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44C" w:rsidRPr="00F415DA" w:rsidRDefault="00E5344C" w:rsidP="00DD0C85">
      <w:pPr>
        <w:spacing w:after="0" w:line="240" w:lineRule="auto"/>
        <w:ind w:firstLine="567"/>
        <w:jc w:val="center"/>
        <w:rPr>
          <w:rFonts w:ascii="Sylfaen" w:hAnsi="Sylfaen" w:cs="Sylfaen"/>
          <w:b/>
          <w:lang w:val="ka-GE"/>
        </w:rPr>
      </w:pPr>
    </w:p>
    <w:p w:rsidR="00E5344C" w:rsidRDefault="00E5344C" w:rsidP="00DD0C85">
      <w:pPr>
        <w:spacing w:after="0" w:line="240" w:lineRule="auto"/>
        <w:ind w:firstLine="567"/>
        <w:jc w:val="center"/>
        <w:rPr>
          <w:rFonts w:ascii="Sylfaen" w:hAnsi="Sylfaen" w:cs="Sylfaen"/>
          <w:b/>
        </w:rPr>
      </w:pPr>
    </w:p>
    <w:p w:rsidR="00E5344C" w:rsidRDefault="00E5344C" w:rsidP="00A91578">
      <w:pPr>
        <w:spacing w:after="0" w:line="240" w:lineRule="auto"/>
        <w:rPr>
          <w:rFonts w:ascii="Sylfaen" w:hAnsi="Sylfaen" w:cs="Sylfaen"/>
          <w:b/>
        </w:rPr>
      </w:pPr>
    </w:p>
    <w:p w:rsidR="00E5344C" w:rsidRDefault="00E5344C" w:rsidP="00DD0C85">
      <w:pPr>
        <w:spacing w:after="0" w:line="240" w:lineRule="auto"/>
        <w:ind w:firstLine="567"/>
        <w:jc w:val="center"/>
        <w:rPr>
          <w:rFonts w:ascii="Sylfaen" w:hAnsi="Sylfaen" w:cs="Sylfaen"/>
          <w:b/>
        </w:rPr>
      </w:pPr>
    </w:p>
    <w:p w:rsidR="00E5344C" w:rsidRDefault="00E5344C" w:rsidP="00E5344C">
      <w:pPr>
        <w:spacing w:after="0" w:line="240" w:lineRule="auto"/>
        <w:ind w:firstLine="567"/>
        <w:jc w:val="center"/>
        <w:rPr>
          <w:rFonts w:ascii="Sylfaen" w:hAnsi="Sylfaen" w:cs="Sylfaen"/>
          <w:b/>
        </w:rPr>
      </w:pPr>
    </w:p>
    <w:p w:rsidR="00E5344C" w:rsidRDefault="00E5344C" w:rsidP="00DD0C85">
      <w:pPr>
        <w:spacing w:after="0" w:line="240" w:lineRule="auto"/>
        <w:ind w:firstLine="567"/>
        <w:jc w:val="center"/>
        <w:rPr>
          <w:rFonts w:ascii="Sylfaen" w:hAnsi="Sylfaen" w:cs="Sylfaen"/>
          <w:b/>
        </w:rPr>
      </w:pPr>
      <w:r>
        <w:rPr>
          <w:noProof/>
          <w:color w:val="4F81BD" w:themeColor="accent1"/>
        </w:rPr>
        <w:drawing>
          <wp:inline distT="0" distB="0" distL="0" distR="0" wp14:anchorId="0E02C306" wp14:editId="1B006917">
            <wp:extent cx="2009775" cy="2451926"/>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pindzis_gerbi.jpg"/>
                    <pic:cNvPicPr/>
                  </pic:nvPicPr>
                  <pic:blipFill>
                    <a:blip r:embed="rId8">
                      <a:extLst>
                        <a:ext uri="{28A0092B-C50C-407E-A947-70E740481C1C}">
                          <a14:useLocalDpi xmlns:a14="http://schemas.microsoft.com/office/drawing/2010/main" val="0"/>
                        </a:ext>
                      </a:extLst>
                    </a:blip>
                    <a:stretch>
                      <a:fillRect/>
                    </a:stretch>
                  </pic:blipFill>
                  <pic:spPr>
                    <a:xfrm>
                      <a:off x="0" y="0"/>
                      <a:ext cx="2012162" cy="2454838"/>
                    </a:xfrm>
                    <a:prstGeom prst="rect">
                      <a:avLst/>
                    </a:prstGeom>
                  </pic:spPr>
                </pic:pic>
              </a:graphicData>
            </a:graphic>
          </wp:inline>
        </w:drawing>
      </w:r>
    </w:p>
    <w:p w:rsidR="00E5344C" w:rsidRDefault="00E5344C" w:rsidP="00DD0C85">
      <w:pPr>
        <w:spacing w:after="0" w:line="240" w:lineRule="auto"/>
        <w:ind w:firstLine="567"/>
        <w:jc w:val="center"/>
        <w:rPr>
          <w:rFonts w:ascii="Sylfaen" w:hAnsi="Sylfaen" w:cs="Sylfaen"/>
          <w:b/>
        </w:rPr>
      </w:pPr>
    </w:p>
    <w:p w:rsidR="00E5344C" w:rsidRDefault="00E5344C" w:rsidP="00DD0C85">
      <w:pPr>
        <w:spacing w:after="0" w:line="240" w:lineRule="auto"/>
        <w:ind w:firstLine="567"/>
        <w:jc w:val="center"/>
        <w:rPr>
          <w:rFonts w:ascii="Sylfaen" w:hAnsi="Sylfaen" w:cs="Sylfaen"/>
          <w:b/>
        </w:rPr>
      </w:pPr>
    </w:p>
    <w:p w:rsidR="00E5344C" w:rsidRDefault="00E5344C" w:rsidP="00DD0C85">
      <w:pPr>
        <w:spacing w:after="0" w:line="240" w:lineRule="auto"/>
        <w:ind w:firstLine="567"/>
        <w:jc w:val="center"/>
        <w:rPr>
          <w:rFonts w:ascii="Sylfaen" w:hAnsi="Sylfaen" w:cs="Sylfaen"/>
          <w:b/>
        </w:rPr>
      </w:pPr>
    </w:p>
    <w:p w:rsidR="00E5344C" w:rsidRDefault="00E5344C" w:rsidP="00DD0C85">
      <w:pPr>
        <w:spacing w:after="0" w:line="240" w:lineRule="auto"/>
        <w:ind w:firstLine="567"/>
        <w:jc w:val="center"/>
        <w:rPr>
          <w:rFonts w:ascii="Sylfaen" w:hAnsi="Sylfaen" w:cs="Sylfaen"/>
          <w:b/>
        </w:rPr>
      </w:pPr>
    </w:p>
    <w:p w:rsidR="00971968" w:rsidRPr="006C5323" w:rsidRDefault="0056027E" w:rsidP="006C5323">
      <w:pPr>
        <w:shd w:val="clear" w:color="auto" w:fill="FFFFFF" w:themeFill="background1"/>
        <w:spacing w:after="0" w:line="480" w:lineRule="auto"/>
        <w:ind w:firstLine="567"/>
        <w:jc w:val="center"/>
        <w:rPr>
          <w:rFonts w:ascii="Sylfaen" w:hAnsi="Sylfaen" w:cs="Sylfaen"/>
          <w:b/>
          <w:sz w:val="40"/>
          <w:lang w:val="ka-GE"/>
          <w14:textOutline w14:w="9525" w14:cap="rnd" w14:cmpd="sng" w14:algn="ctr">
            <w14:solidFill>
              <w14:srgbClr w14:val="0070C0"/>
            </w14:solidFill>
            <w14:prstDash w14:val="solid"/>
            <w14:bevel/>
          </w14:textOutline>
        </w:rPr>
      </w:pPr>
      <w:r w:rsidRPr="006C5323">
        <w:rPr>
          <w:rFonts w:ascii="Sylfaen" w:hAnsi="Sylfaen" w:cs="Sylfaen"/>
          <w:b/>
          <w:sz w:val="40"/>
          <w:lang w:val="ka-GE"/>
          <w14:textOutline w14:w="9525" w14:cap="rnd" w14:cmpd="sng" w14:algn="ctr">
            <w14:solidFill>
              <w14:srgbClr w14:val="0070C0"/>
            </w14:solidFill>
            <w14:prstDash w14:val="solid"/>
            <w14:bevel/>
          </w14:textOutline>
        </w:rPr>
        <w:t>ასპინძის</w:t>
      </w:r>
      <w:r w:rsidRPr="006C5323">
        <w:rPr>
          <w:rFonts w:ascii="Sylfaen" w:hAnsi="Sylfaen" w:cs="Sylfaen"/>
          <w:b/>
          <w:sz w:val="40"/>
          <w14:textOutline w14:w="9525" w14:cap="rnd" w14:cmpd="sng" w14:algn="ctr">
            <w14:solidFill>
              <w14:srgbClr w14:val="0070C0"/>
            </w14:solidFill>
            <w14:prstDash w14:val="solid"/>
            <w14:bevel/>
          </w14:textOutline>
        </w:rPr>
        <w:t xml:space="preserve"> </w:t>
      </w:r>
      <w:r w:rsidRPr="006C5323">
        <w:rPr>
          <w:rFonts w:ascii="Sylfaen" w:hAnsi="Sylfaen" w:cs="Sylfaen"/>
          <w:b/>
          <w:sz w:val="40"/>
          <w:lang w:val="ka-GE"/>
          <w14:textOutline w14:w="9525" w14:cap="rnd" w14:cmpd="sng" w14:algn="ctr">
            <w14:solidFill>
              <w14:srgbClr w14:val="0070C0"/>
            </w14:solidFill>
            <w14:prstDash w14:val="solid"/>
            <w14:bevel/>
          </w14:textOutline>
        </w:rPr>
        <w:t>მუნიციპალიტეტის</w:t>
      </w:r>
    </w:p>
    <w:p w:rsidR="0056027E" w:rsidRPr="006C5323" w:rsidRDefault="0056027E" w:rsidP="006C5323">
      <w:pPr>
        <w:shd w:val="clear" w:color="auto" w:fill="FFFFFF" w:themeFill="background1"/>
        <w:spacing w:after="0" w:line="480" w:lineRule="auto"/>
        <w:ind w:firstLine="567"/>
        <w:jc w:val="center"/>
        <w:rPr>
          <w:rFonts w:ascii="Sylfaen" w:hAnsi="Sylfaen" w:cs="Sylfaen"/>
          <w:b/>
          <w:sz w:val="40"/>
          <w:lang w:val="ka-GE"/>
          <w14:textOutline w14:w="9525" w14:cap="rnd" w14:cmpd="sng" w14:algn="ctr">
            <w14:solidFill>
              <w14:srgbClr w14:val="0070C0"/>
            </w14:solidFill>
            <w14:prstDash w14:val="solid"/>
            <w14:bevel/>
          </w14:textOutline>
        </w:rPr>
      </w:pPr>
      <w:r w:rsidRPr="006C5323">
        <w:rPr>
          <w:rFonts w:ascii="Sylfaen" w:hAnsi="Sylfaen" w:cs="Sylfaen"/>
          <w:b/>
          <w:sz w:val="40"/>
          <w:lang w:val="ka-GE"/>
          <w14:textOutline w14:w="9525" w14:cap="rnd" w14:cmpd="sng" w14:algn="ctr">
            <w14:solidFill>
              <w14:srgbClr w14:val="0070C0"/>
            </w14:solidFill>
            <w14:prstDash w14:val="solid"/>
            <w14:bevel/>
          </w14:textOutline>
        </w:rPr>
        <w:t>20</w:t>
      </w:r>
      <w:r w:rsidR="00A03003" w:rsidRPr="006C5323">
        <w:rPr>
          <w:rFonts w:ascii="Sylfaen" w:hAnsi="Sylfaen" w:cs="Sylfaen"/>
          <w:b/>
          <w:sz w:val="40"/>
          <w14:textOutline w14:w="9525" w14:cap="rnd" w14:cmpd="sng" w14:algn="ctr">
            <w14:solidFill>
              <w14:srgbClr w14:val="0070C0"/>
            </w14:solidFill>
            <w14:prstDash w14:val="solid"/>
            <w14:bevel/>
          </w14:textOutline>
        </w:rPr>
        <w:t>2</w:t>
      </w:r>
      <w:r w:rsidR="00A03003" w:rsidRPr="006C5323">
        <w:rPr>
          <w:rFonts w:ascii="Sylfaen" w:hAnsi="Sylfaen" w:cs="Sylfaen"/>
          <w:b/>
          <w:sz w:val="40"/>
          <w:lang w:val="ka-GE"/>
          <w14:textOutline w14:w="9525" w14:cap="rnd" w14:cmpd="sng" w14:algn="ctr">
            <w14:solidFill>
              <w14:srgbClr w14:val="0070C0"/>
            </w14:solidFill>
            <w14:prstDash w14:val="solid"/>
            <w14:bevel/>
          </w14:textOutline>
        </w:rPr>
        <w:t>6-2029</w:t>
      </w:r>
      <w:r w:rsidRPr="006C5323">
        <w:rPr>
          <w:rFonts w:ascii="Sylfaen" w:hAnsi="Sylfaen" w:cs="Sylfaen"/>
          <w:b/>
          <w:sz w:val="40"/>
          <w:lang w:val="ka-GE"/>
          <w14:textOutline w14:w="9525" w14:cap="rnd" w14:cmpd="sng" w14:algn="ctr">
            <w14:solidFill>
              <w14:srgbClr w14:val="0070C0"/>
            </w14:solidFill>
            <w14:prstDash w14:val="solid"/>
            <w14:bevel/>
          </w14:textOutline>
        </w:rPr>
        <w:t xml:space="preserve">  წლების საშუალოვადიანი </w:t>
      </w:r>
      <w:r w:rsidR="00CF381F" w:rsidRPr="006C5323">
        <w:rPr>
          <w:rFonts w:ascii="Sylfaen" w:hAnsi="Sylfaen" w:cs="Sylfaen"/>
          <w:b/>
          <w:sz w:val="40"/>
          <w14:textOutline w14:w="9525" w14:cap="rnd" w14:cmpd="sng" w14:algn="ctr">
            <w14:solidFill>
              <w14:srgbClr w14:val="0070C0"/>
            </w14:solidFill>
            <w14:prstDash w14:val="solid"/>
            <w14:bevel/>
          </w14:textOutline>
        </w:rPr>
        <w:t xml:space="preserve">  </w:t>
      </w:r>
      <w:r w:rsidR="006C5E95">
        <w:rPr>
          <w:rFonts w:ascii="Sylfaen" w:hAnsi="Sylfaen" w:cs="Sylfaen"/>
          <w:b/>
          <w:sz w:val="40"/>
          <w:lang w:val="ka-GE"/>
          <w14:textOutline w14:w="9525" w14:cap="rnd" w14:cmpd="sng" w14:algn="ctr">
            <w14:solidFill>
              <w14:srgbClr w14:val="0070C0"/>
            </w14:solidFill>
            <w14:prstDash w14:val="solid"/>
            <w14:bevel/>
          </w14:textOutline>
        </w:rPr>
        <w:t>სამოქმედო გეგმა</w:t>
      </w:r>
    </w:p>
    <w:p w:rsidR="001026C2" w:rsidRPr="006C5323" w:rsidRDefault="001026C2" w:rsidP="006C5323">
      <w:pPr>
        <w:shd w:val="clear" w:color="auto" w:fill="FFFFFF" w:themeFill="background1"/>
        <w:spacing w:after="0" w:line="240" w:lineRule="auto"/>
        <w:ind w:firstLine="567"/>
        <w:jc w:val="both"/>
        <w:rPr>
          <w:rFonts w:ascii="Sylfaen" w:hAnsi="Sylfaen" w:cs="Sylfaen"/>
          <w:b/>
        </w:rPr>
      </w:pPr>
    </w:p>
    <w:p w:rsidR="0056027E" w:rsidRPr="006C5323" w:rsidRDefault="0056027E" w:rsidP="006C5323">
      <w:pPr>
        <w:shd w:val="clear" w:color="auto" w:fill="FFFFFF" w:themeFill="background1"/>
        <w:spacing w:after="0" w:line="240" w:lineRule="auto"/>
        <w:ind w:firstLine="567"/>
        <w:jc w:val="both"/>
        <w:rPr>
          <w:rFonts w:ascii="Sylfaen" w:hAnsi="Sylfaen" w:cs="Sylfaen"/>
          <w:b/>
        </w:rPr>
      </w:pPr>
    </w:p>
    <w:p w:rsidR="0056027E" w:rsidRPr="006C5323" w:rsidRDefault="0056027E" w:rsidP="006C5323">
      <w:pPr>
        <w:shd w:val="clear" w:color="auto" w:fill="FFFFFF" w:themeFill="background1"/>
        <w:spacing w:after="0" w:line="240" w:lineRule="auto"/>
        <w:ind w:firstLine="567"/>
        <w:jc w:val="both"/>
        <w:rPr>
          <w:rFonts w:ascii="Sylfaen" w:hAnsi="Sylfaen" w:cs="Sylfaen"/>
          <w:b/>
        </w:rPr>
      </w:pPr>
    </w:p>
    <w:p w:rsidR="00D26269" w:rsidRPr="006C5323" w:rsidRDefault="0056027E" w:rsidP="00DC306A">
      <w:pPr>
        <w:shd w:val="clear" w:color="auto" w:fill="FFFFFF" w:themeFill="background1"/>
        <w:spacing w:after="0" w:line="240" w:lineRule="auto"/>
        <w:ind w:firstLine="567"/>
        <w:jc w:val="center"/>
        <w:rPr>
          <w:rFonts w:ascii="Sylfaen" w:hAnsi="Sylfaen" w:cs="Sylfaen"/>
          <w:b/>
          <w14:textOutline w14:w="9525" w14:cap="rnd" w14:cmpd="sng" w14:algn="ctr">
            <w14:solidFill>
              <w14:srgbClr w14:val="0070C0"/>
            </w14:solidFill>
            <w14:prstDash w14:val="solid"/>
            <w14:bevel/>
          </w14:textOutline>
        </w:rPr>
      </w:pPr>
      <w:r w:rsidRPr="006C5323">
        <w:rPr>
          <w:rFonts w:ascii="Sylfaen" w:hAnsi="Sylfaen" w:cs="Sylfaen"/>
          <w:b/>
          <w:lang w:val="ka-GE"/>
          <w14:textOutline w14:w="9525" w14:cap="rnd" w14:cmpd="sng" w14:algn="ctr">
            <w14:solidFill>
              <w14:srgbClr w14:val="0070C0"/>
            </w14:solidFill>
            <w14:prstDash w14:val="solid"/>
            <w14:bevel/>
          </w14:textOutline>
        </w:rPr>
        <w:t>20</w:t>
      </w:r>
      <w:r w:rsidR="00A03003" w:rsidRPr="006C5323">
        <w:rPr>
          <w:rFonts w:ascii="Sylfaen" w:hAnsi="Sylfaen" w:cs="Sylfaen"/>
          <w:b/>
          <w14:textOutline w14:w="9525" w14:cap="rnd" w14:cmpd="sng" w14:algn="ctr">
            <w14:solidFill>
              <w14:srgbClr w14:val="0070C0"/>
            </w14:solidFill>
            <w14:prstDash w14:val="solid"/>
            <w14:bevel/>
          </w14:textOutline>
        </w:rPr>
        <w:t>26</w:t>
      </w:r>
      <w:r w:rsidRPr="006C5323">
        <w:rPr>
          <w:rFonts w:ascii="Sylfaen" w:hAnsi="Sylfaen" w:cs="Sylfaen"/>
          <w:b/>
          <w:lang w:val="ka-GE"/>
          <w14:textOutline w14:w="9525" w14:cap="rnd" w14:cmpd="sng" w14:algn="ctr">
            <w14:solidFill>
              <w14:srgbClr w14:val="0070C0"/>
            </w14:solidFill>
            <w14:prstDash w14:val="solid"/>
            <w14:bevel/>
          </w14:textOutline>
        </w:rPr>
        <w:t>-202</w:t>
      </w:r>
      <w:r w:rsidR="00A03003" w:rsidRPr="006C5323">
        <w:rPr>
          <w:rFonts w:ascii="Sylfaen" w:hAnsi="Sylfaen" w:cs="Sylfaen"/>
          <w:b/>
          <w:lang w:val="ka-GE"/>
          <w14:textOutline w14:w="9525" w14:cap="rnd" w14:cmpd="sng" w14:algn="ctr">
            <w14:solidFill>
              <w14:srgbClr w14:val="0070C0"/>
            </w14:solidFill>
            <w14:prstDash w14:val="solid"/>
            <w14:bevel/>
          </w14:textOutline>
        </w:rPr>
        <w:t>9</w:t>
      </w:r>
      <w:r w:rsidR="00553E8A" w:rsidRPr="006C5323">
        <w:rPr>
          <w:rFonts w:ascii="Sylfaen" w:hAnsi="Sylfaen" w:cs="Sylfaen"/>
          <w:b/>
          <w14:textOutline w14:w="9525" w14:cap="rnd" w14:cmpd="sng" w14:algn="ctr">
            <w14:solidFill>
              <w14:srgbClr w14:val="0070C0"/>
            </w14:solidFill>
            <w14:prstDash w14:val="solid"/>
            <w14:bevel/>
          </w14:textOutline>
        </w:rPr>
        <w:t xml:space="preserve">  </w:t>
      </w:r>
      <w:r w:rsidR="00566E4F" w:rsidRPr="006C5323">
        <w:rPr>
          <w:rFonts w:ascii="Sylfaen" w:hAnsi="Sylfaen" w:cs="Sylfaen"/>
          <w:b/>
          <w:lang w:val="ka-GE"/>
          <w14:textOutline w14:w="9525" w14:cap="rnd" w14:cmpd="sng" w14:algn="ctr">
            <w14:solidFill>
              <w14:srgbClr w14:val="0070C0"/>
            </w14:solidFill>
            <w14:prstDash w14:val="solid"/>
            <w14:bevel/>
          </w14:textOutline>
        </w:rPr>
        <w:t>წ</w:t>
      </w:r>
      <w:r w:rsidR="00553E8A" w:rsidRPr="006C5323">
        <w:rPr>
          <w:rFonts w:ascii="Sylfaen" w:hAnsi="Sylfaen" w:cs="Sylfaen"/>
          <w:b/>
          <w14:textOutline w14:w="9525" w14:cap="rnd" w14:cmpd="sng" w14:algn="ctr">
            <w14:solidFill>
              <w14:srgbClr w14:val="0070C0"/>
            </w14:solidFill>
            <w14:prstDash w14:val="solid"/>
            <w14:bevel/>
          </w14:textOutline>
        </w:rPr>
        <w:t>.</w:t>
      </w:r>
    </w:p>
    <w:p w:rsidR="00444976" w:rsidRDefault="00566AAA" w:rsidP="00354815">
      <w:pPr>
        <w:pStyle w:val="BodyText"/>
        <w:spacing w:before="120" w:line="240" w:lineRule="auto"/>
        <w:ind w:right="27"/>
        <w:jc w:val="both"/>
        <w:rPr>
          <w:rFonts w:ascii="Sylfaen" w:eastAsiaTheme="minorHAnsi" w:hAnsi="Sylfaen" w:cstheme="minorBidi"/>
          <w:b/>
          <w:sz w:val="28"/>
          <w:szCs w:val="22"/>
          <w:lang w:val="ka-GE"/>
        </w:rPr>
      </w:pPr>
      <w:r w:rsidRPr="006C5323">
        <w:rPr>
          <w:rFonts w:ascii="Sylfaen" w:eastAsiaTheme="minorHAnsi" w:hAnsi="Sylfaen" w:cstheme="minorBidi"/>
          <w:b/>
          <w:sz w:val="28"/>
          <w:szCs w:val="22"/>
          <w:lang w:val="ka-GE"/>
        </w:rPr>
        <w:t xml:space="preserve"> </w:t>
      </w:r>
      <w:r w:rsidR="00244513" w:rsidRPr="006C5323">
        <w:rPr>
          <w:rFonts w:ascii="Sylfaen" w:eastAsiaTheme="minorHAnsi" w:hAnsi="Sylfaen" w:cstheme="minorBidi"/>
          <w:b/>
          <w:sz w:val="28"/>
          <w:szCs w:val="22"/>
          <w:lang w:val="ka-GE"/>
        </w:rPr>
        <w:t xml:space="preserve">   </w:t>
      </w:r>
    </w:p>
    <w:p w:rsidR="00444976" w:rsidRDefault="00444976" w:rsidP="00354815">
      <w:pPr>
        <w:pStyle w:val="BodyText"/>
        <w:spacing w:before="120" w:line="240" w:lineRule="auto"/>
        <w:ind w:right="27"/>
        <w:jc w:val="both"/>
        <w:rPr>
          <w:rFonts w:ascii="Sylfaen" w:eastAsiaTheme="minorHAnsi" w:hAnsi="Sylfaen" w:cstheme="minorBidi"/>
          <w:b/>
          <w:sz w:val="28"/>
          <w:szCs w:val="22"/>
          <w:lang w:val="ka-GE"/>
        </w:rPr>
      </w:pPr>
      <w:r>
        <w:rPr>
          <w:rFonts w:ascii="Sylfaen" w:eastAsiaTheme="minorHAnsi" w:hAnsi="Sylfaen" w:cstheme="minorBidi"/>
          <w:b/>
          <w:sz w:val="28"/>
          <w:szCs w:val="22"/>
          <w:lang w:val="ka-GE"/>
        </w:rPr>
        <w:lastRenderedPageBreak/>
        <w:t xml:space="preserve">     </w:t>
      </w:r>
    </w:p>
    <w:p w:rsidR="00354815" w:rsidRPr="006C5323" w:rsidRDefault="00444976" w:rsidP="00354815">
      <w:pPr>
        <w:pStyle w:val="BodyText"/>
        <w:spacing w:before="120" w:line="240" w:lineRule="auto"/>
        <w:ind w:right="27"/>
        <w:jc w:val="both"/>
        <w:rPr>
          <w:rFonts w:ascii="Sylfaen" w:eastAsiaTheme="minorHAnsi" w:hAnsi="Sylfaen" w:cstheme="minorBidi"/>
          <w:b/>
          <w:sz w:val="28"/>
          <w:szCs w:val="22"/>
        </w:rPr>
      </w:pPr>
      <w:r>
        <w:rPr>
          <w:rFonts w:ascii="Sylfaen" w:eastAsiaTheme="minorHAnsi" w:hAnsi="Sylfaen" w:cstheme="minorBidi"/>
          <w:b/>
          <w:sz w:val="28"/>
          <w:szCs w:val="22"/>
          <w:lang w:val="ka-GE"/>
        </w:rPr>
        <w:t xml:space="preserve">    </w:t>
      </w:r>
      <w:r w:rsidR="00A84112">
        <w:rPr>
          <w:rFonts w:ascii="Sylfaen" w:eastAsiaTheme="minorHAnsi" w:hAnsi="Sylfaen" w:cstheme="minorBidi"/>
          <w:b/>
          <w:sz w:val="28"/>
          <w:szCs w:val="22"/>
          <w:lang w:val="ka-GE"/>
        </w:rPr>
        <w:t xml:space="preserve">     </w:t>
      </w:r>
      <w:r w:rsidR="00B76553" w:rsidRPr="006C5323">
        <w:rPr>
          <w:rFonts w:ascii="Sylfaen" w:eastAsiaTheme="minorHAnsi" w:hAnsi="Sylfaen" w:cstheme="minorBidi"/>
          <w:b/>
          <w:sz w:val="28"/>
          <w:szCs w:val="22"/>
          <w:lang w:val="ka-GE"/>
        </w:rPr>
        <w:t>შესავალი</w:t>
      </w:r>
      <w:r w:rsidR="00566AAA" w:rsidRPr="006C5323">
        <w:rPr>
          <w:rFonts w:ascii="Sylfaen" w:eastAsiaTheme="minorHAnsi" w:hAnsi="Sylfaen" w:cstheme="minorBidi"/>
          <w:b/>
          <w:sz w:val="28"/>
          <w:szCs w:val="22"/>
        </w:rPr>
        <w:t>:</w:t>
      </w:r>
    </w:p>
    <w:p w:rsidR="007802D3" w:rsidRPr="006C5323" w:rsidRDefault="007802D3" w:rsidP="00354815">
      <w:pPr>
        <w:pStyle w:val="BodyText"/>
        <w:spacing w:before="120" w:line="240" w:lineRule="auto"/>
        <w:ind w:right="27"/>
        <w:jc w:val="both"/>
        <w:rPr>
          <w:rFonts w:ascii="Sylfaen" w:eastAsiaTheme="minorHAnsi" w:hAnsi="Sylfaen" w:cstheme="minorBidi"/>
          <w:b/>
          <w:sz w:val="28"/>
          <w:szCs w:val="22"/>
          <w:lang w:val="ka-GE"/>
        </w:rPr>
      </w:pPr>
    </w:p>
    <w:p w:rsidR="00354815" w:rsidRPr="006C5323" w:rsidRDefault="002A6E38" w:rsidP="00242CEE">
      <w:pPr>
        <w:spacing w:before="120" w:after="120" w:line="360" w:lineRule="auto"/>
        <w:ind w:firstLine="720"/>
        <w:jc w:val="both"/>
        <w:rPr>
          <w:rFonts w:ascii="Sylfaen" w:hAnsi="Sylfaen" w:cstheme="minorHAnsi"/>
          <w:lang w:val="ka-GE"/>
        </w:rPr>
      </w:pPr>
      <w:r w:rsidRPr="006C5323">
        <w:rPr>
          <w:rFonts w:ascii="Sylfaen" w:hAnsi="Sylfaen" w:cstheme="minorHAnsi"/>
          <w:lang w:val="ka-GE"/>
        </w:rPr>
        <w:t>მუნიციპალიტეტის</w:t>
      </w:r>
      <w:r w:rsidR="00354815" w:rsidRPr="006C5323">
        <w:rPr>
          <w:rFonts w:ascii="Sylfaen" w:hAnsi="Sylfaen" w:cstheme="minorHAnsi"/>
          <w:lang w:val="ka-GE"/>
        </w:rPr>
        <w:t xml:space="preserve"> ეკონომიკური </w:t>
      </w:r>
      <w:r w:rsidRPr="006C5323">
        <w:rPr>
          <w:rFonts w:ascii="Sylfaen" w:hAnsi="Sylfaen" w:cstheme="minorHAnsi"/>
          <w:lang w:val="ka-GE"/>
        </w:rPr>
        <w:t xml:space="preserve">განვითარება </w:t>
      </w:r>
      <w:r w:rsidR="00354815" w:rsidRPr="006C5323">
        <w:rPr>
          <w:rFonts w:ascii="Sylfaen" w:hAnsi="Sylfaen" w:cstheme="minorHAnsi"/>
          <w:lang w:val="ka-GE"/>
        </w:rPr>
        <w:t xml:space="preserve">კვლავ დაეფუძნება </w:t>
      </w:r>
      <w:r w:rsidRPr="006C5323">
        <w:rPr>
          <w:rFonts w:ascii="Sylfaen" w:hAnsi="Sylfaen" w:cstheme="minorHAnsi"/>
          <w:lang w:val="ka-GE"/>
        </w:rPr>
        <w:t xml:space="preserve">ქვეყნის ეკონომიკური განვითარების პოლიტიკას, </w:t>
      </w:r>
      <w:r w:rsidR="00354815" w:rsidRPr="006C5323">
        <w:rPr>
          <w:rFonts w:ascii="Sylfaen" w:hAnsi="Sylfaen" w:cstheme="minorHAnsi"/>
          <w:lang w:val="ka-GE"/>
        </w:rPr>
        <w:t>თავისუფალი ბაზრის პრინციპებს</w:t>
      </w:r>
      <w:r w:rsidRPr="006C5323">
        <w:rPr>
          <w:rFonts w:ascii="Sylfaen" w:hAnsi="Sylfaen" w:cstheme="minorHAnsi"/>
          <w:lang w:val="ka-GE"/>
        </w:rPr>
        <w:t>.</w:t>
      </w:r>
      <w:r w:rsidR="00B841B1" w:rsidRPr="006C5323">
        <w:rPr>
          <w:rFonts w:ascii="Sylfaen" w:hAnsi="Sylfaen" w:cstheme="minorHAnsi"/>
          <w:lang w:val="ka-GE"/>
        </w:rPr>
        <w:t xml:space="preserve"> </w:t>
      </w:r>
      <w:r w:rsidRPr="006C5323">
        <w:rPr>
          <w:rFonts w:ascii="Sylfaen" w:hAnsi="Sylfaen" w:cstheme="minorHAnsi"/>
          <w:lang w:val="ka-GE"/>
        </w:rPr>
        <w:t>მუნიციპალიტეტის მთავარი მიზანია</w:t>
      </w:r>
      <w:r w:rsidR="00354815" w:rsidRPr="006C5323">
        <w:rPr>
          <w:rFonts w:ascii="Sylfaen" w:hAnsi="Sylfaen" w:cstheme="minorHAnsi"/>
          <w:lang w:val="ka-GE"/>
        </w:rPr>
        <w:t xml:space="preserve"> ხელი შეუწყოს ბიზნესის აღდგენასა და შემდგომ გაფართოებას, </w:t>
      </w:r>
      <w:r w:rsidRPr="006C5323">
        <w:rPr>
          <w:rFonts w:ascii="Sylfaen" w:hAnsi="Sylfaen" w:cstheme="minorHAnsi"/>
          <w:lang w:val="ka-GE"/>
        </w:rPr>
        <w:t xml:space="preserve">აღნიშნულიდან გამომდინარე </w:t>
      </w:r>
      <w:r w:rsidR="00354815" w:rsidRPr="006C5323">
        <w:rPr>
          <w:rFonts w:ascii="Sylfaen" w:hAnsi="Sylfaen" w:cstheme="minorHAnsi"/>
          <w:lang w:val="ka-GE"/>
        </w:rPr>
        <w:t xml:space="preserve">ყურადღება დაეთმობა ინფრასტრუქტურის სწრაფ განვითარებას, როგორც ეკონომიკური ზრდის მასტიმულირებელ ფაქტორს. </w:t>
      </w:r>
    </w:p>
    <w:p w:rsidR="00354815" w:rsidRPr="006C5323" w:rsidRDefault="00354815" w:rsidP="00242CEE">
      <w:pPr>
        <w:spacing w:before="120" w:after="120" w:line="360" w:lineRule="auto"/>
        <w:ind w:firstLine="720"/>
        <w:jc w:val="both"/>
        <w:rPr>
          <w:rFonts w:ascii="Sylfaen" w:hAnsi="Sylfaen" w:cstheme="minorHAnsi"/>
          <w:lang w:val="ka-GE"/>
        </w:rPr>
      </w:pPr>
      <w:r w:rsidRPr="006C5323">
        <w:rPr>
          <w:rFonts w:ascii="Sylfaen" w:hAnsi="Sylfaen" w:cstheme="minorHAnsi"/>
          <w:lang w:val="ka-GE"/>
        </w:rPr>
        <w:t xml:space="preserve">გრძელვადიანი და მაღალი ეკონომიკური ზრდის უზრუნველსაყოფად, </w:t>
      </w:r>
      <w:r w:rsidR="002A6E38" w:rsidRPr="006C5323">
        <w:rPr>
          <w:rFonts w:ascii="Sylfaen" w:hAnsi="Sylfaen" w:cstheme="minorHAnsi"/>
          <w:lang w:val="ka-GE"/>
        </w:rPr>
        <w:t>ადგილობრივი ხელისუფლება</w:t>
      </w:r>
      <w:r w:rsidRPr="006C5323">
        <w:rPr>
          <w:rFonts w:ascii="Sylfaen" w:hAnsi="Sylfaen" w:cstheme="minorHAnsi"/>
          <w:lang w:val="ka-GE"/>
        </w:rPr>
        <w:t xml:space="preserve"> იმუშავებს ეკონომიკის სტრუქტურულ ტრანსფორმაციაზე და ეკონომიკის ფაქტორების, ასევე </w:t>
      </w:r>
      <w:r w:rsidR="002A6E38" w:rsidRPr="006C5323">
        <w:rPr>
          <w:rFonts w:ascii="Sylfaen" w:hAnsi="Sylfaen" w:cstheme="minorHAnsi"/>
          <w:lang w:val="ka-GE"/>
        </w:rPr>
        <w:t>მუნიციპალურ</w:t>
      </w:r>
      <w:r w:rsidRPr="006C5323">
        <w:rPr>
          <w:rFonts w:ascii="Sylfaen" w:hAnsi="Sylfaen" w:cstheme="minorHAnsi"/>
          <w:lang w:val="ka-GE"/>
        </w:rPr>
        <w:t xml:space="preserve"> საკუთრებაში არსებული რესურსების მაქსიმალურ ჩართვაზე ეკონომიკურ აქტივობაში.</w:t>
      </w:r>
    </w:p>
    <w:p w:rsidR="00354815" w:rsidRPr="006C5323" w:rsidRDefault="00354815" w:rsidP="00242CEE">
      <w:pPr>
        <w:spacing w:before="120" w:after="120" w:line="360" w:lineRule="auto"/>
        <w:ind w:firstLine="720"/>
        <w:jc w:val="both"/>
        <w:rPr>
          <w:rFonts w:ascii="Sylfaen" w:hAnsi="Sylfaen" w:cstheme="minorHAnsi"/>
          <w:lang w:val="ka-GE"/>
        </w:rPr>
      </w:pPr>
      <w:r w:rsidRPr="006C5323">
        <w:rPr>
          <w:rFonts w:ascii="Sylfaen" w:hAnsi="Sylfaen" w:cstheme="minorHAnsi"/>
          <w:lang w:val="ka-GE"/>
        </w:rPr>
        <w:t xml:space="preserve">ამასთან, აქტიურად გაგრძელდება შესაბამისი </w:t>
      </w:r>
      <w:r w:rsidR="002A6E38" w:rsidRPr="006C5323">
        <w:rPr>
          <w:rFonts w:ascii="Sylfaen" w:hAnsi="Sylfaen" w:cstheme="minorHAnsi"/>
          <w:lang w:val="ka-GE"/>
        </w:rPr>
        <w:t>მუნიციპალური</w:t>
      </w:r>
      <w:r w:rsidRPr="006C5323">
        <w:rPr>
          <w:rFonts w:ascii="Sylfaen" w:hAnsi="Sylfaen" w:cstheme="minorHAnsi"/>
          <w:lang w:val="ka-GE"/>
        </w:rPr>
        <w:t xml:space="preserve"> ინსტიტუტების მუშაობის ხარისხობრივი გაუმჯობესება, რაც ხელს შეუწყობს </w:t>
      </w:r>
      <w:r w:rsidR="002A6E38" w:rsidRPr="006C5323">
        <w:rPr>
          <w:rFonts w:ascii="Sylfaen" w:hAnsi="Sylfaen" w:cstheme="minorHAnsi"/>
          <w:lang w:val="ka-GE"/>
        </w:rPr>
        <w:t>მუნიციპალიტეტის</w:t>
      </w:r>
      <w:r w:rsidRPr="006C5323">
        <w:rPr>
          <w:rFonts w:ascii="Sylfaen" w:hAnsi="Sylfaen" w:cstheme="minorHAnsi"/>
          <w:lang w:val="ka-GE"/>
        </w:rPr>
        <w:t xml:space="preserve"> ეკონომიკური პოლიტიკის ეფექტიანად განხორციელებას.</w:t>
      </w:r>
    </w:p>
    <w:p w:rsidR="00651794" w:rsidRPr="006C5323" w:rsidRDefault="00651794" w:rsidP="00242CEE">
      <w:pPr>
        <w:spacing w:before="120" w:after="120" w:line="360" w:lineRule="auto"/>
        <w:ind w:firstLine="720"/>
        <w:jc w:val="both"/>
        <w:rPr>
          <w:rFonts w:ascii="Sylfaen" w:hAnsi="Sylfaen" w:cstheme="minorHAnsi"/>
          <w:lang w:val="ka-GE"/>
        </w:rPr>
      </w:pPr>
      <w:r w:rsidRPr="006C5323">
        <w:rPr>
          <w:rFonts w:ascii="Sylfaen" w:hAnsi="Sylfaen" w:cstheme="minorHAnsi"/>
          <w:lang w:val="ka-GE"/>
        </w:rPr>
        <w:t>მუნიციპალიტეტის 202</w:t>
      </w:r>
      <w:r w:rsidR="00A03003" w:rsidRPr="006C5323">
        <w:rPr>
          <w:rFonts w:ascii="Sylfaen" w:hAnsi="Sylfaen" w:cstheme="minorHAnsi"/>
          <w:lang w:val="ka-GE"/>
        </w:rPr>
        <w:t>6</w:t>
      </w:r>
      <w:r w:rsidRPr="006C5323">
        <w:rPr>
          <w:rFonts w:ascii="Sylfaen" w:hAnsi="Sylfaen" w:cstheme="minorHAnsi"/>
          <w:lang w:val="ka-GE"/>
        </w:rPr>
        <w:t>-202</w:t>
      </w:r>
      <w:r w:rsidR="00A03003" w:rsidRPr="006C5323">
        <w:rPr>
          <w:rFonts w:ascii="Sylfaen" w:hAnsi="Sylfaen" w:cstheme="minorHAnsi"/>
          <w:lang w:val="ka-GE"/>
        </w:rPr>
        <w:t>9</w:t>
      </w:r>
      <w:r w:rsidRPr="006C5323">
        <w:rPr>
          <w:rFonts w:ascii="Sylfaen" w:hAnsi="Sylfaen" w:cstheme="minorHAnsi"/>
          <w:lang w:val="ka-GE"/>
        </w:rPr>
        <w:t xml:space="preserve"> წლების პრიორიტეტების დოკუმენტს საფუძვლად დაედო საქართველოს საბიუჯეტო კოდექსის 34-ე მუხლის მე-4 ნაწილის მოთხოვნათა გათვალისწინებით საქართველოს მთავრობის მიერ საქართველოს პარლამენტში წარდგენილი ქვეყნის ძირითადი მაკროეკონომიკური და ფისკალური პარამეტრების დოკუმენტი და საქართველოს საბიუჯეტო კოდექსის 77-ე მუხლის პირველი პუნქტის შესაბამისად საქართველოს ფინანსთა სამინისტროდან მიღებული</w:t>
      </w:r>
      <w:r w:rsidR="00762792" w:rsidRPr="006C5323">
        <w:rPr>
          <w:rFonts w:ascii="Sylfaen" w:hAnsi="Sylfaen" w:cstheme="minorHAnsi"/>
          <w:lang w:val="ka-GE"/>
        </w:rPr>
        <w:t xml:space="preserve"> </w:t>
      </w:r>
      <w:r w:rsidRPr="006C5323">
        <w:rPr>
          <w:rFonts w:ascii="Sylfaen" w:hAnsi="Sylfaen" w:cstheme="minorHAnsi"/>
          <w:lang w:val="ka-GE"/>
        </w:rPr>
        <w:t>წერილი 202</w:t>
      </w:r>
      <w:r w:rsidR="00CA1A76" w:rsidRPr="006C5323">
        <w:rPr>
          <w:rFonts w:ascii="Sylfaen" w:hAnsi="Sylfaen" w:cstheme="minorHAnsi"/>
        </w:rPr>
        <w:t>5</w:t>
      </w:r>
      <w:r w:rsidRPr="006C5323">
        <w:rPr>
          <w:rFonts w:ascii="Sylfaen" w:hAnsi="Sylfaen" w:cstheme="minorHAnsi"/>
          <w:lang w:val="ka-GE"/>
        </w:rPr>
        <w:t xml:space="preserve"> საბიუჯეტო წლის ძირითად საბიუჯეტო პარამეტრების შესახებ. </w:t>
      </w:r>
    </w:p>
    <w:p w:rsidR="00354815" w:rsidRPr="006C5323" w:rsidRDefault="00651794" w:rsidP="00B76553">
      <w:pPr>
        <w:spacing w:before="120" w:after="120" w:line="360" w:lineRule="auto"/>
        <w:ind w:firstLine="720"/>
        <w:jc w:val="both"/>
        <w:rPr>
          <w:rFonts w:ascii="Sylfaen" w:hAnsi="Sylfaen" w:cstheme="minorHAnsi"/>
          <w:lang w:val="ka-GE"/>
        </w:rPr>
      </w:pPr>
      <w:r w:rsidRPr="006C5323">
        <w:rPr>
          <w:rFonts w:ascii="Sylfaen" w:hAnsi="Sylfaen" w:cstheme="minorHAnsi"/>
          <w:lang w:val="ka-GE"/>
        </w:rPr>
        <w:t>მუნიციპალიტეტის 202</w:t>
      </w:r>
      <w:r w:rsidR="00A03003" w:rsidRPr="006C5323">
        <w:rPr>
          <w:rFonts w:ascii="Sylfaen" w:hAnsi="Sylfaen" w:cstheme="minorHAnsi"/>
          <w:lang w:val="ka-GE"/>
        </w:rPr>
        <w:t>6</w:t>
      </w:r>
      <w:r w:rsidRPr="006C5323">
        <w:rPr>
          <w:rFonts w:ascii="Sylfaen" w:hAnsi="Sylfaen" w:cstheme="minorHAnsi"/>
          <w:lang w:val="ka-GE"/>
        </w:rPr>
        <w:t>-202</w:t>
      </w:r>
      <w:r w:rsidR="00A03003" w:rsidRPr="006C5323">
        <w:rPr>
          <w:rFonts w:ascii="Sylfaen" w:hAnsi="Sylfaen" w:cstheme="minorHAnsi"/>
          <w:lang w:val="ka-GE"/>
        </w:rPr>
        <w:t>9</w:t>
      </w:r>
      <w:r w:rsidRPr="006C5323">
        <w:rPr>
          <w:rFonts w:ascii="Sylfaen" w:hAnsi="Sylfaen" w:cstheme="minorHAnsi"/>
          <w:lang w:val="ka-GE"/>
        </w:rPr>
        <w:t xml:space="preserve"> წლების პრიორიტეტების დოკუმენტის პირველად ვარიანტში ასახულია ზოგადი ინფორმაცია მუნიციპალიტეტის შესახებ, მუნიციპალიტეტის შემოსავლების და ხარჯების აგრეგირებული მაჩვენებელი 202</w:t>
      </w:r>
      <w:r w:rsidR="00A03003" w:rsidRPr="006C5323">
        <w:rPr>
          <w:rFonts w:ascii="Sylfaen" w:hAnsi="Sylfaen" w:cstheme="minorHAnsi"/>
          <w:lang w:val="ka-GE"/>
        </w:rPr>
        <w:t>6</w:t>
      </w:r>
      <w:r w:rsidRPr="006C5323">
        <w:rPr>
          <w:rFonts w:ascii="Sylfaen" w:hAnsi="Sylfaen" w:cstheme="minorHAnsi"/>
          <w:lang w:val="ka-GE"/>
        </w:rPr>
        <w:t>-202</w:t>
      </w:r>
      <w:r w:rsidR="00A03003" w:rsidRPr="006C5323">
        <w:rPr>
          <w:rFonts w:ascii="Sylfaen" w:hAnsi="Sylfaen" w:cstheme="minorHAnsi"/>
          <w:lang w:val="ka-GE"/>
        </w:rPr>
        <w:t>9</w:t>
      </w:r>
      <w:r w:rsidRPr="006C5323">
        <w:rPr>
          <w:rFonts w:ascii="Sylfaen" w:hAnsi="Sylfaen" w:cstheme="minorHAnsi"/>
          <w:lang w:val="ka-GE"/>
        </w:rPr>
        <w:t xml:space="preserve"> წლებისთვის, 202</w:t>
      </w:r>
      <w:r w:rsidR="00A03003" w:rsidRPr="006C5323">
        <w:rPr>
          <w:rFonts w:ascii="Sylfaen" w:hAnsi="Sylfaen" w:cstheme="minorHAnsi"/>
          <w:lang w:val="ka-GE"/>
        </w:rPr>
        <w:t xml:space="preserve">4 </w:t>
      </w:r>
      <w:r w:rsidRPr="006C5323">
        <w:rPr>
          <w:rFonts w:ascii="Sylfaen" w:hAnsi="Sylfaen" w:cstheme="minorHAnsi"/>
          <w:lang w:val="ka-GE"/>
        </w:rPr>
        <w:t xml:space="preserve"> წლის და მიმდინარე 202</w:t>
      </w:r>
      <w:r w:rsidR="00A03003" w:rsidRPr="006C5323">
        <w:rPr>
          <w:rFonts w:ascii="Sylfaen" w:hAnsi="Sylfaen" w:cstheme="minorHAnsi"/>
          <w:lang w:val="ka-GE"/>
        </w:rPr>
        <w:t>5</w:t>
      </w:r>
      <w:r w:rsidRPr="006C5323">
        <w:rPr>
          <w:rFonts w:ascii="Sylfaen" w:hAnsi="Sylfaen" w:cstheme="minorHAnsi"/>
          <w:lang w:val="ka-GE"/>
        </w:rPr>
        <w:t xml:space="preserve"> წლის 6 თვის ბიუჯეტის შესრულებ</w:t>
      </w:r>
      <w:r w:rsidR="00762792" w:rsidRPr="006C5323">
        <w:rPr>
          <w:rFonts w:ascii="Sylfaen" w:hAnsi="Sylfaen" w:cstheme="minorHAnsi"/>
          <w:lang w:val="ka-GE"/>
        </w:rPr>
        <w:t>ი</w:t>
      </w:r>
      <w:r w:rsidRPr="006C5323">
        <w:rPr>
          <w:rFonts w:ascii="Sylfaen" w:hAnsi="Sylfaen" w:cstheme="minorHAnsi"/>
          <w:lang w:val="ka-GE"/>
        </w:rPr>
        <w:t xml:space="preserve">ს მონაცემები და მუნიციპალიტეტის პრიორიტეტები და პროგრამები საშუალოვადიან პერიოდში. </w:t>
      </w:r>
    </w:p>
    <w:p w:rsidR="005C3C92" w:rsidRPr="006C5323" w:rsidRDefault="005C3C92" w:rsidP="00242C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firstLine="720"/>
        <w:jc w:val="both"/>
        <w:rPr>
          <w:rFonts w:ascii="Sylfaen" w:eastAsia="Times New Roman" w:hAnsi="Sylfaen" w:cs="Sylfaen"/>
          <w:b/>
          <w:bCs/>
        </w:rPr>
      </w:pPr>
      <w:r w:rsidRPr="006C5323">
        <w:rPr>
          <w:rFonts w:ascii="Sylfaen" w:eastAsia="Times New Roman" w:hAnsi="Sylfaen" w:cs="Sylfaen"/>
          <w:b/>
          <w:bCs/>
        </w:rPr>
        <w:t>თავი I. ზოგადი ინფორმაცია მუნიციპალიტეტის შესახებ</w:t>
      </w:r>
    </w:p>
    <w:p w:rsidR="00C640F9" w:rsidRPr="006C5323" w:rsidRDefault="00C640F9" w:rsidP="00242CEE">
      <w:pPr>
        <w:pStyle w:val="NormalWeb"/>
        <w:shd w:val="clear" w:color="auto" w:fill="FFFFFF"/>
        <w:spacing w:before="120" w:beforeAutospacing="0" w:after="120" w:afterAutospacing="0" w:line="360" w:lineRule="auto"/>
        <w:ind w:firstLine="708"/>
        <w:jc w:val="both"/>
        <w:rPr>
          <w:rFonts w:ascii="Sylfaen" w:hAnsi="Sylfaen"/>
          <w:color w:val="222222"/>
          <w:sz w:val="22"/>
          <w:szCs w:val="22"/>
        </w:rPr>
      </w:pPr>
      <w:r w:rsidRPr="006C5323">
        <w:rPr>
          <w:rFonts w:ascii="Sylfaen" w:hAnsi="Sylfaen" w:cs="Sylfaen"/>
          <w:color w:val="222222"/>
          <w:sz w:val="22"/>
          <w:szCs w:val="22"/>
          <w:lang w:val="ka-GE"/>
        </w:rPr>
        <w:lastRenderedPageBreak/>
        <w:t xml:space="preserve">ასპინძის მუნიციპალიტეტი- მუნიციპალიტეტი სამცხე-ჯავახეთის მხარეში. 1917 წლამდე ტფილისის გუბერნიის ახალციხის მაზრაში შედიოდა, 1921 წლიდან - ახალციხის მაზრაში ტოლოშის რაიონის სახელით, 1930 წლიდან ცალკე ტოლოშის რაიონია, 1933 წლიდან დაერქვა ასპინძის რაიონი. მუნიციპალიტეტის სამხრეთის საზღვარი ემთხვევა საქართველო-თურქეთის სახელმწიფო საზღვარს. </w:t>
      </w:r>
      <w:r w:rsidRPr="006C5323">
        <w:rPr>
          <w:rFonts w:ascii="Sylfaen" w:hAnsi="Sylfaen" w:cs="Sylfaen"/>
          <w:color w:val="222222"/>
          <w:sz w:val="22"/>
          <w:szCs w:val="22"/>
        </w:rPr>
        <w:t>სახელი</w:t>
      </w:r>
      <w:r w:rsidR="00AD4A19" w:rsidRPr="006C5323">
        <w:rPr>
          <w:rFonts w:ascii="Sylfaen" w:hAnsi="Sylfaen" w:cs="Sylfaen"/>
          <w:color w:val="222222"/>
          <w:sz w:val="22"/>
          <w:szCs w:val="22"/>
          <w:lang w:val="ka-GE"/>
        </w:rPr>
        <w:t xml:space="preserve"> </w:t>
      </w:r>
      <w:r w:rsidRPr="006C5323">
        <w:rPr>
          <w:rFonts w:ascii="Sylfaen" w:hAnsi="Sylfaen" w:cs="Arial"/>
          <w:color w:val="222222"/>
          <w:sz w:val="22"/>
          <w:szCs w:val="22"/>
          <w:lang w:val="ka-GE"/>
        </w:rPr>
        <w:t xml:space="preserve">ასპინძა </w:t>
      </w:r>
      <w:r w:rsidRPr="006C5323">
        <w:rPr>
          <w:rFonts w:ascii="Sylfaen" w:hAnsi="Sylfaen" w:cs="Sylfaen"/>
          <w:color w:val="222222"/>
          <w:sz w:val="22"/>
          <w:szCs w:val="22"/>
        </w:rPr>
        <w:t>სპარსულიდან</w:t>
      </w:r>
      <w:r w:rsidR="00AD4A19" w:rsidRPr="006C5323">
        <w:rPr>
          <w:rFonts w:ascii="Sylfaen" w:hAnsi="Sylfaen" w:cs="Sylfaen"/>
          <w:color w:val="222222"/>
          <w:sz w:val="22"/>
          <w:szCs w:val="22"/>
          <w:lang w:val="ka-GE"/>
        </w:rPr>
        <w:t xml:space="preserve"> </w:t>
      </w:r>
      <w:r w:rsidRPr="006C5323">
        <w:rPr>
          <w:rFonts w:ascii="Sylfaen" w:hAnsi="Sylfaen" w:cs="Sylfaen"/>
          <w:color w:val="222222"/>
          <w:sz w:val="22"/>
          <w:szCs w:val="22"/>
        </w:rPr>
        <w:t>შემოვიდა</w:t>
      </w:r>
      <w:r w:rsidR="00AD4A19" w:rsidRPr="006C5323">
        <w:rPr>
          <w:rFonts w:ascii="Sylfaen" w:hAnsi="Sylfaen" w:cs="Sylfaen"/>
          <w:color w:val="222222"/>
          <w:sz w:val="22"/>
          <w:szCs w:val="22"/>
          <w:lang w:val="ka-GE"/>
        </w:rPr>
        <w:t xml:space="preserve"> </w:t>
      </w:r>
      <w:r w:rsidRPr="006C5323">
        <w:rPr>
          <w:rFonts w:ascii="Sylfaen" w:hAnsi="Sylfaen" w:cs="Sylfaen"/>
          <w:color w:val="222222"/>
          <w:sz w:val="22"/>
          <w:szCs w:val="22"/>
        </w:rPr>
        <w:t>ქართულში</w:t>
      </w:r>
      <w:r w:rsidRPr="006C5323">
        <w:rPr>
          <w:rFonts w:ascii="Sylfaen" w:hAnsi="Sylfaen" w:cs="Arial"/>
          <w:color w:val="222222"/>
          <w:sz w:val="22"/>
          <w:szCs w:val="22"/>
        </w:rPr>
        <w:t xml:space="preserve">, </w:t>
      </w:r>
      <w:r w:rsidRPr="006C5323">
        <w:rPr>
          <w:rFonts w:ascii="Sylfaen" w:hAnsi="Sylfaen" w:cs="Sylfaen"/>
          <w:color w:val="222222"/>
          <w:sz w:val="22"/>
          <w:szCs w:val="22"/>
        </w:rPr>
        <w:t>აღნიშნავდა</w:t>
      </w:r>
      <w:r w:rsidR="00AD4A19" w:rsidRPr="006C5323">
        <w:rPr>
          <w:rFonts w:ascii="Sylfaen" w:hAnsi="Sylfaen" w:cs="Sylfaen"/>
          <w:color w:val="222222"/>
          <w:sz w:val="22"/>
          <w:szCs w:val="22"/>
          <w:lang w:val="ka-GE"/>
        </w:rPr>
        <w:t xml:space="preserve"> </w:t>
      </w:r>
      <w:r w:rsidRPr="006C5323">
        <w:rPr>
          <w:rFonts w:ascii="Sylfaen" w:hAnsi="Sylfaen" w:cs="Sylfaen"/>
          <w:color w:val="222222"/>
          <w:sz w:val="22"/>
          <w:szCs w:val="22"/>
        </w:rPr>
        <w:t>დიდ</w:t>
      </w:r>
      <w:r w:rsidR="00AD4A19" w:rsidRPr="006C5323">
        <w:rPr>
          <w:rFonts w:ascii="Sylfaen" w:hAnsi="Sylfaen" w:cs="Sylfaen"/>
          <w:color w:val="222222"/>
          <w:sz w:val="22"/>
          <w:szCs w:val="22"/>
          <w:lang w:val="ka-GE"/>
        </w:rPr>
        <w:t xml:space="preserve"> </w:t>
      </w:r>
      <w:r w:rsidRPr="006C5323">
        <w:rPr>
          <w:rFonts w:ascii="Sylfaen" w:hAnsi="Sylfaen" w:cs="Sylfaen"/>
          <w:color w:val="222222"/>
          <w:sz w:val="22"/>
          <w:szCs w:val="22"/>
        </w:rPr>
        <w:t>გზაზე</w:t>
      </w:r>
      <w:r w:rsidR="00AD4A19" w:rsidRPr="006C5323">
        <w:rPr>
          <w:rFonts w:ascii="Sylfaen" w:hAnsi="Sylfaen" w:cs="Sylfaen"/>
          <w:color w:val="222222"/>
          <w:sz w:val="22"/>
          <w:szCs w:val="22"/>
          <w:lang w:val="ka-GE"/>
        </w:rPr>
        <w:t xml:space="preserve"> </w:t>
      </w:r>
      <w:r w:rsidRPr="006C5323">
        <w:rPr>
          <w:rFonts w:ascii="Sylfaen" w:hAnsi="Sylfaen" w:cs="Sylfaen"/>
          <w:color w:val="222222"/>
          <w:sz w:val="22"/>
          <w:szCs w:val="22"/>
        </w:rPr>
        <w:t>მდებარე</w:t>
      </w:r>
      <w:r w:rsidR="00AD4A19" w:rsidRPr="006C5323">
        <w:rPr>
          <w:rFonts w:ascii="Sylfaen" w:hAnsi="Sylfaen" w:cs="Sylfaen"/>
          <w:color w:val="222222"/>
          <w:sz w:val="22"/>
          <w:szCs w:val="22"/>
          <w:lang w:val="ka-GE"/>
        </w:rPr>
        <w:t xml:space="preserve"> </w:t>
      </w:r>
      <w:r w:rsidRPr="006C5323">
        <w:rPr>
          <w:rFonts w:ascii="Sylfaen" w:hAnsi="Sylfaen" w:cs="Sylfaen"/>
          <w:color w:val="222222"/>
          <w:sz w:val="22"/>
          <w:szCs w:val="22"/>
        </w:rPr>
        <w:t>სასტუმროს</w:t>
      </w:r>
      <w:r w:rsidRPr="006C5323">
        <w:rPr>
          <w:rFonts w:ascii="Sylfaen" w:hAnsi="Sylfaen" w:cs="Arial"/>
          <w:color w:val="222222"/>
          <w:sz w:val="22"/>
          <w:szCs w:val="22"/>
        </w:rPr>
        <w:t xml:space="preserve">, </w:t>
      </w:r>
      <w:r w:rsidRPr="006C5323">
        <w:rPr>
          <w:rFonts w:ascii="Sylfaen" w:hAnsi="Sylfaen" w:cs="Sylfaen"/>
          <w:color w:val="222222"/>
          <w:sz w:val="22"/>
          <w:szCs w:val="22"/>
        </w:rPr>
        <w:t>დასასვენებელ</w:t>
      </w:r>
      <w:r w:rsidR="00AD4A19" w:rsidRPr="006C5323">
        <w:rPr>
          <w:rFonts w:ascii="Sylfaen" w:hAnsi="Sylfaen" w:cs="Sylfaen"/>
          <w:color w:val="222222"/>
          <w:sz w:val="22"/>
          <w:szCs w:val="22"/>
          <w:lang w:val="ka-GE"/>
        </w:rPr>
        <w:t xml:space="preserve"> </w:t>
      </w:r>
      <w:r w:rsidRPr="006C5323">
        <w:rPr>
          <w:rFonts w:ascii="Sylfaen" w:hAnsi="Sylfaen" w:cs="Sylfaen"/>
          <w:color w:val="222222"/>
          <w:sz w:val="22"/>
          <w:szCs w:val="22"/>
        </w:rPr>
        <w:t>სადგურს</w:t>
      </w:r>
      <w:r w:rsidRPr="006C5323">
        <w:rPr>
          <w:rFonts w:ascii="Sylfaen" w:hAnsi="Sylfaen" w:cs="Arial"/>
          <w:color w:val="222222"/>
          <w:sz w:val="22"/>
          <w:szCs w:val="22"/>
        </w:rPr>
        <w:t xml:space="preserve">. </w:t>
      </w:r>
      <w:r w:rsidRPr="006C5323">
        <w:rPr>
          <w:rFonts w:ascii="Sylfaen" w:hAnsi="Sylfaen" w:cs="Sylfaen"/>
          <w:color w:val="222222"/>
          <w:sz w:val="22"/>
          <w:szCs w:val="22"/>
        </w:rPr>
        <w:t>მემატიანის ცნობით</w:t>
      </w:r>
      <w:r w:rsidRPr="006C5323">
        <w:rPr>
          <w:rFonts w:ascii="Sylfaen" w:hAnsi="Sylfaen" w:cs="Arial"/>
          <w:color w:val="222222"/>
          <w:sz w:val="22"/>
          <w:szCs w:val="22"/>
          <w:lang w:val="ka-GE"/>
        </w:rPr>
        <w:t>.</w:t>
      </w:r>
      <w:r w:rsidR="00AD4A19" w:rsidRPr="006C5323">
        <w:rPr>
          <w:rFonts w:ascii="Sylfaen" w:hAnsi="Sylfaen" w:cs="Arial"/>
          <w:color w:val="222222"/>
          <w:sz w:val="22"/>
          <w:szCs w:val="22"/>
          <w:lang w:val="ka-GE"/>
        </w:rPr>
        <w:t xml:space="preserve"> </w:t>
      </w:r>
      <w:r w:rsidRPr="006C5323">
        <w:rPr>
          <w:rFonts w:ascii="Sylfaen" w:hAnsi="Sylfaen" w:cs="Sylfaen"/>
          <w:color w:val="222222"/>
          <w:sz w:val="22"/>
          <w:szCs w:val="22"/>
        </w:rPr>
        <w:t>ასპინძის</w:t>
      </w:r>
      <w:r w:rsidRPr="006C5323">
        <w:rPr>
          <w:rFonts w:ascii="Sylfaen" w:hAnsi="Sylfaen" w:cs="Arial"/>
          <w:color w:val="222222"/>
          <w:sz w:val="22"/>
          <w:szCs w:val="22"/>
        </w:rPr>
        <w:t xml:space="preserve">, </w:t>
      </w:r>
      <w:r w:rsidRPr="006C5323">
        <w:rPr>
          <w:rFonts w:ascii="Sylfaen" w:hAnsi="Sylfaen" w:cs="Sylfaen"/>
          <w:color w:val="222222"/>
          <w:sz w:val="22"/>
          <w:szCs w:val="22"/>
        </w:rPr>
        <w:t>როგორც დასახლებული პუნქტის საწყისად მიჩნეულია</w:t>
      </w:r>
      <w:r w:rsidRPr="006C5323">
        <w:rPr>
          <w:rFonts w:ascii="Sylfaen" w:hAnsi="Sylfaen" w:cs="Arial"/>
          <w:color w:val="222222"/>
          <w:sz w:val="22"/>
          <w:szCs w:val="22"/>
        </w:rPr>
        <w:t> </w:t>
      </w:r>
      <w:hyperlink r:id="rId9" w:tooltip="888" w:history="1">
        <w:r w:rsidRPr="006C5323">
          <w:rPr>
            <w:rStyle w:val="Hyperlink"/>
            <w:rFonts w:ascii="Sylfaen" w:hAnsi="Sylfaen"/>
            <w:color w:val="auto"/>
            <w:sz w:val="22"/>
            <w:szCs w:val="22"/>
            <w:u w:val="none"/>
          </w:rPr>
          <w:t>888</w:t>
        </w:r>
      </w:hyperlink>
      <w:r w:rsidRPr="006C5323">
        <w:rPr>
          <w:rFonts w:ascii="Sylfaen" w:hAnsi="Sylfaen"/>
          <w:sz w:val="22"/>
          <w:szCs w:val="22"/>
        </w:rPr>
        <w:t> </w:t>
      </w:r>
      <w:r w:rsidRPr="006C5323">
        <w:rPr>
          <w:rFonts w:ascii="Sylfaen" w:hAnsi="Sylfaen" w:cs="Sylfaen"/>
          <w:color w:val="222222"/>
          <w:sz w:val="22"/>
          <w:szCs w:val="22"/>
        </w:rPr>
        <w:t>წელი</w:t>
      </w:r>
      <w:r w:rsidRPr="006C5323">
        <w:rPr>
          <w:rFonts w:ascii="Sylfaen" w:hAnsi="Sylfaen" w:cs="Arial"/>
          <w:color w:val="222222"/>
          <w:sz w:val="22"/>
          <w:szCs w:val="22"/>
        </w:rPr>
        <w:t>.</w:t>
      </w:r>
    </w:p>
    <w:p w:rsidR="00C640F9" w:rsidRPr="006C5323" w:rsidRDefault="00C640F9" w:rsidP="00242CEE">
      <w:pPr>
        <w:pStyle w:val="Default"/>
        <w:spacing w:line="360" w:lineRule="auto"/>
        <w:ind w:left="142" w:right="142" w:firstLine="566"/>
        <w:jc w:val="both"/>
        <w:rPr>
          <w:rFonts w:cs="Arial"/>
          <w:color w:val="auto"/>
          <w:sz w:val="22"/>
          <w:szCs w:val="22"/>
          <w:shd w:val="clear" w:color="auto" w:fill="FFFFFF"/>
        </w:rPr>
      </w:pPr>
      <w:r w:rsidRPr="006C5323">
        <w:rPr>
          <w:sz w:val="22"/>
          <w:szCs w:val="22"/>
          <w:lang w:val="ka-GE"/>
        </w:rPr>
        <w:t>ასპინძის მუნიციპალიტეტი მდებარეობს სამხრეთ საქართველოში</w:t>
      </w:r>
      <w:r w:rsidR="00874479" w:rsidRPr="006C5323">
        <w:rPr>
          <w:sz w:val="22"/>
          <w:szCs w:val="22"/>
          <w:lang w:val="ka-GE"/>
        </w:rPr>
        <w:t xml:space="preserve"> </w:t>
      </w:r>
      <w:hyperlink r:id="rId10" w:tooltip="ახალციხის ქვაბული" w:history="1">
        <w:r w:rsidRPr="006C5323">
          <w:rPr>
            <w:rStyle w:val="Hyperlink"/>
            <w:color w:val="auto"/>
            <w:sz w:val="22"/>
            <w:szCs w:val="22"/>
            <w:u w:val="none"/>
            <w:shd w:val="clear" w:color="auto" w:fill="FFFFFF"/>
          </w:rPr>
          <w:t>ახალციხის ქვაბულის</w:t>
        </w:r>
      </w:hyperlink>
      <w:r w:rsidRPr="006C5323">
        <w:rPr>
          <w:color w:val="auto"/>
          <w:sz w:val="22"/>
          <w:szCs w:val="22"/>
          <w:shd w:val="clear" w:color="auto" w:fill="FFFFFF"/>
        </w:rPr>
        <w:t> აღმოსავლეთ</w:t>
      </w:r>
      <w:r w:rsidR="00874479" w:rsidRPr="006C5323">
        <w:rPr>
          <w:color w:val="auto"/>
          <w:sz w:val="22"/>
          <w:szCs w:val="22"/>
          <w:shd w:val="clear" w:color="auto" w:fill="FFFFFF"/>
          <w:lang w:val="ka-GE"/>
        </w:rPr>
        <w:t xml:space="preserve"> </w:t>
      </w:r>
      <w:r w:rsidRPr="006C5323">
        <w:rPr>
          <w:color w:val="auto"/>
          <w:sz w:val="22"/>
          <w:szCs w:val="22"/>
          <w:shd w:val="clear" w:color="auto" w:fill="FFFFFF"/>
        </w:rPr>
        <w:t>ნაწილში</w:t>
      </w:r>
      <w:r w:rsidRPr="006C5323">
        <w:rPr>
          <w:rFonts w:cs="Arial"/>
          <w:color w:val="auto"/>
          <w:sz w:val="22"/>
          <w:szCs w:val="22"/>
          <w:shd w:val="clear" w:color="auto" w:fill="FFFFFF"/>
        </w:rPr>
        <w:t>,</w:t>
      </w:r>
      <w:r w:rsidRPr="006C5323">
        <w:rPr>
          <w:sz w:val="22"/>
          <w:szCs w:val="22"/>
          <w:lang w:val="ka-GE"/>
        </w:rPr>
        <w:t xml:space="preserve"> რომელსაც ესაზღვრება</w:t>
      </w:r>
      <w:r w:rsidR="00874479" w:rsidRPr="006C5323">
        <w:rPr>
          <w:sz w:val="22"/>
          <w:szCs w:val="22"/>
          <w:lang w:val="ka-GE"/>
        </w:rPr>
        <w:t xml:space="preserve"> </w:t>
      </w:r>
      <w:r w:rsidRPr="006C5323">
        <w:rPr>
          <w:sz w:val="22"/>
          <w:szCs w:val="22"/>
          <w:lang w:val="ka-GE"/>
        </w:rPr>
        <w:t>სამხრეთ</w:t>
      </w:r>
      <w:r w:rsidR="00705C9F" w:rsidRPr="006C5323">
        <w:rPr>
          <w:sz w:val="22"/>
          <w:szCs w:val="22"/>
          <w:lang w:val="ka-GE"/>
        </w:rPr>
        <w:t>-</w:t>
      </w:r>
      <w:r w:rsidRPr="006C5323">
        <w:rPr>
          <w:sz w:val="22"/>
          <w:szCs w:val="22"/>
          <w:lang w:val="ka-GE"/>
        </w:rPr>
        <w:t xml:space="preserve">დასავლეთიდან თურქეთის რესპუბლიკა 42 კმ.  </w:t>
      </w:r>
      <w:r w:rsidRPr="006C5323">
        <w:rPr>
          <w:color w:val="auto"/>
          <w:sz w:val="22"/>
          <w:szCs w:val="22"/>
          <w:shd w:val="clear" w:color="auto" w:fill="FFFFFF"/>
        </w:rPr>
        <w:t>ჩრდილოეთიდან შემოსაზღვრულია  </w:t>
      </w:r>
      <w:hyperlink r:id="rId11" w:tooltip="თრიალეთის ქედი" w:history="1">
        <w:r w:rsidRPr="006C5323">
          <w:rPr>
            <w:rStyle w:val="Hyperlink"/>
            <w:color w:val="auto"/>
            <w:sz w:val="22"/>
            <w:szCs w:val="22"/>
            <w:u w:val="none"/>
            <w:shd w:val="clear" w:color="auto" w:fill="FFFFFF"/>
          </w:rPr>
          <w:t>თრიალეთის</w:t>
        </w:r>
        <w:r w:rsidR="00874479" w:rsidRPr="006C5323">
          <w:rPr>
            <w:rStyle w:val="Hyperlink"/>
            <w:color w:val="auto"/>
            <w:sz w:val="22"/>
            <w:szCs w:val="22"/>
            <w:u w:val="none"/>
            <w:shd w:val="clear" w:color="auto" w:fill="FFFFFF"/>
            <w:lang w:val="ka-GE"/>
          </w:rPr>
          <w:t xml:space="preserve"> </w:t>
        </w:r>
        <w:r w:rsidRPr="006C5323">
          <w:rPr>
            <w:rStyle w:val="Hyperlink"/>
            <w:color w:val="auto"/>
            <w:sz w:val="22"/>
            <w:szCs w:val="22"/>
            <w:u w:val="none"/>
            <w:shd w:val="clear" w:color="auto" w:fill="FFFFFF"/>
          </w:rPr>
          <w:t>მთების</w:t>
        </w:r>
      </w:hyperlink>
      <w:r w:rsidRPr="006C5323">
        <w:rPr>
          <w:color w:val="auto"/>
          <w:sz w:val="22"/>
          <w:szCs w:val="22"/>
          <w:shd w:val="clear" w:color="auto" w:fill="FFFFFF"/>
        </w:rPr>
        <w:t> კალთებით</w:t>
      </w:r>
      <w:r w:rsidRPr="006C5323">
        <w:rPr>
          <w:rFonts w:cs="Arial"/>
          <w:color w:val="auto"/>
          <w:sz w:val="22"/>
          <w:szCs w:val="22"/>
          <w:shd w:val="clear" w:color="auto" w:fill="FFFFFF"/>
        </w:rPr>
        <w:t xml:space="preserve">, </w:t>
      </w:r>
      <w:r w:rsidRPr="006C5323">
        <w:rPr>
          <w:color w:val="auto"/>
          <w:sz w:val="22"/>
          <w:szCs w:val="22"/>
          <w:shd w:val="clear" w:color="auto" w:fill="FFFFFF"/>
        </w:rPr>
        <w:t>სამხრეთიდან</w:t>
      </w:r>
      <w:r w:rsidRPr="006C5323">
        <w:rPr>
          <w:rFonts w:cs="Arial"/>
          <w:color w:val="auto"/>
          <w:sz w:val="22"/>
          <w:szCs w:val="22"/>
          <w:shd w:val="clear" w:color="auto" w:fill="FFFFFF"/>
        </w:rPr>
        <w:t xml:space="preserve"> —</w:t>
      </w:r>
      <w:r w:rsidRPr="006C5323">
        <w:rPr>
          <w:color w:val="auto"/>
          <w:sz w:val="22"/>
          <w:szCs w:val="22"/>
          <w:shd w:val="clear" w:color="auto" w:fill="FFFFFF"/>
        </w:rPr>
        <w:t> </w:t>
      </w:r>
      <w:hyperlink r:id="rId12" w:tooltip="ერუშეთის ქედი" w:history="1">
        <w:r w:rsidRPr="006C5323">
          <w:rPr>
            <w:rStyle w:val="Hyperlink"/>
            <w:color w:val="auto"/>
            <w:sz w:val="22"/>
            <w:szCs w:val="22"/>
            <w:u w:val="none"/>
            <w:shd w:val="clear" w:color="auto" w:fill="FFFFFF"/>
          </w:rPr>
          <w:t>ერუშეთის</w:t>
        </w:r>
        <w:r w:rsidR="00874479" w:rsidRPr="006C5323">
          <w:rPr>
            <w:rStyle w:val="Hyperlink"/>
            <w:color w:val="auto"/>
            <w:sz w:val="22"/>
            <w:szCs w:val="22"/>
            <w:u w:val="none"/>
            <w:shd w:val="clear" w:color="auto" w:fill="FFFFFF"/>
            <w:lang w:val="ka-GE"/>
          </w:rPr>
          <w:t xml:space="preserve"> </w:t>
        </w:r>
        <w:r w:rsidRPr="006C5323">
          <w:rPr>
            <w:rStyle w:val="Hyperlink"/>
            <w:color w:val="auto"/>
            <w:sz w:val="22"/>
            <w:szCs w:val="22"/>
            <w:u w:val="none"/>
            <w:shd w:val="clear" w:color="auto" w:fill="FFFFFF"/>
          </w:rPr>
          <w:t>მთების</w:t>
        </w:r>
      </w:hyperlink>
      <w:r w:rsidRPr="006C5323">
        <w:rPr>
          <w:color w:val="auto"/>
          <w:sz w:val="22"/>
          <w:szCs w:val="22"/>
          <w:shd w:val="clear" w:color="auto" w:fill="FFFFFF"/>
        </w:rPr>
        <w:t> კალთებით</w:t>
      </w:r>
      <w:r w:rsidRPr="006C5323">
        <w:rPr>
          <w:rFonts w:cs="Arial"/>
          <w:color w:val="auto"/>
          <w:sz w:val="22"/>
          <w:szCs w:val="22"/>
          <w:shd w:val="clear" w:color="auto" w:fill="FFFFFF"/>
        </w:rPr>
        <w:t xml:space="preserve">. </w:t>
      </w:r>
    </w:p>
    <w:p w:rsidR="007E09F8" w:rsidRPr="007917F0" w:rsidRDefault="007E09F8" w:rsidP="00242CEE">
      <w:pPr>
        <w:pStyle w:val="Default"/>
        <w:spacing w:line="360" w:lineRule="auto"/>
        <w:ind w:left="142" w:right="142" w:firstLine="566"/>
        <w:jc w:val="both"/>
        <w:rPr>
          <w:rFonts w:cs="Arial"/>
          <w:color w:val="auto"/>
          <w:sz w:val="22"/>
          <w:szCs w:val="22"/>
          <w:highlight w:val="green"/>
          <w:shd w:val="clear" w:color="auto" w:fill="FFFFFF"/>
        </w:rPr>
      </w:pPr>
    </w:p>
    <w:p w:rsidR="00C640F9" w:rsidRPr="007917F0" w:rsidRDefault="00C640F9" w:rsidP="00242CEE">
      <w:pPr>
        <w:pStyle w:val="Default"/>
        <w:spacing w:line="360" w:lineRule="auto"/>
        <w:ind w:left="142" w:right="142" w:firstLine="566"/>
        <w:jc w:val="both"/>
        <w:rPr>
          <w:rFonts w:cs="Arial"/>
          <w:color w:val="auto"/>
          <w:sz w:val="22"/>
          <w:szCs w:val="22"/>
          <w:highlight w:val="green"/>
          <w:shd w:val="clear" w:color="auto" w:fill="FFFFFF"/>
        </w:rPr>
      </w:pPr>
    </w:p>
    <w:p w:rsidR="00C640F9" w:rsidRPr="007917F0" w:rsidRDefault="00C640F9" w:rsidP="00242CEE">
      <w:pPr>
        <w:pStyle w:val="Default"/>
        <w:spacing w:line="360" w:lineRule="auto"/>
        <w:ind w:left="142" w:right="142" w:firstLine="566"/>
        <w:jc w:val="both"/>
        <w:rPr>
          <w:color w:val="FF0000"/>
          <w:sz w:val="22"/>
          <w:szCs w:val="22"/>
          <w:highlight w:val="green"/>
          <w:lang w:val="ka-GE"/>
        </w:rPr>
      </w:pPr>
      <w:r w:rsidRPr="007917F0">
        <w:rPr>
          <w:rFonts w:cs="Arial"/>
          <w:noProof/>
          <w:color w:val="auto"/>
          <w:sz w:val="22"/>
          <w:szCs w:val="22"/>
          <w:highlight w:val="green"/>
          <w:shd w:val="clear" w:color="auto" w:fill="FFFFFF"/>
        </w:rPr>
        <w:drawing>
          <wp:inline distT="0" distB="0" distL="0" distR="0">
            <wp:extent cx="4648200" cy="2057400"/>
            <wp:effectExtent l="0" t="0" r="0" b="0"/>
            <wp:docPr id="1" name="Picture 1" descr="C:\Users\nana.zazadze\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na.zazadze\Desktop\download.jpg"/>
                    <pic:cNvPicPr>
                      <a:picLocks noChangeAspect="1" noChangeArrowheads="1"/>
                    </pic:cNvPicPr>
                  </pic:nvPicPr>
                  <pic:blipFill>
                    <a:blip r:embed="rId13"/>
                    <a:srcRect/>
                    <a:stretch>
                      <a:fillRect/>
                    </a:stretch>
                  </pic:blipFill>
                  <pic:spPr bwMode="auto">
                    <a:xfrm>
                      <a:off x="0" y="0"/>
                      <a:ext cx="4646748" cy="2056757"/>
                    </a:xfrm>
                    <a:prstGeom prst="rect">
                      <a:avLst/>
                    </a:prstGeom>
                    <a:noFill/>
                    <a:ln w="9525">
                      <a:noFill/>
                      <a:miter lim="800000"/>
                      <a:headEnd/>
                      <a:tailEnd/>
                    </a:ln>
                  </pic:spPr>
                </pic:pic>
              </a:graphicData>
            </a:graphic>
          </wp:inline>
        </w:drawing>
      </w:r>
      <w:bookmarkStart w:id="0" w:name="_GoBack"/>
      <w:bookmarkEnd w:id="0"/>
    </w:p>
    <w:p w:rsidR="000425A4" w:rsidRPr="007917F0" w:rsidRDefault="000425A4" w:rsidP="00242CEE">
      <w:pPr>
        <w:pStyle w:val="Default"/>
        <w:spacing w:line="360" w:lineRule="auto"/>
        <w:ind w:left="142" w:right="142" w:firstLine="566"/>
        <w:jc w:val="both"/>
        <w:rPr>
          <w:color w:val="FF0000"/>
          <w:sz w:val="22"/>
          <w:szCs w:val="22"/>
          <w:highlight w:val="green"/>
          <w:lang w:val="ka-GE"/>
        </w:rPr>
      </w:pPr>
    </w:p>
    <w:p w:rsidR="007E09F8" w:rsidRPr="007917F0" w:rsidRDefault="007E09F8" w:rsidP="00BF491D">
      <w:pPr>
        <w:pStyle w:val="Default"/>
        <w:spacing w:line="360" w:lineRule="auto"/>
        <w:ind w:right="142"/>
        <w:jc w:val="both"/>
        <w:rPr>
          <w:color w:val="auto"/>
          <w:sz w:val="22"/>
          <w:szCs w:val="22"/>
          <w:highlight w:val="green"/>
          <w:lang w:val="ka-GE"/>
        </w:rPr>
      </w:pPr>
    </w:p>
    <w:p w:rsidR="00C640F9" w:rsidRPr="006C5323" w:rsidRDefault="00C640F9" w:rsidP="00242CEE">
      <w:pPr>
        <w:pStyle w:val="NormalWeb"/>
        <w:shd w:val="clear" w:color="auto" w:fill="FFFFFF"/>
        <w:spacing w:before="120" w:beforeAutospacing="0" w:after="120" w:afterAutospacing="0" w:line="360" w:lineRule="auto"/>
        <w:ind w:firstLine="708"/>
        <w:jc w:val="both"/>
        <w:rPr>
          <w:rFonts w:ascii="Sylfaen" w:hAnsi="Sylfaen"/>
          <w:b/>
          <w:color w:val="222222"/>
          <w:sz w:val="22"/>
          <w:szCs w:val="22"/>
          <w:lang w:val="ka-GE"/>
        </w:rPr>
      </w:pPr>
      <w:r w:rsidRPr="006C5323">
        <w:rPr>
          <w:rFonts w:ascii="Sylfaen" w:hAnsi="Sylfaen" w:cs="Sylfaen"/>
          <w:sz w:val="22"/>
          <w:szCs w:val="22"/>
          <w:shd w:val="clear" w:color="auto" w:fill="FFFFFF"/>
          <w:lang w:val="ka-GE"/>
        </w:rPr>
        <w:t xml:space="preserve">ასპინძის მუნიციპალიტეტის </w:t>
      </w:r>
      <w:r w:rsidRPr="006C5323">
        <w:rPr>
          <w:rFonts w:ascii="Sylfaen" w:hAnsi="Sylfaen" w:cs="Sylfaen"/>
          <w:sz w:val="22"/>
          <w:szCs w:val="22"/>
          <w:shd w:val="clear" w:color="auto" w:fill="FFFFFF"/>
        </w:rPr>
        <w:t>ტერიტორია</w:t>
      </w:r>
      <w:r w:rsidR="003331A5" w:rsidRPr="006C5323">
        <w:rPr>
          <w:rFonts w:ascii="Sylfaen" w:hAnsi="Sylfaen" w:cs="Sylfaen"/>
          <w:sz w:val="22"/>
          <w:szCs w:val="22"/>
          <w:shd w:val="clear" w:color="auto" w:fill="FFFFFF"/>
          <w:lang w:val="ka-GE"/>
        </w:rPr>
        <w:t xml:space="preserve"> </w:t>
      </w:r>
      <w:r w:rsidRPr="006C5323">
        <w:rPr>
          <w:rFonts w:ascii="Sylfaen" w:hAnsi="Sylfaen" w:cs="Sylfaen"/>
          <w:sz w:val="22"/>
          <w:szCs w:val="22"/>
          <w:shd w:val="clear" w:color="auto" w:fill="FFFFFF"/>
        </w:rPr>
        <w:t>შეადგენს</w:t>
      </w:r>
      <w:r w:rsidRPr="006C5323">
        <w:rPr>
          <w:rFonts w:ascii="Sylfaen" w:hAnsi="Sylfaen" w:cs="Arial"/>
          <w:sz w:val="22"/>
          <w:szCs w:val="22"/>
          <w:shd w:val="clear" w:color="auto" w:fill="FFFFFF"/>
        </w:rPr>
        <w:t xml:space="preserve"> 825 </w:t>
      </w:r>
      <w:r w:rsidRPr="006C5323">
        <w:rPr>
          <w:rFonts w:ascii="Sylfaen" w:hAnsi="Sylfaen" w:cs="Sylfaen"/>
          <w:sz w:val="22"/>
          <w:szCs w:val="22"/>
          <w:shd w:val="clear" w:color="auto" w:fill="FFFFFF"/>
        </w:rPr>
        <w:t>კვ</w:t>
      </w:r>
      <w:r w:rsidRPr="006C5323">
        <w:rPr>
          <w:rFonts w:ascii="Sylfaen" w:hAnsi="Sylfaen" w:cs="Arial"/>
          <w:sz w:val="22"/>
          <w:szCs w:val="22"/>
          <w:shd w:val="clear" w:color="auto" w:fill="FFFFFF"/>
        </w:rPr>
        <w:t>.</w:t>
      </w:r>
      <w:r w:rsidRPr="006C5323">
        <w:rPr>
          <w:rFonts w:ascii="Sylfaen" w:hAnsi="Sylfaen" w:cs="Sylfaen"/>
          <w:sz w:val="22"/>
          <w:szCs w:val="22"/>
          <w:shd w:val="clear" w:color="auto" w:fill="FFFFFF"/>
        </w:rPr>
        <w:t>კმ</w:t>
      </w:r>
      <w:r w:rsidRPr="006C5323">
        <w:rPr>
          <w:rFonts w:ascii="Sylfaen" w:hAnsi="Sylfaen" w:cs="Arial"/>
          <w:sz w:val="22"/>
          <w:szCs w:val="22"/>
          <w:shd w:val="clear" w:color="auto" w:fill="FFFFFF"/>
        </w:rPr>
        <w:t>-</w:t>
      </w:r>
      <w:r w:rsidRPr="006C5323">
        <w:rPr>
          <w:rFonts w:ascii="Sylfaen" w:hAnsi="Sylfaen" w:cs="Sylfaen"/>
          <w:sz w:val="22"/>
          <w:szCs w:val="22"/>
          <w:shd w:val="clear" w:color="auto" w:fill="FFFFFF"/>
        </w:rPr>
        <w:t>ს</w:t>
      </w:r>
      <w:r w:rsidRPr="006C5323">
        <w:rPr>
          <w:rFonts w:ascii="Sylfaen" w:hAnsi="Sylfaen" w:cs="Arial"/>
          <w:sz w:val="22"/>
          <w:szCs w:val="22"/>
          <w:shd w:val="clear" w:color="auto" w:fill="FFFFFF"/>
        </w:rPr>
        <w:t xml:space="preserve">, </w:t>
      </w:r>
      <w:r w:rsidRPr="006C5323">
        <w:rPr>
          <w:rFonts w:ascii="Sylfaen" w:hAnsi="Sylfaen" w:cs="Sylfaen"/>
          <w:sz w:val="22"/>
          <w:szCs w:val="22"/>
          <w:shd w:val="clear" w:color="auto" w:fill="FFFFFF"/>
        </w:rPr>
        <w:t>მათ</w:t>
      </w:r>
      <w:r w:rsidR="003331A5" w:rsidRPr="006C5323">
        <w:rPr>
          <w:rFonts w:ascii="Sylfaen" w:hAnsi="Sylfaen" w:cs="Sylfaen"/>
          <w:sz w:val="22"/>
          <w:szCs w:val="22"/>
          <w:shd w:val="clear" w:color="auto" w:fill="FFFFFF"/>
          <w:lang w:val="ka-GE"/>
        </w:rPr>
        <w:t xml:space="preserve"> </w:t>
      </w:r>
      <w:r w:rsidRPr="006C5323">
        <w:rPr>
          <w:rFonts w:ascii="Sylfaen" w:hAnsi="Sylfaen" w:cs="Sylfaen"/>
          <w:sz w:val="22"/>
          <w:szCs w:val="22"/>
          <w:shd w:val="clear" w:color="auto" w:fill="FFFFFF"/>
        </w:rPr>
        <w:t>შორის</w:t>
      </w:r>
      <w:r w:rsidR="003331A5" w:rsidRPr="006C5323">
        <w:rPr>
          <w:rFonts w:ascii="Sylfaen" w:hAnsi="Sylfaen" w:cs="Sylfaen"/>
          <w:sz w:val="22"/>
          <w:szCs w:val="22"/>
          <w:shd w:val="clear" w:color="auto" w:fill="FFFFFF"/>
          <w:lang w:val="ka-GE"/>
        </w:rPr>
        <w:t xml:space="preserve"> </w:t>
      </w:r>
      <w:r w:rsidRPr="006C5323">
        <w:rPr>
          <w:rFonts w:ascii="Sylfaen" w:hAnsi="Sylfaen" w:cs="Sylfaen"/>
          <w:sz w:val="22"/>
          <w:szCs w:val="22"/>
          <w:shd w:val="clear" w:color="auto" w:fill="FFFFFF"/>
        </w:rPr>
        <w:t>სასოფლო</w:t>
      </w:r>
      <w:r w:rsidRPr="006C5323">
        <w:rPr>
          <w:rFonts w:ascii="Sylfaen" w:hAnsi="Sylfaen" w:cs="Arial"/>
          <w:sz w:val="22"/>
          <w:szCs w:val="22"/>
          <w:shd w:val="clear" w:color="auto" w:fill="FFFFFF"/>
        </w:rPr>
        <w:t>-</w:t>
      </w:r>
      <w:r w:rsidRPr="006C5323">
        <w:rPr>
          <w:rFonts w:ascii="Sylfaen" w:hAnsi="Sylfaen" w:cs="Sylfaen"/>
          <w:sz w:val="22"/>
          <w:szCs w:val="22"/>
          <w:shd w:val="clear" w:color="auto" w:fill="FFFFFF"/>
        </w:rPr>
        <w:t>სამეურნეო</w:t>
      </w:r>
      <w:r w:rsidR="003331A5" w:rsidRPr="006C5323">
        <w:rPr>
          <w:rFonts w:ascii="Sylfaen" w:hAnsi="Sylfaen" w:cs="Sylfaen"/>
          <w:sz w:val="22"/>
          <w:szCs w:val="22"/>
          <w:shd w:val="clear" w:color="auto" w:fill="FFFFFF"/>
          <w:lang w:val="ka-GE"/>
        </w:rPr>
        <w:t xml:space="preserve"> </w:t>
      </w:r>
      <w:r w:rsidRPr="006C5323">
        <w:rPr>
          <w:rFonts w:ascii="Sylfaen" w:hAnsi="Sylfaen" w:cs="Sylfaen"/>
          <w:sz w:val="22"/>
          <w:szCs w:val="22"/>
          <w:shd w:val="clear" w:color="auto" w:fill="FFFFFF"/>
        </w:rPr>
        <w:t>სავარგულებს</w:t>
      </w:r>
      <w:r w:rsidR="003331A5" w:rsidRPr="006C5323">
        <w:rPr>
          <w:rFonts w:ascii="Sylfaen" w:hAnsi="Sylfaen" w:cs="Sylfaen"/>
          <w:sz w:val="22"/>
          <w:szCs w:val="22"/>
          <w:shd w:val="clear" w:color="auto" w:fill="FFFFFF"/>
          <w:lang w:val="ka-GE"/>
        </w:rPr>
        <w:t xml:space="preserve"> </w:t>
      </w:r>
      <w:r w:rsidRPr="006C5323">
        <w:rPr>
          <w:rFonts w:ascii="Sylfaen" w:hAnsi="Sylfaen" w:cs="Sylfaen"/>
          <w:sz w:val="22"/>
          <w:szCs w:val="22"/>
          <w:shd w:val="clear" w:color="auto" w:fill="FFFFFF"/>
        </w:rPr>
        <w:t>უკავია</w:t>
      </w:r>
      <w:r w:rsidRPr="006C5323">
        <w:rPr>
          <w:rFonts w:ascii="Sylfaen" w:hAnsi="Sylfaen" w:cs="Arial"/>
          <w:sz w:val="22"/>
          <w:szCs w:val="22"/>
          <w:shd w:val="clear" w:color="auto" w:fill="FFFFFF"/>
        </w:rPr>
        <w:t xml:space="preserve"> 540 </w:t>
      </w:r>
      <w:r w:rsidRPr="006C5323">
        <w:rPr>
          <w:rFonts w:ascii="Sylfaen" w:hAnsi="Sylfaen" w:cs="Sylfaen"/>
          <w:sz w:val="22"/>
          <w:szCs w:val="22"/>
          <w:shd w:val="clear" w:color="auto" w:fill="FFFFFF"/>
        </w:rPr>
        <w:t>კვ</w:t>
      </w:r>
      <w:r w:rsidRPr="006C5323">
        <w:rPr>
          <w:rFonts w:ascii="Sylfaen" w:hAnsi="Sylfaen" w:cs="Arial"/>
          <w:sz w:val="22"/>
          <w:szCs w:val="22"/>
          <w:shd w:val="clear" w:color="auto" w:fill="FFFFFF"/>
        </w:rPr>
        <w:t>.</w:t>
      </w:r>
      <w:r w:rsidRPr="006C5323">
        <w:rPr>
          <w:rFonts w:ascii="Sylfaen" w:hAnsi="Sylfaen" w:cs="Sylfaen"/>
          <w:sz w:val="22"/>
          <w:szCs w:val="22"/>
          <w:shd w:val="clear" w:color="auto" w:fill="FFFFFF"/>
        </w:rPr>
        <w:t>კმ</w:t>
      </w:r>
      <w:r w:rsidRPr="006C5323">
        <w:rPr>
          <w:rFonts w:ascii="Sylfaen" w:hAnsi="Sylfaen" w:cs="Arial"/>
          <w:sz w:val="22"/>
          <w:szCs w:val="22"/>
          <w:shd w:val="clear" w:color="auto" w:fill="FFFFFF"/>
        </w:rPr>
        <w:t xml:space="preserve">. </w:t>
      </w:r>
      <w:r w:rsidRPr="006C5323">
        <w:rPr>
          <w:rFonts w:ascii="Sylfaen" w:hAnsi="Sylfaen" w:cs="Sylfaen"/>
          <w:sz w:val="22"/>
          <w:szCs w:val="22"/>
          <w:shd w:val="clear" w:color="auto" w:fill="FFFFFF"/>
        </w:rPr>
        <w:t>მუნიციპალიტეტის მთავარი მდინარეა</w:t>
      </w:r>
      <w:r w:rsidRPr="006C5323">
        <w:rPr>
          <w:rFonts w:ascii="Sylfaen" w:hAnsi="Sylfaen"/>
          <w:sz w:val="22"/>
          <w:szCs w:val="22"/>
          <w:shd w:val="clear" w:color="auto" w:fill="FFFFFF"/>
        </w:rPr>
        <w:t> </w:t>
      </w:r>
      <w:hyperlink r:id="rId14" w:tooltip="მტკვარი" w:history="1">
        <w:r w:rsidRPr="006C5323">
          <w:rPr>
            <w:rStyle w:val="Hyperlink"/>
            <w:rFonts w:ascii="Sylfaen" w:hAnsi="Sylfaen" w:cs="Sylfaen"/>
            <w:color w:val="auto"/>
            <w:sz w:val="22"/>
            <w:szCs w:val="22"/>
            <w:u w:val="none"/>
            <w:shd w:val="clear" w:color="auto" w:fill="FFFFFF"/>
          </w:rPr>
          <w:t>მტკვარი</w:t>
        </w:r>
      </w:hyperlink>
      <w:r w:rsidRPr="006C5323">
        <w:rPr>
          <w:rFonts w:ascii="Sylfaen" w:hAnsi="Sylfaen"/>
          <w:sz w:val="22"/>
          <w:szCs w:val="22"/>
          <w:shd w:val="clear" w:color="auto" w:fill="FFFFFF"/>
        </w:rPr>
        <w:t>.</w:t>
      </w:r>
      <w:r w:rsidR="003331A5" w:rsidRPr="006C5323">
        <w:rPr>
          <w:rFonts w:ascii="Sylfaen" w:hAnsi="Sylfaen"/>
          <w:sz w:val="22"/>
          <w:szCs w:val="22"/>
          <w:shd w:val="clear" w:color="auto" w:fill="FFFFFF"/>
          <w:lang w:val="ka-GE"/>
        </w:rPr>
        <w:t xml:space="preserve"> </w:t>
      </w:r>
      <w:r w:rsidR="0058527F" w:rsidRPr="006C5323">
        <w:rPr>
          <w:rFonts w:ascii="Sylfaen" w:hAnsi="Sylfaen" w:cs="Sylfaen"/>
          <w:color w:val="222222"/>
          <w:sz w:val="22"/>
          <w:szCs w:val="22"/>
        </w:rPr>
        <w:t>მისი</w:t>
      </w:r>
      <w:r w:rsidR="00D412F5" w:rsidRPr="006C5323">
        <w:rPr>
          <w:rFonts w:ascii="Sylfaen" w:hAnsi="Sylfaen" w:cs="Sylfaen"/>
          <w:color w:val="222222"/>
          <w:sz w:val="22"/>
          <w:szCs w:val="22"/>
          <w:lang w:val="ka-GE"/>
        </w:rPr>
        <w:t xml:space="preserve"> </w:t>
      </w:r>
      <w:r w:rsidR="003331A5" w:rsidRPr="006C5323">
        <w:rPr>
          <w:rFonts w:ascii="Sylfaen" w:hAnsi="Sylfaen" w:cs="Sylfaen"/>
          <w:color w:val="222222"/>
          <w:sz w:val="22"/>
          <w:szCs w:val="22"/>
          <w:lang w:val="ka-GE"/>
        </w:rPr>
        <w:t>შ</w:t>
      </w:r>
      <w:r w:rsidRPr="006C5323">
        <w:rPr>
          <w:rFonts w:ascii="Sylfaen" w:hAnsi="Sylfaen" w:cs="Sylfaen"/>
          <w:color w:val="222222"/>
          <w:sz w:val="22"/>
          <w:szCs w:val="22"/>
        </w:rPr>
        <w:t>ენაკადებია</w:t>
      </w:r>
      <w:r w:rsidRPr="006C5323">
        <w:rPr>
          <w:rFonts w:ascii="Sylfaen" w:hAnsi="Sylfaen" w:cs="Arial"/>
          <w:color w:val="222222"/>
          <w:sz w:val="22"/>
          <w:szCs w:val="22"/>
        </w:rPr>
        <w:t>:</w:t>
      </w:r>
      <w:r w:rsidRPr="006C5323">
        <w:rPr>
          <w:rFonts w:ascii="Sylfaen" w:hAnsi="Sylfaen"/>
          <w:color w:val="222222"/>
          <w:sz w:val="22"/>
          <w:szCs w:val="22"/>
        </w:rPr>
        <w:t> </w:t>
      </w:r>
      <w:hyperlink r:id="rId15" w:tooltip="ფარავანი (მდინარე)" w:history="1">
        <w:r w:rsidRPr="006C5323">
          <w:rPr>
            <w:rStyle w:val="Hyperlink"/>
            <w:rFonts w:ascii="Sylfaen" w:hAnsi="Sylfaen" w:cs="Sylfaen"/>
            <w:color w:val="auto"/>
            <w:sz w:val="22"/>
            <w:szCs w:val="22"/>
            <w:u w:val="none"/>
          </w:rPr>
          <w:t>ფარავანი</w:t>
        </w:r>
      </w:hyperlink>
      <w:r w:rsidRPr="006C5323">
        <w:rPr>
          <w:rFonts w:ascii="Sylfaen" w:hAnsi="Sylfaen"/>
          <w:sz w:val="22"/>
          <w:szCs w:val="22"/>
        </w:rPr>
        <w:t>, </w:t>
      </w:r>
      <w:hyperlink r:id="rId16" w:tooltip="ოთა (მდინარე)" w:history="1">
        <w:r w:rsidRPr="006C5323">
          <w:rPr>
            <w:rStyle w:val="Hyperlink"/>
            <w:rFonts w:ascii="Sylfaen" w:hAnsi="Sylfaen" w:cs="Sylfaen"/>
            <w:color w:val="auto"/>
            <w:sz w:val="22"/>
            <w:szCs w:val="22"/>
            <w:u w:val="none"/>
          </w:rPr>
          <w:t>ოთა</w:t>
        </w:r>
      </w:hyperlink>
      <w:r w:rsidRPr="006C5323">
        <w:rPr>
          <w:rFonts w:ascii="Sylfaen" w:hAnsi="Sylfaen"/>
          <w:sz w:val="22"/>
          <w:szCs w:val="22"/>
        </w:rPr>
        <w:t>, </w:t>
      </w:r>
      <w:hyperlink r:id="rId17" w:tooltip="ოშორა (მდინარე)" w:history="1">
        <w:r w:rsidRPr="006C5323">
          <w:rPr>
            <w:rStyle w:val="Hyperlink"/>
            <w:rFonts w:ascii="Sylfaen" w:hAnsi="Sylfaen" w:cs="Sylfaen"/>
            <w:color w:val="auto"/>
            <w:sz w:val="22"/>
            <w:szCs w:val="22"/>
            <w:u w:val="none"/>
          </w:rPr>
          <w:t>ოშორა</w:t>
        </w:r>
      </w:hyperlink>
      <w:r w:rsidRPr="006C5323">
        <w:rPr>
          <w:rFonts w:ascii="Sylfaen" w:hAnsi="Sylfaen"/>
          <w:sz w:val="22"/>
          <w:szCs w:val="22"/>
        </w:rPr>
        <w:t> </w:t>
      </w:r>
      <w:r w:rsidRPr="006C5323">
        <w:rPr>
          <w:rFonts w:ascii="Sylfaen" w:hAnsi="Sylfaen" w:cs="Sylfaen"/>
          <w:sz w:val="22"/>
          <w:szCs w:val="22"/>
        </w:rPr>
        <w:t>და</w:t>
      </w:r>
      <w:r w:rsidR="00762792" w:rsidRPr="006C5323">
        <w:rPr>
          <w:rFonts w:ascii="Sylfaen" w:hAnsi="Sylfaen" w:cs="Sylfaen"/>
          <w:sz w:val="22"/>
          <w:szCs w:val="22"/>
          <w:lang w:val="ka-GE"/>
        </w:rPr>
        <w:t xml:space="preserve"> </w:t>
      </w:r>
      <w:r w:rsidRPr="006C5323">
        <w:rPr>
          <w:rFonts w:ascii="Sylfaen" w:hAnsi="Sylfaen" w:cs="Sylfaen"/>
          <w:sz w:val="22"/>
          <w:szCs w:val="22"/>
        </w:rPr>
        <w:t>სხვები</w:t>
      </w:r>
      <w:r w:rsidRPr="006C5323">
        <w:rPr>
          <w:rFonts w:ascii="Sylfaen" w:hAnsi="Sylfaen" w:cs="Arial"/>
          <w:sz w:val="22"/>
          <w:szCs w:val="22"/>
        </w:rPr>
        <w:t>.</w:t>
      </w:r>
      <w:r w:rsidR="00762792" w:rsidRPr="006C5323">
        <w:rPr>
          <w:rFonts w:ascii="Sylfaen" w:hAnsi="Sylfaen" w:cs="Arial"/>
          <w:sz w:val="22"/>
          <w:szCs w:val="22"/>
          <w:lang w:val="ka-GE"/>
        </w:rPr>
        <w:t xml:space="preserve"> </w:t>
      </w:r>
      <w:r w:rsidRPr="006C5323">
        <w:rPr>
          <w:rFonts w:ascii="Sylfaen" w:hAnsi="Sylfaen" w:cs="Sylfaen"/>
          <w:sz w:val="22"/>
          <w:szCs w:val="22"/>
        </w:rPr>
        <w:t>სოფელ</w:t>
      </w:r>
      <w:r w:rsidRPr="006C5323">
        <w:rPr>
          <w:rFonts w:ascii="Sylfaen" w:hAnsi="Sylfaen"/>
          <w:sz w:val="22"/>
          <w:szCs w:val="22"/>
        </w:rPr>
        <w:t> </w:t>
      </w:r>
      <w:hyperlink r:id="rId18" w:tooltip="ნაქალაქევი" w:history="1">
        <w:r w:rsidRPr="006C5323">
          <w:rPr>
            <w:rStyle w:val="Hyperlink"/>
            <w:rFonts w:ascii="Sylfaen" w:hAnsi="Sylfaen" w:cs="Sylfaen"/>
            <w:color w:val="auto"/>
            <w:sz w:val="22"/>
            <w:szCs w:val="22"/>
            <w:u w:val="none"/>
          </w:rPr>
          <w:t>ნაქალაქევში</w:t>
        </w:r>
      </w:hyperlink>
      <w:r w:rsidR="00762792" w:rsidRPr="006C5323">
        <w:rPr>
          <w:rStyle w:val="Hyperlink"/>
          <w:rFonts w:ascii="Sylfaen" w:hAnsi="Sylfaen" w:cs="Sylfaen"/>
          <w:color w:val="auto"/>
          <w:sz w:val="22"/>
          <w:szCs w:val="22"/>
          <w:u w:val="none"/>
          <w:lang w:val="ka-GE"/>
        </w:rPr>
        <w:t xml:space="preserve"> </w:t>
      </w:r>
      <w:r w:rsidR="009E0828" w:rsidRPr="006C5323">
        <w:rPr>
          <w:rStyle w:val="Hyperlink"/>
          <w:rFonts w:ascii="Sylfaen" w:hAnsi="Sylfaen" w:cs="Sylfaen"/>
          <w:color w:val="auto"/>
          <w:sz w:val="22"/>
          <w:szCs w:val="22"/>
          <w:u w:val="none"/>
          <w:lang w:val="ka-GE"/>
        </w:rPr>
        <w:t xml:space="preserve">მდებარეობს </w:t>
      </w:r>
      <w:r w:rsidR="009E0828" w:rsidRPr="006C5323">
        <w:rPr>
          <w:rFonts w:ascii="Sylfaen" w:hAnsi="Sylfaen" w:cs="Sylfaen"/>
          <w:sz w:val="22"/>
          <w:szCs w:val="22"/>
          <w:lang w:val="ka-GE"/>
        </w:rPr>
        <w:t xml:space="preserve"> </w:t>
      </w:r>
      <w:r w:rsidRPr="006C5323">
        <w:rPr>
          <w:rFonts w:ascii="Sylfaen" w:hAnsi="Sylfaen"/>
          <w:sz w:val="22"/>
          <w:szCs w:val="22"/>
        </w:rPr>
        <w:t> </w:t>
      </w:r>
      <w:hyperlink r:id="rId19" w:tooltip="წუნდის ტბა" w:history="1">
        <w:r w:rsidRPr="006C5323">
          <w:rPr>
            <w:rStyle w:val="Hyperlink"/>
            <w:rFonts w:ascii="Sylfaen" w:hAnsi="Sylfaen" w:cs="Sylfaen"/>
            <w:color w:val="auto"/>
            <w:sz w:val="22"/>
            <w:szCs w:val="22"/>
            <w:u w:val="none"/>
          </w:rPr>
          <w:t>წუნდის ტბა</w:t>
        </w:r>
      </w:hyperlink>
      <w:r w:rsidRPr="006C5323">
        <w:rPr>
          <w:rFonts w:ascii="Sylfaen" w:hAnsi="Sylfaen"/>
          <w:sz w:val="22"/>
          <w:szCs w:val="22"/>
        </w:rPr>
        <w:t>.</w:t>
      </w:r>
    </w:p>
    <w:p w:rsidR="00C640F9" w:rsidRPr="006C5323" w:rsidRDefault="00C640F9" w:rsidP="00242CEE">
      <w:pPr>
        <w:pStyle w:val="NormalWeb"/>
        <w:shd w:val="clear" w:color="auto" w:fill="FFFFFF"/>
        <w:spacing w:before="120" w:beforeAutospacing="0" w:after="120" w:afterAutospacing="0" w:line="360" w:lineRule="auto"/>
        <w:ind w:firstLine="708"/>
        <w:jc w:val="both"/>
        <w:rPr>
          <w:rFonts w:ascii="Sylfaen" w:hAnsi="Sylfaen"/>
          <w:sz w:val="22"/>
          <w:szCs w:val="22"/>
        </w:rPr>
      </w:pPr>
      <w:r w:rsidRPr="006C5323">
        <w:rPr>
          <w:rFonts w:ascii="Sylfaen" w:hAnsi="Sylfaen" w:cs="Sylfaen"/>
          <w:sz w:val="22"/>
          <w:szCs w:val="22"/>
        </w:rPr>
        <w:lastRenderedPageBreak/>
        <w:t>ეს ტერიტორია გორიანია</w:t>
      </w:r>
      <w:r w:rsidRPr="006C5323">
        <w:rPr>
          <w:rFonts w:ascii="Sylfaen" w:hAnsi="Sylfaen"/>
          <w:sz w:val="22"/>
          <w:szCs w:val="22"/>
        </w:rPr>
        <w:t xml:space="preserve">, </w:t>
      </w:r>
      <w:r w:rsidRPr="006C5323">
        <w:rPr>
          <w:rFonts w:ascii="Sylfaen" w:hAnsi="Sylfaen" w:cs="Sylfaen"/>
          <w:sz w:val="22"/>
          <w:szCs w:val="22"/>
        </w:rPr>
        <w:t>ძლიერ დანაწევრებული რელიეფით</w:t>
      </w:r>
      <w:r w:rsidRPr="006C5323">
        <w:rPr>
          <w:rFonts w:ascii="Sylfaen" w:hAnsi="Sylfaen"/>
          <w:sz w:val="22"/>
          <w:szCs w:val="22"/>
        </w:rPr>
        <w:t xml:space="preserve">. </w:t>
      </w:r>
      <w:r w:rsidRPr="006C5323">
        <w:rPr>
          <w:rFonts w:ascii="Sylfaen" w:hAnsi="Sylfaen" w:cs="Sylfaen"/>
          <w:sz w:val="22"/>
          <w:szCs w:val="22"/>
        </w:rPr>
        <w:t>რელიეფის სიმაღლე ზღვის დონიდან</w:t>
      </w:r>
      <w:r w:rsidRPr="006C5323">
        <w:rPr>
          <w:rFonts w:ascii="Sylfaen" w:hAnsi="Sylfaen"/>
          <w:sz w:val="22"/>
          <w:szCs w:val="22"/>
        </w:rPr>
        <w:t xml:space="preserve"> 1200–1800 </w:t>
      </w:r>
      <w:r w:rsidRPr="006C5323">
        <w:rPr>
          <w:rFonts w:ascii="Sylfaen" w:hAnsi="Sylfaen" w:cs="Sylfaen"/>
          <w:sz w:val="22"/>
          <w:szCs w:val="22"/>
        </w:rPr>
        <w:t>მფარგლებში იცვლება და წარმოდგენილია ვაკისებრი ტერასებით</w:t>
      </w:r>
      <w:r w:rsidRPr="006C5323">
        <w:rPr>
          <w:rFonts w:ascii="Sylfaen" w:hAnsi="Sylfaen"/>
          <w:sz w:val="22"/>
          <w:szCs w:val="22"/>
        </w:rPr>
        <w:t xml:space="preserve">, </w:t>
      </w:r>
      <w:r w:rsidRPr="006C5323">
        <w:rPr>
          <w:rFonts w:ascii="Sylfaen" w:hAnsi="Sylfaen" w:cs="Sylfaen"/>
          <w:sz w:val="22"/>
          <w:szCs w:val="22"/>
        </w:rPr>
        <w:t>გორაკ</w:t>
      </w:r>
      <w:r w:rsidRPr="006C5323">
        <w:rPr>
          <w:rFonts w:ascii="Sylfaen" w:hAnsi="Sylfaen"/>
          <w:sz w:val="22"/>
          <w:szCs w:val="22"/>
        </w:rPr>
        <w:t xml:space="preserve">– </w:t>
      </w:r>
      <w:r w:rsidRPr="006C5323">
        <w:rPr>
          <w:rFonts w:ascii="Sylfaen" w:hAnsi="Sylfaen" w:cs="Sylfaen"/>
          <w:sz w:val="22"/>
          <w:szCs w:val="22"/>
        </w:rPr>
        <w:t>ბორცვებით და ვულკანური წარმოშობის მთებით</w:t>
      </w:r>
      <w:r w:rsidRPr="006C5323">
        <w:rPr>
          <w:rFonts w:ascii="Sylfaen" w:hAnsi="Sylfaen"/>
          <w:sz w:val="22"/>
          <w:szCs w:val="22"/>
        </w:rPr>
        <w:t>. </w:t>
      </w:r>
      <w:r w:rsidRPr="006C5323">
        <w:rPr>
          <w:rFonts w:ascii="Sylfaen" w:hAnsi="Sylfaen" w:cs="Sylfaen"/>
          <w:sz w:val="22"/>
          <w:szCs w:val="22"/>
        </w:rPr>
        <w:t>მუნიციპალიტეტის დაბალ ზონაში მთის სტეპის ჰავაა განვითარებული</w:t>
      </w:r>
      <w:r w:rsidRPr="006C5323">
        <w:rPr>
          <w:rFonts w:ascii="Sylfaen" w:hAnsi="Sylfaen"/>
          <w:sz w:val="22"/>
          <w:szCs w:val="22"/>
        </w:rPr>
        <w:t xml:space="preserve">. </w:t>
      </w:r>
      <w:r w:rsidRPr="006C5323">
        <w:rPr>
          <w:rFonts w:ascii="Sylfaen" w:hAnsi="Sylfaen" w:cs="Sylfaen"/>
          <w:sz w:val="22"/>
          <w:szCs w:val="22"/>
        </w:rPr>
        <w:t>ამ ზონაში საშუალო წლიური ტემპერატურა</w:t>
      </w:r>
      <w:r w:rsidRPr="006C5323">
        <w:rPr>
          <w:rFonts w:ascii="Sylfaen" w:hAnsi="Sylfaen"/>
          <w:sz w:val="22"/>
          <w:szCs w:val="22"/>
        </w:rPr>
        <w:t xml:space="preserve"> 9°C-</w:t>
      </w:r>
      <w:r w:rsidRPr="006C5323">
        <w:rPr>
          <w:rFonts w:ascii="Sylfaen" w:hAnsi="Sylfaen" w:cs="Sylfaen"/>
          <w:sz w:val="22"/>
          <w:szCs w:val="22"/>
        </w:rPr>
        <w:t>ია</w:t>
      </w:r>
      <w:r w:rsidRPr="006C5323">
        <w:rPr>
          <w:rFonts w:ascii="Sylfaen" w:hAnsi="Sylfaen"/>
          <w:sz w:val="22"/>
          <w:szCs w:val="22"/>
        </w:rPr>
        <w:t xml:space="preserve">, </w:t>
      </w:r>
      <w:r w:rsidRPr="006C5323">
        <w:rPr>
          <w:rFonts w:ascii="Sylfaen" w:hAnsi="Sylfaen" w:cs="Sylfaen"/>
          <w:sz w:val="22"/>
          <w:szCs w:val="22"/>
        </w:rPr>
        <w:t>წლისცივითვის</w:t>
      </w:r>
      <w:r w:rsidRPr="006C5323">
        <w:rPr>
          <w:rFonts w:ascii="Sylfaen" w:hAnsi="Sylfaen"/>
          <w:sz w:val="22"/>
          <w:szCs w:val="22"/>
        </w:rPr>
        <w:t xml:space="preserve">, </w:t>
      </w:r>
      <w:r w:rsidRPr="006C5323">
        <w:rPr>
          <w:rFonts w:ascii="Sylfaen" w:hAnsi="Sylfaen" w:cs="Sylfaen"/>
          <w:sz w:val="22"/>
          <w:szCs w:val="22"/>
        </w:rPr>
        <w:t>იანვრის</w:t>
      </w:r>
      <w:r w:rsidRPr="006C5323">
        <w:rPr>
          <w:rFonts w:ascii="Sylfaen" w:hAnsi="Sylfaen"/>
          <w:sz w:val="22"/>
          <w:szCs w:val="22"/>
        </w:rPr>
        <w:t xml:space="preserve">, </w:t>
      </w:r>
      <w:r w:rsidRPr="006C5323">
        <w:rPr>
          <w:rFonts w:ascii="Sylfaen" w:hAnsi="Sylfaen" w:cs="Sylfaen"/>
          <w:sz w:val="22"/>
          <w:szCs w:val="22"/>
        </w:rPr>
        <w:t>ტემპერატურაა</w:t>
      </w:r>
      <w:r w:rsidRPr="006C5323">
        <w:rPr>
          <w:rFonts w:ascii="Sylfaen" w:hAnsi="Sylfaen"/>
          <w:sz w:val="22"/>
          <w:szCs w:val="22"/>
        </w:rPr>
        <w:t xml:space="preserve"> -2°C, </w:t>
      </w:r>
      <w:r w:rsidRPr="006C5323">
        <w:rPr>
          <w:rFonts w:ascii="Sylfaen" w:hAnsi="Sylfaen" w:cs="Sylfaen"/>
          <w:sz w:val="22"/>
          <w:szCs w:val="22"/>
        </w:rPr>
        <w:t>ყველაზეთბილი</w:t>
      </w:r>
      <w:r w:rsidR="000C6E8F" w:rsidRPr="006C5323">
        <w:rPr>
          <w:rFonts w:ascii="Sylfaen" w:hAnsi="Sylfaen" w:cs="Sylfaen"/>
          <w:sz w:val="22"/>
          <w:szCs w:val="22"/>
        </w:rPr>
        <w:t xml:space="preserve"> </w:t>
      </w:r>
      <w:r w:rsidRPr="006C5323">
        <w:rPr>
          <w:rFonts w:ascii="Sylfaen" w:hAnsi="Sylfaen" w:cs="Sylfaen"/>
          <w:sz w:val="22"/>
          <w:szCs w:val="22"/>
        </w:rPr>
        <w:t>თვის</w:t>
      </w:r>
      <w:r w:rsidRPr="006C5323">
        <w:rPr>
          <w:rFonts w:ascii="Sylfaen" w:hAnsi="Sylfaen"/>
          <w:sz w:val="22"/>
          <w:szCs w:val="22"/>
        </w:rPr>
        <w:t xml:space="preserve">, </w:t>
      </w:r>
      <w:r w:rsidRPr="006C5323">
        <w:rPr>
          <w:rFonts w:ascii="Sylfaen" w:hAnsi="Sylfaen" w:cs="Sylfaen"/>
          <w:sz w:val="22"/>
          <w:szCs w:val="22"/>
        </w:rPr>
        <w:t>აგვისტოსი</w:t>
      </w:r>
      <w:r w:rsidR="000C6E8F" w:rsidRPr="006C5323">
        <w:rPr>
          <w:rFonts w:ascii="Sylfaen" w:hAnsi="Sylfaen" w:cs="Sylfaen"/>
          <w:sz w:val="22"/>
          <w:szCs w:val="22"/>
        </w:rPr>
        <w:t xml:space="preserve"> </w:t>
      </w:r>
      <w:r w:rsidRPr="006C5323">
        <w:rPr>
          <w:rFonts w:ascii="Sylfaen" w:hAnsi="Sylfaen" w:cs="Sylfaen"/>
          <w:sz w:val="22"/>
          <w:szCs w:val="22"/>
        </w:rPr>
        <w:t>კი</w:t>
      </w:r>
      <w:r w:rsidRPr="006C5323">
        <w:rPr>
          <w:rFonts w:ascii="Sylfaen" w:hAnsi="Sylfaen"/>
          <w:sz w:val="22"/>
          <w:szCs w:val="22"/>
        </w:rPr>
        <w:t xml:space="preserve">  20°C. </w:t>
      </w:r>
      <w:r w:rsidRPr="006C5323">
        <w:rPr>
          <w:rFonts w:ascii="Sylfaen" w:hAnsi="Sylfaen" w:cs="Sylfaen"/>
          <w:sz w:val="22"/>
          <w:szCs w:val="22"/>
        </w:rPr>
        <w:t>ზედა ზონაში ასევე მთიანეთის სტეპის ჰავაა</w:t>
      </w:r>
      <w:r w:rsidRPr="006C5323">
        <w:rPr>
          <w:rFonts w:ascii="Sylfaen" w:hAnsi="Sylfaen"/>
          <w:sz w:val="22"/>
          <w:szCs w:val="22"/>
        </w:rPr>
        <w:t xml:space="preserve">, </w:t>
      </w:r>
      <w:r w:rsidRPr="006C5323">
        <w:rPr>
          <w:rFonts w:ascii="Sylfaen" w:hAnsi="Sylfaen" w:cs="Sylfaen"/>
          <w:sz w:val="22"/>
          <w:szCs w:val="22"/>
        </w:rPr>
        <w:t>თუმცა უფრო მკაცრი</w:t>
      </w:r>
      <w:r w:rsidRPr="006C5323">
        <w:rPr>
          <w:rFonts w:ascii="Sylfaen" w:hAnsi="Sylfaen"/>
          <w:sz w:val="22"/>
          <w:szCs w:val="22"/>
        </w:rPr>
        <w:t xml:space="preserve">. 1 250 </w:t>
      </w:r>
      <w:r w:rsidRPr="006C5323">
        <w:rPr>
          <w:rFonts w:ascii="Sylfaen" w:hAnsi="Sylfaen" w:cs="Sylfaen"/>
          <w:sz w:val="22"/>
          <w:szCs w:val="22"/>
        </w:rPr>
        <w:t>მ</w:t>
      </w:r>
      <w:r w:rsidRPr="006C5323">
        <w:rPr>
          <w:rFonts w:ascii="Sylfaen" w:hAnsi="Sylfaen"/>
          <w:sz w:val="22"/>
          <w:szCs w:val="22"/>
        </w:rPr>
        <w:t>-</w:t>
      </w:r>
      <w:r w:rsidRPr="006C5323">
        <w:rPr>
          <w:rFonts w:ascii="Sylfaen" w:hAnsi="Sylfaen" w:cs="Sylfaen"/>
          <w:sz w:val="22"/>
          <w:szCs w:val="22"/>
        </w:rPr>
        <w:t>მდე სიმაღლის ზონაში ნალექების რაოდენობა</w:t>
      </w:r>
      <w:r w:rsidRPr="006C5323">
        <w:rPr>
          <w:rFonts w:ascii="Sylfaen" w:hAnsi="Sylfaen"/>
          <w:sz w:val="22"/>
          <w:szCs w:val="22"/>
        </w:rPr>
        <w:t xml:space="preserve"> 500-580 </w:t>
      </w:r>
      <w:r w:rsidRPr="006C5323">
        <w:rPr>
          <w:rFonts w:ascii="Sylfaen" w:hAnsi="Sylfaen" w:cs="Sylfaen"/>
          <w:sz w:val="22"/>
          <w:szCs w:val="22"/>
        </w:rPr>
        <w:t>მმ</w:t>
      </w:r>
      <w:r w:rsidRPr="006C5323">
        <w:rPr>
          <w:rFonts w:ascii="Sylfaen" w:hAnsi="Sylfaen"/>
          <w:sz w:val="22"/>
          <w:szCs w:val="22"/>
        </w:rPr>
        <w:t>-</w:t>
      </w:r>
      <w:r w:rsidRPr="006C5323">
        <w:rPr>
          <w:rFonts w:ascii="Sylfaen" w:hAnsi="Sylfaen" w:cs="Sylfaen"/>
          <w:sz w:val="22"/>
          <w:szCs w:val="22"/>
        </w:rPr>
        <w:t>ი</w:t>
      </w:r>
      <w:r w:rsidR="00F0742D" w:rsidRPr="006C5323">
        <w:rPr>
          <w:rFonts w:ascii="Sylfaen" w:hAnsi="Sylfaen" w:cs="Sylfaen"/>
          <w:sz w:val="22"/>
          <w:szCs w:val="22"/>
          <w:lang w:val="ka-GE"/>
        </w:rPr>
        <w:t xml:space="preserve"> </w:t>
      </w:r>
      <w:r w:rsidRPr="006C5323">
        <w:rPr>
          <w:rFonts w:ascii="Sylfaen" w:hAnsi="Sylfaen" w:cs="Sylfaen"/>
          <w:sz w:val="22"/>
          <w:szCs w:val="22"/>
        </w:rPr>
        <w:t>აწელიწადში</w:t>
      </w:r>
      <w:r w:rsidRPr="006C5323">
        <w:rPr>
          <w:rFonts w:ascii="Sylfaen" w:hAnsi="Sylfaen"/>
          <w:sz w:val="22"/>
          <w:szCs w:val="22"/>
        </w:rPr>
        <w:t xml:space="preserve">, </w:t>
      </w:r>
      <w:r w:rsidRPr="006C5323">
        <w:rPr>
          <w:rFonts w:ascii="Sylfaen" w:hAnsi="Sylfaen" w:cs="Sylfaen"/>
          <w:sz w:val="22"/>
          <w:szCs w:val="22"/>
        </w:rPr>
        <w:t>უფრო ზევით კი მეტი ნალექი მოდის</w:t>
      </w:r>
      <w:r w:rsidRPr="006C5323">
        <w:rPr>
          <w:rFonts w:ascii="Sylfaen" w:hAnsi="Sylfaen"/>
          <w:sz w:val="22"/>
          <w:szCs w:val="22"/>
        </w:rPr>
        <w:t>.</w:t>
      </w:r>
    </w:p>
    <w:p w:rsidR="00513E42" w:rsidRPr="006C5323" w:rsidRDefault="00513E42" w:rsidP="00242CEE">
      <w:pPr>
        <w:shd w:val="clear" w:color="auto" w:fill="FFFFFF"/>
        <w:spacing w:after="0" w:line="360" w:lineRule="auto"/>
        <w:ind w:firstLine="708"/>
        <w:jc w:val="both"/>
        <w:rPr>
          <w:rFonts w:ascii="Sylfaen" w:hAnsi="Sylfaen" w:cs="Sylfaen"/>
          <w:lang w:val="ka-GE"/>
        </w:rPr>
      </w:pPr>
      <w:r w:rsidRPr="006C5323">
        <w:rPr>
          <w:rFonts w:ascii="Sylfaen" w:hAnsi="Sylfaen" w:cs="Sylfaen"/>
        </w:rPr>
        <w:t xml:space="preserve">ადგილობრივი თვითმმართველობის </w:t>
      </w:r>
      <w:r w:rsidRPr="006C5323">
        <w:rPr>
          <w:rFonts w:ascii="Sylfaen" w:hAnsi="Sylfaen" w:cs="Sylfaen"/>
          <w:lang w:val="ka-GE"/>
        </w:rPr>
        <w:t>წარმომადგენლობითი, საკანონმდებლო ორგანოა</w:t>
      </w:r>
      <w:r w:rsidRPr="006C5323">
        <w:rPr>
          <w:rFonts w:ascii="Sylfaen" w:hAnsi="Sylfaen" w:cs="Sylfaen"/>
        </w:rPr>
        <w:t xml:space="preserve"> მუნიციპალიტეტის</w:t>
      </w:r>
      <w:r w:rsidRPr="006C5323">
        <w:rPr>
          <w:rFonts w:ascii="Sylfaen" w:hAnsi="Sylfaen" w:cs="Calibri"/>
        </w:rPr>
        <w:t> </w:t>
      </w:r>
      <w:hyperlink r:id="rId20" w:tooltip="საკრებულო" w:history="1">
        <w:r w:rsidRPr="006C5323">
          <w:rPr>
            <w:rFonts w:ascii="Sylfaen" w:hAnsi="Sylfaen" w:cs="Sylfaen"/>
          </w:rPr>
          <w:t>საკრებულო</w:t>
        </w:r>
      </w:hyperlink>
      <w:r w:rsidRPr="006C5323">
        <w:rPr>
          <w:rFonts w:ascii="Sylfaen" w:hAnsi="Sylfaen"/>
          <w:lang w:val="ka-GE"/>
        </w:rPr>
        <w:t>. ასპინძის მუნიციპალიტეტის საკრებულო</w:t>
      </w:r>
      <w:r w:rsidRPr="006C5323">
        <w:rPr>
          <w:rFonts w:ascii="Sylfaen" w:hAnsi="Sylfaen"/>
        </w:rPr>
        <w:t xml:space="preserve"> </w:t>
      </w:r>
      <w:r w:rsidRPr="006C5323">
        <w:rPr>
          <w:rFonts w:ascii="Sylfaen" w:hAnsi="Sylfaen" w:cs="Sylfaen"/>
        </w:rPr>
        <w:t xml:space="preserve">შედგება </w:t>
      </w:r>
      <w:r w:rsidRPr="006C5323">
        <w:rPr>
          <w:rFonts w:ascii="Sylfaen" w:hAnsi="Sylfaen" w:cs="Calibri"/>
        </w:rPr>
        <w:t xml:space="preserve">30 </w:t>
      </w:r>
      <w:r w:rsidRPr="006C5323">
        <w:rPr>
          <w:rFonts w:ascii="Sylfaen" w:hAnsi="Sylfaen" w:cs="Sylfaen"/>
        </w:rPr>
        <w:t>წევრისგან</w:t>
      </w:r>
      <w:r w:rsidRPr="006C5323">
        <w:rPr>
          <w:rFonts w:ascii="Sylfaen" w:hAnsi="Sylfaen" w:cs="Calibri"/>
        </w:rPr>
        <w:t xml:space="preserve">. </w:t>
      </w:r>
      <w:r w:rsidRPr="006C5323">
        <w:rPr>
          <w:rFonts w:ascii="Sylfaen" w:hAnsi="Sylfaen" w:cs="Sylfaen"/>
        </w:rPr>
        <w:t xml:space="preserve">მათგან </w:t>
      </w:r>
      <w:r w:rsidRPr="006C5323">
        <w:rPr>
          <w:rFonts w:ascii="Sylfaen" w:hAnsi="Sylfaen" w:cs="Calibri"/>
          <w:lang w:val="ka-GE"/>
        </w:rPr>
        <w:t>20</w:t>
      </w:r>
      <w:r w:rsidRPr="006C5323">
        <w:rPr>
          <w:rFonts w:ascii="Sylfaen" w:hAnsi="Sylfaen" w:cs="Calibri"/>
        </w:rPr>
        <w:t xml:space="preserve"> </w:t>
      </w:r>
      <w:r w:rsidRPr="006C5323">
        <w:rPr>
          <w:rFonts w:ascii="Sylfaen" w:hAnsi="Sylfaen" w:cs="Sylfaen"/>
        </w:rPr>
        <w:t>არჩეულია პროპორციული</w:t>
      </w:r>
      <w:r w:rsidRPr="006C5323">
        <w:rPr>
          <w:rFonts w:ascii="Sylfaen" w:hAnsi="Sylfaen" w:cs="Calibri"/>
        </w:rPr>
        <w:t xml:space="preserve">, </w:t>
      </w:r>
      <w:r w:rsidRPr="006C5323">
        <w:rPr>
          <w:rFonts w:ascii="Sylfaen" w:hAnsi="Sylfaen" w:cs="Sylfaen"/>
        </w:rPr>
        <w:t xml:space="preserve">ხოლო </w:t>
      </w:r>
      <w:r w:rsidRPr="006C5323">
        <w:rPr>
          <w:rFonts w:ascii="Sylfaen" w:hAnsi="Sylfaen" w:cs="Calibri"/>
        </w:rPr>
        <w:t>1</w:t>
      </w:r>
      <w:r w:rsidRPr="006C5323">
        <w:rPr>
          <w:rFonts w:ascii="Sylfaen" w:hAnsi="Sylfaen" w:cs="Calibri"/>
          <w:lang w:val="ka-GE"/>
        </w:rPr>
        <w:t>0</w:t>
      </w:r>
      <w:r w:rsidRPr="006C5323">
        <w:rPr>
          <w:rFonts w:ascii="Sylfaen" w:hAnsi="Sylfaen" w:cs="Calibri"/>
        </w:rPr>
        <w:t xml:space="preserve"> </w:t>
      </w:r>
      <w:r w:rsidRPr="006C5323">
        <w:rPr>
          <w:rFonts w:ascii="Sylfaen" w:hAnsi="Sylfaen" w:cs="Sylfaen"/>
        </w:rPr>
        <w:t>მაჟორიტარული სისტემით</w:t>
      </w:r>
      <w:r w:rsidRPr="006C5323">
        <w:rPr>
          <w:rFonts w:ascii="Sylfaen" w:hAnsi="Sylfaen" w:cs="Sylfaen"/>
          <w:lang w:val="ka-GE"/>
        </w:rPr>
        <w:t>. საკანონმდებლო ორგანოს</w:t>
      </w:r>
      <w:r w:rsidRPr="006C5323">
        <w:rPr>
          <w:rFonts w:ascii="Sylfaen" w:hAnsi="Sylfaen" w:cs="Sylfaen"/>
        </w:rPr>
        <w:t xml:space="preserve"> </w:t>
      </w:r>
      <w:r w:rsidRPr="006C5323">
        <w:rPr>
          <w:rFonts w:ascii="Sylfaen" w:hAnsi="Sylfaen" w:cs="Sylfaen"/>
          <w:lang w:val="ka-GE"/>
        </w:rPr>
        <w:t xml:space="preserve">ხელმძღვანელობს საკრებულოს წევრების მიერ არჩეული თავმჯდომარე, რომელსაც ჰყავს სამი  მოადგილე. საკრებულოში შექმნილია და მუშაობს 5 კომისია, ესენია: </w:t>
      </w:r>
    </w:p>
    <w:p w:rsidR="00513E42" w:rsidRPr="006C5323" w:rsidRDefault="00513E42" w:rsidP="00242CEE">
      <w:pPr>
        <w:shd w:val="clear" w:color="auto" w:fill="FFFFFF"/>
        <w:spacing w:after="0" w:line="360" w:lineRule="auto"/>
        <w:ind w:firstLine="708"/>
        <w:jc w:val="both"/>
        <w:rPr>
          <w:rFonts w:ascii="Sylfaen" w:hAnsi="Sylfaen" w:cs="Sylfaen"/>
          <w:lang w:val="ka-GE"/>
        </w:rPr>
      </w:pPr>
      <w:r w:rsidRPr="006C5323">
        <w:rPr>
          <w:rFonts w:ascii="Sylfaen" w:hAnsi="Sylfaen" w:cs="Sylfaen"/>
          <w:lang w:val="ka-GE"/>
        </w:rPr>
        <w:t xml:space="preserve">გარემოს დაცვისა და აგრალურ საკითხთა </w:t>
      </w:r>
      <w:r w:rsidRPr="006C5323">
        <w:rPr>
          <w:rFonts w:ascii="Sylfaen" w:hAnsi="Sylfaen" w:cs="Sylfaen"/>
        </w:rPr>
        <w:t xml:space="preserve"> კომისია</w:t>
      </w:r>
      <w:r w:rsidRPr="006C5323">
        <w:rPr>
          <w:rFonts w:ascii="Sylfaen" w:hAnsi="Sylfaen" w:cs="Sylfaen"/>
          <w:lang w:val="ka-GE"/>
        </w:rPr>
        <w:t xml:space="preserve">; </w:t>
      </w:r>
    </w:p>
    <w:p w:rsidR="00513E42" w:rsidRPr="006C5323" w:rsidRDefault="00513E42" w:rsidP="00242CEE">
      <w:pPr>
        <w:shd w:val="clear" w:color="auto" w:fill="FFFFFF"/>
        <w:spacing w:after="0" w:line="360" w:lineRule="auto"/>
        <w:ind w:left="708"/>
        <w:jc w:val="both"/>
        <w:rPr>
          <w:rFonts w:ascii="Sylfaen" w:hAnsi="Sylfaen" w:cs="Sylfaen"/>
          <w:lang w:val="ka-GE"/>
        </w:rPr>
      </w:pPr>
      <w:r w:rsidRPr="006C5323">
        <w:rPr>
          <w:rFonts w:ascii="Sylfaen" w:hAnsi="Sylfaen" w:cs="Sylfaen"/>
        </w:rPr>
        <w:t>საფინანსო-საბიუჯეტო</w:t>
      </w:r>
      <w:r w:rsidRPr="006C5323">
        <w:rPr>
          <w:rFonts w:ascii="Sylfaen" w:hAnsi="Sylfaen" w:cs="Sylfaen"/>
          <w:lang w:val="ka-GE"/>
        </w:rPr>
        <w:t>,</w:t>
      </w:r>
      <w:r w:rsidRPr="006C5323">
        <w:rPr>
          <w:rFonts w:ascii="Sylfaen" w:hAnsi="Sylfaen" w:cs="Sylfaen"/>
        </w:rPr>
        <w:t>ეკონომიკის</w:t>
      </w:r>
      <w:r w:rsidRPr="006C5323">
        <w:rPr>
          <w:rFonts w:ascii="Sylfaen" w:hAnsi="Sylfaen" w:cs="Sylfaen"/>
          <w:lang w:val="ka-GE"/>
        </w:rPr>
        <w:t>ა და</w:t>
      </w:r>
      <w:r w:rsidRPr="006C5323">
        <w:rPr>
          <w:rFonts w:ascii="Sylfaen" w:hAnsi="Sylfaen" w:cs="Sylfaen"/>
        </w:rPr>
        <w:t xml:space="preserve"> ქონების </w:t>
      </w:r>
      <w:r w:rsidRPr="006C5323">
        <w:rPr>
          <w:rFonts w:ascii="Sylfaen" w:hAnsi="Sylfaen" w:cs="Sylfaen"/>
          <w:lang w:val="ka-GE"/>
        </w:rPr>
        <w:t>მართვის საკითხთა</w:t>
      </w:r>
      <w:r w:rsidR="00762792" w:rsidRPr="006C5323">
        <w:rPr>
          <w:rFonts w:ascii="Sylfaen" w:hAnsi="Sylfaen" w:cs="Sylfaen"/>
          <w:lang w:val="ka-GE"/>
        </w:rPr>
        <w:t xml:space="preserve"> </w:t>
      </w:r>
      <w:r w:rsidRPr="006C5323">
        <w:rPr>
          <w:rFonts w:ascii="Sylfaen" w:hAnsi="Sylfaen" w:cs="Sylfaen"/>
        </w:rPr>
        <w:t xml:space="preserve">კომისია; </w:t>
      </w:r>
      <w:r w:rsidRPr="006C5323">
        <w:rPr>
          <w:rFonts w:ascii="Sylfaen" w:hAnsi="Sylfaen" w:cs="Sylfaen"/>
          <w:lang w:val="ka-GE"/>
        </w:rPr>
        <w:t xml:space="preserve">იურიდიულ საკითხთა </w:t>
      </w:r>
      <w:r w:rsidRPr="006C5323">
        <w:rPr>
          <w:rFonts w:ascii="Sylfaen" w:hAnsi="Sylfaen" w:cs="Sylfaen"/>
        </w:rPr>
        <w:t>კომისია;</w:t>
      </w:r>
    </w:p>
    <w:p w:rsidR="00513E42" w:rsidRPr="006C5323" w:rsidRDefault="00513E42" w:rsidP="00242CEE">
      <w:pPr>
        <w:shd w:val="clear" w:color="auto" w:fill="FFFFFF"/>
        <w:spacing w:after="0" w:line="360" w:lineRule="auto"/>
        <w:ind w:left="708"/>
        <w:jc w:val="both"/>
        <w:rPr>
          <w:rFonts w:ascii="Sylfaen" w:hAnsi="Sylfaen" w:cs="Sylfaen"/>
          <w:lang w:val="ka-GE"/>
        </w:rPr>
      </w:pPr>
      <w:r w:rsidRPr="006C5323">
        <w:rPr>
          <w:rFonts w:ascii="Sylfaen" w:hAnsi="Sylfaen" w:cs="Sylfaen"/>
          <w:lang w:val="ka-GE"/>
        </w:rPr>
        <w:t xml:space="preserve">კულტურის, განათლების, სპორტისა და ახალგაზრდულ საქმეთა </w:t>
      </w:r>
      <w:r w:rsidRPr="006C5323">
        <w:rPr>
          <w:rFonts w:ascii="Sylfaen" w:hAnsi="Sylfaen" w:cs="Sylfaen"/>
        </w:rPr>
        <w:t>კომისია</w:t>
      </w:r>
      <w:r w:rsidRPr="006C5323">
        <w:rPr>
          <w:rFonts w:ascii="Sylfaen" w:hAnsi="Sylfaen" w:cs="Sylfaen"/>
          <w:lang w:val="ka-GE"/>
        </w:rPr>
        <w:t>.</w:t>
      </w:r>
    </w:p>
    <w:p w:rsidR="00513E42" w:rsidRPr="006C5323" w:rsidRDefault="00513E42" w:rsidP="00242CEE">
      <w:pPr>
        <w:shd w:val="clear" w:color="auto" w:fill="FFFFFF"/>
        <w:spacing w:after="0" w:line="360" w:lineRule="auto"/>
        <w:ind w:left="708"/>
        <w:jc w:val="both"/>
        <w:rPr>
          <w:rFonts w:ascii="Sylfaen" w:hAnsi="Sylfaen" w:cs="Sylfaen"/>
          <w:lang w:val="ka-GE"/>
        </w:rPr>
      </w:pPr>
      <w:r w:rsidRPr="006C5323">
        <w:rPr>
          <w:rFonts w:ascii="Sylfaen" w:hAnsi="Sylfaen" w:cs="Sylfaen"/>
          <w:lang w:val="ka-GE"/>
        </w:rPr>
        <w:t>ჯანდაცვის და</w:t>
      </w:r>
      <w:r w:rsidRPr="006C5323">
        <w:rPr>
          <w:rFonts w:ascii="Sylfaen" w:hAnsi="Sylfaen" w:cs="Sylfaen"/>
        </w:rPr>
        <w:t xml:space="preserve"> სოციალურ საკითხთა</w:t>
      </w:r>
      <w:r w:rsidR="00E6402C" w:rsidRPr="006C5323">
        <w:rPr>
          <w:rFonts w:ascii="Sylfaen" w:hAnsi="Sylfaen" w:cs="Sylfaen"/>
        </w:rPr>
        <w:t xml:space="preserve"> </w:t>
      </w:r>
      <w:r w:rsidRPr="006C5323">
        <w:rPr>
          <w:rFonts w:ascii="Sylfaen" w:hAnsi="Sylfaen" w:cs="Sylfaen"/>
        </w:rPr>
        <w:t>კომისია</w:t>
      </w:r>
      <w:r w:rsidRPr="006C5323">
        <w:rPr>
          <w:rFonts w:ascii="Sylfaen" w:hAnsi="Sylfaen" w:cs="Sylfaen"/>
          <w:lang w:val="ka-GE"/>
        </w:rPr>
        <w:t>.</w:t>
      </w:r>
    </w:p>
    <w:p w:rsidR="00513E42" w:rsidRPr="006C5323" w:rsidRDefault="00513E42" w:rsidP="00707D44">
      <w:pPr>
        <w:spacing w:after="0" w:line="360" w:lineRule="auto"/>
        <w:ind w:left="142" w:firstLine="566"/>
        <w:jc w:val="both"/>
        <w:rPr>
          <w:rFonts w:ascii="Sylfaen" w:hAnsi="Sylfaen" w:cs="Sylfaen"/>
          <w:lang w:val="ka-GE"/>
        </w:rPr>
      </w:pPr>
      <w:r w:rsidRPr="006C5323">
        <w:rPr>
          <w:rFonts w:ascii="Sylfaen" w:hAnsi="Sylfaen" w:cs="Calibri"/>
          <w:lang w:val="ka-GE"/>
        </w:rPr>
        <w:t xml:space="preserve">ასპინძის მუნიციპალიტეტში, ისევე როგორც საქართველოს ყველა სხვა </w:t>
      </w:r>
      <w:r w:rsidR="00856ECA" w:rsidRPr="006C5323">
        <w:rPr>
          <w:rFonts w:ascii="Sylfaen" w:hAnsi="Sylfaen" w:cs="Calibri"/>
        </w:rPr>
        <w:t xml:space="preserve">   </w:t>
      </w:r>
      <w:r w:rsidRPr="006C5323">
        <w:rPr>
          <w:rFonts w:ascii="Sylfaen" w:hAnsi="Sylfaen" w:cs="Calibri"/>
          <w:lang w:val="ka-GE"/>
        </w:rPr>
        <w:t xml:space="preserve">მუნიციპალიტეტში </w:t>
      </w:r>
      <w:r w:rsidRPr="006C5323">
        <w:rPr>
          <w:rFonts w:ascii="Sylfaen" w:hAnsi="Sylfaen" w:cs="Sylfaen"/>
        </w:rPr>
        <w:t>აღმასრულებელი</w:t>
      </w:r>
      <w:r w:rsidRPr="006C5323">
        <w:rPr>
          <w:rFonts w:ascii="Sylfaen" w:hAnsi="Sylfaen" w:cs="Sylfaen"/>
          <w:lang w:val="ka-GE"/>
        </w:rPr>
        <w:t xml:space="preserve"> </w:t>
      </w:r>
      <w:r w:rsidRPr="006C5323">
        <w:rPr>
          <w:rFonts w:ascii="Sylfaen" w:hAnsi="Sylfaen" w:cs="Sylfaen"/>
        </w:rPr>
        <w:t>ხელისუფლებას</w:t>
      </w:r>
      <w:r w:rsidRPr="006C5323">
        <w:rPr>
          <w:rFonts w:ascii="Sylfaen" w:hAnsi="Sylfaen" w:cs="Sylfaen"/>
          <w:lang w:val="ka-GE"/>
        </w:rPr>
        <w:t xml:space="preserve"> </w:t>
      </w:r>
      <w:r w:rsidRPr="006C5323">
        <w:rPr>
          <w:rFonts w:ascii="Sylfaen" w:hAnsi="Sylfaen" w:cs="Sylfaen"/>
        </w:rPr>
        <w:t>ახორციელებს</w:t>
      </w:r>
      <w:r w:rsidRPr="006C5323">
        <w:rPr>
          <w:rFonts w:ascii="Sylfaen" w:hAnsi="Sylfaen" w:cs="Sylfaen"/>
          <w:lang w:val="ka-GE"/>
        </w:rPr>
        <w:t xml:space="preserve"> პირდაპირი წესით არჩეული მერი. მუნიციპალიტეტის მერი აღმასრულებელ ხელისუფლებას ახორციელებს მუნიციპლიტეტის მერიის სტრუქტურული ერთეულების (სამსახურები), მუნიციპალიტეტის მიერ დაფუძნებული არა</w:t>
      </w:r>
      <w:r w:rsidR="00762792" w:rsidRPr="006C5323">
        <w:rPr>
          <w:rFonts w:ascii="Sylfaen" w:hAnsi="Sylfaen" w:cs="Sylfaen"/>
          <w:lang w:val="ka-GE"/>
        </w:rPr>
        <w:t xml:space="preserve"> </w:t>
      </w:r>
      <w:r w:rsidRPr="006C5323">
        <w:rPr>
          <w:rFonts w:ascii="Sylfaen" w:hAnsi="Sylfaen" w:cs="Sylfaen"/>
          <w:lang w:val="ka-GE"/>
        </w:rPr>
        <w:t>მომგებიანი, არაკომერციული იურიდიული პირებისა (ა</w:t>
      </w:r>
      <w:r w:rsidRPr="006C5323">
        <w:rPr>
          <w:rFonts w:ascii="Sylfaen" w:hAnsi="Sylfaen" w:cs="Sylfaen"/>
        </w:rPr>
        <w:t>(</w:t>
      </w:r>
      <w:r w:rsidRPr="006C5323">
        <w:rPr>
          <w:rFonts w:ascii="Sylfaen" w:hAnsi="Sylfaen" w:cs="Sylfaen"/>
          <w:lang w:val="ka-GE"/>
        </w:rPr>
        <w:t>ა</w:t>
      </w:r>
      <w:r w:rsidRPr="006C5323">
        <w:rPr>
          <w:rFonts w:ascii="Sylfaen" w:hAnsi="Sylfaen" w:cs="Sylfaen"/>
        </w:rPr>
        <w:t>)</w:t>
      </w:r>
      <w:r w:rsidRPr="006C5323">
        <w:rPr>
          <w:rFonts w:ascii="Sylfaen" w:hAnsi="Sylfaen" w:cs="Sylfaen"/>
          <w:lang w:val="ka-GE"/>
        </w:rPr>
        <w:t>იპ)</w:t>
      </w:r>
      <w:r w:rsidR="00E95750" w:rsidRPr="006C5323">
        <w:rPr>
          <w:rFonts w:ascii="Sylfaen" w:hAnsi="Sylfaen" w:cs="Sylfaen"/>
        </w:rPr>
        <w:t>-</w:t>
      </w:r>
      <w:r w:rsidRPr="006C5323">
        <w:rPr>
          <w:rFonts w:ascii="Sylfaen" w:hAnsi="Sylfaen" w:cs="Sylfaen"/>
          <w:lang w:val="ka-GE"/>
        </w:rPr>
        <w:t xml:space="preserve">ბის მეშვეობით.    </w:t>
      </w:r>
    </w:p>
    <w:p w:rsidR="00513E42" w:rsidRPr="006C5323" w:rsidRDefault="00513E42" w:rsidP="00707D44">
      <w:pPr>
        <w:pStyle w:val="Default"/>
        <w:spacing w:line="360" w:lineRule="auto"/>
        <w:ind w:left="142" w:right="142" w:firstLine="566"/>
        <w:jc w:val="both"/>
        <w:rPr>
          <w:color w:val="FF0000"/>
          <w:sz w:val="22"/>
          <w:szCs w:val="22"/>
          <w:lang w:val="ka-GE"/>
        </w:rPr>
      </w:pPr>
      <w:r w:rsidRPr="006C5323">
        <w:rPr>
          <w:sz w:val="22"/>
          <w:szCs w:val="22"/>
          <w:lang w:val="ka-GE"/>
        </w:rPr>
        <w:t>მუნიციპალიტეტი მოიცავს ერთ ქალაქს-ქალაქი  ასპინძა (რეგიონალური ცენტრი) მასში შედის 11 ტერიტორიული ერთეული: აწყვიტის, დამალის, ვარგავის, იდუმალის, ნაქალაქევის, ოთის , ორგორის, რუსთავის, ტოლოშის , ძველის და ხიზაბავრის სადაც გაერთიანებულია  24 სოფელი.</w:t>
      </w:r>
    </w:p>
    <w:p w:rsidR="00F1622D" w:rsidRDefault="00F1622D" w:rsidP="00E93DF1">
      <w:pPr>
        <w:autoSpaceDE w:val="0"/>
        <w:autoSpaceDN w:val="0"/>
        <w:adjustRightInd w:val="0"/>
        <w:spacing w:line="360" w:lineRule="auto"/>
        <w:ind w:firstLine="709"/>
        <w:jc w:val="both"/>
        <w:rPr>
          <w:rFonts w:ascii="Sylfaen" w:eastAsia="Times New Roman" w:hAnsi="Sylfaen" w:cs="TimesNewRomanPSMT"/>
          <w:lang w:val="ka-GE"/>
        </w:rPr>
      </w:pPr>
      <w:r w:rsidRPr="006C5323">
        <w:rPr>
          <w:rFonts w:ascii="Sylfaen" w:hAnsi="Sylfaen" w:cs="TimesNewRomanPSMT"/>
          <w:lang w:val="ka-GE"/>
        </w:rPr>
        <w:t xml:space="preserve">მოსახლეობის სიდიდის მიხედვით საქართველოს 64 მუნიციპალიტეტს შორის ასპინძის მუნიციპალიტეტი </w:t>
      </w:r>
      <w:r w:rsidRPr="006C5323">
        <w:rPr>
          <w:rFonts w:ascii="Sylfaen" w:hAnsi="Sylfaen" w:cs="TimesNewRomanPSMT"/>
        </w:rPr>
        <w:t>27</w:t>
      </w:r>
      <w:r w:rsidRPr="006C5323">
        <w:rPr>
          <w:rFonts w:ascii="Sylfaen" w:hAnsi="Sylfaen" w:cs="TimesNewRomanPSMT"/>
          <w:lang w:val="ka-GE"/>
        </w:rPr>
        <w:t>-ე ადგილზეა.</w:t>
      </w:r>
      <w:r>
        <w:rPr>
          <w:rFonts w:ascii="Sylfaen" w:hAnsi="Sylfaen" w:cs="TimesNewRomanPSMT"/>
          <w:lang w:val="ka-GE"/>
        </w:rPr>
        <w:t xml:space="preserve"> </w:t>
      </w:r>
    </w:p>
    <w:p w:rsidR="00513E42" w:rsidRPr="00707D44" w:rsidRDefault="00513E42" w:rsidP="00A56D2D">
      <w:pPr>
        <w:pStyle w:val="NormalWeb"/>
        <w:shd w:val="clear" w:color="auto" w:fill="FFFFFF" w:themeFill="background1"/>
        <w:spacing w:before="120" w:beforeAutospacing="0" w:after="120" w:afterAutospacing="0" w:line="360" w:lineRule="auto"/>
        <w:ind w:firstLine="708"/>
        <w:jc w:val="both"/>
        <w:rPr>
          <w:rFonts w:ascii="Sylfaen" w:hAnsi="Sylfaen" w:cs="Sylfaen"/>
          <w:sz w:val="22"/>
          <w:szCs w:val="22"/>
          <w:lang w:val="ka-GE"/>
        </w:rPr>
      </w:pPr>
    </w:p>
    <w:p w:rsidR="00C640F9" w:rsidRPr="00707D44" w:rsidRDefault="003669EC" w:rsidP="00A56D2D">
      <w:pPr>
        <w:shd w:val="clear" w:color="auto" w:fill="FFFFFF" w:themeFill="background1"/>
        <w:autoSpaceDE w:val="0"/>
        <w:autoSpaceDN w:val="0"/>
        <w:adjustRightInd w:val="0"/>
        <w:spacing w:line="360" w:lineRule="auto"/>
        <w:ind w:firstLine="360"/>
        <w:jc w:val="both"/>
        <w:rPr>
          <w:rFonts w:ascii="Sylfaen" w:hAnsi="Sylfaen"/>
          <w:lang w:val="ka-GE"/>
        </w:rPr>
      </w:pPr>
      <w:r w:rsidRPr="00A56D2D">
        <w:rPr>
          <w:rFonts w:ascii="Sylfaen" w:eastAsiaTheme="minorHAnsi" w:hAnsi="Sylfaen" w:cs="TimesNewRomanPSMT"/>
          <w:lang w:val="ka-GE"/>
        </w:rPr>
        <w:lastRenderedPageBreak/>
        <w:t>202</w:t>
      </w:r>
      <w:r w:rsidR="00B71D37" w:rsidRPr="00A56D2D">
        <w:rPr>
          <w:rFonts w:ascii="Sylfaen" w:eastAsiaTheme="minorHAnsi" w:hAnsi="Sylfaen" w:cs="TimesNewRomanPSMT"/>
        </w:rPr>
        <w:t>5</w:t>
      </w:r>
      <w:r w:rsidRPr="00A56D2D">
        <w:rPr>
          <w:rFonts w:ascii="Sylfaen" w:eastAsiaTheme="minorHAnsi" w:hAnsi="Sylfaen" w:cs="TimesNewRomanPSMT"/>
          <w:lang w:val="ka-GE"/>
        </w:rPr>
        <w:t xml:space="preserve"> წლის</w:t>
      </w:r>
      <w:r w:rsidR="00994234" w:rsidRPr="00A56D2D">
        <w:rPr>
          <w:rFonts w:ascii="Sylfaen" w:eastAsiaTheme="minorHAnsi" w:hAnsi="Sylfaen" w:cs="TimesNewRomanPSMT"/>
          <w:lang w:val="ka-GE"/>
        </w:rPr>
        <w:t xml:space="preserve"> პირველი</w:t>
      </w:r>
      <w:r w:rsidRPr="00A56D2D">
        <w:rPr>
          <w:rFonts w:ascii="Sylfaen" w:eastAsiaTheme="minorHAnsi" w:hAnsi="Sylfaen" w:cs="TimesNewRomanPSMT"/>
          <w:lang w:val="ka-GE"/>
        </w:rPr>
        <w:t xml:space="preserve"> </w:t>
      </w:r>
      <w:r w:rsidR="00994234" w:rsidRPr="00A56D2D">
        <w:rPr>
          <w:rFonts w:ascii="Sylfaen" w:eastAsiaTheme="minorHAnsi" w:hAnsi="Sylfaen" w:cs="TimesNewRomanPSMT"/>
          <w:lang w:val="ka-GE"/>
        </w:rPr>
        <w:t xml:space="preserve">იანვრის </w:t>
      </w:r>
      <w:r w:rsidRPr="00A56D2D">
        <w:rPr>
          <w:rFonts w:ascii="Sylfaen" w:eastAsiaTheme="minorHAnsi" w:hAnsi="Sylfaen" w:cs="TimesNewRomanPSMT"/>
          <w:lang w:val="ka-GE"/>
        </w:rPr>
        <w:t xml:space="preserve">მდგომარეობით </w:t>
      </w:r>
      <w:r w:rsidR="00A56D2D" w:rsidRPr="00A56D2D">
        <w:rPr>
          <w:rFonts w:ascii="Sylfaen" w:eastAsiaTheme="minorHAnsi" w:hAnsi="Sylfaen" w:cs="TimesNewRomanPSMT"/>
          <w:lang w:val="ka-GE"/>
        </w:rPr>
        <w:t xml:space="preserve">ასპინძის </w:t>
      </w:r>
      <w:r w:rsidR="002A4B92" w:rsidRPr="00A56D2D">
        <w:rPr>
          <w:rFonts w:ascii="Sylfaen" w:hAnsi="Sylfaen" w:cs="Sylfaen"/>
          <w:lang w:val="ka-GE"/>
        </w:rPr>
        <w:t>მუნიციპალიტეტის მოსახლეობა შეადგენს 10,</w:t>
      </w:r>
      <w:r w:rsidR="00D803A8" w:rsidRPr="00A56D2D">
        <w:rPr>
          <w:rFonts w:ascii="Sylfaen" w:hAnsi="Sylfaen" w:cs="Sylfaen"/>
          <w:lang w:val="ka-GE"/>
        </w:rPr>
        <w:t>6</w:t>
      </w:r>
      <w:r w:rsidR="002A4B92" w:rsidRPr="00A56D2D">
        <w:rPr>
          <w:rFonts w:ascii="Sylfaen" w:hAnsi="Sylfaen" w:cs="Sylfaen"/>
          <w:lang w:val="ka-GE"/>
        </w:rPr>
        <w:t xml:space="preserve"> ათ</w:t>
      </w:r>
      <w:r w:rsidR="00D803A8" w:rsidRPr="00A56D2D">
        <w:rPr>
          <w:rFonts w:ascii="Sylfaen" w:hAnsi="Sylfaen" w:cs="Sylfaen"/>
          <w:lang w:val="ka-GE"/>
        </w:rPr>
        <w:t>ა</w:t>
      </w:r>
      <w:r w:rsidR="002A4B92" w:rsidRPr="00A56D2D">
        <w:rPr>
          <w:rFonts w:ascii="Sylfaen" w:hAnsi="Sylfaen" w:cs="Sylfaen"/>
          <w:lang w:val="ka-GE"/>
        </w:rPr>
        <w:t xml:space="preserve">ს კაცს, რაც საქართველოს მოსახლეობის </w:t>
      </w:r>
      <w:r w:rsidR="002A724D" w:rsidRPr="00A56D2D">
        <w:rPr>
          <w:rFonts w:ascii="Sylfaen" w:hAnsi="Sylfaen" w:cs="Sylfaen"/>
          <w:lang w:val="ka-GE"/>
        </w:rPr>
        <w:t>3 7</w:t>
      </w:r>
      <w:r w:rsidR="0054398F" w:rsidRPr="00A56D2D">
        <w:rPr>
          <w:rFonts w:ascii="Sylfaen" w:hAnsi="Sylfaen" w:cs="Sylfaen"/>
          <w:lang w:val="ka-GE"/>
        </w:rPr>
        <w:t>04,5</w:t>
      </w:r>
      <w:r w:rsidR="002A724D" w:rsidRPr="00A56D2D">
        <w:rPr>
          <w:rFonts w:ascii="Sylfaen" w:hAnsi="Sylfaen" w:cs="Sylfaen"/>
          <w:lang w:val="ka-GE"/>
        </w:rPr>
        <w:t xml:space="preserve"> ათასი კაცის </w:t>
      </w:r>
      <w:r w:rsidR="002A4B92" w:rsidRPr="00A56D2D">
        <w:rPr>
          <w:rFonts w:ascii="Sylfaen" w:hAnsi="Sylfaen" w:cs="Sylfaen"/>
          <w:lang w:val="ka-GE"/>
        </w:rPr>
        <w:t xml:space="preserve">0,3%, ხოლო რეგიონის მოსახლეობის დაახლოებით </w:t>
      </w:r>
      <w:r w:rsidR="00A61098" w:rsidRPr="00A56D2D">
        <w:rPr>
          <w:rFonts w:ascii="Sylfaen" w:hAnsi="Sylfaen" w:cs="Sylfaen"/>
          <w:lang w:val="ka-GE"/>
        </w:rPr>
        <w:t>140,2</w:t>
      </w:r>
      <w:r w:rsidR="002A724D" w:rsidRPr="00A56D2D">
        <w:rPr>
          <w:rFonts w:ascii="Sylfaen" w:hAnsi="Sylfaen" w:cs="Sylfaen"/>
          <w:lang w:val="ka-GE"/>
        </w:rPr>
        <w:t xml:space="preserve"> ათასი კაცის </w:t>
      </w:r>
      <w:r w:rsidR="002A4B92" w:rsidRPr="00A56D2D">
        <w:rPr>
          <w:rFonts w:ascii="Sylfaen" w:hAnsi="Sylfaen" w:cs="Sylfaen"/>
          <w:lang w:val="ka-GE"/>
        </w:rPr>
        <w:t>7</w:t>
      </w:r>
      <w:r w:rsidR="00D803A8" w:rsidRPr="00A56D2D">
        <w:rPr>
          <w:rFonts w:ascii="Sylfaen" w:hAnsi="Sylfaen" w:cs="Sylfaen"/>
          <w:lang w:val="ka-GE"/>
        </w:rPr>
        <w:t>,</w:t>
      </w:r>
      <w:r w:rsidR="00A61098" w:rsidRPr="00A56D2D">
        <w:rPr>
          <w:rFonts w:ascii="Sylfaen" w:hAnsi="Sylfaen" w:cs="Sylfaen"/>
        </w:rPr>
        <w:t>6</w:t>
      </w:r>
      <w:r w:rsidR="00A56D2D" w:rsidRPr="00A56D2D">
        <w:rPr>
          <w:rFonts w:ascii="Sylfaen" w:hAnsi="Sylfaen" w:cs="Sylfaen"/>
          <w:lang w:val="ka-GE"/>
        </w:rPr>
        <w:t>%.</w:t>
      </w:r>
      <w:r w:rsidR="002A4B92" w:rsidRPr="00A56D2D">
        <w:rPr>
          <w:rFonts w:ascii="Sylfaen" w:hAnsi="Sylfaen" w:cs="Sylfaen"/>
          <w:lang w:val="ka-GE"/>
        </w:rPr>
        <w:t xml:space="preserve"> </w:t>
      </w:r>
      <w:r w:rsidR="00B430A9" w:rsidRPr="00A56D2D">
        <w:rPr>
          <w:rFonts w:ascii="Sylfaen" w:eastAsiaTheme="minorHAnsi" w:hAnsi="Sylfaen" w:cs="TimesNewRomanPSMT"/>
          <w:lang w:val="ka-GE"/>
        </w:rPr>
        <w:t xml:space="preserve">მუნიციპალიტეტში </w:t>
      </w:r>
      <w:r w:rsidR="00A56D2D" w:rsidRPr="00A56D2D">
        <w:rPr>
          <w:rFonts w:ascii="Sylfaen" w:eastAsiaTheme="minorHAnsi" w:hAnsi="Sylfaen" w:cs="TimesNewRomanPSMT"/>
          <w:lang w:val="ka-GE"/>
        </w:rPr>
        <w:t>მ</w:t>
      </w:r>
      <w:r w:rsidR="00B430A9" w:rsidRPr="00A56D2D">
        <w:rPr>
          <w:rFonts w:ascii="Sylfaen" w:eastAsiaTheme="minorHAnsi" w:hAnsi="Sylfaen" w:cs="TimesNewRomanPSMT"/>
          <w:lang w:val="ka-GE"/>
        </w:rPr>
        <w:t>ათ შორის საქალაქო დასახლებებში რეგისტრირებულია  სულ 2,</w:t>
      </w:r>
      <w:r w:rsidR="00EE6190" w:rsidRPr="00A56D2D">
        <w:rPr>
          <w:rFonts w:ascii="Sylfaen" w:eastAsiaTheme="minorHAnsi" w:hAnsi="Sylfaen" w:cs="TimesNewRomanPSMT"/>
          <w:lang w:val="ka-GE"/>
        </w:rPr>
        <w:t>4</w:t>
      </w:r>
      <w:r w:rsidR="00B430A9" w:rsidRPr="00A56D2D">
        <w:rPr>
          <w:rFonts w:ascii="Sylfaen" w:eastAsiaTheme="minorHAnsi" w:hAnsi="Sylfaen" w:cs="TimesNewRomanPSMT"/>
          <w:lang w:val="ka-GE"/>
        </w:rPr>
        <w:t xml:space="preserve"> ათასი პირი, სასოფლო დასახლებებში რეგისტრირებულია </w:t>
      </w:r>
      <w:r w:rsidR="00A5576C" w:rsidRPr="00A56D2D">
        <w:rPr>
          <w:rFonts w:ascii="Sylfaen" w:eastAsiaTheme="minorHAnsi" w:hAnsi="Sylfaen" w:cs="TimesNewRomanPSMT"/>
          <w:lang w:val="ka-GE"/>
        </w:rPr>
        <w:t>8,</w:t>
      </w:r>
      <w:r w:rsidR="00EE6190" w:rsidRPr="00A56D2D">
        <w:rPr>
          <w:rFonts w:ascii="Sylfaen" w:eastAsiaTheme="minorHAnsi" w:hAnsi="Sylfaen" w:cs="TimesNewRomanPSMT"/>
          <w:lang w:val="ka-GE"/>
        </w:rPr>
        <w:t>2</w:t>
      </w:r>
      <w:r w:rsidR="00BC3ABD" w:rsidRPr="00A56D2D">
        <w:rPr>
          <w:rFonts w:ascii="Sylfaen" w:eastAsiaTheme="minorHAnsi" w:hAnsi="Sylfaen" w:cs="TimesNewRomanPSMT"/>
          <w:lang w:val="ka-GE"/>
        </w:rPr>
        <w:t xml:space="preserve"> </w:t>
      </w:r>
      <w:r w:rsidR="00B430A9" w:rsidRPr="00A56D2D">
        <w:rPr>
          <w:rFonts w:ascii="Sylfaen" w:eastAsiaTheme="minorHAnsi" w:hAnsi="Sylfaen" w:cs="TimesNewRomanPSMT"/>
          <w:lang w:val="ka-GE"/>
        </w:rPr>
        <w:t>ათასი მცხოვრები</w:t>
      </w:r>
      <w:r w:rsidR="00A56D2D" w:rsidRPr="00A56D2D">
        <w:rPr>
          <w:rFonts w:ascii="Sylfaen" w:eastAsiaTheme="minorHAnsi" w:hAnsi="Sylfaen" w:cs="TimesNewRomanPSMT"/>
          <w:lang w:val="ka-GE"/>
        </w:rPr>
        <w:t>.</w:t>
      </w:r>
      <w:r w:rsidR="00B430A9" w:rsidRPr="00A56D2D">
        <w:rPr>
          <w:rFonts w:ascii="Sylfaen" w:eastAsiaTheme="minorHAnsi" w:hAnsi="Sylfaen" w:cs="TimesNewRomanPSMT"/>
          <w:lang w:val="ka-GE"/>
        </w:rPr>
        <w:t xml:space="preserve"> მათ შორის </w:t>
      </w:r>
      <w:r w:rsidR="00C640F9" w:rsidRPr="00A56D2D">
        <w:rPr>
          <w:rFonts w:ascii="Sylfaen" w:hAnsi="Sylfaen" w:cs="Sylfaen"/>
          <w:lang w:val="ka-GE"/>
        </w:rPr>
        <w:t>ეთნიკური შემადგენლობის მიხედვით მუნიციპალიტეტის მოსახლეობის დაახლოებით 78% ქართველია, 21% სომეხი, 1% სხვადასხვა ეროვნებები.</w:t>
      </w:r>
      <w:r w:rsidR="00646E41" w:rsidRPr="00A56D2D">
        <w:rPr>
          <w:rFonts w:ascii="Sylfaen" w:hAnsi="Sylfaen" w:cs="Sylfaen"/>
          <w:lang w:val="ka-GE"/>
        </w:rPr>
        <w:t xml:space="preserve"> </w:t>
      </w:r>
      <w:r w:rsidR="00C640F9" w:rsidRPr="00A56D2D">
        <w:rPr>
          <w:rFonts w:ascii="Sylfaen" w:hAnsi="Sylfaen" w:cs="Sylfaen"/>
          <w:lang w:val="ka-GE"/>
        </w:rPr>
        <w:t>მუნიციპალიტეტის</w:t>
      </w:r>
      <w:r w:rsidR="00E91222" w:rsidRPr="00A56D2D">
        <w:rPr>
          <w:rFonts w:ascii="Sylfaen" w:hAnsi="Sylfaen" w:cs="Sylfaen"/>
        </w:rPr>
        <w:t xml:space="preserve"> </w:t>
      </w:r>
      <w:r w:rsidR="00C640F9" w:rsidRPr="00A56D2D">
        <w:rPr>
          <w:rFonts w:ascii="Sylfaen" w:hAnsi="Sylfaen" w:cs="Sylfaen"/>
          <w:lang w:val="ka-GE"/>
        </w:rPr>
        <w:t>მცხოვრებთაგან</w:t>
      </w:r>
      <w:r w:rsidR="00BB2EA1" w:rsidRPr="00707D44">
        <w:rPr>
          <w:rFonts w:ascii="Sylfaen" w:hAnsi="Sylfaen"/>
          <w:lang w:val="ka-GE"/>
        </w:rPr>
        <w:t xml:space="preserve"> 2</w:t>
      </w:r>
      <w:r w:rsidR="00E40533">
        <w:rPr>
          <w:rFonts w:ascii="Sylfaen" w:hAnsi="Sylfaen"/>
        </w:rPr>
        <w:t xml:space="preserve"> </w:t>
      </w:r>
      <w:r w:rsidR="0054322F" w:rsidRPr="00707D44">
        <w:rPr>
          <w:rFonts w:ascii="Sylfaen" w:hAnsi="Sylfaen"/>
        </w:rPr>
        <w:t>1</w:t>
      </w:r>
      <w:r w:rsidR="002D5874" w:rsidRPr="00707D44">
        <w:rPr>
          <w:rFonts w:ascii="Sylfaen" w:hAnsi="Sylfaen"/>
        </w:rPr>
        <w:t>9</w:t>
      </w:r>
      <w:r w:rsidR="0054322F" w:rsidRPr="00707D44">
        <w:rPr>
          <w:rFonts w:ascii="Sylfaen" w:hAnsi="Sylfaen"/>
        </w:rPr>
        <w:t xml:space="preserve">0 </w:t>
      </w:r>
      <w:r w:rsidR="00C640F9" w:rsidRPr="00707D44">
        <w:rPr>
          <w:rFonts w:ascii="Sylfaen" w:hAnsi="Sylfaen" w:cs="Sylfaen"/>
          <w:lang w:val="ka-GE"/>
        </w:rPr>
        <w:t>ადამიანი</w:t>
      </w:r>
      <w:r w:rsidR="002D5874" w:rsidRPr="00707D44">
        <w:rPr>
          <w:rFonts w:ascii="Sylfaen" w:hAnsi="Sylfaen" w:cs="Sylfaen"/>
        </w:rPr>
        <w:t xml:space="preserve"> </w:t>
      </w:r>
      <w:r w:rsidR="002D5874" w:rsidRPr="00707D44">
        <w:rPr>
          <w:rFonts w:ascii="Sylfaen" w:hAnsi="Sylfaen" w:cs="Sylfaen"/>
          <w:lang w:val="ka-GE"/>
        </w:rPr>
        <w:t xml:space="preserve">ასაკით </w:t>
      </w:r>
      <w:r w:rsidR="00E91222" w:rsidRPr="00707D44">
        <w:rPr>
          <w:rFonts w:ascii="Sylfaen" w:hAnsi="Sylfaen" w:cs="Sylfaen"/>
        </w:rPr>
        <w:t xml:space="preserve"> </w:t>
      </w:r>
      <w:r w:rsidR="00C640F9" w:rsidRPr="00707D44">
        <w:rPr>
          <w:rFonts w:ascii="Sylfaen" w:hAnsi="Sylfaen" w:cs="Sylfaen"/>
          <w:lang w:val="ka-GE"/>
        </w:rPr>
        <w:t>პენსიონერია</w:t>
      </w:r>
      <w:r w:rsidR="00C640F9" w:rsidRPr="00707D44">
        <w:rPr>
          <w:rFonts w:ascii="Sylfaen" w:hAnsi="Sylfaen"/>
          <w:lang w:val="ka-GE"/>
        </w:rPr>
        <w:t xml:space="preserve">; </w:t>
      </w:r>
      <w:r w:rsidR="00CA3EE3">
        <w:rPr>
          <w:rFonts w:ascii="Sylfaen" w:hAnsi="Sylfaen" w:cs="Sylfaen"/>
          <w:lang w:val="ka-GE"/>
        </w:rPr>
        <w:t>შეზღუდული შესაძლებლობით</w:t>
      </w:r>
      <w:r w:rsidR="00E91222" w:rsidRPr="00707D44">
        <w:rPr>
          <w:rFonts w:ascii="Sylfaen" w:hAnsi="Sylfaen" w:cs="Sylfaen"/>
        </w:rPr>
        <w:t xml:space="preserve"> </w:t>
      </w:r>
      <w:r w:rsidR="00C640F9" w:rsidRPr="00707D44">
        <w:rPr>
          <w:rFonts w:ascii="Sylfaen" w:hAnsi="Sylfaen" w:cs="Sylfaen"/>
          <w:lang w:val="ka-GE"/>
        </w:rPr>
        <w:t>პენსიონერია</w:t>
      </w:r>
      <w:r w:rsidR="00BB2EA1" w:rsidRPr="00707D44">
        <w:rPr>
          <w:rFonts w:ascii="Sylfaen" w:hAnsi="Sylfaen"/>
          <w:lang w:val="ka-GE"/>
        </w:rPr>
        <w:t xml:space="preserve"> </w:t>
      </w:r>
      <w:r w:rsidR="002D5874" w:rsidRPr="00707D44">
        <w:rPr>
          <w:rFonts w:ascii="Sylfaen" w:hAnsi="Sylfaen"/>
        </w:rPr>
        <w:t xml:space="preserve">487 </w:t>
      </w:r>
      <w:r w:rsidR="00C640F9" w:rsidRPr="00707D44">
        <w:rPr>
          <w:rFonts w:ascii="Sylfaen" w:hAnsi="Sylfaen" w:cs="Sylfaen"/>
          <w:lang w:val="ka-GE"/>
        </w:rPr>
        <w:t>ადამიანი</w:t>
      </w:r>
      <w:r w:rsidR="0054322F" w:rsidRPr="00707D44">
        <w:rPr>
          <w:rFonts w:ascii="Sylfaen" w:hAnsi="Sylfaen"/>
        </w:rPr>
        <w:t xml:space="preserve">, </w:t>
      </w:r>
      <w:r w:rsidR="0054322F" w:rsidRPr="00707D44">
        <w:rPr>
          <w:rFonts w:ascii="Sylfaen" w:hAnsi="Sylfaen"/>
          <w:lang w:val="ka-GE"/>
        </w:rPr>
        <w:t>მ/შ</w:t>
      </w:r>
      <w:r w:rsidR="00C640F9" w:rsidRPr="00707D44">
        <w:rPr>
          <w:rFonts w:ascii="Sylfaen" w:hAnsi="Sylfaen"/>
          <w:lang w:val="ka-GE"/>
        </w:rPr>
        <w:t xml:space="preserve">  </w:t>
      </w:r>
      <w:r w:rsidR="002D5874" w:rsidRPr="00707D44">
        <w:rPr>
          <w:rFonts w:ascii="Sylfaen" w:hAnsi="Sylfaen"/>
        </w:rPr>
        <w:t>33</w:t>
      </w:r>
      <w:r w:rsidR="00C640F9" w:rsidRPr="00707D44">
        <w:rPr>
          <w:rFonts w:ascii="Sylfaen" w:hAnsi="Sylfaen"/>
          <w:lang w:val="ka-GE"/>
        </w:rPr>
        <w:t xml:space="preserve"> </w:t>
      </w:r>
      <w:r w:rsidR="00C640F9" w:rsidRPr="00707D44">
        <w:rPr>
          <w:rFonts w:ascii="Sylfaen" w:hAnsi="Sylfaen" w:cs="Sylfaen"/>
          <w:lang w:val="ka-GE"/>
        </w:rPr>
        <w:t>მოქალაქე</w:t>
      </w:r>
      <w:r w:rsidR="00E91222" w:rsidRPr="00707D44">
        <w:rPr>
          <w:rFonts w:ascii="Sylfaen" w:hAnsi="Sylfaen" w:cs="Sylfaen"/>
        </w:rPr>
        <w:t xml:space="preserve"> </w:t>
      </w:r>
      <w:r w:rsidR="00C640F9" w:rsidRPr="00707D44">
        <w:rPr>
          <w:rFonts w:ascii="Sylfaen" w:hAnsi="Sylfaen" w:cs="Sylfaen"/>
          <w:lang w:val="ka-GE"/>
        </w:rPr>
        <w:t>ბავშვობიდან</w:t>
      </w:r>
      <w:r w:rsidR="00E91222" w:rsidRPr="00707D44">
        <w:rPr>
          <w:rFonts w:ascii="Sylfaen" w:hAnsi="Sylfaen" w:cs="Sylfaen"/>
        </w:rPr>
        <w:t xml:space="preserve"> </w:t>
      </w:r>
      <w:r w:rsidR="00CA3EE3">
        <w:rPr>
          <w:rFonts w:ascii="Sylfaen" w:hAnsi="Sylfaen" w:cs="Sylfaen"/>
          <w:lang w:val="ka-GE"/>
        </w:rPr>
        <w:t>შეზღუდული შესაძლებლობით.</w:t>
      </w:r>
      <w:r w:rsidR="00C640F9" w:rsidRPr="00707D44">
        <w:rPr>
          <w:rFonts w:ascii="Sylfaen" w:hAnsi="Sylfaen"/>
          <w:lang w:val="ka-GE"/>
        </w:rPr>
        <w:t xml:space="preserve">  </w:t>
      </w:r>
      <w:r w:rsidR="00C640F9" w:rsidRPr="00707D44">
        <w:rPr>
          <w:rFonts w:ascii="Sylfaen" w:hAnsi="Sylfaen" w:cs="Sylfaen"/>
          <w:lang w:val="ka-GE"/>
        </w:rPr>
        <w:t>მოსახლეობის</w:t>
      </w:r>
      <w:r w:rsidR="00C640F9" w:rsidRPr="00707D44">
        <w:rPr>
          <w:rFonts w:ascii="Sylfaen" w:hAnsi="Sylfaen"/>
          <w:lang w:val="ka-GE"/>
        </w:rPr>
        <w:t xml:space="preserve"> 30% </w:t>
      </w:r>
      <w:r w:rsidR="00C640F9" w:rsidRPr="00707D44">
        <w:rPr>
          <w:rFonts w:ascii="Sylfaen" w:hAnsi="Sylfaen" w:cs="Sylfaen"/>
          <w:lang w:val="ka-GE"/>
        </w:rPr>
        <w:t>ცხოვრობს</w:t>
      </w:r>
      <w:r w:rsidR="00E91222" w:rsidRPr="00707D44">
        <w:rPr>
          <w:rFonts w:ascii="Sylfaen" w:hAnsi="Sylfaen" w:cs="Sylfaen"/>
        </w:rPr>
        <w:t xml:space="preserve"> </w:t>
      </w:r>
      <w:r w:rsidR="00C640F9" w:rsidRPr="00707D44">
        <w:rPr>
          <w:rFonts w:ascii="Sylfaen" w:hAnsi="Sylfaen" w:cs="Sylfaen"/>
          <w:lang w:val="ka-GE"/>
        </w:rPr>
        <w:t>ქალაქ</w:t>
      </w:r>
      <w:r w:rsidR="00E91222" w:rsidRPr="00707D44">
        <w:rPr>
          <w:rFonts w:ascii="Sylfaen" w:hAnsi="Sylfaen" w:cs="Sylfaen"/>
        </w:rPr>
        <w:t xml:space="preserve"> </w:t>
      </w:r>
      <w:r w:rsidR="00C640F9" w:rsidRPr="00707D44">
        <w:rPr>
          <w:rFonts w:ascii="Sylfaen" w:hAnsi="Sylfaen" w:cs="Sylfaen"/>
          <w:lang w:val="ka-GE"/>
        </w:rPr>
        <w:t>ასპინძაში</w:t>
      </w:r>
      <w:r w:rsidR="00C640F9" w:rsidRPr="00707D44">
        <w:rPr>
          <w:rFonts w:ascii="Sylfaen" w:hAnsi="Sylfaen"/>
          <w:lang w:val="ka-GE"/>
        </w:rPr>
        <w:t xml:space="preserve">. </w:t>
      </w:r>
      <w:r w:rsidR="00C640F9" w:rsidRPr="00707D44">
        <w:rPr>
          <w:rFonts w:ascii="Sylfaen" w:hAnsi="Sylfaen" w:cs="Sylfaen"/>
          <w:lang w:val="ka-GE"/>
        </w:rPr>
        <w:t>სოფლის</w:t>
      </w:r>
      <w:r w:rsidR="00E91222" w:rsidRPr="00707D44">
        <w:rPr>
          <w:rFonts w:ascii="Sylfaen" w:hAnsi="Sylfaen" w:cs="Sylfaen"/>
        </w:rPr>
        <w:t xml:space="preserve"> </w:t>
      </w:r>
      <w:r w:rsidR="00C640F9" w:rsidRPr="00707D44">
        <w:rPr>
          <w:rFonts w:ascii="Sylfaen" w:hAnsi="Sylfaen" w:cs="Sylfaen"/>
          <w:lang w:val="ka-GE"/>
        </w:rPr>
        <w:t>მოსახლეობის</w:t>
      </w:r>
      <w:r w:rsidR="00E91222" w:rsidRPr="00707D44">
        <w:rPr>
          <w:rFonts w:ascii="Sylfaen" w:hAnsi="Sylfaen" w:cs="Sylfaen"/>
        </w:rPr>
        <w:t xml:space="preserve"> </w:t>
      </w:r>
      <w:r w:rsidR="00C640F9" w:rsidRPr="00707D44">
        <w:rPr>
          <w:rFonts w:ascii="Sylfaen" w:hAnsi="Sylfaen" w:cs="Sylfaen"/>
          <w:lang w:val="ka-GE"/>
        </w:rPr>
        <w:t>ძირითადი</w:t>
      </w:r>
      <w:r w:rsidR="00E91222" w:rsidRPr="00707D44">
        <w:rPr>
          <w:rFonts w:ascii="Sylfaen" w:hAnsi="Sylfaen" w:cs="Sylfaen"/>
        </w:rPr>
        <w:t xml:space="preserve"> </w:t>
      </w:r>
      <w:r w:rsidR="00C640F9" w:rsidRPr="00707D44">
        <w:rPr>
          <w:rFonts w:ascii="Sylfaen" w:hAnsi="Sylfaen" w:cs="Sylfaen"/>
          <w:lang w:val="ka-GE"/>
        </w:rPr>
        <w:t>ნაწილი</w:t>
      </w:r>
      <w:r w:rsidR="00E91222" w:rsidRPr="00707D44">
        <w:rPr>
          <w:rFonts w:ascii="Sylfaen" w:hAnsi="Sylfaen" w:cs="Sylfaen"/>
        </w:rPr>
        <w:t xml:space="preserve"> </w:t>
      </w:r>
      <w:r w:rsidR="00C640F9" w:rsidRPr="00707D44">
        <w:rPr>
          <w:rFonts w:ascii="Sylfaen" w:hAnsi="Sylfaen" w:cs="Sylfaen"/>
          <w:lang w:val="ka-GE"/>
        </w:rPr>
        <w:t>თვითდასაქმებულია</w:t>
      </w:r>
      <w:r w:rsidR="00C640F9" w:rsidRPr="00707D44">
        <w:rPr>
          <w:rFonts w:ascii="Sylfaen" w:hAnsi="Sylfaen"/>
          <w:lang w:val="ka-GE"/>
        </w:rPr>
        <w:t xml:space="preserve">. </w:t>
      </w:r>
      <w:r w:rsidR="00C640F9" w:rsidRPr="00707D44">
        <w:rPr>
          <w:rFonts w:ascii="Sylfaen" w:hAnsi="Sylfaen" w:cs="Sylfaen"/>
          <w:lang w:val="ka-GE"/>
        </w:rPr>
        <w:t>ასპინძის</w:t>
      </w:r>
      <w:r w:rsidR="00E91222" w:rsidRPr="00707D44">
        <w:rPr>
          <w:rFonts w:ascii="Sylfaen" w:hAnsi="Sylfaen" w:cs="Sylfaen"/>
        </w:rPr>
        <w:t xml:space="preserve"> </w:t>
      </w:r>
      <w:r w:rsidR="00C640F9" w:rsidRPr="00707D44">
        <w:rPr>
          <w:rFonts w:ascii="Sylfaen" w:hAnsi="Sylfaen" w:cs="Sylfaen"/>
          <w:lang w:val="ka-GE"/>
        </w:rPr>
        <w:t>მუნიციპალიტეტში</w:t>
      </w:r>
      <w:r w:rsidR="00BB2EA1" w:rsidRPr="00707D44">
        <w:rPr>
          <w:rFonts w:ascii="Sylfaen" w:hAnsi="Sylfaen"/>
          <w:lang w:val="ka-GE"/>
        </w:rPr>
        <w:t xml:space="preserve"> </w:t>
      </w:r>
      <w:r w:rsidR="002D5874" w:rsidRPr="00707D44">
        <w:rPr>
          <w:rFonts w:ascii="Sylfaen" w:hAnsi="Sylfaen"/>
          <w:lang w:val="ka-GE"/>
        </w:rPr>
        <w:t>644</w:t>
      </w:r>
      <w:r w:rsidR="0054322F" w:rsidRPr="00707D44">
        <w:rPr>
          <w:rFonts w:ascii="Sylfaen" w:hAnsi="Sylfaen"/>
        </w:rPr>
        <w:t xml:space="preserve"> </w:t>
      </w:r>
      <w:r w:rsidR="00C640F9" w:rsidRPr="00707D44">
        <w:rPr>
          <w:rFonts w:ascii="Sylfaen" w:hAnsi="Sylfaen" w:cs="Sylfaen"/>
          <w:lang w:val="ka-GE"/>
        </w:rPr>
        <w:t>ოჯახი</w:t>
      </w:r>
      <w:r w:rsidR="00E91222" w:rsidRPr="00707D44">
        <w:rPr>
          <w:rFonts w:ascii="Sylfaen" w:hAnsi="Sylfaen" w:cs="Sylfaen"/>
        </w:rPr>
        <w:t xml:space="preserve"> </w:t>
      </w:r>
      <w:r w:rsidR="00C640F9" w:rsidRPr="00707D44">
        <w:rPr>
          <w:rFonts w:ascii="Sylfaen" w:hAnsi="Sylfaen" w:cs="Sylfaen"/>
          <w:lang w:val="ka-GE"/>
        </w:rPr>
        <w:t>სოციალურად</w:t>
      </w:r>
      <w:r w:rsidR="00E91222" w:rsidRPr="00707D44">
        <w:rPr>
          <w:rFonts w:ascii="Sylfaen" w:hAnsi="Sylfaen" w:cs="Sylfaen"/>
        </w:rPr>
        <w:t xml:space="preserve"> </w:t>
      </w:r>
      <w:r w:rsidR="00C640F9" w:rsidRPr="00707D44">
        <w:rPr>
          <w:rFonts w:ascii="Sylfaen" w:hAnsi="Sylfaen" w:cs="Sylfaen"/>
          <w:lang w:val="ka-GE"/>
        </w:rPr>
        <w:t>შეჭირვებულია</w:t>
      </w:r>
      <w:r w:rsidR="00C640F9" w:rsidRPr="00707D44">
        <w:rPr>
          <w:rFonts w:ascii="Sylfaen" w:hAnsi="Sylfaen"/>
          <w:lang w:val="ka-GE"/>
        </w:rPr>
        <w:t xml:space="preserve">. </w:t>
      </w:r>
      <w:r w:rsidR="00C640F9" w:rsidRPr="00707D44">
        <w:rPr>
          <w:rFonts w:ascii="Sylfaen" w:hAnsi="Sylfaen" w:cs="Sylfaen"/>
          <w:lang w:val="ka-GE"/>
        </w:rPr>
        <w:t>სოციალურად</w:t>
      </w:r>
      <w:r w:rsidR="00E91222" w:rsidRPr="00707D44">
        <w:rPr>
          <w:rFonts w:ascii="Sylfaen" w:hAnsi="Sylfaen" w:cs="Sylfaen"/>
        </w:rPr>
        <w:t xml:space="preserve"> </w:t>
      </w:r>
      <w:r w:rsidR="00C640F9" w:rsidRPr="00707D44">
        <w:rPr>
          <w:rFonts w:ascii="Sylfaen" w:hAnsi="Sylfaen" w:cs="Sylfaen"/>
          <w:lang w:val="ka-GE"/>
        </w:rPr>
        <w:t>შეჭირვებულთაგან</w:t>
      </w:r>
      <w:r w:rsidR="00E91222" w:rsidRPr="00707D44">
        <w:rPr>
          <w:rFonts w:ascii="Sylfaen" w:hAnsi="Sylfaen" w:cs="Sylfaen"/>
        </w:rPr>
        <w:t xml:space="preserve"> </w:t>
      </w:r>
      <w:r w:rsidR="0083091F" w:rsidRPr="00707D44">
        <w:rPr>
          <w:rFonts w:ascii="Sylfaen" w:hAnsi="Sylfaen"/>
        </w:rPr>
        <w:t>53</w:t>
      </w:r>
      <w:r w:rsidR="00E91222" w:rsidRPr="00707D44">
        <w:rPr>
          <w:rFonts w:ascii="Sylfaen" w:hAnsi="Sylfaen"/>
        </w:rPr>
        <w:t xml:space="preserve"> </w:t>
      </w:r>
      <w:r w:rsidR="00C640F9" w:rsidRPr="00707D44">
        <w:rPr>
          <w:rFonts w:ascii="Sylfaen" w:hAnsi="Sylfaen" w:cs="Sylfaen"/>
          <w:lang w:val="ka-GE"/>
        </w:rPr>
        <w:t>ადამიანი</w:t>
      </w:r>
      <w:r w:rsidR="00E91222" w:rsidRPr="00707D44">
        <w:rPr>
          <w:rFonts w:ascii="Sylfaen" w:hAnsi="Sylfaen" w:cs="Sylfaen"/>
        </w:rPr>
        <w:t xml:space="preserve"> </w:t>
      </w:r>
      <w:r w:rsidR="00C640F9" w:rsidRPr="00707D44">
        <w:rPr>
          <w:rFonts w:ascii="Sylfaen" w:hAnsi="Sylfaen" w:cs="Sylfaen"/>
          <w:lang w:val="ka-GE"/>
        </w:rPr>
        <w:t>სარგებლობს</w:t>
      </w:r>
      <w:r w:rsidR="00C640F9" w:rsidRPr="00707D44">
        <w:rPr>
          <w:rFonts w:ascii="Sylfaen" w:hAnsi="Sylfaen"/>
          <w:lang w:val="ka-GE"/>
        </w:rPr>
        <w:t xml:space="preserve"> </w:t>
      </w:r>
      <w:r w:rsidR="00C640F9" w:rsidRPr="00707D44">
        <w:rPr>
          <w:rFonts w:ascii="Sylfaen" w:hAnsi="Sylfaen" w:cs="Sylfaen"/>
          <w:lang w:val="ka-GE"/>
        </w:rPr>
        <w:t>უფასო</w:t>
      </w:r>
      <w:r w:rsidR="00E91222" w:rsidRPr="00707D44">
        <w:rPr>
          <w:rFonts w:ascii="Sylfaen" w:hAnsi="Sylfaen" w:cs="Sylfaen"/>
        </w:rPr>
        <w:t xml:space="preserve"> </w:t>
      </w:r>
      <w:r w:rsidR="00C640F9" w:rsidRPr="00707D44">
        <w:rPr>
          <w:rFonts w:ascii="Sylfaen" w:hAnsi="Sylfaen" w:cs="Sylfaen"/>
          <w:lang w:val="ka-GE"/>
        </w:rPr>
        <w:t>სასადილოს</w:t>
      </w:r>
      <w:r w:rsidR="00E91222" w:rsidRPr="00707D44">
        <w:rPr>
          <w:rFonts w:ascii="Sylfaen" w:hAnsi="Sylfaen" w:cs="Sylfaen"/>
        </w:rPr>
        <w:t xml:space="preserve"> </w:t>
      </w:r>
      <w:r w:rsidR="00C640F9" w:rsidRPr="00707D44">
        <w:rPr>
          <w:rFonts w:ascii="Sylfaen" w:hAnsi="Sylfaen" w:cs="Sylfaen"/>
          <w:lang w:val="ka-GE"/>
        </w:rPr>
        <w:t>ერთჯერადი</w:t>
      </w:r>
      <w:r w:rsidR="00E91222" w:rsidRPr="00707D44">
        <w:rPr>
          <w:rFonts w:ascii="Sylfaen" w:hAnsi="Sylfaen" w:cs="Sylfaen"/>
        </w:rPr>
        <w:t xml:space="preserve"> </w:t>
      </w:r>
      <w:r w:rsidR="00C640F9" w:rsidRPr="00707D44">
        <w:rPr>
          <w:rFonts w:ascii="Sylfaen" w:hAnsi="Sylfaen" w:cs="Sylfaen"/>
          <w:lang w:val="ka-GE"/>
        </w:rPr>
        <w:t>კვების</w:t>
      </w:r>
      <w:r w:rsidR="00E91222" w:rsidRPr="00707D44">
        <w:rPr>
          <w:rFonts w:ascii="Sylfaen" w:hAnsi="Sylfaen" w:cs="Sylfaen"/>
        </w:rPr>
        <w:t xml:space="preserve"> </w:t>
      </w:r>
      <w:r w:rsidR="00C640F9" w:rsidRPr="00707D44">
        <w:rPr>
          <w:rFonts w:ascii="Sylfaen" w:hAnsi="Sylfaen" w:cs="Sylfaen"/>
          <w:lang w:val="ka-GE"/>
        </w:rPr>
        <w:t>მომსახურებით</w:t>
      </w:r>
      <w:r w:rsidR="00C640F9" w:rsidRPr="00707D44">
        <w:rPr>
          <w:rFonts w:ascii="Sylfaen" w:hAnsi="Sylfaen"/>
          <w:lang w:val="ka-GE"/>
        </w:rPr>
        <w:t>.</w:t>
      </w:r>
      <w:r w:rsidR="00E91222" w:rsidRPr="00707D44">
        <w:rPr>
          <w:rFonts w:ascii="Sylfaen" w:hAnsi="Sylfaen"/>
        </w:rPr>
        <w:t xml:space="preserve"> </w:t>
      </w:r>
    </w:p>
    <w:p w:rsidR="00C640F9" w:rsidRPr="007E5893" w:rsidRDefault="00FD4EC6" w:rsidP="00707D44">
      <w:pPr>
        <w:pStyle w:val="Default"/>
        <w:spacing w:line="360" w:lineRule="auto"/>
        <w:ind w:left="142" w:right="142" w:firstLine="566"/>
        <w:jc w:val="both"/>
        <w:rPr>
          <w:color w:val="auto"/>
          <w:sz w:val="22"/>
          <w:szCs w:val="22"/>
          <w:lang w:val="ka-GE"/>
        </w:rPr>
      </w:pPr>
      <w:r w:rsidRPr="007E5893">
        <w:rPr>
          <w:color w:val="auto"/>
          <w:sz w:val="22"/>
          <w:szCs w:val="22"/>
          <w:lang w:val="ka-GE"/>
        </w:rPr>
        <w:t xml:space="preserve">ასპინძის </w:t>
      </w:r>
      <w:r w:rsidR="00C640F9" w:rsidRPr="007E5893">
        <w:rPr>
          <w:color w:val="auto"/>
          <w:sz w:val="22"/>
          <w:szCs w:val="22"/>
          <w:lang w:val="ka-GE"/>
        </w:rPr>
        <w:t>მუნიციპალიტეტის საქმიანობის ძირითადი მიმართულებაა მეცხოველეობა და სოფლის</w:t>
      </w:r>
      <w:r w:rsidR="00033879" w:rsidRPr="007E5893">
        <w:rPr>
          <w:color w:val="auto"/>
          <w:sz w:val="22"/>
          <w:szCs w:val="22"/>
        </w:rPr>
        <w:t xml:space="preserve"> </w:t>
      </w:r>
      <w:r w:rsidR="00C640F9" w:rsidRPr="007E5893">
        <w:rPr>
          <w:color w:val="auto"/>
          <w:sz w:val="22"/>
          <w:szCs w:val="22"/>
          <w:lang w:val="ka-GE"/>
        </w:rPr>
        <w:t>მეურნეობა.</w:t>
      </w:r>
      <w:r w:rsidR="00033879" w:rsidRPr="007E5893">
        <w:rPr>
          <w:color w:val="auto"/>
          <w:sz w:val="22"/>
          <w:szCs w:val="22"/>
        </w:rPr>
        <w:t xml:space="preserve"> </w:t>
      </w:r>
      <w:r w:rsidR="00C640F9" w:rsidRPr="007E5893">
        <w:rPr>
          <w:color w:val="auto"/>
          <w:sz w:val="22"/>
          <w:szCs w:val="22"/>
          <w:shd w:val="clear" w:color="auto" w:fill="FFFFFF"/>
        </w:rPr>
        <w:t>სოფლის</w:t>
      </w:r>
      <w:r w:rsidR="00033879" w:rsidRPr="007E5893">
        <w:rPr>
          <w:color w:val="auto"/>
          <w:sz w:val="22"/>
          <w:szCs w:val="22"/>
          <w:shd w:val="clear" w:color="auto" w:fill="FFFFFF"/>
        </w:rPr>
        <w:t xml:space="preserve"> </w:t>
      </w:r>
      <w:r w:rsidR="00C640F9" w:rsidRPr="007E5893">
        <w:rPr>
          <w:color w:val="auto"/>
          <w:sz w:val="22"/>
          <w:szCs w:val="22"/>
          <w:shd w:val="clear" w:color="auto" w:fill="FFFFFF"/>
        </w:rPr>
        <w:t>მეურნეობის</w:t>
      </w:r>
      <w:r w:rsidR="00033879" w:rsidRPr="007E5893">
        <w:rPr>
          <w:color w:val="auto"/>
          <w:sz w:val="22"/>
          <w:szCs w:val="22"/>
          <w:shd w:val="clear" w:color="auto" w:fill="FFFFFF"/>
        </w:rPr>
        <w:t xml:space="preserve"> </w:t>
      </w:r>
      <w:r w:rsidR="00C640F9" w:rsidRPr="007E5893">
        <w:rPr>
          <w:color w:val="auto"/>
          <w:sz w:val="22"/>
          <w:szCs w:val="22"/>
          <w:shd w:val="clear" w:color="auto" w:fill="FFFFFF"/>
        </w:rPr>
        <w:t>ძირითადი</w:t>
      </w:r>
      <w:r w:rsidR="00646E41" w:rsidRPr="007E5893">
        <w:rPr>
          <w:color w:val="auto"/>
          <w:sz w:val="22"/>
          <w:szCs w:val="22"/>
          <w:shd w:val="clear" w:color="auto" w:fill="FFFFFF"/>
          <w:lang w:val="ka-GE"/>
        </w:rPr>
        <w:t xml:space="preserve"> </w:t>
      </w:r>
      <w:r w:rsidR="00033879" w:rsidRPr="007E5893">
        <w:rPr>
          <w:color w:val="auto"/>
          <w:sz w:val="22"/>
          <w:szCs w:val="22"/>
          <w:shd w:val="clear" w:color="auto" w:fill="FFFFFF"/>
          <w:lang w:val="ka-GE"/>
        </w:rPr>
        <w:t>დ</w:t>
      </w:r>
      <w:r w:rsidR="00C640F9" w:rsidRPr="007E5893">
        <w:rPr>
          <w:color w:val="auto"/>
          <w:sz w:val="22"/>
          <w:szCs w:val="22"/>
          <w:shd w:val="clear" w:color="auto" w:fill="FFFFFF"/>
        </w:rPr>
        <w:t>არგებია </w:t>
      </w:r>
      <w:hyperlink r:id="rId21" w:tooltip="მიწათმოქმედება (ჯერ არაა დაწერილი)" w:history="1">
        <w:r w:rsidR="00C640F9" w:rsidRPr="007E5893">
          <w:rPr>
            <w:rStyle w:val="Hyperlink"/>
            <w:color w:val="auto"/>
            <w:sz w:val="22"/>
            <w:szCs w:val="22"/>
            <w:u w:val="none"/>
            <w:shd w:val="clear" w:color="auto" w:fill="FFFFFF"/>
          </w:rPr>
          <w:t>მიწათმოქმედება</w:t>
        </w:r>
      </w:hyperlink>
      <w:r w:rsidR="00C640F9" w:rsidRPr="007E5893">
        <w:rPr>
          <w:color w:val="auto"/>
          <w:sz w:val="22"/>
          <w:szCs w:val="22"/>
          <w:shd w:val="clear" w:color="auto" w:fill="FFFFFF"/>
        </w:rPr>
        <w:t>, </w:t>
      </w:r>
      <w:r w:rsidR="00A57439" w:rsidRPr="007E5893">
        <w:rPr>
          <w:color w:val="auto"/>
          <w:sz w:val="22"/>
          <w:szCs w:val="22"/>
          <w:shd w:val="clear" w:color="auto" w:fill="FFFFFF"/>
          <w:lang w:val="ka-GE"/>
        </w:rPr>
        <w:t xml:space="preserve"> </w:t>
      </w:r>
      <w:hyperlink r:id="rId22" w:tooltip="მეხილეობა (ჯერ არაა დაწერილი)" w:history="1">
        <w:r w:rsidR="00C640F9" w:rsidRPr="007E5893">
          <w:rPr>
            <w:rStyle w:val="Hyperlink"/>
            <w:color w:val="auto"/>
            <w:sz w:val="22"/>
            <w:szCs w:val="22"/>
            <w:u w:val="none"/>
            <w:shd w:val="clear" w:color="auto" w:fill="FFFFFF"/>
          </w:rPr>
          <w:t>მეხილეობა</w:t>
        </w:r>
      </w:hyperlink>
      <w:r w:rsidR="00C640F9" w:rsidRPr="007E5893">
        <w:rPr>
          <w:color w:val="auto"/>
          <w:sz w:val="22"/>
          <w:szCs w:val="22"/>
          <w:shd w:val="clear" w:color="auto" w:fill="FFFFFF"/>
          <w:lang w:val="ka-GE"/>
        </w:rPr>
        <w:t xml:space="preserve">, </w:t>
      </w:r>
      <w:r w:rsidR="00A57439" w:rsidRPr="007E5893">
        <w:rPr>
          <w:color w:val="auto"/>
          <w:sz w:val="22"/>
          <w:szCs w:val="22"/>
          <w:shd w:val="clear" w:color="auto" w:fill="FFFFFF"/>
          <w:lang w:val="ka-GE"/>
        </w:rPr>
        <w:t xml:space="preserve"> </w:t>
      </w:r>
      <w:r w:rsidR="00C640F9" w:rsidRPr="007E5893">
        <w:rPr>
          <w:color w:val="auto"/>
          <w:sz w:val="22"/>
          <w:szCs w:val="22"/>
          <w:lang w:val="ka-GE"/>
        </w:rPr>
        <w:t>განვითარებულია ტურიზმი, ტურიზმის მზარდი განვითარების გამო ქალაქსა და რიგ</w:t>
      </w:r>
      <w:r w:rsidR="00CF53BF" w:rsidRPr="007E5893">
        <w:rPr>
          <w:color w:val="auto"/>
          <w:sz w:val="22"/>
          <w:szCs w:val="22"/>
          <w:lang w:val="ka-GE"/>
        </w:rPr>
        <w:t xml:space="preserve"> </w:t>
      </w:r>
      <w:r w:rsidR="00C640F9" w:rsidRPr="007E5893">
        <w:rPr>
          <w:color w:val="auto"/>
          <w:sz w:val="22"/>
          <w:szCs w:val="22"/>
          <w:lang w:val="ka-GE"/>
        </w:rPr>
        <w:t xml:space="preserve">სოფლებში განვითარებულია მცირე, ოჯახური სასტუმროების ბიზნესი. </w:t>
      </w:r>
      <w:r w:rsidR="00C640F9" w:rsidRPr="007E5893">
        <w:rPr>
          <w:color w:val="auto"/>
          <w:sz w:val="22"/>
          <w:szCs w:val="22"/>
          <w:shd w:val="clear" w:color="auto" w:fill="FFFFFF"/>
        </w:rPr>
        <w:t>მრეწველობა სუსტადაა განვითარებული და უმთავრესად ადგილობრივი დანიშნულებისაა</w:t>
      </w:r>
      <w:r w:rsidR="00C640F9" w:rsidRPr="007E5893">
        <w:rPr>
          <w:rFonts w:cs="Arial"/>
          <w:color w:val="auto"/>
          <w:sz w:val="22"/>
          <w:szCs w:val="22"/>
          <w:shd w:val="clear" w:color="auto" w:fill="FFFFFF"/>
        </w:rPr>
        <w:t xml:space="preserve">. </w:t>
      </w:r>
      <w:r w:rsidR="00C640F9" w:rsidRPr="007E5893">
        <w:rPr>
          <w:color w:val="auto"/>
          <w:sz w:val="22"/>
          <w:szCs w:val="22"/>
          <w:shd w:val="clear" w:color="auto" w:fill="FFFFFF"/>
        </w:rPr>
        <w:t xml:space="preserve">აქ არის ადგილობრივი მნიშვნელობის ბალნეოლოგიური </w:t>
      </w:r>
      <w:r w:rsidR="00C640F9" w:rsidRPr="007E5893">
        <w:rPr>
          <w:rFonts w:cs="Arial"/>
          <w:color w:val="auto"/>
          <w:sz w:val="22"/>
          <w:szCs w:val="22"/>
          <w:shd w:val="clear" w:color="auto" w:fill="FFFFFF"/>
          <w:lang w:val="ka-GE"/>
        </w:rPr>
        <w:t>კ</w:t>
      </w:r>
      <w:r w:rsidR="00C640F9" w:rsidRPr="007E5893">
        <w:rPr>
          <w:color w:val="auto"/>
          <w:sz w:val="22"/>
          <w:szCs w:val="22"/>
          <w:shd w:val="clear" w:color="auto" w:fill="FFFFFF"/>
        </w:rPr>
        <w:t>ურორტი</w:t>
      </w:r>
      <w:r w:rsidR="00C640F9" w:rsidRPr="007E5893">
        <w:rPr>
          <w:rFonts w:cs="Arial"/>
          <w:color w:val="auto"/>
          <w:sz w:val="22"/>
          <w:szCs w:val="22"/>
          <w:shd w:val="clear" w:color="auto" w:fill="FFFFFF"/>
        </w:rPr>
        <w:t>:</w:t>
      </w:r>
      <w:r w:rsidR="00C640F9" w:rsidRPr="007E5893">
        <w:rPr>
          <w:color w:val="auto"/>
          <w:sz w:val="22"/>
          <w:szCs w:val="22"/>
          <w:shd w:val="clear" w:color="auto" w:fill="FFFFFF"/>
        </w:rPr>
        <w:t> </w:t>
      </w:r>
      <w:r w:rsidR="000C6C87" w:rsidRPr="007E5893">
        <w:rPr>
          <w:color w:val="auto"/>
          <w:sz w:val="22"/>
          <w:szCs w:val="22"/>
          <w:shd w:val="clear" w:color="auto" w:fill="FFFFFF"/>
        </w:rPr>
        <w:t xml:space="preserve"> </w:t>
      </w:r>
      <w:r w:rsidR="00CF53BF" w:rsidRPr="007E5893">
        <w:rPr>
          <w:color w:val="auto"/>
          <w:sz w:val="22"/>
          <w:szCs w:val="22"/>
          <w:shd w:val="clear" w:color="auto" w:fill="FFFFFF"/>
          <w:lang w:val="ka-GE"/>
        </w:rPr>
        <w:t>,,</w:t>
      </w:r>
      <w:r w:rsidR="000C6C87" w:rsidRPr="007E5893">
        <w:rPr>
          <w:color w:val="auto"/>
          <w:sz w:val="22"/>
          <w:szCs w:val="22"/>
          <w:shd w:val="clear" w:color="auto" w:fill="FFFFFF"/>
        </w:rPr>
        <w:t xml:space="preserve"> </w:t>
      </w:r>
      <w:hyperlink r:id="rId23" w:tooltip="ასპინძა" w:history="1">
        <w:r w:rsidR="00C640F9" w:rsidRPr="007E5893">
          <w:rPr>
            <w:rStyle w:val="Hyperlink"/>
            <w:color w:val="auto"/>
            <w:sz w:val="22"/>
            <w:szCs w:val="22"/>
            <w:u w:val="none"/>
            <w:shd w:val="clear" w:color="auto" w:fill="FFFFFF"/>
          </w:rPr>
          <w:t>ასპინძა</w:t>
        </w:r>
      </w:hyperlink>
      <w:r w:rsidR="00CF53BF" w:rsidRPr="007E5893">
        <w:rPr>
          <w:rStyle w:val="Hyperlink"/>
          <w:color w:val="auto"/>
          <w:sz w:val="22"/>
          <w:szCs w:val="22"/>
          <w:u w:val="none"/>
          <w:shd w:val="clear" w:color="auto" w:fill="FFFFFF"/>
          <w:lang w:val="ka-GE"/>
        </w:rPr>
        <w:t>“</w:t>
      </w:r>
      <w:r w:rsidR="00C640F9" w:rsidRPr="007E5893">
        <w:rPr>
          <w:color w:val="auto"/>
          <w:sz w:val="22"/>
          <w:szCs w:val="22"/>
          <w:shd w:val="clear" w:color="auto" w:fill="FFFFFF"/>
        </w:rPr>
        <w:t> </w:t>
      </w:r>
    </w:p>
    <w:p w:rsidR="00C640F9" w:rsidRPr="00707D44" w:rsidRDefault="00C640F9" w:rsidP="00707D44">
      <w:pPr>
        <w:spacing w:line="360" w:lineRule="auto"/>
        <w:ind w:firstLine="708"/>
        <w:jc w:val="both"/>
        <w:rPr>
          <w:rFonts w:ascii="Sylfaen" w:hAnsi="Sylfaen" w:cs="Calibri"/>
          <w:lang w:val="ka-GE"/>
        </w:rPr>
      </w:pPr>
      <w:r w:rsidRPr="007E5893">
        <w:rPr>
          <w:rFonts w:ascii="Sylfaen" w:hAnsi="Sylfaen" w:cs="Sylfaen"/>
        </w:rPr>
        <w:t xml:space="preserve">მუნიციპალიტეტის ტერიტორიაზე გადის </w:t>
      </w:r>
      <w:r w:rsidRPr="007E5893">
        <w:rPr>
          <w:rFonts w:ascii="Sylfaen" w:hAnsi="Sylfaen"/>
          <w:lang w:val="ka-GE"/>
        </w:rPr>
        <w:t>ახალციხე-ახალქალაქის</w:t>
      </w:r>
      <w:r w:rsidRPr="007E5893">
        <w:rPr>
          <w:rFonts w:ascii="Sylfaen" w:hAnsi="Sylfaen"/>
        </w:rPr>
        <w:t> </w:t>
      </w:r>
      <w:r w:rsidRPr="007E5893">
        <w:rPr>
          <w:rFonts w:ascii="Sylfaen" w:hAnsi="Sylfaen"/>
          <w:lang w:val="ka-GE"/>
        </w:rPr>
        <w:t xml:space="preserve">71 </w:t>
      </w:r>
      <w:r w:rsidRPr="007E5893">
        <w:rPr>
          <w:rFonts w:ascii="Sylfaen" w:hAnsi="Sylfaen" w:cs="Sylfaen"/>
        </w:rPr>
        <w:t>კ</w:t>
      </w:r>
      <w:r w:rsidRPr="007E5893">
        <w:rPr>
          <w:rFonts w:ascii="Sylfaen" w:hAnsi="Sylfaen" w:cs="Sylfaen"/>
          <w:lang w:val="ka-GE"/>
        </w:rPr>
        <w:t xml:space="preserve">ილომეტრიანი </w:t>
      </w:r>
      <w:r w:rsidRPr="007E5893">
        <w:rPr>
          <w:rFonts w:ascii="Sylfaen" w:hAnsi="Sylfaen" w:cs="Sylfaen"/>
        </w:rPr>
        <w:t>საერთაშორისო მნიშვნელობის გზის მონაკვეთი</w:t>
      </w:r>
      <w:r w:rsidRPr="007E5893">
        <w:rPr>
          <w:rFonts w:ascii="Sylfaen" w:hAnsi="Sylfaen" w:cs="Sylfaen"/>
          <w:lang w:val="ka-GE"/>
        </w:rPr>
        <w:t>.</w:t>
      </w:r>
      <w:r w:rsidRPr="00707D44">
        <w:rPr>
          <w:rFonts w:ascii="Sylfaen" w:hAnsi="Sylfaen" w:cs="Calibri"/>
        </w:rPr>
        <w:t> </w:t>
      </w:r>
    </w:p>
    <w:p w:rsidR="00C640F9" w:rsidRPr="00707D44" w:rsidRDefault="00C640F9" w:rsidP="00707D44">
      <w:pPr>
        <w:spacing w:line="360" w:lineRule="auto"/>
        <w:ind w:firstLine="708"/>
        <w:jc w:val="both"/>
        <w:rPr>
          <w:rFonts w:ascii="Sylfaen" w:hAnsi="Sylfaen" w:cs="Sylfaen"/>
          <w:lang w:val="ka-GE"/>
        </w:rPr>
      </w:pPr>
      <w:r w:rsidRPr="00707D44">
        <w:rPr>
          <w:rFonts w:ascii="Sylfaen" w:hAnsi="Sylfaen" w:cs="Sylfaen"/>
          <w:lang w:val="ka-GE"/>
        </w:rPr>
        <w:t>ასპინძის</w:t>
      </w:r>
      <w:r w:rsidRPr="00707D44">
        <w:rPr>
          <w:rFonts w:ascii="Sylfaen" w:hAnsi="Sylfaen" w:cs="Sylfaen"/>
        </w:rPr>
        <w:t xml:space="preserve"> მუნიციპალიტეტში </w:t>
      </w:r>
      <w:r w:rsidRPr="00707D44">
        <w:rPr>
          <w:rFonts w:ascii="Sylfaen" w:hAnsi="Sylfaen" w:cs="Sylfaen"/>
          <w:lang w:val="ka-GE"/>
        </w:rPr>
        <w:t>ფუნქციონირებს სხვადასხვა საგანმანათლებლო, კულტურული და სპორტული</w:t>
      </w:r>
      <w:r w:rsidR="006D5853" w:rsidRPr="00707D44">
        <w:rPr>
          <w:rFonts w:ascii="Sylfaen" w:hAnsi="Sylfaen" w:cs="Sylfaen"/>
        </w:rPr>
        <w:t xml:space="preserve"> </w:t>
      </w:r>
      <w:r w:rsidRPr="00707D44">
        <w:rPr>
          <w:rFonts w:ascii="Sylfaen" w:hAnsi="Sylfaen" w:cs="Sylfaen"/>
          <w:lang w:val="ka-GE"/>
        </w:rPr>
        <w:t xml:space="preserve">დაწესებულებები. მათ </w:t>
      </w:r>
      <w:r w:rsidR="00C118A9">
        <w:rPr>
          <w:rFonts w:ascii="Sylfaen" w:hAnsi="Sylfaen" w:cs="Sylfaen"/>
        </w:rPr>
        <w:t xml:space="preserve"> </w:t>
      </w:r>
      <w:r w:rsidRPr="00707D44">
        <w:rPr>
          <w:rFonts w:ascii="Sylfaen" w:hAnsi="Sylfaen" w:cs="Sylfaen"/>
          <w:lang w:val="ka-GE"/>
        </w:rPr>
        <w:t>შორისაა:</w:t>
      </w:r>
    </w:p>
    <w:p w:rsidR="00C640F9" w:rsidRPr="00707D44" w:rsidRDefault="00C640F9" w:rsidP="00707D44">
      <w:pPr>
        <w:pStyle w:val="ListParagraph"/>
        <w:numPr>
          <w:ilvl w:val="0"/>
          <w:numId w:val="15"/>
        </w:numPr>
        <w:autoSpaceDE/>
        <w:autoSpaceDN/>
        <w:adjustRightInd/>
        <w:spacing w:after="200" w:line="360" w:lineRule="auto"/>
        <w:contextualSpacing/>
        <w:jc w:val="both"/>
        <w:rPr>
          <w:rFonts w:ascii="Sylfaen" w:hAnsi="Sylfaen" w:cs="Sylfaen"/>
          <w:sz w:val="22"/>
          <w:szCs w:val="22"/>
          <w:lang w:val="ka-GE"/>
        </w:rPr>
      </w:pPr>
      <w:r w:rsidRPr="00707D44">
        <w:rPr>
          <w:rFonts w:ascii="Sylfaen" w:hAnsi="Sylfaen" w:cs="Calibri"/>
          <w:sz w:val="22"/>
          <w:szCs w:val="22"/>
        </w:rPr>
        <w:t>18</w:t>
      </w:r>
      <w:r w:rsidR="00646E41" w:rsidRPr="00707D44">
        <w:rPr>
          <w:rFonts w:ascii="Sylfaen" w:hAnsi="Sylfaen" w:cs="Calibri"/>
          <w:sz w:val="22"/>
          <w:szCs w:val="22"/>
          <w:lang w:val="ka-GE"/>
        </w:rPr>
        <w:t xml:space="preserve"> </w:t>
      </w:r>
      <w:r w:rsidRPr="00707D44">
        <w:rPr>
          <w:rFonts w:ascii="Sylfaen" w:hAnsi="Sylfaen" w:cs="Sylfaen"/>
          <w:sz w:val="22"/>
          <w:szCs w:val="22"/>
        </w:rPr>
        <w:t>საჯარო</w:t>
      </w:r>
      <w:r w:rsidRPr="00707D44">
        <w:rPr>
          <w:rFonts w:ascii="Sylfaen" w:hAnsi="Sylfaen" w:cs="Calibri"/>
          <w:sz w:val="22"/>
          <w:szCs w:val="22"/>
        </w:rPr>
        <w:t> </w:t>
      </w:r>
      <w:hyperlink r:id="rId24" w:tooltip="სკოლა" w:history="1">
        <w:r w:rsidRPr="00707D44">
          <w:rPr>
            <w:rFonts w:ascii="Sylfaen" w:hAnsi="Sylfaen" w:cs="Sylfaen"/>
            <w:sz w:val="22"/>
            <w:szCs w:val="22"/>
          </w:rPr>
          <w:t>სკოლა</w:t>
        </w:r>
      </w:hyperlink>
      <w:r w:rsidRPr="00707D44">
        <w:rPr>
          <w:rFonts w:ascii="Sylfaen" w:hAnsi="Sylfaen"/>
          <w:sz w:val="22"/>
          <w:szCs w:val="22"/>
        </w:rPr>
        <w:t xml:space="preserve">, </w:t>
      </w:r>
      <w:r w:rsidRPr="00707D44">
        <w:rPr>
          <w:rFonts w:ascii="Sylfaen" w:hAnsi="Sylfaen" w:cs="Sylfaen"/>
          <w:sz w:val="22"/>
          <w:szCs w:val="22"/>
        </w:rPr>
        <w:t xml:space="preserve">სადაც სწავლობს </w:t>
      </w:r>
      <w:r w:rsidR="00BF4D09" w:rsidRPr="00707D44">
        <w:rPr>
          <w:rFonts w:ascii="Sylfaen" w:hAnsi="Sylfaen" w:cs="Calibri"/>
          <w:sz w:val="22"/>
          <w:szCs w:val="22"/>
          <w:lang w:val="ka-GE"/>
        </w:rPr>
        <w:t>1</w:t>
      </w:r>
      <w:r w:rsidR="00690D4D" w:rsidRPr="00707D44">
        <w:rPr>
          <w:rFonts w:ascii="Sylfaen" w:hAnsi="Sylfaen" w:cs="Calibri"/>
          <w:sz w:val="22"/>
          <w:szCs w:val="22"/>
          <w:lang w:val="ka-GE"/>
        </w:rPr>
        <w:t> </w:t>
      </w:r>
      <w:r w:rsidR="00BF4D09" w:rsidRPr="00707D44">
        <w:rPr>
          <w:rFonts w:ascii="Sylfaen" w:hAnsi="Sylfaen" w:cs="Calibri"/>
          <w:sz w:val="22"/>
          <w:szCs w:val="22"/>
          <w:lang w:val="ka-GE"/>
        </w:rPr>
        <w:t>4</w:t>
      </w:r>
      <w:r w:rsidR="00690D4D" w:rsidRPr="00707D44">
        <w:rPr>
          <w:rFonts w:ascii="Sylfaen" w:hAnsi="Sylfaen" w:cs="Calibri"/>
          <w:sz w:val="22"/>
          <w:szCs w:val="22"/>
        </w:rPr>
        <w:t xml:space="preserve">46 </w:t>
      </w:r>
      <w:r w:rsidRPr="00707D44">
        <w:rPr>
          <w:rFonts w:ascii="Sylfaen" w:hAnsi="Sylfaen" w:cs="Sylfaen"/>
          <w:sz w:val="22"/>
          <w:szCs w:val="22"/>
        </w:rPr>
        <w:t>მოსწავლე</w:t>
      </w:r>
      <w:r w:rsidRPr="00707D44">
        <w:rPr>
          <w:rFonts w:ascii="Sylfaen" w:hAnsi="Sylfaen" w:cs="Sylfaen"/>
          <w:sz w:val="22"/>
          <w:szCs w:val="22"/>
          <w:lang w:val="ka-GE"/>
        </w:rPr>
        <w:t>;</w:t>
      </w:r>
    </w:p>
    <w:p w:rsidR="00C640F9" w:rsidRPr="00707D44" w:rsidRDefault="005C6FFF" w:rsidP="00707D44">
      <w:pPr>
        <w:pStyle w:val="ListParagraph"/>
        <w:numPr>
          <w:ilvl w:val="0"/>
          <w:numId w:val="15"/>
        </w:numPr>
        <w:autoSpaceDE/>
        <w:autoSpaceDN/>
        <w:adjustRightInd/>
        <w:spacing w:after="200" w:line="360" w:lineRule="auto"/>
        <w:contextualSpacing/>
        <w:jc w:val="both"/>
        <w:rPr>
          <w:rFonts w:ascii="Sylfaen" w:hAnsi="Sylfaen"/>
          <w:sz w:val="22"/>
          <w:szCs w:val="22"/>
        </w:rPr>
      </w:pPr>
      <w:r>
        <w:rPr>
          <w:rFonts w:ascii="Sylfaen" w:hAnsi="Sylfaen"/>
          <w:sz w:val="22"/>
          <w:szCs w:val="22"/>
        </w:rPr>
        <w:t>6</w:t>
      </w:r>
      <w:r w:rsidR="00C640F9" w:rsidRPr="00707D44">
        <w:rPr>
          <w:rFonts w:ascii="Sylfaen" w:hAnsi="Sylfaen"/>
          <w:sz w:val="22"/>
          <w:szCs w:val="22"/>
          <w:lang w:val="ka-GE"/>
        </w:rPr>
        <w:t xml:space="preserve"> </w:t>
      </w:r>
      <w:r w:rsidR="00C640F9" w:rsidRPr="00707D44">
        <w:rPr>
          <w:rFonts w:ascii="Sylfaen" w:hAnsi="Sylfaen" w:cs="Sylfaen"/>
          <w:sz w:val="22"/>
          <w:szCs w:val="22"/>
        </w:rPr>
        <w:t>საბავშვო</w:t>
      </w:r>
      <w:r w:rsidR="00AB02E5" w:rsidRPr="00707D44">
        <w:rPr>
          <w:rFonts w:ascii="Sylfaen" w:hAnsi="Sylfaen" w:cs="Sylfaen"/>
          <w:sz w:val="22"/>
          <w:szCs w:val="22"/>
        </w:rPr>
        <w:t xml:space="preserve"> </w:t>
      </w:r>
      <w:r w:rsidR="00C640F9" w:rsidRPr="00707D44">
        <w:rPr>
          <w:rFonts w:ascii="Sylfaen" w:hAnsi="Sylfaen" w:cs="Sylfaen"/>
          <w:sz w:val="22"/>
          <w:szCs w:val="22"/>
        </w:rPr>
        <w:t>ბაღი</w:t>
      </w:r>
      <w:r w:rsidR="00C640F9" w:rsidRPr="00707D44">
        <w:rPr>
          <w:rFonts w:ascii="Sylfaen" w:hAnsi="Sylfaen" w:cs="Sylfaen"/>
          <w:sz w:val="22"/>
          <w:szCs w:val="22"/>
          <w:lang w:val="ka-GE"/>
        </w:rPr>
        <w:t xml:space="preserve"> - სააღმზრდელო პროცეს გადის 4</w:t>
      </w:r>
      <w:r w:rsidR="00F23AE0" w:rsidRPr="00707D44">
        <w:rPr>
          <w:rFonts w:ascii="Sylfaen" w:hAnsi="Sylfaen" w:cs="Sylfaen"/>
          <w:sz w:val="22"/>
          <w:szCs w:val="22"/>
          <w:lang w:val="ka-GE"/>
        </w:rPr>
        <w:t>3</w:t>
      </w:r>
      <w:r w:rsidR="00C640F9" w:rsidRPr="00707D44">
        <w:rPr>
          <w:rFonts w:ascii="Sylfaen" w:hAnsi="Sylfaen" w:cs="Sylfaen"/>
          <w:sz w:val="22"/>
          <w:szCs w:val="22"/>
          <w:lang w:val="ka-GE"/>
        </w:rPr>
        <w:t>0 ბავშვი;</w:t>
      </w:r>
    </w:p>
    <w:p w:rsidR="00C640F9" w:rsidRPr="00707D44" w:rsidRDefault="00C640F9" w:rsidP="00707D44">
      <w:pPr>
        <w:pStyle w:val="ListParagraph"/>
        <w:numPr>
          <w:ilvl w:val="0"/>
          <w:numId w:val="15"/>
        </w:numPr>
        <w:autoSpaceDE/>
        <w:autoSpaceDN/>
        <w:adjustRightInd/>
        <w:spacing w:after="200" w:line="360" w:lineRule="auto"/>
        <w:contextualSpacing/>
        <w:jc w:val="both"/>
        <w:rPr>
          <w:rFonts w:ascii="Sylfaen" w:hAnsi="Sylfaen" w:cs="Sylfaen"/>
          <w:sz w:val="22"/>
          <w:szCs w:val="22"/>
          <w:lang w:val="ka-GE"/>
        </w:rPr>
      </w:pPr>
      <w:r w:rsidRPr="00707D44">
        <w:rPr>
          <w:rFonts w:ascii="Sylfaen" w:hAnsi="Sylfaen" w:cs="Sylfaen"/>
          <w:sz w:val="22"/>
          <w:szCs w:val="22"/>
        </w:rPr>
        <w:t xml:space="preserve">1 </w:t>
      </w:r>
      <w:r w:rsidRPr="00707D44">
        <w:rPr>
          <w:rFonts w:ascii="Sylfaen" w:hAnsi="Sylfaen" w:cs="Sylfaen"/>
          <w:sz w:val="22"/>
          <w:szCs w:val="22"/>
          <w:lang w:val="ka-GE"/>
        </w:rPr>
        <w:t xml:space="preserve">კულტურის </w:t>
      </w:r>
      <w:r w:rsidRPr="00707D44">
        <w:rPr>
          <w:rFonts w:ascii="Sylfaen" w:hAnsi="Sylfaen" w:cs="Sylfaen"/>
          <w:sz w:val="22"/>
          <w:szCs w:val="22"/>
        </w:rPr>
        <w:t>ცენტრი, რომელშიც გაერთიანებულია 5 სასოფლო კლუბი</w:t>
      </w:r>
      <w:r w:rsidRPr="00707D44">
        <w:rPr>
          <w:rFonts w:ascii="Sylfaen" w:hAnsi="Sylfaen" w:cs="Sylfaen"/>
          <w:sz w:val="22"/>
          <w:szCs w:val="22"/>
          <w:lang w:val="ka-GE"/>
        </w:rPr>
        <w:t xml:space="preserve"> - </w:t>
      </w:r>
      <w:r w:rsidR="002E7CDD" w:rsidRPr="00707D44">
        <w:rPr>
          <w:rFonts w:ascii="Sylfaen" w:hAnsi="Sylfaen" w:cs="Sylfaen"/>
          <w:sz w:val="22"/>
          <w:szCs w:val="22"/>
          <w:lang w:val="ka-GE"/>
        </w:rPr>
        <w:t>1</w:t>
      </w:r>
      <w:r w:rsidR="00EB4C30" w:rsidRPr="00707D44">
        <w:rPr>
          <w:rFonts w:ascii="Sylfaen" w:hAnsi="Sylfaen" w:cs="Sylfaen"/>
          <w:sz w:val="22"/>
          <w:szCs w:val="22"/>
          <w:lang w:val="ka-GE"/>
        </w:rPr>
        <w:t xml:space="preserve"> </w:t>
      </w:r>
      <w:r w:rsidR="00B55605" w:rsidRPr="00707D44">
        <w:rPr>
          <w:rFonts w:ascii="Sylfaen" w:hAnsi="Sylfaen" w:cs="Sylfaen"/>
          <w:sz w:val="22"/>
          <w:szCs w:val="22"/>
          <w:lang w:val="ka-GE"/>
        </w:rPr>
        <w:t>წრეში გაერთიანებულია</w:t>
      </w:r>
      <w:r w:rsidR="00E303B6" w:rsidRPr="00707D44">
        <w:rPr>
          <w:rFonts w:ascii="Sylfaen" w:hAnsi="Sylfaen" w:cs="Sylfaen"/>
          <w:sz w:val="22"/>
          <w:szCs w:val="22"/>
          <w:lang w:val="ka-GE"/>
        </w:rPr>
        <w:t xml:space="preserve"> </w:t>
      </w:r>
      <w:r w:rsidR="00690D4D" w:rsidRPr="00707D44">
        <w:rPr>
          <w:rFonts w:ascii="Sylfaen" w:hAnsi="Sylfaen" w:cs="Sylfaen"/>
          <w:sz w:val="22"/>
          <w:szCs w:val="22"/>
        </w:rPr>
        <w:t>40</w:t>
      </w:r>
      <w:r w:rsidRPr="00707D44">
        <w:rPr>
          <w:rFonts w:ascii="Sylfaen" w:hAnsi="Sylfaen" w:cs="Sylfaen"/>
          <w:sz w:val="22"/>
          <w:szCs w:val="22"/>
          <w:lang w:val="ka-GE"/>
        </w:rPr>
        <w:t xml:space="preserve"> აღსაზრდელი; </w:t>
      </w:r>
    </w:p>
    <w:p w:rsidR="00C640F9" w:rsidRPr="00707D44" w:rsidRDefault="00C640F9" w:rsidP="00707D44">
      <w:pPr>
        <w:pStyle w:val="ListParagraph"/>
        <w:numPr>
          <w:ilvl w:val="0"/>
          <w:numId w:val="15"/>
        </w:numPr>
        <w:autoSpaceDE/>
        <w:autoSpaceDN/>
        <w:adjustRightInd/>
        <w:spacing w:after="200" w:line="360" w:lineRule="auto"/>
        <w:contextualSpacing/>
        <w:jc w:val="both"/>
        <w:rPr>
          <w:rFonts w:ascii="Sylfaen" w:hAnsi="Sylfaen"/>
          <w:sz w:val="22"/>
          <w:szCs w:val="22"/>
          <w:lang w:val="ka-GE"/>
        </w:rPr>
      </w:pPr>
      <w:r w:rsidRPr="00707D44">
        <w:rPr>
          <w:rFonts w:ascii="Sylfaen" w:hAnsi="Sylfaen" w:cs="Calibri"/>
          <w:sz w:val="22"/>
          <w:szCs w:val="22"/>
          <w:lang w:val="ka-GE"/>
        </w:rPr>
        <w:t>5</w:t>
      </w:r>
      <w:r w:rsidRPr="00707D44">
        <w:rPr>
          <w:rFonts w:ascii="Sylfaen" w:hAnsi="Sylfaen" w:cs="Calibri"/>
          <w:sz w:val="22"/>
          <w:szCs w:val="22"/>
        </w:rPr>
        <w:t> </w:t>
      </w:r>
      <w:hyperlink r:id="rId25" w:tooltip="ბიბლიოთეკა" w:history="1">
        <w:r w:rsidRPr="00707D44">
          <w:rPr>
            <w:rFonts w:ascii="Sylfaen" w:hAnsi="Sylfaen" w:cs="Sylfaen"/>
            <w:sz w:val="22"/>
            <w:szCs w:val="22"/>
          </w:rPr>
          <w:t>ბიბლიოთეკა</w:t>
        </w:r>
      </w:hyperlink>
      <w:r w:rsidRPr="00707D44">
        <w:rPr>
          <w:rFonts w:ascii="Sylfaen" w:hAnsi="Sylfaen"/>
          <w:sz w:val="22"/>
          <w:szCs w:val="22"/>
          <w:lang w:val="ka-GE"/>
        </w:rPr>
        <w:t>;</w:t>
      </w:r>
    </w:p>
    <w:p w:rsidR="00C640F9" w:rsidRPr="00707D44" w:rsidRDefault="00C640F9" w:rsidP="00707D44">
      <w:pPr>
        <w:pStyle w:val="ListParagraph"/>
        <w:numPr>
          <w:ilvl w:val="0"/>
          <w:numId w:val="15"/>
        </w:numPr>
        <w:autoSpaceDE/>
        <w:autoSpaceDN/>
        <w:adjustRightInd/>
        <w:spacing w:after="200" w:line="360" w:lineRule="auto"/>
        <w:contextualSpacing/>
        <w:jc w:val="both"/>
        <w:rPr>
          <w:rFonts w:ascii="Sylfaen" w:hAnsi="Sylfaen"/>
          <w:sz w:val="22"/>
          <w:szCs w:val="22"/>
        </w:rPr>
      </w:pPr>
      <w:r w:rsidRPr="00707D44">
        <w:rPr>
          <w:rFonts w:ascii="Sylfaen" w:hAnsi="Sylfaen" w:cs="Sylfaen"/>
          <w:sz w:val="22"/>
          <w:szCs w:val="22"/>
          <w:lang w:val="ka-GE"/>
        </w:rPr>
        <w:t xml:space="preserve">1 სპორტული ცენტრი - სპორტის </w:t>
      </w:r>
      <w:r w:rsidR="00851B92" w:rsidRPr="00707D44">
        <w:rPr>
          <w:rFonts w:ascii="Sylfaen" w:hAnsi="Sylfaen" w:cs="Sylfaen"/>
          <w:sz w:val="22"/>
          <w:szCs w:val="22"/>
          <w:lang w:val="ka-GE"/>
        </w:rPr>
        <w:t>7</w:t>
      </w:r>
      <w:r w:rsidRPr="00707D44">
        <w:rPr>
          <w:rFonts w:ascii="Sylfaen" w:hAnsi="Sylfaen" w:cs="Sylfaen"/>
          <w:sz w:val="22"/>
          <w:szCs w:val="22"/>
          <w:lang w:val="ka-GE"/>
        </w:rPr>
        <w:t xml:space="preserve"> სახეობას ეუფლება </w:t>
      </w:r>
      <w:r w:rsidR="00AB30A1">
        <w:rPr>
          <w:rFonts w:ascii="Sylfaen" w:hAnsi="Sylfaen" w:cs="Sylfaen"/>
          <w:sz w:val="22"/>
          <w:szCs w:val="22"/>
        </w:rPr>
        <w:t>188</w:t>
      </w:r>
      <w:r w:rsidRPr="00707D44">
        <w:rPr>
          <w:rFonts w:ascii="Sylfaen" w:hAnsi="Sylfaen" w:cs="Sylfaen"/>
          <w:sz w:val="22"/>
          <w:szCs w:val="22"/>
          <w:lang w:val="ka-GE"/>
        </w:rPr>
        <w:t xml:space="preserve"> ბავშვი;</w:t>
      </w:r>
    </w:p>
    <w:p w:rsidR="00C640F9" w:rsidRPr="00707D44" w:rsidRDefault="00C640F9" w:rsidP="00707D44">
      <w:pPr>
        <w:pStyle w:val="ListParagraph"/>
        <w:numPr>
          <w:ilvl w:val="0"/>
          <w:numId w:val="15"/>
        </w:numPr>
        <w:autoSpaceDE/>
        <w:autoSpaceDN/>
        <w:adjustRightInd/>
        <w:spacing w:after="200" w:line="360" w:lineRule="auto"/>
        <w:contextualSpacing/>
        <w:jc w:val="both"/>
        <w:rPr>
          <w:rFonts w:ascii="Sylfaen" w:hAnsi="Sylfaen"/>
          <w:sz w:val="22"/>
          <w:szCs w:val="22"/>
        </w:rPr>
      </w:pPr>
      <w:r w:rsidRPr="00707D44">
        <w:rPr>
          <w:rFonts w:ascii="Sylfaen" w:hAnsi="Sylfaen" w:cs="Sylfaen"/>
          <w:sz w:val="22"/>
          <w:szCs w:val="22"/>
          <w:lang w:val="ka-GE"/>
        </w:rPr>
        <w:t>დაწყებითი სამუსიკო განათლების 1 სკოლა,შესაბამისად 1</w:t>
      </w:r>
      <w:r w:rsidR="00836820" w:rsidRPr="00707D44">
        <w:rPr>
          <w:rFonts w:ascii="Sylfaen" w:hAnsi="Sylfaen" w:cs="Sylfaen"/>
          <w:sz w:val="22"/>
          <w:szCs w:val="22"/>
          <w:lang w:val="ka-GE"/>
        </w:rPr>
        <w:t>30</w:t>
      </w:r>
      <w:r w:rsidRPr="00707D44">
        <w:rPr>
          <w:rFonts w:ascii="Sylfaen" w:hAnsi="Sylfaen" w:cs="Sylfaen"/>
          <w:sz w:val="22"/>
          <w:szCs w:val="22"/>
          <w:lang w:val="ka-GE"/>
        </w:rPr>
        <w:t xml:space="preserve"> აღსაზრდელი;</w:t>
      </w:r>
    </w:p>
    <w:p w:rsidR="00933B8E" w:rsidRPr="006E4FA3" w:rsidRDefault="00C640F9" w:rsidP="006E4FA3">
      <w:pPr>
        <w:pStyle w:val="Heading3"/>
        <w:spacing w:line="360" w:lineRule="auto"/>
        <w:ind w:firstLine="708"/>
        <w:jc w:val="both"/>
        <w:rPr>
          <w:rFonts w:ascii="Sylfaen" w:hAnsi="Sylfaen"/>
          <w:b w:val="0"/>
          <w:color w:val="auto"/>
          <w:lang w:val="ka-GE"/>
        </w:rPr>
      </w:pPr>
      <w:bookmarkStart w:id="1" w:name="_Toc48205348"/>
      <w:r w:rsidRPr="007E5893">
        <w:rPr>
          <w:rFonts w:ascii="Sylfaen" w:hAnsi="Sylfaen" w:cs="Sylfaen"/>
          <w:b w:val="0"/>
          <w:color w:val="auto"/>
          <w:shd w:val="clear" w:color="auto" w:fill="FFFFFF"/>
        </w:rPr>
        <w:lastRenderedPageBreak/>
        <w:t>ასპინძის მუნიციპალიტეტში შემორჩენილია ქართული ხუროთმოძღვრების მრავალი ძეგლი</w:t>
      </w:r>
      <w:r w:rsidRPr="007E5893">
        <w:rPr>
          <w:rFonts w:ascii="Sylfaen" w:hAnsi="Sylfaen" w:cs="Arial"/>
          <w:b w:val="0"/>
          <w:color w:val="auto"/>
          <w:shd w:val="clear" w:color="auto" w:fill="FFFFFF"/>
        </w:rPr>
        <w:t xml:space="preserve">, </w:t>
      </w:r>
      <w:r w:rsidRPr="007E5893">
        <w:rPr>
          <w:rFonts w:ascii="Sylfaen" w:hAnsi="Sylfaen" w:cs="Sylfaen"/>
          <w:b w:val="0"/>
          <w:color w:val="auto"/>
          <w:shd w:val="clear" w:color="auto" w:fill="FFFFFF"/>
        </w:rPr>
        <w:t>მათ შორის აღსანიშნავია</w:t>
      </w:r>
      <w:r w:rsidRPr="007E5893">
        <w:rPr>
          <w:rFonts w:ascii="Sylfaen" w:hAnsi="Sylfaen" w:cs="Arial"/>
          <w:b w:val="0"/>
          <w:color w:val="auto"/>
          <w:shd w:val="clear" w:color="auto" w:fill="FFFFFF"/>
        </w:rPr>
        <w:t>:</w:t>
      </w:r>
      <w:r w:rsidRPr="007E5893">
        <w:rPr>
          <w:rFonts w:ascii="Sylfaen" w:hAnsi="Sylfaen"/>
          <w:b w:val="0"/>
          <w:color w:val="auto"/>
          <w:shd w:val="clear" w:color="auto" w:fill="FFFFFF"/>
        </w:rPr>
        <w:t xml:space="preserve">  </w:t>
      </w:r>
      <w:hyperlink r:id="rId26" w:tooltip="ვარძია (მონასტერი)" w:history="1">
        <w:r w:rsidRPr="007E5893">
          <w:rPr>
            <w:rStyle w:val="Hyperlink"/>
            <w:rFonts w:ascii="Sylfaen" w:hAnsi="Sylfaen" w:cs="Sylfaen"/>
            <w:b w:val="0"/>
            <w:color w:val="auto"/>
            <w:u w:val="none"/>
            <w:shd w:val="clear" w:color="auto" w:fill="FFFFFF"/>
          </w:rPr>
          <w:t>ვარძია</w:t>
        </w:r>
      </w:hyperlink>
      <w:r w:rsidRPr="007E5893">
        <w:rPr>
          <w:rFonts w:ascii="Sylfaen" w:hAnsi="Sylfaen"/>
          <w:b w:val="0"/>
          <w:color w:val="auto"/>
          <w:shd w:val="clear" w:color="auto" w:fill="FFFFFF"/>
        </w:rPr>
        <w:t>, </w:t>
      </w:r>
      <w:hyperlink r:id="rId27" w:tooltip="ზედა ვარძია" w:history="1">
        <w:r w:rsidRPr="007E5893">
          <w:rPr>
            <w:rStyle w:val="Hyperlink"/>
            <w:rFonts w:ascii="Sylfaen" w:hAnsi="Sylfaen" w:cs="Sylfaen"/>
            <w:b w:val="0"/>
            <w:color w:val="auto"/>
            <w:u w:val="none"/>
            <w:shd w:val="clear" w:color="auto" w:fill="FFFFFF"/>
          </w:rPr>
          <w:t>ზედა</w:t>
        </w:r>
        <w:r w:rsidR="001F27B4" w:rsidRPr="007E5893">
          <w:rPr>
            <w:rStyle w:val="Hyperlink"/>
            <w:rFonts w:ascii="Sylfaen" w:hAnsi="Sylfaen" w:cs="Sylfaen"/>
            <w:b w:val="0"/>
            <w:color w:val="auto"/>
            <w:u w:val="none"/>
            <w:shd w:val="clear" w:color="auto" w:fill="FFFFFF"/>
            <w:lang w:val="ka-GE"/>
          </w:rPr>
          <w:t xml:space="preserve"> </w:t>
        </w:r>
        <w:r w:rsidRPr="007E5893">
          <w:rPr>
            <w:rStyle w:val="Hyperlink"/>
            <w:rFonts w:ascii="Sylfaen" w:hAnsi="Sylfaen" w:cs="Sylfaen"/>
            <w:b w:val="0"/>
            <w:color w:val="auto"/>
            <w:u w:val="none"/>
            <w:shd w:val="clear" w:color="auto" w:fill="FFFFFF"/>
          </w:rPr>
          <w:t>ვარძია</w:t>
        </w:r>
      </w:hyperlink>
      <w:r w:rsidRPr="007E5893">
        <w:rPr>
          <w:rFonts w:ascii="Sylfaen" w:hAnsi="Sylfaen"/>
          <w:b w:val="0"/>
          <w:color w:val="auto"/>
          <w:shd w:val="clear" w:color="auto" w:fill="FFFFFF"/>
        </w:rPr>
        <w:t>, </w:t>
      </w:r>
      <w:hyperlink r:id="rId28" w:tooltip="ვანის ქვაბები" w:history="1">
        <w:r w:rsidRPr="007E5893">
          <w:rPr>
            <w:rStyle w:val="Hyperlink"/>
            <w:rFonts w:ascii="Sylfaen" w:hAnsi="Sylfaen" w:cs="Sylfaen"/>
            <w:b w:val="0"/>
            <w:color w:val="auto"/>
            <w:u w:val="none"/>
            <w:shd w:val="clear" w:color="auto" w:fill="FFFFFF"/>
          </w:rPr>
          <w:t>ვანის</w:t>
        </w:r>
        <w:r w:rsidR="001F27B4" w:rsidRPr="007E5893">
          <w:rPr>
            <w:rStyle w:val="Hyperlink"/>
            <w:rFonts w:ascii="Sylfaen" w:hAnsi="Sylfaen" w:cs="Sylfaen"/>
            <w:b w:val="0"/>
            <w:color w:val="auto"/>
            <w:u w:val="none"/>
            <w:shd w:val="clear" w:color="auto" w:fill="FFFFFF"/>
            <w:lang w:val="ka-GE"/>
          </w:rPr>
          <w:t xml:space="preserve"> </w:t>
        </w:r>
        <w:r w:rsidRPr="007E5893">
          <w:rPr>
            <w:rStyle w:val="Hyperlink"/>
            <w:rFonts w:ascii="Sylfaen" w:hAnsi="Sylfaen" w:cs="Sylfaen"/>
            <w:b w:val="0"/>
            <w:color w:val="auto"/>
            <w:u w:val="none"/>
            <w:shd w:val="clear" w:color="auto" w:fill="FFFFFF"/>
          </w:rPr>
          <w:t>ქვაბები</w:t>
        </w:r>
      </w:hyperlink>
      <w:r w:rsidRPr="007E5893">
        <w:rPr>
          <w:rFonts w:ascii="Sylfaen" w:hAnsi="Sylfaen"/>
          <w:b w:val="0"/>
          <w:color w:val="auto"/>
          <w:shd w:val="clear" w:color="auto" w:fill="FFFFFF"/>
        </w:rPr>
        <w:t>, </w:t>
      </w:r>
      <w:hyperlink r:id="rId29" w:tooltip="თავკვეთურა (ჯერ არაა დაწერილი)" w:history="1">
        <w:r w:rsidRPr="007E5893">
          <w:rPr>
            <w:rStyle w:val="Hyperlink"/>
            <w:rFonts w:ascii="Sylfaen" w:hAnsi="Sylfaen" w:cs="Sylfaen"/>
            <w:b w:val="0"/>
            <w:color w:val="auto"/>
            <w:u w:val="none"/>
            <w:shd w:val="clear" w:color="auto" w:fill="FFFFFF"/>
          </w:rPr>
          <w:t>თავკვეთუ</w:t>
        </w:r>
        <w:r w:rsidR="00A101FB" w:rsidRPr="007E5893">
          <w:rPr>
            <w:rStyle w:val="Hyperlink"/>
            <w:rFonts w:ascii="Sylfaen" w:hAnsi="Sylfaen" w:cs="Sylfaen"/>
            <w:b w:val="0"/>
            <w:color w:val="auto"/>
            <w:u w:val="none"/>
            <w:shd w:val="clear" w:color="auto" w:fill="FFFFFF"/>
            <w:lang w:val="ka-GE"/>
          </w:rPr>
          <w:t>ლ</w:t>
        </w:r>
        <w:r w:rsidRPr="007E5893">
          <w:rPr>
            <w:rStyle w:val="Hyperlink"/>
            <w:rFonts w:ascii="Sylfaen" w:hAnsi="Sylfaen" w:cs="Sylfaen"/>
            <w:b w:val="0"/>
            <w:color w:val="auto"/>
            <w:u w:val="none"/>
            <w:shd w:val="clear" w:color="auto" w:fill="FFFFFF"/>
          </w:rPr>
          <w:t>ა</w:t>
        </w:r>
      </w:hyperlink>
      <w:r w:rsidRPr="007E5893">
        <w:rPr>
          <w:rFonts w:ascii="Sylfaen" w:hAnsi="Sylfaen"/>
          <w:b w:val="0"/>
          <w:color w:val="auto"/>
          <w:shd w:val="clear" w:color="auto" w:fill="FFFFFF"/>
        </w:rPr>
        <w:t>, </w:t>
      </w:r>
      <w:bookmarkEnd w:id="1"/>
      <w:r w:rsidR="00B162D8" w:rsidRPr="007E5893">
        <w:rPr>
          <w:rFonts w:ascii="Sylfaen" w:hAnsi="Sylfaen" w:cs="Sylfaen"/>
          <w:b w:val="0"/>
          <w:color w:val="auto"/>
        </w:rPr>
        <w:t>თმოგვის</w:t>
      </w:r>
      <w:r w:rsidR="00B162D8" w:rsidRPr="007E5893">
        <w:rPr>
          <w:rFonts w:ascii="Sylfaen" w:hAnsi="Sylfaen"/>
          <w:b w:val="0"/>
          <w:color w:val="auto"/>
        </w:rPr>
        <w:t xml:space="preserve"> </w:t>
      </w:r>
      <w:r w:rsidR="00B162D8" w:rsidRPr="007E5893">
        <w:rPr>
          <w:rFonts w:ascii="Sylfaen" w:hAnsi="Sylfaen" w:cs="Sylfaen"/>
          <w:b w:val="0"/>
          <w:color w:val="auto"/>
        </w:rPr>
        <w:t>ციხე</w:t>
      </w:r>
      <w:r w:rsidR="00B162D8" w:rsidRPr="007E5893">
        <w:rPr>
          <w:rFonts w:ascii="Sylfaen" w:hAnsi="Sylfaen"/>
          <w:b w:val="0"/>
          <w:color w:val="auto"/>
        </w:rPr>
        <w:t xml:space="preserve">, </w:t>
      </w:r>
      <w:r w:rsidR="00B162D8" w:rsidRPr="007E5893">
        <w:rPr>
          <w:rFonts w:ascii="Sylfaen" w:hAnsi="Sylfaen" w:cs="Sylfaen"/>
          <w:b w:val="0"/>
          <w:color w:val="auto"/>
        </w:rPr>
        <w:t>ზედათმოგვი</w:t>
      </w:r>
      <w:r w:rsidR="00B162D8" w:rsidRPr="007E5893">
        <w:rPr>
          <w:rFonts w:ascii="Sylfaen" w:hAnsi="Sylfaen"/>
          <w:b w:val="0"/>
          <w:color w:val="auto"/>
        </w:rPr>
        <w:t xml:space="preserve">, </w:t>
      </w:r>
      <w:r w:rsidR="00B162D8" w:rsidRPr="007E5893">
        <w:rPr>
          <w:rFonts w:ascii="Sylfaen" w:hAnsi="Sylfaen" w:cs="Sylfaen"/>
          <w:b w:val="0"/>
          <w:color w:val="auto"/>
        </w:rPr>
        <w:t>ხერთვისი</w:t>
      </w:r>
      <w:r w:rsidR="00B162D8" w:rsidRPr="007E5893">
        <w:rPr>
          <w:rFonts w:ascii="Sylfaen" w:hAnsi="Sylfaen"/>
          <w:b w:val="0"/>
          <w:color w:val="auto"/>
        </w:rPr>
        <w:t xml:space="preserve">, </w:t>
      </w:r>
      <w:r w:rsidR="00B162D8" w:rsidRPr="007E5893">
        <w:rPr>
          <w:rFonts w:ascii="Sylfaen" w:hAnsi="Sylfaen" w:cs="Sylfaen"/>
          <w:b w:val="0"/>
          <w:color w:val="auto"/>
        </w:rPr>
        <w:t>ხვილიშა</w:t>
      </w:r>
      <w:r w:rsidR="00B162D8" w:rsidRPr="007E5893">
        <w:rPr>
          <w:rFonts w:ascii="Sylfaen" w:hAnsi="Sylfaen"/>
          <w:b w:val="0"/>
          <w:color w:val="auto"/>
        </w:rPr>
        <w:t xml:space="preserve">, </w:t>
      </w:r>
      <w:r w:rsidR="00B162D8" w:rsidRPr="007E5893">
        <w:rPr>
          <w:rFonts w:ascii="Sylfaen" w:hAnsi="Sylfaen" w:cs="Sylfaen"/>
          <w:b w:val="0"/>
          <w:color w:val="auto"/>
        </w:rPr>
        <w:t>ჩიხორისი</w:t>
      </w:r>
      <w:r w:rsidR="00B162D8" w:rsidRPr="007E5893">
        <w:rPr>
          <w:rFonts w:ascii="Sylfaen" w:hAnsi="Sylfaen"/>
          <w:b w:val="0"/>
          <w:color w:val="auto"/>
        </w:rPr>
        <w:t xml:space="preserve">, </w:t>
      </w:r>
      <w:r w:rsidR="00B162D8" w:rsidRPr="007E5893">
        <w:rPr>
          <w:rFonts w:ascii="Sylfaen" w:hAnsi="Sylfaen" w:cs="Sylfaen"/>
          <w:b w:val="0"/>
          <w:color w:val="auto"/>
        </w:rPr>
        <w:t>შორეთი</w:t>
      </w:r>
      <w:r w:rsidR="00B162D8" w:rsidRPr="007E5893">
        <w:rPr>
          <w:rFonts w:ascii="Sylfaen" w:hAnsi="Sylfaen"/>
          <w:b w:val="0"/>
          <w:color w:val="auto"/>
        </w:rPr>
        <w:t xml:space="preserve">, </w:t>
      </w:r>
      <w:r w:rsidR="00B162D8" w:rsidRPr="007E5893">
        <w:rPr>
          <w:rFonts w:ascii="Sylfaen" w:hAnsi="Sylfaen" w:cs="Sylfaen"/>
          <w:b w:val="0"/>
          <w:color w:val="auto"/>
        </w:rPr>
        <w:t>ოთის</w:t>
      </w:r>
      <w:r w:rsidR="00B162D8" w:rsidRPr="007E5893">
        <w:rPr>
          <w:rFonts w:ascii="Sylfaen" w:hAnsi="Sylfaen"/>
          <w:b w:val="0"/>
          <w:color w:val="auto"/>
        </w:rPr>
        <w:t xml:space="preserve"> </w:t>
      </w:r>
      <w:r w:rsidR="00B162D8" w:rsidRPr="007E5893">
        <w:rPr>
          <w:rFonts w:ascii="Sylfaen" w:hAnsi="Sylfaen" w:cs="Sylfaen"/>
          <w:b w:val="0"/>
          <w:color w:val="auto"/>
        </w:rPr>
        <w:t>ციხე</w:t>
      </w:r>
      <w:r w:rsidR="00B162D8" w:rsidRPr="007E5893">
        <w:rPr>
          <w:rFonts w:ascii="Sylfaen" w:hAnsi="Sylfaen"/>
          <w:b w:val="0"/>
          <w:color w:val="auto"/>
        </w:rPr>
        <w:t xml:space="preserve">, </w:t>
      </w:r>
      <w:r w:rsidR="00B162D8" w:rsidRPr="007E5893">
        <w:rPr>
          <w:rFonts w:ascii="Sylfaen" w:hAnsi="Sylfaen" w:cs="Sylfaen"/>
          <w:b w:val="0"/>
          <w:color w:val="auto"/>
        </w:rPr>
        <w:t>ოშორის</w:t>
      </w:r>
      <w:r w:rsidR="00B162D8" w:rsidRPr="007E5893">
        <w:rPr>
          <w:rFonts w:ascii="Sylfaen" w:hAnsi="Sylfaen"/>
          <w:b w:val="0"/>
          <w:color w:val="auto"/>
        </w:rPr>
        <w:t xml:space="preserve"> </w:t>
      </w:r>
      <w:r w:rsidR="00B162D8" w:rsidRPr="007E5893">
        <w:rPr>
          <w:rFonts w:ascii="Sylfaen" w:hAnsi="Sylfaen" w:cs="Sylfaen"/>
          <w:b w:val="0"/>
          <w:color w:val="auto"/>
        </w:rPr>
        <w:t>ეკლესია</w:t>
      </w:r>
      <w:r w:rsidR="00B162D8" w:rsidRPr="007E5893">
        <w:rPr>
          <w:rFonts w:ascii="Sylfaen" w:hAnsi="Sylfaen"/>
          <w:b w:val="0"/>
          <w:color w:val="auto"/>
        </w:rPr>
        <w:t xml:space="preserve">, </w:t>
      </w:r>
      <w:r w:rsidR="00B162D8" w:rsidRPr="007E5893">
        <w:rPr>
          <w:rFonts w:ascii="Sylfaen" w:hAnsi="Sylfaen" w:cs="Sylfaen"/>
          <w:b w:val="0"/>
          <w:color w:val="auto"/>
        </w:rPr>
        <w:t>ჩიტიკიბე</w:t>
      </w:r>
      <w:r w:rsidR="00B162D8" w:rsidRPr="007E5893">
        <w:rPr>
          <w:rFonts w:ascii="Sylfaen" w:hAnsi="Sylfaen"/>
          <w:b w:val="0"/>
          <w:color w:val="auto"/>
        </w:rPr>
        <w:t xml:space="preserve">, </w:t>
      </w:r>
      <w:r w:rsidR="00B162D8" w:rsidRPr="007E5893">
        <w:rPr>
          <w:rFonts w:ascii="Sylfaen" w:hAnsi="Sylfaen" w:cs="Sylfaen"/>
          <w:b w:val="0"/>
          <w:color w:val="auto"/>
        </w:rPr>
        <w:t>ღართა</w:t>
      </w:r>
      <w:r w:rsidR="00B162D8" w:rsidRPr="007E5893">
        <w:rPr>
          <w:rFonts w:ascii="Sylfaen" w:hAnsi="Sylfaen"/>
          <w:b w:val="0"/>
          <w:color w:val="auto"/>
        </w:rPr>
        <w:t xml:space="preserve">, </w:t>
      </w:r>
      <w:r w:rsidR="00B162D8" w:rsidRPr="007E5893">
        <w:rPr>
          <w:rFonts w:ascii="Sylfaen" w:hAnsi="Sylfaen" w:cs="Sylfaen"/>
          <w:b w:val="0"/>
          <w:color w:val="auto"/>
        </w:rPr>
        <w:t>აგარის</w:t>
      </w:r>
      <w:r w:rsidR="00B162D8" w:rsidRPr="007E5893">
        <w:rPr>
          <w:rFonts w:ascii="Sylfaen" w:hAnsi="Sylfaen"/>
          <w:b w:val="0"/>
          <w:color w:val="auto"/>
        </w:rPr>
        <w:t xml:space="preserve"> </w:t>
      </w:r>
      <w:r w:rsidR="00B162D8" w:rsidRPr="007E5893">
        <w:rPr>
          <w:rFonts w:ascii="Sylfaen" w:hAnsi="Sylfaen" w:cs="Sylfaen"/>
          <w:b w:val="0"/>
          <w:color w:val="auto"/>
        </w:rPr>
        <w:t>დედათა</w:t>
      </w:r>
      <w:r w:rsidR="00B162D8" w:rsidRPr="007E5893">
        <w:rPr>
          <w:rFonts w:ascii="Sylfaen" w:hAnsi="Sylfaen"/>
          <w:b w:val="0"/>
          <w:color w:val="auto"/>
        </w:rPr>
        <w:t xml:space="preserve">     </w:t>
      </w:r>
      <w:r w:rsidR="00B162D8" w:rsidRPr="007E5893">
        <w:rPr>
          <w:rFonts w:ascii="Sylfaen" w:hAnsi="Sylfaen" w:cs="Sylfaen"/>
          <w:b w:val="0"/>
          <w:color w:val="auto"/>
        </w:rPr>
        <w:t>მონასტერი</w:t>
      </w:r>
      <w:r w:rsidR="00B162D8" w:rsidRPr="007E5893">
        <w:rPr>
          <w:rFonts w:ascii="Sylfaen" w:hAnsi="Sylfaen"/>
          <w:b w:val="0"/>
          <w:color w:val="auto"/>
        </w:rPr>
        <w:t xml:space="preserve">, </w:t>
      </w:r>
      <w:r w:rsidR="00B162D8" w:rsidRPr="007E5893">
        <w:rPr>
          <w:rFonts w:ascii="Sylfaen" w:hAnsi="Sylfaen" w:cs="Sylfaen"/>
          <w:b w:val="0"/>
          <w:color w:val="auto"/>
        </w:rPr>
        <w:t>ვარნეთი</w:t>
      </w:r>
      <w:r w:rsidR="00B162D8" w:rsidRPr="007E5893">
        <w:rPr>
          <w:rFonts w:ascii="Sylfaen" w:hAnsi="Sylfaen"/>
          <w:b w:val="0"/>
          <w:color w:val="auto"/>
        </w:rPr>
        <w:t xml:space="preserve">, </w:t>
      </w:r>
      <w:r w:rsidR="00B162D8" w:rsidRPr="007E5893">
        <w:rPr>
          <w:rFonts w:ascii="Sylfaen" w:hAnsi="Sylfaen" w:cs="Sylfaen"/>
          <w:b w:val="0"/>
          <w:color w:val="auto"/>
        </w:rPr>
        <w:t>აგარა</w:t>
      </w:r>
      <w:r w:rsidR="00B162D8" w:rsidRPr="007E5893">
        <w:rPr>
          <w:rFonts w:ascii="Sylfaen" w:hAnsi="Sylfaen"/>
          <w:b w:val="0"/>
          <w:color w:val="auto"/>
        </w:rPr>
        <w:t xml:space="preserve">, </w:t>
      </w:r>
      <w:r w:rsidR="00B162D8" w:rsidRPr="007E5893">
        <w:rPr>
          <w:rFonts w:ascii="Sylfaen" w:hAnsi="Sylfaen" w:cs="Sylfaen"/>
          <w:b w:val="0"/>
          <w:color w:val="auto"/>
        </w:rPr>
        <w:t>ძველი</w:t>
      </w:r>
      <w:r w:rsidR="00B162D8" w:rsidRPr="007E5893">
        <w:rPr>
          <w:rFonts w:ascii="Sylfaen" w:hAnsi="Sylfaen"/>
          <w:b w:val="0"/>
          <w:color w:val="auto"/>
        </w:rPr>
        <w:t xml:space="preserve">, </w:t>
      </w:r>
      <w:r w:rsidR="00B162D8" w:rsidRPr="007E5893">
        <w:rPr>
          <w:rFonts w:ascii="Sylfaen" w:hAnsi="Sylfaen" w:cs="Sylfaen"/>
          <w:b w:val="0"/>
          <w:color w:val="auto"/>
        </w:rPr>
        <w:t>წუნდა</w:t>
      </w:r>
      <w:r w:rsidR="00B162D8" w:rsidRPr="007E5893">
        <w:rPr>
          <w:rFonts w:ascii="Sylfaen" w:hAnsi="Sylfaen"/>
          <w:b w:val="0"/>
          <w:color w:val="auto"/>
        </w:rPr>
        <w:t xml:space="preserve">, </w:t>
      </w:r>
      <w:r w:rsidR="00B162D8" w:rsidRPr="007E5893">
        <w:rPr>
          <w:rFonts w:ascii="Sylfaen" w:hAnsi="Sylfaen" w:cs="Sylfaen"/>
          <w:b w:val="0"/>
          <w:color w:val="auto"/>
        </w:rPr>
        <w:t>კოხტასთავი</w:t>
      </w:r>
      <w:r w:rsidR="00B162D8" w:rsidRPr="007E5893">
        <w:rPr>
          <w:rFonts w:ascii="Sylfaen" w:hAnsi="Sylfaen"/>
          <w:b w:val="0"/>
          <w:color w:val="auto"/>
        </w:rPr>
        <w:t xml:space="preserve">, </w:t>
      </w:r>
      <w:r w:rsidR="00B162D8" w:rsidRPr="007E5893">
        <w:rPr>
          <w:rFonts w:ascii="Sylfaen" w:hAnsi="Sylfaen" w:cs="Sylfaen"/>
          <w:b w:val="0"/>
          <w:color w:val="auto"/>
        </w:rPr>
        <w:t>ბერისხევი</w:t>
      </w:r>
      <w:r w:rsidR="00B162D8" w:rsidRPr="007E5893">
        <w:rPr>
          <w:rFonts w:ascii="Sylfaen" w:hAnsi="Sylfaen"/>
          <w:b w:val="0"/>
          <w:color w:val="auto"/>
        </w:rPr>
        <w:t xml:space="preserve">, </w:t>
      </w:r>
      <w:r w:rsidR="00B162D8" w:rsidRPr="007E5893">
        <w:rPr>
          <w:rFonts w:ascii="Sylfaen" w:hAnsi="Sylfaen" w:cs="Sylfaen"/>
          <w:b w:val="0"/>
          <w:color w:val="auto"/>
        </w:rPr>
        <w:t>ბერთაყანა</w:t>
      </w:r>
      <w:r w:rsidR="00B162D8" w:rsidRPr="007E5893">
        <w:rPr>
          <w:rFonts w:ascii="Sylfaen" w:hAnsi="Sylfaen"/>
          <w:b w:val="0"/>
          <w:color w:val="auto"/>
        </w:rPr>
        <w:t xml:space="preserve">, </w:t>
      </w:r>
      <w:r w:rsidR="00B162D8" w:rsidRPr="007E5893">
        <w:rPr>
          <w:rFonts w:ascii="Sylfaen" w:hAnsi="Sylfaen" w:cs="Sylfaen"/>
          <w:b w:val="0"/>
          <w:color w:val="auto"/>
        </w:rPr>
        <w:t>ქარზამეთი</w:t>
      </w:r>
      <w:r w:rsidR="00B162D8" w:rsidRPr="007E5893">
        <w:rPr>
          <w:rFonts w:ascii="Sylfaen" w:hAnsi="Sylfaen"/>
          <w:b w:val="0"/>
          <w:color w:val="auto"/>
        </w:rPr>
        <w:t xml:space="preserve">, </w:t>
      </w:r>
      <w:r w:rsidR="00B162D8" w:rsidRPr="007E5893">
        <w:rPr>
          <w:rFonts w:ascii="Sylfaen" w:hAnsi="Sylfaen" w:cs="Sylfaen"/>
          <w:b w:val="0"/>
          <w:color w:val="auto"/>
        </w:rPr>
        <w:t>ალანძია</w:t>
      </w:r>
      <w:r w:rsidR="00B162D8" w:rsidRPr="007E5893">
        <w:rPr>
          <w:rFonts w:ascii="Sylfaen" w:hAnsi="Sylfaen"/>
          <w:b w:val="0"/>
          <w:color w:val="auto"/>
        </w:rPr>
        <w:t xml:space="preserve">, </w:t>
      </w:r>
      <w:r w:rsidR="00B162D8" w:rsidRPr="007E5893">
        <w:rPr>
          <w:rFonts w:ascii="Sylfaen" w:hAnsi="Sylfaen" w:cs="Sylfaen"/>
          <w:b w:val="0"/>
          <w:color w:val="auto"/>
        </w:rPr>
        <w:t>გავეთი</w:t>
      </w:r>
      <w:r w:rsidR="00B162D8" w:rsidRPr="007E5893">
        <w:rPr>
          <w:rFonts w:ascii="Sylfaen" w:hAnsi="Sylfaen"/>
          <w:b w:val="0"/>
          <w:color w:val="auto"/>
        </w:rPr>
        <w:t xml:space="preserve">, </w:t>
      </w:r>
      <w:r w:rsidR="00B162D8" w:rsidRPr="007E5893">
        <w:rPr>
          <w:rFonts w:ascii="Sylfaen" w:hAnsi="Sylfaen" w:cs="Sylfaen"/>
          <w:b w:val="0"/>
          <w:color w:val="auto"/>
        </w:rPr>
        <w:t>გიორგიწმინდა</w:t>
      </w:r>
      <w:r w:rsidR="00B162D8" w:rsidRPr="007E5893">
        <w:rPr>
          <w:rFonts w:ascii="Sylfaen" w:hAnsi="Sylfaen"/>
          <w:b w:val="0"/>
          <w:color w:val="auto"/>
        </w:rPr>
        <w:t xml:space="preserve">, </w:t>
      </w:r>
      <w:r w:rsidR="00B162D8" w:rsidRPr="007E5893">
        <w:rPr>
          <w:rFonts w:ascii="Sylfaen" w:hAnsi="Sylfaen" w:cs="Sylfaen"/>
          <w:b w:val="0"/>
          <w:color w:val="auto"/>
        </w:rPr>
        <w:t>ოლოდა</w:t>
      </w:r>
      <w:r w:rsidR="00B162D8" w:rsidRPr="007E5893">
        <w:rPr>
          <w:rFonts w:ascii="Sylfaen" w:hAnsi="Sylfaen"/>
          <w:b w:val="0"/>
          <w:color w:val="auto"/>
        </w:rPr>
        <w:t xml:space="preserve">, </w:t>
      </w:r>
      <w:r w:rsidR="00B162D8" w:rsidRPr="007E5893">
        <w:rPr>
          <w:rFonts w:ascii="Sylfaen" w:hAnsi="Sylfaen" w:cs="Sylfaen"/>
          <w:b w:val="0"/>
          <w:color w:val="auto"/>
        </w:rPr>
        <w:t>სარო</w:t>
      </w:r>
      <w:r w:rsidR="00B162D8" w:rsidRPr="007E5893">
        <w:rPr>
          <w:rFonts w:ascii="Sylfaen" w:hAnsi="Sylfaen"/>
          <w:b w:val="0"/>
          <w:color w:val="auto"/>
        </w:rPr>
        <w:t>.</w:t>
      </w:r>
    </w:p>
    <w:p w:rsidR="00E5382D" w:rsidRPr="00D669B7" w:rsidRDefault="00C640F9" w:rsidP="00707D44">
      <w:pPr>
        <w:autoSpaceDE w:val="0"/>
        <w:autoSpaceDN w:val="0"/>
        <w:adjustRightInd w:val="0"/>
        <w:spacing w:line="360" w:lineRule="auto"/>
        <w:ind w:firstLine="360"/>
        <w:jc w:val="both"/>
        <w:rPr>
          <w:rFonts w:ascii="Sylfaen" w:hAnsi="Sylfaen" w:cs="TimesNewRomanPSMT"/>
          <w:lang w:val="ka-GE"/>
        </w:rPr>
      </w:pPr>
      <w:r w:rsidRPr="00707D44">
        <w:rPr>
          <w:rFonts w:ascii="Sylfaen" w:hAnsi="Sylfaen" w:cs="Sylfaen"/>
          <w:lang w:val="ka-GE"/>
        </w:rPr>
        <w:tab/>
        <w:t>ასპინძის მუნიციპალიტეტის 20</w:t>
      </w:r>
      <w:r w:rsidRPr="00707D44">
        <w:rPr>
          <w:rFonts w:ascii="Sylfaen" w:hAnsi="Sylfaen" w:cs="Sylfaen"/>
        </w:rPr>
        <w:t>2</w:t>
      </w:r>
      <w:r w:rsidR="001E2C47" w:rsidRPr="00707D44">
        <w:rPr>
          <w:rFonts w:ascii="Sylfaen" w:hAnsi="Sylfaen" w:cs="Sylfaen"/>
        </w:rPr>
        <w:t>4</w:t>
      </w:r>
      <w:r w:rsidRPr="00707D44">
        <w:rPr>
          <w:rFonts w:ascii="Sylfaen" w:hAnsi="Sylfaen" w:cs="Sylfaen"/>
          <w:lang w:val="ka-GE"/>
        </w:rPr>
        <w:t xml:space="preserve"> წლის ბიუჯეტის გადასახდელები შეადგენს </w:t>
      </w:r>
      <w:r w:rsidR="00AB2226" w:rsidRPr="00707D44">
        <w:rPr>
          <w:rFonts w:ascii="Sylfaen" w:hAnsi="Sylfaen" w:cs="Sylfaen"/>
          <w:lang w:val="ka-GE"/>
        </w:rPr>
        <w:t>-</w:t>
      </w:r>
      <w:r w:rsidR="00994234">
        <w:rPr>
          <w:rFonts w:ascii="Sylfaen" w:hAnsi="Sylfaen" w:cs="Sylfaen"/>
        </w:rPr>
        <w:t>17.8</w:t>
      </w:r>
      <w:r w:rsidR="001E2C47" w:rsidRPr="00707D44">
        <w:rPr>
          <w:rFonts w:ascii="Sylfaen" w:hAnsi="Sylfaen" w:cs="Sylfaen"/>
        </w:rPr>
        <w:t xml:space="preserve"> </w:t>
      </w:r>
      <w:r w:rsidRPr="00707D44">
        <w:rPr>
          <w:rFonts w:ascii="Sylfaen" w:hAnsi="Sylfaen" w:cs="Sylfaen"/>
          <w:lang w:val="ka-GE"/>
        </w:rPr>
        <w:t>მლნ ლარს. ბიუჯეტის შემოსულობები შეადგენს -</w:t>
      </w:r>
      <w:r w:rsidR="000251D8">
        <w:rPr>
          <w:rFonts w:ascii="Sylfaen" w:hAnsi="Sylfaen" w:cs="Sylfaen"/>
          <w:lang w:val="ka-GE"/>
        </w:rPr>
        <w:t>18,8</w:t>
      </w:r>
      <w:r w:rsidRPr="00707D44">
        <w:rPr>
          <w:rFonts w:ascii="Sylfaen" w:hAnsi="Sylfaen" w:cs="Sylfaen"/>
          <w:lang w:val="ka-GE"/>
        </w:rPr>
        <w:t xml:space="preserve"> მლნ ლარს. </w:t>
      </w:r>
      <w:r w:rsidR="007B2426">
        <w:rPr>
          <w:rFonts w:ascii="Sylfaen" w:hAnsi="Sylfaen" w:cs="Sylfaen"/>
        </w:rPr>
        <w:t xml:space="preserve"> </w:t>
      </w:r>
      <w:r w:rsidRPr="00707D44">
        <w:rPr>
          <w:rFonts w:ascii="Sylfaen" w:hAnsi="Sylfaen" w:cs="Sylfaen"/>
          <w:lang w:val="ka-GE"/>
        </w:rPr>
        <w:t>აქედან მუნიციპალიტეტის საკუთარი შემოსავლები შეადგენს</w:t>
      </w:r>
      <w:r w:rsidR="00AB2226" w:rsidRPr="00707D44">
        <w:rPr>
          <w:rFonts w:ascii="Sylfaen" w:hAnsi="Sylfaen" w:cs="Sylfaen"/>
          <w:lang w:val="ka-GE"/>
        </w:rPr>
        <w:t xml:space="preserve"> </w:t>
      </w:r>
      <w:r w:rsidRPr="00707D44">
        <w:rPr>
          <w:rFonts w:ascii="Sylfaen" w:hAnsi="Sylfaen" w:cs="Sylfaen"/>
          <w:lang w:val="ka-GE"/>
        </w:rPr>
        <w:t>-</w:t>
      </w:r>
      <w:r w:rsidR="00AB2226" w:rsidRPr="00707D44">
        <w:rPr>
          <w:rFonts w:ascii="Sylfaen" w:hAnsi="Sylfaen" w:cs="Sylfaen"/>
          <w:lang w:val="ka-GE"/>
        </w:rPr>
        <w:t xml:space="preserve"> </w:t>
      </w:r>
      <w:r w:rsidR="002B39B5">
        <w:rPr>
          <w:rFonts w:ascii="Sylfaen" w:hAnsi="Sylfaen" w:cs="Sylfaen"/>
          <w:lang w:val="ka-GE"/>
        </w:rPr>
        <w:t>11,0</w:t>
      </w:r>
      <w:r w:rsidR="00AF561C">
        <w:rPr>
          <w:rFonts w:ascii="Sylfaen" w:hAnsi="Sylfaen" w:cs="Sylfaen"/>
          <w:lang w:val="ka-GE"/>
        </w:rPr>
        <w:t xml:space="preserve"> </w:t>
      </w:r>
      <w:r w:rsidRPr="00707D44">
        <w:rPr>
          <w:rFonts w:ascii="Sylfaen" w:hAnsi="Sylfaen" w:cs="Sylfaen"/>
          <w:lang w:val="ka-GE"/>
        </w:rPr>
        <w:t>მლნ ლარს</w:t>
      </w:r>
      <w:r w:rsidR="002B39B5">
        <w:rPr>
          <w:rFonts w:ascii="Sylfaen" w:hAnsi="Sylfaen" w:cs="Sylfaen"/>
          <w:lang w:val="ka-GE"/>
        </w:rPr>
        <w:t>,</w:t>
      </w:r>
      <w:r w:rsidRPr="00707D44">
        <w:rPr>
          <w:rFonts w:ascii="Sylfaen" w:hAnsi="Sylfaen" w:cs="Sylfaen"/>
          <w:lang w:val="ka-GE"/>
        </w:rPr>
        <w:t xml:space="preserve"> </w:t>
      </w:r>
      <w:r w:rsidR="00E5382D" w:rsidRPr="00707D44">
        <w:rPr>
          <w:rFonts w:ascii="Sylfaen" w:hAnsi="Sylfaen" w:cs="Sylfaen"/>
        </w:rPr>
        <w:t xml:space="preserve">რომელიც ძირითადად </w:t>
      </w:r>
      <w:r w:rsidR="00E5382D" w:rsidRPr="00707D44">
        <w:rPr>
          <w:rFonts w:ascii="Sylfaen" w:hAnsi="Sylfaen" w:cs="Sylfaen"/>
          <w:lang w:val="ka-GE"/>
        </w:rPr>
        <w:t>შედგება</w:t>
      </w:r>
      <w:r w:rsidR="00E5382D" w:rsidRPr="00707D44">
        <w:rPr>
          <w:rFonts w:ascii="Sylfaen" w:hAnsi="Sylfaen" w:cs="Sylfaen"/>
        </w:rPr>
        <w:t xml:space="preserve"> ქონების</w:t>
      </w:r>
      <w:r w:rsidR="00E5382D" w:rsidRPr="00707D44">
        <w:rPr>
          <w:rFonts w:ascii="Sylfaen" w:hAnsi="Sylfaen" w:cs="Sylfaen"/>
          <w:lang w:val="ka-GE"/>
        </w:rPr>
        <w:t>,</w:t>
      </w:r>
      <w:r w:rsidR="002232F6" w:rsidRPr="00707D44">
        <w:rPr>
          <w:rFonts w:ascii="Sylfaen" w:hAnsi="Sylfaen" w:cs="Sylfaen"/>
          <w:lang w:val="ka-GE"/>
        </w:rPr>
        <w:t xml:space="preserve"> </w:t>
      </w:r>
      <w:r w:rsidR="00E5382D" w:rsidRPr="00707D44">
        <w:rPr>
          <w:rFonts w:ascii="Sylfaen" w:hAnsi="Sylfaen" w:cs="TimesNewRomanPSMT"/>
          <w:lang w:val="ka-GE"/>
        </w:rPr>
        <w:t>დამატებული ღირებულების გადასახადის</w:t>
      </w:r>
      <w:r w:rsidR="00AB2226" w:rsidRPr="00707D44">
        <w:rPr>
          <w:rFonts w:ascii="Sylfaen" w:hAnsi="Sylfaen" w:cs="TimesNewRomanPSMT"/>
          <w:lang w:val="ka-GE"/>
        </w:rPr>
        <w:t>,</w:t>
      </w:r>
      <w:r w:rsidR="00AB2226" w:rsidRPr="00707D44">
        <w:rPr>
          <w:rFonts w:ascii="Sylfaen" w:hAnsi="Sylfaen" w:cs="Sylfaen"/>
          <w:lang w:val="ka-GE"/>
        </w:rPr>
        <w:t xml:space="preserve"> </w:t>
      </w:r>
      <w:r w:rsidR="00E5382D" w:rsidRPr="00707D44">
        <w:rPr>
          <w:rFonts w:ascii="Sylfaen" w:hAnsi="Sylfaen" w:cs="TimesNewRomanPSMT"/>
          <w:lang w:val="ka-GE"/>
        </w:rPr>
        <w:t xml:space="preserve">ბუნებრივი რესურსებით სარგებლობის მოსაკრებლიდან </w:t>
      </w:r>
      <w:r w:rsidR="00AB2226" w:rsidRPr="00707D44">
        <w:rPr>
          <w:rFonts w:ascii="Sylfaen" w:hAnsi="Sylfaen" w:cs="TimesNewRomanPSMT"/>
          <w:lang w:val="ka-GE"/>
        </w:rPr>
        <w:t xml:space="preserve">და ჯარიმებიდან </w:t>
      </w:r>
      <w:r w:rsidR="00E5382D" w:rsidRPr="00707D44">
        <w:rPr>
          <w:rFonts w:ascii="Sylfaen" w:hAnsi="Sylfaen" w:cs="TimesNewRomanPSMT"/>
          <w:lang w:val="ka-GE"/>
        </w:rPr>
        <w:t xml:space="preserve">მიღებული </w:t>
      </w:r>
      <w:r w:rsidR="00E5382D" w:rsidRPr="00D669B7">
        <w:rPr>
          <w:rFonts w:ascii="Sylfaen" w:hAnsi="Sylfaen" w:cs="TimesNewRomanPSMT"/>
          <w:lang w:val="ka-GE"/>
        </w:rPr>
        <w:t>შემოსავლებისაგან.</w:t>
      </w:r>
    </w:p>
    <w:p w:rsidR="00CE726E" w:rsidRPr="00D669B7" w:rsidRDefault="00C640F9" w:rsidP="00E93DF1">
      <w:pPr>
        <w:autoSpaceDE w:val="0"/>
        <w:autoSpaceDN w:val="0"/>
        <w:adjustRightInd w:val="0"/>
        <w:spacing w:line="360" w:lineRule="auto"/>
        <w:ind w:firstLine="360"/>
        <w:jc w:val="both"/>
        <w:rPr>
          <w:rFonts w:ascii="Sylfaen" w:hAnsi="Sylfaen" w:cs="TimesNewRomanPSMT"/>
        </w:rPr>
      </w:pPr>
      <w:r w:rsidRPr="00D669B7">
        <w:rPr>
          <w:rFonts w:ascii="Sylfaen" w:hAnsi="Sylfaen" w:cs="Sylfaen"/>
          <w:lang w:val="ka-GE"/>
        </w:rPr>
        <w:t>არასაკუთარი შემოსავლები ძირით</w:t>
      </w:r>
      <w:r w:rsidR="00AB02E5" w:rsidRPr="00D669B7">
        <w:rPr>
          <w:rFonts w:ascii="Sylfaen" w:hAnsi="Sylfaen" w:cs="Sylfaen"/>
          <w:lang w:val="ka-GE"/>
        </w:rPr>
        <w:t>ა</w:t>
      </w:r>
      <w:r w:rsidRPr="00D669B7">
        <w:rPr>
          <w:rFonts w:ascii="Sylfaen" w:hAnsi="Sylfaen" w:cs="Sylfaen"/>
          <w:lang w:val="ka-GE"/>
        </w:rPr>
        <w:t>დად</w:t>
      </w:r>
      <w:r w:rsidR="00AB02E5" w:rsidRPr="00D669B7">
        <w:rPr>
          <w:rFonts w:ascii="Sylfaen" w:hAnsi="Sylfaen" w:cs="Sylfaen"/>
          <w:lang w:val="ka-GE"/>
        </w:rPr>
        <w:t xml:space="preserve"> შედგება</w:t>
      </w:r>
      <w:r w:rsidRPr="00D669B7">
        <w:rPr>
          <w:rFonts w:ascii="Sylfaen" w:hAnsi="Sylfaen" w:cs="Sylfaen"/>
          <w:lang w:val="ka-GE"/>
        </w:rPr>
        <w:t xml:space="preserve"> სახელმწიფო ბიუჯეტიდან გამოყოფილი კაპიტალური ტრანსფერისგან, რომელიც მუნიციპალიტეტს ყოველწლიურად გამოეყოფა ინფრასტრუქტურული პროექტების </w:t>
      </w:r>
      <w:r w:rsidR="00E5382D" w:rsidRPr="00D669B7">
        <w:rPr>
          <w:rFonts w:ascii="Sylfaen" w:hAnsi="Sylfaen" w:cs="Sylfaen"/>
          <w:lang w:val="ka-GE"/>
        </w:rPr>
        <w:t>განსახორციელებლად.</w:t>
      </w:r>
    </w:p>
    <w:p w:rsidR="00C01887" w:rsidRPr="00D669B7" w:rsidRDefault="00C01887" w:rsidP="00E93DF1">
      <w:pPr>
        <w:autoSpaceDE w:val="0"/>
        <w:autoSpaceDN w:val="0"/>
        <w:adjustRightInd w:val="0"/>
        <w:spacing w:line="360" w:lineRule="auto"/>
        <w:ind w:firstLine="360"/>
        <w:jc w:val="both"/>
        <w:rPr>
          <w:rFonts w:ascii="Sylfaen" w:hAnsi="Sylfaen" w:cs="Sylfaen"/>
          <w:lang w:val="ka-GE"/>
        </w:rPr>
      </w:pPr>
      <w:r w:rsidRPr="00D669B7">
        <w:rPr>
          <w:rFonts w:ascii="Sylfaen" w:hAnsi="Sylfaen" w:cs="Sylfaen"/>
          <w:lang w:val="ka-GE"/>
        </w:rPr>
        <w:t>სამწუხაროდ საქართველოში არ არსებობს სტატისტიკა მთლიანი შიდა პროდუქტის დათვლისა მუნიციპალიტეტების მიხედვით. აღნიშნულიდან გამომდინარე ჩვენ გვიხდება ნაკლებად ავღწეროთ მუნიციპალიტეტის ეკონომიკური მდგომარეობა და პირდაპირ განვიხილავთ ბიუჯეტის შესრულების მაჩვენებლებს.</w:t>
      </w:r>
    </w:p>
    <w:p w:rsidR="00C01887" w:rsidRPr="00D669B7" w:rsidRDefault="00C05223" w:rsidP="006E4FA3">
      <w:pPr>
        <w:pStyle w:val="Default"/>
        <w:spacing w:line="360" w:lineRule="auto"/>
        <w:jc w:val="center"/>
        <w:rPr>
          <w:rFonts w:cs="TimesNewRomanPSMT"/>
          <w:color w:val="auto"/>
          <w:sz w:val="22"/>
          <w:szCs w:val="22"/>
          <w:lang w:val="ka-GE"/>
        </w:rPr>
      </w:pPr>
      <w:r w:rsidRPr="00D669B7">
        <w:rPr>
          <w:rFonts w:cs="TimesNewRomanPSMT"/>
          <w:color w:val="auto"/>
          <w:sz w:val="22"/>
          <w:szCs w:val="22"/>
          <w:lang w:val="ka-GE"/>
        </w:rPr>
        <w:t xml:space="preserve">ასპინძის მუნიციპალიტეტის მონაცემების შედარება ქვეყნისა და რეგიონის </w:t>
      </w:r>
      <w:r w:rsidR="002E5623" w:rsidRPr="00D669B7">
        <w:rPr>
          <w:rFonts w:cs="TimesNewRomanPSMT"/>
          <w:color w:val="auto"/>
          <w:sz w:val="22"/>
          <w:szCs w:val="22"/>
          <w:lang w:val="ka-GE"/>
        </w:rPr>
        <w:t>მონაცემებთან 202</w:t>
      </w:r>
      <w:r w:rsidR="001F27B4" w:rsidRPr="00D669B7">
        <w:rPr>
          <w:rFonts w:cs="TimesNewRomanPSMT"/>
          <w:color w:val="auto"/>
          <w:sz w:val="22"/>
          <w:szCs w:val="22"/>
        </w:rPr>
        <w:t>5</w:t>
      </w:r>
      <w:r w:rsidR="002E5623" w:rsidRPr="00D669B7">
        <w:rPr>
          <w:rFonts w:cs="TimesNewRomanPSMT"/>
          <w:color w:val="auto"/>
          <w:sz w:val="22"/>
          <w:szCs w:val="22"/>
          <w:lang w:val="ka-GE"/>
        </w:rPr>
        <w:t xml:space="preserve"> წლის მონაცემების მიხედვით.</w:t>
      </w:r>
    </w:p>
    <w:p w:rsidR="007E09F8" w:rsidRPr="004013CC" w:rsidRDefault="007E09F8" w:rsidP="00F21A0E">
      <w:pPr>
        <w:pStyle w:val="Default"/>
        <w:spacing w:line="276" w:lineRule="auto"/>
        <w:ind w:firstLine="720"/>
        <w:jc w:val="center"/>
        <w:rPr>
          <w:rFonts w:cs="TimesNewRomanPSMT"/>
          <w:color w:val="auto"/>
          <w:sz w:val="22"/>
          <w:szCs w:val="22"/>
          <w:highlight w:val="green"/>
          <w:lang w:val="ka-GE"/>
        </w:rPr>
      </w:pPr>
    </w:p>
    <w:p w:rsidR="00CE2B2F" w:rsidRPr="004013CC" w:rsidRDefault="00CE2B2F" w:rsidP="00C01887">
      <w:pPr>
        <w:pStyle w:val="Default"/>
        <w:spacing w:line="276" w:lineRule="auto"/>
        <w:ind w:firstLine="720"/>
        <w:jc w:val="both"/>
        <w:rPr>
          <w:rFonts w:cs="TimesNewRomanPSMT"/>
          <w:color w:val="FF0000"/>
          <w:sz w:val="22"/>
          <w:szCs w:val="22"/>
          <w:highlight w:val="green"/>
          <w:lang w:val="ka-GE"/>
        </w:rPr>
      </w:pPr>
    </w:p>
    <w:tbl>
      <w:tblPr>
        <w:tblW w:w="0" w:type="auto"/>
        <w:tblLook w:val="04A0" w:firstRow="1" w:lastRow="0" w:firstColumn="1" w:lastColumn="0" w:noHBand="0" w:noVBand="1"/>
      </w:tblPr>
      <w:tblGrid>
        <w:gridCol w:w="2980"/>
        <w:gridCol w:w="1806"/>
        <w:gridCol w:w="1985"/>
        <w:gridCol w:w="2289"/>
      </w:tblGrid>
      <w:tr w:rsidR="002D5874" w:rsidRPr="00D669B7" w:rsidTr="009869ED">
        <w:trPr>
          <w:trHeight w:val="128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716" w:rsidRPr="00D669B7" w:rsidRDefault="001D7716" w:rsidP="009869ED">
            <w:pPr>
              <w:jc w:val="center"/>
              <w:rPr>
                <w:rFonts w:ascii="Sylfaen" w:hAnsi="Sylfaen" w:cs="Calibri"/>
                <w:sz w:val="20"/>
                <w:szCs w:val="20"/>
              </w:rPr>
            </w:pPr>
            <w:r w:rsidRPr="00D669B7">
              <w:rPr>
                <w:rFonts w:ascii="Sylfaen" w:hAnsi="Sylfaen" w:cs="Sylfaen"/>
                <w:sz w:val="20"/>
                <w:szCs w:val="20"/>
              </w:rPr>
              <w:t>დასახელება</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1D7716" w:rsidRPr="00D669B7" w:rsidRDefault="001D7716" w:rsidP="009869ED">
            <w:pPr>
              <w:jc w:val="center"/>
              <w:rPr>
                <w:rFonts w:ascii="Sylfaen" w:hAnsi="Sylfaen" w:cs="Sylfaen"/>
                <w:sz w:val="20"/>
                <w:szCs w:val="20"/>
                <w:lang w:val="ka-GE"/>
              </w:rPr>
            </w:pPr>
            <w:r w:rsidRPr="00D669B7">
              <w:rPr>
                <w:rFonts w:ascii="Sylfaen" w:hAnsi="Sylfaen" w:cs="Sylfaen"/>
                <w:sz w:val="20"/>
                <w:szCs w:val="20"/>
              </w:rPr>
              <w:t>მოსახლეობა</w:t>
            </w:r>
          </w:p>
          <w:p w:rsidR="001D7716" w:rsidRPr="00D669B7" w:rsidRDefault="001D7716" w:rsidP="009869ED">
            <w:pPr>
              <w:jc w:val="center"/>
              <w:rPr>
                <w:rFonts w:ascii="Sylfaen" w:hAnsi="Sylfaen" w:cs="Calibri"/>
                <w:sz w:val="20"/>
                <w:szCs w:val="20"/>
                <w:lang w:val="ka-GE"/>
              </w:rPr>
            </w:pPr>
            <w:r w:rsidRPr="00D669B7">
              <w:rPr>
                <w:rFonts w:ascii="Sylfaen" w:hAnsi="Sylfaen" w:cs="Sylfaen"/>
                <w:sz w:val="20"/>
                <w:szCs w:val="20"/>
                <w:lang w:val="ka-GE"/>
              </w:rPr>
              <w:t>(ათ კაცი)</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D7716" w:rsidRPr="00D669B7" w:rsidRDefault="001D7716" w:rsidP="009869ED">
            <w:pPr>
              <w:jc w:val="center"/>
              <w:rPr>
                <w:rFonts w:ascii="Sylfaen" w:hAnsi="Sylfaen" w:cs="Calibri"/>
                <w:sz w:val="20"/>
                <w:szCs w:val="20"/>
              </w:rPr>
            </w:pPr>
            <w:r w:rsidRPr="00D669B7">
              <w:rPr>
                <w:rFonts w:ascii="Sylfaen" w:hAnsi="Sylfaen" w:cs="Sylfaen"/>
                <w:sz w:val="20"/>
                <w:szCs w:val="20"/>
              </w:rPr>
              <w:t>ფართობი</w:t>
            </w:r>
            <w:r w:rsidRPr="00D669B7">
              <w:rPr>
                <w:rFonts w:ascii="Sylfaen" w:hAnsi="Sylfaen" w:cs="Calibri"/>
                <w:sz w:val="20"/>
                <w:szCs w:val="20"/>
              </w:rPr>
              <w:t xml:space="preserve"> (</w:t>
            </w:r>
            <w:r w:rsidRPr="00D669B7">
              <w:rPr>
                <w:rFonts w:ascii="Sylfaen" w:hAnsi="Sylfaen" w:cs="Sylfaen"/>
                <w:sz w:val="20"/>
                <w:szCs w:val="20"/>
              </w:rPr>
              <w:t>კვ</w:t>
            </w:r>
            <w:r w:rsidRPr="00D669B7">
              <w:rPr>
                <w:rFonts w:ascii="Sylfaen" w:hAnsi="Sylfaen" w:cs="Calibri"/>
                <w:sz w:val="20"/>
                <w:szCs w:val="20"/>
              </w:rPr>
              <w:t>.</w:t>
            </w:r>
            <w:r w:rsidRPr="00D669B7">
              <w:rPr>
                <w:rFonts w:ascii="Sylfaen" w:hAnsi="Sylfaen" w:cs="Sylfaen"/>
                <w:sz w:val="20"/>
                <w:szCs w:val="20"/>
              </w:rPr>
              <w:t>კმ</w:t>
            </w:r>
            <w:r w:rsidRPr="00D669B7">
              <w:rPr>
                <w:rFonts w:ascii="Sylfaen" w:hAnsi="Sylfaen" w:cs="Calibri"/>
                <w:sz w:val="20"/>
                <w:szCs w:val="20"/>
              </w:rPr>
              <w:t>)</w:t>
            </w:r>
          </w:p>
        </w:tc>
        <w:tc>
          <w:tcPr>
            <w:tcW w:w="2289" w:type="dxa"/>
            <w:tcBorders>
              <w:top w:val="single" w:sz="4" w:space="0" w:color="auto"/>
              <w:left w:val="nil"/>
              <w:bottom w:val="single" w:sz="4" w:space="0" w:color="auto"/>
              <w:right w:val="single" w:sz="4" w:space="0" w:color="auto"/>
            </w:tcBorders>
            <w:vAlign w:val="center"/>
          </w:tcPr>
          <w:p w:rsidR="001D7716" w:rsidRPr="00D669B7" w:rsidRDefault="001D7716" w:rsidP="009869ED">
            <w:pPr>
              <w:jc w:val="center"/>
              <w:rPr>
                <w:rFonts w:ascii="Sylfaen" w:hAnsi="Sylfaen" w:cs="Sylfaen"/>
                <w:sz w:val="20"/>
                <w:szCs w:val="20"/>
                <w:lang w:val="ka-GE"/>
              </w:rPr>
            </w:pPr>
            <w:r w:rsidRPr="00D669B7">
              <w:rPr>
                <w:rFonts w:ascii="Sylfaen" w:hAnsi="Sylfaen" w:cs="Sylfaen"/>
                <w:sz w:val="20"/>
                <w:szCs w:val="20"/>
                <w:lang w:val="ka-GE"/>
              </w:rPr>
              <w:t>გადასახდელები (ათას ლარებში)</w:t>
            </w:r>
          </w:p>
        </w:tc>
      </w:tr>
      <w:tr w:rsidR="002D5874" w:rsidRPr="00D669B7" w:rsidTr="009869ED">
        <w:trPr>
          <w:trHeight w:val="30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1D7716" w:rsidRPr="00D669B7" w:rsidRDefault="001D7716" w:rsidP="009869ED">
            <w:pPr>
              <w:jc w:val="center"/>
              <w:rPr>
                <w:rFonts w:ascii="Sylfaen" w:hAnsi="Sylfaen" w:cs="Calibri"/>
                <w:sz w:val="20"/>
                <w:szCs w:val="20"/>
              </w:rPr>
            </w:pPr>
            <w:r w:rsidRPr="00D669B7">
              <w:rPr>
                <w:rFonts w:ascii="Sylfaen" w:hAnsi="Sylfaen" w:cs="Sylfaen"/>
                <w:sz w:val="20"/>
                <w:szCs w:val="20"/>
              </w:rPr>
              <w:t>სულ საქართველო</w:t>
            </w:r>
          </w:p>
        </w:tc>
        <w:tc>
          <w:tcPr>
            <w:tcW w:w="1806" w:type="dxa"/>
            <w:tcBorders>
              <w:top w:val="nil"/>
              <w:left w:val="nil"/>
              <w:bottom w:val="single" w:sz="4" w:space="0" w:color="auto"/>
              <w:right w:val="single" w:sz="4" w:space="0" w:color="auto"/>
            </w:tcBorders>
            <w:shd w:val="clear" w:color="auto" w:fill="auto"/>
            <w:noWrap/>
            <w:vAlign w:val="center"/>
            <w:hideMark/>
          </w:tcPr>
          <w:p w:rsidR="001D7716" w:rsidRPr="00D669B7" w:rsidRDefault="001D7716" w:rsidP="00401064">
            <w:pPr>
              <w:jc w:val="center"/>
              <w:rPr>
                <w:rFonts w:ascii="Sylfaen" w:hAnsi="Sylfaen" w:cs="Calibri"/>
                <w:sz w:val="20"/>
                <w:szCs w:val="20"/>
              </w:rPr>
            </w:pPr>
            <w:r w:rsidRPr="00D669B7">
              <w:rPr>
                <w:rFonts w:ascii="Sylfaen" w:hAnsi="Sylfaen" w:cs="Calibri"/>
                <w:sz w:val="20"/>
                <w:szCs w:val="20"/>
              </w:rPr>
              <w:t>3</w:t>
            </w:r>
            <w:r w:rsidRPr="00D669B7">
              <w:rPr>
                <w:rFonts w:ascii="Sylfaen" w:hAnsi="Sylfaen" w:cs="Calibri"/>
                <w:sz w:val="20"/>
                <w:szCs w:val="20"/>
                <w:lang w:val="ka-GE"/>
              </w:rPr>
              <w:t xml:space="preserve"> </w:t>
            </w:r>
            <w:r w:rsidR="00401064" w:rsidRPr="00D669B7">
              <w:rPr>
                <w:rFonts w:ascii="Sylfaen" w:hAnsi="Sylfaen" w:cs="Calibri"/>
                <w:sz w:val="20"/>
                <w:szCs w:val="20"/>
              </w:rPr>
              <w:t>704.5</w:t>
            </w:r>
          </w:p>
        </w:tc>
        <w:tc>
          <w:tcPr>
            <w:tcW w:w="1985" w:type="dxa"/>
            <w:tcBorders>
              <w:top w:val="nil"/>
              <w:left w:val="nil"/>
              <w:bottom w:val="single" w:sz="4" w:space="0" w:color="auto"/>
              <w:right w:val="single" w:sz="4" w:space="0" w:color="auto"/>
            </w:tcBorders>
            <w:shd w:val="clear" w:color="auto" w:fill="auto"/>
            <w:noWrap/>
            <w:vAlign w:val="center"/>
            <w:hideMark/>
          </w:tcPr>
          <w:p w:rsidR="001D7716" w:rsidRPr="00D669B7" w:rsidRDefault="001D7716" w:rsidP="009869ED">
            <w:pPr>
              <w:jc w:val="center"/>
              <w:rPr>
                <w:rFonts w:ascii="Sylfaen" w:hAnsi="Sylfaen" w:cs="Calibri"/>
                <w:sz w:val="20"/>
                <w:szCs w:val="20"/>
                <w:lang w:val="ka-GE"/>
              </w:rPr>
            </w:pPr>
            <w:r w:rsidRPr="00D669B7">
              <w:rPr>
                <w:rFonts w:ascii="Sylfaen" w:hAnsi="Sylfaen" w:cs="Calibri"/>
                <w:sz w:val="20"/>
                <w:szCs w:val="20"/>
              </w:rPr>
              <w:t>69</w:t>
            </w:r>
            <w:r w:rsidR="007B0A84" w:rsidRPr="00D669B7">
              <w:rPr>
                <w:rFonts w:ascii="Sylfaen" w:hAnsi="Sylfaen" w:cs="Calibri"/>
                <w:sz w:val="20"/>
                <w:szCs w:val="20"/>
                <w:lang w:val="ka-GE"/>
              </w:rPr>
              <w:t> </w:t>
            </w:r>
            <w:r w:rsidRPr="00D669B7">
              <w:rPr>
                <w:rFonts w:ascii="Sylfaen" w:hAnsi="Sylfaen" w:cs="Calibri"/>
                <w:sz w:val="20"/>
                <w:szCs w:val="20"/>
              </w:rPr>
              <w:t>700</w:t>
            </w:r>
            <w:r w:rsidR="007B0A84" w:rsidRPr="00D669B7">
              <w:rPr>
                <w:rFonts w:ascii="Sylfaen" w:hAnsi="Sylfaen" w:cs="Calibri"/>
                <w:sz w:val="20"/>
                <w:szCs w:val="20"/>
                <w:lang w:val="ka-GE"/>
              </w:rPr>
              <w:t>,0</w:t>
            </w:r>
          </w:p>
        </w:tc>
        <w:tc>
          <w:tcPr>
            <w:tcW w:w="2289" w:type="dxa"/>
            <w:tcBorders>
              <w:top w:val="nil"/>
              <w:left w:val="nil"/>
              <w:bottom w:val="single" w:sz="4" w:space="0" w:color="auto"/>
              <w:right w:val="single" w:sz="4" w:space="0" w:color="auto"/>
            </w:tcBorders>
            <w:vAlign w:val="center"/>
          </w:tcPr>
          <w:p w:rsidR="001D7716" w:rsidRPr="00D669B7" w:rsidRDefault="00BB1281" w:rsidP="00E2433F">
            <w:pPr>
              <w:jc w:val="center"/>
              <w:rPr>
                <w:rFonts w:ascii="Sylfaen" w:hAnsi="Sylfaen" w:cs="Calibri"/>
                <w:sz w:val="20"/>
                <w:szCs w:val="20"/>
                <w:lang w:val="ka-GE"/>
              </w:rPr>
            </w:pPr>
            <w:r w:rsidRPr="00D669B7">
              <w:rPr>
                <w:rFonts w:ascii="Sylfaen" w:hAnsi="Sylfaen" w:cs="Calibri"/>
                <w:sz w:val="20"/>
                <w:szCs w:val="20"/>
              </w:rPr>
              <w:t>2</w:t>
            </w:r>
            <w:r w:rsidR="00E2433F" w:rsidRPr="00D669B7">
              <w:rPr>
                <w:rFonts w:ascii="Sylfaen" w:hAnsi="Sylfaen" w:cs="Calibri"/>
                <w:sz w:val="20"/>
                <w:szCs w:val="20"/>
                <w:lang w:val="ka-GE"/>
              </w:rPr>
              <w:t xml:space="preserve">5 </w:t>
            </w:r>
            <w:r w:rsidR="00444A7D" w:rsidRPr="00D669B7">
              <w:rPr>
                <w:rFonts w:ascii="Sylfaen" w:hAnsi="Sylfaen" w:cs="Calibri"/>
                <w:sz w:val="20"/>
                <w:szCs w:val="20"/>
                <w:lang w:val="ka-GE"/>
              </w:rPr>
              <w:t>946 342,9</w:t>
            </w:r>
          </w:p>
        </w:tc>
      </w:tr>
      <w:tr w:rsidR="002D5874" w:rsidRPr="00D669B7" w:rsidTr="00372678">
        <w:trPr>
          <w:trHeight w:val="30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1D7716" w:rsidRPr="00D669B7" w:rsidRDefault="001D7716" w:rsidP="009869ED">
            <w:pPr>
              <w:jc w:val="center"/>
              <w:rPr>
                <w:rFonts w:ascii="Sylfaen" w:hAnsi="Sylfaen" w:cs="Calibri"/>
                <w:sz w:val="20"/>
                <w:szCs w:val="20"/>
              </w:rPr>
            </w:pPr>
            <w:r w:rsidRPr="00D669B7">
              <w:rPr>
                <w:rFonts w:ascii="Sylfaen" w:hAnsi="Sylfaen" w:cs="Sylfaen"/>
                <w:sz w:val="20"/>
                <w:szCs w:val="20"/>
              </w:rPr>
              <w:t>სამცხე</w:t>
            </w:r>
            <w:r w:rsidRPr="00D669B7">
              <w:rPr>
                <w:rFonts w:ascii="Sylfaen" w:hAnsi="Sylfaen" w:cs="Calibri"/>
                <w:sz w:val="20"/>
                <w:szCs w:val="20"/>
              </w:rPr>
              <w:t>-</w:t>
            </w:r>
            <w:r w:rsidRPr="00D669B7">
              <w:rPr>
                <w:rFonts w:ascii="Sylfaen" w:hAnsi="Sylfaen" w:cs="Sylfaen"/>
                <w:sz w:val="20"/>
                <w:szCs w:val="20"/>
              </w:rPr>
              <w:t>ჯავახეთის რეგიონი</w:t>
            </w:r>
          </w:p>
        </w:tc>
        <w:tc>
          <w:tcPr>
            <w:tcW w:w="1806" w:type="dxa"/>
            <w:tcBorders>
              <w:top w:val="nil"/>
              <w:left w:val="nil"/>
              <w:bottom w:val="single" w:sz="4" w:space="0" w:color="auto"/>
              <w:right w:val="single" w:sz="4" w:space="0" w:color="auto"/>
            </w:tcBorders>
            <w:shd w:val="clear" w:color="auto" w:fill="auto"/>
            <w:noWrap/>
            <w:vAlign w:val="center"/>
            <w:hideMark/>
          </w:tcPr>
          <w:p w:rsidR="001D7716" w:rsidRPr="00D669B7" w:rsidRDefault="00401064" w:rsidP="00811AE5">
            <w:pPr>
              <w:jc w:val="center"/>
              <w:rPr>
                <w:rFonts w:ascii="Sylfaen" w:hAnsi="Sylfaen" w:cs="Calibri"/>
                <w:sz w:val="20"/>
                <w:szCs w:val="20"/>
              </w:rPr>
            </w:pPr>
            <w:r w:rsidRPr="00D669B7">
              <w:rPr>
                <w:rFonts w:ascii="Sylfaen" w:hAnsi="Sylfaen" w:cs="Calibri"/>
                <w:sz w:val="20"/>
                <w:szCs w:val="20"/>
              </w:rPr>
              <w:t>140.2</w:t>
            </w:r>
          </w:p>
        </w:tc>
        <w:tc>
          <w:tcPr>
            <w:tcW w:w="1985" w:type="dxa"/>
            <w:tcBorders>
              <w:top w:val="nil"/>
              <w:left w:val="nil"/>
              <w:bottom w:val="single" w:sz="4" w:space="0" w:color="auto"/>
              <w:right w:val="single" w:sz="4" w:space="0" w:color="auto"/>
            </w:tcBorders>
            <w:shd w:val="clear" w:color="auto" w:fill="auto"/>
            <w:noWrap/>
            <w:vAlign w:val="center"/>
            <w:hideMark/>
          </w:tcPr>
          <w:p w:rsidR="001D7716" w:rsidRPr="00D669B7" w:rsidRDefault="001D7716" w:rsidP="009869ED">
            <w:pPr>
              <w:jc w:val="center"/>
              <w:rPr>
                <w:rFonts w:ascii="Sylfaen" w:hAnsi="Sylfaen" w:cs="Calibri"/>
                <w:sz w:val="20"/>
                <w:szCs w:val="20"/>
                <w:lang w:val="ka-GE"/>
              </w:rPr>
            </w:pPr>
            <w:r w:rsidRPr="00D669B7">
              <w:rPr>
                <w:rFonts w:ascii="Sylfaen" w:hAnsi="Sylfaen" w:cs="Calibri"/>
                <w:sz w:val="20"/>
                <w:szCs w:val="20"/>
              </w:rPr>
              <w:t>6</w:t>
            </w:r>
            <w:r w:rsidR="007B0A84" w:rsidRPr="00D669B7">
              <w:rPr>
                <w:rFonts w:ascii="Sylfaen" w:hAnsi="Sylfaen" w:cs="Calibri"/>
                <w:sz w:val="20"/>
                <w:szCs w:val="20"/>
                <w:lang w:val="ka-GE"/>
              </w:rPr>
              <w:t> </w:t>
            </w:r>
            <w:r w:rsidRPr="00D669B7">
              <w:rPr>
                <w:rFonts w:ascii="Sylfaen" w:hAnsi="Sylfaen" w:cs="Calibri"/>
                <w:sz w:val="20"/>
                <w:szCs w:val="20"/>
              </w:rPr>
              <w:t>413</w:t>
            </w:r>
            <w:r w:rsidR="007B0A84" w:rsidRPr="00D669B7">
              <w:rPr>
                <w:rFonts w:ascii="Sylfaen" w:hAnsi="Sylfaen" w:cs="Calibri"/>
                <w:sz w:val="20"/>
                <w:szCs w:val="20"/>
                <w:lang w:val="ka-GE"/>
              </w:rPr>
              <w:t>,0</w:t>
            </w:r>
          </w:p>
        </w:tc>
        <w:tc>
          <w:tcPr>
            <w:tcW w:w="2289" w:type="dxa"/>
            <w:tcBorders>
              <w:top w:val="nil"/>
              <w:left w:val="nil"/>
              <w:bottom w:val="single" w:sz="4" w:space="0" w:color="auto"/>
              <w:right w:val="single" w:sz="4" w:space="0" w:color="auto"/>
            </w:tcBorders>
            <w:vAlign w:val="center"/>
          </w:tcPr>
          <w:p w:rsidR="001D7716" w:rsidRPr="00D669B7" w:rsidRDefault="00614C6E" w:rsidP="00DE61A1">
            <w:pPr>
              <w:jc w:val="center"/>
              <w:rPr>
                <w:rFonts w:ascii="Sylfaen" w:hAnsi="Sylfaen" w:cs="Calibri"/>
                <w:sz w:val="20"/>
                <w:szCs w:val="20"/>
                <w:lang w:val="ka-GE"/>
              </w:rPr>
            </w:pPr>
            <w:r w:rsidRPr="00D669B7">
              <w:rPr>
                <w:rFonts w:ascii="Sylfaen" w:hAnsi="Sylfaen" w:cs="Calibri"/>
                <w:sz w:val="20"/>
                <w:szCs w:val="20"/>
              </w:rPr>
              <w:t>184 308.3</w:t>
            </w:r>
          </w:p>
        </w:tc>
      </w:tr>
      <w:tr w:rsidR="002D5874" w:rsidRPr="00D669B7" w:rsidTr="00372678">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716" w:rsidRPr="00D669B7" w:rsidRDefault="001D7716" w:rsidP="009869ED">
            <w:pPr>
              <w:jc w:val="center"/>
              <w:rPr>
                <w:rFonts w:ascii="Sylfaen" w:hAnsi="Sylfaen" w:cs="Calibri"/>
                <w:sz w:val="20"/>
                <w:szCs w:val="20"/>
              </w:rPr>
            </w:pPr>
            <w:r w:rsidRPr="00D669B7">
              <w:rPr>
                <w:rFonts w:ascii="Sylfaen" w:hAnsi="Sylfaen" w:cs="Sylfaen"/>
                <w:sz w:val="20"/>
                <w:szCs w:val="20"/>
                <w:lang w:val="ka-GE"/>
              </w:rPr>
              <w:t xml:space="preserve">ასპინძის </w:t>
            </w:r>
            <w:r w:rsidRPr="00D669B7">
              <w:rPr>
                <w:rFonts w:ascii="Sylfaen" w:hAnsi="Sylfaen" w:cs="Sylfaen"/>
                <w:sz w:val="20"/>
                <w:szCs w:val="20"/>
              </w:rPr>
              <w:t>მუნიციპალიტეტი</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716" w:rsidRPr="00D669B7" w:rsidRDefault="00CA40FF" w:rsidP="009869ED">
            <w:pPr>
              <w:jc w:val="center"/>
              <w:rPr>
                <w:rFonts w:ascii="Sylfaen" w:hAnsi="Sylfaen" w:cs="Calibri"/>
                <w:sz w:val="20"/>
                <w:szCs w:val="20"/>
                <w:lang w:val="ka-GE"/>
              </w:rPr>
            </w:pPr>
            <w:r w:rsidRPr="00D669B7">
              <w:rPr>
                <w:rFonts w:ascii="Sylfaen" w:hAnsi="Sylfaen" w:cs="Calibri"/>
                <w:sz w:val="20"/>
                <w:szCs w:val="20"/>
                <w:lang w:val="ka-GE"/>
              </w:rPr>
              <w:t>10,6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716" w:rsidRPr="00D669B7" w:rsidRDefault="001D7716" w:rsidP="009869ED">
            <w:pPr>
              <w:jc w:val="center"/>
              <w:rPr>
                <w:rFonts w:ascii="Sylfaen" w:hAnsi="Sylfaen" w:cs="Calibri"/>
                <w:sz w:val="20"/>
                <w:szCs w:val="20"/>
                <w:lang w:val="ka-GE"/>
              </w:rPr>
            </w:pPr>
            <w:r w:rsidRPr="00D669B7">
              <w:rPr>
                <w:rFonts w:ascii="Sylfaen" w:hAnsi="Sylfaen" w:cs="Calibri"/>
                <w:sz w:val="20"/>
                <w:szCs w:val="20"/>
                <w:lang w:val="ka-GE"/>
              </w:rPr>
              <w:t>828</w:t>
            </w:r>
            <w:r w:rsidR="007B0A84" w:rsidRPr="00D669B7">
              <w:rPr>
                <w:rFonts w:ascii="Sylfaen" w:hAnsi="Sylfaen" w:cs="Calibri"/>
                <w:sz w:val="20"/>
                <w:szCs w:val="20"/>
                <w:lang w:val="ka-GE"/>
              </w:rPr>
              <w:t>,0</w:t>
            </w:r>
          </w:p>
        </w:tc>
        <w:tc>
          <w:tcPr>
            <w:tcW w:w="2289" w:type="dxa"/>
            <w:tcBorders>
              <w:top w:val="single" w:sz="4" w:space="0" w:color="auto"/>
              <w:left w:val="single" w:sz="4" w:space="0" w:color="auto"/>
              <w:bottom w:val="single" w:sz="4" w:space="0" w:color="auto"/>
              <w:right w:val="single" w:sz="4" w:space="0" w:color="auto"/>
            </w:tcBorders>
            <w:vAlign w:val="center"/>
          </w:tcPr>
          <w:p w:rsidR="001D7716" w:rsidRPr="00D669B7" w:rsidRDefault="00E81609" w:rsidP="003B7D29">
            <w:pPr>
              <w:jc w:val="center"/>
              <w:rPr>
                <w:rFonts w:ascii="Sylfaen" w:hAnsi="Sylfaen" w:cs="Calibri"/>
                <w:sz w:val="20"/>
                <w:szCs w:val="20"/>
              </w:rPr>
            </w:pPr>
            <w:r w:rsidRPr="00D669B7">
              <w:rPr>
                <w:rFonts w:ascii="Sylfaen" w:hAnsi="Sylfaen" w:cs="Calibri"/>
                <w:sz w:val="20"/>
                <w:szCs w:val="20"/>
              </w:rPr>
              <w:t>1</w:t>
            </w:r>
            <w:r w:rsidR="003B7D29" w:rsidRPr="00D669B7">
              <w:rPr>
                <w:rFonts w:ascii="Sylfaen" w:hAnsi="Sylfaen" w:cs="Calibri"/>
                <w:sz w:val="20"/>
                <w:szCs w:val="20"/>
                <w:lang w:val="ka-GE"/>
              </w:rPr>
              <w:t>7</w:t>
            </w:r>
            <w:r w:rsidRPr="00D669B7">
              <w:rPr>
                <w:rFonts w:ascii="Sylfaen" w:hAnsi="Sylfaen" w:cs="Calibri"/>
                <w:sz w:val="20"/>
                <w:szCs w:val="20"/>
              </w:rPr>
              <w:t xml:space="preserve"> </w:t>
            </w:r>
            <w:r w:rsidR="003B7D29" w:rsidRPr="00D669B7">
              <w:rPr>
                <w:rFonts w:ascii="Sylfaen" w:hAnsi="Sylfaen" w:cs="Calibri"/>
                <w:sz w:val="20"/>
                <w:szCs w:val="20"/>
                <w:lang w:val="ka-GE"/>
              </w:rPr>
              <w:t>884,3</w:t>
            </w:r>
          </w:p>
        </w:tc>
      </w:tr>
      <w:tr w:rsidR="002D5874" w:rsidRPr="00D669B7" w:rsidTr="00372678">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7716" w:rsidRPr="00D669B7" w:rsidRDefault="001D7716" w:rsidP="00E26130">
            <w:pPr>
              <w:jc w:val="both"/>
              <w:rPr>
                <w:rFonts w:ascii="Sylfaen" w:hAnsi="Sylfaen" w:cs="Calibri"/>
                <w:sz w:val="20"/>
                <w:szCs w:val="20"/>
              </w:rPr>
            </w:pPr>
            <w:r w:rsidRPr="00D669B7">
              <w:rPr>
                <w:rFonts w:ascii="Sylfaen" w:hAnsi="Sylfaen" w:cs="Sylfaen"/>
                <w:sz w:val="20"/>
                <w:szCs w:val="20"/>
              </w:rPr>
              <w:lastRenderedPageBreak/>
              <w:t>პროცენტი საქართველოსთან</w:t>
            </w:r>
          </w:p>
        </w:tc>
        <w:tc>
          <w:tcPr>
            <w:tcW w:w="1806" w:type="dxa"/>
            <w:tcBorders>
              <w:top w:val="single" w:sz="4" w:space="0" w:color="auto"/>
              <w:left w:val="nil"/>
              <w:bottom w:val="single" w:sz="4" w:space="0" w:color="auto"/>
              <w:right w:val="single" w:sz="4" w:space="0" w:color="auto"/>
            </w:tcBorders>
            <w:shd w:val="clear" w:color="auto" w:fill="auto"/>
            <w:noWrap/>
            <w:vAlign w:val="center"/>
            <w:hideMark/>
          </w:tcPr>
          <w:p w:rsidR="001D7716" w:rsidRPr="00D669B7" w:rsidRDefault="001D7716" w:rsidP="00401064">
            <w:pPr>
              <w:jc w:val="center"/>
              <w:rPr>
                <w:rFonts w:ascii="Sylfaen" w:hAnsi="Sylfaen" w:cs="Calibri"/>
                <w:sz w:val="20"/>
                <w:szCs w:val="20"/>
              </w:rPr>
            </w:pPr>
            <w:r w:rsidRPr="00D669B7">
              <w:rPr>
                <w:rFonts w:ascii="Sylfaen" w:hAnsi="Sylfaen" w:cs="Calibri"/>
                <w:sz w:val="20"/>
                <w:szCs w:val="20"/>
              </w:rPr>
              <w:t>0</w:t>
            </w:r>
            <w:r w:rsidRPr="00D669B7">
              <w:rPr>
                <w:rFonts w:ascii="Sylfaen" w:hAnsi="Sylfaen" w:cs="Calibri"/>
                <w:sz w:val="20"/>
                <w:szCs w:val="20"/>
                <w:lang w:val="ka-GE"/>
              </w:rPr>
              <w:t>,</w:t>
            </w:r>
            <w:r w:rsidR="00401064" w:rsidRPr="00D669B7">
              <w:rPr>
                <w:rFonts w:ascii="Sylfaen" w:hAnsi="Sylfaen" w:cs="Calibri"/>
                <w:sz w:val="20"/>
                <w:szCs w:val="20"/>
              </w:rPr>
              <w:t>3</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1D7716" w:rsidRPr="00D669B7" w:rsidRDefault="001D7716" w:rsidP="009869ED">
            <w:pPr>
              <w:jc w:val="center"/>
              <w:rPr>
                <w:rFonts w:ascii="Sylfaen" w:hAnsi="Sylfaen" w:cs="Calibri"/>
                <w:sz w:val="20"/>
                <w:szCs w:val="20"/>
                <w:lang w:val="ka-GE"/>
              </w:rPr>
            </w:pPr>
            <w:r w:rsidRPr="00D669B7">
              <w:rPr>
                <w:rFonts w:ascii="Sylfaen" w:hAnsi="Sylfaen" w:cs="Calibri"/>
                <w:sz w:val="20"/>
                <w:szCs w:val="20"/>
                <w:lang w:val="ka-GE"/>
              </w:rPr>
              <w:t>1,18</w:t>
            </w:r>
          </w:p>
        </w:tc>
        <w:tc>
          <w:tcPr>
            <w:tcW w:w="2289" w:type="dxa"/>
            <w:tcBorders>
              <w:top w:val="single" w:sz="4" w:space="0" w:color="auto"/>
              <w:left w:val="nil"/>
              <w:bottom w:val="single" w:sz="4" w:space="0" w:color="auto"/>
              <w:right w:val="single" w:sz="4" w:space="0" w:color="auto"/>
            </w:tcBorders>
            <w:vAlign w:val="center"/>
          </w:tcPr>
          <w:p w:rsidR="001D7716" w:rsidRPr="00D669B7" w:rsidRDefault="001D7716" w:rsidP="00277DE2">
            <w:pPr>
              <w:jc w:val="center"/>
              <w:rPr>
                <w:rFonts w:ascii="Sylfaen" w:hAnsi="Sylfaen" w:cs="Calibri"/>
                <w:sz w:val="20"/>
                <w:szCs w:val="20"/>
                <w:lang w:val="ka-GE"/>
              </w:rPr>
            </w:pPr>
            <w:r w:rsidRPr="00D669B7">
              <w:rPr>
                <w:rFonts w:ascii="Sylfaen" w:hAnsi="Sylfaen" w:cs="Calibri"/>
                <w:sz w:val="20"/>
                <w:szCs w:val="20"/>
                <w:lang w:val="ka-GE"/>
              </w:rPr>
              <w:t>0,0</w:t>
            </w:r>
            <w:r w:rsidR="00F70557" w:rsidRPr="00D669B7">
              <w:rPr>
                <w:rFonts w:ascii="Sylfaen" w:hAnsi="Sylfaen" w:cs="Calibri"/>
                <w:sz w:val="20"/>
                <w:szCs w:val="20"/>
                <w:lang w:val="ka-GE"/>
              </w:rPr>
              <w:t>7</w:t>
            </w:r>
          </w:p>
        </w:tc>
      </w:tr>
      <w:tr w:rsidR="001D7716" w:rsidRPr="00E81609" w:rsidTr="009869ED">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D7716" w:rsidRPr="00D669B7" w:rsidRDefault="001D7716" w:rsidP="00E26130">
            <w:pPr>
              <w:jc w:val="both"/>
              <w:rPr>
                <w:rFonts w:ascii="Sylfaen" w:hAnsi="Sylfaen" w:cs="Calibri"/>
                <w:sz w:val="20"/>
                <w:szCs w:val="20"/>
              </w:rPr>
            </w:pPr>
            <w:r w:rsidRPr="00D669B7">
              <w:rPr>
                <w:rFonts w:ascii="Sylfaen" w:hAnsi="Sylfaen" w:cs="Sylfaen"/>
                <w:sz w:val="20"/>
                <w:szCs w:val="20"/>
              </w:rPr>
              <w:t>პროცენტი რეგიონთან</w:t>
            </w:r>
          </w:p>
        </w:tc>
        <w:tc>
          <w:tcPr>
            <w:tcW w:w="1806" w:type="dxa"/>
            <w:tcBorders>
              <w:top w:val="nil"/>
              <w:left w:val="nil"/>
              <w:bottom w:val="single" w:sz="4" w:space="0" w:color="auto"/>
              <w:right w:val="single" w:sz="4" w:space="0" w:color="auto"/>
            </w:tcBorders>
            <w:shd w:val="clear" w:color="auto" w:fill="auto"/>
            <w:noWrap/>
            <w:vAlign w:val="center"/>
            <w:hideMark/>
          </w:tcPr>
          <w:p w:rsidR="001D7716" w:rsidRPr="00D669B7" w:rsidRDefault="001D0D2E" w:rsidP="00CA40FF">
            <w:pPr>
              <w:jc w:val="center"/>
              <w:rPr>
                <w:rFonts w:ascii="Sylfaen" w:hAnsi="Sylfaen" w:cs="Calibri"/>
                <w:sz w:val="20"/>
                <w:szCs w:val="20"/>
                <w:lang w:val="ka-GE"/>
              </w:rPr>
            </w:pPr>
            <w:r w:rsidRPr="00D669B7">
              <w:rPr>
                <w:rFonts w:ascii="Sylfaen" w:hAnsi="Sylfaen" w:cs="Calibri"/>
                <w:sz w:val="20"/>
                <w:szCs w:val="20"/>
                <w:lang w:val="ka-GE"/>
              </w:rPr>
              <w:t>7,</w:t>
            </w:r>
            <w:r w:rsidR="00401064" w:rsidRPr="00D669B7">
              <w:rPr>
                <w:rFonts w:ascii="Sylfaen" w:hAnsi="Sylfaen" w:cs="Calibri"/>
                <w:sz w:val="20"/>
                <w:szCs w:val="20"/>
                <w:lang w:val="ka-GE"/>
              </w:rPr>
              <w:t>6</w:t>
            </w:r>
          </w:p>
        </w:tc>
        <w:tc>
          <w:tcPr>
            <w:tcW w:w="1985" w:type="dxa"/>
            <w:tcBorders>
              <w:top w:val="nil"/>
              <w:left w:val="nil"/>
              <w:bottom w:val="single" w:sz="4" w:space="0" w:color="auto"/>
              <w:right w:val="single" w:sz="4" w:space="0" w:color="auto"/>
            </w:tcBorders>
            <w:shd w:val="clear" w:color="auto" w:fill="auto"/>
            <w:noWrap/>
            <w:vAlign w:val="center"/>
            <w:hideMark/>
          </w:tcPr>
          <w:p w:rsidR="001D7716" w:rsidRPr="00D669B7" w:rsidRDefault="001D7716" w:rsidP="009869ED">
            <w:pPr>
              <w:jc w:val="center"/>
              <w:rPr>
                <w:rFonts w:ascii="Sylfaen" w:hAnsi="Sylfaen" w:cs="Calibri"/>
                <w:sz w:val="20"/>
                <w:szCs w:val="20"/>
                <w:lang w:val="ka-GE"/>
              </w:rPr>
            </w:pPr>
            <w:r w:rsidRPr="00D669B7">
              <w:rPr>
                <w:rFonts w:ascii="Sylfaen" w:hAnsi="Sylfaen" w:cs="Calibri"/>
                <w:sz w:val="20"/>
                <w:szCs w:val="20"/>
                <w:lang w:val="ka-GE"/>
              </w:rPr>
              <w:t>12,91</w:t>
            </w:r>
          </w:p>
        </w:tc>
        <w:tc>
          <w:tcPr>
            <w:tcW w:w="2289" w:type="dxa"/>
            <w:tcBorders>
              <w:top w:val="nil"/>
              <w:left w:val="nil"/>
              <w:bottom w:val="single" w:sz="4" w:space="0" w:color="auto"/>
              <w:right w:val="single" w:sz="4" w:space="0" w:color="auto"/>
            </w:tcBorders>
            <w:vAlign w:val="center"/>
          </w:tcPr>
          <w:p w:rsidR="001D7716" w:rsidRPr="001E6092" w:rsidRDefault="001E6092" w:rsidP="009869ED">
            <w:pPr>
              <w:jc w:val="center"/>
              <w:rPr>
                <w:rFonts w:ascii="Sylfaen" w:hAnsi="Sylfaen" w:cs="Calibri"/>
                <w:sz w:val="20"/>
                <w:szCs w:val="20"/>
              </w:rPr>
            </w:pPr>
            <w:r w:rsidRPr="00D669B7">
              <w:rPr>
                <w:rFonts w:ascii="Sylfaen" w:hAnsi="Sylfaen" w:cs="Calibri"/>
                <w:sz w:val="20"/>
                <w:szCs w:val="20"/>
              </w:rPr>
              <w:t>9.7</w:t>
            </w:r>
          </w:p>
        </w:tc>
      </w:tr>
    </w:tbl>
    <w:p w:rsidR="00C01887" w:rsidRPr="002D5874" w:rsidRDefault="00C01887" w:rsidP="00C01887">
      <w:pPr>
        <w:pStyle w:val="Default"/>
        <w:spacing w:line="276" w:lineRule="auto"/>
        <w:ind w:firstLine="720"/>
        <w:jc w:val="both"/>
        <w:rPr>
          <w:rFonts w:cs="TimesNewRomanPSMT"/>
          <w:color w:val="auto"/>
          <w:sz w:val="22"/>
          <w:szCs w:val="22"/>
        </w:rPr>
      </w:pPr>
    </w:p>
    <w:p w:rsidR="00C01887" w:rsidRDefault="00A43268" w:rsidP="00C01887">
      <w:pPr>
        <w:pStyle w:val="Default"/>
        <w:spacing w:line="276" w:lineRule="auto"/>
        <w:ind w:firstLine="720"/>
        <w:jc w:val="both"/>
        <w:rPr>
          <w:rFonts w:cs="TimesNewRomanPSMT"/>
          <w:color w:val="auto"/>
          <w:sz w:val="22"/>
          <w:szCs w:val="22"/>
          <w:lang w:val="ka-GE"/>
        </w:rPr>
      </w:pPr>
      <w:r w:rsidRPr="00D669B7">
        <w:rPr>
          <w:rFonts w:cs="TimesNewRomanPSMT"/>
          <w:color w:val="auto"/>
          <w:sz w:val="22"/>
          <w:szCs w:val="22"/>
          <w:lang w:val="ka-GE"/>
        </w:rPr>
        <w:t xml:space="preserve">საქართველოს მოსახლეობის სიმჭიდროვე 1 კვ.კ ზე 64,8 კაცია. </w:t>
      </w:r>
      <w:r w:rsidR="00F91FE4" w:rsidRPr="00D669B7">
        <w:rPr>
          <w:rFonts w:cs="TimesNewRomanPSMT"/>
          <w:color w:val="auto"/>
          <w:sz w:val="22"/>
          <w:szCs w:val="22"/>
          <w:lang w:val="ka-GE"/>
        </w:rPr>
        <w:t xml:space="preserve">სამცხე ჯავახეთის რეგიონში მოსახლეობის სიმჭიდროვე 1 კვ.კმ ზე მოდის </w:t>
      </w:r>
      <w:r w:rsidRPr="00D669B7">
        <w:rPr>
          <w:rFonts w:cs="TimesNewRomanPSMT"/>
          <w:color w:val="auto"/>
          <w:sz w:val="22"/>
          <w:szCs w:val="22"/>
          <w:lang w:val="ka-GE"/>
        </w:rPr>
        <w:t>21,9</w:t>
      </w:r>
      <w:r w:rsidR="00F91FE4" w:rsidRPr="00D669B7">
        <w:rPr>
          <w:rFonts w:cs="TimesNewRomanPSMT"/>
          <w:color w:val="auto"/>
          <w:sz w:val="22"/>
          <w:szCs w:val="22"/>
          <w:lang w:val="ka-GE"/>
        </w:rPr>
        <w:t xml:space="preserve"> კაცი</w:t>
      </w:r>
      <w:r w:rsidR="008F452E" w:rsidRPr="00D669B7">
        <w:rPr>
          <w:rFonts w:cs="TimesNewRomanPSMT"/>
          <w:color w:val="auto"/>
          <w:sz w:val="22"/>
          <w:szCs w:val="22"/>
          <w:lang w:val="ka-GE"/>
        </w:rPr>
        <w:t>.</w:t>
      </w:r>
    </w:p>
    <w:p w:rsidR="00F91FE4" w:rsidRPr="009F2597" w:rsidRDefault="00F91FE4" w:rsidP="00F91FE4">
      <w:pPr>
        <w:pStyle w:val="Default"/>
        <w:spacing w:line="276" w:lineRule="auto"/>
        <w:jc w:val="both"/>
        <w:rPr>
          <w:rFonts w:cs="TimesNewRomanPSMT"/>
          <w:color w:val="auto"/>
          <w:sz w:val="22"/>
          <w:szCs w:val="22"/>
        </w:rPr>
      </w:pPr>
    </w:p>
    <w:p w:rsidR="007E09F8" w:rsidRPr="002E2F2B" w:rsidRDefault="007E09F8" w:rsidP="006E4FA3">
      <w:pPr>
        <w:pStyle w:val="Default"/>
        <w:spacing w:line="276" w:lineRule="auto"/>
        <w:jc w:val="both"/>
        <w:rPr>
          <w:rFonts w:cs="TimesNewRomanPSMT"/>
          <w:color w:val="auto"/>
          <w:sz w:val="22"/>
          <w:szCs w:val="22"/>
        </w:rPr>
      </w:pPr>
    </w:p>
    <w:p w:rsidR="005C3C92" w:rsidRPr="002E2F2B" w:rsidRDefault="005C3C92" w:rsidP="005C3C92">
      <w:pPr>
        <w:pStyle w:val="Default"/>
        <w:ind w:firstLine="720"/>
        <w:jc w:val="both"/>
        <w:rPr>
          <w:rFonts w:cs="TimesNewRomanPSMT"/>
          <w:color w:val="auto"/>
          <w:sz w:val="22"/>
          <w:szCs w:val="22"/>
          <w:lang w:val="ka-GE"/>
        </w:rPr>
      </w:pPr>
    </w:p>
    <w:p w:rsidR="00CE726E" w:rsidRPr="00D669B7" w:rsidRDefault="00CE726E" w:rsidP="00CE7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rPr>
      </w:pPr>
      <w:r w:rsidRPr="00D669B7">
        <w:rPr>
          <w:rFonts w:ascii="Sylfaen" w:eastAsia="Times New Roman" w:hAnsi="Sylfaen" w:cs="Sylfaen"/>
          <w:b/>
          <w:bCs/>
        </w:rPr>
        <w:t>თავი II. ძირითადი ფინანსური მაჩვენებლები</w:t>
      </w:r>
    </w:p>
    <w:p w:rsidR="007E09F8" w:rsidRPr="00D669B7" w:rsidRDefault="007E09F8">
      <w:pPr>
        <w:rPr>
          <w:rFonts w:ascii="Sylfaen" w:hAnsi="Sylfaen"/>
          <w:lang w:val="ka-GE"/>
        </w:rPr>
      </w:pPr>
    </w:p>
    <w:p w:rsidR="00CE726E" w:rsidRPr="00D669B7" w:rsidRDefault="00CE726E" w:rsidP="00CE7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lang w:val="ka-GE"/>
        </w:rPr>
      </w:pPr>
      <w:r w:rsidRPr="00D669B7">
        <w:rPr>
          <w:rFonts w:ascii="Sylfaen" w:hAnsi="Sylfaen" w:cs="Sylfaen"/>
          <w:b/>
        </w:rPr>
        <w:t xml:space="preserve">2.1 </w:t>
      </w:r>
      <w:r w:rsidRPr="00D669B7">
        <w:rPr>
          <w:rFonts w:ascii="Sylfaen" w:eastAsia="Times New Roman" w:hAnsi="Sylfaen" w:cs="Sylfaen"/>
          <w:b/>
        </w:rPr>
        <w:t>შემოსავლების და ხარჯების აგრეგირებული მაჩვენებელი</w:t>
      </w:r>
      <w:r w:rsidR="001B117F" w:rsidRPr="00D669B7">
        <w:rPr>
          <w:rFonts w:ascii="Sylfaen" w:eastAsia="Times New Roman" w:hAnsi="Sylfaen" w:cs="Sylfaen"/>
          <w:b/>
          <w:lang w:val="ka-GE"/>
        </w:rPr>
        <w:t xml:space="preserve"> 202</w:t>
      </w:r>
      <w:r w:rsidR="00634ABF" w:rsidRPr="00D669B7">
        <w:rPr>
          <w:rFonts w:ascii="Sylfaen" w:eastAsia="Times New Roman" w:hAnsi="Sylfaen" w:cs="Sylfaen"/>
          <w:b/>
          <w:lang w:val="ka-GE"/>
        </w:rPr>
        <w:t>6</w:t>
      </w:r>
      <w:r w:rsidR="001B117F" w:rsidRPr="00D669B7">
        <w:rPr>
          <w:rFonts w:ascii="Sylfaen" w:eastAsia="Times New Roman" w:hAnsi="Sylfaen" w:cs="Sylfaen"/>
          <w:b/>
          <w:lang w:val="ka-GE"/>
        </w:rPr>
        <w:t>-202</w:t>
      </w:r>
      <w:r w:rsidR="00634ABF" w:rsidRPr="00D669B7">
        <w:rPr>
          <w:rFonts w:ascii="Sylfaen" w:eastAsia="Times New Roman" w:hAnsi="Sylfaen" w:cs="Sylfaen"/>
          <w:b/>
          <w:lang w:val="ka-GE"/>
        </w:rPr>
        <w:t>9</w:t>
      </w:r>
      <w:r w:rsidR="001B117F" w:rsidRPr="00D669B7">
        <w:rPr>
          <w:rFonts w:ascii="Sylfaen" w:eastAsia="Times New Roman" w:hAnsi="Sylfaen" w:cs="Sylfaen"/>
          <w:b/>
          <w:lang w:val="ka-GE"/>
        </w:rPr>
        <w:t xml:space="preserve"> წლებისთვის</w:t>
      </w:r>
    </w:p>
    <w:p w:rsidR="001B117F" w:rsidRPr="00D669B7" w:rsidRDefault="001B117F" w:rsidP="00CE7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rPr>
      </w:pPr>
    </w:p>
    <w:p w:rsidR="00C20B93" w:rsidRPr="00017708" w:rsidRDefault="001B117F" w:rsidP="00D669B7">
      <w:pPr>
        <w:shd w:val="clear" w:color="auto" w:fill="FFFFFF" w:themeFill="background1"/>
        <w:spacing w:after="120" w:line="360" w:lineRule="auto"/>
        <w:ind w:firstLine="720"/>
        <w:jc w:val="both"/>
        <w:rPr>
          <w:rFonts w:ascii="Sylfaen" w:eastAsiaTheme="minorHAnsi" w:hAnsi="Sylfaen" w:cs="TimesNewRomanPSMT"/>
          <w:lang w:val="ka-GE"/>
        </w:rPr>
      </w:pPr>
      <w:r w:rsidRPr="00D669B7">
        <w:rPr>
          <w:rFonts w:ascii="Sylfaen" w:eastAsiaTheme="minorHAnsi" w:hAnsi="Sylfaen" w:cs="TimesNewRomanPSMT"/>
          <w:lang w:val="ka-GE"/>
        </w:rPr>
        <w:t xml:space="preserve">საშუალოვადიან პერიოდში საბიუჯეტო შემოსულობების პროგნოზული გათვლებისას, გათვალისწინებულ იქნა </w:t>
      </w:r>
      <w:r w:rsidR="00190EE8" w:rsidRPr="00D669B7">
        <w:rPr>
          <w:rFonts w:ascii="Sylfaen" w:eastAsiaTheme="minorHAnsi" w:hAnsi="Sylfaen" w:cs="TimesNewRomanPSMT"/>
          <w:lang w:val="ka-GE"/>
        </w:rPr>
        <w:t>202</w:t>
      </w:r>
      <w:r w:rsidR="00634ABF" w:rsidRPr="00D669B7">
        <w:rPr>
          <w:rFonts w:ascii="Sylfaen" w:eastAsiaTheme="minorHAnsi" w:hAnsi="Sylfaen" w:cs="TimesNewRomanPSMT"/>
          <w:lang w:val="ka-GE"/>
        </w:rPr>
        <w:t>6</w:t>
      </w:r>
      <w:r w:rsidR="00190EE8" w:rsidRPr="00D669B7">
        <w:rPr>
          <w:rFonts w:ascii="Sylfaen" w:eastAsiaTheme="minorHAnsi" w:hAnsi="Sylfaen" w:cs="TimesNewRomanPSMT"/>
          <w:lang w:val="ka-GE"/>
        </w:rPr>
        <w:t>-202</w:t>
      </w:r>
      <w:r w:rsidR="00634ABF" w:rsidRPr="00D669B7">
        <w:rPr>
          <w:rFonts w:ascii="Sylfaen" w:eastAsiaTheme="minorHAnsi" w:hAnsi="Sylfaen" w:cs="TimesNewRomanPSMT"/>
          <w:lang w:val="ka-GE"/>
        </w:rPr>
        <w:t>9</w:t>
      </w:r>
      <w:r w:rsidR="00190EE8" w:rsidRPr="00D669B7">
        <w:rPr>
          <w:rFonts w:ascii="Sylfaen" w:eastAsiaTheme="minorHAnsi" w:hAnsi="Sylfaen" w:cs="TimesNewRomanPSMT"/>
          <w:lang w:val="ka-GE"/>
        </w:rPr>
        <w:t xml:space="preserve"> წლებისათვის </w:t>
      </w:r>
      <w:r w:rsidRPr="00D669B7">
        <w:rPr>
          <w:rFonts w:ascii="Sylfaen" w:eastAsiaTheme="minorHAnsi" w:hAnsi="Sylfaen" w:cs="TimesNewRomanPSMT"/>
          <w:lang w:val="ka-GE"/>
        </w:rPr>
        <w:t>ქვეყნის ძირითადი მონაცემები</w:t>
      </w:r>
      <w:r w:rsidR="00190EE8" w:rsidRPr="00D669B7">
        <w:rPr>
          <w:rFonts w:ascii="Sylfaen" w:eastAsiaTheme="minorHAnsi" w:hAnsi="Sylfaen" w:cs="TimesNewRomanPSMT"/>
          <w:lang w:val="ka-GE"/>
        </w:rPr>
        <w:t>სა</w:t>
      </w:r>
      <w:r w:rsidRPr="00D669B7">
        <w:rPr>
          <w:rFonts w:ascii="Sylfaen" w:eastAsiaTheme="minorHAnsi" w:hAnsi="Sylfaen" w:cs="TimesNewRomanPSMT"/>
          <w:lang w:val="ka-GE"/>
        </w:rPr>
        <w:t xml:space="preserve"> და მიმართულებები</w:t>
      </w:r>
      <w:r w:rsidR="00190EE8" w:rsidRPr="00D669B7">
        <w:rPr>
          <w:rFonts w:ascii="Sylfaen" w:eastAsiaTheme="minorHAnsi" w:hAnsi="Sylfaen" w:cs="TimesNewRomanPSMT"/>
          <w:lang w:val="ka-GE"/>
        </w:rPr>
        <w:t xml:space="preserve">ს დოკუმენტის </w:t>
      </w:r>
      <w:r w:rsidRPr="00D669B7">
        <w:rPr>
          <w:rFonts w:ascii="Sylfaen" w:eastAsiaTheme="minorHAnsi" w:hAnsi="Sylfaen" w:cs="TimesNewRomanPSMT"/>
          <w:lang w:val="ka-GE"/>
        </w:rPr>
        <w:t>პირველადი ვარიანტი</w:t>
      </w:r>
      <w:r w:rsidR="00190EE8" w:rsidRPr="00D669B7">
        <w:rPr>
          <w:rFonts w:ascii="Sylfaen" w:eastAsiaTheme="minorHAnsi" w:hAnsi="Sylfaen" w:cs="TimesNewRomanPSMT"/>
          <w:lang w:val="ka-GE"/>
        </w:rPr>
        <w:t>თ განსაზღვრული მაკროეკონომიკური და ფისკალური მონაცემები.</w:t>
      </w:r>
      <w:r w:rsidR="00C54472" w:rsidRPr="00D669B7">
        <w:rPr>
          <w:rFonts w:ascii="Sylfaen" w:eastAsiaTheme="minorHAnsi" w:hAnsi="Sylfaen" w:cs="TimesNewRomanPSMT"/>
          <w:lang w:val="ka-GE"/>
        </w:rPr>
        <w:t xml:space="preserve"> ასვე ბიუჯეტის ძირითადი მაჩვენებლები, რომლის </w:t>
      </w:r>
      <w:r w:rsidR="00B92B86" w:rsidRPr="00D669B7">
        <w:rPr>
          <w:rFonts w:ascii="Sylfaen" w:eastAsiaTheme="minorHAnsi" w:hAnsi="Sylfaen" w:cs="TimesNewRomanPSMT"/>
          <w:lang w:val="ka-GE"/>
        </w:rPr>
        <w:t xml:space="preserve">მიხედვითაც განისაზღვრა </w:t>
      </w:r>
      <w:r w:rsidR="00FB4F6F" w:rsidRPr="00D669B7">
        <w:rPr>
          <w:rFonts w:ascii="Sylfaen" w:eastAsiaTheme="minorHAnsi" w:hAnsi="Sylfaen" w:cs="TimesNewRomanPSMT"/>
          <w:lang w:val="ka-GE"/>
        </w:rPr>
        <w:t>ასპინძის</w:t>
      </w:r>
      <w:r w:rsidR="00135C7D" w:rsidRPr="00D669B7">
        <w:rPr>
          <w:rFonts w:ascii="Sylfaen" w:eastAsiaTheme="minorHAnsi" w:hAnsi="Sylfaen" w:cs="TimesNewRomanPSMT"/>
          <w:lang w:val="ka-GE"/>
        </w:rPr>
        <w:t xml:space="preserve"> მუნიციპალიტეტის </w:t>
      </w:r>
      <w:r w:rsidR="00CE726E" w:rsidRPr="00D669B7">
        <w:rPr>
          <w:rFonts w:ascii="Sylfaen" w:eastAsiaTheme="minorHAnsi" w:hAnsi="Sylfaen" w:cs="TimesNewRomanPSMT"/>
          <w:lang w:val="ka-GE"/>
        </w:rPr>
        <w:t>20</w:t>
      </w:r>
      <w:r w:rsidR="004836F2" w:rsidRPr="00D669B7">
        <w:rPr>
          <w:rFonts w:ascii="Sylfaen" w:eastAsiaTheme="minorHAnsi" w:hAnsi="Sylfaen" w:cs="TimesNewRomanPSMT"/>
        </w:rPr>
        <w:t>2</w:t>
      </w:r>
      <w:r w:rsidR="00634ABF" w:rsidRPr="00D669B7">
        <w:rPr>
          <w:rFonts w:ascii="Sylfaen" w:eastAsiaTheme="minorHAnsi" w:hAnsi="Sylfaen" w:cs="TimesNewRomanPSMT"/>
          <w:lang w:val="ka-GE"/>
        </w:rPr>
        <w:t>6</w:t>
      </w:r>
      <w:r w:rsidR="00CE726E" w:rsidRPr="00D669B7">
        <w:rPr>
          <w:rFonts w:ascii="Sylfaen" w:eastAsiaTheme="minorHAnsi" w:hAnsi="Sylfaen" w:cs="TimesNewRomanPSMT"/>
          <w:lang w:val="ka-GE"/>
        </w:rPr>
        <w:t>-202</w:t>
      </w:r>
      <w:r w:rsidR="00634ABF" w:rsidRPr="00D669B7">
        <w:rPr>
          <w:rFonts w:ascii="Sylfaen" w:eastAsiaTheme="minorHAnsi" w:hAnsi="Sylfaen" w:cs="TimesNewRomanPSMT"/>
          <w:lang w:val="ka-GE"/>
        </w:rPr>
        <w:t>9</w:t>
      </w:r>
      <w:r w:rsidR="00CE726E" w:rsidRPr="00D669B7">
        <w:rPr>
          <w:rFonts w:ascii="Sylfaen" w:eastAsiaTheme="minorHAnsi" w:hAnsi="Sylfaen" w:cs="TimesNewRomanPSMT"/>
          <w:lang w:val="ka-GE"/>
        </w:rPr>
        <w:t xml:space="preserve"> წლების შემოსულობების პროგნოზი საშუალოვადიან პერიოდში</w:t>
      </w:r>
      <w:r w:rsidR="00B92B86" w:rsidRPr="00D669B7">
        <w:rPr>
          <w:rFonts w:ascii="Sylfaen" w:eastAsiaTheme="minorHAnsi" w:hAnsi="Sylfaen" w:cs="TimesNewRomanPSMT"/>
          <w:lang w:val="ka-GE"/>
        </w:rPr>
        <w:t>.</w:t>
      </w:r>
      <w:r w:rsidR="00BB0828" w:rsidRPr="00D669B7">
        <w:rPr>
          <w:rFonts w:ascii="Sylfaen" w:eastAsiaTheme="minorHAnsi" w:hAnsi="Sylfaen" w:cs="TimesNewRomanPSMT"/>
        </w:rPr>
        <w:t xml:space="preserve"> </w:t>
      </w:r>
      <w:r w:rsidR="00C20B93" w:rsidRPr="00D669B7">
        <w:rPr>
          <w:rFonts w:ascii="Sylfaen" w:eastAsiaTheme="minorHAnsi" w:hAnsi="Sylfaen" w:cs="TimesNewRomanPSMT"/>
          <w:lang w:val="ka-GE"/>
        </w:rPr>
        <w:t>დღგ-დან შემოსავლების საპროგნოზო მაჩვენებლები დათვლილია საბიუჯეტო კოდექსი</w:t>
      </w:r>
      <w:r w:rsidR="004836F2" w:rsidRPr="00D669B7">
        <w:rPr>
          <w:rFonts w:ascii="Sylfaen" w:eastAsiaTheme="minorHAnsi" w:hAnsi="Sylfaen" w:cs="TimesNewRomanPSMT"/>
          <w:lang w:val="ka-GE"/>
        </w:rPr>
        <w:t>ს</w:t>
      </w:r>
      <w:r w:rsidR="00C20B93" w:rsidRPr="00D669B7">
        <w:rPr>
          <w:rFonts w:ascii="Sylfaen" w:eastAsiaTheme="minorHAnsi" w:hAnsi="Sylfaen" w:cs="TimesNewRomanPSMT"/>
          <w:lang w:val="ka-GE"/>
        </w:rPr>
        <w:t xml:space="preserve"> 71-ე მუხლი</w:t>
      </w:r>
      <w:r w:rsidR="004836F2" w:rsidRPr="00D669B7">
        <w:rPr>
          <w:rFonts w:ascii="Sylfaen" w:eastAsiaTheme="minorHAnsi" w:hAnsi="Sylfaen" w:cs="TimesNewRomanPSMT"/>
          <w:lang w:val="ka-GE"/>
        </w:rPr>
        <w:t>ს</w:t>
      </w:r>
      <w:r w:rsidR="00C20B93" w:rsidRPr="00D669B7">
        <w:rPr>
          <w:rFonts w:ascii="Sylfaen" w:eastAsiaTheme="minorHAnsi" w:hAnsi="Sylfaen" w:cs="TimesNewRomanPSMT"/>
          <w:lang w:val="ka-GE"/>
        </w:rPr>
        <w:t xml:space="preserve"> შესაბამისად.</w:t>
      </w:r>
      <w:r w:rsidR="00C20B93" w:rsidRPr="00017708">
        <w:rPr>
          <w:rFonts w:ascii="Sylfaen" w:eastAsiaTheme="minorHAnsi" w:hAnsi="Sylfaen" w:cs="TimesNewRomanPSMT"/>
          <w:lang w:val="ka-GE"/>
        </w:rPr>
        <w:t xml:space="preserve"> </w:t>
      </w:r>
    </w:p>
    <w:p w:rsidR="00620DB7" w:rsidRPr="00C8143D" w:rsidRDefault="00A87635" w:rsidP="00C8143D">
      <w:pPr>
        <w:spacing w:line="360" w:lineRule="auto"/>
        <w:jc w:val="both"/>
        <w:rPr>
          <w:rFonts w:ascii="Sylfaen" w:eastAsiaTheme="minorHAnsi" w:hAnsi="Sylfaen" w:cs="TimesNewRomanPSMT"/>
        </w:rPr>
      </w:pPr>
      <w:r w:rsidRPr="00017708">
        <w:rPr>
          <w:rFonts w:ascii="Sylfaen" w:eastAsiaTheme="minorHAnsi" w:hAnsi="Sylfaen" w:cs="TimesNewRomanPSMT"/>
          <w:lang w:val="ka-GE"/>
        </w:rPr>
        <w:t>მუნიციპალიტეტის 20</w:t>
      </w:r>
      <w:r w:rsidR="004836F2" w:rsidRPr="00017708">
        <w:rPr>
          <w:rFonts w:ascii="Sylfaen" w:eastAsiaTheme="minorHAnsi" w:hAnsi="Sylfaen" w:cs="TimesNewRomanPSMT"/>
          <w:lang w:val="ka-GE"/>
        </w:rPr>
        <w:t>2</w:t>
      </w:r>
      <w:r w:rsidR="00634ABF">
        <w:rPr>
          <w:rFonts w:ascii="Sylfaen" w:eastAsiaTheme="minorHAnsi" w:hAnsi="Sylfaen" w:cs="TimesNewRomanPSMT"/>
          <w:lang w:val="ka-GE"/>
        </w:rPr>
        <w:t>6</w:t>
      </w:r>
      <w:r w:rsidR="004836F2" w:rsidRPr="00017708">
        <w:rPr>
          <w:rFonts w:ascii="Sylfaen" w:eastAsiaTheme="minorHAnsi" w:hAnsi="Sylfaen" w:cs="TimesNewRomanPSMT"/>
          <w:lang w:val="ka-GE"/>
        </w:rPr>
        <w:t>-20</w:t>
      </w:r>
      <w:r w:rsidRPr="00017708">
        <w:rPr>
          <w:rFonts w:ascii="Sylfaen" w:eastAsiaTheme="minorHAnsi" w:hAnsi="Sylfaen" w:cs="TimesNewRomanPSMT"/>
          <w:lang w:val="ka-GE"/>
        </w:rPr>
        <w:t>2</w:t>
      </w:r>
      <w:r w:rsidR="00634ABF">
        <w:rPr>
          <w:rFonts w:ascii="Sylfaen" w:eastAsiaTheme="minorHAnsi" w:hAnsi="Sylfaen" w:cs="TimesNewRomanPSMT"/>
          <w:lang w:val="ka-GE"/>
        </w:rPr>
        <w:t>9</w:t>
      </w:r>
      <w:r w:rsidRPr="00017708">
        <w:rPr>
          <w:rFonts w:ascii="Sylfaen" w:eastAsiaTheme="minorHAnsi" w:hAnsi="Sylfaen" w:cs="TimesNewRomanPSMT"/>
          <w:lang w:val="ka-GE"/>
        </w:rPr>
        <w:t xml:space="preserve"> წლის შემოსავლებისა და ხარჯების საპროგნოზო აგრეგირებული მაჩვენებლები განისაზრვა შემდეგნაირად:</w:t>
      </w:r>
    </w:p>
    <w:p w:rsidR="007E09F8" w:rsidRPr="002E2F2B" w:rsidRDefault="00620DB7" w:rsidP="00C8143D">
      <w:pPr>
        <w:spacing w:line="360" w:lineRule="auto"/>
        <w:jc w:val="center"/>
        <w:rPr>
          <w:rFonts w:ascii="Sylfaen" w:eastAsiaTheme="minorHAnsi" w:hAnsi="Sylfaen" w:cs="TimesNewRomanPSMT"/>
          <w:lang w:val="ka-GE"/>
        </w:rPr>
      </w:pPr>
      <w:r w:rsidRPr="00620DB7">
        <w:rPr>
          <w:rFonts w:ascii="Sylfaen" w:eastAsiaTheme="minorHAnsi" w:hAnsi="Sylfaen" w:cs="TimesNewRomanPSMT"/>
          <w:b/>
          <w:bCs/>
        </w:rPr>
        <w:t>ბიუჯეტის</w:t>
      </w:r>
      <w:r w:rsidRPr="00620DB7">
        <w:rPr>
          <w:rFonts w:ascii="Sylfaen" w:eastAsiaTheme="minorHAnsi" w:hAnsi="Sylfaen" w:cs="TimesNewRomanPSMT"/>
          <w:b/>
          <w:bCs/>
          <w:lang w:val="ka-GE"/>
        </w:rPr>
        <w:t xml:space="preserve"> </w:t>
      </w:r>
      <w:r w:rsidRPr="00620DB7">
        <w:rPr>
          <w:rFonts w:ascii="Sylfaen" w:eastAsiaTheme="minorHAnsi" w:hAnsi="Sylfaen" w:cs="TimesNewRomanPSMT"/>
          <w:b/>
          <w:bCs/>
        </w:rPr>
        <w:t>ძირი</w:t>
      </w:r>
      <w:r w:rsidRPr="00620DB7">
        <w:rPr>
          <w:rFonts w:ascii="Sylfaen" w:eastAsiaTheme="minorHAnsi" w:hAnsi="Sylfaen" w:cs="TimesNewRomanPSMT"/>
          <w:b/>
          <w:bCs/>
          <w:lang w:val="ka-GE"/>
        </w:rPr>
        <w:t>თ</w:t>
      </w:r>
      <w:r w:rsidRPr="00620DB7">
        <w:rPr>
          <w:rFonts w:ascii="Sylfaen" w:eastAsiaTheme="minorHAnsi" w:hAnsi="Sylfaen" w:cs="TimesNewRomanPSMT"/>
          <w:b/>
          <w:bCs/>
        </w:rPr>
        <w:t>ადი</w:t>
      </w:r>
      <w:r w:rsidRPr="00620DB7">
        <w:rPr>
          <w:rFonts w:ascii="Sylfaen" w:eastAsiaTheme="minorHAnsi" w:hAnsi="Sylfaen" w:cs="TimesNewRomanPSMT"/>
          <w:b/>
          <w:bCs/>
          <w:lang w:val="ka-GE"/>
        </w:rPr>
        <w:t xml:space="preserve"> </w:t>
      </w:r>
      <w:r w:rsidRPr="00620DB7">
        <w:rPr>
          <w:rFonts w:ascii="Sylfaen" w:eastAsiaTheme="minorHAnsi" w:hAnsi="Sylfaen" w:cs="TimesNewRomanPSMT"/>
          <w:b/>
          <w:bCs/>
        </w:rPr>
        <w:t>მაჩვენებლები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1300"/>
        <w:gridCol w:w="1371"/>
        <w:gridCol w:w="1245"/>
        <w:gridCol w:w="1594"/>
        <w:gridCol w:w="1971"/>
        <w:gridCol w:w="1559"/>
        <w:gridCol w:w="1617"/>
        <w:gridCol w:w="1413"/>
      </w:tblGrid>
      <w:tr w:rsidR="002F5557" w:rsidRPr="00354C6A" w:rsidTr="00636DC2">
        <w:trPr>
          <w:trHeight w:val="585"/>
        </w:trPr>
        <w:tc>
          <w:tcPr>
            <w:tcW w:w="0" w:type="auto"/>
            <w:vMerge w:val="restart"/>
            <w:shd w:val="clear" w:color="auto" w:fill="auto"/>
            <w:vAlign w:val="center"/>
            <w:hideMark/>
          </w:tcPr>
          <w:p w:rsidR="00354C6A" w:rsidRPr="00354C6A" w:rsidRDefault="00354C6A" w:rsidP="00354C6A">
            <w:pPr>
              <w:spacing w:after="0" w:line="240" w:lineRule="auto"/>
              <w:jc w:val="center"/>
              <w:rPr>
                <w:rFonts w:ascii="LitNusx" w:eastAsia="Times New Roman" w:hAnsi="LitNusx" w:cs="Calibri"/>
                <w:b/>
                <w:bCs/>
                <w:color w:val="000000" w:themeColor="text1"/>
              </w:rPr>
            </w:pPr>
            <w:r w:rsidRPr="00354C6A">
              <w:rPr>
                <w:rFonts w:ascii="Sylfaen" w:eastAsia="Times New Roman" w:hAnsi="Sylfaen" w:cs="Sylfaen"/>
                <w:b/>
                <w:bCs/>
                <w:color w:val="000000" w:themeColor="text1"/>
              </w:rPr>
              <w:t>დასახელება</w:t>
            </w:r>
          </w:p>
        </w:tc>
        <w:tc>
          <w:tcPr>
            <w:tcW w:w="1300"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2024 წლის ფაქტი</w:t>
            </w:r>
          </w:p>
        </w:tc>
        <w:tc>
          <w:tcPr>
            <w:tcW w:w="13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2025 წლის გეგმა</w:t>
            </w:r>
          </w:p>
        </w:tc>
        <w:tc>
          <w:tcPr>
            <w:tcW w:w="4810" w:type="dxa"/>
            <w:gridSpan w:val="3"/>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2026 წლის გეგმა</w:t>
            </w:r>
          </w:p>
        </w:tc>
        <w:tc>
          <w:tcPr>
            <w:tcW w:w="1559" w:type="dxa"/>
            <w:vMerge w:val="restart"/>
            <w:shd w:val="clear" w:color="000000" w:fill="FFFFFF"/>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2027 პროგნოზი</w:t>
            </w:r>
          </w:p>
        </w:tc>
        <w:tc>
          <w:tcPr>
            <w:tcW w:w="1617" w:type="dxa"/>
            <w:vMerge w:val="restart"/>
            <w:shd w:val="clear" w:color="000000" w:fill="FFFFFF"/>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2028 წლის პროგნოზი</w:t>
            </w:r>
          </w:p>
        </w:tc>
        <w:tc>
          <w:tcPr>
            <w:tcW w:w="0" w:type="auto"/>
            <w:vMerge w:val="restart"/>
            <w:shd w:val="clear" w:color="000000" w:fill="FFFFFF"/>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2029 წლის პროგნოზი</w:t>
            </w:r>
          </w:p>
        </w:tc>
      </w:tr>
      <w:tr w:rsidR="002F5557" w:rsidRPr="00354C6A" w:rsidTr="00636DC2">
        <w:trPr>
          <w:trHeight w:val="555"/>
        </w:trPr>
        <w:tc>
          <w:tcPr>
            <w:tcW w:w="0" w:type="auto"/>
            <w:vMerge/>
            <w:vAlign w:val="center"/>
            <w:hideMark/>
          </w:tcPr>
          <w:p w:rsidR="00354C6A" w:rsidRPr="00354C6A" w:rsidRDefault="00354C6A" w:rsidP="00354C6A">
            <w:pPr>
              <w:spacing w:after="0" w:line="240" w:lineRule="auto"/>
              <w:rPr>
                <w:rFonts w:ascii="LitNusx" w:eastAsia="Times New Roman" w:hAnsi="LitNusx" w:cs="Calibri"/>
                <w:b/>
                <w:bCs/>
                <w:color w:val="000000" w:themeColor="text1"/>
              </w:rPr>
            </w:pPr>
          </w:p>
        </w:tc>
        <w:tc>
          <w:tcPr>
            <w:tcW w:w="1300" w:type="dxa"/>
            <w:vMerge w:val="restart"/>
            <w:shd w:val="clear" w:color="000000" w:fill="FFFFFF"/>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სულ</w:t>
            </w:r>
          </w:p>
        </w:tc>
        <w:tc>
          <w:tcPr>
            <w:tcW w:w="1371" w:type="dxa"/>
            <w:vMerge w:val="restart"/>
            <w:shd w:val="clear" w:color="000000" w:fill="FFFFFF"/>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სულ</w:t>
            </w:r>
          </w:p>
        </w:tc>
        <w:tc>
          <w:tcPr>
            <w:tcW w:w="1245" w:type="dxa"/>
            <w:vMerge w:val="restart"/>
            <w:shd w:val="clear" w:color="000000" w:fill="FFFFFF"/>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სულ</w:t>
            </w:r>
          </w:p>
        </w:tc>
        <w:tc>
          <w:tcPr>
            <w:tcW w:w="3565" w:type="dxa"/>
            <w:gridSpan w:val="2"/>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მათ შორის</w:t>
            </w:r>
          </w:p>
        </w:tc>
        <w:tc>
          <w:tcPr>
            <w:tcW w:w="1559" w:type="dxa"/>
            <w:vMerge/>
            <w:vAlign w:val="center"/>
            <w:hideMark/>
          </w:tcPr>
          <w:p w:rsidR="00354C6A" w:rsidRPr="00354C6A" w:rsidRDefault="00354C6A" w:rsidP="00354C6A">
            <w:pPr>
              <w:spacing w:after="0" w:line="240" w:lineRule="auto"/>
              <w:rPr>
                <w:rFonts w:ascii="Sylfaen" w:eastAsia="Times New Roman" w:hAnsi="Sylfaen" w:cs="Calibri"/>
                <w:b/>
                <w:bCs/>
                <w:color w:val="000000" w:themeColor="text1"/>
              </w:rPr>
            </w:pPr>
          </w:p>
        </w:tc>
        <w:tc>
          <w:tcPr>
            <w:tcW w:w="1617" w:type="dxa"/>
            <w:vMerge/>
            <w:vAlign w:val="center"/>
            <w:hideMark/>
          </w:tcPr>
          <w:p w:rsidR="00354C6A" w:rsidRPr="00354C6A" w:rsidRDefault="00354C6A" w:rsidP="00354C6A">
            <w:pPr>
              <w:spacing w:after="0" w:line="240" w:lineRule="auto"/>
              <w:rPr>
                <w:rFonts w:ascii="Sylfaen" w:eastAsia="Times New Roman" w:hAnsi="Sylfaen" w:cs="Calibri"/>
                <w:b/>
                <w:bCs/>
                <w:color w:val="000000" w:themeColor="text1"/>
              </w:rPr>
            </w:pPr>
          </w:p>
        </w:tc>
        <w:tc>
          <w:tcPr>
            <w:tcW w:w="0" w:type="auto"/>
            <w:vMerge/>
            <w:vAlign w:val="center"/>
            <w:hideMark/>
          </w:tcPr>
          <w:p w:rsidR="00354C6A" w:rsidRPr="00354C6A" w:rsidRDefault="00354C6A" w:rsidP="00354C6A">
            <w:pPr>
              <w:spacing w:after="0" w:line="240" w:lineRule="auto"/>
              <w:rPr>
                <w:rFonts w:ascii="Sylfaen" w:eastAsia="Times New Roman" w:hAnsi="Sylfaen" w:cs="Calibri"/>
                <w:b/>
                <w:bCs/>
                <w:color w:val="000000" w:themeColor="text1"/>
              </w:rPr>
            </w:pPr>
          </w:p>
        </w:tc>
      </w:tr>
      <w:tr w:rsidR="002F5557" w:rsidRPr="00354C6A" w:rsidTr="00636DC2">
        <w:trPr>
          <w:trHeight w:val="1650"/>
        </w:trPr>
        <w:tc>
          <w:tcPr>
            <w:tcW w:w="0" w:type="auto"/>
            <w:vMerge/>
            <w:vAlign w:val="center"/>
            <w:hideMark/>
          </w:tcPr>
          <w:p w:rsidR="00354C6A" w:rsidRPr="00354C6A" w:rsidRDefault="00354C6A" w:rsidP="00354C6A">
            <w:pPr>
              <w:spacing w:after="0" w:line="240" w:lineRule="auto"/>
              <w:rPr>
                <w:rFonts w:ascii="LitNusx" w:eastAsia="Times New Roman" w:hAnsi="LitNusx" w:cs="Calibri"/>
                <w:b/>
                <w:bCs/>
                <w:color w:val="000000" w:themeColor="text1"/>
              </w:rPr>
            </w:pPr>
          </w:p>
        </w:tc>
        <w:tc>
          <w:tcPr>
            <w:tcW w:w="1300" w:type="dxa"/>
            <w:vMerge/>
            <w:vAlign w:val="center"/>
            <w:hideMark/>
          </w:tcPr>
          <w:p w:rsidR="00354C6A" w:rsidRPr="00354C6A" w:rsidRDefault="00354C6A" w:rsidP="00354C6A">
            <w:pPr>
              <w:spacing w:after="0" w:line="240" w:lineRule="auto"/>
              <w:rPr>
                <w:rFonts w:ascii="Sylfaen" w:eastAsia="Times New Roman" w:hAnsi="Sylfaen" w:cs="Calibri"/>
                <w:b/>
                <w:bCs/>
                <w:color w:val="000000" w:themeColor="text1"/>
              </w:rPr>
            </w:pPr>
          </w:p>
        </w:tc>
        <w:tc>
          <w:tcPr>
            <w:tcW w:w="1371" w:type="dxa"/>
            <w:vMerge/>
            <w:vAlign w:val="center"/>
            <w:hideMark/>
          </w:tcPr>
          <w:p w:rsidR="00354C6A" w:rsidRPr="00354C6A" w:rsidRDefault="00354C6A" w:rsidP="00354C6A">
            <w:pPr>
              <w:spacing w:after="0" w:line="240" w:lineRule="auto"/>
              <w:rPr>
                <w:rFonts w:ascii="Sylfaen" w:eastAsia="Times New Roman" w:hAnsi="Sylfaen" w:cs="Calibri"/>
                <w:b/>
                <w:bCs/>
                <w:color w:val="000000" w:themeColor="text1"/>
              </w:rPr>
            </w:pPr>
          </w:p>
        </w:tc>
        <w:tc>
          <w:tcPr>
            <w:tcW w:w="1245" w:type="dxa"/>
            <w:vMerge/>
            <w:vAlign w:val="center"/>
            <w:hideMark/>
          </w:tcPr>
          <w:p w:rsidR="00354C6A" w:rsidRPr="00354C6A" w:rsidRDefault="00354C6A" w:rsidP="00354C6A">
            <w:pPr>
              <w:spacing w:after="0" w:line="240" w:lineRule="auto"/>
              <w:rPr>
                <w:rFonts w:ascii="Sylfaen" w:eastAsia="Times New Roman" w:hAnsi="Sylfaen" w:cs="Calibri"/>
                <w:b/>
                <w:bCs/>
                <w:color w:val="000000" w:themeColor="text1"/>
              </w:rPr>
            </w:pPr>
          </w:p>
        </w:tc>
        <w:tc>
          <w:tcPr>
            <w:tcW w:w="1594" w:type="dxa"/>
            <w:shd w:val="clear" w:color="000000" w:fill="FFFFFF"/>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სახელმწიფო ბიუჯეტის ფონდებიდან გამოყოფილი ტრანსფერები</w:t>
            </w:r>
          </w:p>
        </w:tc>
        <w:tc>
          <w:tcPr>
            <w:tcW w:w="1971" w:type="dxa"/>
            <w:shd w:val="clear" w:color="000000" w:fill="FFFFFF"/>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საკუთარი შემოსავლები</w:t>
            </w:r>
          </w:p>
        </w:tc>
        <w:tc>
          <w:tcPr>
            <w:tcW w:w="1559" w:type="dxa"/>
            <w:vMerge/>
            <w:vAlign w:val="center"/>
            <w:hideMark/>
          </w:tcPr>
          <w:p w:rsidR="00354C6A" w:rsidRPr="00354C6A" w:rsidRDefault="00354C6A" w:rsidP="00354C6A">
            <w:pPr>
              <w:spacing w:after="0" w:line="240" w:lineRule="auto"/>
              <w:rPr>
                <w:rFonts w:ascii="Sylfaen" w:eastAsia="Times New Roman" w:hAnsi="Sylfaen" w:cs="Calibri"/>
                <w:b/>
                <w:bCs/>
                <w:color w:val="000000" w:themeColor="text1"/>
              </w:rPr>
            </w:pPr>
          </w:p>
        </w:tc>
        <w:tc>
          <w:tcPr>
            <w:tcW w:w="1617" w:type="dxa"/>
            <w:vMerge/>
            <w:vAlign w:val="center"/>
            <w:hideMark/>
          </w:tcPr>
          <w:p w:rsidR="00354C6A" w:rsidRPr="00354C6A" w:rsidRDefault="00354C6A" w:rsidP="00354C6A">
            <w:pPr>
              <w:spacing w:after="0" w:line="240" w:lineRule="auto"/>
              <w:rPr>
                <w:rFonts w:ascii="Sylfaen" w:eastAsia="Times New Roman" w:hAnsi="Sylfaen" w:cs="Calibri"/>
                <w:b/>
                <w:bCs/>
                <w:color w:val="000000" w:themeColor="text1"/>
              </w:rPr>
            </w:pPr>
          </w:p>
        </w:tc>
        <w:tc>
          <w:tcPr>
            <w:tcW w:w="0" w:type="auto"/>
            <w:vMerge/>
            <w:vAlign w:val="center"/>
            <w:hideMark/>
          </w:tcPr>
          <w:p w:rsidR="00354C6A" w:rsidRPr="00354C6A" w:rsidRDefault="00354C6A" w:rsidP="00354C6A">
            <w:pPr>
              <w:spacing w:after="0" w:line="240" w:lineRule="auto"/>
              <w:rPr>
                <w:rFonts w:ascii="Sylfaen" w:eastAsia="Times New Roman" w:hAnsi="Sylfaen" w:cs="Calibri"/>
                <w:b/>
                <w:bCs/>
                <w:color w:val="000000" w:themeColor="text1"/>
              </w:rPr>
            </w:pPr>
          </w:p>
        </w:tc>
      </w:tr>
      <w:tr w:rsidR="002F5557" w:rsidRPr="002F5557" w:rsidTr="00F63D9B">
        <w:trPr>
          <w:trHeight w:val="675"/>
        </w:trPr>
        <w:tc>
          <w:tcPr>
            <w:tcW w:w="0" w:type="auto"/>
            <w:shd w:val="clear" w:color="auto" w:fill="auto"/>
            <w:vAlign w:val="center"/>
            <w:hideMark/>
          </w:tcPr>
          <w:p w:rsidR="00354C6A" w:rsidRPr="00354C6A" w:rsidRDefault="00354C6A" w:rsidP="00354C6A">
            <w:pPr>
              <w:spacing w:after="0" w:line="240" w:lineRule="auto"/>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შემოსავლები</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17 982,9</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20 551,8</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16 983,7</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16 983,7</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18 102,9</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19 330,6</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20 662,6</w:t>
            </w:r>
          </w:p>
        </w:tc>
      </w:tr>
      <w:tr w:rsidR="002F5557" w:rsidRPr="002F5557" w:rsidTr="00F63D9B">
        <w:trPr>
          <w:trHeight w:val="420"/>
        </w:trPr>
        <w:tc>
          <w:tcPr>
            <w:tcW w:w="0" w:type="auto"/>
            <w:shd w:val="clear" w:color="auto" w:fill="auto"/>
            <w:vAlign w:val="center"/>
            <w:hideMark/>
          </w:tcPr>
          <w:p w:rsidR="00354C6A" w:rsidRPr="00354C6A" w:rsidRDefault="00354C6A" w:rsidP="00354C6A">
            <w:pPr>
              <w:spacing w:after="0" w:line="240" w:lineRule="auto"/>
              <w:ind w:firstLineChars="200" w:firstLine="440"/>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გადასახადები</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9 886,0</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15 340,8</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16 323,7</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16 323,7</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17 442,9</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18 670,6</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20 002,6</w:t>
            </w:r>
          </w:p>
        </w:tc>
      </w:tr>
      <w:tr w:rsidR="002F5557" w:rsidRPr="002F5557" w:rsidTr="00F63D9B">
        <w:trPr>
          <w:trHeight w:val="420"/>
        </w:trPr>
        <w:tc>
          <w:tcPr>
            <w:tcW w:w="0" w:type="auto"/>
            <w:shd w:val="clear" w:color="auto" w:fill="auto"/>
            <w:vAlign w:val="center"/>
            <w:hideMark/>
          </w:tcPr>
          <w:p w:rsidR="00354C6A" w:rsidRPr="00354C6A" w:rsidRDefault="00354C6A" w:rsidP="00354C6A">
            <w:pPr>
              <w:spacing w:after="0" w:line="240" w:lineRule="auto"/>
              <w:ind w:firstLineChars="200" w:firstLine="440"/>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გრანტები</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7 268,2</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4 551,0</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r>
      <w:tr w:rsidR="002F5557" w:rsidRPr="002F5557" w:rsidTr="00F63D9B">
        <w:trPr>
          <w:trHeight w:val="420"/>
        </w:trPr>
        <w:tc>
          <w:tcPr>
            <w:tcW w:w="0" w:type="auto"/>
            <w:shd w:val="clear" w:color="auto" w:fill="auto"/>
            <w:vAlign w:val="center"/>
            <w:hideMark/>
          </w:tcPr>
          <w:p w:rsidR="00354C6A" w:rsidRPr="00354C6A" w:rsidRDefault="00354C6A" w:rsidP="00354C6A">
            <w:pPr>
              <w:spacing w:after="0" w:line="240" w:lineRule="auto"/>
              <w:ind w:firstLineChars="200" w:firstLine="440"/>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სხვა შემოსავლები</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828,7</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660,0</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660,0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660,0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660,0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660,0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660,0</w:t>
            </w:r>
          </w:p>
        </w:tc>
      </w:tr>
      <w:tr w:rsidR="002F5557" w:rsidRPr="002F5557" w:rsidTr="00F63D9B">
        <w:trPr>
          <w:trHeight w:val="420"/>
        </w:trPr>
        <w:tc>
          <w:tcPr>
            <w:tcW w:w="0" w:type="auto"/>
            <w:shd w:val="clear" w:color="auto" w:fill="auto"/>
            <w:vAlign w:val="center"/>
            <w:hideMark/>
          </w:tcPr>
          <w:p w:rsidR="00354C6A" w:rsidRPr="00354C6A" w:rsidRDefault="00354C6A" w:rsidP="00354C6A">
            <w:pPr>
              <w:spacing w:after="0" w:line="240" w:lineRule="auto"/>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ხარჯები</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8 486,3</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11 042,0</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11 458,4</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11 458,4</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11 981,6</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12 611,6</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13 246,1</w:t>
            </w:r>
          </w:p>
        </w:tc>
      </w:tr>
      <w:tr w:rsidR="002F5557" w:rsidRPr="002F5557" w:rsidTr="00F63D9B">
        <w:trPr>
          <w:trHeight w:val="420"/>
        </w:trPr>
        <w:tc>
          <w:tcPr>
            <w:tcW w:w="0" w:type="auto"/>
            <w:shd w:val="clear" w:color="auto" w:fill="auto"/>
            <w:vAlign w:val="center"/>
            <w:hideMark/>
          </w:tcPr>
          <w:p w:rsidR="00354C6A" w:rsidRPr="00354C6A" w:rsidRDefault="00354C6A" w:rsidP="00354C6A">
            <w:pPr>
              <w:spacing w:after="0" w:line="240" w:lineRule="auto"/>
              <w:ind w:firstLineChars="200" w:firstLine="440"/>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შრომის ანაზღაურება</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2 320,9</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3 100,0</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3 420,0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3 420,0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3 762,0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4 137,2</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4 487,9</w:t>
            </w:r>
          </w:p>
        </w:tc>
      </w:tr>
      <w:tr w:rsidR="002F5557" w:rsidRPr="002F5557" w:rsidTr="00F63D9B">
        <w:trPr>
          <w:trHeight w:val="420"/>
        </w:trPr>
        <w:tc>
          <w:tcPr>
            <w:tcW w:w="0" w:type="auto"/>
            <w:shd w:val="clear" w:color="auto" w:fill="auto"/>
            <w:vAlign w:val="center"/>
            <w:hideMark/>
          </w:tcPr>
          <w:p w:rsidR="00354C6A" w:rsidRPr="00354C6A" w:rsidRDefault="00354C6A" w:rsidP="00354C6A">
            <w:pPr>
              <w:spacing w:after="0" w:line="240" w:lineRule="auto"/>
              <w:ind w:firstLineChars="200" w:firstLine="440"/>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საქონელი და მომსახურება</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1 366,8</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1 768,7</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1 642,2</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1 642,2</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1 678,6</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1 788,4</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1 952,2</w:t>
            </w:r>
          </w:p>
        </w:tc>
      </w:tr>
      <w:tr w:rsidR="002F5557" w:rsidRPr="002F5557" w:rsidTr="00BD78C8">
        <w:trPr>
          <w:trHeight w:val="793"/>
        </w:trPr>
        <w:tc>
          <w:tcPr>
            <w:tcW w:w="0" w:type="auto"/>
            <w:shd w:val="clear" w:color="auto" w:fill="auto"/>
            <w:vAlign w:val="center"/>
            <w:hideMark/>
          </w:tcPr>
          <w:p w:rsidR="00354C6A" w:rsidRPr="00354C6A" w:rsidRDefault="00354C6A" w:rsidP="00354C6A">
            <w:pPr>
              <w:spacing w:after="0" w:line="240" w:lineRule="auto"/>
              <w:ind w:firstLineChars="200" w:firstLine="440"/>
              <w:rPr>
                <w:rFonts w:ascii="Sylfaen" w:eastAsia="Times New Roman" w:hAnsi="Sylfaen" w:cs="Calibri"/>
                <w:b/>
                <w:bCs/>
                <w:color w:val="000000" w:themeColor="text1"/>
              </w:rPr>
            </w:pPr>
            <w:r w:rsidRPr="00354C6A">
              <w:rPr>
                <w:rFonts w:ascii="Sylfaen" w:eastAsia="Times New Roman" w:hAnsi="Sylfaen" w:cs="Calibri"/>
                <w:b/>
                <w:bCs/>
                <w:color w:val="000000" w:themeColor="text1"/>
              </w:rPr>
              <w:t xml:space="preserve">ძირითადი კაპიტალის მომსახურება </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r>
      <w:tr w:rsidR="002F5557" w:rsidRPr="002F5557" w:rsidTr="00F63D9B">
        <w:trPr>
          <w:trHeight w:val="420"/>
        </w:trPr>
        <w:tc>
          <w:tcPr>
            <w:tcW w:w="0" w:type="auto"/>
            <w:shd w:val="clear" w:color="auto" w:fill="auto"/>
            <w:vAlign w:val="center"/>
            <w:hideMark/>
          </w:tcPr>
          <w:p w:rsidR="00354C6A" w:rsidRPr="00354C6A" w:rsidRDefault="00354C6A" w:rsidP="00354C6A">
            <w:pPr>
              <w:spacing w:after="0" w:line="240" w:lineRule="auto"/>
              <w:ind w:firstLineChars="200" w:firstLine="440"/>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პროცენტი</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r>
      <w:tr w:rsidR="002F5557" w:rsidRPr="002F5557" w:rsidTr="00F63D9B">
        <w:trPr>
          <w:trHeight w:val="420"/>
        </w:trPr>
        <w:tc>
          <w:tcPr>
            <w:tcW w:w="0" w:type="auto"/>
            <w:shd w:val="clear" w:color="auto" w:fill="auto"/>
            <w:vAlign w:val="center"/>
            <w:hideMark/>
          </w:tcPr>
          <w:p w:rsidR="00354C6A" w:rsidRPr="00354C6A" w:rsidRDefault="00354C6A" w:rsidP="00354C6A">
            <w:pPr>
              <w:spacing w:after="0" w:line="240" w:lineRule="auto"/>
              <w:ind w:firstLineChars="200" w:firstLine="440"/>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სუბსიდიები</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3 377,4</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4 349,3</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4 455,0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4 455,0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4 515,0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4 625,0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4 735,0</w:t>
            </w:r>
          </w:p>
        </w:tc>
      </w:tr>
      <w:tr w:rsidR="002F5557" w:rsidRPr="002F5557" w:rsidTr="00F63D9B">
        <w:trPr>
          <w:trHeight w:val="420"/>
        </w:trPr>
        <w:tc>
          <w:tcPr>
            <w:tcW w:w="0" w:type="auto"/>
            <w:shd w:val="clear" w:color="auto" w:fill="auto"/>
            <w:vAlign w:val="center"/>
            <w:hideMark/>
          </w:tcPr>
          <w:p w:rsidR="00354C6A" w:rsidRPr="00354C6A" w:rsidRDefault="00354C6A" w:rsidP="00354C6A">
            <w:pPr>
              <w:spacing w:after="0" w:line="240" w:lineRule="auto"/>
              <w:ind w:firstLineChars="200" w:firstLine="440"/>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გრანტები</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51,6</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80,0</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80,0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80,0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80,0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80,0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80,0</w:t>
            </w:r>
          </w:p>
        </w:tc>
      </w:tr>
      <w:tr w:rsidR="002F5557" w:rsidRPr="002F5557" w:rsidTr="00F63D9B">
        <w:trPr>
          <w:trHeight w:val="780"/>
        </w:trPr>
        <w:tc>
          <w:tcPr>
            <w:tcW w:w="0" w:type="auto"/>
            <w:shd w:val="clear" w:color="auto" w:fill="auto"/>
            <w:vAlign w:val="center"/>
            <w:hideMark/>
          </w:tcPr>
          <w:p w:rsidR="00354C6A" w:rsidRPr="00354C6A" w:rsidRDefault="00354C6A" w:rsidP="00354C6A">
            <w:pPr>
              <w:spacing w:after="0" w:line="240" w:lineRule="auto"/>
              <w:ind w:firstLineChars="200" w:firstLine="440"/>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სოციალური უზრუნველყოფა</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800,0</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973,7</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972,0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972,0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1 052,0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1 087,0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1 097,0</w:t>
            </w:r>
          </w:p>
        </w:tc>
      </w:tr>
      <w:tr w:rsidR="002F5557" w:rsidRPr="002F5557" w:rsidTr="00F63D9B">
        <w:trPr>
          <w:trHeight w:val="420"/>
        </w:trPr>
        <w:tc>
          <w:tcPr>
            <w:tcW w:w="0" w:type="auto"/>
            <w:shd w:val="clear" w:color="auto" w:fill="auto"/>
            <w:vAlign w:val="center"/>
            <w:hideMark/>
          </w:tcPr>
          <w:p w:rsidR="00354C6A" w:rsidRPr="00354C6A" w:rsidRDefault="00354C6A" w:rsidP="00354C6A">
            <w:pPr>
              <w:spacing w:after="0" w:line="240" w:lineRule="auto"/>
              <w:ind w:firstLineChars="200" w:firstLine="440"/>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სხვა ხარჯები</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569,7</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770,2</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889,2</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889,2</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894,0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894,0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894,0</w:t>
            </w:r>
          </w:p>
        </w:tc>
      </w:tr>
      <w:tr w:rsidR="002F5557" w:rsidRPr="002F5557" w:rsidTr="00F63D9B">
        <w:trPr>
          <w:trHeight w:val="420"/>
        </w:trPr>
        <w:tc>
          <w:tcPr>
            <w:tcW w:w="0" w:type="auto"/>
            <w:shd w:val="clear" w:color="auto" w:fill="auto"/>
            <w:vAlign w:val="center"/>
            <w:hideMark/>
          </w:tcPr>
          <w:p w:rsidR="00354C6A" w:rsidRPr="00354C6A" w:rsidRDefault="00354C6A" w:rsidP="00354C6A">
            <w:pPr>
              <w:spacing w:after="0" w:line="240" w:lineRule="auto"/>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საოპერაციო სალდო</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9 496,6</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9 509,8</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5 525,3</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5 525,3</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6 121,3</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6 719,0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7 416,5</w:t>
            </w:r>
          </w:p>
        </w:tc>
      </w:tr>
      <w:tr w:rsidR="002F5557" w:rsidRPr="002F5557" w:rsidTr="00F63D9B">
        <w:trPr>
          <w:trHeight w:val="780"/>
        </w:trPr>
        <w:tc>
          <w:tcPr>
            <w:tcW w:w="0" w:type="auto"/>
            <w:shd w:val="clear" w:color="auto" w:fill="auto"/>
            <w:vAlign w:val="center"/>
            <w:hideMark/>
          </w:tcPr>
          <w:p w:rsidR="00354C6A" w:rsidRPr="00354C6A" w:rsidRDefault="00354C6A" w:rsidP="00354C6A">
            <w:pPr>
              <w:spacing w:after="0" w:line="240" w:lineRule="auto"/>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არაფინანსური აქტივების ცვლილება</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8 618,1</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12 121,7</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5 525,3</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5 525,3</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6 121,3</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6 719,0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7 416,5</w:t>
            </w:r>
          </w:p>
        </w:tc>
      </w:tr>
      <w:tr w:rsidR="002F5557" w:rsidRPr="002F5557" w:rsidTr="00F63D9B">
        <w:trPr>
          <w:trHeight w:val="420"/>
        </w:trPr>
        <w:tc>
          <w:tcPr>
            <w:tcW w:w="0" w:type="auto"/>
            <w:shd w:val="clear" w:color="auto" w:fill="auto"/>
            <w:vAlign w:val="center"/>
            <w:hideMark/>
          </w:tcPr>
          <w:p w:rsidR="00354C6A" w:rsidRPr="00354C6A" w:rsidRDefault="00354C6A" w:rsidP="00354C6A">
            <w:pPr>
              <w:spacing w:after="0" w:line="240" w:lineRule="auto"/>
              <w:ind w:firstLineChars="200" w:firstLine="440"/>
              <w:rPr>
                <w:rFonts w:ascii="Sylfaen" w:eastAsia="Times New Roman" w:hAnsi="Sylfaen" w:cs="Calibri"/>
                <w:b/>
                <w:bCs/>
                <w:color w:val="000000" w:themeColor="text1"/>
              </w:rPr>
            </w:pPr>
            <w:r w:rsidRPr="00354C6A">
              <w:rPr>
                <w:rFonts w:ascii="Sylfaen" w:eastAsia="Times New Roman" w:hAnsi="Sylfaen" w:cs="Calibri"/>
                <w:b/>
                <w:bCs/>
                <w:color w:val="000000" w:themeColor="text1"/>
              </w:rPr>
              <w:lastRenderedPageBreak/>
              <w:t xml:space="preserve">ზრდა </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9 398,0</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12 131,7</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5 535,3</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5 535,3</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6 131,3</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6 729,0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7 426,5</w:t>
            </w:r>
          </w:p>
        </w:tc>
      </w:tr>
      <w:tr w:rsidR="002F5557" w:rsidRPr="002F5557" w:rsidTr="00F63D9B">
        <w:trPr>
          <w:trHeight w:val="420"/>
        </w:trPr>
        <w:tc>
          <w:tcPr>
            <w:tcW w:w="0" w:type="auto"/>
            <w:shd w:val="clear" w:color="auto" w:fill="auto"/>
            <w:vAlign w:val="center"/>
            <w:hideMark/>
          </w:tcPr>
          <w:p w:rsidR="00354C6A" w:rsidRPr="00354C6A" w:rsidRDefault="00354C6A" w:rsidP="00354C6A">
            <w:pPr>
              <w:spacing w:after="0" w:line="240" w:lineRule="auto"/>
              <w:ind w:firstLineChars="200" w:firstLine="440"/>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კლება</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779,9</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10,0</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10,0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10,0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10,0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10,0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10,0</w:t>
            </w:r>
          </w:p>
        </w:tc>
      </w:tr>
      <w:tr w:rsidR="002F5557" w:rsidRPr="002F5557" w:rsidTr="00F63D9B">
        <w:trPr>
          <w:trHeight w:val="420"/>
        </w:trPr>
        <w:tc>
          <w:tcPr>
            <w:tcW w:w="0" w:type="auto"/>
            <w:shd w:val="clear" w:color="auto" w:fill="auto"/>
            <w:vAlign w:val="center"/>
            <w:hideMark/>
          </w:tcPr>
          <w:p w:rsidR="00354C6A" w:rsidRPr="00354C6A" w:rsidRDefault="00354C6A" w:rsidP="00354C6A">
            <w:pPr>
              <w:spacing w:after="0" w:line="240" w:lineRule="auto"/>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მთლიანი სალდო</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878,5</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-2 611,9</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r>
      <w:tr w:rsidR="002F5557" w:rsidRPr="002F5557" w:rsidTr="00F63D9B">
        <w:trPr>
          <w:trHeight w:val="780"/>
        </w:trPr>
        <w:tc>
          <w:tcPr>
            <w:tcW w:w="0" w:type="auto"/>
            <w:shd w:val="clear" w:color="auto" w:fill="auto"/>
            <w:vAlign w:val="center"/>
            <w:hideMark/>
          </w:tcPr>
          <w:p w:rsidR="00354C6A" w:rsidRPr="00354C6A" w:rsidRDefault="00354C6A" w:rsidP="00354C6A">
            <w:pPr>
              <w:spacing w:after="0" w:line="240" w:lineRule="auto"/>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ფინანსური აქტივების ცვლილება</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878,5</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-2 611,9</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r>
      <w:tr w:rsidR="002F5557" w:rsidRPr="002F5557" w:rsidTr="00F63D9B">
        <w:trPr>
          <w:trHeight w:val="420"/>
        </w:trPr>
        <w:tc>
          <w:tcPr>
            <w:tcW w:w="0" w:type="auto"/>
            <w:shd w:val="clear" w:color="auto" w:fill="auto"/>
            <w:vAlign w:val="center"/>
            <w:hideMark/>
          </w:tcPr>
          <w:p w:rsidR="00354C6A" w:rsidRPr="00354C6A" w:rsidRDefault="00354C6A" w:rsidP="00354C6A">
            <w:pPr>
              <w:spacing w:after="0" w:line="240" w:lineRule="auto"/>
              <w:ind w:firstLineChars="200" w:firstLine="440"/>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ზრდა</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995,4</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r>
      <w:tr w:rsidR="002F5557" w:rsidRPr="002F5557" w:rsidTr="00F63D9B">
        <w:trPr>
          <w:trHeight w:val="420"/>
        </w:trPr>
        <w:tc>
          <w:tcPr>
            <w:tcW w:w="0" w:type="auto"/>
            <w:shd w:val="clear" w:color="auto" w:fill="auto"/>
            <w:vAlign w:val="center"/>
            <w:hideMark/>
          </w:tcPr>
          <w:p w:rsidR="00354C6A" w:rsidRPr="00354C6A" w:rsidRDefault="00354C6A" w:rsidP="00F63D9B">
            <w:pPr>
              <w:spacing w:after="0" w:line="240" w:lineRule="auto"/>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ვალუტა და დეპოზიტები</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995,4</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r>
      <w:tr w:rsidR="002F5557" w:rsidRPr="002F5557" w:rsidTr="00F63D9B">
        <w:trPr>
          <w:trHeight w:val="420"/>
        </w:trPr>
        <w:tc>
          <w:tcPr>
            <w:tcW w:w="0" w:type="auto"/>
            <w:shd w:val="clear" w:color="auto" w:fill="auto"/>
            <w:vAlign w:val="center"/>
            <w:hideMark/>
          </w:tcPr>
          <w:p w:rsidR="00354C6A" w:rsidRPr="00354C6A" w:rsidRDefault="00354C6A" w:rsidP="00354C6A">
            <w:pPr>
              <w:spacing w:after="0" w:line="240" w:lineRule="auto"/>
              <w:ind w:firstLineChars="200" w:firstLine="440"/>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კლება</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116,9</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2 611,9</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r>
      <w:tr w:rsidR="002F5557" w:rsidRPr="002F5557" w:rsidTr="00F63D9B">
        <w:trPr>
          <w:trHeight w:val="525"/>
        </w:trPr>
        <w:tc>
          <w:tcPr>
            <w:tcW w:w="0" w:type="auto"/>
            <w:shd w:val="clear" w:color="auto" w:fill="auto"/>
            <w:vAlign w:val="center"/>
            <w:hideMark/>
          </w:tcPr>
          <w:p w:rsidR="00354C6A" w:rsidRPr="00354C6A" w:rsidRDefault="00354C6A" w:rsidP="00F63D9B">
            <w:pPr>
              <w:spacing w:after="0" w:line="240" w:lineRule="auto"/>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ვალუტა და დეპოზიტები</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116,9</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2 611,9</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r>
      <w:tr w:rsidR="002F5557" w:rsidRPr="002F5557" w:rsidTr="003708E9">
        <w:trPr>
          <w:trHeight w:val="692"/>
        </w:trPr>
        <w:tc>
          <w:tcPr>
            <w:tcW w:w="0" w:type="auto"/>
            <w:shd w:val="clear" w:color="auto" w:fill="auto"/>
            <w:vAlign w:val="center"/>
            <w:hideMark/>
          </w:tcPr>
          <w:p w:rsidR="00354C6A" w:rsidRPr="00354C6A" w:rsidRDefault="00354C6A" w:rsidP="00F63D9B">
            <w:pPr>
              <w:spacing w:after="0" w:line="240" w:lineRule="auto"/>
              <w:rPr>
                <w:rFonts w:ascii="Sylfaen" w:eastAsia="Times New Roman" w:hAnsi="Sylfaen" w:cs="Calibri"/>
                <w:b/>
                <w:bCs/>
                <w:color w:val="000000" w:themeColor="text1"/>
              </w:rPr>
            </w:pPr>
            <w:r w:rsidRPr="00354C6A">
              <w:rPr>
                <w:rFonts w:ascii="Sylfaen" w:eastAsia="Times New Roman" w:hAnsi="Sylfaen" w:cs="Calibri"/>
                <w:b/>
                <w:bCs/>
                <w:color w:val="000000" w:themeColor="text1"/>
              </w:rPr>
              <w:t xml:space="preserve">ფასიანი ქაღალდები, გარდა აქციებისა </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r>
      <w:tr w:rsidR="002F5557" w:rsidRPr="002F5557" w:rsidTr="003708E9">
        <w:trPr>
          <w:trHeight w:val="335"/>
        </w:trPr>
        <w:tc>
          <w:tcPr>
            <w:tcW w:w="0" w:type="auto"/>
            <w:shd w:val="clear" w:color="auto" w:fill="auto"/>
            <w:vAlign w:val="center"/>
            <w:hideMark/>
          </w:tcPr>
          <w:p w:rsidR="00354C6A" w:rsidRPr="00354C6A" w:rsidRDefault="00354C6A" w:rsidP="00354C6A">
            <w:pPr>
              <w:spacing w:after="0" w:line="240" w:lineRule="auto"/>
              <w:ind w:firstLineChars="400" w:firstLine="880"/>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სესხები</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r>
      <w:tr w:rsidR="002F5557" w:rsidRPr="002F5557" w:rsidTr="00F63D9B">
        <w:trPr>
          <w:trHeight w:val="780"/>
        </w:trPr>
        <w:tc>
          <w:tcPr>
            <w:tcW w:w="0" w:type="auto"/>
            <w:shd w:val="clear" w:color="auto" w:fill="auto"/>
            <w:vAlign w:val="center"/>
            <w:hideMark/>
          </w:tcPr>
          <w:p w:rsidR="00354C6A" w:rsidRPr="00354C6A" w:rsidRDefault="00354C6A" w:rsidP="00F63D9B">
            <w:pPr>
              <w:spacing w:after="0" w:line="240" w:lineRule="auto"/>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სხვა დებიტორული დავალიანებები</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r>
      <w:tr w:rsidR="002F5557" w:rsidRPr="002F5557" w:rsidTr="00F63D9B">
        <w:trPr>
          <w:trHeight w:val="420"/>
        </w:trPr>
        <w:tc>
          <w:tcPr>
            <w:tcW w:w="0" w:type="auto"/>
            <w:shd w:val="clear" w:color="auto" w:fill="auto"/>
            <w:vAlign w:val="center"/>
            <w:hideMark/>
          </w:tcPr>
          <w:p w:rsidR="00354C6A" w:rsidRPr="00354C6A" w:rsidRDefault="00354C6A" w:rsidP="00354C6A">
            <w:pPr>
              <w:spacing w:after="0" w:line="240" w:lineRule="auto"/>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ვალდებულებების ცვლილება</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r>
      <w:tr w:rsidR="002F5557" w:rsidRPr="002F5557" w:rsidTr="00F63D9B">
        <w:trPr>
          <w:trHeight w:val="420"/>
        </w:trPr>
        <w:tc>
          <w:tcPr>
            <w:tcW w:w="0" w:type="auto"/>
            <w:shd w:val="clear" w:color="auto" w:fill="auto"/>
            <w:vAlign w:val="center"/>
            <w:hideMark/>
          </w:tcPr>
          <w:p w:rsidR="00354C6A" w:rsidRPr="00354C6A" w:rsidRDefault="00354C6A" w:rsidP="00354C6A">
            <w:pPr>
              <w:spacing w:after="0" w:line="240" w:lineRule="auto"/>
              <w:ind w:firstLineChars="200" w:firstLine="440"/>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ზრდა</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r>
      <w:tr w:rsidR="002F5557" w:rsidRPr="002F5557" w:rsidTr="00F63D9B">
        <w:trPr>
          <w:trHeight w:val="390"/>
        </w:trPr>
        <w:tc>
          <w:tcPr>
            <w:tcW w:w="0" w:type="auto"/>
            <w:shd w:val="clear" w:color="auto" w:fill="auto"/>
            <w:vAlign w:val="center"/>
            <w:hideMark/>
          </w:tcPr>
          <w:p w:rsidR="00354C6A" w:rsidRPr="00354C6A" w:rsidRDefault="00354C6A" w:rsidP="00354C6A">
            <w:pPr>
              <w:spacing w:after="0" w:line="240" w:lineRule="auto"/>
              <w:ind w:firstLineChars="400" w:firstLine="880"/>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საგარეო</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r>
      <w:tr w:rsidR="002F5557" w:rsidRPr="002F5557" w:rsidTr="00F63D9B">
        <w:trPr>
          <w:trHeight w:val="390"/>
        </w:trPr>
        <w:tc>
          <w:tcPr>
            <w:tcW w:w="0" w:type="auto"/>
            <w:shd w:val="clear" w:color="auto" w:fill="auto"/>
            <w:vAlign w:val="center"/>
            <w:hideMark/>
          </w:tcPr>
          <w:p w:rsidR="00354C6A" w:rsidRPr="00354C6A" w:rsidRDefault="00354C6A" w:rsidP="00354C6A">
            <w:pPr>
              <w:spacing w:after="0" w:line="240" w:lineRule="auto"/>
              <w:ind w:firstLineChars="400" w:firstLine="880"/>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საშინაო</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r>
      <w:tr w:rsidR="002F5557" w:rsidRPr="002F5557" w:rsidTr="00F63D9B">
        <w:trPr>
          <w:trHeight w:val="420"/>
        </w:trPr>
        <w:tc>
          <w:tcPr>
            <w:tcW w:w="0" w:type="auto"/>
            <w:shd w:val="clear" w:color="auto" w:fill="auto"/>
            <w:vAlign w:val="center"/>
            <w:hideMark/>
          </w:tcPr>
          <w:p w:rsidR="00354C6A" w:rsidRPr="00354C6A" w:rsidRDefault="00354C6A" w:rsidP="00354C6A">
            <w:pPr>
              <w:spacing w:after="0" w:line="240" w:lineRule="auto"/>
              <w:ind w:firstLineChars="200" w:firstLine="440"/>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კლება</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r>
      <w:tr w:rsidR="002F5557" w:rsidRPr="002F5557" w:rsidTr="00F63D9B">
        <w:trPr>
          <w:trHeight w:val="390"/>
        </w:trPr>
        <w:tc>
          <w:tcPr>
            <w:tcW w:w="0" w:type="auto"/>
            <w:shd w:val="clear" w:color="auto" w:fill="auto"/>
            <w:vAlign w:val="center"/>
            <w:hideMark/>
          </w:tcPr>
          <w:p w:rsidR="00354C6A" w:rsidRPr="00354C6A" w:rsidRDefault="00354C6A" w:rsidP="00354C6A">
            <w:pPr>
              <w:spacing w:after="0" w:line="240" w:lineRule="auto"/>
              <w:ind w:firstLineChars="400" w:firstLine="880"/>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საგარეო</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r>
      <w:tr w:rsidR="002F5557" w:rsidRPr="002F5557" w:rsidTr="00F63D9B">
        <w:trPr>
          <w:trHeight w:val="420"/>
        </w:trPr>
        <w:tc>
          <w:tcPr>
            <w:tcW w:w="0" w:type="auto"/>
            <w:shd w:val="clear" w:color="auto" w:fill="auto"/>
            <w:vAlign w:val="center"/>
            <w:hideMark/>
          </w:tcPr>
          <w:p w:rsidR="00354C6A" w:rsidRPr="00354C6A" w:rsidRDefault="00354C6A" w:rsidP="00354C6A">
            <w:pPr>
              <w:spacing w:after="0" w:line="240" w:lineRule="auto"/>
              <w:ind w:firstLineChars="400" w:firstLine="880"/>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საშინაო</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r>
      <w:tr w:rsidR="002F5557" w:rsidRPr="002F5557" w:rsidTr="00F63D9B">
        <w:trPr>
          <w:trHeight w:val="495"/>
        </w:trPr>
        <w:tc>
          <w:tcPr>
            <w:tcW w:w="0" w:type="auto"/>
            <w:shd w:val="clear" w:color="auto" w:fill="auto"/>
            <w:vAlign w:val="center"/>
            <w:hideMark/>
          </w:tcPr>
          <w:p w:rsidR="00354C6A" w:rsidRPr="00354C6A" w:rsidRDefault="00354C6A" w:rsidP="00354C6A">
            <w:pPr>
              <w:spacing w:after="0" w:line="240" w:lineRule="auto"/>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ბალანსი</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0,000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0,000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0,000</w:t>
            </w:r>
          </w:p>
        </w:tc>
      </w:tr>
    </w:tbl>
    <w:p w:rsidR="00C20B93" w:rsidRPr="002E2F2B" w:rsidRDefault="00C20B93" w:rsidP="000E60EB">
      <w:pPr>
        <w:jc w:val="both"/>
        <w:rPr>
          <w:rFonts w:ascii="Sylfaen" w:eastAsiaTheme="minorHAnsi" w:hAnsi="Sylfaen" w:cs="TimesNewRomanPSMT"/>
          <w:lang w:val="ka-GE"/>
        </w:rPr>
      </w:pPr>
    </w:p>
    <w:p w:rsidR="002B738E" w:rsidRDefault="002B738E" w:rsidP="00925402">
      <w:pPr>
        <w:ind w:left="10" w:right="158"/>
        <w:jc w:val="center"/>
        <w:rPr>
          <w:rFonts w:ascii="Sylfaen" w:hAnsi="Sylfaen"/>
          <w:b/>
          <w:highlight w:val="green"/>
        </w:rPr>
      </w:pPr>
    </w:p>
    <w:p w:rsidR="00925402" w:rsidRPr="00E1673B" w:rsidRDefault="00C20B93" w:rsidP="00925402">
      <w:pPr>
        <w:ind w:left="10" w:right="158"/>
        <w:jc w:val="center"/>
        <w:rPr>
          <w:rFonts w:ascii="Sylfaen" w:hAnsi="Sylfaen"/>
          <w:b/>
          <w:sz w:val="24"/>
        </w:rPr>
      </w:pPr>
      <w:r w:rsidRPr="00E1673B">
        <w:rPr>
          <w:rFonts w:ascii="Sylfaen" w:hAnsi="Sylfaen"/>
          <w:b/>
          <w:sz w:val="24"/>
        </w:rPr>
        <w:t>2.2</w:t>
      </w:r>
      <w:r w:rsidR="00EA708A" w:rsidRPr="00E1673B">
        <w:rPr>
          <w:rFonts w:ascii="Sylfaen" w:hAnsi="Sylfaen"/>
          <w:b/>
          <w:sz w:val="24"/>
        </w:rPr>
        <w:t xml:space="preserve"> </w:t>
      </w:r>
      <w:r w:rsidR="00F856C9" w:rsidRPr="00E1673B">
        <w:rPr>
          <w:rFonts w:ascii="Sylfaen" w:hAnsi="Sylfaen"/>
          <w:b/>
          <w:sz w:val="24"/>
        </w:rPr>
        <w:t>ინფორმაცია მუნიციპალიტეტის</w:t>
      </w:r>
      <w:r w:rsidR="00370398" w:rsidRPr="00E1673B">
        <w:rPr>
          <w:rFonts w:ascii="Sylfaen" w:hAnsi="Sylfaen"/>
          <w:b/>
          <w:sz w:val="24"/>
        </w:rPr>
        <w:t xml:space="preserve"> </w:t>
      </w:r>
      <w:r w:rsidR="007B2426" w:rsidRPr="00E1673B">
        <w:rPr>
          <w:rFonts w:ascii="Sylfaen" w:hAnsi="Sylfaen"/>
          <w:b/>
          <w:sz w:val="24"/>
          <w:lang w:val="ka-GE"/>
        </w:rPr>
        <w:t xml:space="preserve">გასული </w:t>
      </w:r>
      <w:r w:rsidR="00370398" w:rsidRPr="00E1673B">
        <w:rPr>
          <w:rFonts w:ascii="Sylfaen" w:hAnsi="Sylfaen"/>
          <w:b/>
          <w:sz w:val="24"/>
        </w:rPr>
        <w:t>2024</w:t>
      </w:r>
      <w:r w:rsidR="00F856C9" w:rsidRPr="00E1673B">
        <w:rPr>
          <w:rFonts w:ascii="Sylfaen" w:hAnsi="Sylfaen"/>
          <w:b/>
          <w:sz w:val="24"/>
        </w:rPr>
        <w:t xml:space="preserve"> წლის</w:t>
      </w:r>
      <w:r w:rsidR="007B2426" w:rsidRPr="00E1673B">
        <w:rPr>
          <w:rFonts w:ascii="Sylfaen" w:hAnsi="Sylfaen"/>
          <w:b/>
          <w:sz w:val="24"/>
          <w:lang w:val="ka-GE"/>
        </w:rPr>
        <w:t xml:space="preserve"> და მიმდინარე 6 თვის</w:t>
      </w:r>
      <w:r w:rsidR="00F856C9" w:rsidRPr="00E1673B">
        <w:rPr>
          <w:rFonts w:ascii="Sylfaen" w:hAnsi="Sylfaen"/>
          <w:b/>
          <w:sz w:val="24"/>
        </w:rPr>
        <w:t xml:space="preserve"> ბიუჯეტის  შესრულების შესახებ</w:t>
      </w:r>
    </w:p>
    <w:p w:rsidR="00BD5D69" w:rsidRPr="00E1673B" w:rsidRDefault="00BD5D69" w:rsidP="00925402">
      <w:pPr>
        <w:ind w:left="10" w:right="158"/>
        <w:jc w:val="center"/>
        <w:rPr>
          <w:rFonts w:ascii="Sylfaen" w:hAnsi="Sylfaen"/>
          <w:b/>
          <w:sz w:val="24"/>
        </w:rPr>
      </w:pPr>
      <w:r w:rsidRPr="00E1673B">
        <w:rPr>
          <w:b/>
          <w:sz w:val="24"/>
          <w:lang w:val="ka-GE"/>
        </w:rPr>
        <w:t>202</w:t>
      </w:r>
      <w:r w:rsidR="00370398" w:rsidRPr="00E1673B">
        <w:rPr>
          <w:b/>
          <w:sz w:val="24"/>
          <w:lang w:val="ka-GE"/>
        </w:rPr>
        <w:t xml:space="preserve">4 </w:t>
      </w:r>
      <w:r w:rsidR="001F1EB9" w:rsidRPr="00E1673B">
        <w:rPr>
          <w:b/>
          <w:sz w:val="24"/>
          <w:lang w:val="ka-GE"/>
        </w:rPr>
        <w:t xml:space="preserve"> </w:t>
      </w:r>
      <w:r w:rsidRPr="00E1673B">
        <w:rPr>
          <w:rFonts w:ascii="Sylfaen" w:hAnsi="Sylfaen" w:cs="Sylfaen"/>
          <w:b/>
          <w:sz w:val="24"/>
          <w:lang w:val="ka-GE"/>
        </w:rPr>
        <w:t>წელი</w:t>
      </w:r>
      <w:r w:rsidRPr="00E1673B">
        <w:rPr>
          <w:b/>
          <w:sz w:val="24"/>
          <w:lang w:val="ka-GE"/>
        </w:rPr>
        <w:t xml:space="preserve"> -</w:t>
      </w:r>
      <w:r w:rsidRPr="00E1673B">
        <w:rPr>
          <w:rFonts w:ascii="Sylfaen" w:hAnsi="Sylfaen" w:cs="Sylfaen"/>
          <w:b/>
          <w:sz w:val="24"/>
        </w:rPr>
        <w:t>ბიუჯეტის</w:t>
      </w:r>
      <w:r w:rsidRPr="00E1673B">
        <w:rPr>
          <w:b/>
          <w:sz w:val="24"/>
        </w:rPr>
        <w:t xml:space="preserve"> </w:t>
      </w:r>
      <w:r w:rsidRPr="00E1673B">
        <w:rPr>
          <w:rFonts w:ascii="Sylfaen" w:hAnsi="Sylfaen" w:cs="Sylfaen"/>
          <w:b/>
          <w:sz w:val="24"/>
          <w:lang w:val="ka-GE"/>
        </w:rPr>
        <w:t>შესრულების</w:t>
      </w:r>
      <w:r w:rsidRPr="00E1673B">
        <w:rPr>
          <w:b/>
          <w:sz w:val="24"/>
        </w:rPr>
        <w:t xml:space="preserve"> </w:t>
      </w:r>
      <w:r w:rsidRPr="00E1673B">
        <w:rPr>
          <w:rFonts w:ascii="Sylfaen" w:hAnsi="Sylfaen" w:cs="Sylfaen"/>
          <w:b/>
          <w:sz w:val="24"/>
        </w:rPr>
        <w:t>ანალიზი</w:t>
      </w:r>
    </w:p>
    <w:p w:rsidR="00367A67" w:rsidRPr="00E1673B" w:rsidRDefault="00367A67" w:rsidP="00367A67">
      <w:pPr>
        <w:spacing w:after="0" w:line="259" w:lineRule="auto"/>
        <w:jc w:val="both"/>
        <w:rPr>
          <w:rFonts w:ascii="Sylfaen" w:hAnsi="Sylfaen"/>
        </w:rPr>
      </w:pPr>
    </w:p>
    <w:p w:rsidR="00A221D6" w:rsidRPr="00E1673B" w:rsidRDefault="00367A67" w:rsidP="00925402">
      <w:pPr>
        <w:spacing w:line="358" w:lineRule="auto"/>
        <w:ind w:right="52" w:firstLine="566"/>
        <w:jc w:val="both"/>
        <w:rPr>
          <w:rFonts w:ascii="Sylfaen" w:hAnsi="Sylfaen"/>
        </w:rPr>
      </w:pPr>
      <w:r w:rsidRPr="00E1673B">
        <w:rPr>
          <w:rFonts w:ascii="Sylfaen" w:hAnsi="Sylfaen"/>
        </w:rPr>
        <w:t xml:space="preserve">2024 წლის </w:t>
      </w:r>
      <w:r w:rsidR="003921CD" w:rsidRPr="00E1673B">
        <w:rPr>
          <w:rFonts w:ascii="Sylfaen" w:hAnsi="Sylfaen"/>
          <w:lang w:val="ka-GE"/>
        </w:rPr>
        <w:t xml:space="preserve">ასპინძის </w:t>
      </w:r>
      <w:r w:rsidRPr="00E1673B">
        <w:rPr>
          <w:rFonts w:ascii="Sylfaen" w:hAnsi="Sylfaen"/>
          <w:lang w:val="ka-GE"/>
        </w:rPr>
        <w:t>მუნიციპაალიტეტის</w:t>
      </w:r>
      <w:r w:rsidRPr="00E1673B">
        <w:rPr>
          <w:rFonts w:ascii="Sylfaen" w:hAnsi="Sylfaen"/>
        </w:rPr>
        <w:t xml:space="preserve"> ბიუჯეტის შემოსულობების</w:t>
      </w:r>
      <w:r w:rsidR="00FD3C9B" w:rsidRPr="00E1673B">
        <w:rPr>
          <w:rFonts w:ascii="Sylfaen" w:hAnsi="Sylfaen"/>
          <w:lang w:val="ka-GE"/>
        </w:rPr>
        <w:t xml:space="preserve">  </w:t>
      </w:r>
      <w:r w:rsidRPr="00E1673B">
        <w:rPr>
          <w:rFonts w:ascii="Sylfaen" w:hAnsi="Sylfaen"/>
        </w:rPr>
        <w:t xml:space="preserve"> (შემოსავლები, არაფინანსური აქტივები</w:t>
      </w:r>
      <w:r w:rsidR="003921CD" w:rsidRPr="00E1673B">
        <w:rPr>
          <w:rFonts w:ascii="Sylfaen" w:hAnsi="Sylfaen"/>
          <w:lang w:val="ka-GE"/>
        </w:rPr>
        <w:t xml:space="preserve">ს კლება </w:t>
      </w:r>
      <w:r w:rsidRPr="00E1673B">
        <w:rPr>
          <w:rFonts w:ascii="Sylfaen" w:hAnsi="Sylfaen"/>
        </w:rPr>
        <w:t>, ფინანსური აქტივები</w:t>
      </w:r>
      <w:r w:rsidR="003921CD" w:rsidRPr="00E1673B">
        <w:rPr>
          <w:rFonts w:ascii="Sylfaen" w:hAnsi="Sylfaen"/>
          <w:lang w:val="ka-GE"/>
        </w:rPr>
        <w:t>ს კლება</w:t>
      </w:r>
      <w:r w:rsidRPr="00E1673B">
        <w:rPr>
          <w:rFonts w:ascii="Sylfaen" w:hAnsi="Sylfaen"/>
        </w:rPr>
        <w:t xml:space="preserve">, ვალდებულებების ზრდა) </w:t>
      </w:r>
      <w:r w:rsidR="00FD3C9B" w:rsidRPr="00E1673B">
        <w:rPr>
          <w:rFonts w:ascii="Sylfaen" w:hAnsi="Sylfaen"/>
          <w:lang w:val="ka-GE"/>
        </w:rPr>
        <w:t xml:space="preserve">    </w:t>
      </w:r>
      <w:r w:rsidRPr="00E1673B">
        <w:rPr>
          <w:rFonts w:ascii="Sylfaen" w:hAnsi="Sylfaen"/>
        </w:rPr>
        <w:t xml:space="preserve">გეგმა განისაზღვრა </w:t>
      </w:r>
      <w:r w:rsidRPr="00E1673B">
        <w:rPr>
          <w:rFonts w:ascii="Sylfaen" w:hAnsi="Sylfaen"/>
          <w:lang w:val="ka-GE"/>
        </w:rPr>
        <w:t>18 356,3</w:t>
      </w:r>
      <w:r w:rsidRPr="00E1673B">
        <w:rPr>
          <w:rFonts w:ascii="Sylfaen" w:hAnsi="Sylfaen"/>
        </w:rPr>
        <w:t xml:space="preserve"> ათასი ლარით, ფაქტიურმა შესრულებამ შეადგინა </w:t>
      </w:r>
      <w:r w:rsidRPr="00E1673B">
        <w:rPr>
          <w:rFonts w:ascii="Sylfaen" w:hAnsi="Sylfaen"/>
          <w:lang w:val="ka-GE"/>
        </w:rPr>
        <w:t>18</w:t>
      </w:r>
      <w:r w:rsidRPr="00E1673B">
        <w:rPr>
          <w:rFonts w:ascii="Sylfaen" w:hAnsi="Sylfaen"/>
        </w:rPr>
        <w:t xml:space="preserve"> </w:t>
      </w:r>
      <w:r w:rsidRPr="00E1673B">
        <w:rPr>
          <w:rFonts w:ascii="Sylfaen" w:hAnsi="Sylfaen"/>
          <w:lang w:val="ka-GE"/>
        </w:rPr>
        <w:t>762,8</w:t>
      </w:r>
      <w:r w:rsidRPr="00E1673B">
        <w:rPr>
          <w:rFonts w:ascii="Sylfaen" w:hAnsi="Sylfaen"/>
        </w:rPr>
        <w:t xml:space="preserve"> ათასი ლარი, </w:t>
      </w:r>
      <w:r w:rsidR="00FD3C9B" w:rsidRPr="00E1673B">
        <w:rPr>
          <w:rFonts w:ascii="Sylfaen" w:hAnsi="Sylfaen"/>
          <w:lang w:val="ka-GE"/>
        </w:rPr>
        <w:t xml:space="preserve"> </w:t>
      </w:r>
      <w:r w:rsidRPr="00E1673B">
        <w:rPr>
          <w:rFonts w:ascii="Sylfaen" w:hAnsi="Sylfaen"/>
        </w:rPr>
        <w:t xml:space="preserve">ანუ გეგმის </w:t>
      </w:r>
      <w:r w:rsidRPr="00E1673B">
        <w:rPr>
          <w:rFonts w:ascii="Sylfaen" w:hAnsi="Sylfaen"/>
          <w:lang w:val="ka-GE"/>
        </w:rPr>
        <w:t>102,2</w:t>
      </w:r>
      <w:r w:rsidRPr="00E1673B">
        <w:rPr>
          <w:rFonts w:ascii="Sylfaen" w:hAnsi="Sylfaen"/>
        </w:rPr>
        <w:t>%.</w:t>
      </w:r>
    </w:p>
    <w:p w:rsidR="00A221D6" w:rsidRPr="00E1673B" w:rsidRDefault="00925402" w:rsidP="00A221D6">
      <w:pPr>
        <w:pStyle w:val="Heading1"/>
        <w:spacing w:before="0" w:after="135" w:line="259" w:lineRule="auto"/>
        <w:ind w:left="765" w:hanging="199"/>
        <w:jc w:val="both"/>
        <w:rPr>
          <w:rFonts w:ascii="Sylfaen" w:hAnsi="Sylfaen"/>
          <w:sz w:val="28"/>
          <w:szCs w:val="28"/>
          <w:lang w:val="ka-GE"/>
        </w:rPr>
      </w:pPr>
      <w:r w:rsidRPr="00E1673B">
        <w:rPr>
          <w:rFonts w:ascii="Sylfaen" w:hAnsi="Sylfaen"/>
          <w:b/>
          <w:sz w:val="28"/>
          <w:szCs w:val="28"/>
          <w:lang w:val="ka-GE"/>
        </w:rPr>
        <w:t>ბიუჯეტის</w:t>
      </w:r>
      <w:r w:rsidRPr="00E1673B">
        <w:rPr>
          <w:rFonts w:ascii="Sylfaen" w:hAnsi="Sylfaen"/>
          <w:sz w:val="28"/>
          <w:szCs w:val="28"/>
          <w:lang w:val="ka-GE"/>
        </w:rPr>
        <w:t xml:space="preserve"> </w:t>
      </w:r>
      <w:r w:rsidR="00A221D6" w:rsidRPr="00E1673B">
        <w:rPr>
          <w:rFonts w:ascii="Sylfaen" w:hAnsi="Sylfaen"/>
          <w:sz w:val="28"/>
          <w:szCs w:val="28"/>
        </w:rPr>
        <w:t>შ</w:t>
      </w:r>
      <w:r w:rsidR="00A221D6" w:rsidRPr="00E1673B">
        <w:rPr>
          <w:rFonts w:ascii="Sylfaen" w:hAnsi="Sylfaen"/>
          <w:b/>
          <w:sz w:val="28"/>
          <w:szCs w:val="28"/>
        </w:rPr>
        <w:t>ემოსავლები</w:t>
      </w:r>
      <w:r w:rsidR="00A221D6" w:rsidRPr="00E1673B">
        <w:rPr>
          <w:rFonts w:ascii="Sylfaen" w:hAnsi="Sylfaen"/>
          <w:sz w:val="28"/>
          <w:szCs w:val="28"/>
        </w:rPr>
        <w:t xml:space="preserve"> </w:t>
      </w:r>
      <w:r w:rsidRPr="00E1673B">
        <w:rPr>
          <w:rFonts w:ascii="Sylfaen" w:hAnsi="Sylfaen"/>
          <w:sz w:val="28"/>
          <w:szCs w:val="28"/>
          <w:lang w:val="ka-GE"/>
        </w:rPr>
        <w:t>:</w:t>
      </w:r>
    </w:p>
    <w:p w:rsidR="00A221D6" w:rsidRPr="00E1673B" w:rsidRDefault="003921CD" w:rsidP="00A221D6">
      <w:pPr>
        <w:spacing w:line="358" w:lineRule="auto"/>
        <w:ind w:right="50" w:firstLine="566"/>
        <w:jc w:val="both"/>
        <w:rPr>
          <w:rFonts w:ascii="Sylfaen" w:hAnsi="Sylfaen"/>
          <w:lang w:val="ka-GE"/>
        </w:rPr>
      </w:pPr>
      <w:r w:rsidRPr="00E1673B">
        <w:rPr>
          <w:rFonts w:ascii="Sylfaen" w:hAnsi="Sylfaen"/>
          <w:lang w:val="ka-GE"/>
        </w:rPr>
        <w:t xml:space="preserve">ასპინძის </w:t>
      </w:r>
      <w:r w:rsidR="00A221D6" w:rsidRPr="00E1673B">
        <w:rPr>
          <w:rFonts w:ascii="Sylfaen" w:hAnsi="Sylfaen"/>
        </w:rPr>
        <w:t>მუნიციპალიტეტის 202</w:t>
      </w:r>
      <w:r w:rsidR="00A221D6" w:rsidRPr="00E1673B">
        <w:rPr>
          <w:rFonts w:ascii="Sylfaen" w:hAnsi="Sylfaen"/>
          <w:lang w:val="ka-GE"/>
        </w:rPr>
        <w:t>4</w:t>
      </w:r>
      <w:r w:rsidR="00A221D6" w:rsidRPr="00E1673B">
        <w:rPr>
          <w:rFonts w:ascii="Sylfaen" w:hAnsi="Sylfaen"/>
        </w:rPr>
        <w:t xml:space="preserve"> წლის  ბიუჯეტით განსაზღვრული შემოსავლების (გადასახადები, გრანტები, სხვა შემოსავლები) გეგმა </w:t>
      </w:r>
      <w:r w:rsidR="00A852C4" w:rsidRPr="00E1673B">
        <w:rPr>
          <w:rFonts w:ascii="Sylfaen" w:hAnsi="Sylfaen"/>
          <w:lang w:val="ka-GE"/>
        </w:rPr>
        <w:t xml:space="preserve">შეადგენდა </w:t>
      </w:r>
      <w:r w:rsidR="00A221D6" w:rsidRPr="00E1673B">
        <w:rPr>
          <w:rFonts w:ascii="Sylfaen" w:hAnsi="Sylfaen"/>
          <w:lang w:val="ka-GE"/>
        </w:rPr>
        <w:t xml:space="preserve">17 572,3 </w:t>
      </w:r>
      <w:r w:rsidR="00A221D6" w:rsidRPr="00E1673B">
        <w:rPr>
          <w:rFonts w:ascii="Sylfaen" w:hAnsi="Sylfaen"/>
        </w:rPr>
        <w:t xml:space="preserve">ათასი </w:t>
      </w:r>
      <w:r w:rsidR="00F63D9B" w:rsidRPr="00E1673B">
        <w:rPr>
          <w:rFonts w:ascii="Sylfaen" w:hAnsi="Sylfaen"/>
        </w:rPr>
        <w:t>ლარ</w:t>
      </w:r>
      <w:r w:rsidR="00F63D9B" w:rsidRPr="00E1673B">
        <w:rPr>
          <w:rFonts w:ascii="Sylfaen" w:hAnsi="Sylfaen"/>
          <w:lang w:val="ka-GE"/>
        </w:rPr>
        <w:t>ს</w:t>
      </w:r>
      <w:r w:rsidR="00A221D6" w:rsidRPr="00E1673B">
        <w:rPr>
          <w:rFonts w:ascii="Sylfaen" w:hAnsi="Sylfaen"/>
        </w:rPr>
        <w:t xml:space="preserve">, ფაქტიურად </w:t>
      </w:r>
      <w:r w:rsidR="00A221D6" w:rsidRPr="00E1673B">
        <w:rPr>
          <w:rFonts w:ascii="Sylfaen" w:hAnsi="Sylfaen"/>
          <w:lang w:val="ka-GE"/>
        </w:rPr>
        <w:t xml:space="preserve">შესრულდა 17 982,9 </w:t>
      </w:r>
      <w:r w:rsidR="00A221D6" w:rsidRPr="00E1673B">
        <w:rPr>
          <w:rFonts w:ascii="Sylfaen" w:hAnsi="Sylfaen"/>
        </w:rPr>
        <w:t xml:space="preserve"> ათასი ლარით, რამაც</w:t>
      </w:r>
      <w:r w:rsidR="00A221D6" w:rsidRPr="00E1673B">
        <w:rPr>
          <w:rFonts w:ascii="Sylfaen" w:hAnsi="Sylfaen"/>
          <w:lang w:val="ka-GE"/>
        </w:rPr>
        <w:t xml:space="preserve"> </w:t>
      </w:r>
      <w:r w:rsidR="00A221D6" w:rsidRPr="00E1673B">
        <w:rPr>
          <w:rFonts w:ascii="Sylfaen" w:hAnsi="Sylfaen"/>
        </w:rPr>
        <w:t xml:space="preserve"> გეგმის </w:t>
      </w:r>
      <w:r w:rsidR="00A221D6" w:rsidRPr="00E1673B">
        <w:rPr>
          <w:rFonts w:ascii="Sylfaen" w:hAnsi="Sylfaen"/>
          <w:lang w:val="ka-GE"/>
        </w:rPr>
        <w:t xml:space="preserve"> 102,3 </w:t>
      </w:r>
      <w:r w:rsidR="00A221D6" w:rsidRPr="00E1673B">
        <w:rPr>
          <w:rFonts w:ascii="Sylfaen" w:hAnsi="Sylfaen"/>
        </w:rPr>
        <w:t xml:space="preserve">% და </w:t>
      </w:r>
      <w:r w:rsidR="00A221D6" w:rsidRPr="00E1673B">
        <w:rPr>
          <w:rFonts w:ascii="Sylfaen" w:hAnsi="Sylfaen"/>
          <w:lang w:val="ka-GE"/>
        </w:rPr>
        <w:t xml:space="preserve"> </w:t>
      </w:r>
      <w:r w:rsidR="00A221D6" w:rsidRPr="00E1673B">
        <w:rPr>
          <w:rFonts w:ascii="Sylfaen" w:hAnsi="Sylfaen"/>
        </w:rPr>
        <w:t xml:space="preserve">მთლიანი </w:t>
      </w:r>
      <w:r w:rsidR="00A221D6" w:rsidRPr="00E1673B">
        <w:rPr>
          <w:rFonts w:ascii="Sylfaen" w:hAnsi="Sylfaen"/>
          <w:lang w:val="ka-GE"/>
        </w:rPr>
        <w:t xml:space="preserve">   </w:t>
      </w:r>
      <w:r w:rsidR="00A221D6" w:rsidRPr="00E1673B">
        <w:rPr>
          <w:rFonts w:ascii="Sylfaen" w:hAnsi="Sylfaen"/>
        </w:rPr>
        <w:t xml:space="preserve">შემოსულობების </w:t>
      </w:r>
      <w:r w:rsidR="00A221D6" w:rsidRPr="00E1673B">
        <w:rPr>
          <w:rFonts w:ascii="Sylfaen" w:hAnsi="Sylfaen"/>
          <w:lang w:val="ka-GE"/>
        </w:rPr>
        <w:t xml:space="preserve">      </w:t>
      </w:r>
      <w:r w:rsidR="00A221D6" w:rsidRPr="00E1673B">
        <w:rPr>
          <w:rFonts w:ascii="Sylfaen" w:hAnsi="Sylfaen"/>
        </w:rPr>
        <w:t xml:space="preserve">- </w:t>
      </w:r>
      <w:r w:rsidR="00A221D6" w:rsidRPr="00E1673B">
        <w:rPr>
          <w:rFonts w:ascii="Sylfaen" w:hAnsi="Sylfaen"/>
          <w:lang w:val="ka-GE"/>
        </w:rPr>
        <w:t xml:space="preserve">95,8 </w:t>
      </w:r>
      <w:r w:rsidR="00A221D6" w:rsidRPr="00E1673B">
        <w:rPr>
          <w:rFonts w:ascii="Sylfaen" w:hAnsi="Sylfaen"/>
        </w:rPr>
        <w:t xml:space="preserve">% </w:t>
      </w:r>
      <w:r w:rsidR="00A221D6" w:rsidRPr="00E1673B">
        <w:rPr>
          <w:rFonts w:ascii="Sylfaen" w:hAnsi="Sylfaen"/>
          <w:lang w:val="ka-GE"/>
        </w:rPr>
        <w:t xml:space="preserve"> </w:t>
      </w:r>
      <w:r w:rsidR="00A221D6" w:rsidRPr="00E1673B">
        <w:rPr>
          <w:rFonts w:ascii="Sylfaen" w:hAnsi="Sylfaen"/>
        </w:rPr>
        <w:t xml:space="preserve">შეადგინა. რაც 2023 წლის ბიუჯეტის ფაქტიურ შემოსავლებთან </w:t>
      </w:r>
      <w:r w:rsidR="00F63D9B" w:rsidRPr="00E1673B">
        <w:rPr>
          <w:rFonts w:ascii="Sylfaen" w:hAnsi="Sylfaen"/>
        </w:rPr>
        <w:t>(</w:t>
      </w:r>
      <w:r w:rsidR="00A221D6" w:rsidRPr="00E1673B">
        <w:rPr>
          <w:rFonts w:ascii="Sylfaen" w:hAnsi="Sylfaen"/>
        </w:rPr>
        <w:t xml:space="preserve">15 </w:t>
      </w:r>
      <w:r w:rsidR="00F63D9B" w:rsidRPr="00E1673B">
        <w:rPr>
          <w:rFonts w:ascii="Sylfaen" w:hAnsi="Sylfaen"/>
          <w:lang w:val="ka-GE"/>
        </w:rPr>
        <w:t xml:space="preserve">805,1 </w:t>
      </w:r>
      <w:r w:rsidR="00A221D6" w:rsidRPr="00E1673B">
        <w:rPr>
          <w:rFonts w:ascii="Sylfaen" w:hAnsi="Sylfaen"/>
          <w:lang w:val="ka-GE"/>
        </w:rPr>
        <w:t xml:space="preserve"> ათასი ლარი )  </w:t>
      </w:r>
      <w:r w:rsidR="00A221D6" w:rsidRPr="00E1673B">
        <w:rPr>
          <w:rFonts w:ascii="Sylfaen" w:hAnsi="Sylfaen"/>
        </w:rPr>
        <w:t xml:space="preserve">შედარებით </w:t>
      </w:r>
      <w:r w:rsidR="00A221D6" w:rsidRPr="00E1673B">
        <w:rPr>
          <w:rFonts w:ascii="Sylfaen" w:hAnsi="Sylfaen"/>
          <w:lang w:val="ka-GE"/>
        </w:rPr>
        <w:t xml:space="preserve"> 2 177,8  ათასი  ლარით </w:t>
      </w:r>
      <w:r w:rsidR="00A221D6" w:rsidRPr="00E1673B">
        <w:rPr>
          <w:rFonts w:ascii="Sylfaen" w:hAnsi="Sylfaen"/>
        </w:rPr>
        <w:t>გაიზარდა</w:t>
      </w:r>
      <w:r w:rsidR="00A221D6" w:rsidRPr="00E1673B">
        <w:rPr>
          <w:rFonts w:ascii="Sylfaen" w:hAnsi="Sylfaen"/>
          <w:lang w:val="ka-GE"/>
        </w:rPr>
        <w:t>.</w:t>
      </w:r>
    </w:p>
    <w:p w:rsidR="00A221D6" w:rsidRPr="009520E8" w:rsidRDefault="00FD3C9B" w:rsidP="00A221D6">
      <w:pPr>
        <w:spacing w:line="358" w:lineRule="auto"/>
        <w:ind w:right="50" w:firstLine="566"/>
        <w:jc w:val="both"/>
        <w:rPr>
          <w:rFonts w:ascii="Sylfaen" w:hAnsi="Sylfaen"/>
          <w:lang w:val="ka-GE"/>
        </w:rPr>
      </w:pPr>
      <w:r w:rsidRPr="009520E8">
        <w:rPr>
          <w:rFonts w:ascii="Sylfaen" w:hAnsi="Sylfaen"/>
        </w:rPr>
        <w:t xml:space="preserve">I .   </w:t>
      </w:r>
      <w:r w:rsidR="00A221D6" w:rsidRPr="009520E8">
        <w:rPr>
          <w:rFonts w:ascii="Sylfaen" w:hAnsi="Sylfaen"/>
          <w:lang w:val="ka-GE"/>
        </w:rPr>
        <w:t>გადასახადებიდან</w:t>
      </w:r>
      <w:r w:rsidR="00A852C4" w:rsidRPr="009520E8">
        <w:rPr>
          <w:rFonts w:ascii="Sylfaen" w:hAnsi="Sylfaen"/>
          <w:lang w:val="ka-GE"/>
        </w:rPr>
        <w:t xml:space="preserve"> </w:t>
      </w:r>
      <w:r w:rsidR="00A221D6" w:rsidRPr="009520E8">
        <w:rPr>
          <w:rFonts w:ascii="Sylfaen" w:hAnsi="Sylfaen"/>
          <w:lang w:val="ka-GE"/>
        </w:rPr>
        <w:t xml:space="preserve"> წლის განმავლობაში დაგეგმილი იყო</w:t>
      </w:r>
      <w:r w:rsidR="00A221D6" w:rsidRPr="009520E8">
        <w:rPr>
          <w:rFonts w:ascii="Sylfaen" w:hAnsi="Sylfaen"/>
        </w:rPr>
        <w:t xml:space="preserve"> 9 562</w:t>
      </w:r>
      <w:r w:rsidR="00A221D6" w:rsidRPr="009520E8">
        <w:rPr>
          <w:rFonts w:ascii="Sylfaen" w:hAnsi="Sylfaen"/>
          <w:lang w:val="ka-GE"/>
        </w:rPr>
        <w:t>,</w:t>
      </w:r>
      <w:r w:rsidR="00A221D6" w:rsidRPr="009520E8">
        <w:rPr>
          <w:rFonts w:ascii="Sylfaen" w:hAnsi="Sylfaen"/>
        </w:rPr>
        <w:t>4</w:t>
      </w:r>
      <w:r w:rsidR="00A221D6" w:rsidRPr="009520E8">
        <w:rPr>
          <w:rFonts w:ascii="Sylfaen" w:hAnsi="Sylfaen"/>
          <w:lang w:val="ka-GE"/>
        </w:rPr>
        <w:t xml:space="preserve"> </w:t>
      </w:r>
      <w:r w:rsidR="00A221D6" w:rsidRPr="009520E8">
        <w:rPr>
          <w:rFonts w:ascii="Sylfaen" w:hAnsi="Sylfaen"/>
        </w:rPr>
        <w:t>ათასი</w:t>
      </w:r>
      <w:r w:rsidR="00A221D6" w:rsidRPr="009520E8">
        <w:rPr>
          <w:rFonts w:ascii="Sylfaen" w:eastAsia="Times New Roman" w:hAnsi="Sylfaen"/>
        </w:rPr>
        <w:t xml:space="preserve"> </w:t>
      </w:r>
      <w:r w:rsidR="00A221D6" w:rsidRPr="009520E8">
        <w:rPr>
          <w:rFonts w:ascii="Sylfaen" w:hAnsi="Sylfaen"/>
        </w:rPr>
        <w:t>ლარი</w:t>
      </w:r>
      <w:r w:rsidR="00A221D6" w:rsidRPr="009520E8">
        <w:rPr>
          <w:rFonts w:ascii="Sylfaen" w:eastAsia="Times New Roman" w:hAnsi="Sylfaen"/>
        </w:rPr>
        <w:t>,</w:t>
      </w:r>
      <w:r w:rsidR="00A221D6" w:rsidRPr="009520E8">
        <w:rPr>
          <w:rFonts w:ascii="Sylfaen" w:eastAsia="Times New Roman" w:hAnsi="Sylfaen"/>
          <w:lang w:val="ka-GE"/>
        </w:rPr>
        <w:t xml:space="preserve"> ფაქტიურმა გადასახ</w:t>
      </w:r>
      <w:r w:rsidR="00271567" w:rsidRPr="009520E8">
        <w:rPr>
          <w:rFonts w:ascii="Sylfaen" w:eastAsia="Times New Roman" w:hAnsi="Sylfaen"/>
          <w:lang w:val="ka-GE"/>
        </w:rPr>
        <w:t>ადებიდან მიღბულმა შემოსავალმა კ</w:t>
      </w:r>
      <w:r w:rsidR="00A221D6" w:rsidRPr="009520E8">
        <w:rPr>
          <w:rFonts w:ascii="Sylfaen" w:eastAsia="Times New Roman" w:hAnsi="Sylfaen"/>
          <w:lang w:val="ka-GE"/>
        </w:rPr>
        <w:t xml:space="preserve"> შეადგინა 9 886,0 </w:t>
      </w:r>
      <w:r w:rsidR="00A221D6" w:rsidRPr="009520E8">
        <w:rPr>
          <w:rFonts w:ascii="Sylfaen" w:hAnsi="Sylfaen"/>
        </w:rPr>
        <w:t>ათასი</w:t>
      </w:r>
      <w:r w:rsidR="00A221D6" w:rsidRPr="009520E8">
        <w:rPr>
          <w:rFonts w:ascii="Sylfaen" w:eastAsia="Times New Roman" w:hAnsi="Sylfaen"/>
        </w:rPr>
        <w:t xml:space="preserve"> </w:t>
      </w:r>
      <w:r w:rsidR="00A221D6" w:rsidRPr="009520E8">
        <w:rPr>
          <w:rFonts w:ascii="Sylfaen" w:hAnsi="Sylfaen"/>
        </w:rPr>
        <w:t>ლარი</w:t>
      </w:r>
      <w:r w:rsidR="00A221D6" w:rsidRPr="009520E8">
        <w:rPr>
          <w:rFonts w:ascii="Sylfaen" w:eastAsia="Times New Roman" w:hAnsi="Sylfaen"/>
        </w:rPr>
        <w:t>. მათ შორის:</w:t>
      </w:r>
    </w:p>
    <w:p w:rsidR="00A221D6" w:rsidRPr="009520E8" w:rsidRDefault="00A221D6" w:rsidP="00A221D6">
      <w:pPr>
        <w:spacing w:after="56" w:line="362" w:lineRule="auto"/>
        <w:ind w:right="47" w:firstLine="360"/>
        <w:jc w:val="both"/>
        <w:rPr>
          <w:rFonts w:ascii="Sylfaen" w:hAnsi="Sylfaen"/>
        </w:rPr>
      </w:pPr>
      <w:r w:rsidRPr="009520E8">
        <w:rPr>
          <w:rFonts w:ascii="Sylfaen" w:hAnsi="Sylfaen"/>
          <w:u w:val="single"/>
        </w:rPr>
        <w:t>ქონების</w:t>
      </w:r>
      <w:r w:rsidRPr="009520E8">
        <w:rPr>
          <w:rFonts w:ascii="Sylfaen" w:eastAsia="Times New Roman" w:hAnsi="Sylfaen"/>
          <w:b/>
          <w:u w:val="single"/>
        </w:rPr>
        <w:t xml:space="preserve"> </w:t>
      </w:r>
      <w:r w:rsidRPr="009520E8">
        <w:rPr>
          <w:rFonts w:ascii="Sylfaen" w:hAnsi="Sylfaen"/>
          <w:u w:val="single"/>
        </w:rPr>
        <w:t>გადასახადიდან</w:t>
      </w:r>
      <w:r w:rsidRPr="009520E8">
        <w:rPr>
          <w:rFonts w:ascii="Sylfaen" w:eastAsia="Times New Roman" w:hAnsi="Sylfaen"/>
        </w:rPr>
        <w:t xml:space="preserve"> </w:t>
      </w:r>
      <w:r w:rsidRPr="009520E8">
        <w:rPr>
          <w:rFonts w:ascii="Sylfaen" w:hAnsi="Sylfaen"/>
        </w:rPr>
        <w:t>საანგარიშო</w:t>
      </w:r>
      <w:r w:rsidRPr="009520E8">
        <w:rPr>
          <w:rFonts w:ascii="Sylfaen" w:eastAsia="Times New Roman" w:hAnsi="Sylfaen"/>
        </w:rPr>
        <w:t xml:space="preserve"> </w:t>
      </w:r>
      <w:r w:rsidRPr="009520E8">
        <w:rPr>
          <w:rFonts w:ascii="Sylfaen" w:hAnsi="Sylfaen"/>
        </w:rPr>
        <w:t>პერიოდში</w:t>
      </w:r>
      <w:r w:rsidRPr="009520E8">
        <w:rPr>
          <w:rFonts w:ascii="Sylfaen" w:eastAsia="Times New Roman" w:hAnsi="Sylfaen"/>
        </w:rPr>
        <w:t xml:space="preserve"> </w:t>
      </w:r>
      <w:r w:rsidRPr="009520E8">
        <w:rPr>
          <w:rFonts w:ascii="Sylfaen" w:hAnsi="Sylfaen"/>
        </w:rPr>
        <w:t xml:space="preserve">მიღებულია </w:t>
      </w:r>
      <w:r w:rsidRPr="009520E8">
        <w:rPr>
          <w:rFonts w:ascii="Sylfaen" w:hAnsi="Sylfaen"/>
          <w:lang w:val="ka-GE"/>
        </w:rPr>
        <w:t>3 325,7</w:t>
      </w:r>
      <w:r w:rsidRPr="009520E8">
        <w:rPr>
          <w:rFonts w:ascii="Sylfaen" w:hAnsi="Sylfaen"/>
          <w:lang w:val="en-GB"/>
        </w:rPr>
        <w:t xml:space="preserve"> </w:t>
      </w:r>
      <w:r w:rsidRPr="009520E8">
        <w:rPr>
          <w:rFonts w:ascii="Sylfaen" w:hAnsi="Sylfaen"/>
        </w:rPr>
        <w:t>ათასი</w:t>
      </w:r>
      <w:r w:rsidRPr="009520E8">
        <w:rPr>
          <w:rFonts w:ascii="Sylfaen" w:eastAsia="Times New Roman" w:hAnsi="Sylfaen"/>
        </w:rPr>
        <w:t xml:space="preserve"> </w:t>
      </w:r>
      <w:r w:rsidRPr="009520E8">
        <w:rPr>
          <w:rFonts w:ascii="Sylfaen" w:hAnsi="Sylfaen"/>
        </w:rPr>
        <w:t>ლარი</w:t>
      </w:r>
      <w:r w:rsidRPr="009520E8">
        <w:rPr>
          <w:rFonts w:ascii="Sylfaen" w:eastAsia="Times New Roman" w:hAnsi="Sylfaen"/>
        </w:rPr>
        <w:t xml:space="preserve">, </w:t>
      </w:r>
      <w:r w:rsidRPr="009520E8">
        <w:rPr>
          <w:rFonts w:ascii="Sylfaen" w:hAnsi="Sylfaen"/>
        </w:rPr>
        <w:t>მათ</w:t>
      </w:r>
      <w:r w:rsidRPr="009520E8">
        <w:rPr>
          <w:rFonts w:ascii="Sylfaen" w:eastAsia="Times New Roman" w:hAnsi="Sylfaen"/>
        </w:rPr>
        <w:t xml:space="preserve"> </w:t>
      </w:r>
      <w:r w:rsidRPr="009520E8">
        <w:rPr>
          <w:rFonts w:ascii="Sylfaen" w:hAnsi="Sylfaen"/>
        </w:rPr>
        <w:t>შორის</w:t>
      </w:r>
      <w:r w:rsidRPr="009520E8">
        <w:rPr>
          <w:rFonts w:ascii="Sylfaen" w:eastAsia="Times New Roman" w:hAnsi="Sylfaen"/>
        </w:rPr>
        <w:t xml:space="preserve">: </w:t>
      </w:r>
      <w:r w:rsidRPr="009520E8">
        <w:rPr>
          <w:rFonts w:ascii="Sylfaen" w:hAnsi="Sylfaen"/>
        </w:rPr>
        <w:t xml:space="preserve">საწარმოთა ქონების გადასახადიდან (გარდა მიწისა) მიღებულია </w:t>
      </w:r>
      <w:r w:rsidRPr="009520E8">
        <w:rPr>
          <w:rFonts w:ascii="Sylfaen" w:hAnsi="Sylfaen"/>
          <w:lang w:val="ka-GE"/>
        </w:rPr>
        <w:t>3 059,2</w:t>
      </w:r>
      <w:r w:rsidRPr="009520E8">
        <w:rPr>
          <w:rFonts w:ascii="Sylfaen" w:hAnsi="Sylfaen"/>
        </w:rPr>
        <w:t xml:space="preserve"> ათასი ლარი,  მიწის გადასახადიდან - </w:t>
      </w:r>
      <w:r w:rsidRPr="009520E8">
        <w:rPr>
          <w:rFonts w:ascii="Sylfaen" w:hAnsi="Sylfaen"/>
          <w:lang w:val="ka-GE"/>
        </w:rPr>
        <w:t>263,7</w:t>
      </w:r>
      <w:r w:rsidRPr="009520E8">
        <w:rPr>
          <w:rFonts w:ascii="Sylfaen" w:hAnsi="Sylfaen"/>
        </w:rPr>
        <w:t xml:space="preserve"> ათასი ლარი. წინა წლის ანალოგიურ მაჩვენებელთან (202</w:t>
      </w:r>
      <w:r w:rsidRPr="009520E8">
        <w:rPr>
          <w:rFonts w:ascii="Sylfaen" w:hAnsi="Sylfaen"/>
          <w:lang w:val="ka-GE"/>
        </w:rPr>
        <w:t>3</w:t>
      </w:r>
      <w:r w:rsidRPr="009520E8">
        <w:rPr>
          <w:rFonts w:ascii="Sylfaen" w:hAnsi="Sylfaen"/>
        </w:rPr>
        <w:t xml:space="preserve"> წლის ფაქტი –</w:t>
      </w:r>
      <w:r w:rsidRPr="009520E8">
        <w:rPr>
          <w:rFonts w:ascii="Sylfaen" w:hAnsi="Sylfaen"/>
          <w:lang w:val="ka-GE"/>
        </w:rPr>
        <w:t xml:space="preserve">2 896,6 </w:t>
      </w:r>
      <w:r w:rsidRPr="009520E8">
        <w:rPr>
          <w:rFonts w:ascii="Sylfaen" w:hAnsi="Sylfaen"/>
        </w:rPr>
        <w:t xml:space="preserve">ათასი ლარი) შედარებით </w:t>
      </w:r>
      <w:r w:rsidRPr="009520E8">
        <w:rPr>
          <w:rFonts w:ascii="Sylfaen" w:hAnsi="Sylfaen"/>
          <w:lang w:val="ka-GE"/>
        </w:rPr>
        <w:t>429,1</w:t>
      </w:r>
      <w:r w:rsidRPr="009520E8">
        <w:rPr>
          <w:rFonts w:ascii="Sylfaen" w:hAnsi="Sylfaen"/>
        </w:rPr>
        <w:t xml:space="preserve"> ათასი ლარით </w:t>
      </w:r>
      <w:r w:rsidRPr="009520E8">
        <w:rPr>
          <w:rFonts w:ascii="Sylfaen" w:hAnsi="Sylfaen"/>
          <w:lang w:val="ka-GE"/>
        </w:rPr>
        <w:t>მეტი</w:t>
      </w:r>
      <w:r w:rsidRPr="009520E8">
        <w:rPr>
          <w:rFonts w:ascii="Sylfaen" w:hAnsi="Sylfaen"/>
        </w:rPr>
        <w:t xml:space="preserve"> </w:t>
      </w:r>
      <w:r w:rsidR="00271567" w:rsidRPr="009520E8">
        <w:rPr>
          <w:rFonts w:ascii="Sylfaen" w:hAnsi="Sylfaen"/>
          <w:lang w:val="ka-GE"/>
        </w:rPr>
        <w:t>(</w:t>
      </w:r>
      <w:r w:rsidRPr="009520E8">
        <w:rPr>
          <w:rFonts w:ascii="Sylfaen" w:hAnsi="Sylfaen"/>
          <w:lang w:val="ka-GE"/>
        </w:rPr>
        <w:t>ქონების გადასახადი</w:t>
      </w:r>
      <w:r w:rsidR="00271567" w:rsidRPr="009520E8">
        <w:rPr>
          <w:rFonts w:ascii="Sylfaen" w:hAnsi="Sylfaen"/>
          <w:lang w:val="ka-GE"/>
        </w:rPr>
        <w:t>)</w:t>
      </w:r>
      <w:r w:rsidRPr="009520E8">
        <w:rPr>
          <w:rFonts w:ascii="Sylfaen" w:hAnsi="Sylfaen"/>
          <w:lang w:val="ka-GE"/>
        </w:rPr>
        <w:t xml:space="preserve"> </w:t>
      </w:r>
      <w:r w:rsidRPr="009520E8">
        <w:rPr>
          <w:rFonts w:ascii="Sylfaen" w:hAnsi="Sylfaen"/>
        </w:rPr>
        <w:t xml:space="preserve">შემოსავალია მიღებული, რაც ძირითადად საწარმოთა ქონების გადასახადზე (გარდა მიწისა) მოდის.  </w:t>
      </w:r>
    </w:p>
    <w:p w:rsidR="00925402" w:rsidRPr="0007278C" w:rsidRDefault="00925402" w:rsidP="00A221D6">
      <w:pPr>
        <w:spacing w:after="56" w:line="362" w:lineRule="auto"/>
        <w:ind w:right="47" w:firstLine="360"/>
        <w:jc w:val="both"/>
        <w:rPr>
          <w:rFonts w:ascii="Sylfaen" w:hAnsi="Sylfaen"/>
          <w:highlight w:val="green"/>
        </w:rPr>
      </w:pPr>
    </w:p>
    <w:p w:rsidR="00A221D6" w:rsidRPr="0007278C" w:rsidRDefault="00A221D6" w:rsidP="00A221D6">
      <w:pPr>
        <w:spacing w:after="56" w:line="362" w:lineRule="auto"/>
        <w:ind w:right="47" w:firstLine="360"/>
        <w:jc w:val="both"/>
        <w:rPr>
          <w:rFonts w:ascii="Sylfaen" w:hAnsi="Sylfaen"/>
          <w:highlight w:val="green"/>
        </w:rPr>
      </w:pPr>
      <w:r w:rsidRPr="009520E8">
        <w:rPr>
          <w:rFonts w:ascii="Sylfaen" w:hAnsi="Sylfaen"/>
          <w:noProof/>
          <w:szCs w:val="24"/>
        </w:rPr>
        <w:lastRenderedPageBreak/>
        <w:drawing>
          <wp:inline distT="0" distB="0" distL="0" distR="0" wp14:anchorId="3D31078C" wp14:editId="1CFB54D6">
            <wp:extent cx="4897287" cy="2638425"/>
            <wp:effectExtent l="0" t="0" r="0" b="0"/>
            <wp:docPr id="20" name="Chart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221D6" w:rsidRPr="009520E8" w:rsidRDefault="00A221D6" w:rsidP="00A221D6">
      <w:pPr>
        <w:spacing w:line="370" w:lineRule="auto"/>
        <w:ind w:right="48" w:firstLine="360"/>
        <w:jc w:val="both"/>
        <w:rPr>
          <w:rFonts w:ascii="Sylfaen" w:hAnsi="Sylfaen"/>
        </w:rPr>
      </w:pPr>
    </w:p>
    <w:p w:rsidR="00A221D6" w:rsidRPr="0007278C" w:rsidRDefault="00A221D6" w:rsidP="00A221D6">
      <w:pPr>
        <w:spacing w:line="370" w:lineRule="auto"/>
        <w:ind w:right="48" w:firstLine="360"/>
        <w:jc w:val="both"/>
        <w:rPr>
          <w:rFonts w:ascii="Sylfaen" w:hAnsi="Sylfaen"/>
          <w:highlight w:val="green"/>
        </w:rPr>
      </w:pPr>
      <w:r w:rsidRPr="009520E8">
        <w:rPr>
          <w:rFonts w:ascii="Sylfaen" w:hAnsi="Sylfaen"/>
          <w:u w:val="single"/>
        </w:rPr>
        <w:t>დამატებული ღირებულების გადასახადიდან</w:t>
      </w:r>
      <w:r w:rsidRPr="009520E8">
        <w:rPr>
          <w:rFonts w:ascii="Sylfaen" w:hAnsi="Sylfaen"/>
        </w:rPr>
        <w:t xml:space="preserve"> მიღებულია</w:t>
      </w:r>
      <w:r w:rsidRPr="009520E8">
        <w:rPr>
          <w:rFonts w:ascii="Sylfaen" w:eastAsia="Times New Roman" w:hAnsi="Sylfaen"/>
        </w:rPr>
        <w:t xml:space="preserve"> </w:t>
      </w:r>
      <w:r w:rsidRPr="009520E8">
        <w:rPr>
          <w:rFonts w:ascii="Sylfaen" w:hAnsi="Sylfaen"/>
          <w:lang w:val="ka-GE"/>
        </w:rPr>
        <w:t>6 560,3</w:t>
      </w:r>
      <w:r w:rsidRPr="009520E8">
        <w:rPr>
          <w:rFonts w:ascii="Sylfaen" w:eastAsia="Times New Roman" w:hAnsi="Sylfaen"/>
        </w:rPr>
        <w:t xml:space="preserve"> </w:t>
      </w:r>
      <w:r w:rsidRPr="009520E8">
        <w:rPr>
          <w:rFonts w:ascii="Sylfaen" w:hAnsi="Sylfaen"/>
        </w:rPr>
        <w:t>ათასი</w:t>
      </w:r>
      <w:r w:rsidRPr="009520E8">
        <w:rPr>
          <w:rFonts w:ascii="Sylfaen" w:eastAsia="Times New Roman" w:hAnsi="Sylfaen"/>
        </w:rPr>
        <w:t xml:space="preserve"> </w:t>
      </w:r>
      <w:r w:rsidRPr="009520E8">
        <w:rPr>
          <w:rFonts w:ascii="Sylfaen" w:hAnsi="Sylfaen"/>
        </w:rPr>
        <w:t>ლარი</w:t>
      </w:r>
      <w:r w:rsidRPr="009520E8">
        <w:rPr>
          <w:rFonts w:ascii="Sylfaen" w:hAnsi="Sylfaen"/>
          <w:lang w:val="ka-GE"/>
        </w:rPr>
        <w:t xml:space="preserve">, </w:t>
      </w:r>
      <w:r w:rsidRPr="009520E8">
        <w:rPr>
          <w:rFonts w:ascii="Sylfaen" w:hAnsi="Sylfaen"/>
        </w:rPr>
        <w:t>რაც</w:t>
      </w:r>
      <w:r w:rsidRPr="009520E8">
        <w:rPr>
          <w:rFonts w:ascii="Sylfaen" w:hAnsi="Sylfaen"/>
          <w:lang w:val="ka-GE"/>
        </w:rPr>
        <w:t xml:space="preserve"> გეგმის 6 412,4 ათასი ლარის 102,3 %-ია.</w:t>
      </w:r>
      <w:r w:rsidRPr="009520E8">
        <w:rPr>
          <w:rFonts w:ascii="Sylfaen" w:hAnsi="Sylfaen"/>
        </w:rPr>
        <w:t xml:space="preserve"> წინა წლის ანალოგიურ მაჩვენებელთან (202</w:t>
      </w:r>
      <w:r w:rsidRPr="009520E8">
        <w:rPr>
          <w:rFonts w:ascii="Sylfaen" w:hAnsi="Sylfaen"/>
          <w:lang w:val="ka-GE"/>
        </w:rPr>
        <w:t>3</w:t>
      </w:r>
      <w:r w:rsidRPr="009520E8">
        <w:rPr>
          <w:rFonts w:ascii="Sylfaen" w:hAnsi="Sylfaen"/>
        </w:rPr>
        <w:t xml:space="preserve"> წლის ფაქტი - </w:t>
      </w:r>
      <w:r w:rsidRPr="009520E8">
        <w:rPr>
          <w:rFonts w:ascii="Sylfaen" w:hAnsi="Sylfaen"/>
          <w:lang w:val="ka-GE"/>
        </w:rPr>
        <w:t>5 099,4</w:t>
      </w:r>
      <w:r w:rsidRPr="009520E8">
        <w:rPr>
          <w:rFonts w:ascii="Sylfaen" w:hAnsi="Sylfaen"/>
        </w:rPr>
        <w:t xml:space="preserve"> ათასი ლარი) შედარებით </w:t>
      </w:r>
      <w:r w:rsidRPr="009520E8">
        <w:rPr>
          <w:rFonts w:ascii="Sylfaen" w:hAnsi="Sylfaen"/>
          <w:lang w:val="ka-GE"/>
        </w:rPr>
        <w:t>1 460,9</w:t>
      </w:r>
      <w:r w:rsidRPr="009520E8">
        <w:rPr>
          <w:rFonts w:ascii="Sylfaen" w:hAnsi="Sylfaen"/>
        </w:rPr>
        <w:t xml:space="preserve"> ათასი ლარით მეტი შემოსავალია მიღებული</w:t>
      </w:r>
      <w:r w:rsidRPr="009520E8">
        <w:rPr>
          <w:rFonts w:ascii="Sylfaen" w:hAnsi="Sylfaen"/>
          <w:sz w:val="21"/>
          <w:vertAlign w:val="superscript"/>
        </w:rPr>
        <w:footnoteReference w:id="1"/>
      </w:r>
      <w:r w:rsidRPr="009520E8">
        <w:rPr>
          <w:rFonts w:ascii="Sylfaen" w:hAnsi="Sylfaen"/>
        </w:rPr>
        <w:t>.</w:t>
      </w:r>
      <w:r w:rsidRPr="009520E8">
        <w:rPr>
          <w:rFonts w:ascii="Sylfaen" w:eastAsia="Times New Roman" w:hAnsi="Sylfaen"/>
        </w:rPr>
        <w:t xml:space="preserve">  </w:t>
      </w:r>
    </w:p>
    <w:p w:rsidR="00A221D6" w:rsidRPr="00DE3DF7" w:rsidRDefault="00A221D6" w:rsidP="00A221D6">
      <w:pPr>
        <w:numPr>
          <w:ilvl w:val="1"/>
          <w:numId w:val="16"/>
        </w:numPr>
        <w:spacing w:after="5" w:line="359" w:lineRule="auto"/>
        <w:ind w:right="47"/>
        <w:jc w:val="both"/>
        <w:rPr>
          <w:rFonts w:ascii="Sylfaen" w:hAnsi="Sylfaen"/>
        </w:rPr>
      </w:pPr>
      <w:r w:rsidRPr="00DE3DF7">
        <w:rPr>
          <w:rFonts w:ascii="Sylfaen" w:hAnsi="Sylfaen"/>
          <w:b/>
          <w:sz w:val="25"/>
          <w:u w:val="single" w:color="000000"/>
        </w:rPr>
        <w:t>გრანტები</w:t>
      </w:r>
      <w:r w:rsidR="00925402" w:rsidRPr="00DE3DF7">
        <w:rPr>
          <w:rFonts w:ascii="Sylfaen" w:hAnsi="Sylfaen"/>
          <w:lang w:val="ka-GE"/>
        </w:rPr>
        <w:t xml:space="preserve"> </w:t>
      </w:r>
      <w:r w:rsidRPr="00DE3DF7">
        <w:rPr>
          <w:rFonts w:ascii="Sylfaen" w:hAnsi="Sylfaen"/>
          <w:b/>
          <w:sz w:val="25"/>
          <w:u w:val="single" w:color="000000"/>
          <w:lang w:val="ka-GE"/>
        </w:rPr>
        <w:t xml:space="preserve"> </w:t>
      </w:r>
      <w:r w:rsidRPr="00DE3DF7">
        <w:rPr>
          <w:rFonts w:ascii="Sylfaen" w:eastAsia="AcadNusx" w:hAnsi="Sylfaen" w:cs="AcadNusx"/>
          <w:sz w:val="25"/>
        </w:rPr>
        <w:t xml:space="preserve"> </w:t>
      </w:r>
      <w:r w:rsidRPr="00DE3DF7">
        <w:rPr>
          <w:rFonts w:ascii="Sylfaen" w:hAnsi="Sylfaen"/>
        </w:rPr>
        <w:t>საანგარიშო</w:t>
      </w:r>
      <w:r w:rsidR="00FD3C9B" w:rsidRPr="00DE3DF7">
        <w:rPr>
          <w:rFonts w:ascii="Sylfaen" w:hAnsi="Sylfaen"/>
        </w:rPr>
        <w:t xml:space="preserve"> </w:t>
      </w:r>
      <w:r w:rsidRPr="00DE3DF7">
        <w:rPr>
          <w:rFonts w:ascii="Sylfaen" w:hAnsi="Sylfaen"/>
        </w:rPr>
        <w:t xml:space="preserve"> პერიოდში </w:t>
      </w:r>
      <w:r w:rsidR="00FD3C9B" w:rsidRPr="00DE3DF7">
        <w:rPr>
          <w:rFonts w:ascii="Sylfaen" w:hAnsi="Sylfaen"/>
        </w:rPr>
        <w:t xml:space="preserve"> </w:t>
      </w:r>
      <w:r w:rsidRPr="00DE3DF7">
        <w:rPr>
          <w:rFonts w:ascii="Sylfaen" w:hAnsi="Sylfaen"/>
        </w:rPr>
        <w:t xml:space="preserve">გრანტების </w:t>
      </w:r>
      <w:r w:rsidR="00FD3C9B" w:rsidRPr="00DE3DF7">
        <w:rPr>
          <w:rFonts w:ascii="Sylfaen" w:hAnsi="Sylfaen"/>
        </w:rPr>
        <w:t xml:space="preserve"> </w:t>
      </w:r>
      <w:r w:rsidRPr="00DE3DF7">
        <w:rPr>
          <w:rFonts w:ascii="Sylfaen" w:hAnsi="Sylfaen"/>
        </w:rPr>
        <w:t xml:space="preserve">სახით </w:t>
      </w:r>
      <w:r w:rsidR="001F7D98" w:rsidRPr="00DE3DF7">
        <w:rPr>
          <w:rFonts w:ascii="Sylfaen" w:hAnsi="Sylfaen"/>
          <w:lang w:val="ka-GE"/>
        </w:rPr>
        <w:t>გეგმ</w:t>
      </w:r>
      <w:r w:rsidR="00E539FD" w:rsidRPr="00DE3DF7">
        <w:rPr>
          <w:rFonts w:ascii="Sylfaen" w:hAnsi="Sylfaen"/>
          <w:lang w:val="ka-GE"/>
        </w:rPr>
        <w:t>ით</w:t>
      </w:r>
      <w:r w:rsidR="001F7D98" w:rsidRPr="00DE3DF7">
        <w:rPr>
          <w:rFonts w:ascii="Sylfaen" w:hAnsi="Sylfaen"/>
          <w:lang w:val="ka-GE"/>
        </w:rPr>
        <w:t xml:space="preserve"> გათვალისწინებული იყო 7 271,9 ათასი ლარი,</w:t>
      </w:r>
      <w:r w:rsidR="00E539FD" w:rsidRPr="00DE3DF7">
        <w:rPr>
          <w:rFonts w:ascii="Sylfaen" w:hAnsi="Sylfaen"/>
          <w:lang w:val="ka-GE"/>
        </w:rPr>
        <w:t xml:space="preserve">  ფაქტიურმა შესრულებამ შეადგინა </w:t>
      </w:r>
      <w:r w:rsidRPr="00DE3DF7">
        <w:rPr>
          <w:rFonts w:ascii="Sylfaen" w:hAnsi="Sylfaen"/>
          <w:lang w:val="ka-GE"/>
        </w:rPr>
        <w:t>7 268,20</w:t>
      </w:r>
      <w:r w:rsidRPr="00DE3DF7">
        <w:rPr>
          <w:rFonts w:ascii="Sylfaen" w:hAnsi="Sylfaen"/>
        </w:rPr>
        <w:t xml:space="preserve"> ათასი ლარი, </w:t>
      </w:r>
      <w:r w:rsidRPr="00DE3DF7">
        <w:rPr>
          <w:rFonts w:ascii="Sylfaen" w:hAnsi="Sylfaen"/>
          <w:lang w:val="ka-GE"/>
        </w:rPr>
        <w:t>რაც</w:t>
      </w:r>
      <w:r w:rsidRPr="00DE3DF7">
        <w:rPr>
          <w:rFonts w:ascii="Sylfaen" w:hAnsi="Sylfaen"/>
        </w:rPr>
        <w:t xml:space="preserve"> </w:t>
      </w:r>
      <w:r w:rsidRPr="00DE3DF7">
        <w:rPr>
          <w:rFonts w:ascii="Sylfaen" w:hAnsi="Sylfaen"/>
          <w:lang w:val="ka-GE"/>
        </w:rPr>
        <w:t>მთლიანად სახელმწიფო</w:t>
      </w:r>
      <w:r w:rsidRPr="00DE3DF7">
        <w:rPr>
          <w:rFonts w:ascii="Sylfaen" w:hAnsi="Sylfaen"/>
        </w:rPr>
        <w:t xml:space="preserve"> ბიუჯეტიდან გამოყოფილი ტრანსფერი</w:t>
      </w:r>
      <w:r w:rsidRPr="00DE3DF7">
        <w:rPr>
          <w:rFonts w:ascii="Sylfaen" w:hAnsi="Sylfaen"/>
          <w:lang w:val="ka-GE"/>
        </w:rPr>
        <w:t xml:space="preserve">ა. მათ შორის: </w:t>
      </w:r>
      <w:r w:rsidR="002835C6" w:rsidRPr="00DE3DF7">
        <w:rPr>
          <w:rFonts w:ascii="Sylfaen" w:hAnsi="Sylfaen"/>
          <w:lang w:val="ka-GE"/>
        </w:rPr>
        <w:t>მიმდინარე გრანტმა (</w:t>
      </w:r>
      <w:r w:rsidRPr="00DE3DF7">
        <w:rPr>
          <w:rFonts w:ascii="Sylfaen" w:hAnsi="Sylfaen"/>
        </w:rPr>
        <w:t>მიზნობრივ</w:t>
      </w:r>
      <w:r w:rsidRPr="00DE3DF7">
        <w:rPr>
          <w:rFonts w:ascii="Sylfaen" w:hAnsi="Sylfaen"/>
          <w:lang w:val="ka-GE"/>
        </w:rPr>
        <w:t>მა</w:t>
      </w:r>
      <w:r w:rsidRPr="00DE3DF7">
        <w:rPr>
          <w:rFonts w:ascii="Sylfaen" w:hAnsi="Sylfaen"/>
        </w:rPr>
        <w:t xml:space="preserve"> ტრანსფერ</w:t>
      </w:r>
      <w:r w:rsidRPr="00DE3DF7">
        <w:rPr>
          <w:rFonts w:ascii="Sylfaen" w:hAnsi="Sylfaen"/>
          <w:lang w:val="ka-GE"/>
        </w:rPr>
        <w:t>მა</w:t>
      </w:r>
      <w:r w:rsidRPr="00DE3DF7">
        <w:rPr>
          <w:rFonts w:ascii="Sylfaen" w:hAnsi="Sylfaen"/>
        </w:rPr>
        <w:t xml:space="preserve"> დელეგირებული უფლებამოსილების განსახორციელებლად </w:t>
      </w:r>
      <w:r w:rsidR="002835C6" w:rsidRPr="00DE3DF7">
        <w:rPr>
          <w:rFonts w:ascii="Sylfaen" w:hAnsi="Sylfaen"/>
          <w:lang w:val="ka-GE"/>
        </w:rPr>
        <w:t xml:space="preserve">) </w:t>
      </w:r>
      <w:r w:rsidRPr="00DE3DF7">
        <w:rPr>
          <w:rFonts w:ascii="Sylfaen" w:hAnsi="Sylfaen"/>
        </w:rPr>
        <w:t xml:space="preserve">– </w:t>
      </w:r>
      <w:r w:rsidRPr="00DE3DF7">
        <w:rPr>
          <w:rFonts w:ascii="Sylfaen" w:hAnsi="Sylfaen"/>
          <w:lang w:val="ka-GE"/>
        </w:rPr>
        <w:t>324,4</w:t>
      </w:r>
      <w:r w:rsidRPr="00DE3DF7">
        <w:rPr>
          <w:rFonts w:ascii="Sylfaen" w:hAnsi="Sylfaen"/>
        </w:rPr>
        <w:t xml:space="preserve"> ათასი ლარი</w:t>
      </w:r>
      <w:r w:rsidRPr="00DE3DF7">
        <w:rPr>
          <w:rFonts w:ascii="Sylfaen" w:hAnsi="Sylfaen"/>
          <w:lang w:val="ka-GE"/>
        </w:rPr>
        <w:t xml:space="preserve"> შ</w:t>
      </w:r>
      <w:r w:rsidRPr="00DE3DF7">
        <w:rPr>
          <w:rFonts w:ascii="Sylfaen" w:hAnsi="Sylfaen"/>
        </w:rPr>
        <w:t xml:space="preserve">ეადგინა, კაპიტალური </w:t>
      </w:r>
      <w:r w:rsidR="00751C8C" w:rsidRPr="00DE3DF7">
        <w:rPr>
          <w:rFonts w:ascii="Sylfaen" w:hAnsi="Sylfaen"/>
          <w:lang w:val="ka-GE"/>
        </w:rPr>
        <w:t xml:space="preserve">გრანტმა </w:t>
      </w:r>
      <w:r w:rsidRPr="00DE3DF7">
        <w:rPr>
          <w:rFonts w:ascii="Sylfaen" w:hAnsi="Sylfaen"/>
          <w:lang w:val="ka-GE"/>
        </w:rPr>
        <w:t xml:space="preserve"> კი</w:t>
      </w:r>
      <w:r w:rsidRPr="00DE3DF7">
        <w:rPr>
          <w:rFonts w:ascii="Sylfaen" w:hAnsi="Sylfaen"/>
        </w:rPr>
        <w:t xml:space="preserve"> – </w:t>
      </w:r>
      <w:r w:rsidRPr="00DE3DF7">
        <w:rPr>
          <w:rFonts w:ascii="Sylfaen" w:hAnsi="Sylfaen"/>
          <w:lang w:val="ka-GE"/>
        </w:rPr>
        <w:t>6 943,8</w:t>
      </w:r>
      <w:r w:rsidRPr="00DE3DF7">
        <w:rPr>
          <w:rFonts w:ascii="Sylfaen" w:hAnsi="Sylfaen"/>
        </w:rPr>
        <w:t xml:space="preserve"> ათასი ლარი</w:t>
      </w:r>
      <w:r w:rsidRPr="00DE3DF7">
        <w:rPr>
          <w:rFonts w:ascii="Sylfaen" w:hAnsi="Sylfaen"/>
          <w:lang w:val="ka-GE"/>
        </w:rPr>
        <w:t>.</w:t>
      </w:r>
      <w:r w:rsidR="00751C8C" w:rsidRPr="00DE3DF7">
        <w:rPr>
          <w:rFonts w:ascii="Sylfaen" w:hAnsi="Sylfaen"/>
          <w:lang w:val="ka-GE"/>
        </w:rPr>
        <w:t xml:space="preserve"> მათ შორის:</w:t>
      </w:r>
    </w:p>
    <w:p w:rsidR="00751C8C" w:rsidRPr="00DE3DF7" w:rsidRDefault="005D55E9" w:rsidP="00184856">
      <w:pPr>
        <w:pStyle w:val="ListParagraph"/>
        <w:numPr>
          <w:ilvl w:val="0"/>
          <w:numId w:val="17"/>
        </w:numPr>
        <w:jc w:val="both"/>
        <w:rPr>
          <w:sz w:val="22"/>
          <w:lang w:val="ka-GE"/>
        </w:rPr>
      </w:pPr>
      <w:r w:rsidRPr="00DE3DF7">
        <w:rPr>
          <w:rFonts w:ascii="Sylfaen" w:hAnsi="Sylfaen" w:cs="Sylfaen"/>
          <w:sz w:val="22"/>
          <w:lang w:val="ka-GE"/>
        </w:rPr>
        <w:t>სპეცია</w:t>
      </w:r>
      <w:r w:rsidR="000B5E5C" w:rsidRPr="00DE3DF7">
        <w:rPr>
          <w:rFonts w:ascii="Sylfaen" w:hAnsi="Sylfaen" w:cs="Sylfaen"/>
          <w:sz w:val="22"/>
          <w:lang w:val="ka-GE"/>
        </w:rPr>
        <w:t>ლ</w:t>
      </w:r>
      <w:r w:rsidRPr="00DE3DF7">
        <w:rPr>
          <w:rFonts w:ascii="Sylfaen" w:hAnsi="Sylfaen" w:cs="Sylfaen"/>
          <w:sz w:val="22"/>
          <w:lang w:val="ka-GE"/>
        </w:rPr>
        <w:t>ურ</w:t>
      </w:r>
      <w:r w:rsidR="00751C8C" w:rsidRPr="00DE3DF7">
        <w:rPr>
          <w:sz w:val="22"/>
          <w:lang w:val="ka-GE"/>
        </w:rPr>
        <w:t xml:space="preserve"> </w:t>
      </w:r>
      <w:r w:rsidR="00751C8C" w:rsidRPr="00DE3DF7">
        <w:rPr>
          <w:rFonts w:ascii="Sylfaen" w:hAnsi="Sylfaen" w:cs="Sylfaen"/>
          <w:sz w:val="22"/>
          <w:lang w:val="ka-GE"/>
        </w:rPr>
        <w:t>ტრანსფერ</w:t>
      </w:r>
      <w:r w:rsidRPr="00DE3DF7">
        <w:rPr>
          <w:rFonts w:ascii="Sylfaen" w:hAnsi="Sylfaen" w:cs="Sylfaen"/>
          <w:sz w:val="22"/>
          <w:lang w:val="ka-GE"/>
        </w:rPr>
        <w:t>მა</w:t>
      </w:r>
      <w:r w:rsidR="00751C8C" w:rsidRPr="00DE3DF7">
        <w:rPr>
          <w:rFonts w:ascii="Sylfaen" w:hAnsi="Sylfaen" w:cs="Sylfaen"/>
          <w:sz w:val="22"/>
          <w:lang w:val="ka-GE"/>
        </w:rPr>
        <w:t xml:space="preserve"> შეადგინა</w:t>
      </w:r>
      <w:r w:rsidR="00751C8C" w:rsidRPr="00DE3DF7">
        <w:rPr>
          <w:sz w:val="22"/>
          <w:lang w:val="ka-GE"/>
        </w:rPr>
        <w:t xml:space="preserve"> </w:t>
      </w:r>
      <w:r w:rsidR="00184856" w:rsidRPr="00DE3DF7">
        <w:rPr>
          <w:rFonts w:ascii="Sylfaen" w:hAnsi="Sylfaen"/>
          <w:sz w:val="22"/>
          <w:lang w:val="ka-GE"/>
        </w:rPr>
        <w:t xml:space="preserve"> - </w:t>
      </w:r>
      <w:r w:rsidR="00751C8C" w:rsidRPr="00DE3DF7">
        <w:rPr>
          <w:rFonts w:ascii="Sylfaen" w:hAnsi="Sylfaen"/>
          <w:sz w:val="22"/>
          <w:lang w:val="ka-GE"/>
        </w:rPr>
        <w:t>500,0</w:t>
      </w:r>
      <w:r w:rsidR="00751C8C" w:rsidRPr="00DE3DF7">
        <w:rPr>
          <w:sz w:val="22"/>
          <w:lang w:val="ka-GE"/>
        </w:rPr>
        <w:t xml:space="preserve"> </w:t>
      </w:r>
      <w:r w:rsidR="00751C8C" w:rsidRPr="00DE3DF7">
        <w:rPr>
          <w:rFonts w:ascii="Sylfaen" w:hAnsi="Sylfaen" w:cs="Sylfaen"/>
          <w:sz w:val="22"/>
          <w:lang w:val="ka-GE"/>
        </w:rPr>
        <w:t>ათასი</w:t>
      </w:r>
      <w:r w:rsidR="00751C8C" w:rsidRPr="00DE3DF7">
        <w:rPr>
          <w:sz w:val="22"/>
          <w:lang w:val="ka-GE"/>
        </w:rPr>
        <w:t xml:space="preserve"> </w:t>
      </w:r>
      <w:r w:rsidR="00751C8C" w:rsidRPr="00DE3DF7">
        <w:rPr>
          <w:rFonts w:ascii="Sylfaen" w:hAnsi="Sylfaen" w:cs="Sylfaen"/>
          <w:sz w:val="22"/>
          <w:lang w:val="ka-GE"/>
        </w:rPr>
        <w:t>ლარი</w:t>
      </w:r>
      <w:r w:rsidR="00751C8C" w:rsidRPr="00DE3DF7">
        <w:rPr>
          <w:sz w:val="22"/>
          <w:lang w:val="ka-GE"/>
        </w:rPr>
        <w:t>;</w:t>
      </w:r>
    </w:p>
    <w:p w:rsidR="00751C8C" w:rsidRPr="00DE3DF7" w:rsidRDefault="00184856" w:rsidP="00184856">
      <w:pPr>
        <w:pStyle w:val="ListParagraph"/>
        <w:numPr>
          <w:ilvl w:val="0"/>
          <w:numId w:val="17"/>
        </w:numPr>
        <w:jc w:val="both"/>
        <w:rPr>
          <w:sz w:val="22"/>
          <w:lang w:val="ka-GE"/>
        </w:rPr>
      </w:pPr>
      <w:r w:rsidRPr="00DE3DF7">
        <w:rPr>
          <w:rFonts w:ascii="Sylfaen" w:hAnsi="Sylfaen"/>
          <w:sz w:val="22"/>
          <w:lang w:val="ka-GE"/>
        </w:rPr>
        <w:t xml:space="preserve">კაპიტალურ ტრანსფერმა </w:t>
      </w:r>
      <w:r w:rsidR="005D55E9" w:rsidRPr="00DE3DF7">
        <w:rPr>
          <w:rFonts w:ascii="Sylfaen" w:hAnsi="Sylfaen"/>
          <w:sz w:val="22"/>
          <w:lang w:val="ka-GE"/>
        </w:rPr>
        <w:t>შ</w:t>
      </w:r>
      <w:r w:rsidRPr="00DE3DF7">
        <w:rPr>
          <w:rFonts w:ascii="Sylfaen" w:hAnsi="Sylfaen"/>
          <w:sz w:val="22"/>
          <w:lang w:val="ka-GE"/>
        </w:rPr>
        <w:t xml:space="preserve">ეადგინა </w:t>
      </w:r>
      <w:r w:rsidR="00751C8C" w:rsidRPr="00DE3DF7">
        <w:rPr>
          <w:rFonts w:ascii="Sylfaen" w:hAnsi="Sylfaen"/>
          <w:sz w:val="22"/>
          <w:lang w:val="ka-GE"/>
        </w:rPr>
        <w:t xml:space="preserve"> -</w:t>
      </w:r>
      <w:r w:rsidRPr="00DE3DF7">
        <w:rPr>
          <w:rFonts w:ascii="Sylfaen" w:hAnsi="Sylfaen"/>
          <w:sz w:val="22"/>
          <w:lang w:val="ka-GE"/>
        </w:rPr>
        <w:t xml:space="preserve"> </w:t>
      </w:r>
      <w:r w:rsidR="00751C8C" w:rsidRPr="00DE3DF7">
        <w:rPr>
          <w:rFonts w:ascii="Sylfaen" w:hAnsi="Sylfaen"/>
          <w:sz w:val="22"/>
          <w:lang w:val="ka-GE"/>
        </w:rPr>
        <w:t xml:space="preserve"> </w:t>
      </w:r>
      <w:r w:rsidR="00790198" w:rsidRPr="00DE3DF7">
        <w:rPr>
          <w:rFonts w:ascii="Sylfaen" w:hAnsi="Sylfaen"/>
          <w:sz w:val="22"/>
          <w:lang w:val="ka-GE"/>
        </w:rPr>
        <w:t>5 837,1</w:t>
      </w:r>
      <w:r w:rsidR="00751C8C" w:rsidRPr="00DE3DF7">
        <w:rPr>
          <w:rFonts w:ascii="Sylfaen" w:hAnsi="Sylfaen"/>
          <w:sz w:val="22"/>
          <w:lang w:val="ka-GE"/>
        </w:rPr>
        <w:t xml:space="preserve"> </w:t>
      </w:r>
      <w:r w:rsidR="00751C8C" w:rsidRPr="00DE3DF7">
        <w:rPr>
          <w:rFonts w:ascii="Sylfaen" w:hAnsi="Sylfaen" w:cs="Sylfaen"/>
          <w:sz w:val="22"/>
          <w:lang w:val="ka-GE"/>
        </w:rPr>
        <w:t>ათასი</w:t>
      </w:r>
      <w:r w:rsidR="00751C8C" w:rsidRPr="00DE3DF7">
        <w:rPr>
          <w:rFonts w:ascii="Sylfaen" w:hAnsi="Sylfaen"/>
          <w:sz w:val="22"/>
          <w:lang w:val="ka-GE"/>
        </w:rPr>
        <w:t xml:space="preserve"> </w:t>
      </w:r>
      <w:r w:rsidR="00751C8C" w:rsidRPr="00DE3DF7">
        <w:rPr>
          <w:rFonts w:ascii="Sylfaen" w:hAnsi="Sylfaen" w:cs="Sylfaen"/>
          <w:sz w:val="22"/>
          <w:lang w:val="ka-GE"/>
        </w:rPr>
        <w:t>ლარი</w:t>
      </w:r>
      <w:r w:rsidR="00751C8C" w:rsidRPr="00DE3DF7">
        <w:rPr>
          <w:rFonts w:ascii="Sylfaen" w:hAnsi="Sylfaen"/>
          <w:sz w:val="22"/>
          <w:lang w:val="ka-GE"/>
        </w:rPr>
        <w:t xml:space="preserve">; </w:t>
      </w:r>
    </w:p>
    <w:p w:rsidR="000B5E5C" w:rsidRPr="00DE3DF7" w:rsidRDefault="000B5E5C" w:rsidP="000B5E5C">
      <w:pPr>
        <w:pStyle w:val="ListParagraph"/>
        <w:numPr>
          <w:ilvl w:val="0"/>
          <w:numId w:val="17"/>
        </w:numPr>
        <w:jc w:val="both"/>
        <w:rPr>
          <w:sz w:val="22"/>
          <w:lang w:val="ka-GE"/>
        </w:rPr>
      </w:pPr>
      <w:r w:rsidRPr="00DE3DF7">
        <w:rPr>
          <w:rFonts w:ascii="Sylfaen" w:hAnsi="Sylfaen"/>
          <w:sz w:val="22"/>
          <w:lang w:val="ka-GE"/>
        </w:rPr>
        <w:t>გრანტები სახელმწიფო ბიუჯეტიდან</w:t>
      </w:r>
      <w:r w:rsidR="003448C1" w:rsidRPr="00DE3DF7">
        <w:rPr>
          <w:rFonts w:ascii="Sylfaen" w:hAnsi="Sylfaen"/>
          <w:sz w:val="22"/>
          <w:lang w:val="ka-GE"/>
        </w:rPr>
        <w:t xml:space="preserve">  606, 7</w:t>
      </w:r>
      <w:r w:rsidRPr="00DE3DF7">
        <w:rPr>
          <w:rFonts w:ascii="Sylfaen" w:hAnsi="Sylfaen"/>
          <w:sz w:val="22"/>
          <w:lang w:val="ka-GE"/>
        </w:rPr>
        <w:t xml:space="preserve"> </w:t>
      </w:r>
      <w:r w:rsidRPr="00DE3DF7">
        <w:rPr>
          <w:rFonts w:ascii="Sylfaen" w:hAnsi="Sylfaen" w:cs="Sylfaen"/>
          <w:sz w:val="22"/>
          <w:lang w:val="ka-GE"/>
        </w:rPr>
        <w:t>ათასი</w:t>
      </w:r>
      <w:r w:rsidRPr="00DE3DF7">
        <w:rPr>
          <w:rFonts w:ascii="Sylfaen" w:hAnsi="Sylfaen"/>
          <w:sz w:val="22"/>
          <w:lang w:val="ka-GE"/>
        </w:rPr>
        <w:t xml:space="preserve"> </w:t>
      </w:r>
      <w:r w:rsidRPr="00DE3DF7">
        <w:rPr>
          <w:rFonts w:ascii="Sylfaen" w:hAnsi="Sylfaen" w:cs="Sylfaen"/>
          <w:sz w:val="22"/>
          <w:lang w:val="ka-GE"/>
        </w:rPr>
        <w:t>ლარი</w:t>
      </w:r>
      <w:r w:rsidR="00CA089C" w:rsidRPr="00DE3DF7">
        <w:rPr>
          <w:rFonts w:ascii="Sylfaen" w:hAnsi="Sylfaen" w:cs="Sylfaen"/>
          <w:sz w:val="22"/>
          <w:lang w:val="ka-GE"/>
        </w:rPr>
        <w:t xml:space="preserve">,  </w:t>
      </w:r>
      <w:r w:rsidRPr="00DE3DF7">
        <w:rPr>
          <w:rFonts w:ascii="Sylfaen" w:hAnsi="Sylfaen"/>
          <w:sz w:val="22"/>
          <w:lang w:val="ka-GE"/>
        </w:rPr>
        <w:t xml:space="preserve"> საიდანაც:</w:t>
      </w:r>
    </w:p>
    <w:p w:rsidR="00751C8C" w:rsidRPr="00DE3DF7" w:rsidRDefault="00184856" w:rsidP="00184856">
      <w:pPr>
        <w:pStyle w:val="ListParagraph"/>
        <w:numPr>
          <w:ilvl w:val="0"/>
          <w:numId w:val="17"/>
        </w:numPr>
        <w:spacing w:line="360" w:lineRule="auto"/>
        <w:jc w:val="both"/>
        <w:rPr>
          <w:rFonts w:ascii="Sylfaen" w:hAnsi="Sylfaen"/>
          <w:sz w:val="22"/>
          <w:lang w:val="ka-GE"/>
        </w:rPr>
      </w:pPr>
      <w:r w:rsidRPr="00DE3DF7">
        <w:rPr>
          <w:rFonts w:ascii="Sylfaen" w:hAnsi="Sylfaen" w:cs="Sylfaen"/>
          <w:sz w:val="22"/>
          <w:lang w:val="ka-GE"/>
        </w:rPr>
        <w:t xml:space="preserve"> </w:t>
      </w:r>
      <w:r w:rsidR="00751C8C" w:rsidRPr="00DE3DF7">
        <w:rPr>
          <w:rFonts w:ascii="Sylfaen" w:hAnsi="Sylfaen" w:cs="Sylfaen"/>
          <w:sz w:val="22"/>
          <w:lang w:val="ka-GE"/>
        </w:rPr>
        <w:t>საქართველო</w:t>
      </w:r>
      <w:r w:rsidR="001F7D98" w:rsidRPr="00DE3DF7">
        <w:rPr>
          <w:rFonts w:ascii="Sylfaen" w:hAnsi="Sylfaen" w:cs="Sylfaen"/>
          <w:sz w:val="22"/>
          <w:lang w:val="ka-GE"/>
        </w:rPr>
        <w:t>ს რეგიონებში</w:t>
      </w:r>
      <w:r w:rsidRPr="00DE3DF7">
        <w:rPr>
          <w:rFonts w:ascii="Sylfaen" w:hAnsi="Sylfaen"/>
          <w:sz w:val="22"/>
          <w:lang w:val="ka-GE"/>
        </w:rPr>
        <w:t xml:space="preserve"> </w:t>
      </w:r>
      <w:r w:rsidR="00751C8C" w:rsidRPr="00DE3DF7">
        <w:rPr>
          <w:rFonts w:ascii="Sylfaen" w:hAnsi="Sylfaen" w:cs="Sylfaen"/>
          <w:sz w:val="22"/>
          <w:lang w:val="ka-GE"/>
        </w:rPr>
        <w:t>განსახორციელებელი</w:t>
      </w:r>
      <w:r w:rsidR="00751C8C" w:rsidRPr="00DE3DF7">
        <w:rPr>
          <w:rFonts w:ascii="Sylfaen" w:hAnsi="Sylfaen"/>
          <w:sz w:val="22"/>
          <w:lang w:val="ka-GE"/>
        </w:rPr>
        <w:t xml:space="preserve"> </w:t>
      </w:r>
      <w:r w:rsidR="00751C8C" w:rsidRPr="00DE3DF7">
        <w:rPr>
          <w:rFonts w:ascii="Sylfaen" w:hAnsi="Sylfaen" w:cs="Sylfaen"/>
          <w:sz w:val="22"/>
          <w:lang w:val="ka-GE"/>
        </w:rPr>
        <w:t>პროექტების</w:t>
      </w:r>
      <w:r w:rsidR="00751C8C" w:rsidRPr="00DE3DF7">
        <w:rPr>
          <w:rFonts w:ascii="Sylfaen" w:hAnsi="Sylfaen"/>
          <w:sz w:val="22"/>
          <w:lang w:val="ka-GE"/>
        </w:rPr>
        <w:t xml:space="preserve"> </w:t>
      </w:r>
      <w:r w:rsidR="001F7D98" w:rsidRPr="00DE3DF7">
        <w:rPr>
          <w:rFonts w:ascii="Sylfaen" w:hAnsi="Sylfaen" w:cs="Sylfaen"/>
          <w:sz w:val="22"/>
          <w:lang w:val="ka-GE"/>
        </w:rPr>
        <w:t>ფონდ</w:t>
      </w:r>
      <w:r w:rsidR="00751C8C" w:rsidRPr="00DE3DF7">
        <w:rPr>
          <w:rFonts w:ascii="Sylfaen" w:hAnsi="Sylfaen" w:cs="Sylfaen"/>
          <w:sz w:val="22"/>
          <w:lang w:val="ka-GE"/>
        </w:rPr>
        <w:t>იდან</w:t>
      </w:r>
      <w:r w:rsidR="00751C8C" w:rsidRPr="00DE3DF7">
        <w:rPr>
          <w:rFonts w:ascii="Sylfaen" w:hAnsi="Sylfaen"/>
          <w:sz w:val="22"/>
          <w:lang w:val="ka-GE"/>
        </w:rPr>
        <w:t xml:space="preserve"> </w:t>
      </w:r>
      <w:r w:rsidR="00751C8C" w:rsidRPr="00DE3DF7">
        <w:rPr>
          <w:rFonts w:ascii="Sylfaen" w:hAnsi="Sylfaen" w:cs="Sylfaen"/>
          <w:sz w:val="22"/>
          <w:lang w:val="ka-GE"/>
        </w:rPr>
        <w:t>მუნიციპალიტეტებისათვის</w:t>
      </w:r>
      <w:r w:rsidR="00751C8C" w:rsidRPr="00DE3DF7">
        <w:rPr>
          <w:rFonts w:ascii="Sylfaen" w:hAnsi="Sylfaen"/>
          <w:sz w:val="22"/>
          <w:lang w:val="ka-GE"/>
        </w:rPr>
        <w:t xml:space="preserve"> </w:t>
      </w:r>
      <w:r w:rsidR="00751C8C" w:rsidRPr="00DE3DF7">
        <w:rPr>
          <w:rFonts w:ascii="Sylfaen" w:hAnsi="Sylfaen" w:cs="Sylfaen"/>
          <w:sz w:val="22"/>
          <w:lang w:val="ka-GE"/>
        </w:rPr>
        <w:t>ნაგავმზიდის</w:t>
      </w:r>
      <w:r w:rsidR="00751C8C" w:rsidRPr="00DE3DF7">
        <w:rPr>
          <w:rFonts w:ascii="Sylfaen" w:hAnsi="Sylfaen"/>
          <w:sz w:val="22"/>
          <w:lang w:val="ka-GE"/>
        </w:rPr>
        <w:t xml:space="preserve"> </w:t>
      </w:r>
      <w:r w:rsidR="00751C8C" w:rsidRPr="00DE3DF7">
        <w:rPr>
          <w:rFonts w:ascii="Sylfaen" w:hAnsi="Sylfaen" w:cs="Sylfaen"/>
          <w:sz w:val="22"/>
          <w:lang w:val="ka-GE"/>
        </w:rPr>
        <w:t>შესყიდვისათვის</w:t>
      </w:r>
      <w:r w:rsidR="00751C8C" w:rsidRPr="00DE3DF7">
        <w:rPr>
          <w:rFonts w:ascii="Sylfaen" w:hAnsi="Sylfaen"/>
          <w:sz w:val="22"/>
          <w:lang w:val="ka-GE"/>
        </w:rPr>
        <w:t xml:space="preserve">  - 206,7  </w:t>
      </w:r>
      <w:r w:rsidR="00751C8C" w:rsidRPr="00DE3DF7">
        <w:rPr>
          <w:rFonts w:ascii="Sylfaen" w:hAnsi="Sylfaen" w:cs="Sylfaen"/>
          <w:sz w:val="22"/>
          <w:lang w:val="ka-GE"/>
        </w:rPr>
        <w:t>ათასი</w:t>
      </w:r>
      <w:r w:rsidR="00751C8C" w:rsidRPr="00DE3DF7">
        <w:rPr>
          <w:rFonts w:ascii="Sylfaen" w:hAnsi="Sylfaen"/>
          <w:sz w:val="22"/>
          <w:lang w:val="ka-GE"/>
        </w:rPr>
        <w:t xml:space="preserve"> </w:t>
      </w:r>
      <w:r w:rsidR="00751C8C" w:rsidRPr="00DE3DF7">
        <w:rPr>
          <w:rFonts w:ascii="Sylfaen" w:hAnsi="Sylfaen" w:cs="Sylfaen"/>
          <w:sz w:val="22"/>
          <w:lang w:val="ka-GE"/>
        </w:rPr>
        <w:t>ლარი</w:t>
      </w:r>
      <w:r w:rsidR="00751C8C" w:rsidRPr="00DE3DF7">
        <w:rPr>
          <w:rFonts w:ascii="Sylfaen" w:hAnsi="Sylfaen"/>
          <w:sz w:val="22"/>
          <w:lang w:val="ka-GE"/>
        </w:rPr>
        <w:t>;</w:t>
      </w:r>
    </w:p>
    <w:p w:rsidR="00751C8C" w:rsidRPr="00DE3DF7" w:rsidRDefault="00751C8C" w:rsidP="00184856">
      <w:pPr>
        <w:pStyle w:val="ListParagraph"/>
        <w:numPr>
          <w:ilvl w:val="0"/>
          <w:numId w:val="17"/>
        </w:numPr>
        <w:spacing w:line="360" w:lineRule="auto"/>
        <w:jc w:val="both"/>
        <w:rPr>
          <w:rFonts w:ascii="Sylfaen" w:hAnsi="Sylfaen"/>
          <w:sz w:val="22"/>
          <w:lang w:val="ka-GE"/>
        </w:rPr>
      </w:pPr>
      <w:r w:rsidRPr="00DE3DF7">
        <w:rPr>
          <w:rFonts w:ascii="Sylfaen" w:hAnsi="Sylfaen" w:cs="Sylfaen"/>
          <w:sz w:val="22"/>
          <w:lang w:val="ka-GE"/>
        </w:rPr>
        <w:lastRenderedPageBreak/>
        <w:t>საჯარო</w:t>
      </w:r>
      <w:r w:rsidRPr="00DE3DF7">
        <w:rPr>
          <w:rFonts w:ascii="Sylfaen" w:hAnsi="Sylfaen"/>
          <w:sz w:val="22"/>
          <w:lang w:val="ka-GE"/>
        </w:rPr>
        <w:t xml:space="preserve"> </w:t>
      </w:r>
      <w:r w:rsidRPr="00DE3DF7">
        <w:rPr>
          <w:rFonts w:ascii="Sylfaen" w:hAnsi="Sylfaen" w:cs="Sylfaen"/>
          <w:sz w:val="22"/>
          <w:lang w:val="ka-GE"/>
        </w:rPr>
        <w:t>ფინანსების</w:t>
      </w:r>
      <w:r w:rsidRPr="00DE3DF7">
        <w:rPr>
          <w:rFonts w:ascii="Sylfaen" w:hAnsi="Sylfaen"/>
          <w:sz w:val="22"/>
          <w:lang w:val="ka-GE"/>
        </w:rPr>
        <w:t xml:space="preserve"> </w:t>
      </w:r>
      <w:r w:rsidRPr="00DE3DF7">
        <w:rPr>
          <w:rFonts w:ascii="Sylfaen" w:hAnsi="Sylfaen" w:cs="Sylfaen"/>
          <w:sz w:val="22"/>
          <w:lang w:val="ka-GE"/>
        </w:rPr>
        <w:t>მართვის</w:t>
      </w:r>
      <w:r w:rsidRPr="00DE3DF7">
        <w:rPr>
          <w:rFonts w:ascii="Sylfaen" w:hAnsi="Sylfaen"/>
          <w:sz w:val="22"/>
          <w:lang w:val="ka-GE"/>
        </w:rPr>
        <w:t xml:space="preserve"> </w:t>
      </w:r>
      <w:r w:rsidRPr="00DE3DF7">
        <w:rPr>
          <w:rFonts w:ascii="Sylfaen" w:hAnsi="Sylfaen" w:cs="Sylfaen"/>
          <w:sz w:val="22"/>
          <w:lang w:val="ka-GE"/>
        </w:rPr>
        <w:t>რეფორმის</w:t>
      </w:r>
      <w:r w:rsidRPr="00DE3DF7">
        <w:rPr>
          <w:rFonts w:ascii="Sylfaen" w:hAnsi="Sylfaen"/>
          <w:sz w:val="22"/>
          <w:lang w:val="ka-GE"/>
        </w:rPr>
        <w:t xml:space="preserve"> 2018-2021 </w:t>
      </w:r>
      <w:r w:rsidRPr="00DE3DF7">
        <w:rPr>
          <w:rFonts w:ascii="Sylfaen" w:hAnsi="Sylfaen" w:cs="Sylfaen"/>
          <w:sz w:val="22"/>
          <w:lang w:val="ka-GE"/>
        </w:rPr>
        <w:t>წლების</w:t>
      </w:r>
      <w:r w:rsidRPr="00DE3DF7">
        <w:rPr>
          <w:rFonts w:ascii="Sylfaen" w:hAnsi="Sylfaen"/>
          <w:sz w:val="22"/>
          <w:lang w:val="ka-GE"/>
        </w:rPr>
        <w:t xml:space="preserve"> </w:t>
      </w:r>
      <w:r w:rsidRPr="00DE3DF7">
        <w:rPr>
          <w:rFonts w:ascii="Sylfaen" w:hAnsi="Sylfaen" w:cs="Sylfaen"/>
          <w:sz w:val="22"/>
          <w:lang w:val="ka-GE"/>
        </w:rPr>
        <w:t>სტრატეგიის</w:t>
      </w:r>
      <w:r w:rsidRPr="00DE3DF7">
        <w:rPr>
          <w:rFonts w:ascii="Sylfaen" w:hAnsi="Sylfaen"/>
          <w:sz w:val="22"/>
          <w:lang w:val="ka-GE"/>
        </w:rPr>
        <w:t xml:space="preserve"> </w:t>
      </w:r>
      <w:r w:rsidRPr="00DE3DF7">
        <w:rPr>
          <w:rFonts w:ascii="Sylfaen" w:hAnsi="Sylfaen" w:cs="Sylfaen"/>
          <w:sz w:val="22"/>
          <w:lang w:val="ka-GE"/>
        </w:rPr>
        <w:t>ფარგლებში</w:t>
      </w:r>
      <w:r w:rsidRPr="00DE3DF7">
        <w:rPr>
          <w:rFonts w:ascii="Sylfaen" w:hAnsi="Sylfaen"/>
          <w:sz w:val="22"/>
          <w:lang w:val="ka-GE"/>
        </w:rPr>
        <w:t xml:space="preserve"> </w:t>
      </w:r>
      <w:r w:rsidRPr="00DE3DF7">
        <w:rPr>
          <w:rFonts w:ascii="Sylfaen" w:hAnsi="Sylfaen" w:cs="Sylfaen"/>
          <w:sz w:val="22"/>
          <w:lang w:val="ka-GE"/>
        </w:rPr>
        <w:t>ზოგიერთი</w:t>
      </w:r>
      <w:r w:rsidRPr="00DE3DF7">
        <w:rPr>
          <w:rFonts w:ascii="Sylfaen" w:hAnsi="Sylfaen"/>
          <w:sz w:val="22"/>
          <w:lang w:val="ka-GE"/>
        </w:rPr>
        <w:t xml:space="preserve"> </w:t>
      </w:r>
      <w:r w:rsidRPr="00DE3DF7">
        <w:rPr>
          <w:rFonts w:ascii="Sylfaen" w:hAnsi="Sylfaen" w:cs="Sylfaen"/>
          <w:sz w:val="22"/>
          <w:lang w:val="ka-GE"/>
        </w:rPr>
        <w:t>მუნიციპალიტეტის</w:t>
      </w:r>
      <w:r w:rsidRPr="00DE3DF7">
        <w:rPr>
          <w:rFonts w:ascii="Sylfaen" w:hAnsi="Sylfaen"/>
          <w:sz w:val="22"/>
          <w:lang w:val="ka-GE"/>
        </w:rPr>
        <w:t xml:space="preserve"> </w:t>
      </w:r>
      <w:r w:rsidRPr="00DE3DF7">
        <w:rPr>
          <w:rFonts w:ascii="Sylfaen" w:hAnsi="Sylfaen" w:cs="Sylfaen"/>
          <w:sz w:val="22"/>
          <w:lang w:val="ka-GE"/>
        </w:rPr>
        <w:t>მიერ</w:t>
      </w:r>
      <w:r w:rsidRPr="00DE3DF7">
        <w:rPr>
          <w:rFonts w:ascii="Sylfaen" w:hAnsi="Sylfaen"/>
          <w:sz w:val="22"/>
          <w:lang w:val="ka-GE"/>
        </w:rPr>
        <w:t xml:space="preserve"> </w:t>
      </w:r>
      <w:r w:rsidRPr="00DE3DF7">
        <w:rPr>
          <w:rFonts w:ascii="Sylfaen" w:hAnsi="Sylfaen" w:cs="Sylfaen"/>
          <w:sz w:val="22"/>
          <w:lang w:val="ka-GE"/>
        </w:rPr>
        <w:t>ფინანსების</w:t>
      </w:r>
      <w:r w:rsidRPr="00DE3DF7">
        <w:rPr>
          <w:rFonts w:ascii="Sylfaen" w:hAnsi="Sylfaen"/>
          <w:sz w:val="22"/>
          <w:lang w:val="ka-GE"/>
        </w:rPr>
        <w:t xml:space="preserve"> </w:t>
      </w:r>
      <w:r w:rsidRPr="00DE3DF7">
        <w:rPr>
          <w:rFonts w:ascii="Sylfaen" w:hAnsi="Sylfaen" w:cs="Sylfaen"/>
          <w:sz w:val="22"/>
          <w:lang w:val="ka-GE"/>
        </w:rPr>
        <w:t>მართვის</w:t>
      </w:r>
      <w:r w:rsidRPr="00DE3DF7">
        <w:rPr>
          <w:rFonts w:ascii="Sylfaen" w:hAnsi="Sylfaen"/>
          <w:sz w:val="22"/>
          <w:lang w:val="ka-GE"/>
        </w:rPr>
        <w:t xml:space="preserve"> </w:t>
      </w:r>
      <w:r w:rsidRPr="00DE3DF7">
        <w:rPr>
          <w:rFonts w:ascii="Sylfaen" w:hAnsi="Sylfaen" w:cs="Sylfaen"/>
          <w:sz w:val="22"/>
          <w:lang w:val="ka-GE"/>
        </w:rPr>
        <w:t>გაუმჯობესების</w:t>
      </w:r>
      <w:r w:rsidRPr="00DE3DF7">
        <w:rPr>
          <w:rFonts w:ascii="Sylfaen" w:hAnsi="Sylfaen"/>
          <w:sz w:val="22"/>
          <w:lang w:val="ka-GE"/>
        </w:rPr>
        <w:t xml:space="preserve"> </w:t>
      </w:r>
      <w:r w:rsidRPr="00DE3DF7">
        <w:rPr>
          <w:rFonts w:ascii="Sylfaen" w:hAnsi="Sylfaen" w:cs="Sylfaen"/>
          <w:sz w:val="22"/>
          <w:lang w:val="ka-GE"/>
        </w:rPr>
        <w:t>ხელშეწყობის</w:t>
      </w:r>
      <w:r w:rsidRPr="00DE3DF7">
        <w:rPr>
          <w:rFonts w:ascii="Sylfaen" w:hAnsi="Sylfaen"/>
          <w:sz w:val="22"/>
          <w:lang w:val="ka-GE"/>
        </w:rPr>
        <w:t xml:space="preserve"> </w:t>
      </w:r>
      <w:r w:rsidRPr="00DE3DF7">
        <w:rPr>
          <w:rFonts w:ascii="Sylfaen" w:hAnsi="Sylfaen" w:cs="Sylfaen"/>
          <w:sz w:val="22"/>
          <w:lang w:val="ka-GE"/>
        </w:rPr>
        <w:t>მიზნით</w:t>
      </w:r>
      <w:r w:rsidRPr="00DE3DF7">
        <w:rPr>
          <w:rFonts w:ascii="Sylfaen" w:hAnsi="Sylfaen"/>
          <w:sz w:val="22"/>
          <w:lang w:val="ka-GE"/>
        </w:rPr>
        <w:t xml:space="preserve"> 2023 </w:t>
      </w:r>
      <w:r w:rsidRPr="00DE3DF7">
        <w:rPr>
          <w:rFonts w:ascii="Sylfaen" w:hAnsi="Sylfaen" w:cs="Sylfaen"/>
          <w:sz w:val="22"/>
          <w:lang w:val="ka-GE"/>
        </w:rPr>
        <w:t>წელს</w:t>
      </w:r>
      <w:r w:rsidRPr="00DE3DF7">
        <w:rPr>
          <w:rFonts w:ascii="Sylfaen" w:hAnsi="Sylfaen"/>
          <w:sz w:val="22"/>
          <w:lang w:val="ka-GE"/>
        </w:rPr>
        <w:t xml:space="preserve"> </w:t>
      </w:r>
      <w:r w:rsidRPr="00DE3DF7">
        <w:rPr>
          <w:rFonts w:ascii="Sylfaen" w:hAnsi="Sylfaen" w:cs="Sylfaen"/>
          <w:sz w:val="22"/>
          <w:lang w:val="ka-GE"/>
        </w:rPr>
        <w:t>განსაზღვრული</w:t>
      </w:r>
      <w:r w:rsidRPr="00DE3DF7">
        <w:rPr>
          <w:rFonts w:ascii="Sylfaen" w:hAnsi="Sylfaen"/>
          <w:sz w:val="22"/>
          <w:lang w:val="ka-GE"/>
        </w:rPr>
        <w:t xml:space="preserve"> </w:t>
      </w:r>
      <w:r w:rsidRPr="00DE3DF7">
        <w:rPr>
          <w:rFonts w:ascii="Sylfaen" w:hAnsi="Sylfaen" w:cs="Sylfaen"/>
          <w:sz w:val="22"/>
          <w:lang w:val="ka-GE"/>
        </w:rPr>
        <w:t>ღონისძიებების</w:t>
      </w:r>
      <w:r w:rsidRPr="00DE3DF7">
        <w:rPr>
          <w:rFonts w:ascii="Sylfaen" w:hAnsi="Sylfaen"/>
          <w:sz w:val="22"/>
          <w:lang w:val="ka-GE"/>
        </w:rPr>
        <w:t xml:space="preserve"> </w:t>
      </w:r>
      <w:r w:rsidRPr="00DE3DF7">
        <w:rPr>
          <w:rFonts w:ascii="Sylfaen" w:hAnsi="Sylfaen" w:cs="Sylfaen"/>
          <w:sz w:val="22"/>
          <w:lang w:val="ka-GE"/>
        </w:rPr>
        <w:t>შესრულებიდან</w:t>
      </w:r>
      <w:r w:rsidRPr="00DE3DF7">
        <w:rPr>
          <w:rFonts w:ascii="Sylfaen" w:hAnsi="Sylfaen"/>
          <w:sz w:val="22"/>
          <w:lang w:val="ka-GE"/>
        </w:rPr>
        <w:t xml:space="preserve"> </w:t>
      </w:r>
      <w:r w:rsidRPr="00DE3DF7">
        <w:rPr>
          <w:rFonts w:ascii="Sylfaen" w:hAnsi="Sylfaen" w:cs="Sylfaen"/>
          <w:sz w:val="22"/>
          <w:lang w:val="ka-GE"/>
        </w:rPr>
        <w:t>გამომდინარე</w:t>
      </w:r>
      <w:r w:rsidRPr="00DE3DF7">
        <w:rPr>
          <w:rFonts w:ascii="Sylfaen" w:hAnsi="Sylfaen"/>
          <w:sz w:val="22"/>
          <w:lang w:val="ka-GE"/>
        </w:rPr>
        <w:t xml:space="preserve"> </w:t>
      </w:r>
      <w:r w:rsidRPr="00DE3DF7">
        <w:rPr>
          <w:rFonts w:ascii="Sylfaen" w:hAnsi="Sylfaen" w:cs="Sylfaen"/>
          <w:sz w:val="22"/>
          <w:lang w:val="ka-GE"/>
        </w:rPr>
        <w:t>მუნიციპალიტეტისათვის</w:t>
      </w:r>
      <w:r w:rsidRPr="00DE3DF7">
        <w:rPr>
          <w:rFonts w:ascii="Sylfaen" w:hAnsi="Sylfaen"/>
          <w:sz w:val="22"/>
          <w:lang w:val="ka-GE"/>
        </w:rPr>
        <w:t xml:space="preserve"> </w:t>
      </w:r>
      <w:r w:rsidRPr="00DE3DF7">
        <w:rPr>
          <w:rFonts w:ascii="Sylfaen" w:hAnsi="Sylfaen" w:cs="Sylfaen"/>
          <w:sz w:val="22"/>
          <w:lang w:val="ka-GE"/>
        </w:rPr>
        <w:t>კაპიტალური</w:t>
      </w:r>
      <w:r w:rsidRPr="00DE3DF7">
        <w:rPr>
          <w:rFonts w:ascii="Sylfaen" w:hAnsi="Sylfaen"/>
          <w:sz w:val="22"/>
          <w:lang w:val="ka-GE"/>
        </w:rPr>
        <w:t xml:space="preserve"> </w:t>
      </w:r>
      <w:r w:rsidRPr="00DE3DF7">
        <w:rPr>
          <w:rFonts w:ascii="Sylfaen" w:hAnsi="Sylfaen" w:cs="Sylfaen"/>
          <w:sz w:val="22"/>
          <w:lang w:val="ka-GE"/>
        </w:rPr>
        <w:t>გრანტი</w:t>
      </w:r>
      <w:r w:rsidRPr="00DE3DF7">
        <w:rPr>
          <w:rFonts w:ascii="Sylfaen" w:hAnsi="Sylfaen"/>
          <w:sz w:val="22"/>
          <w:lang w:val="ka-GE"/>
        </w:rPr>
        <w:t xml:space="preserve">  - 400,0  </w:t>
      </w:r>
      <w:r w:rsidRPr="00DE3DF7">
        <w:rPr>
          <w:rFonts w:ascii="Sylfaen" w:hAnsi="Sylfaen" w:cs="Sylfaen"/>
          <w:sz w:val="22"/>
          <w:lang w:val="ka-GE"/>
        </w:rPr>
        <w:t>ათასი</w:t>
      </w:r>
      <w:r w:rsidRPr="00DE3DF7">
        <w:rPr>
          <w:rFonts w:ascii="Sylfaen" w:hAnsi="Sylfaen"/>
          <w:sz w:val="22"/>
          <w:lang w:val="ka-GE"/>
        </w:rPr>
        <w:t xml:space="preserve"> </w:t>
      </w:r>
      <w:r w:rsidRPr="00DE3DF7">
        <w:rPr>
          <w:rFonts w:ascii="Sylfaen" w:hAnsi="Sylfaen" w:cs="Sylfaen"/>
          <w:sz w:val="22"/>
          <w:lang w:val="ka-GE"/>
        </w:rPr>
        <w:t>ლარი</w:t>
      </w:r>
      <w:r w:rsidRPr="00DE3DF7">
        <w:rPr>
          <w:rFonts w:ascii="Sylfaen" w:hAnsi="Sylfaen"/>
          <w:sz w:val="22"/>
          <w:lang w:val="ka-GE"/>
        </w:rPr>
        <w:t>.</w:t>
      </w:r>
    </w:p>
    <w:p w:rsidR="00751C8C" w:rsidRDefault="00751C8C" w:rsidP="00751C8C">
      <w:pPr>
        <w:spacing w:after="5" w:line="359" w:lineRule="auto"/>
        <w:ind w:right="47"/>
        <w:jc w:val="both"/>
        <w:rPr>
          <w:rFonts w:ascii="Sylfaen" w:hAnsi="Sylfaen"/>
          <w:highlight w:val="green"/>
        </w:rPr>
      </w:pPr>
    </w:p>
    <w:p w:rsidR="00C50F40" w:rsidRPr="00C50F40" w:rsidRDefault="00C50F40" w:rsidP="00751C8C">
      <w:pPr>
        <w:spacing w:after="5" w:line="359" w:lineRule="auto"/>
        <w:ind w:right="47"/>
        <w:jc w:val="both"/>
        <w:rPr>
          <w:rFonts w:ascii="Sylfaen" w:hAnsi="Sylfaen"/>
          <w:highlight w:val="green"/>
          <w:u w:val="single"/>
        </w:rPr>
      </w:pPr>
    </w:p>
    <w:p w:rsidR="00A221D6" w:rsidRPr="0007278C" w:rsidRDefault="00A221D6" w:rsidP="00A221D6">
      <w:pPr>
        <w:spacing w:line="359" w:lineRule="auto"/>
        <w:ind w:right="47"/>
        <w:jc w:val="both"/>
        <w:rPr>
          <w:rFonts w:ascii="Sylfaen" w:hAnsi="Sylfaen"/>
          <w:highlight w:val="green"/>
          <w:lang w:val="en-GB"/>
        </w:rPr>
      </w:pPr>
      <w:r w:rsidRPr="0007278C">
        <w:rPr>
          <w:rFonts w:ascii="Sylfaen" w:hAnsi="Sylfaen"/>
          <w:noProof/>
          <w:szCs w:val="24"/>
          <w:highlight w:val="green"/>
        </w:rPr>
        <w:drawing>
          <wp:inline distT="0" distB="0" distL="0" distR="0" wp14:anchorId="70F25A73" wp14:editId="1C84DD46">
            <wp:extent cx="4651514" cy="3162300"/>
            <wp:effectExtent l="0" t="0" r="15875" b="0"/>
            <wp:docPr id="17" name="Chart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221D6" w:rsidRPr="0084308A" w:rsidRDefault="00A221D6" w:rsidP="00A221D6">
      <w:pPr>
        <w:spacing w:line="359" w:lineRule="auto"/>
        <w:ind w:right="47"/>
        <w:jc w:val="both"/>
        <w:rPr>
          <w:rFonts w:ascii="Sylfaen" w:hAnsi="Sylfaen"/>
          <w:u w:val="single"/>
        </w:rPr>
      </w:pPr>
      <w:r w:rsidRPr="0084308A">
        <w:rPr>
          <w:rFonts w:ascii="Sylfaen" w:hAnsi="Sylfaen"/>
          <w:lang w:val="ka-GE"/>
        </w:rPr>
        <w:t xml:space="preserve">      </w:t>
      </w:r>
      <w:r w:rsidRPr="0084308A">
        <w:rPr>
          <w:rFonts w:ascii="Sylfaen" w:hAnsi="Sylfaen"/>
        </w:rPr>
        <w:t>III</w:t>
      </w:r>
      <w:r w:rsidRPr="0084308A">
        <w:rPr>
          <w:rFonts w:ascii="Sylfaen" w:hAnsi="Sylfaen"/>
        </w:rPr>
        <w:tab/>
      </w:r>
      <w:r w:rsidRPr="0084308A">
        <w:rPr>
          <w:rFonts w:ascii="Sylfaen" w:hAnsi="Sylfaen"/>
          <w:b/>
          <w:u w:val="single"/>
        </w:rPr>
        <w:t>სხვა შემოსავლები</w:t>
      </w:r>
    </w:p>
    <w:p w:rsidR="00A221D6" w:rsidRPr="0084308A" w:rsidRDefault="00A221D6" w:rsidP="00A221D6">
      <w:pPr>
        <w:spacing w:line="359" w:lineRule="auto"/>
        <w:ind w:right="47" w:firstLine="142"/>
        <w:jc w:val="both"/>
        <w:rPr>
          <w:rFonts w:ascii="Sylfaen" w:hAnsi="Sylfaen"/>
        </w:rPr>
      </w:pPr>
      <w:r w:rsidRPr="0084308A">
        <w:rPr>
          <w:rFonts w:ascii="Sylfaen" w:hAnsi="Sylfaen"/>
        </w:rPr>
        <w:t xml:space="preserve"> საანგარიშო პერიოდში სხვა შემოსავლებისათვის განსაზღვრული </w:t>
      </w:r>
      <w:r w:rsidR="00CE69E2" w:rsidRPr="0084308A">
        <w:rPr>
          <w:rFonts w:ascii="Sylfaen" w:hAnsi="Sylfaen"/>
          <w:lang w:val="ka-GE"/>
        </w:rPr>
        <w:t>იყოვ</w:t>
      </w:r>
      <w:r w:rsidR="00271567" w:rsidRPr="0084308A">
        <w:rPr>
          <w:rFonts w:ascii="Sylfaen" w:hAnsi="Sylfaen"/>
          <w:lang w:val="ka-GE"/>
        </w:rPr>
        <w:t xml:space="preserve"> </w:t>
      </w:r>
      <w:r w:rsidRPr="0084308A">
        <w:rPr>
          <w:rFonts w:ascii="Sylfaen" w:hAnsi="Sylfaen"/>
          <w:lang w:val="ka-GE"/>
        </w:rPr>
        <w:t>738,0</w:t>
      </w:r>
      <w:r w:rsidRPr="0084308A">
        <w:rPr>
          <w:rFonts w:ascii="Sylfaen" w:hAnsi="Sylfaen"/>
        </w:rPr>
        <w:t xml:space="preserve"> ათასი ლარი, ფაქტიურმა შესრულებამ </w:t>
      </w:r>
      <w:r w:rsidR="00CE69E2" w:rsidRPr="0084308A">
        <w:rPr>
          <w:rFonts w:ascii="Sylfaen" w:hAnsi="Sylfaen"/>
          <w:lang w:val="ka-GE"/>
        </w:rPr>
        <w:t xml:space="preserve"> </w:t>
      </w:r>
      <w:r w:rsidRPr="0084308A">
        <w:rPr>
          <w:rFonts w:ascii="Sylfaen" w:hAnsi="Sylfaen"/>
          <w:lang w:val="ka-GE"/>
        </w:rPr>
        <w:t>828,7</w:t>
      </w:r>
      <w:r w:rsidRPr="0084308A">
        <w:rPr>
          <w:rFonts w:ascii="Sylfaen" w:hAnsi="Sylfaen"/>
        </w:rPr>
        <w:t xml:space="preserve"> ათასი ლარი შეადგინა, რაც გეგმის </w:t>
      </w:r>
      <w:r w:rsidRPr="0084308A">
        <w:rPr>
          <w:rFonts w:ascii="Sylfaen" w:hAnsi="Sylfaen"/>
          <w:lang w:val="ka-GE"/>
        </w:rPr>
        <w:t>112,3</w:t>
      </w:r>
      <w:r w:rsidRPr="0084308A">
        <w:rPr>
          <w:rFonts w:ascii="Sylfaen" w:hAnsi="Sylfaen"/>
        </w:rPr>
        <w:t>%-ია. წინა წლის ანალოგიურ მაჩვენებელთან (202</w:t>
      </w:r>
      <w:r w:rsidRPr="0084308A">
        <w:rPr>
          <w:rFonts w:ascii="Sylfaen" w:hAnsi="Sylfaen"/>
          <w:lang w:val="ka-GE"/>
        </w:rPr>
        <w:t>3</w:t>
      </w:r>
      <w:r w:rsidRPr="0084308A">
        <w:rPr>
          <w:rFonts w:ascii="Sylfaen" w:hAnsi="Sylfaen"/>
        </w:rPr>
        <w:t xml:space="preserve"> წლის ფაქტი – </w:t>
      </w:r>
      <w:r w:rsidRPr="0084308A">
        <w:rPr>
          <w:rFonts w:ascii="Sylfaen" w:hAnsi="Sylfaen"/>
          <w:lang w:val="ka-GE"/>
        </w:rPr>
        <w:t>806,0</w:t>
      </w:r>
      <w:r w:rsidRPr="0084308A">
        <w:rPr>
          <w:rFonts w:ascii="Sylfaen" w:hAnsi="Sylfaen"/>
        </w:rPr>
        <w:t xml:space="preserve"> ათასი ლარი) შედარებით </w:t>
      </w:r>
      <w:r w:rsidRPr="0084308A">
        <w:rPr>
          <w:rFonts w:ascii="Sylfaen" w:hAnsi="Sylfaen"/>
          <w:lang w:val="ka-GE"/>
        </w:rPr>
        <w:t>22,7</w:t>
      </w:r>
      <w:r w:rsidRPr="0084308A">
        <w:rPr>
          <w:rFonts w:ascii="Sylfaen" w:hAnsi="Sylfaen"/>
        </w:rPr>
        <w:t xml:space="preserve"> ათასი ლარით </w:t>
      </w:r>
      <w:r w:rsidRPr="0084308A">
        <w:rPr>
          <w:rFonts w:ascii="Sylfaen" w:hAnsi="Sylfaen"/>
          <w:lang w:val="ka-GE"/>
        </w:rPr>
        <w:t xml:space="preserve">მეტი </w:t>
      </w:r>
      <w:r w:rsidRPr="0084308A">
        <w:rPr>
          <w:rFonts w:ascii="Sylfaen" w:hAnsi="Sylfaen"/>
        </w:rPr>
        <w:t>შემოსავალია მიღებული:</w:t>
      </w:r>
    </w:p>
    <w:p w:rsidR="00A221D6" w:rsidRPr="0084308A" w:rsidRDefault="00A221D6" w:rsidP="00A221D6">
      <w:pPr>
        <w:spacing w:line="359" w:lineRule="auto"/>
        <w:ind w:left="142" w:right="47"/>
        <w:jc w:val="both"/>
        <w:rPr>
          <w:rFonts w:ascii="Sylfaen" w:hAnsi="Sylfaen"/>
        </w:rPr>
      </w:pPr>
      <w:r w:rsidRPr="0084308A">
        <w:rPr>
          <w:rFonts w:ascii="Sylfaen" w:hAnsi="Sylfaen"/>
          <w:lang w:val="ka-GE"/>
        </w:rPr>
        <w:lastRenderedPageBreak/>
        <w:t xml:space="preserve">         </w:t>
      </w:r>
      <w:r w:rsidRPr="0084308A">
        <w:rPr>
          <w:rFonts w:ascii="Sylfaen" w:hAnsi="Sylfaen"/>
        </w:rPr>
        <w:t xml:space="preserve">პროცენტების სახით საანგარიშო პერიოდში მიღებულია </w:t>
      </w:r>
      <w:r w:rsidRPr="0084308A">
        <w:rPr>
          <w:rFonts w:ascii="Sylfaen" w:hAnsi="Sylfaen"/>
          <w:lang w:val="ka-GE"/>
        </w:rPr>
        <w:t>207,9</w:t>
      </w:r>
      <w:r w:rsidRPr="0084308A">
        <w:rPr>
          <w:rFonts w:ascii="Sylfaen" w:hAnsi="Sylfaen"/>
        </w:rPr>
        <w:t xml:space="preserve"> ათასი ლარი, რაც </w:t>
      </w:r>
      <w:r w:rsidRPr="0084308A">
        <w:rPr>
          <w:rFonts w:ascii="Sylfaen" w:hAnsi="Sylfaen"/>
          <w:lang w:val="ka-GE"/>
        </w:rPr>
        <w:t>გეგმის</w:t>
      </w:r>
      <w:r w:rsidR="00D66001" w:rsidRPr="0084308A">
        <w:rPr>
          <w:rFonts w:ascii="Sylfaen" w:hAnsi="Sylfaen"/>
          <w:lang w:val="ka-GE"/>
        </w:rPr>
        <w:t xml:space="preserve"> </w:t>
      </w:r>
      <w:r w:rsidRPr="0084308A">
        <w:rPr>
          <w:rFonts w:ascii="Sylfaen" w:hAnsi="Sylfaen"/>
          <w:lang w:val="ka-GE"/>
        </w:rPr>
        <w:t xml:space="preserve">116,8 %-ია და </w:t>
      </w:r>
      <w:r w:rsidRPr="0084308A">
        <w:rPr>
          <w:rFonts w:ascii="Sylfaen" w:hAnsi="Sylfaen"/>
        </w:rPr>
        <w:t>წინა წლის ანალოგიურ მაჩვენებელთან (</w:t>
      </w:r>
      <w:r w:rsidRPr="0084308A">
        <w:rPr>
          <w:rFonts w:ascii="Sylfaen" w:hAnsi="Sylfaen"/>
          <w:lang w:val="ka-GE"/>
        </w:rPr>
        <w:t>103,2</w:t>
      </w:r>
      <w:r w:rsidRPr="0084308A">
        <w:rPr>
          <w:rFonts w:ascii="Sylfaen" w:hAnsi="Sylfaen"/>
        </w:rPr>
        <w:t xml:space="preserve"> ათასი ლარი) შედარებით </w:t>
      </w:r>
      <w:r w:rsidRPr="0084308A">
        <w:rPr>
          <w:rFonts w:ascii="Sylfaen" w:hAnsi="Sylfaen"/>
          <w:lang w:val="ka-GE"/>
        </w:rPr>
        <w:t>104,7</w:t>
      </w:r>
      <w:r w:rsidRPr="0084308A">
        <w:rPr>
          <w:rFonts w:ascii="Sylfaen" w:hAnsi="Sylfaen"/>
        </w:rPr>
        <w:t xml:space="preserve"> ათასი ლარით </w:t>
      </w:r>
      <w:r w:rsidRPr="0084308A">
        <w:rPr>
          <w:rFonts w:ascii="Sylfaen" w:hAnsi="Sylfaen"/>
          <w:lang w:val="ka-GE"/>
        </w:rPr>
        <w:t>მეტია.</w:t>
      </w:r>
    </w:p>
    <w:p w:rsidR="00A221D6" w:rsidRPr="0084308A" w:rsidRDefault="00A221D6" w:rsidP="00A221D6">
      <w:pPr>
        <w:spacing w:line="384" w:lineRule="auto"/>
        <w:ind w:right="47"/>
        <w:jc w:val="both"/>
        <w:rPr>
          <w:rFonts w:ascii="Sylfaen" w:hAnsi="Sylfaen"/>
        </w:rPr>
      </w:pPr>
      <w:r w:rsidRPr="0084308A">
        <w:rPr>
          <w:rFonts w:ascii="Sylfaen" w:hAnsi="Sylfaen"/>
          <w:lang w:val="ka-GE"/>
        </w:rPr>
        <w:t xml:space="preserve">        </w:t>
      </w:r>
      <w:r w:rsidRPr="0084308A">
        <w:rPr>
          <w:rFonts w:ascii="Sylfaen" w:hAnsi="Sylfaen"/>
        </w:rPr>
        <w:t>რენტის</w:t>
      </w:r>
      <w:r w:rsidRPr="0084308A">
        <w:rPr>
          <w:rFonts w:ascii="Sylfaen" w:eastAsia="Times New Roman" w:hAnsi="Sylfaen"/>
          <w:b/>
        </w:rPr>
        <w:t xml:space="preserve"> </w:t>
      </w:r>
      <w:r w:rsidRPr="0084308A">
        <w:rPr>
          <w:rFonts w:ascii="Sylfaen" w:hAnsi="Sylfaen"/>
        </w:rPr>
        <w:t>სახით</w:t>
      </w:r>
      <w:r w:rsidRPr="0084308A">
        <w:rPr>
          <w:rFonts w:ascii="Sylfaen" w:eastAsia="Times New Roman" w:hAnsi="Sylfaen"/>
          <w:u w:val="single"/>
        </w:rPr>
        <w:t xml:space="preserve"> </w:t>
      </w:r>
      <w:r w:rsidRPr="0084308A">
        <w:rPr>
          <w:rFonts w:ascii="Sylfaen" w:hAnsi="Sylfaen"/>
        </w:rPr>
        <w:t>მობილიზებულია</w:t>
      </w:r>
      <w:r w:rsidRPr="0084308A">
        <w:rPr>
          <w:rFonts w:ascii="Sylfaen" w:eastAsia="Times New Roman" w:hAnsi="Sylfaen"/>
        </w:rPr>
        <w:t xml:space="preserve"> </w:t>
      </w:r>
      <w:r w:rsidRPr="0084308A">
        <w:rPr>
          <w:rFonts w:ascii="Sylfaen" w:hAnsi="Sylfaen"/>
          <w:lang w:val="ka-GE"/>
        </w:rPr>
        <w:t>357,4</w:t>
      </w:r>
      <w:r w:rsidRPr="0084308A">
        <w:rPr>
          <w:rFonts w:ascii="Sylfaen" w:hAnsi="Sylfaen"/>
        </w:rPr>
        <w:t xml:space="preserve"> ათასი</w:t>
      </w:r>
      <w:r w:rsidRPr="0084308A">
        <w:rPr>
          <w:rFonts w:ascii="Sylfaen" w:eastAsia="Times New Roman" w:hAnsi="Sylfaen"/>
        </w:rPr>
        <w:t xml:space="preserve"> </w:t>
      </w:r>
      <w:r w:rsidRPr="0084308A">
        <w:rPr>
          <w:rFonts w:ascii="Sylfaen" w:hAnsi="Sylfaen"/>
        </w:rPr>
        <w:t>ლარი</w:t>
      </w:r>
      <w:r w:rsidRPr="0084308A">
        <w:rPr>
          <w:rFonts w:ascii="Sylfaen" w:eastAsia="Times New Roman" w:hAnsi="Sylfaen"/>
        </w:rPr>
        <w:t xml:space="preserve">, </w:t>
      </w:r>
      <w:r w:rsidRPr="0084308A">
        <w:rPr>
          <w:rFonts w:ascii="Sylfaen" w:hAnsi="Sylfaen"/>
        </w:rPr>
        <w:t>მათ</w:t>
      </w:r>
      <w:r w:rsidRPr="0084308A">
        <w:rPr>
          <w:rFonts w:ascii="Sylfaen" w:eastAsia="Times New Roman" w:hAnsi="Sylfaen"/>
        </w:rPr>
        <w:t xml:space="preserve"> </w:t>
      </w:r>
      <w:r w:rsidRPr="0084308A">
        <w:rPr>
          <w:rFonts w:ascii="Sylfaen" w:hAnsi="Sylfaen"/>
        </w:rPr>
        <w:t>შორის</w:t>
      </w:r>
      <w:r w:rsidRPr="0084308A">
        <w:rPr>
          <w:rFonts w:ascii="Sylfaen" w:eastAsia="Times New Roman" w:hAnsi="Sylfaen"/>
        </w:rPr>
        <w:t xml:space="preserve">: </w:t>
      </w:r>
      <w:r w:rsidRPr="0084308A">
        <w:rPr>
          <w:rFonts w:ascii="Sylfaen" w:hAnsi="Sylfaen"/>
        </w:rPr>
        <w:t>ბუნებრივი</w:t>
      </w:r>
      <w:r w:rsidRPr="0084308A">
        <w:rPr>
          <w:rFonts w:ascii="Sylfaen" w:eastAsia="Times New Roman" w:hAnsi="Sylfaen"/>
        </w:rPr>
        <w:t xml:space="preserve"> </w:t>
      </w:r>
      <w:r w:rsidRPr="0084308A">
        <w:rPr>
          <w:rFonts w:ascii="Sylfaen" w:hAnsi="Sylfaen"/>
        </w:rPr>
        <w:t>რესურსებით</w:t>
      </w:r>
      <w:r w:rsidRPr="0084308A">
        <w:rPr>
          <w:rFonts w:ascii="Sylfaen" w:eastAsia="Times New Roman" w:hAnsi="Sylfaen"/>
        </w:rPr>
        <w:t xml:space="preserve"> </w:t>
      </w:r>
      <w:r w:rsidRPr="0084308A">
        <w:rPr>
          <w:rFonts w:ascii="Sylfaen" w:hAnsi="Sylfaen"/>
        </w:rPr>
        <w:t>სარგებლობისათვის</w:t>
      </w:r>
      <w:r w:rsidRPr="0084308A">
        <w:rPr>
          <w:rFonts w:ascii="Sylfaen" w:eastAsia="Times New Roman" w:hAnsi="Sylfaen"/>
        </w:rPr>
        <w:t xml:space="preserve"> </w:t>
      </w:r>
      <w:r w:rsidRPr="0084308A">
        <w:rPr>
          <w:rFonts w:ascii="Sylfaen" w:hAnsi="Sylfaen"/>
        </w:rPr>
        <w:t>მოსაკრებლიდან</w:t>
      </w:r>
      <w:r w:rsidRPr="0084308A">
        <w:rPr>
          <w:rFonts w:ascii="Sylfaen" w:eastAsia="Times New Roman" w:hAnsi="Sylfaen"/>
        </w:rPr>
        <w:t xml:space="preserve"> </w:t>
      </w:r>
      <w:r w:rsidRPr="0084308A">
        <w:rPr>
          <w:rFonts w:ascii="Sylfaen" w:hAnsi="Sylfaen"/>
        </w:rPr>
        <w:t xml:space="preserve">- </w:t>
      </w:r>
      <w:r w:rsidRPr="0084308A">
        <w:rPr>
          <w:rFonts w:ascii="Sylfaen" w:hAnsi="Sylfaen"/>
          <w:lang w:val="ka-GE"/>
        </w:rPr>
        <w:t>295,9</w:t>
      </w:r>
      <w:r w:rsidRPr="0084308A">
        <w:rPr>
          <w:rFonts w:ascii="Sylfaen" w:eastAsia="Times New Roman" w:hAnsi="Sylfaen"/>
        </w:rPr>
        <w:t xml:space="preserve"> </w:t>
      </w:r>
      <w:r w:rsidRPr="0084308A">
        <w:rPr>
          <w:rFonts w:ascii="Sylfaen" w:hAnsi="Sylfaen"/>
        </w:rPr>
        <w:t>ათასი</w:t>
      </w:r>
      <w:r w:rsidRPr="0084308A">
        <w:rPr>
          <w:rFonts w:ascii="Sylfaen" w:eastAsia="Times New Roman" w:hAnsi="Sylfaen"/>
        </w:rPr>
        <w:t xml:space="preserve"> </w:t>
      </w:r>
      <w:r w:rsidRPr="0084308A">
        <w:rPr>
          <w:rFonts w:ascii="Sylfaen" w:hAnsi="Sylfaen"/>
        </w:rPr>
        <w:t>ლარი</w:t>
      </w:r>
      <w:r w:rsidRPr="0084308A">
        <w:rPr>
          <w:rFonts w:ascii="Sylfaen" w:eastAsia="Times New Roman" w:hAnsi="Sylfaen"/>
        </w:rPr>
        <w:t xml:space="preserve">, </w:t>
      </w:r>
      <w:r w:rsidRPr="0084308A">
        <w:rPr>
          <w:rFonts w:ascii="Sylfaen" w:hAnsi="Sylfaen"/>
        </w:rPr>
        <w:t>მიწის</w:t>
      </w:r>
      <w:r w:rsidRPr="0084308A">
        <w:rPr>
          <w:rFonts w:ascii="Sylfaen" w:eastAsia="Times New Roman" w:hAnsi="Sylfaen"/>
        </w:rPr>
        <w:t xml:space="preserve"> </w:t>
      </w:r>
      <w:r w:rsidRPr="0084308A">
        <w:rPr>
          <w:rFonts w:ascii="Sylfaen" w:hAnsi="Sylfaen"/>
        </w:rPr>
        <w:t>იჯარიდან</w:t>
      </w:r>
      <w:r w:rsidRPr="0084308A">
        <w:rPr>
          <w:rFonts w:ascii="Sylfaen" w:eastAsia="Times New Roman" w:hAnsi="Sylfaen"/>
        </w:rPr>
        <w:t xml:space="preserve"> </w:t>
      </w:r>
      <w:r w:rsidRPr="0084308A">
        <w:rPr>
          <w:rFonts w:ascii="Sylfaen" w:hAnsi="Sylfaen"/>
        </w:rPr>
        <w:t>და</w:t>
      </w:r>
      <w:r w:rsidRPr="0084308A">
        <w:rPr>
          <w:rFonts w:ascii="Sylfaen" w:eastAsia="Times New Roman" w:hAnsi="Sylfaen"/>
        </w:rPr>
        <w:t xml:space="preserve"> </w:t>
      </w:r>
      <w:r w:rsidRPr="0084308A">
        <w:rPr>
          <w:rFonts w:ascii="Sylfaen" w:hAnsi="Sylfaen"/>
        </w:rPr>
        <w:t>მართვაში</w:t>
      </w:r>
      <w:r w:rsidRPr="0084308A">
        <w:rPr>
          <w:rFonts w:ascii="Sylfaen" w:eastAsia="Times New Roman" w:hAnsi="Sylfaen"/>
        </w:rPr>
        <w:t xml:space="preserve"> (</w:t>
      </w:r>
      <w:r w:rsidRPr="0084308A">
        <w:rPr>
          <w:rFonts w:ascii="Sylfaen" w:hAnsi="Sylfaen"/>
        </w:rPr>
        <w:t>უზურფრუქტი</w:t>
      </w:r>
      <w:r w:rsidRPr="0084308A">
        <w:rPr>
          <w:rFonts w:ascii="Sylfaen" w:eastAsia="Times New Roman" w:hAnsi="Sylfaen"/>
        </w:rPr>
        <w:t xml:space="preserve">, </w:t>
      </w:r>
      <w:r w:rsidRPr="0084308A">
        <w:rPr>
          <w:rFonts w:ascii="Sylfaen" w:hAnsi="Sylfaen"/>
        </w:rPr>
        <w:t>ქირავნობა</w:t>
      </w:r>
      <w:r w:rsidRPr="0084308A">
        <w:rPr>
          <w:rFonts w:ascii="Sylfaen" w:eastAsia="Times New Roman" w:hAnsi="Sylfaen"/>
        </w:rPr>
        <w:t xml:space="preserve"> </w:t>
      </w:r>
      <w:r w:rsidRPr="0084308A">
        <w:rPr>
          <w:rFonts w:ascii="Sylfaen" w:hAnsi="Sylfaen"/>
        </w:rPr>
        <w:t>და</w:t>
      </w:r>
      <w:r w:rsidRPr="0084308A">
        <w:rPr>
          <w:rFonts w:ascii="Sylfaen" w:eastAsia="Times New Roman" w:hAnsi="Sylfaen"/>
        </w:rPr>
        <w:t xml:space="preserve"> </w:t>
      </w:r>
      <w:r w:rsidRPr="0084308A">
        <w:rPr>
          <w:rFonts w:ascii="Sylfaen" w:hAnsi="Sylfaen"/>
        </w:rPr>
        <w:t>სხვა</w:t>
      </w:r>
      <w:r w:rsidRPr="0084308A">
        <w:rPr>
          <w:rFonts w:ascii="Sylfaen" w:eastAsia="Times New Roman" w:hAnsi="Sylfaen"/>
        </w:rPr>
        <w:t xml:space="preserve">) </w:t>
      </w:r>
      <w:r w:rsidRPr="0084308A">
        <w:rPr>
          <w:rFonts w:ascii="Sylfaen" w:hAnsi="Sylfaen"/>
        </w:rPr>
        <w:t>გადაცემიდან</w:t>
      </w:r>
      <w:r w:rsidRPr="0084308A">
        <w:rPr>
          <w:rFonts w:ascii="Sylfaen" w:eastAsia="Times New Roman" w:hAnsi="Sylfaen"/>
        </w:rPr>
        <w:t xml:space="preserve"> </w:t>
      </w:r>
      <w:r w:rsidRPr="0084308A">
        <w:rPr>
          <w:rFonts w:ascii="Sylfaen" w:hAnsi="Sylfaen"/>
        </w:rPr>
        <w:t xml:space="preserve">- </w:t>
      </w:r>
      <w:r w:rsidRPr="0084308A">
        <w:rPr>
          <w:rFonts w:ascii="Sylfaen" w:hAnsi="Sylfaen"/>
          <w:lang w:val="ka-GE"/>
        </w:rPr>
        <w:t>61,5</w:t>
      </w:r>
      <w:r w:rsidRPr="0084308A">
        <w:rPr>
          <w:rFonts w:ascii="Sylfaen" w:hAnsi="Sylfaen"/>
        </w:rPr>
        <w:t xml:space="preserve"> ათასი</w:t>
      </w:r>
      <w:r w:rsidRPr="0084308A">
        <w:rPr>
          <w:rFonts w:ascii="Sylfaen" w:eastAsia="Times New Roman" w:hAnsi="Sylfaen"/>
        </w:rPr>
        <w:t xml:space="preserve"> </w:t>
      </w:r>
      <w:r w:rsidRPr="0084308A">
        <w:rPr>
          <w:rFonts w:ascii="Sylfaen" w:hAnsi="Sylfaen"/>
        </w:rPr>
        <w:t>ლარი</w:t>
      </w:r>
      <w:r w:rsidRPr="0084308A">
        <w:rPr>
          <w:rFonts w:ascii="Sylfaen" w:eastAsia="Times New Roman" w:hAnsi="Sylfaen"/>
        </w:rPr>
        <w:t xml:space="preserve">. </w:t>
      </w:r>
    </w:p>
    <w:p w:rsidR="00A221D6" w:rsidRPr="0084308A" w:rsidRDefault="00A221D6" w:rsidP="00A221D6">
      <w:pPr>
        <w:spacing w:line="377" w:lineRule="auto"/>
        <w:ind w:right="47" w:firstLine="566"/>
        <w:jc w:val="both"/>
        <w:rPr>
          <w:rFonts w:ascii="Sylfaen" w:hAnsi="Sylfaen"/>
          <w:lang w:val="ka-GE"/>
        </w:rPr>
      </w:pPr>
      <w:r w:rsidRPr="0084308A">
        <w:rPr>
          <w:rFonts w:ascii="Sylfaen" w:hAnsi="Sylfaen"/>
          <w:lang w:val="ka-GE"/>
        </w:rPr>
        <w:t xml:space="preserve">  </w:t>
      </w:r>
      <w:r w:rsidRPr="0084308A">
        <w:rPr>
          <w:rFonts w:ascii="Sylfaen" w:hAnsi="Sylfaen"/>
        </w:rPr>
        <w:t>საქონლისა და მომსახურების რეალიზაცი</w:t>
      </w:r>
      <w:r w:rsidRPr="0084308A">
        <w:rPr>
          <w:rFonts w:ascii="Sylfaen" w:hAnsi="Sylfaen"/>
          <w:lang w:val="ka-GE"/>
        </w:rPr>
        <w:t xml:space="preserve">დან მიღებულია 47,6 </w:t>
      </w:r>
      <w:r w:rsidRPr="0084308A">
        <w:rPr>
          <w:rFonts w:ascii="Sylfaen" w:hAnsi="Sylfaen"/>
        </w:rPr>
        <w:t xml:space="preserve"> ათასი ლარი</w:t>
      </w:r>
      <w:r w:rsidRPr="0084308A">
        <w:rPr>
          <w:rFonts w:ascii="Sylfaen" w:hAnsi="Sylfaen"/>
          <w:lang w:val="ka-GE"/>
        </w:rPr>
        <w:t xml:space="preserve">;  კერძოდ: </w:t>
      </w:r>
    </w:p>
    <w:p w:rsidR="00A221D6" w:rsidRPr="0084308A" w:rsidRDefault="00A221D6" w:rsidP="00A221D6">
      <w:pPr>
        <w:spacing w:line="377" w:lineRule="auto"/>
        <w:ind w:right="47" w:firstLine="566"/>
        <w:jc w:val="both"/>
        <w:rPr>
          <w:rFonts w:ascii="Sylfaen" w:hAnsi="Sylfaen"/>
        </w:rPr>
      </w:pPr>
      <w:r w:rsidRPr="0084308A">
        <w:rPr>
          <w:rFonts w:ascii="Sylfaen" w:hAnsi="Sylfaen"/>
        </w:rPr>
        <w:t>ადმინისტრაციული</w:t>
      </w:r>
      <w:r w:rsidRPr="0084308A">
        <w:rPr>
          <w:rFonts w:ascii="Sylfaen" w:eastAsia="Times New Roman" w:hAnsi="Sylfaen"/>
          <w:b/>
        </w:rPr>
        <w:t xml:space="preserve"> </w:t>
      </w:r>
      <w:r w:rsidRPr="0084308A">
        <w:rPr>
          <w:rFonts w:ascii="Sylfaen" w:hAnsi="Sylfaen"/>
        </w:rPr>
        <w:t>მოსაკრებლებიდან</w:t>
      </w:r>
      <w:r w:rsidRPr="0084308A">
        <w:rPr>
          <w:rFonts w:ascii="Sylfaen" w:eastAsia="Times New Roman" w:hAnsi="Sylfaen"/>
          <w:b/>
        </w:rPr>
        <w:t xml:space="preserve"> </w:t>
      </w:r>
      <w:r w:rsidRPr="0084308A">
        <w:rPr>
          <w:rFonts w:ascii="Sylfaen" w:hAnsi="Sylfaen"/>
        </w:rPr>
        <w:t>და</w:t>
      </w:r>
      <w:r w:rsidRPr="0084308A">
        <w:rPr>
          <w:rFonts w:ascii="Sylfaen" w:eastAsia="Times New Roman" w:hAnsi="Sylfaen"/>
          <w:b/>
        </w:rPr>
        <w:t xml:space="preserve"> </w:t>
      </w:r>
      <w:r w:rsidRPr="0084308A">
        <w:rPr>
          <w:rFonts w:ascii="Sylfaen" w:hAnsi="Sylfaen"/>
        </w:rPr>
        <w:t>გადასახდელებიდან</w:t>
      </w:r>
      <w:r w:rsidRPr="0084308A">
        <w:rPr>
          <w:rFonts w:ascii="Sylfaen" w:eastAsia="Times New Roman" w:hAnsi="Sylfaen"/>
          <w:b/>
        </w:rPr>
        <w:t xml:space="preserve"> </w:t>
      </w:r>
      <w:r w:rsidRPr="0084308A">
        <w:rPr>
          <w:rFonts w:ascii="Sylfaen" w:hAnsi="Sylfaen"/>
        </w:rPr>
        <w:t>მიღებულია</w:t>
      </w:r>
      <w:r w:rsidRPr="0084308A">
        <w:rPr>
          <w:rFonts w:ascii="Sylfaen" w:eastAsia="Times New Roman" w:hAnsi="Sylfaen"/>
        </w:rPr>
        <w:t xml:space="preserve"> </w:t>
      </w:r>
      <w:r w:rsidRPr="0084308A">
        <w:rPr>
          <w:rFonts w:ascii="Sylfaen" w:hAnsi="Sylfaen"/>
          <w:lang w:val="ka-GE"/>
        </w:rPr>
        <w:t>43,8</w:t>
      </w:r>
      <w:r w:rsidRPr="0084308A">
        <w:rPr>
          <w:rFonts w:ascii="Sylfaen" w:eastAsia="Times New Roman" w:hAnsi="Sylfaen"/>
        </w:rPr>
        <w:t xml:space="preserve"> </w:t>
      </w:r>
      <w:r w:rsidRPr="0084308A">
        <w:rPr>
          <w:rFonts w:ascii="Sylfaen" w:hAnsi="Sylfaen"/>
        </w:rPr>
        <w:t>ათასი ლარი, რაც გეგმის (</w:t>
      </w:r>
      <w:r w:rsidRPr="0084308A">
        <w:rPr>
          <w:rFonts w:ascii="Sylfaen" w:hAnsi="Sylfaen"/>
          <w:lang w:val="ka-GE"/>
        </w:rPr>
        <w:t>30,0</w:t>
      </w:r>
      <w:r w:rsidRPr="0084308A">
        <w:rPr>
          <w:rFonts w:ascii="Sylfaen" w:hAnsi="Sylfaen"/>
        </w:rPr>
        <w:t xml:space="preserve"> ათასი ლარი) </w:t>
      </w:r>
      <w:r w:rsidRPr="0084308A">
        <w:rPr>
          <w:rFonts w:ascii="Sylfaen" w:hAnsi="Sylfaen"/>
          <w:lang w:val="ka-GE"/>
        </w:rPr>
        <w:t>146,0</w:t>
      </w:r>
      <w:r w:rsidRPr="0084308A">
        <w:rPr>
          <w:rFonts w:ascii="Sylfaen" w:hAnsi="Sylfaen"/>
        </w:rPr>
        <w:t>%-ია. მათ შორის:</w:t>
      </w:r>
      <w:r w:rsidRPr="0084308A">
        <w:rPr>
          <w:rFonts w:ascii="Sylfaen" w:eastAsia="Times New Roman" w:hAnsi="Sylfaen"/>
        </w:rPr>
        <w:t xml:space="preserve"> </w:t>
      </w:r>
      <w:r w:rsidRPr="0084308A">
        <w:rPr>
          <w:rFonts w:ascii="Sylfaen" w:hAnsi="Sylfaen"/>
        </w:rPr>
        <w:t xml:space="preserve"> </w:t>
      </w:r>
    </w:p>
    <w:p w:rsidR="00A221D6" w:rsidRPr="0084308A" w:rsidRDefault="00A221D6" w:rsidP="00A221D6">
      <w:pPr>
        <w:spacing w:line="366" w:lineRule="auto"/>
        <w:ind w:right="48" w:firstLine="566"/>
        <w:jc w:val="both"/>
        <w:rPr>
          <w:rFonts w:ascii="Sylfaen" w:hAnsi="Sylfaen"/>
        </w:rPr>
      </w:pPr>
      <w:r w:rsidRPr="0084308A">
        <w:rPr>
          <w:rFonts w:ascii="Sylfaen" w:hAnsi="Sylfaen"/>
        </w:rPr>
        <w:t>სანებართვო</w:t>
      </w:r>
      <w:r w:rsidRPr="0084308A">
        <w:rPr>
          <w:rFonts w:ascii="Sylfaen" w:eastAsia="Times New Roman" w:hAnsi="Sylfaen"/>
          <w:b/>
        </w:rPr>
        <w:t xml:space="preserve"> </w:t>
      </w:r>
      <w:r w:rsidRPr="0084308A">
        <w:rPr>
          <w:rFonts w:ascii="Sylfaen" w:hAnsi="Sylfaen"/>
        </w:rPr>
        <w:t>მოსაკრებლიდან</w:t>
      </w:r>
      <w:r w:rsidRPr="0084308A">
        <w:rPr>
          <w:rFonts w:ascii="Sylfaen" w:eastAsia="Times New Roman" w:hAnsi="Sylfaen"/>
        </w:rPr>
        <w:t xml:space="preserve"> </w:t>
      </w:r>
      <w:r w:rsidRPr="0084308A">
        <w:rPr>
          <w:rFonts w:ascii="Sylfaen" w:hAnsi="Sylfaen"/>
        </w:rPr>
        <w:t>მთლიანობაში</w:t>
      </w:r>
      <w:r w:rsidRPr="0084308A">
        <w:rPr>
          <w:rFonts w:ascii="Sylfaen" w:eastAsia="Times New Roman" w:hAnsi="Sylfaen"/>
        </w:rPr>
        <w:t xml:space="preserve"> </w:t>
      </w:r>
      <w:r w:rsidRPr="0084308A">
        <w:rPr>
          <w:rFonts w:ascii="Sylfaen" w:hAnsi="Sylfaen"/>
        </w:rPr>
        <w:t>მიღებულია</w:t>
      </w:r>
      <w:r w:rsidRPr="0084308A">
        <w:rPr>
          <w:rFonts w:ascii="Sylfaen" w:eastAsia="Times New Roman" w:hAnsi="Sylfaen"/>
        </w:rPr>
        <w:t xml:space="preserve"> </w:t>
      </w:r>
      <w:r w:rsidRPr="0084308A">
        <w:rPr>
          <w:rFonts w:ascii="Sylfaen" w:hAnsi="Sylfaen"/>
          <w:lang w:val="ka-GE"/>
        </w:rPr>
        <w:t>16,0</w:t>
      </w:r>
      <w:r w:rsidRPr="0084308A">
        <w:rPr>
          <w:rFonts w:ascii="Sylfaen" w:hAnsi="Sylfaen"/>
        </w:rPr>
        <w:t xml:space="preserve"> ათასი</w:t>
      </w:r>
      <w:r w:rsidRPr="0084308A">
        <w:rPr>
          <w:rFonts w:ascii="Sylfaen" w:eastAsia="Times New Roman" w:hAnsi="Sylfaen"/>
        </w:rPr>
        <w:t xml:space="preserve"> </w:t>
      </w:r>
      <w:r w:rsidRPr="0084308A">
        <w:rPr>
          <w:rFonts w:ascii="Sylfaen" w:hAnsi="Sylfaen"/>
        </w:rPr>
        <w:t>ლარი</w:t>
      </w:r>
      <w:r w:rsidRPr="0084308A">
        <w:rPr>
          <w:rFonts w:ascii="Sylfaen" w:eastAsia="Times New Roman" w:hAnsi="Sylfaen"/>
        </w:rPr>
        <w:t xml:space="preserve">, </w:t>
      </w:r>
      <w:r w:rsidRPr="0084308A">
        <w:rPr>
          <w:rFonts w:ascii="Sylfaen" w:hAnsi="Sylfaen"/>
        </w:rPr>
        <w:t>რაც</w:t>
      </w:r>
      <w:r w:rsidRPr="0084308A">
        <w:rPr>
          <w:rFonts w:ascii="Sylfaen" w:eastAsia="Times New Roman" w:hAnsi="Sylfaen"/>
        </w:rPr>
        <w:t xml:space="preserve"> </w:t>
      </w:r>
      <w:r w:rsidRPr="0084308A">
        <w:rPr>
          <w:rFonts w:ascii="Sylfaen" w:hAnsi="Sylfaen"/>
        </w:rPr>
        <w:t>გეგმის</w:t>
      </w:r>
      <w:r w:rsidRPr="0084308A">
        <w:rPr>
          <w:rFonts w:ascii="Sylfaen" w:eastAsia="Times New Roman" w:hAnsi="Sylfaen"/>
        </w:rPr>
        <w:t xml:space="preserve"> (</w:t>
      </w:r>
      <w:r w:rsidRPr="0084308A">
        <w:rPr>
          <w:rFonts w:ascii="Sylfaen" w:hAnsi="Sylfaen"/>
          <w:lang w:val="ka-GE"/>
        </w:rPr>
        <w:t>5,0</w:t>
      </w:r>
      <w:r w:rsidRPr="0084308A">
        <w:rPr>
          <w:rFonts w:ascii="Sylfaen" w:hAnsi="Sylfaen"/>
        </w:rPr>
        <w:t xml:space="preserve"> ათასი ლარი) </w:t>
      </w:r>
      <w:r w:rsidRPr="0084308A">
        <w:rPr>
          <w:rFonts w:ascii="Sylfaen" w:hAnsi="Sylfaen"/>
          <w:lang w:val="ka-GE"/>
        </w:rPr>
        <w:t>320,0</w:t>
      </w:r>
      <w:r w:rsidRPr="0084308A">
        <w:rPr>
          <w:rFonts w:ascii="Sylfaen" w:hAnsi="Sylfaen"/>
        </w:rPr>
        <w:t>%-ია და წინა წლის ანალოგიურ მაჩვენებელთან (</w:t>
      </w:r>
      <w:r w:rsidRPr="0084308A">
        <w:rPr>
          <w:rFonts w:ascii="Sylfaen" w:hAnsi="Sylfaen"/>
          <w:lang w:val="ka-GE"/>
        </w:rPr>
        <w:t>24,9</w:t>
      </w:r>
      <w:r w:rsidRPr="0084308A">
        <w:rPr>
          <w:rFonts w:ascii="Sylfaen" w:hAnsi="Sylfaen"/>
        </w:rPr>
        <w:t xml:space="preserve"> ათასი ლარი) შედარებით </w:t>
      </w:r>
      <w:r w:rsidRPr="0084308A">
        <w:rPr>
          <w:rFonts w:ascii="Sylfaen" w:hAnsi="Sylfaen"/>
          <w:lang w:val="ka-GE"/>
        </w:rPr>
        <w:t>8,9</w:t>
      </w:r>
      <w:r w:rsidRPr="0084308A">
        <w:rPr>
          <w:rFonts w:ascii="Sylfaen" w:hAnsi="Sylfaen"/>
        </w:rPr>
        <w:t xml:space="preserve"> ათასი ლარით </w:t>
      </w:r>
      <w:r w:rsidRPr="0084308A">
        <w:rPr>
          <w:rFonts w:ascii="Sylfaen" w:hAnsi="Sylfaen"/>
          <w:lang w:val="ka-GE"/>
        </w:rPr>
        <w:t>ნაკლებია</w:t>
      </w:r>
      <w:r w:rsidRPr="0084308A">
        <w:rPr>
          <w:rFonts w:ascii="Sylfaen" w:hAnsi="Sylfaen"/>
        </w:rPr>
        <w:t xml:space="preserve">. </w:t>
      </w:r>
    </w:p>
    <w:p w:rsidR="00A221D6" w:rsidRPr="0084308A" w:rsidRDefault="00A221D6" w:rsidP="00A221D6">
      <w:pPr>
        <w:spacing w:line="366" w:lineRule="auto"/>
        <w:ind w:right="48" w:firstLine="566"/>
        <w:jc w:val="both"/>
        <w:rPr>
          <w:rFonts w:ascii="Sylfaen" w:hAnsi="Sylfaen"/>
        </w:rPr>
      </w:pPr>
      <w:r w:rsidRPr="0084308A">
        <w:rPr>
          <w:rFonts w:ascii="Sylfaen" w:eastAsia="Times New Roman" w:hAnsi="Sylfaen"/>
          <w:lang w:val="ka-GE"/>
        </w:rPr>
        <w:t>ადგილობრივი მოსაკრებელი დასახლებული ტერიტორიის დასუფთავებისათვის  შეადგენს 27,7</w:t>
      </w:r>
      <w:r w:rsidRPr="0084308A">
        <w:rPr>
          <w:rFonts w:ascii="Sylfaen" w:hAnsi="Sylfaen"/>
        </w:rPr>
        <w:t xml:space="preserve"> ათასი</w:t>
      </w:r>
      <w:r w:rsidRPr="0084308A">
        <w:rPr>
          <w:rFonts w:ascii="Sylfaen" w:eastAsia="Times New Roman" w:hAnsi="Sylfaen"/>
        </w:rPr>
        <w:t xml:space="preserve"> </w:t>
      </w:r>
      <w:r w:rsidRPr="0084308A">
        <w:rPr>
          <w:rFonts w:ascii="Sylfaen" w:hAnsi="Sylfaen"/>
        </w:rPr>
        <w:t>ლარი, რაც</w:t>
      </w:r>
      <w:r w:rsidRPr="0084308A">
        <w:rPr>
          <w:rFonts w:ascii="Sylfaen" w:eastAsia="Times New Roman" w:hAnsi="Sylfaen"/>
        </w:rPr>
        <w:t xml:space="preserve"> </w:t>
      </w:r>
      <w:r w:rsidRPr="0084308A">
        <w:rPr>
          <w:rFonts w:ascii="Sylfaen" w:hAnsi="Sylfaen"/>
        </w:rPr>
        <w:t>გეგმის (</w:t>
      </w:r>
      <w:r w:rsidRPr="0084308A">
        <w:rPr>
          <w:rFonts w:ascii="Sylfaen" w:hAnsi="Sylfaen"/>
          <w:lang w:val="ka-GE"/>
        </w:rPr>
        <w:t>25,0</w:t>
      </w:r>
      <w:r w:rsidRPr="0084308A">
        <w:rPr>
          <w:rFonts w:ascii="Sylfaen" w:hAnsi="Sylfaen"/>
        </w:rPr>
        <w:t xml:space="preserve"> ათასი ლარი) </w:t>
      </w:r>
      <w:r w:rsidRPr="0084308A">
        <w:rPr>
          <w:rFonts w:ascii="Sylfaen" w:hAnsi="Sylfaen"/>
          <w:lang w:val="ka-GE"/>
        </w:rPr>
        <w:t>110,8</w:t>
      </w:r>
      <w:r w:rsidRPr="0084308A">
        <w:rPr>
          <w:rFonts w:ascii="Sylfaen" w:hAnsi="Sylfaen"/>
        </w:rPr>
        <w:t>%-ია და წინა წლის ანალოგიურ მაჩვენებელთან (</w:t>
      </w:r>
      <w:r w:rsidRPr="0084308A">
        <w:rPr>
          <w:rFonts w:ascii="Sylfaen" w:hAnsi="Sylfaen"/>
          <w:lang w:val="ka-GE"/>
        </w:rPr>
        <w:t>41,8</w:t>
      </w:r>
      <w:r w:rsidRPr="0084308A">
        <w:rPr>
          <w:rFonts w:ascii="Sylfaen" w:hAnsi="Sylfaen"/>
        </w:rPr>
        <w:t xml:space="preserve"> ათასი ლარი) შედარებით </w:t>
      </w:r>
      <w:r w:rsidRPr="0084308A">
        <w:rPr>
          <w:rFonts w:ascii="Sylfaen" w:hAnsi="Sylfaen"/>
          <w:lang w:val="ka-GE"/>
        </w:rPr>
        <w:t>14,1</w:t>
      </w:r>
      <w:r w:rsidRPr="0084308A">
        <w:rPr>
          <w:rFonts w:ascii="Sylfaen" w:hAnsi="Sylfaen"/>
        </w:rPr>
        <w:t xml:space="preserve"> ათასი ლარით </w:t>
      </w:r>
      <w:r w:rsidRPr="0084308A">
        <w:rPr>
          <w:rFonts w:ascii="Sylfaen" w:hAnsi="Sylfaen"/>
          <w:lang w:val="ka-GE"/>
        </w:rPr>
        <w:t>ნაკლებია</w:t>
      </w:r>
      <w:r w:rsidRPr="0084308A">
        <w:rPr>
          <w:rFonts w:ascii="Sylfaen" w:hAnsi="Sylfaen"/>
        </w:rPr>
        <w:t>.</w:t>
      </w:r>
      <w:r w:rsidRPr="0084308A">
        <w:rPr>
          <w:rFonts w:ascii="Sylfaen" w:hAnsi="Sylfaen" w:cs="Calibri"/>
        </w:rPr>
        <w:tab/>
      </w:r>
      <w:r w:rsidRPr="0084308A">
        <w:rPr>
          <w:rFonts w:ascii="Sylfaen" w:hAnsi="Sylfaen"/>
        </w:rPr>
        <w:t xml:space="preserve"> </w:t>
      </w:r>
    </w:p>
    <w:p w:rsidR="00A221D6" w:rsidRPr="0084308A" w:rsidRDefault="00A221D6" w:rsidP="00A221D6">
      <w:pPr>
        <w:spacing w:line="379" w:lineRule="auto"/>
        <w:ind w:right="51" w:firstLine="566"/>
        <w:jc w:val="both"/>
        <w:rPr>
          <w:rFonts w:ascii="Sylfaen" w:hAnsi="Sylfaen"/>
        </w:rPr>
      </w:pPr>
      <w:r w:rsidRPr="0084308A">
        <w:rPr>
          <w:rFonts w:ascii="Sylfaen" w:hAnsi="Sylfaen"/>
        </w:rPr>
        <w:t>მომსახურების</w:t>
      </w:r>
      <w:r w:rsidRPr="0084308A">
        <w:rPr>
          <w:rFonts w:ascii="Sylfaen" w:eastAsia="Times New Roman" w:hAnsi="Sylfaen"/>
          <w:b/>
        </w:rPr>
        <w:t xml:space="preserve"> </w:t>
      </w:r>
      <w:r w:rsidRPr="0084308A">
        <w:rPr>
          <w:rFonts w:ascii="Sylfaen" w:hAnsi="Sylfaen"/>
        </w:rPr>
        <w:t>გაწევიდან</w:t>
      </w:r>
      <w:r w:rsidRPr="0084308A">
        <w:rPr>
          <w:rFonts w:ascii="Sylfaen" w:eastAsia="Times New Roman" w:hAnsi="Sylfaen"/>
          <w:b/>
        </w:rPr>
        <w:t xml:space="preserve"> </w:t>
      </w:r>
      <w:r w:rsidRPr="0084308A">
        <w:rPr>
          <w:rFonts w:ascii="Sylfaen" w:hAnsi="Sylfaen"/>
        </w:rPr>
        <w:t>მიმდინარე</w:t>
      </w:r>
      <w:r w:rsidRPr="0084308A">
        <w:rPr>
          <w:rFonts w:ascii="Sylfaen" w:eastAsia="Times New Roman" w:hAnsi="Sylfaen"/>
        </w:rPr>
        <w:t xml:space="preserve"> </w:t>
      </w:r>
      <w:r w:rsidRPr="0084308A">
        <w:rPr>
          <w:rFonts w:ascii="Sylfaen" w:hAnsi="Sylfaen"/>
        </w:rPr>
        <w:t>პერიოდში</w:t>
      </w:r>
      <w:r w:rsidRPr="0084308A">
        <w:rPr>
          <w:rFonts w:ascii="Sylfaen" w:eastAsia="Times New Roman" w:hAnsi="Sylfaen"/>
        </w:rPr>
        <w:t xml:space="preserve"> </w:t>
      </w:r>
      <w:r w:rsidRPr="0084308A">
        <w:rPr>
          <w:rFonts w:ascii="Sylfaen" w:hAnsi="Sylfaen"/>
        </w:rPr>
        <w:t>მთლიანობაში</w:t>
      </w:r>
      <w:r w:rsidRPr="0084308A">
        <w:rPr>
          <w:rFonts w:ascii="Sylfaen" w:eastAsia="Times New Roman" w:hAnsi="Sylfaen"/>
        </w:rPr>
        <w:t xml:space="preserve"> </w:t>
      </w:r>
      <w:r w:rsidRPr="0084308A">
        <w:rPr>
          <w:rFonts w:ascii="Sylfaen" w:hAnsi="Sylfaen"/>
        </w:rPr>
        <w:t>მიღებულია</w:t>
      </w:r>
      <w:r w:rsidRPr="0084308A">
        <w:rPr>
          <w:rFonts w:ascii="Sylfaen" w:eastAsia="Times New Roman" w:hAnsi="Sylfaen"/>
        </w:rPr>
        <w:t xml:space="preserve"> </w:t>
      </w:r>
      <w:r w:rsidRPr="0084308A">
        <w:rPr>
          <w:rFonts w:ascii="Sylfaen" w:hAnsi="Sylfaen"/>
          <w:lang w:val="ka-GE"/>
        </w:rPr>
        <w:t>3,8</w:t>
      </w:r>
      <w:r w:rsidRPr="0084308A">
        <w:rPr>
          <w:rFonts w:ascii="Sylfaen" w:eastAsia="Times New Roman" w:hAnsi="Sylfaen"/>
        </w:rPr>
        <w:t xml:space="preserve"> </w:t>
      </w:r>
      <w:r w:rsidRPr="0084308A">
        <w:rPr>
          <w:rFonts w:ascii="Sylfaen" w:hAnsi="Sylfaen"/>
        </w:rPr>
        <w:t>ათასი</w:t>
      </w:r>
      <w:r w:rsidRPr="0084308A">
        <w:rPr>
          <w:rFonts w:ascii="Sylfaen" w:eastAsia="Times New Roman" w:hAnsi="Sylfaen"/>
        </w:rPr>
        <w:t xml:space="preserve"> </w:t>
      </w:r>
      <w:r w:rsidRPr="0084308A">
        <w:rPr>
          <w:rFonts w:ascii="Sylfaen" w:hAnsi="Sylfaen"/>
        </w:rPr>
        <w:t>ლარი</w:t>
      </w:r>
      <w:r w:rsidRPr="0084308A">
        <w:rPr>
          <w:rFonts w:ascii="Sylfaen" w:eastAsia="Times New Roman" w:hAnsi="Sylfaen"/>
        </w:rPr>
        <w:t xml:space="preserve">, </w:t>
      </w:r>
      <w:r w:rsidRPr="0084308A">
        <w:rPr>
          <w:rFonts w:ascii="Sylfaen" w:eastAsia="Times New Roman" w:hAnsi="Sylfaen"/>
          <w:lang w:val="ka-GE"/>
        </w:rPr>
        <w:t xml:space="preserve">რაც წინა წლის ანალოგიურ მაჩვენებელთან (0,8 ათასი ლარი) შედარებით 3,0 ათასი ლარით მეტია. </w:t>
      </w:r>
    </w:p>
    <w:p w:rsidR="00A221D6" w:rsidRPr="0084308A" w:rsidRDefault="00A221D6" w:rsidP="00A221D6">
      <w:pPr>
        <w:spacing w:after="185" w:line="360" w:lineRule="auto"/>
        <w:ind w:left="10" w:right="158" w:firstLine="556"/>
        <w:jc w:val="both"/>
        <w:rPr>
          <w:rFonts w:ascii="Sylfaen" w:hAnsi="Sylfaen"/>
        </w:rPr>
      </w:pPr>
      <w:r w:rsidRPr="0084308A">
        <w:rPr>
          <w:rFonts w:ascii="Sylfaen" w:hAnsi="Sylfaen"/>
          <w:u w:val="single"/>
        </w:rPr>
        <w:t>სანქციებიდან (ჯარიმები</w:t>
      </w:r>
      <w:r w:rsidRPr="0084308A">
        <w:rPr>
          <w:rFonts w:ascii="Sylfaen" w:eastAsia="AcadNusx" w:hAnsi="Sylfaen" w:cs="AcadNusx"/>
          <w:u w:val="single"/>
        </w:rPr>
        <w:t xml:space="preserve"> </w:t>
      </w:r>
      <w:r w:rsidRPr="0084308A">
        <w:rPr>
          <w:rFonts w:ascii="Sylfaen" w:hAnsi="Sylfaen"/>
          <w:u w:val="single"/>
        </w:rPr>
        <w:t>და</w:t>
      </w:r>
      <w:r w:rsidRPr="0084308A">
        <w:rPr>
          <w:rFonts w:ascii="Sylfaen" w:eastAsia="AcadNusx" w:hAnsi="Sylfaen" w:cs="AcadNusx"/>
          <w:u w:val="single"/>
        </w:rPr>
        <w:t xml:space="preserve"> </w:t>
      </w:r>
      <w:r w:rsidRPr="0084308A">
        <w:rPr>
          <w:rFonts w:ascii="Sylfaen" w:hAnsi="Sylfaen"/>
          <w:u w:val="single"/>
        </w:rPr>
        <w:t>საურავები)</w:t>
      </w:r>
      <w:r w:rsidRPr="0084308A">
        <w:rPr>
          <w:rFonts w:ascii="Sylfaen" w:eastAsia="AcadNusx" w:hAnsi="Sylfaen" w:cs="AcadNusx"/>
          <w:u w:val="single"/>
        </w:rPr>
        <w:t xml:space="preserve"> </w:t>
      </w:r>
      <w:r w:rsidRPr="0084308A">
        <w:rPr>
          <w:rFonts w:ascii="Sylfaen" w:hAnsi="Sylfaen"/>
        </w:rPr>
        <w:t xml:space="preserve">მიღებულმა შემოსავლებმა მთლიანობაში </w:t>
      </w:r>
      <w:r w:rsidRPr="0084308A">
        <w:rPr>
          <w:rFonts w:ascii="Sylfaen" w:hAnsi="Sylfaen"/>
          <w:lang w:val="ka-GE"/>
        </w:rPr>
        <w:t>128,3</w:t>
      </w:r>
      <w:r w:rsidRPr="0084308A">
        <w:rPr>
          <w:rFonts w:ascii="Sylfaen" w:hAnsi="Sylfaen"/>
        </w:rPr>
        <w:t xml:space="preserve"> ათასი ლარი შეადგინა, რაც გეგმის (</w:t>
      </w:r>
      <w:r w:rsidRPr="0084308A">
        <w:rPr>
          <w:rFonts w:ascii="Sylfaen" w:hAnsi="Sylfaen"/>
          <w:lang w:val="ka-GE"/>
        </w:rPr>
        <w:t>180,0</w:t>
      </w:r>
      <w:r w:rsidRPr="0084308A">
        <w:rPr>
          <w:rFonts w:ascii="Sylfaen" w:hAnsi="Sylfaen"/>
        </w:rPr>
        <w:t xml:space="preserve"> ათასი ლარი) </w:t>
      </w:r>
      <w:r w:rsidRPr="0084308A">
        <w:rPr>
          <w:rFonts w:ascii="Sylfaen" w:hAnsi="Sylfaen"/>
          <w:lang w:val="ka-GE"/>
        </w:rPr>
        <w:t>71,3,0</w:t>
      </w:r>
      <w:r w:rsidRPr="0084308A">
        <w:rPr>
          <w:rFonts w:ascii="Sylfaen" w:hAnsi="Sylfaen"/>
        </w:rPr>
        <w:t>%-ია და 202</w:t>
      </w:r>
      <w:r w:rsidRPr="0084308A">
        <w:rPr>
          <w:rFonts w:ascii="Sylfaen" w:hAnsi="Sylfaen"/>
          <w:lang w:val="ka-GE"/>
        </w:rPr>
        <w:t>3</w:t>
      </w:r>
      <w:r w:rsidRPr="0084308A">
        <w:rPr>
          <w:rFonts w:ascii="Sylfaen" w:hAnsi="Sylfaen"/>
        </w:rPr>
        <w:t xml:space="preserve"> წლის ანალოგიურ მაჩვენებელთან (</w:t>
      </w:r>
      <w:r w:rsidRPr="0084308A">
        <w:rPr>
          <w:rFonts w:ascii="Sylfaen" w:hAnsi="Sylfaen"/>
          <w:lang w:val="ka-GE"/>
        </w:rPr>
        <w:t>238,5</w:t>
      </w:r>
      <w:r w:rsidRPr="0084308A">
        <w:rPr>
          <w:rFonts w:ascii="Sylfaen" w:hAnsi="Sylfaen"/>
        </w:rPr>
        <w:t xml:space="preserve"> ათასი ლარი) შედარებით </w:t>
      </w:r>
      <w:r w:rsidRPr="0084308A">
        <w:rPr>
          <w:rFonts w:ascii="Sylfaen" w:hAnsi="Sylfaen"/>
          <w:lang w:val="ka-GE"/>
        </w:rPr>
        <w:t>110,2</w:t>
      </w:r>
      <w:r w:rsidRPr="0084308A">
        <w:rPr>
          <w:rFonts w:ascii="Sylfaen" w:hAnsi="Sylfaen"/>
        </w:rPr>
        <w:t xml:space="preserve"> ათასი ლარით ნაკლებია. მათ შორის: </w:t>
      </w:r>
      <w:r w:rsidRPr="0084308A">
        <w:rPr>
          <w:rFonts w:ascii="Sylfaen" w:hAnsi="Sylfaen"/>
          <w:lang w:val="ka-GE"/>
        </w:rPr>
        <w:t xml:space="preserve">ყველაზე მეტი წილი მოდის </w:t>
      </w:r>
      <w:r w:rsidRPr="0084308A">
        <w:rPr>
          <w:rFonts w:ascii="Sylfaen" w:hAnsi="Sylfaen"/>
        </w:rPr>
        <w:t xml:space="preserve">საგზაო მოძრაობის წესების დარღვევისათვის </w:t>
      </w:r>
      <w:r w:rsidRPr="0084308A">
        <w:rPr>
          <w:rFonts w:ascii="Sylfaen" w:hAnsi="Sylfaen"/>
          <w:lang w:val="ka-GE"/>
        </w:rPr>
        <w:t>116,2</w:t>
      </w:r>
      <w:r w:rsidRPr="0084308A">
        <w:rPr>
          <w:rFonts w:ascii="Sylfaen" w:hAnsi="Sylfaen"/>
        </w:rPr>
        <w:t xml:space="preserve"> ათასი ლარი.</w:t>
      </w:r>
    </w:p>
    <w:p w:rsidR="00A221D6" w:rsidRPr="0084308A" w:rsidRDefault="00A221D6" w:rsidP="00A221D6">
      <w:pPr>
        <w:spacing w:after="185" w:line="360" w:lineRule="auto"/>
        <w:ind w:left="10" w:right="158" w:firstLine="556"/>
        <w:jc w:val="both"/>
        <w:rPr>
          <w:rFonts w:ascii="Sylfaen" w:hAnsi="Sylfaen"/>
          <w:lang w:val="ka-GE"/>
        </w:rPr>
      </w:pPr>
      <w:r w:rsidRPr="0084308A">
        <w:rPr>
          <w:rFonts w:ascii="Sylfaen" w:hAnsi="Sylfaen"/>
          <w:u w:val="single"/>
        </w:rPr>
        <w:t>ტრანსფერები რომელიც სხვაგან არ არის კლასიფიცირებული</w:t>
      </w:r>
      <w:r w:rsidRPr="0084308A">
        <w:rPr>
          <w:rFonts w:ascii="Sylfaen" w:hAnsi="Sylfaen"/>
        </w:rPr>
        <w:t xml:space="preserve"> შემოსავლებიდან საანგარიშო პერიოდში მიღებულია </w:t>
      </w:r>
      <w:r w:rsidRPr="0084308A">
        <w:rPr>
          <w:rFonts w:ascii="Sylfaen" w:hAnsi="Sylfaen"/>
          <w:lang w:val="ka-GE"/>
        </w:rPr>
        <w:t>87,6</w:t>
      </w:r>
      <w:r w:rsidRPr="0084308A">
        <w:rPr>
          <w:rFonts w:ascii="Sylfaen" w:hAnsi="Sylfaen"/>
        </w:rPr>
        <w:t xml:space="preserve"> ათასი ლარი</w:t>
      </w:r>
      <w:r w:rsidRPr="0084308A">
        <w:rPr>
          <w:rFonts w:ascii="Sylfaen" w:hAnsi="Sylfaen"/>
          <w:lang w:val="ka-GE"/>
        </w:rPr>
        <w:t>. მ/შ</w:t>
      </w:r>
    </w:p>
    <w:p w:rsidR="00A221D6" w:rsidRPr="0084308A" w:rsidRDefault="00A221D6" w:rsidP="00A221D6">
      <w:pPr>
        <w:spacing w:after="185" w:line="360" w:lineRule="auto"/>
        <w:ind w:left="10" w:right="158" w:firstLine="556"/>
        <w:jc w:val="both"/>
        <w:rPr>
          <w:rFonts w:ascii="Sylfaen" w:hAnsi="Sylfaen"/>
        </w:rPr>
      </w:pPr>
      <w:r w:rsidRPr="0084308A">
        <w:rPr>
          <w:rFonts w:ascii="Sylfaen" w:hAnsi="Sylfaen"/>
        </w:rPr>
        <w:t xml:space="preserve">  შემოსავალი ხელშეკრულების პირობების დარღვევის გამო დაკისრებული პირგასამტეხლოდან </w:t>
      </w:r>
      <w:r w:rsidRPr="0084308A">
        <w:rPr>
          <w:rFonts w:ascii="Sylfaen" w:hAnsi="Sylfaen"/>
          <w:lang w:val="ka-GE"/>
        </w:rPr>
        <w:t>85,9</w:t>
      </w:r>
      <w:r w:rsidRPr="0084308A">
        <w:rPr>
          <w:rFonts w:ascii="Sylfaen" w:hAnsi="Sylfaen"/>
        </w:rPr>
        <w:t xml:space="preserve"> ათასი ლარი, სხვა დანარჩენი არაკლასიფიცირებული შემოსავლები – </w:t>
      </w:r>
      <w:r w:rsidRPr="0084308A">
        <w:rPr>
          <w:rFonts w:ascii="Sylfaen" w:hAnsi="Sylfaen"/>
          <w:lang w:val="ka-GE"/>
        </w:rPr>
        <w:t>1,7</w:t>
      </w:r>
      <w:r w:rsidRPr="0084308A">
        <w:rPr>
          <w:rFonts w:ascii="Sylfaen" w:hAnsi="Sylfaen"/>
        </w:rPr>
        <w:t xml:space="preserve"> ათასი ლარი.</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701"/>
        <w:gridCol w:w="1701"/>
        <w:gridCol w:w="1701"/>
        <w:gridCol w:w="1021"/>
      </w:tblGrid>
      <w:tr w:rsidR="006014D2" w:rsidRPr="0084308A" w:rsidTr="00A852C4">
        <w:trPr>
          <w:trHeight w:val="399"/>
        </w:trPr>
        <w:tc>
          <w:tcPr>
            <w:tcW w:w="3402" w:type="dxa"/>
            <w:vMerge w:val="restart"/>
          </w:tcPr>
          <w:p w:rsidR="006014D2" w:rsidRPr="0084308A" w:rsidRDefault="006014D2" w:rsidP="00A852C4">
            <w:pPr>
              <w:pStyle w:val="Default"/>
              <w:jc w:val="both"/>
              <w:rPr>
                <w:b/>
                <w:sz w:val="22"/>
                <w:szCs w:val="22"/>
                <w:lang w:val="ka-GE"/>
              </w:rPr>
            </w:pPr>
          </w:p>
          <w:p w:rsidR="006014D2" w:rsidRPr="0084308A" w:rsidRDefault="006014D2" w:rsidP="00A852C4">
            <w:pPr>
              <w:pStyle w:val="Default"/>
              <w:jc w:val="both"/>
              <w:rPr>
                <w:b/>
                <w:sz w:val="22"/>
                <w:szCs w:val="22"/>
                <w:lang w:val="ka-GE"/>
              </w:rPr>
            </w:pPr>
            <w:r w:rsidRPr="0084308A">
              <w:rPr>
                <w:b/>
                <w:sz w:val="22"/>
                <w:szCs w:val="22"/>
                <w:lang w:val="ka-GE"/>
              </w:rPr>
              <w:t>დასახელება</w:t>
            </w:r>
          </w:p>
        </w:tc>
        <w:tc>
          <w:tcPr>
            <w:tcW w:w="6124" w:type="dxa"/>
            <w:gridSpan w:val="4"/>
          </w:tcPr>
          <w:p w:rsidR="006014D2" w:rsidRPr="0084308A" w:rsidRDefault="008222C3" w:rsidP="00A852C4">
            <w:pPr>
              <w:pStyle w:val="Default"/>
              <w:jc w:val="center"/>
              <w:rPr>
                <w:b/>
                <w:color w:val="auto"/>
                <w:sz w:val="22"/>
                <w:szCs w:val="22"/>
                <w:lang w:val="ka-GE"/>
              </w:rPr>
            </w:pPr>
            <w:r w:rsidRPr="0084308A">
              <w:rPr>
                <w:b/>
                <w:color w:val="auto"/>
                <w:sz w:val="22"/>
                <w:szCs w:val="22"/>
                <w:lang w:val="ka-GE"/>
              </w:rPr>
              <w:t xml:space="preserve">2024  </w:t>
            </w:r>
            <w:r w:rsidR="006014D2" w:rsidRPr="0084308A">
              <w:rPr>
                <w:b/>
                <w:color w:val="auto"/>
                <w:sz w:val="22"/>
                <w:szCs w:val="22"/>
                <w:lang w:val="ka-GE"/>
              </w:rPr>
              <w:t>წელი</w:t>
            </w:r>
          </w:p>
        </w:tc>
      </w:tr>
      <w:tr w:rsidR="006014D2" w:rsidRPr="0084308A" w:rsidTr="00A852C4">
        <w:trPr>
          <w:trHeight w:val="403"/>
        </w:trPr>
        <w:tc>
          <w:tcPr>
            <w:tcW w:w="3402" w:type="dxa"/>
            <w:vMerge/>
          </w:tcPr>
          <w:p w:rsidR="006014D2" w:rsidRPr="0084308A" w:rsidRDefault="006014D2" w:rsidP="00A852C4">
            <w:pPr>
              <w:pStyle w:val="Default"/>
              <w:jc w:val="both"/>
              <w:rPr>
                <w:b/>
                <w:sz w:val="22"/>
                <w:szCs w:val="22"/>
                <w:lang w:val="ka-GE"/>
              </w:rPr>
            </w:pPr>
          </w:p>
        </w:tc>
        <w:tc>
          <w:tcPr>
            <w:tcW w:w="1701" w:type="dxa"/>
          </w:tcPr>
          <w:p w:rsidR="006014D2" w:rsidRPr="0084308A" w:rsidRDefault="006014D2" w:rsidP="00A852C4">
            <w:pPr>
              <w:pStyle w:val="Default"/>
              <w:jc w:val="both"/>
              <w:rPr>
                <w:b/>
                <w:sz w:val="22"/>
                <w:szCs w:val="22"/>
                <w:lang w:val="ka-GE"/>
              </w:rPr>
            </w:pPr>
            <w:r w:rsidRPr="0084308A">
              <w:rPr>
                <w:b/>
                <w:sz w:val="22"/>
                <w:szCs w:val="22"/>
                <w:lang w:val="ka-GE"/>
              </w:rPr>
              <w:t>გეგმა</w:t>
            </w:r>
          </w:p>
        </w:tc>
        <w:tc>
          <w:tcPr>
            <w:tcW w:w="1701" w:type="dxa"/>
          </w:tcPr>
          <w:p w:rsidR="006014D2" w:rsidRPr="0084308A" w:rsidRDefault="006014D2" w:rsidP="00A852C4">
            <w:pPr>
              <w:pStyle w:val="Default"/>
              <w:jc w:val="both"/>
              <w:rPr>
                <w:b/>
                <w:sz w:val="22"/>
                <w:szCs w:val="22"/>
                <w:lang w:val="ka-GE"/>
              </w:rPr>
            </w:pPr>
            <w:r w:rsidRPr="0084308A">
              <w:rPr>
                <w:b/>
                <w:sz w:val="22"/>
                <w:szCs w:val="22"/>
                <w:lang w:val="ka-GE"/>
              </w:rPr>
              <w:t>ფაქტი</w:t>
            </w:r>
          </w:p>
        </w:tc>
        <w:tc>
          <w:tcPr>
            <w:tcW w:w="1701" w:type="dxa"/>
          </w:tcPr>
          <w:p w:rsidR="006014D2" w:rsidRPr="0084308A" w:rsidRDefault="006014D2" w:rsidP="00A852C4">
            <w:pPr>
              <w:pStyle w:val="Default"/>
              <w:jc w:val="both"/>
              <w:rPr>
                <w:b/>
                <w:sz w:val="22"/>
                <w:szCs w:val="22"/>
                <w:lang w:val="ka-GE"/>
              </w:rPr>
            </w:pPr>
            <w:r w:rsidRPr="0084308A">
              <w:rPr>
                <w:b/>
                <w:sz w:val="22"/>
                <w:szCs w:val="22"/>
                <w:lang w:val="ka-GE"/>
              </w:rPr>
              <w:t>+/-</w:t>
            </w:r>
          </w:p>
        </w:tc>
        <w:tc>
          <w:tcPr>
            <w:tcW w:w="1021" w:type="dxa"/>
          </w:tcPr>
          <w:p w:rsidR="006014D2" w:rsidRPr="0084308A" w:rsidRDefault="006014D2" w:rsidP="00A852C4">
            <w:pPr>
              <w:pStyle w:val="Default"/>
              <w:jc w:val="both"/>
              <w:rPr>
                <w:b/>
                <w:sz w:val="22"/>
                <w:szCs w:val="22"/>
                <w:lang w:val="ka-GE"/>
              </w:rPr>
            </w:pPr>
            <w:r w:rsidRPr="0084308A">
              <w:rPr>
                <w:b/>
                <w:sz w:val="22"/>
                <w:szCs w:val="22"/>
                <w:lang w:val="ka-GE"/>
              </w:rPr>
              <w:t>%</w:t>
            </w:r>
          </w:p>
        </w:tc>
      </w:tr>
      <w:tr w:rsidR="006014D2" w:rsidRPr="0084308A" w:rsidTr="00A852C4">
        <w:tc>
          <w:tcPr>
            <w:tcW w:w="3402" w:type="dxa"/>
            <w:vAlign w:val="center"/>
          </w:tcPr>
          <w:p w:rsidR="006014D2" w:rsidRPr="0084308A" w:rsidRDefault="006014D2" w:rsidP="00A852C4">
            <w:pPr>
              <w:jc w:val="both"/>
              <w:rPr>
                <w:rFonts w:ascii="Sylfaen" w:hAnsi="Sylfaen" w:cs="Arial"/>
                <w:b/>
                <w:bCs/>
              </w:rPr>
            </w:pPr>
            <w:r w:rsidRPr="0084308A">
              <w:rPr>
                <w:rFonts w:ascii="Sylfaen" w:hAnsi="Sylfaen" w:cs="Sylfaen"/>
                <w:b/>
                <w:bCs/>
              </w:rPr>
              <w:t>შემოსავლები</w:t>
            </w:r>
          </w:p>
        </w:tc>
        <w:tc>
          <w:tcPr>
            <w:tcW w:w="1701" w:type="dxa"/>
            <w:vAlign w:val="center"/>
          </w:tcPr>
          <w:p w:rsidR="006014D2" w:rsidRPr="0084308A" w:rsidRDefault="00577687" w:rsidP="00A852C4">
            <w:pPr>
              <w:jc w:val="both"/>
              <w:rPr>
                <w:rFonts w:ascii="Sylfaen" w:hAnsi="Sylfaen" w:cs="Arial"/>
                <w:b/>
                <w:bCs/>
                <w:lang w:val="ka-GE"/>
              </w:rPr>
            </w:pPr>
            <w:r w:rsidRPr="0084308A">
              <w:rPr>
                <w:rFonts w:ascii="Sylfaen" w:hAnsi="Sylfaen" w:cs="Arial"/>
                <w:b/>
                <w:bCs/>
                <w:lang w:val="ka-GE"/>
              </w:rPr>
              <w:t xml:space="preserve">17 572,3 </w:t>
            </w:r>
          </w:p>
        </w:tc>
        <w:tc>
          <w:tcPr>
            <w:tcW w:w="1701" w:type="dxa"/>
            <w:vAlign w:val="center"/>
          </w:tcPr>
          <w:p w:rsidR="006014D2" w:rsidRPr="0084308A" w:rsidRDefault="00577687" w:rsidP="00A852C4">
            <w:pPr>
              <w:jc w:val="both"/>
              <w:rPr>
                <w:rFonts w:ascii="Sylfaen" w:hAnsi="Sylfaen" w:cs="Arial"/>
                <w:b/>
                <w:bCs/>
                <w:lang w:val="ka-GE"/>
              </w:rPr>
            </w:pPr>
            <w:r w:rsidRPr="0084308A">
              <w:rPr>
                <w:rFonts w:ascii="Sylfaen" w:hAnsi="Sylfaen" w:cs="Arial"/>
                <w:b/>
                <w:bCs/>
                <w:lang w:val="ka-GE"/>
              </w:rPr>
              <w:t>17 982,9</w:t>
            </w:r>
          </w:p>
        </w:tc>
        <w:tc>
          <w:tcPr>
            <w:tcW w:w="1701" w:type="dxa"/>
            <w:vAlign w:val="center"/>
          </w:tcPr>
          <w:p w:rsidR="006014D2" w:rsidRPr="0084308A" w:rsidRDefault="004554AD" w:rsidP="004554AD">
            <w:pPr>
              <w:jc w:val="both"/>
              <w:rPr>
                <w:rFonts w:ascii="Sylfaen" w:hAnsi="Sylfaen" w:cs="Arial"/>
                <w:b/>
                <w:bCs/>
                <w:lang w:val="ka-GE"/>
              </w:rPr>
            </w:pPr>
            <w:r w:rsidRPr="0084308A">
              <w:rPr>
                <w:rFonts w:ascii="Sylfaen" w:hAnsi="Sylfaen" w:cs="Arial"/>
                <w:b/>
                <w:bCs/>
                <w:lang w:val="ka-GE"/>
              </w:rPr>
              <w:t>410</w:t>
            </w:r>
            <w:r w:rsidR="006014D2" w:rsidRPr="0084308A">
              <w:rPr>
                <w:rFonts w:ascii="Sylfaen" w:hAnsi="Sylfaen" w:cs="Arial"/>
                <w:b/>
                <w:bCs/>
                <w:lang w:val="ka-GE"/>
              </w:rPr>
              <w:t>,</w:t>
            </w:r>
            <w:r w:rsidRPr="0084308A">
              <w:rPr>
                <w:rFonts w:ascii="Sylfaen" w:hAnsi="Sylfaen" w:cs="Arial"/>
                <w:b/>
                <w:bCs/>
                <w:lang w:val="ka-GE"/>
              </w:rPr>
              <w:t>6</w:t>
            </w:r>
          </w:p>
        </w:tc>
        <w:tc>
          <w:tcPr>
            <w:tcW w:w="1021" w:type="dxa"/>
            <w:vAlign w:val="center"/>
          </w:tcPr>
          <w:p w:rsidR="006014D2" w:rsidRPr="0084308A" w:rsidRDefault="00A5544D" w:rsidP="00A852C4">
            <w:pPr>
              <w:jc w:val="both"/>
              <w:rPr>
                <w:rFonts w:ascii="Sylfaen" w:hAnsi="Sylfaen" w:cs="Arial"/>
                <w:b/>
                <w:bCs/>
                <w:lang w:val="ka-GE"/>
              </w:rPr>
            </w:pPr>
            <w:r w:rsidRPr="0084308A">
              <w:rPr>
                <w:rFonts w:ascii="Sylfaen" w:hAnsi="Sylfaen" w:cs="Arial"/>
                <w:b/>
                <w:bCs/>
                <w:lang w:val="ka-GE"/>
              </w:rPr>
              <w:t>102,</w:t>
            </w:r>
            <w:r w:rsidR="004554AD" w:rsidRPr="0084308A">
              <w:rPr>
                <w:rFonts w:ascii="Sylfaen" w:hAnsi="Sylfaen" w:cs="Arial"/>
                <w:b/>
                <w:bCs/>
                <w:lang w:val="ka-GE"/>
              </w:rPr>
              <w:t>3</w:t>
            </w:r>
            <w:r w:rsidR="006014D2" w:rsidRPr="0084308A">
              <w:rPr>
                <w:rFonts w:ascii="Sylfaen" w:hAnsi="Sylfaen" w:cs="Arial"/>
                <w:b/>
                <w:bCs/>
                <w:lang w:val="ka-GE"/>
              </w:rPr>
              <w:t>%</w:t>
            </w:r>
          </w:p>
        </w:tc>
      </w:tr>
      <w:tr w:rsidR="006014D2" w:rsidRPr="0084308A" w:rsidTr="00A852C4">
        <w:tc>
          <w:tcPr>
            <w:tcW w:w="3402" w:type="dxa"/>
            <w:vAlign w:val="center"/>
          </w:tcPr>
          <w:p w:rsidR="006014D2" w:rsidRPr="0084308A" w:rsidRDefault="006014D2" w:rsidP="00A852C4">
            <w:pPr>
              <w:jc w:val="both"/>
              <w:rPr>
                <w:rFonts w:ascii="Sylfaen" w:hAnsi="Sylfaen" w:cs="Arial"/>
                <w:bCs/>
              </w:rPr>
            </w:pPr>
            <w:r w:rsidRPr="0084308A">
              <w:rPr>
                <w:rFonts w:ascii="Sylfaen" w:hAnsi="Sylfaen" w:cs="Sylfaen"/>
                <w:bCs/>
              </w:rPr>
              <w:t>გადასახადები</w:t>
            </w:r>
          </w:p>
        </w:tc>
        <w:tc>
          <w:tcPr>
            <w:tcW w:w="1701" w:type="dxa"/>
            <w:vAlign w:val="center"/>
          </w:tcPr>
          <w:p w:rsidR="006014D2" w:rsidRPr="0084308A" w:rsidRDefault="00577687" w:rsidP="00A852C4">
            <w:pPr>
              <w:jc w:val="both"/>
              <w:rPr>
                <w:rFonts w:ascii="Sylfaen" w:hAnsi="Sylfaen" w:cs="Arial"/>
                <w:bCs/>
                <w:lang w:val="ka-GE"/>
              </w:rPr>
            </w:pPr>
            <w:r w:rsidRPr="0084308A">
              <w:rPr>
                <w:rFonts w:ascii="Sylfaen" w:hAnsi="Sylfaen" w:cs="Arial"/>
                <w:bCs/>
                <w:lang w:val="ka-GE"/>
              </w:rPr>
              <w:t>9 562,4</w:t>
            </w:r>
          </w:p>
        </w:tc>
        <w:tc>
          <w:tcPr>
            <w:tcW w:w="1701" w:type="dxa"/>
            <w:vAlign w:val="center"/>
          </w:tcPr>
          <w:p w:rsidR="006014D2" w:rsidRPr="0084308A" w:rsidRDefault="00577687" w:rsidP="00A852C4">
            <w:pPr>
              <w:jc w:val="both"/>
              <w:rPr>
                <w:rFonts w:ascii="Sylfaen" w:hAnsi="Sylfaen" w:cs="Arial"/>
                <w:bCs/>
                <w:lang w:val="ka-GE"/>
              </w:rPr>
            </w:pPr>
            <w:r w:rsidRPr="0084308A">
              <w:rPr>
                <w:rFonts w:ascii="Sylfaen" w:hAnsi="Sylfaen" w:cs="Arial"/>
                <w:bCs/>
                <w:lang w:val="ka-GE"/>
              </w:rPr>
              <w:t>9</w:t>
            </w:r>
            <w:r w:rsidR="004554AD" w:rsidRPr="0084308A">
              <w:rPr>
                <w:rFonts w:ascii="Sylfaen" w:hAnsi="Sylfaen" w:cs="Arial"/>
                <w:bCs/>
                <w:lang w:val="ka-GE"/>
              </w:rPr>
              <w:t xml:space="preserve"> </w:t>
            </w:r>
            <w:r w:rsidRPr="0084308A">
              <w:rPr>
                <w:rFonts w:ascii="Sylfaen" w:hAnsi="Sylfaen" w:cs="Arial"/>
                <w:bCs/>
                <w:lang w:val="ka-GE"/>
              </w:rPr>
              <w:t>886,0</w:t>
            </w:r>
          </w:p>
        </w:tc>
        <w:tc>
          <w:tcPr>
            <w:tcW w:w="1701" w:type="dxa"/>
            <w:vAlign w:val="center"/>
          </w:tcPr>
          <w:p w:rsidR="006014D2" w:rsidRPr="0084308A" w:rsidRDefault="004554AD" w:rsidP="00A852C4">
            <w:pPr>
              <w:jc w:val="both"/>
              <w:rPr>
                <w:rFonts w:ascii="Sylfaen" w:hAnsi="Sylfaen" w:cs="Arial"/>
                <w:bCs/>
              </w:rPr>
            </w:pPr>
            <w:r w:rsidRPr="0084308A">
              <w:rPr>
                <w:rFonts w:ascii="Sylfaen" w:hAnsi="Sylfaen" w:cs="Arial"/>
                <w:bCs/>
                <w:lang w:val="ka-GE"/>
              </w:rPr>
              <w:t>323,6</w:t>
            </w:r>
          </w:p>
        </w:tc>
        <w:tc>
          <w:tcPr>
            <w:tcW w:w="1021" w:type="dxa"/>
            <w:vAlign w:val="center"/>
          </w:tcPr>
          <w:p w:rsidR="006014D2" w:rsidRPr="0084308A" w:rsidRDefault="004554AD" w:rsidP="00A852C4">
            <w:pPr>
              <w:jc w:val="both"/>
              <w:rPr>
                <w:rFonts w:ascii="Sylfaen" w:hAnsi="Sylfaen" w:cs="Arial"/>
                <w:bCs/>
              </w:rPr>
            </w:pPr>
            <w:r w:rsidRPr="0084308A">
              <w:rPr>
                <w:rFonts w:ascii="Sylfaen" w:hAnsi="Sylfaen" w:cs="Arial"/>
                <w:bCs/>
                <w:lang w:val="ka-GE"/>
              </w:rPr>
              <w:t>103,4</w:t>
            </w:r>
            <w:r w:rsidR="006014D2" w:rsidRPr="0084308A">
              <w:rPr>
                <w:rFonts w:ascii="Sylfaen" w:hAnsi="Sylfaen" w:cs="Arial"/>
                <w:bCs/>
                <w:lang w:val="ka-GE"/>
              </w:rPr>
              <w:t>%</w:t>
            </w:r>
          </w:p>
        </w:tc>
      </w:tr>
      <w:tr w:rsidR="006014D2" w:rsidRPr="0084308A" w:rsidTr="00A852C4">
        <w:tc>
          <w:tcPr>
            <w:tcW w:w="3402" w:type="dxa"/>
            <w:vAlign w:val="center"/>
          </w:tcPr>
          <w:p w:rsidR="006014D2" w:rsidRPr="0084308A" w:rsidRDefault="006014D2" w:rsidP="00A852C4">
            <w:pPr>
              <w:jc w:val="both"/>
              <w:rPr>
                <w:rFonts w:ascii="Sylfaen" w:hAnsi="Sylfaen" w:cs="Arial"/>
                <w:bCs/>
              </w:rPr>
            </w:pPr>
            <w:r w:rsidRPr="0084308A">
              <w:rPr>
                <w:rFonts w:ascii="Sylfaen" w:hAnsi="Sylfaen" w:cs="Sylfaen"/>
                <w:bCs/>
              </w:rPr>
              <w:t>გრანტები</w:t>
            </w:r>
          </w:p>
        </w:tc>
        <w:tc>
          <w:tcPr>
            <w:tcW w:w="1701" w:type="dxa"/>
            <w:vAlign w:val="center"/>
          </w:tcPr>
          <w:p w:rsidR="006014D2" w:rsidRPr="0084308A" w:rsidRDefault="00577687" w:rsidP="00A852C4">
            <w:pPr>
              <w:jc w:val="both"/>
              <w:rPr>
                <w:rFonts w:ascii="Sylfaen" w:hAnsi="Sylfaen" w:cs="Arial"/>
                <w:bCs/>
                <w:lang w:val="ka-GE"/>
              </w:rPr>
            </w:pPr>
            <w:r w:rsidRPr="0084308A">
              <w:rPr>
                <w:rFonts w:ascii="Sylfaen" w:hAnsi="Sylfaen" w:cs="Arial"/>
                <w:bCs/>
                <w:lang w:val="ka-GE"/>
              </w:rPr>
              <w:t>7</w:t>
            </w:r>
            <w:r w:rsidR="004554AD" w:rsidRPr="0084308A">
              <w:rPr>
                <w:rFonts w:ascii="Sylfaen" w:hAnsi="Sylfaen" w:cs="Arial"/>
                <w:bCs/>
                <w:lang w:val="ka-GE"/>
              </w:rPr>
              <w:t xml:space="preserve"> </w:t>
            </w:r>
            <w:r w:rsidRPr="0084308A">
              <w:rPr>
                <w:rFonts w:ascii="Sylfaen" w:hAnsi="Sylfaen" w:cs="Arial"/>
                <w:bCs/>
                <w:lang w:val="ka-GE"/>
              </w:rPr>
              <w:t>271,9</w:t>
            </w:r>
          </w:p>
        </w:tc>
        <w:tc>
          <w:tcPr>
            <w:tcW w:w="1701" w:type="dxa"/>
            <w:vAlign w:val="center"/>
          </w:tcPr>
          <w:p w:rsidR="006014D2" w:rsidRPr="0084308A" w:rsidRDefault="00577687" w:rsidP="00A852C4">
            <w:pPr>
              <w:jc w:val="both"/>
              <w:rPr>
                <w:rFonts w:ascii="Sylfaen" w:hAnsi="Sylfaen" w:cs="Arial"/>
                <w:bCs/>
                <w:lang w:val="ka-GE"/>
              </w:rPr>
            </w:pPr>
            <w:r w:rsidRPr="0084308A">
              <w:rPr>
                <w:rFonts w:ascii="Sylfaen" w:hAnsi="Sylfaen" w:cs="Arial"/>
                <w:bCs/>
                <w:lang w:val="ka-GE"/>
              </w:rPr>
              <w:t>7</w:t>
            </w:r>
            <w:r w:rsidR="004554AD" w:rsidRPr="0084308A">
              <w:rPr>
                <w:rFonts w:ascii="Sylfaen" w:hAnsi="Sylfaen" w:cs="Arial"/>
                <w:bCs/>
                <w:lang w:val="ka-GE"/>
              </w:rPr>
              <w:t xml:space="preserve"> </w:t>
            </w:r>
            <w:r w:rsidRPr="0084308A">
              <w:rPr>
                <w:rFonts w:ascii="Sylfaen" w:hAnsi="Sylfaen" w:cs="Arial"/>
                <w:bCs/>
                <w:lang w:val="ka-GE"/>
              </w:rPr>
              <w:t>268,2</w:t>
            </w:r>
          </w:p>
        </w:tc>
        <w:tc>
          <w:tcPr>
            <w:tcW w:w="1701" w:type="dxa"/>
            <w:vAlign w:val="center"/>
          </w:tcPr>
          <w:p w:rsidR="006014D2" w:rsidRPr="0084308A" w:rsidRDefault="004554AD" w:rsidP="00A852C4">
            <w:pPr>
              <w:jc w:val="both"/>
              <w:rPr>
                <w:rFonts w:ascii="Sylfaen" w:hAnsi="Sylfaen" w:cs="Arial"/>
                <w:bCs/>
              </w:rPr>
            </w:pPr>
            <w:r w:rsidRPr="0084308A">
              <w:rPr>
                <w:rFonts w:ascii="Sylfaen" w:hAnsi="Sylfaen" w:cs="Arial"/>
                <w:bCs/>
                <w:lang w:val="ka-GE"/>
              </w:rPr>
              <w:t>-3,7</w:t>
            </w:r>
          </w:p>
        </w:tc>
        <w:tc>
          <w:tcPr>
            <w:tcW w:w="1021" w:type="dxa"/>
            <w:vAlign w:val="center"/>
          </w:tcPr>
          <w:p w:rsidR="006014D2" w:rsidRPr="0084308A" w:rsidRDefault="006014D2" w:rsidP="004554AD">
            <w:pPr>
              <w:jc w:val="both"/>
              <w:rPr>
                <w:rFonts w:ascii="Sylfaen" w:hAnsi="Sylfaen" w:cs="Arial"/>
                <w:bCs/>
              </w:rPr>
            </w:pPr>
            <w:r w:rsidRPr="0084308A">
              <w:rPr>
                <w:rFonts w:ascii="Sylfaen" w:hAnsi="Sylfaen" w:cs="Arial"/>
                <w:bCs/>
                <w:lang w:val="ka-GE"/>
              </w:rPr>
              <w:t>99,</w:t>
            </w:r>
            <w:r w:rsidR="004554AD" w:rsidRPr="0084308A">
              <w:rPr>
                <w:rFonts w:ascii="Sylfaen" w:hAnsi="Sylfaen" w:cs="Arial"/>
                <w:bCs/>
                <w:lang w:val="ka-GE"/>
              </w:rPr>
              <w:t>9</w:t>
            </w:r>
            <w:r w:rsidRPr="0084308A">
              <w:rPr>
                <w:rFonts w:ascii="Sylfaen" w:hAnsi="Sylfaen" w:cs="Arial"/>
                <w:bCs/>
                <w:lang w:val="ka-GE"/>
              </w:rPr>
              <w:t>%</w:t>
            </w:r>
          </w:p>
        </w:tc>
      </w:tr>
      <w:tr w:rsidR="006014D2" w:rsidRPr="0084308A" w:rsidTr="00A852C4">
        <w:tc>
          <w:tcPr>
            <w:tcW w:w="3402" w:type="dxa"/>
            <w:vAlign w:val="center"/>
          </w:tcPr>
          <w:p w:rsidR="006014D2" w:rsidRPr="0084308A" w:rsidRDefault="006014D2" w:rsidP="00A852C4">
            <w:pPr>
              <w:jc w:val="both"/>
              <w:rPr>
                <w:rFonts w:ascii="Sylfaen" w:hAnsi="Sylfaen" w:cs="Arial"/>
                <w:bCs/>
                <w:lang w:val="ka-GE"/>
              </w:rPr>
            </w:pPr>
            <w:r w:rsidRPr="0084308A">
              <w:rPr>
                <w:rFonts w:ascii="Sylfaen" w:hAnsi="Sylfaen" w:cs="Sylfaen"/>
                <w:bCs/>
              </w:rPr>
              <w:t>სხვა შემოსავლები</w:t>
            </w:r>
          </w:p>
        </w:tc>
        <w:tc>
          <w:tcPr>
            <w:tcW w:w="1701" w:type="dxa"/>
            <w:vAlign w:val="center"/>
          </w:tcPr>
          <w:p w:rsidR="006014D2" w:rsidRPr="0084308A" w:rsidRDefault="00577687" w:rsidP="00A852C4">
            <w:pPr>
              <w:jc w:val="both"/>
              <w:rPr>
                <w:rFonts w:ascii="Sylfaen" w:hAnsi="Sylfaen" w:cs="Arial"/>
                <w:bCs/>
                <w:lang w:val="ka-GE"/>
              </w:rPr>
            </w:pPr>
            <w:r w:rsidRPr="0084308A">
              <w:rPr>
                <w:rFonts w:ascii="Sylfaen" w:hAnsi="Sylfaen" w:cs="Arial"/>
                <w:bCs/>
                <w:lang w:val="ka-GE"/>
              </w:rPr>
              <w:t>738</w:t>
            </w:r>
            <w:r w:rsidR="005850BE" w:rsidRPr="0084308A">
              <w:rPr>
                <w:rFonts w:ascii="Sylfaen" w:hAnsi="Sylfaen" w:cs="Arial"/>
                <w:bCs/>
                <w:lang w:val="ka-GE"/>
              </w:rPr>
              <w:t>,0</w:t>
            </w:r>
          </w:p>
        </w:tc>
        <w:tc>
          <w:tcPr>
            <w:tcW w:w="1701" w:type="dxa"/>
            <w:vAlign w:val="center"/>
          </w:tcPr>
          <w:p w:rsidR="006014D2" w:rsidRPr="0084308A" w:rsidRDefault="00577687" w:rsidP="00A852C4">
            <w:pPr>
              <w:jc w:val="both"/>
              <w:rPr>
                <w:rFonts w:ascii="Sylfaen" w:hAnsi="Sylfaen" w:cs="Arial"/>
                <w:bCs/>
                <w:lang w:val="ka-GE"/>
              </w:rPr>
            </w:pPr>
            <w:r w:rsidRPr="0084308A">
              <w:rPr>
                <w:rFonts w:ascii="Sylfaen" w:hAnsi="Sylfaen" w:cs="Arial"/>
                <w:bCs/>
                <w:lang w:val="ka-GE"/>
              </w:rPr>
              <w:t>828,7</w:t>
            </w:r>
          </w:p>
        </w:tc>
        <w:tc>
          <w:tcPr>
            <w:tcW w:w="1701" w:type="dxa"/>
            <w:vAlign w:val="center"/>
          </w:tcPr>
          <w:p w:rsidR="006014D2" w:rsidRPr="0084308A" w:rsidRDefault="004A3CBA" w:rsidP="00A852C4">
            <w:pPr>
              <w:jc w:val="both"/>
              <w:rPr>
                <w:rFonts w:ascii="Sylfaen" w:hAnsi="Sylfaen" w:cs="Arial"/>
                <w:bCs/>
              </w:rPr>
            </w:pPr>
            <w:r w:rsidRPr="0084308A">
              <w:rPr>
                <w:rFonts w:ascii="Sylfaen" w:hAnsi="Sylfaen" w:cs="Arial"/>
                <w:bCs/>
                <w:lang w:val="ka-GE"/>
              </w:rPr>
              <w:t>90,7</w:t>
            </w:r>
          </w:p>
        </w:tc>
        <w:tc>
          <w:tcPr>
            <w:tcW w:w="1021" w:type="dxa"/>
            <w:vAlign w:val="center"/>
          </w:tcPr>
          <w:p w:rsidR="006014D2" w:rsidRPr="0084308A" w:rsidRDefault="004554AD" w:rsidP="00A852C4">
            <w:pPr>
              <w:jc w:val="both"/>
              <w:rPr>
                <w:rFonts w:ascii="Sylfaen" w:hAnsi="Sylfaen" w:cs="Arial"/>
                <w:bCs/>
                <w:lang w:val="ka-GE"/>
              </w:rPr>
            </w:pPr>
            <w:r w:rsidRPr="0084308A">
              <w:rPr>
                <w:rFonts w:ascii="Sylfaen" w:hAnsi="Sylfaen" w:cs="Arial"/>
                <w:bCs/>
                <w:lang w:val="ka-GE"/>
              </w:rPr>
              <w:t>112,3</w:t>
            </w:r>
            <w:r w:rsidR="006014D2" w:rsidRPr="0084308A">
              <w:rPr>
                <w:rFonts w:ascii="Sylfaen" w:hAnsi="Sylfaen" w:cs="Arial"/>
                <w:bCs/>
                <w:lang w:val="ka-GE"/>
              </w:rPr>
              <w:t>%</w:t>
            </w:r>
          </w:p>
        </w:tc>
      </w:tr>
    </w:tbl>
    <w:p w:rsidR="006014D2" w:rsidRPr="0084308A" w:rsidRDefault="006014D2" w:rsidP="00A221D6">
      <w:pPr>
        <w:spacing w:after="185" w:line="360" w:lineRule="auto"/>
        <w:ind w:left="10" w:right="158" w:firstLine="556"/>
        <w:jc w:val="both"/>
        <w:rPr>
          <w:rFonts w:ascii="Sylfaen" w:hAnsi="Sylfaen"/>
        </w:rPr>
      </w:pPr>
    </w:p>
    <w:p w:rsidR="00A221D6" w:rsidRPr="0084308A" w:rsidRDefault="00A221D6" w:rsidP="009816AB">
      <w:pPr>
        <w:spacing w:line="358" w:lineRule="auto"/>
        <w:ind w:right="47" w:firstLine="566"/>
        <w:jc w:val="both"/>
        <w:rPr>
          <w:rFonts w:ascii="Sylfaen" w:hAnsi="Sylfaen"/>
        </w:rPr>
      </w:pPr>
      <w:r w:rsidRPr="0084308A">
        <w:rPr>
          <w:rFonts w:ascii="Sylfaen" w:hAnsi="Sylfaen"/>
          <w:b/>
        </w:rPr>
        <w:t>არაფინანსური აქტივების კლებიდან</w:t>
      </w:r>
      <w:r w:rsidRPr="0084308A">
        <w:rPr>
          <w:rFonts w:ascii="Sylfaen" w:hAnsi="Sylfaen"/>
          <w:b/>
          <w:lang w:val="ka-GE"/>
        </w:rPr>
        <w:t xml:space="preserve"> </w:t>
      </w:r>
      <w:r w:rsidRPr="0084308A">
        <w:rPr>
          <w:rFonts w:ascii="Sylfaen" w:hAnsi="Sylfaen"/>
          <w:lang w:val="ka-GE"/>
        </w:rPr>
        <w:t>2024 წ</w:t>
      </w:r>
      <w:r w:rsidRPr="0084308A">
        <w:rPr>
          <w:rFonts w:ascii="Sylfaen" w:hAnsi="Sylfaen"/>
        </w:rPr>
        <w:t xml:space="preserve">  პერიოდში  ჩარიცხულია  </w:t>
      </w:r>
      <w:r w:rsidRPr="0084308A">
        <w:rPr>
          <w:rFonts w:ascii="Sylfaen" w:hAnsi="Sylfaen"/>
          <w:lang w:val="ka-GE"/>
        </w:rPr>
        <w:t>779,9</w:t>
      </w:r>
      <w:r w:rsidRPr="0084308A">
        <w:rPr>
          <w:rFonts w:ascii="Sylfaen" w:hAnsi="Sylfaen"/>
        </w:rPr>
        <w:t xml:space="preserve"> ათასი ლარის შემოსავალი, </w:t>
      </w:r>
      <w:r w:rsidRPr="0084308A">
        <w:rPr>
          <w:rFonts w:ascii="Sylfaen" w:hAnsi="Sylfaen"/>
          <w:lang w:val="ka-GE"/>
        </w:rPr>
        <w:t>რაც გეგმის 784 ათასი ლარის 99,5 %-ია.</w:t>
      </w:r>
      <w:r w:rsidRPr="0084308A">
        <w:rPr>
          <w:rFonts w:ascii="Sylfaen" w:hAnsi="Sylfaen"/>
        </w:rPr>
        <w:t xml:space="preserve"> მათ შორის: </w:t>
      </w:r>
      <w:r w:rsidRPr="0084308A">
        <w:rPr>
          <w:rFonts w:ascii="Sylfaen" w:hAnsi="Sylfaen"/>
          <w:lang w:val="ka-GE"/>
        </w:rPr>
        <w:t xml:space="preserve">შენობა ნაგებობების </w:t>
      </w:r>
      <w:r w:rsidRPr="0084308A">
        <w:rPr>
          <w:rFonts w:ascii="Sylfaen" w:hAnsi="Sylfaen"/>
        </w:rPr>
        <w:t xml:space="preserve"> გაყიდვიდან მიღებულია </w:t>
      </w:r>
      <w:r w:rsidRPr="0084308A">
        <w:rPr>
          <w:rFonts w:ascii="Sylfaen" w:hAnsi="Sylfaen"/>
          <w:lang w:val="ka-GE"/>
        </w:rPr>
        <w:t>774,3</w:t>
      </w:r>
      <w:r w:rsidRPr="0084308A">
        <w:rPr>
          <w:rFonts w:ascii="Sylfaen" w:hAnsi="Sylfaen"/>
        </w:rPr>
        <w:t xml:space="preserve"> ათასი ლარი,  </w:t>
      </w:r>
      <w:r w:rsidRPr="0084308A">
        <w:rPr>
          <w:rFonts w:ascii="Sylfaen" w:hAnsi="Sylfaen"/>
          <w:lang w:val="ka-GE"/>
        </w:rPr>
        <w:t>მანქანა დანადგარები და ინვენტარი</w:t>
      </w:r>
      <w:r w:rsidRPr="0084308A">
        <w:rPr>
          <w:rFonts w:ascii="Sylfaen" w:hAnsi="Sylfaen"/>
        </w:rPr>
        <w:t xml:space="preserve"> - </w:t>
      </w:r>
      <w:r w:rsidRPr="0084308A">
        <w:rPr>
          <w:rFonts w:ascii="Sylfaen" w:hAnsi="Sylfaen"/>
          <w:lang w:val="ka-GE"/>
        </w:rPr>
        <w:t>5,6</w:t>
      </w:r>
      <w:r w:rsidRPr="0084308A">
        <w:rPr>
          <w:rFonts w:ascii="Sylfaen" w:hAnsi="Sylfaen"/>
        </w:rPr>
        <w:t xml:space="preserve"> ათასი ლარი</w:t>
      </w:r>
      <w:r w:rsidR="009816AB" w:rsidRPr="0084308A">
        <w:rPr>
          <w:rFonts w:ascii="Sylfaen" w:hAnsi="Sylfaen"/>
        </w:rPr>
        <w:t xml:space="preserve">. </w:t>
      </w:r>
    </w:p>
    <w:p w:rsidR="00A221D6" w:rsidRPr="0007278C" w:rsidRDefault="00A221D6" w:rsidP="00A221D6">
      <w:pPr>
        <w:spacing w:line="358" w:lineRule="auto"/>
        <w:ind w:right="47" w:firstLine="566"/>
        <w:jc w:val="both"/>
        <w:rPr>
          <w:rFonts w:ascii="Sylfaen" w:hAnsi="Sylfaen"/>
          <w:sz w:val="20"/>
          <w:szCs w:val="20"/>
          <w:highlight w:val="green"/>
          <w:lang w:val="ka-GE"/>
        </w:rPr>
      </w:pPr>
      <w:r w:rsidRPr="0084308A">
        <w:rPr>
          <w:rFonts w:ascii="Sylfaen" w:hAnsi="Sylfaen"/>
          <w:sz w:val="24"/>
          <w:lang w:val="ka-GE"/>
        </w:rPr>
        <w:t xml:space="preserve">2024  წლის </w:t>
      </w:r>
      <w:r w:rsidRPr="0084308A">
        <w:rPr>
          <w:rFonts w:ascii="Sylfaen" w:hAnsi="Sylfaen"/>
          <w:sz w:val="24"/>
        </w:rPr>
        <w:t>შემოს</w:t>
      </w:r>
      <w:r w:rsidRPr="0084308A">
        <w:rPr>
          <w:rFonts w:ascii="Sylfaen" w:hAnsi="Sylfaen"/>
          <w:sz w:val="24"/>
          <w:lang w:val="ka-GE"/>
        </w:rPr>
        <w:t xml:space="preserve">ულობები </w:t>
      </w:r>
      <w:r w:rsidRPr="0084308A">
        <w:rPr>
          <w:rFonts w:ascii="Sylfaen" w:hAnsi="Sylfaen"/>
          <w:sz w:val="24"/>
        </w:rPr>
        <w:t xml:space="preserve">   გამოიყურება </w:t>
      </w:r>
      <w:r w:rsidRPr="0084308A">
        <w:rPr>
          <w:rFonts w:ascii="Sylfaen" w:hAnsi="Sylfaen"/>
          <w:sz w:val="24"/>
          <w:lang w:val="ka-GE"/>
        </w:rPr>
        <w:t xml:space="preserve"> შემდეგნაირად:</w:t>
      </w:r>
      <w:r w:rsidRPr="0084308A">
        <w:rPr>
          <w:rFonts w:ascii="Sylfaen" w:hAnsi="Sylfaen"/>
          <w:sz w:val="24"/>
        </w:rPr>
        <w:t xml:space="preserve">  </w:t>
      </w:r>
      <w:r w:rsidRPr="009816AB">
        <w:rPr>
          <w:rFonts w:ascii="Sylfaen" w:hAnsi="Sylfaen"/>
          <w:sz w:val="24"/>
          <w:highlight w:val="green"/>
        </w:rPr>
        <w:t xml:space="preserve">   </w:t>
      </w:r>
      <w:r w:rsidRPr="0007278C">
        <w:rPr>
          <w:rFonts w:ascii="Sylfaen" w:hAnsi="Sylfaen"/>
          <w:highlight w:val="green"/>
        </w:rPr>
        <w:t xml:space="preserve">                                                                                                                                      </w:t>
      </w:r>
    </w:p>
    <w:p w:rsidR="00A221D6" w:rsidRPr="0007278C" w:rsidRDefault="00A221D6" w:rsidP="00A221D6">
      <w:pPr>
        <w:spacing w:line="358" w:lineRule="auto"/>
        <w:ind w:right="47" w:firstLine="566"/>
        <w:jc w:val="both"/>
        <w:rPr>
          <w:rFonts w:ascii="Sylfaen" w:hAnsi="Sylfaen"/>
          <w:highlight w:val="green"/>
        </w:rPr>
      </w:pPr>
      <w:r w:rsidRPr="00654EC4">
        <w:rPr>
          <w:rFonts w:ascii="Sylfaen" w:hAnsi="Sylfaen"/>
          <w:noProof/>
          <w:sz w:val="28"/>
          <w:u w:val="single"/>
        </w:rPr>
        <w:drawing>
          <wp:inline distT="0" distB="0" distL="0" distR="0" wp14:anchorId="302984B2" wp14:editId="43D47855">
            <wp:extent cx="5486400" cy="2932981"/>
            <wp:effectExtent l="0" t="0" r="0" b="12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67A67" w:rsidRPr="00A221D6" w:rsidRDefault="00367A67" w:rsidP="00A221D6">
      <w:pPr>
        <w:spacing w:line="358" w:lineRule="auto"/>
        <w:ind w:right="52" w:firstLine="566"/>
        <w:jc w:val="both"/>
        <w:rPr>
          <w:rFonts w:ascii="Sylfaen" w:hAnsi="Sylfaen"/>
        </w:rPr>
      </w:pPr>
      <w:r w:rsidRPr="00654EC4">
        <w:rPr>
          <w:rFonts w:ascii="Sylfaen" w:hAnsi="Sylfaen"/>
        </w:rPr>
        <w:lastRenderedPageBreak/>
        <w:t xml:space="preserve"> </w:t>
      </w:r>
      <w:r w:rsidRPr="00654EC4">
        <w:rPr>
          <w:rFonts w:ascii="Sylfaen" w:hAnsi="Sylfaen"/>
          <w:noProof/>
          <w:szCs w:val="24"/>
        </w:rPr>
        <w:drawing>
          <wp:inline distT="0" distB="0" distL="0" distR="0" wp14:anchorId="43BD4923" wp14:editId="4FABA4E5">
            <wp:extent cx="4991549" cy="3482147"/>
            <wp:effectExtent l="0" t="0" r="0" b="0"/>
            <wp:docPr id="15" name="Chart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A221D6" w:rsidRPr="00367A67" w:rsidRDefault="00A221D6" w:rsidP="00367A67">
      <w:pPr>
        <w:spacing w:line="358" w:lineRule="auto"/>
        <w:ind w:right="52" w:firstLine="566"/>
        <w:jc w:val="both"/>
        <w:rPr>
          <w:rFonts w:ascii="Sylfaen" w:hAnsi="Sylfaen"/>
        </w:rPr>
      </w:pPr>
    </w:p>
    <w:p w:rsidR="00367A67" w:rsidRPr="00317EB5" w:rsidRDefault="00367A67" w:rsidP="00711CFE">
      <w:pPr>
        <w:spacing w:line="360" w:lineRule="auto"/>
        <w:jc w:val="both"/>
        <w:rPr>
          <w:rFonts w:ascii="Sylfaen" w:hAnsi="Sylfaen"/>
          <w:lang w:val="ka-GE"/>
        </w:rPr>
      </w:pPr>
    </w:p>
    <w:p w:rsidR="00B60805" w:rsidRPr="00B10C25" w:rsidRDefault="00B60805" w:rsidP="00743FB4">
      <w:pPr>
        <w:pStyle w:val="Default"/>
        <w:ind w:left="142" w:right="142" w:firstLine="566"/>
        <w:jc w:val="both"/>
        <w:rPr>
          <w:b/>
          <w:sz w:val="22"/>
          <w:szCs w:val="22"/>
          <w:highlight w:val="darkYellow"/>
        </w:rPr>
      </w:pPr>
    </w:p>
    <w:p w:rsidR="00B60805" w:rsidRPr="00B10C25" w:rsidRDefault="00B60805" w:rsidP="00BD5D69">
      <w:pPr>
        <w:pStyle w:val="Default"/>
        <w:ind w:left="142" w:right="142" w:firstLine="566"/>
        <w:jc w:val="both"/>
        <w:rPr>
          <w:b/>
          <w:sz w:val="22"/>
          <w:szCs w:val="22"/>
          <w:highlight w:val="darkYellow"/>
        </w:rPr>
      </w:pPr>
    </w:p>
    <w:p w:rsidR="00927479" w:rsidRDefault="00927479" w:rsidP="00ED4917">
      <w:pPr>
        <w:pStyle w:val="Default"/>
        <w:spacing w:line="360" w:lineRule="auto"/>
        <w:ind w:left="142" w:right="142" w:firstLine="566"/>
        <w:jc w:val="both"/>
        <w:rPr>
          <w:sz w:val="22"/>
          <w:szCs w:val="22"/>
          <w:highlight w:val="darkYellow"/>
          <w:lang w:val="ka-GE"/>
        </w:rPr>
      </w:pPr>
    </w:p>
    <w:p w:rsidR="00927479" w:rsidRDefault="00927479" w:rsidP="00927479">
      <w:pPr>
        <w:pStyle w:val="Default"/>
        <w:ind w:left="142" w:right="142" w:firstLine="566"/>
        <w:rPr>
          <w:sz w:val="22"/>
          <w:szCs w:val="22"/>
          <w:highlight w:val="darkYellow"/>
          <w:lang w:val="ka-GE"/>
        </w:rPr>
      </w:pPr>
    </w:p>
    <w:p w:rsidR="00927479" w:rsidRPr="00B10C25" w:rsidRDefault="00927479" w:rsidP="00927479">
      <w:pPr>
        <w:pStyle w:val="Default"/>
        <w:ind w:left="142" w:right="142" w:firstLine="566"/>
        <w:rPr>
          <w:sz w:val="22"/>
          <w:szCs w:val="22"/>
          <w:highlight w:val="darkYellow"/>
          <w:lang w:val="ka-GE"/>
        </w:rPr>
      </w:pPr>
      <w:r>
        <w:rPr>
          <w:noProof/>
        </w:rPr>
        <w:lastRenderedPageBreak/>
        <w:drawing>
          <wp:inline distT="0" distB="0" distL="0" distR="0" wp14:anchorId="2204DD62" wp14:editId="2FADC076">
            <wp:extent cx="5866765" cy="2706624"/>
            <wp:effectExtent l="0" t="0" r="635" b="177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B60805" w:rsidRPr="00B10C25" w:rsidRDefault="00B60805" w:rsidP="000C6465">
      <w:pPr>
        <w:pStyle w:val="Default"/>
        <w:ind w:right="142"/>
        <w:jc w:val="both"/>
        <w:rPr>
          <w:b/>
          <w:sz w:val="22"/>
          <w:szCs w:val="22"/>
          <w:highlight w:val="darkYellow"/>
        </w:rPr>
      </w:pPr>
    </w:p>
    <w:p w:rsidR="00B60805" w:rsidRPr="00B10C25" w:rsidRDefault="00B60805" w:rsidP="00BD5D69">
      <w:pPr>
        <w:pStyle w:val="Default"/>
        <w:ind w:left="142" w:right="142" w:firstLine="566"/>
        <w:jc w:val="both"/>
        <w:rPr>
          <w:b/>
          <w:sz w:val="22"/>
          <w:szCs w:val="22"/>
          <w:highlight w:val="darkYellow"/>
        </w:rPr>
      </w:pPr>
    </w:p>
    <w:p w:rsidR="00470B67" w:rsidRPr="0052411D" w:rsidRDefault="00470B67" w:rsidP="00BD5D69">
      <w:pPr>
        <w:pStyle w:val="Default"/>
        <w:ind w:left="142" w:right="142" w:firstLine="566"/>
        <w:jc w:val="both"/>
        <w:rPr>
          <w:color w:val="auto"/>
          <w:sz w:val="22"/>
          <w:szCs w:val="22"/>
          <w:lang w:val="ka-GE"/>
        </w:rPr>
      </w:pPr>
    </w:p>
    <w:p w:rsidR="00BD5D69" w:rsidRPr="0052411D" w:rsidRDefault="00BD5D69" w:rsidP="006C72A6">
      <w:pPr>
        <w:pStyle w:val="Default"/>
        <w:spacing w:line="360" w:lineRule="auto"/>
        <w:ind w:left="142" w:right="142" w:firstLine="566"/>
        <w:jc w:val="both"/>
        <w:rPr>
          <w:sz w:val="22"/>
          <w:szCs w:val="22"/>
          <w:lang w:val="ka-GE"/>
        </w:rPr>
      </w:pPr>
      <w:r w:rsidRPr="0052411D">
        <w:rPr>
          <w:sz w:val="22"/>
          <w:szCs w:val="22"/>
          <w:lang w:val="fr-FR"/>
        </w:rPr>
        <w:t>20</w:t>
      </w:r>
      <w:r w:rsidRPr="0052411D">
        <w:rPr>
          <w:sz w:val="22"/>
          <w:szCs w:val="22"/>
          <w:lang w:val="ka-GE"/>
        </w:rPr>
        <w:t>2</w:t>
      </w:r>
      <w:r w:rsidR="001B5E7E" w:rsidRPr="0052411D">
        <w:rPr>
          <w:sz w:val="22"/>
          <w:szCs w:val="22"/>
          <w:lang w:val="ka-GE"/>
        </w:rPr>
        <w:t>4</w:t>
      </w:r>
      <w:r w:rsidRPr="0052411D">
        <w:rPr>
          <w:sz w:val="22"/>
          <w:szCs w:val="22"/>
          <w:lang w:val="fr-FR"/>
        </w:rPr>
        <w:t xml:space="preserve"> წლის დასაწყისისათვის ბიუჯეტის ანგარიშებზე </w:t>
      </w:r>
      <w:r w:rsidR="001B5E7E" w:rsidRPr="0052411D">
        <w:rPr>
          <w:sz w:val="22"/>
          <w:szCs w:val="22"/>
          <w:lang w:val="ka-GE"/>
        </w:rPr>
        <w:t xml:space="preserve"> </w:t>
      </w:r>
      <w:r w:rsidRPr="0052411D">
        <w:rPr>
          <w:sz w:val="22"/>
          <w:szCs w:val="22"/>
          <w:lang w:val="fr-FR"/>
        </w:rPr>
        <w:t xml:space="preserve">არსებულმა ნაშთმა </w:t>
      </w:r>
      <w:r w:rsidR="001B5E7E" w:rsidRPr="0052411D">
        <w:rPr>
          <w:sz w:val="22"/>
          <w:szCs w:val="22"/>
          <w:lang w:val="ka-GE"/>
        </w:rPr>
        <w:t xml:space="preserve"> </w:t>
      </w:r>
      <w:r w:rsidRPr="0052411D">
        <w:rPr>
          <w:sz w:val="22"/>
          <w:szCs w:val="22"/>
          <w:lang w:val="fr-FR"/>
        </w:rPr>
        <w:t xml:space="preserve"> </w:t>
      </w:r>
      <w:r w:rsidR="001B5E7E" w:rsidRPr="0052411D">
        <w:rPr>
          <w:sz w:val="22"/>
          <w:szCs w:val="22"/>
          <w:lang w:val="fr-FR"/>
        </w:rPr>
        <w:t>შეადგინა</w:t>
      </w:r>
      <w:r w:rsidR="001B5E7E" w:rsidRPr="0052411D">
        <w:rPr>
          <w:sz w:val="22"/>
          <w:szCs w:val="22"/>
          <w:lang w:val="ka-GE"/>
        </w:rPr>
        <w:t xml:space="preserve"> 1 733,3 </w:t>
      </w:r>
      <w:r w:rsidRPr="0052411D">
        <w:rPr>
          <w:sz w:val="22"/>
          <w:szCs w:val="22"/>
          <w:lang w:val="fr-FR"/>
        </w:rPr>
        <w:t xml:space="preserve"> ათასი ლარი</w:t>
      </w:r>
      <w:r w:rsidRPr="0052411D">
        <w:rPr>
          <w:sz w:val="22"/>
          <w:szCs w:val="22"/>
          <w:lang w:val="ka-GE"/>
        </w:rPr>
        <w:t xml:space="preserve">, </w:t>
      </w:r>
      <w:r w:rsidR="00D51403" w:rsidRPr="0052411D">
        <w:rPr>
          <w:sz w:val="22"/>
          <w:szCs w:val="22"/>
          <w:lang w:val="ka-GE"/>
        </w:rPr>
        <w:t>(</w:t>
      </w:r>
      <w:r w:rsidRPr="0052411D">
        <w:rPr>
          <w:sz w:val="22"/>
          <w:szCs w:val="22"/>
          <w:lang w:val="ka-GE"/>
        </w:rPr>
        <w:t xml:space="preserve">ხოლო </w:t>
      </w:r>
      <w:r w:rsidRPr="0052411D">
        <w:rPr>
          <w:sz w:val="22"/>
          <w:szCs w:val="22"/>
          <w:lang w:val="fr-FR"/>
        </w:rPr>
        <w:t>20</w:t>
      </w:r>
      <w:r w:rsidR="006958C9" w:rsidRPr="0052411D">
        <w:rPr>
          <w:sz w:val="22"/>
          <w:szCs w:val="22"/>
          <w:lang w:val="ka-GE"/>
        </w:rPr>
        <w:t>2</w:t>
      </w:r>
      <w:r w:rsidR="001B5E7E" w:rsidRPr="0052411D">
        <w:rPr>
          <w:sz w:val="22"/>
          <w:szCs w:val="22"/>
          <w:lang w:val="ka-GE"/>
        </w:rPr>
        <w:t>3</w:t>
      </w:r>
      <w:r w:rsidRPr="0052411D">
        <w:rPr>
          <w:sz w:val="22"/>
          <w:szCs w:val="22"/>
          <w:lang w:val="fr-FR"/>
        </w:rPr>
        <w:t xml:space="preserve"> წლის </w:t>
      </w:r>
      <w:r w:rsidRPr="0052411D">
        <w:rPr>
          <w:sz w:val="22"/>
          <w:szCs w:val="22"/>
          <w:lang w:val="ka-GE"/>
        </w:rPr>
        <w:t>დასაწყისისათვის</w:t>
      </w:r>
      <w:r w:rsidRPr="0052411D">
        <w:rPr>
          <w:sz w:val="22"/>
          <w:szCs w:val="22"/>
          <w:lang w:val="fr-FR"/>
        </w:rPr>
        <w:t xml:space="preserve"> ბიუჯეტის ანგარიშებზე არსებულმა ნაშთმა მთლიანობაში შეადგინა </w:t>
      </w:r>
      <w:r w:rsidR="001B5E7E" w:rsidRPr="0052411D">
        <w:rPr>
          <w:sz w:val="22"/>
          <w:szCs w:val="22"/>
          <w:lang w:val="ka-GE"/>
        </w:rPr>
        <w:t>1 520,0</w:t>
      </w:r>
      <w:r w:rsidR="001B5E7E" w:rsidRPr="0052411D">
        <w:rPr>
          <w:sz w:val="22"/>
          <w:szCs w:val="22"/>
        </w:rPr>
        <w:t xml:space="preserve"> </w:t>
      </w:r>
      <w:r w:rsidRPr="0052411D">
        <w:rPr>
          <w:sz w:val="22"/>
          <w:szCs w:val="22"/>
          <w:lang w:val="fr-FR"/>
        </w:rPr>
        <w:t>ათასი ლარი.</w:t>
      </w:r>
      <w:r w:rsidR="00D51403" w:rsidRPr="0052411D">
        <w:rPr>
          <w:sz w:val="22"/>
          <w:szCs w:val="22"/>
          <w:lang w:val="ka-GE"/>
        </w:rPr>
        <w:t>)</w:t>
      </w:r>
    </w:p>
    <w:p w:rsidR="00C90033" w:rsidRPr="0052411D" w:rsidRDefault="00C90033" w:rsidP="006C72A6">
      <w:pPr>
        <w:pStyle w:val="Default"/>
        <w:spacing w:line="360" w:lineRule="auto"/>
        <w:ind w:left="142" w:right="142" w:firstLine="566"/>
        <w:jc w:val="both"/>
        <w:rPr>
          <w:sz w:val="22"/>
          <w:szCs w:val="22"/>
          <w:lang w:val="ka-GE"/>
        </w:rPr>
      </w:pPr>
    </w:p>
    <w:p w:rsidR="00C90033" w:rsidRPr="0052411D" w:rsidRDefault="00C90033" w:rsidP="005E12DD">
      <w:pPr>
        <w:pStyle w:val="Default"/>
        <w:ind w:right="142"/>
        <w:jc w:val="both"/>
        <w:rPr>
          <w:sz w:val="22"/>
          <w:szCs w:val="22"/>
          <w:lang w:val="ka-GE"/>
        </w:rPr>
      </w:pPr>
    </w:p>
    <w:p w:rsidR="00C90033" w:rsidRPr="0052411D" w:rsidRDefault="00C90033" w:rsidP="006C72A6">
      <w:pPr>
        <w:pStyle w:val="Default"/>
        <w:spacing w:line="360" w:lineRule="auto"/>
        <w:ind w:left="142" w:right="142" w:firstLine="566"/>
        <w:jc w:val="both"/>
        <w:rPr>
          <w:sz w:val="22"/>
          <w:szCs w:val="22"/>
          <w:lang w:val="ka-GE"/>
        </w:rPr>
      </w:pPr>
    </w:p>
    <w:p w:rsidR="00A23B7A" w:rsidRPr="0052411D" w:rsidRDefault="001B5E7E" w:rsidP="006C72A6">
      <w:pPr>
        <w:pStyle w:val="Default"/>
        <w:spacing w:line="360" w:lineRule="auto"/>
        <w:ind w:left="142" w:right="142" w:firstLine="566"/>
        <w:jc w:val="both"/>
        <w:rPr>
          <w:b/>
          <w:szCs w:val="22"/>
          <w:lang w:val="ka-GE"/>
        </w:rPr>
      </w:pPr>
      <w:r w:rsidRPr="0052411D">
        <w:rPr>
          <w:b/>
          <w:szCs w:val="22"/>
          <w:lang w:val="ka-GE"/>
        </w:rPr>
        <w:t>2024</w:t>
      </w:r>
      <w:r w:rsidR="004C4412" w:rsidRPr="0052411D">
        <w:rPr>
          <w:b/>
          <w:szCs w:val="22"/>
          <w:lang w:val="ka-GE"/>
        </w:rPr>
        <w:t xml:space="preserve"> წლის ბიუჯეტის გადასახდელები</w:t>
      </w:r>
    </w:p>
    <w:p w:rsidR="00A23B7A" w:rsidRPr="0052411D" w:rsidRDefault="00E4696C" w:rsidP="006C72A6">
      <w:pPr>
        <w:pStyle w:val="Default"/>
        <w:spacing w:line="360" w:lineRule="auto"/>
        <w:ind w:left="142" w:right="142" w:firstLine="566"/>
        <w:jc w:val="both"/>
        <w:rPr>
          <w:sz w:val="22"/>
          <w:szCs w:val="22"/>
          <w:lang w:val="ka-GE"/>
        </w:rPr>
      </w:pPr>
      <w:r w:rsidRPr="0052411D">
        <w:rPr>
          <w:sz w:val="22"/>
          <w:szCs w:val="22"/>
          <w:lang w:val="ka-GE"/>
        </w:rPr>
        <w:t xml:space="preserve"> </w:t>
      </w:r>
    </w:p>
    <w:p w:rsidR="00A50A15" w:rsidRPr="0052411D" w:rsidRDefault="00803065" w:rsidP="006C72A6">
      <w:pPr>
        <w:spacing w:line="360" w:lineRule="auto"/>
        <w:ind w:left="10" w:right="47" w:firstLine="710"/>
        <w:jc w:val="both"/>
        <w:rPr>
          <w:rFonts w:ascii="Sylfaen" w:hAnsi="Sylfaen"/>
          <w:color w:val="FF0000"/>
        </w:rPr>
      </w:pPr>
      <w:r w:rsidRPr="0052411D">
        <w:rPr>
          <w:rFonts w:ascii="Sylfaen" w:hAnsi="Sylfaen"/>
          <w:lang w:val="ka-GE"/>
        </w:rPr>
        <w:t>2024</w:t>
      </w:r>
      <w:r w:rsidR="00A50A15" w:rsidRPr="0052411D">
        <w:rPr>
          <w:rFonts w:ascii="Sylfaen" w:hAnsi="Sylfaen"/>
          <w:lang w:val="ka-GE"/>
        </w:rPr>
        <w:t xml:space="preserve"> წლის </w:t>
      </w:r>
      <w:r w:rsidR="00A50A15" w:rsidRPr="0052411D">
        <w:rPr>
          <w:rFonts w:ascii="Sylfaen" w:hAnsi="Sylfaen"/>
        </w:rPr>
        <w:t>გადასახდელების საანგარიშო პერიოდის დაზუსტებულმა გეგმამ შეადგინა</w:t>
      </w:r>
      <w:r w:rsidR="00A50A15" w:rsidRPr="0052411D">
        <w:rPr>
          <w:rFonts w:ascii="Sylfaen" w:eastAsia="Times New Roman" w:hAnsi="Sylfaen"/>
        </w:rPr>
        <w:t xml:space="preserve"> </w:t>
      </w:r>
      <w:r w:rsidR="000D1576" w:rsidRPr="0052411D">
        <w:rPr>
          <w:rFonts w:ascii="Sylfaen" w:hAnsi="Sylfaen"/>
          <w:lang w:val="ka-GE"/>
        </w:rPr>
        <w:t>20 089,6</w:t>
      </w:r>
      <w:r w:rsidR="00A50A15" w:rsidRPr="0052411D">
        <w:rPr>
          <w:rFonts w:ascii="Sylfaen" w:hAnsi="Sylfaen"/>
        </w:rPr>
        <w:t xml:space="preserve"> ათასი ლარი, ხოლო გაწეულმა საკასო ხარჯმა შეადგინა </w:t>
      </w:r>
      <w:r w:rsidR="000D1576" w:rsidRPr="0052411D">
        <w:rPr>
          <w:rFonts w:ascii="Sylfaen" w:hAnsi="Sylfaen"/>
          <w:lang w:val="ka-GE"/>
        </w:rPr>
        <w:t>17 884,3</w:t>
      </w:r>
      <w:r w:rsidR="00A50A15" w:rsidRPr="0052411D">
        <w:rPr>
          <w:rFonts w:ascii="Sylfaen" w:hAnsi="Sylfaen"/>
        </w:rPr>
        <w:t xml:space="preserve"> ათასი ლარი, რაც გეგმიური მაჩვენებლის </w:t>
      </w:r>
      <w:r w:rsidR="000D1576" w:rsidRPr="0052411D">
        <w:rPr>
          <w:rFonts w:ascii="Sylfaen" w:hAnsi="Sylfaen"/>
          <w:lang w:val="ka-GE"/>
        </w:rPr>
        <w:t>89,0</w:t>
      </w:r>
      <w:r w:rsidR="00A50A15" w:rsidRPr="0052411D">
        <w:rPr>
          <w:rFonts w:ascii="Sylfaen" w:hAnsi="Sylfaen"/>
        </w:rPr>
        <w:t>%-ია. მათ შორის:</w:t>
      </w:r>
      <w:r w:rsidR="00A50A15" w:rsidRPr="0052411D">
        <w:rPr>
          <w:rFonts w:ascii="Sylfaen" w:hAnsi="Sylfaen"/>
          <w:color w:val="FF0000"/>
        </w:rPr>
        <w:t xml:space="preserve"> </w:t>
      </w:r>
    </w:p>
    <w:p w:rsidR="000D1576" w:rsidRPr="0052411D" w:rsidRDefault="000D1576" w:rsidP="000D1576">
      <w:pPr>
        <w:spacing w:line="358" w:lineRule="auto"/>
        <w:ind w:left="10" w:right="49" w:firstLine="710"/>
        <w:rPr>
          <w:rFonts w:ascii="Sylfaen" w:hAnsi="Sylfaen"/>
        </w:rPr>
      </w:pPr>
      <w:r w:rsidRPr="0052411D">
        <w:rPr>
          <w:rFonts w:ascii="Sylfaen" w:hAnsi="Sylfaen"/>
        </w:rPr>
        <w:t xml:space="preserve">ხარჯების დაზუსტებულმა გეგმამ შეადგინა </w:t>
      </w:r>
      <w:r w:rsidRPr="0052411D">
        <w:rPr>
          <w:rFonts w:ascii="Sylfaen" w:hAnsi="Sylfaen"/>
          <w:lang w:val="ka-GE"/>
        </w:rPr>
        <w:t>8 865,6</w:t>
      </w:r>
      <w:r w:rsidRPr="0052411D">
        <w:rPr>
          <w:rFonts w:ascii="Sylfaen" w:hAnsi="Sylfaen"/>
        </w:rPr>
        <w:t xml:space="preserve"> ათასი ლარი, გაწეულმა საკასო ხარჯმა - </w:t>
      </w:r>
      <w:r w:rsidRPr="0052411D">
        <w:rPr>
          <w:rFonts w:ascii="Sylfaen" w:hAnsi="Sylfaen"/>
          <w:lang w:val="ka-GE"/>
        </w:rPr>
        <w:t xml:space="preserve">8 486,3 </w:t>
      </w:r>
      <w:r w:rsidRPr="0052411D">
        <w:rPr>
          <w:rFonts w:ascii="Sylfaen" w:hAnsi="Sylfaen"/>
        </w:rPr>
        <w:t xml:space="preserve">ათასი ლარი, რაც გეგმიური მაჩვენებლის </w:t>
      </w:r>
      <w:r w:rsidRPr="0052411D">
        <w:rPr>
          <w:rFonts w:ascii="Sylfaen" w:hAnsi="Sylfaen"/>
          <w:lang w:val="ka-GE"/>
        </w:rPr>
        <w:t>95,7</w:t>
      </w:r>
      <w:r w:rsidRPr="0052411D">
        <w:rPr>
          <w:rFonts w:ascii="Sylfaen" w:hAnsi="Sylfaen"/>
        </w:rPr>
        <w:t>%-ი</w:t>
      </w:r>
      <w:r w:rsidRPr="0052411D">
        <w:rPr>
          <w:rFonts w:ascii="Sylfaen" w:hAnsi="Sylfaen"/>
          <w:lang w:val="ka-GE"/>
        </w:rPr>
        <w:t>ა</w:t>
      </w:r>
      <w:r w:rsidRPr="0052411D">
        <w:rPr>
          <w:rFonts w:ascii="Sylfaen" w:hAnsi="Sylfaen"/>
        </w:rPr>
        <w:t xml:space="preserve"> და მთლიანი გადასახდელების საკასო შესრულების </w:t>
      </w:r>
      <w:r w:rsidRPr="0052411D">
        <w:rPr>
          <w:rFonts w:ascii="Sylfaen" w:hAnsi="Sylfaen"/>
          <w:lang w:val="ka-GE"/>
        </w:rPr>
        <w:t>47, 5</w:t>
      </w:r>
      <w:r w:rsidRPr="0052411D">
        <w:rPr>
          <w:rFonts w:ascii="Sylfaen" w:hAnsi="Sylfaen"/>
        </w:rPr>
        <w:t xml:space="preserve">%-ი. </w:t>
      </w:r>
    </w:p>
    <w:p w:rsidR="000D1576" w:rsidRPr="000D1576" w:rsidRDefault="000D1576" w:rsidP="000D1576">
      <w:pPr>
        <w:spacing w:line="358" w:lineRule="auto"/>
        <w:ind w:left="10" w:right="47" w:firstLine="710"/>
        <w:rPr>
          <w:rFonts w:ascii="Sylfaen" w:hAnsi="Sylfaen"/>
          <w:lang w:val="ka-GE"/>
        </w:rPr>
      </w:pPr>
      <w:r w:rsidRPr="0052411D">
        <w:rPr>
          <w:rFonts w:ascii="Sylfaen" w:hAnsi="Sylfaen"/>
        </w:rPr>
        <w:lastRenderedPageBreak/>
        <w:t xml:space="preserve">არაფინანსური აქტივების ზრდის დაზუსტებულმა გეგმამ შეადგინა </w:t>
      </w:r>
      <w:r w:rsidRPr="0052411D">
        <w:rPr>
          <w:rFonts w:ascii="Sylfaen" w:hAnsi="Sylfaen"/>
          <w:lang w:val="ka-GE"/>
        </w:rPr>
        <w:t>11 224,1</w:t>
      </w:r>
      <w:r w:rsidRPr="0052411D">
        <w:rPr>
          <w:rFonts w:ascii="Sylfaen" w:hAnsi="Sylfaen"/>
        </w:rPr>
        <w:t xml:space="preserve"> ათასი ლარი, გაწეულმა საკასო ხარჯმა - </w:t>
      </w:r>
      <w:r w:rsidRPr="0052411D">
        <w:rPr>
          <w:rFonts w:ascii="Sylfaen" w:hAnsi="Sylfaen"/>
          <w:lang w:val="ka-GE"/>
        </w:rPr>
        <w:t>9 398,0</w:t>
      </w:r>
      <w:r w:rsidRPr="0052411D">
        <w:rPr>
          <w:rFonts w:ascii="Sylfaen" w:hAnsi="Sylfaen"/>
        </w:rPr>
        <w:t xml:space="preserve"> ათასი ლარი, რაც გეგმიური მაჩვენებლის </w:t>
      </w:r>
      <w:r w:rsidRPr="0052411D">
        <w:rPr>
          <w:rFonts w:ascii="Sylfaen" w:hAnsi="Sylfaen"/>
          <w:lang w:val="ka-GE"/>
        </w:rPr>
        <w:t>83,7</w:t>
      </w:r>
      <w:r w:rsidRPr="0052411D">
        <w:rPr>
          <w:rFonts w:ascii="Sylfaen" w:hAnsi="Sylfaen"/>
        </w:rPr>
        <w:t xml:space="preserve">%-ი და მთლიანი გადასახდელების საკასო შესრულების </w:t>
      </w:r>
      <w:r w:rsidRPr="0052411D">
        <w:rPr>
          <w:rFonts w:ascii="Sylfaen" w:hAnsi="Sylfaen"/>
          <w:lang w:val="ka-GE"/>
        </w:rPr>
        <w:t>52,5</w:t>
      </w:r>
      <w:r w:rsidRPr="0052411D">
        <w:rPr>
          <w:rFonts w:ascii="Sylfaen" w:hAnsi="Sylfaen"/>
        </w:rPr>
        <w:t>%</w:t>
      </w:r>
      <w:r w:rsidRPr="0052411D">
        <w:rPr>
          <w:rFonts w:ascii="Sylfaen" w:hAnsi="Sylfaen"/>
          <w:lang w:val="ka-GE"/>
        </w:rPr>
        <w:t>-</w:t>
      </w:r>
      <w:r w:rsidRPr="0052411D">
        <w:rPr>
          <w:rFonts w:ascii="Sylfaen" w:hAnsi="Sylfaen"/>
        </w:rPr>
        <w:t>ია.</w:t>
      </w:r>
      <w:r w:rsidRPr="000D1576">
        <w:rPr>
          <w:rFonts w:ascii="Sylfaen" w:hAnsi="Sylfaen"/>
        </w:rPr>
        <w:t xml:space="preserve"> </w:t>
      </w:r>
    </w:p>
    <w:p w:rsidR="00616AF1" w:rsidRPr="00616AF1" w:rsidRDefault="00616AF1" w:rsidP="00616AF1">
      <w:pPr>
        <w:spacing w:line="358" w:lineRule="auto"/>
        <w:ind w:right="47"/>
        <w:jc w:val="both"/>
        <w:rPr>
          <w:rFonts w:ascii="Sylfaen" w:hAnsi="Sylfaen"/>
          <w:lang w:val="ka-GE"/>
        </w:rPr>
      </w:pPr>
    </w:p>
    <w:p w:rsidR="00A01999" w:rsidRPr="002B099C" w:rsidRDefault="00551226" w:rsidP="008E706B">
      <w:pPr>
        <w:pStyle w:val="Default"/>
        <w:tabs>
          <w:tab w:val="left" w:pos="142"/>
          <w:tab w:val="left" w:pos="5737"/>
        </w:tabs>
        <w:ind w:left="142" w:right="142"/>
        <w:jc w:val="both"/>
        <w:rPr>
          <w:rFonts w:eastAsia="Times New Roman"/>
          <w:color w:val="000000" w:themeColor="text1"/>
          <w:sz w:val="22"/>
          <w:szCs w:val="22"/>
        </w:rPr>
      </w:pPr>
      <w:r>
        <w:rPr>
          <w:rFonts w:eastAsia="Times New Roman"/>
          <w:noProof/>
          <w:color w:val="000000" w:themeColor="text1"/>
          <w:sz w:val="22"/>
          <w:szCs w:val="22"/>
        </w:rPr>
        <w:drawing>
          <wp:inline distT="0" distB="0" distL="0" distR="0">
            <wp:extent cx="5486400" cy="2536466"/>
            <wp:effectExtent l="0" t="0" r="0" b="1651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A01999" w:rsidRDefault="00A01999" w:rsidP="008E706B">
      <w:pPr>
        <w:pStyle w:val="Default"/>
        <w:tabs>
          <w:tab w:val="left" w:pos="142"/>
          <w:tab w:val="left" w:pos="5737"/>
        </w:tabs>
        <w:ind w:left="142" w:right="142"/>
        <w:jc w:val="both"/>
        <w:rPr>
          <w:rFonts w:eastAsia="Times New Roman"/>
          <w:color w:val="000000" w:themeColor="text1"/>
          <w:sz w:val="22"/>
          <w:szCs w:val="22"/>
          <w:lang w:val="ka-GE"/>
        </w:rPr>
      </w:pPr>
    </w:p>
    <w:p w:rsidR="00A01999" w:rsidRDefault="00A01999" w:rsidP="008E706B">
      <w:pPr>
        <w:pStyle w:val="Default"/>
        <w:tabs>
          <w:tab w:val="left" w:pos="142"/>
          <w:tab w:val="left" w:pos="5737"/>
        </w:tabs>
        <w:ind w:left="142" w:right="142"/>
        <w:jc w:val="both"/>
        <w:rPr>
          <w:rFonts w:eastAsia="Times New Roman"/>
          <w:color w:val="000000" w:themeColor="text1"/>
          <w:sz w:val="22"/>
          <w:szCs w:val="22"/>
          <w:lang w:val="ka-GE"/>
        </w:rPr>
      </w:pPr>
    </w:p>
    <w:p w:rsidR="008E706B" w:rsidRPr="002E2F2B" w:rsidRDefault="008E706B" w:rsidP="0026743F">
      <w:pPr>
        <w:pStyle w:val="Default"/>
        <w:tabs>
          <w:tab w:val="left" w:pos="142"/>
          <w:tab w:val="left" w:pos="5737"/>
        </w:tabs>
        <w:ind w:right="142"/>
        <w:jc w:val="both"/>
        <w:rPr>
          <w:rFonts w:eastAsia="Times New Roman"/>
          <w:color w:val="000000" w:themeColor="text1"/>
          <w:sz w:val="22"/>
          <w:szCs w:val="22"/>
          <w:lang w:val="ka-GE"/>
        </w:rPr>
      </w:pPr>
    </w:p>
    <w:p w:rsidR="00A23B7A" w:rsidRDefault="00A23B7A" w:rsidP="00C20B93">
      <w:pPr>
        <w:pStyle w:val="Default"/>
        <w:ind w:left="142" w:right="142" w:firstLine="566"/>
        <w:jc w:val="both"/>
        <w:rPr>
          <w:sz w:val="22"/>
          <w:szCs w:val="22"/>
          <w:lang w:val="ka-GE"/>
        </w:rPr>
      </w:pPr>
    </w:p>
    <w:p w:rsidR="00B20ACF" w:rsidRPr="002E2F2B" w:rsidRDefault="00B20ACF" w:rsidP="00C20B93">
      <w:pPr>
        <w:pStyle w:val="Default"/>
        <w:ind w:left="142" w:right="142" w:firstLine="566"/>
        <w:jc w:val="both"/>
        <w:rPr>
          <w:sz w:val="22"/>
          <w:szCs w:val="22"/>
          <w:lang w:val="ka-GE"/>
        </w:rPr>
      </w:pPr>
    </w:p>
    <w:p w:rsidR="00706E06" w:rsidRPr="002E2F2B" w:rsidRDefault="00706E06" w:rsidP="00C20B93">
      <w:pPr>
        <w:pStyle w:val="Default"/>
        <w:ind w:left="142" w:right="142" w:firstLine="566"/>
        <w:jc w:val="both"/>
        <w:rPr>
          <w:sz w:val="22"/>
          <w:szCs w:val="22"/>
          <w:lang w:val="ka-GE"/>
        </w:rPr>
      </w:pPr>
    </w:p>
    <w:tbl>
      <w:tblPr>
        <w:tblW w:w="9678" w:type="dxa"/>
        <w:tblInd w:w="103" w:type="dxa"/>
        <w:tblLayout w:type="fixed"/>
        <w:tblLook w:val="04A0" w:firstRow="1" w:lastRow="0" w:firstColumn="1" w:lastColumn="0" w:noHBand="0" w:noVBand="1"/>
      </w:tblPr>
      <w:tblGrid>
        <w:gridCol w:w="2425"/>
        <w:gridCol w:w="1276"/>
        <w:gridCol w:w="1161"/>
        <w:gridCol w:w="1390"/>
        <w:gridCol w:w="858"/>
        <w:gridCol w:w="1290"/>
        <w:gridCol w:w="1278"/>
      </w:tblGrid>
      <w:tr w:rsidR="006A3186" w:rsidRPr="00212638" w:rsidTr="006A3186">
        <w:trPr>
          <w:trHeight w:val="1035"/>
        </w:trPr>
        <w:tc>
          <w:tcPr>
            <w:tcW w:w="9678" w:type="dxa"/>
            <w:gridSpan w:val="7"/>
            <w:tcBorders>
              <w:top w:val="nil"/>
              <w:bottom w:val="single" w:sz="4" w:space="0" w:color="auto"/>
            </w:tcBorders>
            <w:shd w:val="clear" w:color="auto" w:fill="auto"/>
            <w:vAlign w:val="center"/>
            <w:hideMark/>
          </w:tcPr>
          <w:p w:rsidR="00706E06" w:rsidRPr="00212638" w:rsidRDefault="00CD249B" w:rsidP="00706E06">
            <w:pPr>
              <w:spacing w:after="0" w:line="240" w:lineRule="auto"/>
              <w:jc w:val="center"/>
              <w:rPr>
                <w:rFonts w:ascii="Sylfaen" w:eastAsia="Times New Roman" w:hAnsi="Sylfaen" w:cs="Calibri"/>
                <w:b/>
                <w:color w:val="FF0000"/>
              </w:rPr>
            </w:pPr>
            <w:r w:rsidRPr="00212638">
              <w:rPr>
                <w:rFonts w:ascii="Sylfaen" w:eastAsia="Times New Roman" w:hAnsi="Sylfaen" w:cs="Calibri"/>
                <w:b/>
                <w:lang w:val="ka-GE"/>
              </w:rPr>
              <w:t xml:space="preserve">ასპინძის </w:t>
            </w:r>
            <w:r w:rsidR="00706E06" w:rsidRPr="00212638">
              <w:rPr>
                <w:rFonts w:ascii="Sylfaen" w:eastAsia="Times New Roman" w:hAnsi="Sylfaen" w:cs="Calibri"/>
                <w:b/>
              </w:rPr>
              <w:t>მუნიციპალიტეტისა და</w:t>
            </w:r>
            <w:r w:rsidR="001606E9" w:rsidRPr="00212638">
              <w:rPr>
                <w:rFonts w:ascii="Sylfaen" w:eastAsia="Times New Roman" w:hAnsi="Sylfaen" w:cs="Calibri"/>
                <w:b/>
              </w:rPr>
              <w:t xml:space="preserve"> </w:t>
            </w:r>
            <w:r w:rsidR="00706E06" w:rsidRPr="00212638">
              <w:rPr>
                <w:rFonts w:ascii="Sylfaen" w:eastAsia="Times New Roman" w:hAnsi="Sylfaen" w:cs="Calibri"/>
                <w:b/>
              </w:rPr>
              <w:t>საქართველოს</w:t>
            </w:r>
            <w:r w:rsidR="001606E9" w:rsidRPr="00212638">
              <w:rPr>
                <w:rFonts w:ascii="Sylfaen" w:eastAsia="Times New Roman" w:hAnsi="Sylfaen" w:cs="Calibri"/>
                <w:b/>
              </w:rPr>
              <w:t xml:space="preserve"> </w:t>
            </w:r>
            <w:r w:rsidR="00706E06" w:rsidRPr="00212638">
              <w:rPr>
                <w:rFonts w:ascii="Sylfaen" w:eastAsia="Times New Roman" w:hAnsi="Sylfaen" w:cs="Calibri"/>
                <w:b/>
              </w:rPr>
              <w:t>ბიუჯეტის</w:t>
            </w:r>
            <w:r w:rsidR="001606E9" w:rsidRPr="00212638">
              <w:rPr>
                <w:rFonts w:ascii="Sylfaen" w:eastAsia="Times New Roman" w:hAnsi="Sylfaen" w:cs="Calibri"/>
                <w:b/>
              </w:rPr>
              <w:t xml:space="preserve"> </w:t>
            </w:r>
            <w:r w:rsidR="00706E06" w:rsidRPr="00212638">
              <w:rPr>
                <w:rFonts w:ascii="Sylfaen" w:eastAsia="Times New Roman" w:hAnsi="Sylfaen" w:cs="Calibri"/>
                <w:b/>
              </w:rPr>
              <w:t>შემოსულობებისა</w:t>
            </w:r>
            <w:r w:rsidR="001606E9" w:rsidRPr="00212638">
              <w:rPr>
                <w:rFonts w:ascii="Sylfaen" w:eastAsia="Times New Roman" w:hAnsi="Sylfaen" w:cs="Calibri"/>
                <w:b/>
              </w:rPr>
              <w:t xml:space="preserve"> </w:t>
            </w:r>
            <w:r w:rsidR="00706E06" w:rsidRPr="00212638">
              <w:rPr>
                <w:rFonts w:ascii="Sylfaen" w:eastAsia="Times New Roman" w:hAnsi="Sylfaen" w:cs="Calibri"/>
                <w:b/>
              </w:rPr>
              <w:t>და</w:t>
            </w:r>
            <w:r w:rsidR="001606E9" w:rsidRPr="00212638">
              <w:rPr>
                <w:rFonts w:ascii="Sylfaen" w:eastAsia="Times New Roman" w:hAnsi="Sylfaen" w:cs="Calibri"/>
                <w:b/>
              </w:rPr>
              <w:t xml:space="preserve"> </w:t>
            </w:r>
            <w:r w:rsidR="00706E06" w:rsidRPr="00212638">
              <w:rPr>
                <w:rFonts w:ascii="Sylfaen" w:eastAsia="Times New Roman" w:hAnsi="Sylfaen" w:cs="Calibri"/>
                <w:b/>
              </w:rPr>
              <w:t>გადასახდელების</w:t>
            </w:r>
            <w:r w:rsidR="001606E9" w:rsidRPr="00212638">
              <w:rPr>
                <w:rFonts w:ascii="Sylfaen" w:eastAsia="Times New Roman" w:hAnsi="Sylfaen" w:cs="Calibri"/>
                <w:b/>
              </w:rPr>
              <w:t xml:space="preserve"> </w:t>
            </w:r>
            <w:r w:rsidR="00706E06" w:rsidRPr="00212638">
              <w:rPr>
                <w:rFonts w:ascii="Sylfaen" w:eastAsia="Times New Roman" w:hAnsi="Sylfaen" w:cs="Calibri"/>
                <w:b/>
              </w:rPr>
              <w:t xml:space="preserve">განხილვა </w:t>
            </w:r>
          </w:p>
        </w:tc>
      </w:tr>
      <w:tr w:rsidR="00C92F53" w:rsidRPr="00212638" w:rsidTr="006A3186">
        <w:trPr>
          <w:trHeight w:val="330"/>
        </w:trPr>
        <w:tc>
          <w:tcPr>
            <w:tcW w:w="2425" w:type="dxa"/>
            <w:vMerge w:val="restart"/>
            <w:tcBorders>
              <w:top w:val="nil"/>
              <w:left w:val="single" w:sz="8" w:space="0" w:color="auto"/>
              <w:bottom w:val="single" w:sz="8" w:space="0" w:color="000000"/>
              <w:right w:val="single" w:sz="8" w:space="0" w:color="auto"/>
            </w:tcBorders>
            <w:shd w:val="clear" w:color="000000" w:fill="EEECE1"/>
            <w:noWrap/>
            <w:vAlign w:val="bottom"/>
            <w:hideMark/>
          </w:tcPr>
          <w:p w:rsidR="00706E06" w:rsidRPr="00212638" w:rsidRDefault="00706E06" w:rsidP="00706E06">
            <w:pPr>
              <w:spacing w:after="0" w:line="240" w:lineRule="auto"/>
              <w:jc w:val="center"/>
              <w:rPr>
                <w:rFonts w:ascii="Sylfaen" w:eastAsia="Times New Roman" w:hAnsi="Sylfaen" w:cs="Calibri"/>
                <w:b/>
                <w:sz w:val="20"/>
                <w:szCs w:val="20"/>
              </w:rPr>
            </w:pPr>
            <w:r w:rsidRPr="00212638">
              <w:rPr>
                <w:rFonts w:ascii="Sylfaen" w:eastAsia="Times New Roman" w:hAnsi="Sylfaen" w:cs="Calibri"/>
                <w:b/>
                <w:sz w:val="20"/>
                <w:szCs w:val="20"/>
              </w:rPr>
              <w:t>დასახელება</w:t>
            </w:r>
          </w:p>
        </w:tc>
        <w:tc>
          <w:tcPr>
            <w:tcW w:w="2437" w:type="dxa"/>
            <w:gridSpan w:val="2"/>
            <w:tcBorders>
              <w:top w:val="nil"/>
              <w:left w:val="nil"/>
              <w:bottom w:val="single" w:sz="8" w:space="0" w:color="auto"/>
              <w:right w:val="nil"/>
            </w:tcBorders>
            <w:shd w:val="clear" w:color="000000" w:fill="EEECE1"/>
            <w:noWrap/>
            <w:vAlign w:val="bottom"/>
            <w:hideMark/>
          </w:tcPr>
          <w:p w:rsidR="00706E06" w:rsidRPr="00212638" w:rsidRDefault="00344809" w:rsidP="00C92F53">
            <w:pPr>
              <w:spacing w:after="0" w:line="240" w:lineRule="auto"/>
              <w:rPr>
                <w:rFonts w:ascii="Arial" w:eastAsia="Times New Roman" w:hAnsi="Arial" w:cs="Arial"/>
                <w:b/>
                <w:sz w:val="20"/>
                <w:szCs w:val="20"/>
              </w:rPr>
            </w:pPr>
            <w:r w:rsidRPr="00212638">
              <w:rPr>
                <w:rFonts w:ascii="Sylfaen" w:eastAsia="Times New Roman" w:hAnsi="Sylfaen" w:cs="Arial"/>
                <w:b/>
                <w:sz w:val="20"/>
                <w:szCs w:val="20"/>
                <w:lang w:val="ka-GE"/>
              </w:rPr>
              <w:t>20</w:t>
            </w:r>
            <w:r w:rsidR="009B5491" w:rsidRPr="00212638">
              <w:rPr>
                <w:rFonts w:ascii="Sylfaen" w:eastAsia="Times New Roman" w:hAnsi="Sylfaen" w:cs="Arial"/>
                <w:b/>
                <w:sz w:val="20"/>
                <w:szCs w:val="20"/>
                <w:lang w:val="ka-GE"/>
              </w:rPr>
              <w:t>2</w:t>
            </w:r>
            <w:r w:rsidR="0010091E">
              <w:rPr>
                <w:rFonts w:ascii="Sylfaen" w:eastAsia="Times New Roman" w:hAnsi="Sylfaen" w:cs="Arial"/>
                <w:b/>
                <w:sz w:val="20"/>
                <w:szCs w:val="20"/>
                <w:lang w:val="ka-GE"/>
              </w:rPr>
              <w:t>4</w:t>
            </w:r>
            <w:r w:rsidR="009B5491" w:rsidRPr="00212638">
              <w:rPr>
                <w:rFonts w:ascii="Sylfaen" w:eastAsia="Times New Roman" w:hAnsi="Sylfaen" w:cs="Arial"/>
                <w:b/>
                <w:sz w:val="20"/>
                <w:szCs w:val="20"/>
                <w:lang w:val="ka-GE"/>
              </w:rPr>
              <w:t xml:space="preserve"> </w:t>
            </w:r>
            <w:r w:rsidR="00706E06" w:rsidRPr="00212638">
              <w:rPr>
                <w:rFonts w:ascii="Sylfaen" w:eastAsia="Times New Roman" w:hAnsi="Sylfaen" w:cs="Arial"/>
                <w:b/>
                <w:sz w:val="20"/>
                <w:szCs w:val="20"/>
              </w:rPr>
              <w:t>წელი ფაქტი</w:t>
            </w:r>
          </w:p>
        </w:tc>
        <w:tc>
          <w:tcPr>
            <w:tcW w:w="2248" w:type="dxa"/>
            <w:gridSpan w:val="2"/>
            <w:tcBorders>
              <w:top w:val="nil"/>
              <w:left w:val="single" w:sz="8" w:space="0" w:color="auto"/>
              <w:bottom w:val="single" w:sz="8" w:space="0" w:color="auto"/>
              <w:right w:val="nil"/>
            </w:tcBorders>
            <w:shd w:val="clear" w:color="000000" w:fill="EEECE1"/>
            <w:noWrap/>
            <w:vAlign w:val="bottom"/>
            <w:hideMark/>
          </w:tcPr>
          <w:p w:rsidR="00706E06" w:rsidRPr="00212638" w:rsidRDefault="00344809" w:rsidP="00C92F53">
            <w:pPr>
              <w:spacing w:after="0" w:line="240" w:lineRule="auto"/>
              <w:jc w:val="center"/>
              <w:rPr>
                <w:rFonts w:ascii="Arial" w:eastAsia="Times New Roman" w:hAnsi="Arial" w:cs="Arial"/>
                <w:b/>
                <w:sz w:val="20"/>
                <w:szCs w:val="20"/>
                <w:lang w:val="ka-GE"/>
              </w:rPr>
            </w:pPr>
            <w:r w:rsidRPr="00212638">
              <w:rPr>
                <w:rFonts w:ascii="Sylfaen" w:eastAsia="Times New Roman" w:hAnsi="Sylfaen" w:cs="Arial"/>
                <w:b/>
                <w:sz w:val="20"/>
                <w:szCs w:val="20"/>
                <w:lang w:val="ka-GE"/>
              </w:rPr>
              <w:t>20</w:t>
            </w:r>
            <w:r w:rsidR="003E5E5E" w:rsidRPr="00212638">
              <w:rPr>
                <w:rFonts w:ascii="Sylfaen" w:eastAsia="Times New Roman" w:hAnsi="Sylfaen" w:cs="Arial"/>
                <w:b/>
                <w:sz w:val="20"/>
                <w:szCs w:val="20"/>
                <w:lang w:val="ka-GE"/>
              </w:rPr>
              <w:t>2</w:t>
            </w:r>
            <w:r w:rsidR="0010091E">
              <w:rPr>
                <w:rFonts w:ascii="Sylfaen" w:eastAsia="Times New Roman" w:hAnsi="Sylfaen" w:cs="Arial"/>
                <w:b/>
                <w:sz w:val="20"/>
                <w:szCs w:val="20"/>
                <w:lang w:val="ka-GE"/>
              </w:rPr>
              <w:t>5</w:t>
            </w:r>
            <w:r w:rsidRPr="00212638">
              <w:rPr>
                <w:rFonts w:ascii="Sylfaen" w:eastAsia="Times New Roman" w:hAnsi="Sylfaen" w:cs="Arial"/>
                <w:b/>
                <w:sz w:val="20"/>
                <w:szCs w:val="20"/>
                <w:lang w:val="ka-GE"/>
              </w:rPr>
              <w:t xml:space="preserve"> </w:t>
            </w:r>
            <w:r w:rsidR="00706E06" w:rsidRPr="00212638">
              <w:rPr>
                <w:rFonts w:ascii="Sylfaen" w:eastAsia="Times New Roman" w:hAnsi="Sylfaen" w:cs="Arial"/>
                <w:b/>
                <w:sz w:val="20"/>
                <w:szCs w:val="20"/>
              </w:rPr>
              <w:t xml:space="preserve">წელი </w:t>
            </w:r>
            <w:r w:rsidR="00715F32" w:rsidRPr="00212638">
              <w:rPr>
                <w:rFonts w:ascii="Sylfaen" w:eastAsia="Times New Roman" w:hAnsi="Sylfaen" w:cs="Arial"/>
                <w:b/>
                <w:sz w:val="20"/>
                <w:szCs w:val="20"/>
                <w:lang w:val="ka-GE"/>
              </w:rPr>
              <w:t>გეგმა</w:t>
            </w:r>
          </w:p>
        </w:tc>
        <w:tc>
          <w:tcPr>
            <w:tcW w:w="2568" w:type="dxa"/>
            <w:gridSpan w:val="2"/>
            <w:tcBorders>
              <w:top w:val="nil"/>
              <w:left w:val="single" w:sz="8" w:space="0" w:color="auto"/>
              <w:bottom w:val="single" w:sz="8" w:space="0" w:color="auto"/>
              <w:right w:val="single" w:sz="8" w:space="0" w:color="000000"/>
            </w:tcBorders>
            <w:shd w:val="clear" w:color="000000" w:fill="EEECE1"/>
            <w:noWrap/>
            <w:vAlign w:val="bottom"/>
            <w:hideMark/>
          </w:tcPr>
          <w:p w:rsidR="00706E06" w:rsidRPr="00212638" w:rsidRDefault="00E8637A" w:rsidP="00C92F53">
            <w:pPr>
              <w:spacing w:after="0" w:line="240" w:lineRule="auto"/>
              <w:jc w:val="center"/>
              <w:rPr>
                <w:rFonts w:ascii="Arial" w:eastAsia="Times New Roman" w:hAnsi="Arial" w:cs="Arial"/>
                <w:b/>
                <w:sz w:val="20"/>
                <w:szCs w:val="20"/>
              </w:rPr>
            </w:pPr>
            <w:r w:rsidRPr="00212638">
              <w:rPr>
                <w:rFonts w:ascii="Sylfaen" w:eastAsia="Times New Roman" w:hAnsi="Sylfaen" w:cs="Arial"/>
                <w:b/>
                <w:sz w:val="20"/>
                <w:szCs w:val="20"/>
                <w:lang w:val="ka-GE"/>
              </w:rPr>
              <w:t>20</w:t>
            </w:r>
            <w:r w:rsidR="00344809" w:rsidRPr="00212638">
              <w:rPr>
                <w:rFonts w:ascii="Sylfaen" w:eastAsia="Times New Roman" w:hAnsi="Sylfaen" w:cs="Arial"/>
                <w:b/>
                <w:sz w:val="20"/>
                <w:szCs w:val="20"/>
                <w:lang w:val="ka-GE"/>
              </w:rPr>
              <w:t>2</w:t>
            </w:r>
            <w:r w:rsidR="0010091E">
              <w:rPr>
                <w:rFonts w:ascii="Sylfaen" w:eastAsia="Times New Roman" w:hAnsi="Sylfaen" w:cs="Arial"/>
                <w:b/>
                <w:sz w:val="20"/>
                <w:szCs w:val="20"/>
                <w:lang w:val="ka-GE"/>
              </w:rPr>
              <w:t>6</w:t>
            </w:r>
            <w:r w:rsidR="00344809" w:rsidRPr="00212638">
              <w:rPr>
                <w:rFonts w:ascii="Sylfaen" w:eastAsia="Times New Roman" w:hAnsi="Sylfaen" w:cs="Arial"/>
                <w:b/>
                <w:sz w:val="20"/>
                <w:szCs w:val="20"/>
                <w:lang w:val="ka-GE"/>
              </w:rPr>
              <w:t xml:space="preserve"> </w:t>
            </w:r>
            <w:r w:rsidR="00706E06" w:rsidRPr="00212638">
              <w:rPr>
                <w:rFonts w:ascii="Sylfaen" w:eastAsia="Times New Roman" w:hAnsi="Sylfaen" w:cs="Arial"/>
                <w:b/>
                <w:sz w:val="20"/>
                <w:szCs w:val="20"/>
              </w:rPr>
              <w:t>წელი გეგმა</w:t>
            </w:r>
          </w:p>
        </w:tc>
      </w:tr>
      <w:tr w:rsidR="00C92F53" w:rsidRPr="00212638" w:rsidTr="006A3186">
        <w:trPr>
          <w:trHeight w:val="656"/>
        </w:trPr>
        <w:tc>
          <w:tcPr>
            <w:tcW w:w="2425" w:type="dxa"/>
            <w:vMerge/>
            <w:tcBorders>
              <w:top w:val="nil"/>
              <w:left w:val="single" w:sz="8" w:space="0" w:color="auto"/>
              <w:bottom w:val="single" w:sz="8" w:space="0" w:color="000000"/>
              <w:right w:val="single" w:sz="8" w:space="0" w:color="auto"/>
            </w:tcBorders>
            <w:vAlign w:val="center"/>
            <w:hideMark/>
          </w:tcPr>
          <w:p w:rsidR="00706E06" w:rsidRPr="00212638" w:rsidRDefault="00706E06" w:rsidP="00706E06">
            <w:pPr>
              <w:spacing w:after="0" w:line="240" w:lineRule="auto"/>
              <w:rPr>
                <w:rFonts w:ascii="Sylfaen" w:eastAsia="Times New Roman" w:hAnsi="Sylfaen" w:cs="Calibri"/>
                <w:b/>
                <w:sz w:val="20"/>
                <w:szCs w:val="20"/>
              </w:rPr>
            </w:pPr>
          </w:p>
        </w:tc>
        <w:tc>
          <w:tcPr>
            <w:tcW w:w="1276" w:type="dxa"/>
            <w:tcBorders>
              <w:top w:val="nil"/>
              <w:left w:val="nil"/>
              <w:bottom w:val="single" w:sz="8" w:space="0" w:color="auto"/>
              <w:right w:val="single" w:sz="8" w:space="0" w:color="auto"/>
            </w:tcBorders>
            <w:shd w:val="clear" w:color="000000" w:fill="EEECE1"/>
            <w:vAlign w:val="center"/>
            <w:hideMark/>
          </w:tcPr>
          <w:p w:rsidR="00706E06" w:rsidRPr="00212638" w:rsidRDefault="00706E06" w:rsidP="00F6399C">
            <w:pPr>
              <w:spacing w:after="0" w:line="240" w:lineRule="auto"/>
              <w:jc w:val="center"/>
              <w:rPr>
                <w:rFonts w:ascii="Sylfaen" w:eastAsia="Times New Roman" w:hAnsi="Sylfaen" w:cs="Calibri"/>
                <w:b/>
                <w:sz w:val="20"/>
                <w:szCs w:val="20"/>
              </w:rPr>
            </w:pPr>
            <w:r w:rsidRPr="00212638">
              <w:rPr>
                <w:rFonts w:ascii="Sylfaen" w:eastAsia="Times New Roman" w:hAnsi="Sylfaen" w:cs="Calibri"/>
                <w:b/>
                <w:sz w:val="20"/>
                <w:szCs w:val="20"/>
              </w:rPr>
              <w:t>ათას ლარებში</w:t>
            </w:r>
          </w:p>
        </w:tc>
        <w:tc>
          <w:tcPr>
            <w:tcW w:w="1161" w:type="dxa"/>
            <w:tcBorders>
              <w:top w:val="nil"/>
              <w:left w:val="nil"/>
              <w:bottom w:val="single" w:sz="8" w:space="0" w:color="auto"/>
              <w:right w:val="single" w:sz="8" w:space="0" w:color="auto"/>
            </w:tcBorders>
            <w:shd w:val="clear" w:color="000000" w:fill="EEECE1"/>
            <w:vAlign w:val="center"/>
            <w:hideMark/>
          </w:tcPr>
          <w:p w:rsidR="00706E06" w:rsidRPr="00212638" w:rsidRDefault="00706E06" w:rsidP="00F6399C">
            <w:pPr>
              <w:spacing w:after="0" w:line="240" w:lineRule="auto"/>
              <w:jc w:val="center"/>
              <w:rPr>
                <w:rFonts w:ascii="Sylfaen" w:eastAsia="Times New Roman" w:hAnsi="Sylfaen" w:cs="Calibri"/>
                <w:b/>
                <w:sz w:val="20"/>
                <w:szCs w:val="20"/>
              </w:rPr>
            </w:pPr>
            <w:r w:rsidRPr="00212638">
              <w:rPr>
                <w:rFonts w:ascii="Sylfaen" w:eastAsia="Times New Roman" w:hAnsi="Sylfaen" w:cs="Calibri"/>
                <w:b/>
                <w:sz w:val="20"/>
                <w:szCs w:val="20"/>
              </w:rPr>
              <w:t>ერთ</w:t>
            </w:r>
            <w:r w:rsidR="001606E9" w:rsidRPr="00212638">
              <w:rPr>
                <w:rFonts w:ascii="Sylfaen" w:eastAsia="Times New Roman" w:hAnsi="Sylfaen" w:cs="Calibri"/>
                <w:b/>
                <w:sz w:val="20"/>
                <w:szCs w:val="20"/>
              </w:rPr>
              <w:t xml:space="preserve"> </w:t>
            </w:r>
            <w:r w:rsidRPr="00212638">
              <w:rPr>
                <w:rFonts w:ascii="Sylfaen" w:eastAsia="Times New Roman" w:hAnsi="Sylfaen" w:cs="Calibri"/>
                <w:b/>
                <w:sz w:val="20"/>
                <w:szCs w:val="20"/>
              </w:rPr>
              <w:t>სულ</w:t>
            </w:r>
            <w:r w:rsidR="001606E9" w:rsidRPr="00212638">
              <w:rPr>
                <w:rFonts w:ascii="Sylfaen" w:eastAsia="Times New Roman" w:hAnsi="Sylfaen" w:cs="Calibri"/>
                <w:b/>
                <w:sz w:val="20"/>
                <w:szCs w:val="20"/>
              </w:rPr>
              <w:t xml:space="preserve"> </w:t>
            </w:r>
            <w:r w:rsidRPr="00212638">
              <w:rPr>
                <w:rFonts w:ascii="Sylfaen" w:eastAsia="Times New Roman" w:hAnsi="Sylfaen" w:cs="Calibri"/>
                <w:b/>
                <w:sz w:val="20"/>
                <w:szCs w:val="20"/>
              </w:rPr>
              <w:t>მოსახლეზე</w:t>
            </w:r>
          </w:p>
        </w:tc>
        <w:tc>
          <w:tcPr>
            <w:tcW w:w="1390" w:type="dxa"/>
            <w:tcBorders>
              <w:top w:val="nil"/>
              <w:left w:val="nil"/>
              <w:bottom w:val="single" w:sz="8" w:space="0" w:color="auto"/>
              <w:right w:val="single" w:sz="8" w:space="0" w:color="auto"/>
            </w:tcBorders>
            <w:shd w:val="clear" w:color="000000" w:fill="EEECE1"/>
            <w:vAlign w:val="center"/>
            <w:hideMark/>
          </w:tcPr>
          <w:p w:rsidR="00706E06" w:rsidRPr="00212638" w:rsidRDefault="00706E06" w:rsidP="00F6399C">
            <w:pPr>
              <w:spacing w:after="0" w:line="240" w:lineRule="auto"/>
              <w:jc w:val="center"/>
              <w:rPr>
                <w:rFonts w:ascii="Sylfaen" w:eastAsia="Times New Roman" w:hAnsi="Sylfaen" w:cs="Calibri"/>
                <w:b/>
                <w:sz w:val="20"/>
                <w:szCs w:val="20"/>
              </w:rPr>
            </w:pPr>
            <w:r w:rsidRPr="00212638">
              <w:rPr>
                <w:rFonts w:ascii="Sylfaen" w:eastAsia="Times New Roman" w:hAnsi="Sylfaen" w:cs="Calibri"/>
                <w:b/>
                <w:sz w:val="20"/>
                <w:szCs w:val="20"/>
              </w:rPr>
              <w:t>ათას ლარებში</w:t>
            </w:r>
          </w:p>
        </w:tc>
        <w:tc>
          <w:tcPr>
            <w:tcW w:w="858" w:type="dxa"/>
            <w:tcBorders>
              <w:top w:val="nil"/>
              <w:left w:val="nil"/>
              <w:bottom w:val="single" w:sz="8" w:space="0" w:color="auto"/>
              <w:right w:val="single" w:sz="8" w:space="0" w:color="auto"/>
            </w:tcBorders>
            <w:shd w:val="clear" w:color="000000" w:fill="EEECE1"/>
            <w:vAlign w:val="center"/>
            <w:hideMark/>
          </w:tcPr>
          <w:p w:rsidR="00706E06" w:rsidRPr="00212638" w:rsidRDefault="00706E06" w:rsidP="00F6399C">
            <w:pPr>
              <w:spacing w:after="0" w:line="240" w:lineRule="auto"/>
              <w:jc w:val="center"/>
              <w:rPr>
                <w:rFonts w:ascii="Sylfaen" w:eastAsia="Times New Roman" w:hAnsi="Sylfaen" w:cs="Calibri"/>
                <w:b/>
                <w:sz w:val="20"/>
                <w:szCs w:val="20"/>
              </w:rPr>
            </w:pPr>
            <w:r w:rsidRPr="00212638">
              <w:rPr>
                <w:rFonts w:ascii="Sylfaen" w:eastAsia="Times New Roman" w:hAnsi="Sylfaen" w:cs="Calibri"/>
                <w:b/>
                <w:sz w:val="20"/>
                <w:szCs w:val="20"/>
              </w:rPr>
              <w:t>ერთ</w:t>
            </w:r>
            <w:r w:rsidR="001606E9" w:rsidRPr="00212638">
              <w:rPr>
                <w:rFonts w:ascii="Sylfaen" w:eastAsia="Times New Roman" w:hAnsi="Sylfaen" w:cs="Calibri"/>
                <w:b/>
                <w:sz w:val="20"/>
                <w:szCs w:val="20"/>
              </w:rPr>
              <w:t xml:space="preserve"> </w:t>
            </w:r>
            <w:r w:rsidRPr="00212638">
              <w:rPr>
                <w:rFonts w:ascii="Sylfaen" w:eastAsia="Times New Roman" w:hAnsi="Sylfaen" w:cs="Calibri"/>
                <w:b/>
                <w:sz w:val="20"/>
                <w:szCs w:val="20"/>
              </w:rPr>
              <w:t>სულ</w:t>
            </w:r>
            <w:r w:rsidR="001606E9" w:rsidRPr="00212638">
              <w:rPr>
                <w:rFonts w:ascii="Sylfaen" w:eastAsia="Times New Roman" w:hAnsi="Sylfaen" w:cs="Calibri"/>
                <w:b/>
                <w:sz w:val="20"/>
                <w:szCs w:val="20"/>
              </w:rPr>
              <w:t xml:space="preserve"> </w:t>
            </w:r>
            <w:r w:rsidRPr="00212638">
              <w:rPr>
                <w:rFonts w:ascii="Sylfaen" w:eastAsia="Times New Roman" w:hAnsi="Sylfaen" w:cs="Calibri"/>
                <w:b/>
                <w:sz w:val="20"/>
                <w:szCs w:val="20"/>
              </w:rPr>
              <w:t>მოსახლეზე</w:t>
            </w:r>
          </w:p>
        </w:tc>
        <w:tc>
          <w:tcPr>
            <w:tcW w:w="1290" w:type="dxa"/>
            <w:tcBorders>
              <w:top w:val="nil"/>
              <w:left w:val="nil"/>
              <w:bottom w:val="single" w:sz="8" w:space="0" w:color="auto"/>
              <w:right w:val="single" w:sz="8" w:space="0" w:color="auto"/>
            </w:tcBorders>
            <w:shd w:val="clear" w:color="000000" w:fill="EEECE1"/>
            <w:vAlign w:val="center"/>
            <w:hideMark/>
          </w:tcPr>
          <w:p w:rsidR="00706E06" w:rsidRPr="00212638" w:rsidRDefault="00706E06" w:rsidP="00F6399C">
            <w:pPr>
              <w:spacing w:after="0" w:line="240" w:lineRule="auto"/>
              <w:jc w:val="center"/>
              <w:rPr>
                <w:rFonts w:ascii="Sylfaen" w:eastAsia="Times New Roman" w:hAnsi="Sylfaen" w:cs="Calibri"/>
                <w:b/>
                <w:sz w:val="20"/>
                <w:szCs w:val="20"/>
              </w:rPr>
            </w:pPr>
            <w:r w:rsidRPr="00212638">
              <w:rPr>
                <w:rFonts w:ascii="Sylfaen" w:eastAsia="Times New Roman" w:hAnsi="Sylfaen" w:cs="Calibri"/>
                <w:b/>
                <w:sz w:val="20"/>
                <w:szCs w:val="20"/>
              </w:rPr>
              <w:t>ათას ლარებში</w:t>
            </w:r>
          </w:p>
        </w:tc>
        <w:tc>
          <w:tcPr>
            <w:tcW w:w="1278" w:type="dxa"/>
            <w:tcBorders>
              <w:top w:val="nil"/>
              <w:left w:val="nil"/>
              <w:bottom w:val="single" w:sz="8" w:space="0" w:color="auto"/>
              <w:right w:val="single" w:sz="8" w:space="0" w:color="auto"/>
            </w:tcBorders>
            <w:shd w:val="clear" w:color="000000" w:fill="EEECE1"/>
            <w:vAlign w:val="center"/>
            <w:hideMark/>
          </w:tcPr>
          <w:p w:rsidR="00706E06" w:rsidRPr="00212638" w:rsidRDefault="00706E06" w:rsidP="00F6399C">
            <w:pPr>
              <w:spacing w:after="0" w:line="240" w:lineRule="auto"/>
              <w:jc w:val="center"/>
              <w:rPr>
                <w:rFonts w:ascii="Sylfaen" w:eastAsia="Times New Roman" w:hAnsi="Sylfaen" w:cs="Calibri"/>
                <w:b/>
                <w:sz w:val="20"/>
                <w:szCs w:val="20"/>
              </w:rPr>
            </w:pPr>
            <w:r w:rsidRPr="00212638">
              <w:rPr>
                <w:rFonts w:ascii="Sylfaen" w:eastAsia="Times New Roman" w:hAnsi="Sylfaen" w:cs="Calibri"/>
                <w:b/>
                <w:sz w:val="20"/>
                <w:szCs w:val="20"/>
              </w:rPr>
              <w:t>ერთ</w:t>
            </w:r>
            <w:r w:rsidR="001606E9" w:rsidRPr="00212638">
              <w:rPr>
                <w:rFonts w:ascii="Sylfaen" w:eastAsia="Times New Roman" w:hAnsi="Sylfaen" w:cs="Calibri"/>
                <w:b/>
                <w:sz w:val="20"/>
                <w:szCs w:val="20"/>
              </w:rPr>
              <w:t xml:space="preserve"> </w:t>
            </w:r>
            <w:r w:rsidRPr="00212638">
              <w:rPr>
                <w:rFonts w:ascii="Sylfaen" w:eastAsia="Times New Roman" w:hAnsi="Sylfaen" w:cs="Calibri"/>
                <w:b/>
                <w:sz w:val="20"/>
                <w:szCs w:val="20"/>
              </w:rPr>
              <w:t>სულ</w:t>
            </w:r>
            <w:r w:rsidR="001606E9" w:rsidRPr="00212638">
              <w:rPr>
                <w:rFonts w:ascii="Sylfaen" w:eastAsia="Times New Roman" w:hAnsi="Sylfaen" w:cs="Calibri"/>
                <w:b/>
                <w:sz w:val="20"/>
                <w:szCs w:val="20"/>
              </w:rPr>
              <w:t xml:space="preserve"> </w:t>
            </w:r>
            <w:r w:rsidRPr="00212638">
              <w:rPr>
                <w:rFonts w:ascii="Sylfaen" w:eastAsia="Times New Roman" w:hAnsi="Sylfaen" w:cs="Calibri"/>
                <w:b/>
                <w:sz w:val="20"/>
                <w:szCs w:val="20"/>
              </w:rPr>
              <w:t>მოსახლეზე</w:t>
            </w:r>
          </w:p>
        </w:tc>
      </w:tr>
      <w:tr w:rsidR="00C92F53" w:rsidRPr="00212638" w:rsidTr="006A3186">
        <w:trPr>
          <w:trHeight w:val="330"/>
        </w:trPr>
        <w:tc>
          <w:tcPr>
            <w:tcW w:w="2425" w:type="dxa"/>
            <w:tcBorders>
              <w:top w:val="nil"/>
              <w:left w:val="single" w:sz="8" w:space="0" w:color="auto"/>
              <w:bottom w:val="single" w:sz="8" w:space="0" w:color="auto"/>
              <w:right w:val="single" w:sz="8" w:space="0" w:color="auto"/>
            </w:tcBorders>
            <w:shd w:val="clear" w:color="auto" w:fill="auto"/>
            <w:noWrap/>
            <w:vAlign w:val="bottom"/>
            <w:hideMark/>
          </w:tcPr>
          <w:p w:rsidR="004A2871" w:rsidRPr="00212638" w:rsidRDefault="004A2871" w:rsidP="004A2871">
            <w:pPr>
              <w:spacing w:after="0" w:line="240" w:lineRule="auto"/>
              <w:rPr>
                <w:rFonts w:ascii="Sylfaen" w:eastAsia="Times New Roman" w:hAnsi="Sylfaen" w:cs="Calibri"/>
                <w:sz w:val="20"/>
                <w:szCs w:val="20"/>
              </w:rPr>
            </w:pPr>
            <w:r w:rsidRPr="00212638">
              <w:rPr>
                <w:rFonts w:ascii="Sylfaen" w:eastAsia="Times New Roman" w:hAnsi="Sylfaen" w:cs="Calibri"/>
                <w:sz w:val="20"/>
                <w:szCs w:val="20"/>
              </w:rPr>
              <w:lastRenderedPageBreak/>
              <w:t>შრომის ანაზღაურება</w:t>
            </w:r>
          </w:p>
        </w:tc>
        <w:tc>
          <w:tcPr>
            <w:tcW w:w="1276" w:type="dxa"/>
            <w:tcBorders>
              <w:top w:val="nil"/>
              <w:left w:val="nil"/>
              <w:bottom w:val="single" w:sz="8" w:space="0" w:color="auto"/>
              <w:right w:val="single" w:sz="8" w:space="0" w:color="auto"/>
            </w:tcBorders>
            <w:shd w:val="clear" w:color="auto" w:fill="auto"/>
            <w:noWrap/>
            <w:vAlign w:val="bottom"/>
          </w:tcPr>
          <w:p w:rsidR="004A2871" w:rsidRPr="009242D4" w:rsidRDefault="00764448" w:rsidP="0031433E">
            <w:pPr>
              <w:spacing w:after="0" w:line="240" w:lineRule="auto"/>
              <w:rPr>
                <w:rFonts w:ascii="Sylfaen" w:eastAsia="Times New Roman" w:hAnsi="Sylfaen" w:cs="Arial"/>
                <w:sz w:val="20"/>
                <w:szCs w:val="20"/>
                <w:lang w:val="ka-GE"/>
              </w:rPr>
            </w:pPr>
            <w:r w:rsidRPr="009242D4">
              <w:rPr>
                <w:rFonts w:ascii="Sylfaen" w:eastAsia="Times New Roman" w:hAnsi="Sylfaen" w:cs="Arial"/>
                <w:sz w:val="20"/>
                <w:szCs w:val="20"/>
                <w:lang w:val="ka-GE"/>
              </w:rPr>
              <w:t>2 </w:t>
            </w:r>
            <w:r w:rsidR="0031433E" w:rsidRPr="009242D4">
              <w:rPr>
                <w:rFonts w:ascii="Sylfaen" w:eastAsia="Times New Roman" w:hAnsi="Sylfaen" w:cs="Arial"/>
                <w:sz w:val="20"/>
                <w:szCs w:val="20"/>
                <w:lang w:val="ka-GE"/>
              </w:rPr>
              <w:t>320.9</w:t>
            </w:r>
          </w:p>
        </w:tc>
        <w:tc>
          <w:tcPr>
            <w:tcW w:w="1161" w:type="dxa"/>
            <w:tcBorders>
              <w:top w:val="nil"/>
              <w:left w:val="nil"/>
              <w:bottom w:val="single" w:sz="8" w:space="0" w:color="auto"/>
              <w:right w:val="single" w:sz="8" w:space="0" w:color="auto"/>
            </w:tcBorders>
            <w:shd w:val="clear" w:color="auto" w:fill="auto"/>
            <w:noWrap/>
            <w:vAlign w:val="bottom"/>
          </w:tcPr>
          <w:p w:rsidR="004A2871" w:rsidRPr="009242D4" w:rsidRDefault="00F20D34" w:rsidP="004A2871">
            <w:pPr>
              <w:spacing w:after="0" w:line="240" w:lineRule="auto"/>
              <w:rPr>
                <w:rFonts w:ascii="Sylfaen" w:eastAsia="Times New Roman" w:hAnsi="Sylfaen" w:cs="Arial"/>
                <w:color w:val="C00000"/>
                <w:sz w:val="20"/>
                <w:szCs w:val="20"/>
                <w:lang w:val="ka-GE"/>
              </w:rPr>
            </w:pPr>
            <w:r w:rsidRPr="009242D4">
              <w:rPr>
                <w:rFonts w:ascii="Sylfaen" w:eastAsia="Times New Roman" w:hAnsi="Sylfaen" w:cs="Arial"/>
                <w:sz w:val="20"/>
                <w:szCs w:val="20"/>
                <w:lang w:val="ka-GE"/>
              </w:rPr>
              <w:t>218,9</w:t>
            </w:r>
          </w:p>
        </w:tc>
        <w:tc>
          <w:tcPr>
            <w:tcW w:w="1390" w:type="dxa"/>
            <w:tcBorders>
              <w:top w:val="nil"/>
              <w:left w:val="nil"/>
              <w:bottom w:val="single" w:sz="8" w:space="0" w:color="auto"/>
              <w:right w:val="single" w:sz="8" w:space="0" w:color="auto"/>
            </w:tcBorders>
            <w:shd w:val="clear" w:color="auto" w:fill="auto"/>
            <w:noWrap/>
            <w:vAlign w:val="bottom"/>
          </w:tcPr>
          <w:p w:rsidR="004A2871" w:rsidRPr="009242D4" w:rsidRDefault="00F948AE" w:rsidP="00446742">
            <w:pPr>
              <w:spacing w:after="0" w:line="240" w:lineRule="auto"/>
              <w:rPr>
                <w:rFonts w:ascii="Sylfaen" w:eastAsia="Times New Roman" w:hAnsi="Sylfaen" w:cs="Arial"/>
                <w:sz w:val="20"/>
                <w:szCs w:val="20"/>
                <w:lang w:val="ka-GE"/>
              </w:rPr>
            </w:pPr>
            <w:r w:rsidRPr="009242D4">
              <w:rPr>
                <w:rFonts w:ascii="Sylfaen" w:eastAsia="Times New Roman" w:hAnsi="Sylfaen" w:cs="Arial"/>
                <w:sz w:val="20"/>
                <w:szCs w:val="20"/>
                <w:lang w:val="ka-GE"/>
              </w:rPr>
              <w:t>3 100,0</w:t>
            </w:r>
          </w:p>
        </w:tc>
        <w:tc>
          <w:tcPr>
            <w:tcW w:w="858" w:type="dxa"/>
            <w:tcBorders>
              <w:top w:val="nil"/>
              <w:left w:val="nil"/>
              <w:bottom w:val="single" w:sz="8" w:space="0" w:color="auto"/>
              <w:right w:val="single" w:sz="8" w:space="0" w:color="auto"/>
            </w:tcBorders>
            <w:shd w:val="clear" w:color="auto" w:fill="auto"/>
            <w:noWrap/>
            <w:vAlign w:val="bottom"/>
          </w:tcPr>
          <w:p w:rsidR="004A2871" w:rsidRPr="009242D4" w:rsidRDefault="00797BF0" w:rsidP="004A2871">
            <w:pPr>
              <w:spacing w:after="0" w:line="240" w:lineRule="auto"/>
              <w:rPr>
                <w:rFonts w:ascii="Sylfaen" w:eastAsia="Times New Roman" w:hAnsi="Sylfaen" w:cs="Arial"/>
                <w:sz w:val="20"/>
                <w:szCs w:val="20"/>
                <w:lang w:val="ka-GE"/>
              </w:rPr>
            </w:pPr>
            <w:r w:rsidRPr="009242D4">
              <w:rPr>
                <w:rFonts w:ascii="Sylfaen" w:eastAsia="Times New Roman" w:hAnsi="Sylfaen" w:cs="Arial"/>
                <w:sz w:val="20"/>
                <w:szCs w:val="20"/>
                <w:lang w:val="ka-GE"/>
              </w:rPr>
              <w:t>292,5</w:t>
            </w:r>
          </w:p>
        </w:tc>
        <w:tc>
          <w:tcPr>
            <w:tcW w:w="1290" w:type="dxa"/>
            <w:tcBorders>
              <w:top w:val="nil"/>
              <w:left w:val="nil"/>
              <w:bottom w:val="single" w:sz="8" w:space="0" w:color="auto"/>
              <w:right w:val="single" w:sz="8" w:space="0" w:color="auto"/>
            </w:tcBorders>
            <w:shd w:val="clear" w:color="auto" w:fill="auto"/>
            <w:noWrap/>
            <w:vAlign w:val="bottom"/>
          </w:tcPr>
          <w:p w:rsidR="004A2871" w:rsidRPr="009242D4" w:rsidRDefault="007D0D6F" w:rsidP="00E068B9">
            <w:pPr>
              <w:spacing w:after="0" w:line="240" w:lineRule="auto"/>
              <w:rPr>
                <w:rFonts w:ascii="Sylfaen" w:eastAsia="Times New Roman" w:hAnsi="Sylfaen" w:cs="Arial"/>
                <w:sz w:val="20"/>
                <w:szCs w:val="20"/>
                <w:lang w:val="ka-GE"/>
              </w:rPr>
            </w:pPr>
            <w:r w:rsidRPr="009242D4">
              <w:rPr>
                <w:rFonts w:ascii="Sylfaen" w:eastAsia="Times New Roman" w:hAnsi="Sylfaen" w:cs="Arial"/>
                <w:sz w:val="20"/>
                <w:szCs w:val="20"/>
                <w:lang w:val="ka-GE"/>
              </w:rPr>
              <w:t>3</w:t>
            </w:r>
            <w:r w:rsidR="00C50F40" w:rsidRPr="009242D4">
              <w:rPr>
                <w:rFonts w:ascii="Sylfaen" w:eastAsia="Times New Roman" w:hAnsi="Sylfaen" w:cs="Arial"/>
                <w:sz w:val="20"/>
                <w:szCs w:val="20"/>
              </w:rPr>
              <w:t xml:space="preserve"> </w:t>
            </w:r>
            <w:r w:rsidRPr="009242D4">
              <w:rPr>
                <w:rFonts w:ascii="Sylfaen" w:eastAsia="Times New Roman" w:hAnsi="Sylfaen" w:cs="Arial"/>
                <w:sz w:val="20"/>
                <w:szCs w:val="20"/>
                <w:lang w:val="ka-GE"/>
              </w:rPr>
              <w:t>420,0</w:t>
            </w:r>
          </w:p>
        </w:tc>
        <w:tc>
          <w:tcPr>
            <w:tcW w:w="1278" w:type="dxa"/>
            <w:tcBorders>
              <w:top w:val="nil"/>
              <w:left w:val="nil"/>
              <w:bottom w:val="single" w:sz="8" w:space="0" w:color="auto"/>
              <w:right w:val="single" w:sz="8" w:space="0" w:color="auto"/>
            </w:tcBorders>
            <w:shd w:val="clear" w:color="auto" w:fill="auto"/>
            <w:noWrap/>
            <w:vAlign w:val="bottom"/>
          </w:tcPr>
          <w:p w:rsidR="004A2871" w:rsidRPr="009242D4" w:rsidRDefault="00C50F40" w:rsidP="004A2871">
            <w:pPr>
              <w:spacing w:after="0" w:line="240" w:lineRule="auto"/>
              <w:rPr>
                <w:rFonts w:ascii="Sylfaen" w:eastAsia="Times New Roman" w:hAnsi="Sylfaen" w:cs="Arial"/>
                <w:sz w:val="20"/>
                <w:szCs w:val="20"/>
              </w:rPr>
            </w:pPr>
            <w:r w:rsidRPr="009242D4">
              <w:rPr>
                <w:rFonts w:ascii="Sylfaen" w:eastAsia="Times New Roman" w:hAnsi="Sylfaen" w:cs="Arial"/>
                <w:sz w:val="20"/>
                <w:szCs w:val="20"/>
              </w:rPr>
              <w:t>322.6</w:t>
            </w:r>
          </w:p>
        </w:tc>
      </w:tr>
      <w:tr w:rsidR="00C92F53" w:rsidRPr="00212638" w:rsidTr="006A3186">
        <w:trPr>
          <w:trHeight w:val="330"/>
        </w:trPr>
        <w:tc>
          <w:tcPr>
            <w:tcW w:w="2425" w:type="dxa"/>
            <w:tcBorders>
              <w:top w:val="nil"/>
              <w:left w:val="single" w:sz="8" w:space="0" w:color="auto"/>
              <w:bottom w:val="single" w:sz="8" w:space="0" w:color="auto"/>
              <w:right w:val="single" w:sz="8" w:space="0" w:color="auto"/>
            </w:tcBorders>
            <w:shd w:val="clear" w:color="auto" w:fill="auto"/>
            <w:noWrap/>
            <w:vAlign w:val="bottom"/>
            <w:hideMark/>
          </w:tcPr>
          <w:p w:rsidR="004A2871" w:rsidRPr="00212638" w:rsidRDefault="004A2871" w:rsidP="004A2871">
            <w:pPr>
              <w:spacing w:after="0" w:line="240" w:lineRule="auto"/>
              <w:rPr>
                <w:rFonts w:ascii="Sylfaen" w:eastAsia="Times New Roman" w:hAnsi="Sylfaen" w:cs="Calibri"/>
                <w:sz w:val="20"/>
                <w:szCs w:val="20"/>
              </w:rPr>
            </w:pPr>
            <w:r w:rsidRPr="00212638">
              <w:rPr>
                <w:rFonts w:ascii="Sylfaen" w:eastAsia="Times New Roman" w:hAnsi="Sylfaen" w:cs="Calibri"/>
                <w:sz w:val="20"/>
                <w:szCs w:val="20"/>
              </w:rPr>
              <w:t>სხვა მიმდინარე ხარჯები</w:t>
            </w:r>
          </w:p>
        </w:tc>
        <w:tc>
          <w:tcPr>
            <w:tcW w:w="1276" w:type="dxa"/>
            <w:tcBorders>
              <w:top w:val="nil"/>
              <w:left w:val="nil"/>
              <w:bottom w:val="single" w:sz="8" w:space="0" w:color="auto"/>
              <w:right w:val="single" w:sz="8" w:space="0" w:color="auto"/>
            </w:tcBorders>
            <w:shd w:val="clear" w:color="auto" w:fill="auto"/>
            <w:noWrap/>
            <w:vAlign w:val="bottom"/>
          </w:tcPr>
          <w:p w:rsidR="004A2871" w:rsidRPr="009242D4" w:rsidRDefault="0031433E" w:rsidP="00481741">
            <w:pPr>
              <w:spacing w:after="0" w:line="240" w:lineRule="auto"/>
              <w:rPr>
                <w:rFonts w:ascii="Sylfaen" w:eastAsia="Times New Roman" w:hAnsi="Sylfaen" w:cs="Arial"/>
                <w:sz w:val="20"/>
                <w:szCs w:val="20"/>
                <w:lang w:val="ka-GE"/>
              </w:rPr>
            </w:pPr>
            <w:r w:rsidRPr="009242D4">
              <w:rPr>
                <w:rFonts w:ascii="Sylfaen" w:eastAsia="Times New Roman" w:hAnsi="Sylfaen" w:cs="Arial"/>
                <w:sz w:val="20"/>
                <w:szCs w:val="20"/>
                <w:lang w:val="ka-GE"/>
              </w:rPr>
              <w:t>6 165,5</w:t>
            </w:r>
          </w:p>
        </w:tc>
        <w:tc>
          <w:tcPr>
            <w:tcW w:w="1161" w:type="dxa"/>
            <w:tcBorders>
              <w:top w:val="nil"/>
              <w:left w:val="nil"/>
              <w:bottom w:val="single" w:sz="8" w:space="0" w:color="auto"/>
              <w:right w:val="single" w:sz="8" w:space="0" w:color="auto"/>
            </w:tcBorders>
            <w:shd w:val="clear" w:color="auto" w:fill="auto"/>
            <w:noWrap/>
            <w:vAlign w:val="bottom"/>
          </w:tcPr>
          <w:p w:rsidR="004A2871" w:rsidRPr="009242D4" w:rsidRDefault="00F20D34" w:rsidP="004A2871">
            <w:pPr>
              <w:spacing w:after="0" w:line="240" w:lineRule="auto"/>
              <w:rPr>
                <w:rFonts w:ascii="Sylfaen" w:eastAsia="Times New Roman" w:hAnsi="Sylfaen" w:cs="Arial"/>
                <w:sz w:val="20"/>
                <w:szCs w:val="20"/>
                <w:lang w:val="ka-GE"/>
              </w:rPr>
            </w:pPr>
            <w:r w:rsidRPr="009242D4">
              <w:rPr>
                <w:rFonts w:ascii="Sylfaen" w:eastAsia="Times New Roman" w:hAnsi="Sylfaen" w:cs="Arial"/>
                <w:sz w:val="20"/>
                <w:szCs w:val="20"/>
                <w:lang w:val="ka-GE"/>
              </w:rPr>
              <w:t>581,6</w:t>
            </w:r>
          </w:p>
        </w:tc>
        <w:tc>
          <w:tcPr>
            <w:tcW w:w="1390" w:type="dxa"/>
            <w:tcBorders>
              <w:top w:val="nil"/>
              <w:left w:val="nil"/>
              <w:bottom w:val="single" w:sz="8" w:space="0" w:color="auto"/>
              <w:right w:val="single" w:sz="8" w:space="0" w:color="auto"/>
            </w:tcBorders>
            <w:shd w:val="clear" w:color="auto" w:fill="auto"/>
            <w:noWrap/>
            <w:vAlign w:val="bottom"/>
          </w:tcPr>
          <w:p w:rsidR="004A2871" w:rsidRPr="009242D4" w:rsidRDefault="007D0D6F" w:rsidP="00446742">
            <w:pPr>
              <w:spacing w:after="0" w:line="240" w:lineRule="auto"/>
              <w:rPr>
                <w:rFonts w:ascii="Sylfaen" w:eastAsia="Times New Roman" w:hAnsi="Sylfaen" w:cs="Arial"/>
                <w:sz w:val="20"/>
                <w:szCs w:val="20"/>
                <w:lang w:val="ka-GE"/>
              </w:rPr>
            </w:pPr>
            <w:r w:rsidRPr="009242D4">
              <w:rPr>
                <w:rFonts w:ascii="Sylfaen" w:eastAsia="Times New Roman" w:hAnsi="Sylfaen" w:cs="Arial"/>
                <w:sz w:val="20"/>
                <w:szCs w:val="20"/>
                <w:lang w:val="ka-GE"/>
              </w:rPr>
              <w:t>7 942,0</w:t>
            </w:r>
          </w:p>
        </w:tc>
        <w:tc>
          <w:tcPr>
            <w:tcW w:w="858" w:type="dxa"/>
            <w:tcBorders>
              <w:top w:val="nil"/>
              <w:left w:val="nil"/>
              <w:bottom w:val="single" w:sz="8" w:space="0" w:color="auto"/>
              <w:right w:val="single" w:sz="8" w:space="0" w:color="auto"/>
            </w:tcBorders>
            <w:shd w:val="clear" w:color="auto" w:fill="auto"/>
            <w:noWrap/>
            <w:vAlign w:val="bottom"/>
          </w:tcPr>
          <w:p w:rsidR="004A2871" w:rsidRPr="009242D4" w:rsidRDefault="00797BF0" w:rsidP="004A2871">
            <w:pPr>
              <w:spacing w:after="0" w:line="240" w:lineRule="auto"/>
              <w:rPr>
                <w:rFonts w:ascii="Sylfaen" w:eastAsia="Times New Roman" w:hAnsi="Sylfaen" w:cs="Arial"/>
                <w:sz w:val="20"/>
                <w:szCs w:val="20"/>
                <w:lang w:val="ka-GE"/>
              </w:rPr>
            </w:pPr>
            <w:r w:rsidRPr="009242D4">
              <w:rPr>
                <w:rFonts w:ascii="Sylfaen" w:eastAsia="Times New Roman" w:hAnsi="Sylfaen" w:cs="Arial"/>
                <w:sz w:val="20"/>
                <w:szCs w:val="20"/>
                <w:lang w:val="ka-GE"/>
              </w:rPr>
              <w:t>749,2</w:t>
            </w:r>
          </w:p>
        </w:tc>
        <w:tc>
          <w:tcPr>
            <w:tcW w:w="1290" w:type="dxa"/>
            <w:tcBorders>
              <w:top w:val="nil"/>
              <w:left w:val="nil"/>
              <w:bottom w:val="single" w:sz="8" w:space="0" w:color="auto"/>
              <w:right w:val="single" w:sz="8" w:space="0" w:color="auto"/>
            </w:tcBorders>
            <w:shd w:val="clear" w:color="auto" w:fill="auto"/>
            <w:noWrap/>
            <w:vAlign w:val="bottom"/>
          </w:tcPr>
          <w:p w:rsidR="004A2871" w:rsidRPr="009242D4" w:rsidRDefault="007D0D6F" w:rsidP="004A2871">
            <w:pPr>
              <w:spacing w:after="0" w:line="240" w:lineRule="auto"/>
              <w:rPr>
                <w:rFonts w:ascii="Sylfaen" w:eastAsia="Times New Roman" w:hAnsi="Sylfaen" w:cs="Arial"/>
                <w:sz w:val="20"/>
                <w:szCs w:val="20"/>
                <w:lang w:val="ka-GE"/>
              </w:rPr>
            </w:pPr>
            <w:r w:rsidRPr="009242D4">
              <w:rPr>
                <w:rFonts w:ascii="Sylfaen" w:eastAsia="Times New Roman" w:hAnsi="Sylfaen" w:cs="Arial"/>
                <w:sz w:val="20"/>
                <w:szCs w:val="20"/>
                <w:lang w:val="ka-GE"/>
              </w:rPr>
              <w:t>8 038,4</w:t>
            </w:r>
          </w:p>
        </w:tc>
        <w:tc>
          <w:tcPr>
            <w:tcW w:w="1278" w:type="dxa"/>
            <w:tcBorders>
              <w:top w:val="nil"/>
              <w:left w:val="nil"/>
              <w:bottom w:val="single" w:sz="8" w:space="0" w:color="auto"/>
              <w:right w:val="single" w:sz="8" w:space="0" w:color="auto"/>
            </w:tcBorders>
            <w:shd w:val="clear" w:color="auto" w:fill="auto"/>
            <w:noWrap/>
            <w:vAlign w:val="bottom"/>
          </w:tcPr>
          <w:p w:rsidR="004A2871" w:rsidRPr="009242D4" w:rsidRDefault="008E7708" w:rsidP="004A2871">
            <w:pPr>
              <w:spacing w:after="0" w:line="240" w:lineRule="auto"/>
              <w:rPr>
                <w:rFonts w:ascii="Sylfaen" w:eastAsia="Times New Roman" w:hAnsi="Sylfaen" w:cs="Arial"/>
                <w:sz w:val="20"/>
                <w:szCs w:val="20"/>
              </w:rPr>
            </w:pPr>
            <w:r w:rsidRPr="009242D4">
              <w:rPr>
                <w:rFonts w:ascii="Sylfaen" w:eastAsia="Times New Roman" w:hAnsi="Sylfaen" w:cs="Arial"/>
                <w:sz w:val="20"/>
                <w:szCs w:val="20"/>
              </w:rPr>
              <w:t>758.3</w:t>
            </w:r>
          </w:p>
        </w:tc>
      </w:tr>
      <w:tr w:rsidR="00C92F53" w:rsidRPr="00212638" w:rsidTr="006A3186">
        <w:trPr>
          <w:trHeight w:val="330"/>
        </w:trPr>
        <w:tc>
          <w:tcPr>
            <w:tcW w:w="2425" w:type="dxa"/>
            <w:tcBorders>
              <w:top w:val="nil"/>
              <w:left w:val="single" w:sz="8" w:space="0" w:color="auto"/>
              <w:bottom w:val="single" w:sz="8" w:space="0" w:color="auto"/>
              <w:right w:val="single" w:sz="8" w:space="0" w:color="auto"/>
            </w:tcBorders>
            <w:shd w:val="clear" w:color="auto" w:fill="auto"/>
            <w:noWrap/>
            <w:vAlign w:val="bottom"/>
            <w:hideMark/>
          </w:tcPr>
          <w:p w:rsidR="004A2871" w:rsidRPr="00212638" w:rsidRDefault="004A2871" w:rsidP="004A2871">
            <w:pPr>
              <w:spacing w:after="0" w:line="240" w:lineRule="auto"/>
              <w:rPr>
                <w:rFonts w:ascii="Sylfaen" w:eastAsia="Times New Roman" w:hAnsi="Sylfaen" w:cs="Calibri"/>
                <w:sz w:val="20"/>
                <w:szCs w:val="20"/>
              </w:rPr>
            </w:pPr>
            <w:r w:rsidRPr="00212638">
              <w:rPr>
                <w:rFonts w:ascii="Sylfaen" w:eastAsia="Times New Roman" w:hAnsi="Sylfaen" w:cs="Calibri"/>
                <w:sz w:val="20"/>
                <w:szCs w:val="20"/>
              </w:rPr>
              <w:t>კაპიტალური ხარჯები</w:t>
            </w:r>
          </w:p>
        </w:tc>
        <w:tc>
          <w:tcPr>
            <w:tcW w:w="1276" w:type="dxa"/>
            <w:tcBorders>
              <w:top w:val="nil"/>
              <w:left w:val="nil"/>
              <w:bottom w:val="single" w:sz="8" w:space="0" w:color="auto"/>
              <w:right w:val="single" w:sz="8" w:space="0" w:color="auto"/>
            </w:tcBorders>
            <w:shd w:val="clear" w:color="auto" w:fill="auto"/>
            <w:noWrap/>
            <w:vAlign w:val="bottom"/>
          </w:tcPr>
          <w:p w:rsidR="004A2871" w:rsidRPr="009242D4" w:rsidRDefault="0031433E" w:rsidP="00764448">
            <w:pPr>
              <w:spacing w:after="0" w:line="240" w:lineRule="auto"/>
              <w:rPr>
                <w:rFonts w:ascii="Sylfaen" w:eastAsia="Times New Roman" w:hAnsi="Sylfaen" w:cs="Arial"/>
                <w:sz w:val="20"/>
                <w:szCs w:val="20"/>
                <w:lang w:val="ka-GE"/>
              </w:rPr>
            </w:pPr>
            <w:r w:rsidRPr="009242D4">
              <w:rPr>
                <w:rFonts w:ascii="Sylfaen" w:eastAsia="Times New Roman" w:hAnsi="Sylfaen" w:cs="Arial"/>
                <w:sz w:val="20"/>
                <w:szCs w:val="20"/>
                <w:lang w:val="ka-GE"/>
              </w:rPr>
              <w:t>9 398,0</w:t>
            </w:r>
          </w:p>
        </w:tc>
        <w:tc>
          <w:tcPr>
            <w:tcW w:w="1161" w:type="dxa"/>
            <w:tcBorders>
              <w:top w:val="nil"/>
              <w:left w:val="nil"/>
              <w:bottom w:val="single" w:sz="8" w:space="0" w:color="auto"/>
              <w:right w:val="single" w:sz="8" w:space="0" w:color="auto"/>
            </w:tcBorders>
            <w:shd w:val="clear" w:color="auto" w:fill="auto"/>
            <w:noWrap/>
            <w:vAlign w:val="bottom"/>
          </w:tcPr>
          <w:p w:rsidR="004A2871" w:rsidRPr="009242D4" w:rsidRDefault="00F20D34" w:rsidP="004A2871">
            <w:pPr>
              <w:spacing w:after="0" w:line="240" w:lineRule="auto"/>
              <w:rPr>
                <w:rFonts w:ascii="Sylfaen" w:eastAsia="Times New Roman" w:hAnsi="Sylfaen" w:cs="Arial"/>
                <w:sz w:val="20"/>
                <w:szCs w:val="20"/>
                <w:lang w:val="ka-GE"/>
              </w:rPr>
            </w:pPr>
            <w:r w:rsidRPr="009242D4">
              <w:rPr>
                <w:rFonts w:ascii="Sylfaen" w:eastAsia="Times New Roman" w:hAnsi="Sylfaen" w:cs="Arial"/>
                <w:sz w:val="20"/>
                <w:szCs w:val="20"/>
                <w:lang w:val="ka-GE"/>
              </w:rPr>
              <w:t>886,6</w:t>
            </w:r>
          </w:p>
        </w:tc>
        <w:tc>
          <w:tcPr>
            <w:tcW w:w="1390" w:type="dxa"/>
            <w:tcBorders>
              <w:top w:val="nil"/>
              <w:left w:val="nil"/>
              <w:bottom w:val="single" w:sz="8" w:space="0" w:color="auto"/>
              <w:right w:val="single" w:sz="8" w:space="0" w:color="auto"/>
            </w:tcBorders>
            <w:shd w:val="clear" w:color="auto" w:fill="auto"/>
            <w:noWrap/>
            <w:vAlign w:val="bottom"/>
          </w:tcPr>
          <w:p w:rsidR="004A2871" w:rsidRPr="009242D4" w:rsidRDefault="00010CC4" w:rsidP="007D0D6F">
            <w:pPr>
              <w:spacing w:after="0" w:line="240" w:lineRule="auto"/>
              <w:rPr>
                <w:rFonts w:ascii="Sylfaen" w:eastAsia="Times New Roman" w:hAnsi="Sylfaen" w:cs="Arial"/>
                <w:sz w:val="20"/>
                <w:szCs w:val="20"/>
                <w:lang w:val="ka-GE"/>
              </w:rPr>
            </w:pPr>
            <w:r w:rsidRPr="009242D4">
              <w:rPr>
                <w:rFonts w:ascii="Sylfaen" w:eastAsia="Times New Roman" w:hAnsi="Sylfaen" w:cs="Arial"/>
                <w:sz w:val="20"/>
                <w:szCs w:val="20"/>
                <w:lang w:val="ka-GE"/>
              </w:rPr>
              <w:t> </w:t>
            </w:r>
            <w:r w:rsidR="007D0D6F" w:rsidRPr="009242D4">
              <w:rPr>
                <w:rFonts w:ascii="Sylfaen" w:eastAsia="Times New Roman" w:hAnsi="Sylfaen" w:cs="Arial"/>
                <w:sz w:val="20"/>
                <w:szCs w:val="20"/>
                <w:lang w:val="ka-GE"/>
              </w:rPr>
              <w:t>12 131</w:t>
            </w:r>
            <w:r w:rsidR="00F948AE" w:rsidRPr="009242D4">
              <w:rPr>
                <w:rFonts w:ascii="Sylfaen" w:eastAsia="Times New Roman" w:hAnsi="Sylfaen" w:cs="Arial"/>
                <w:sz w:val="20"/>
                <w:szCs w:val="20"/>
                <w:lang w:val="ka-GE"/>
              </w:rPr>
              <w:t>,7</w:t>
            </w:r>
          </w:p>
        </w:tc>
        <w:tc>
          <w:tcPr>
            <w:tcW w:w="858" w:type="dxa"/>
            <w:tcBorders>
              <w:top w:val="nil"/>
              <w:left w:val="nil"/>
              <w:bottom w:val="single" w:sz="8" w:space="0" w:color="auto"/>
              <w:right w:val="single" w:sz="8" w:space="0" w:color="auto"/>
            </w:tcBorders>
            <w:shd w:val="clear" w:color="auto" w:fill="auto"/>
            <w:noWrap/>
            <w:vAlign w:val="bottom"/>
          </w:tcPr>
          <w:p w:rsidR="004A2871" w:rsidRPr="009242D4" w:rsidRDefault="00F948AE" w:rsidP="004A2871">
            <w:pPr>
              <w:spacing w:after="0" w:line="240" w:lineRule="auto"/>
              <w:rPr>
                <w:rFonts w:ascii="Sylfaen" w:eastAsia="Times New Roman" w:hAnsi="Sylfaen" w:cs="Arial"/>
                <w:sz w:val="20"/>
                <w:szCs w:val="20"/>
                <w:lang w:val="ka-GE"/>
              </w:rPr>
            </w:pPr>
            <w:r w:rsidRPr="009242D4">
              <w:rPr>
                <w:rFonts w:ascii="Sylfaen" w:eastAsia="Times New Roman" w:hAnsi="Sylfaen" w:cs="Arial"/>
                <w:sz w:val="20"/>
                <w:szCs w:val="20"/>
                <w:lang w:val="ka-GE"/>
              </w:rPr>
              <w:t>1144,5</w:t>
            </w:r>
          </w:p>
        </w:tc>
        <w:tc>
          <w:tcPr>
            <w:tcW w:w="1290" w:type="dxa"/>
            <w:tcBorders>
              <w:top w:val="nil"/>
              <w:left w:val="nil"/>
              <w:bottom w:val="single" w:sz="8" w:space="0" w:color="auto"/>
              <w:right w:val="single" w:sz="8" w:space="0" w:color="auto"/>
            </w:tcBorders>
            <w:shd w:val="clear" w:color="auto" w:fill="auto"/>
            <w:noWrap/>
            <w:vAlign w:val="bottom"/>
          </w:tcPr>
          <w:p w:rsidR="004A2871" w:rsidRPr="009242D4" w:rsidRDefault="007D0D6F" w:rsidP="004A2871">
            <w:pPr>
              <w:spacing w:after="0" w:line="240" w:lineRule="auto"/>
              <w:rPr>
                <w:rFonts w:ascii="Sylfaen" w:eastAsia="Times New Roman" w:hAnsi="Sylfaen" w:cs="Arial"/>
                <w:sz w:val="20"/>
                <w:szCs w:val="20"/>
                <w:lang w:val="ka-GE"/>
              </w:rPr>
            </w:pPr>
            <w:r w:rsidRPr="009242D4">
              <w:rPr>
                <w:rFonts w:ascii="Sylfaen" w:eastAsia="Times New Roman" w:hAnsi="Sylfaen" w:cs="Arial"/>
                <w:sz w:val="20"/>
                <w:szCs w:val="20"/>
                <w:lang w:val="ka-GE"/>
              </w:rPr>
              <w:t>5 535,3</w:t>
            </w:r>
          </w:p>
        </w:tc>
        <w:tc>
          <w:tcPr>
            <w:tcW w:w="1278" w:type="dxa"/>
            <w:tcBorders>
              <w:top w:val="nil"/>
              <w:left w:val="nil"/>
              <w:bottom w:val="single" w:sz="8" w:space="0" w:color="auto"/>
              <w:right w:val="single" w:sz="8" w:space="0" w:color="auto"/>
            </w:tcBorders>
            <w:shd w:val="clear" w:color="auto" w:fill="auto"/>
            <w:noWrap/>
            <w:vAlign w:val="bottom"/>
          </w:tcPr>
          <w:p w:rsidR="004A2871" w:rsidRPr="009242D4" w:rsidRDefault="008E7708" w:rsidP="004A2871">
            <w:pPr>
              <w:spacing w:after="0" w:line="240" w:lineRule="auto"/>
              <w:rPr>
                <w:rFonts w:ascii="Sylfaen" w:eastAsia="Times New Roman" w:hAnsi="Sylfaen" w:cs="Arial"/>
                <w:sz w:val="20"/>
                <w:szCs w:val="20"/>
              </w:rPr>
            </w:pPr>
            <w:r w:rsidRPr="009242D4">
              <w:rPr>
                <w:rFonts w:ascii="Sylfaen" w:eastAsia="Times New Roman" w:hAnsi="Sylfaen" w:cs="Arial"/>
                <w:sz w:val="20"/>
                <w:szCs w:val="20"/>
              </w:rPr>
              <w:t>522.2</w:t>
            </w:r>
          </w:p>
        </w:tc>
      </w:tr>
      <w:tr w:rsidR="005A77F6" w:rsidRPr="00212638" w:rsidTr="006A3186">
        <w:trPr>
          <w:trHeight w:val="330"/>
        </w:trPr>
        <w:tc>
          <w:tcPr>
            <w:tcW w:w="2425" w:type="dxa"/>
            <w:tcBorders>
              <w:top w:val="nil"/>
              <w:left w:val="single" w:sz="8" w:space="0" w:color="auto"/>
              <w:bottom w:val="single" w:sz="8" w:space="0" w:color="auto"/>
              <w:right w:val="single" w:sz="8" w:space="0" w:color="auto"/>
            </w:tcBorders>
            <w:shd w:val="clear" w:color="000000" w:fill="EEECE1"/>
            <w:noWrap/>
            <w:vAlign w:val="bottom"/>
            <w:hideMark/>
          </w:tcPr>
          <w:p w:rsidR="004A2871" w:rsidRPr="00212638" w:rsidRDefault="004A2871" w:rsidP="004A2871">
            <w:pPr>
              <w:spacing w:after="0" w:line="240" w:lineRule="auto"/>
              <w:jc w:val="center"/>
              <w:rPr>
                <w:rFonts w:ascii="Sylfaen" w:eastAsia="Times New Roman" w:hAnsi="Sylfaen" w:cs="Calibri"/>
                <w:b/>
                <w:bCs/>
                <w:sz w:val="20"/>
                <w:szCs w:val="20"/>
                <w:lang w:val="ka-GE"/>
              </w:rPr>
            </w:pPr>
            <w:r w:rsidRPr="00212638">
              <w:rPr>
                <w:rFonts w:ascii="Sylfaen" w:eastAsia="Times New Roman" w:hAnsi="Sylfaen" w:cs="Calibri"/>
                <w:b/>
                <w:bCs/>
                <w:sz w:val="20"/>
                <w:szCs w:val="20"/>
              </w:rPr>
              <w:t xml:space="preserve">გადასახდელები სულ </w:t>
            </w:r>
            <w:r w:rsidRPr="00212638">
              <w:rPr>
                <w:rFonts w:ascii="Sylfaen" w:eastAsia="Times New Roman" w:hAnsi="Sylfaen" w:cs="Calibri"/>
                <w:b/>
                <w:bCs/>
                <w:sz w:val="20"/>
                <w:szCs w:val="20"/>
                <w:lang w:val="ka-GE"/>
              </w:rPr>
              <w:t>ასპინძა</w:t>
            </w:r>
          </w:p>
        </w:tc>
        <w:tc>
          <w:tcPr>
            <w:tcW w:w="1276" w:type="dxa"/>
            <w:tcBorders>
              <w:top w:val="nil"/>
              <w:left w:val="nil"/>
              <w:bottom w:val="single" w:sz="8" w:space="0" w:color="auto"/>
              <w:right w:val="single" w:sz="8" w:space="0" w:color="auto"/>
            </w:tcBorders>
            <w:shd w:val="clear" w:color="000000" w:fill="EEECE1"/>
            <w:noWrap/>
            <w:vAlign w:val="bottom"/>
          </w:tcPr>
          <w:p w:rsidR="004A2871" w:rsidRPr="009242D4" w:rsidRDefault="0031433E" w:rsidP="004A2871">
            <w:pPr>
              <w:spacing w:after="0" w:line="240" w:lineRule="auto"/>
              <w:rPr>
                <w:rFonts w:ascii="Sylfaen" w:eastAsia="Times New Roman" w:hAnsi="Sylfaen" w:cs="Arial"/>
                <w:b/>
                <w:bCs/>
                <w:sz w:val="20"/>
                <w:szCs w:val="20"/>
                <w:lang w:val="ka-GE"/>
              </w:rPr>
            </w:pPr>
            <w:r w:rsidRPr="009242D4">
              <w:rPr>
                <w:rFonts w:ascii="Sylfaen" w:eastAsia="Times New Roman" w:hAnsi="Sylfaen" w:cs="Arial"/>
                <w:b/>
                <w:bCs/>
                <w:sz w:val="20"/>
                <w:szCs w:val="20"/>
                <w:lang w:val="ka-GE"/>
              </w:rPr>
              <w:t>17 884,3</w:t>
            </w:r>
          </w:p>
        </w:tc>
        <w:tc>
          <w:tcPr>
            <w:tcW w:w="1161" w:type="dxa"/>
            <w:tcBorders>
              <w:top w:val="nil"/>
              <w:left w:val="nil"/>
              <w:bottom w:val="single" w:sz="8" w:space="0" w:color="auto"/>
              <w:right w:val="single" w:sz="8" w:space="0" w:color="auto"/>
            </w:tcBorders>
            <w:shd w:val="clear" w:color="000000" w:fill="EEECE1"/>
            <w:noWrap/>
            <w:vAlign w:val="bottom"/>
          </w:tcPr>
          <w:p w:rsidR="004A2871" w:rsidRPr="009242D4" w:rsidRDefault="00F20D34" w:rsidP="007303E3">
            <w:pPr>
              <w:spacing w:after="0" w:line="240" w:lineRule="auto"/>
              <w:rPr>
                <w:rFonts w:ascii="Sylfaen" w:eastAsia="Times New Roman" w:hAnsi="Sylfaen" w:cs="Arial"/>
                <w:b/>
                <w:bCs/>
                <w:sz w:val="20"/>
                <w:szCs w:val="20"/>
                <w:lang w:val="ka-GE"/>
              </w:rPr>
            </w:pPr>
            <w:r w:rsidRPr="009242D4">
              <w:rPr>
                <w:rFonts w:ascii="Sylfaen" w:eastAsia="Times New Roman" w:hAnsi="Sylfaen" w:cs="Arial"/>
                <w:b/>
                <w:bCs/>
                <w:sz w:val="20"/>
                <w:szCs w:val="20"/>
                <w:lang w:val="ka-GE"/>
              </w:rPr>
              <w:t>1</w:t>
            </w:r>
            <w:r w:rsidR="00A93B71" w:rsidRPr="009242D4">
              <w:rPr>
                <w:rFonts w:ascii="Sylfaen" w:eastAsia="Times New Roman" w:hAnsi="Sylfaen" w:cs="Arial"/>
                <w:b/>
                <w:bCs/>
                <w:sz w:val="20"/>
                <w:szCs w:val="20"/>
                <w:lang w:val="ka-GE"/>
              </w:rPr>
              <w:t xml:space="preserve"> </w:t>
            </w:r>
            <w:r w:rsidRPr="009242D4">
              <w:rPr>
                <w:rFonts w:ascii="Sylfaen" w:eastAsia="Times New Roman" w:hAnsi="Sylfaen" w:cs="Arial"/>
                <w:b/>
                <w:bCs/>
                <w:sz w:val="20"/>
                <w:szCs w:val="20"/>
                <w:lang w:val="ka-GE"/>
              </w:rPr>
              <w:t>687,2</w:t>
            </w:r>
          </w:p>
        </w:tc>
        <w:tc>
          <w:tcPr>
            <w:tcW w:w="1390" w:type="dxa"/>
            <w:tcBorders>
              <w:top w:val="nil"/>
              <w:left w:val="nil"/>
              <w:bottom w:val="single" w:sz="8" w:space="0" w:color="auto"/>
              <w:right w:val="single" w:sz="8" w:space="0" w:color="auto"/>
            </w:tcBorders>
            <w:shd w:val="clear" w:color="000000" w:fill="EEECE1"/>
            <w:noWrap/>
            <w:vAlign w:val="bottom"/>
          </w:tcPr>
          <w:p w:rsidR="004A2871" w:rsidRPr="009242D4" w:rsidRDefault="00F948AE" w:rsidP="00C1501F">
            <w:pPr>
              <w:spacing w:after="0" w:line="240" w:lineRule="auto"/>
              <w:rPr>
                <w:rFonts w:ascii="Sylfaen" w:eastAsia="Times New Roman" w:hAnsi="Sylfaen" w:cs="Arial"/>
                <w:b/>
                <w:bCs/>
                <w:sz w:val="20"/>
                <w:szCs w:val="20"/>
                <w:lang w:val="ka-GE"/>
              </w:rPr>
            </w:pPr>
            <w:r w:rsidRPr="009242D4">
              <w:rPr>
                <w:rFonts w:ascii="Sylfaen" w:eastAsia="Times New Roman" w:hAnsi="Sylfaen" w:cs="Arial"/>
                <w:b/>
                <w:bCs/>
                <w:sz w:val="20"/>
                <w:szCs w:val="20"/>
                <w:lang w:val="ka-GE"/>
              </w:rPr>
              <w:t>23</w:t>
            </w:r>
            <w:r w:rsidR="000A4B8A" w:rsidRPr="009242D4">
              <w:rPr>
                <w:rFonts w:ascii="Sylfaen" w:eastAsia="Times New Roman" w:hAnsi="Sylfaen" w:cs="Arial"/>
                <w:b/>
                <w:bCs/>
                <w:sz w:val="20"/>
                <w:szCs w:val="20"/>
                <w:lang w:val="ka-GE"/>
              </w:rPr>
              <w:t xml:space="preserve"> </w:t>
            </w:r>
            <w:r w:rsidRPr="009242D4">
              <w:rPr>
                <w:rFonts w:ascii="Sylfaen" w:eastAsia="Times New Roman" w:hAnsi="Sylfaen" w:cs="Arial"/>
                <w:b/>
                <w:bCs/>
                <w:sz w:val="20"/>
                <w:szCs w:val="20"/>
                <w:lang w:val="ka-GE"/>
              </w:rPr>
              <w:t>173,7</w:t>
            </w:r>
          </w:p>
        </w:tc>
        <w:tc>
          <w:tcPr>
            <w:tcW w:w="858" w:type="dxa"/>
            <w:tcBorders>
              <w:top w:val="nil"/>
              <w:left w:val="nil"/>
              <w:bottom w:val="single" w:sz="8" w:space="0" w:color="auto"/>
              <w:right w:val="single" w:sz="8" w:space="0" w:color="auto"/>
            </w:tcBorders>
            <w:shd w:val="clear" w:color="000000" w:fill="EEECE1"/>
            <w:noWrap/>
            <w:vAlign w:val="bottom"/>
          </w:tcPr>
          <w:p w:rsidR="004A2871" w:rsidRPr="009242D4" w:rsidRDefault="000A4B8A" w:rsidP="00C16137">
            <w:pPr>
              <w:spacing w:after="0" w:line="240" w:lineRule="auto"/>
              <w:rPr>
                <w:rFonts w:ascii="Sylfaen" w:eastAsia="Times New Roman" w:hAnsi="Sylfaen" w:cs="Arial"/>
                <w:b/>
                <w:bCs/>
                <w:sz w:val="20"/>
                <w:szCs w:val="20"/>
                <w:lang w:val="ka-GE"/>
              </w:rPr>
            </w:pPr>
            <w:r w:rsidRPr="009242D4">
              <w:rPr>
                <w:rFonts w:ascii="Sylfaen" w:eastAsia="Times New Roman" w:hAnsi="Sylfaen" w:cs="Arial"/>
                <w:b/>
                <w:bCs/>
                <w:sz w:val="20"/>
                <w:szCs w:val="20"/>
                <w:lang w:val="ka-GE"/>
              </w:rPr>
              <w:t>2 186,2</w:t>
            </w:r>
          </w:p>
        </w:tc>
        <w:tc>
          <w:tcPr>
            <w:tcW w:w="1290" w:type="dxa"/>
            <w:tcBorders>
              <w:top w:val="nil"/>
              <w:left w:val="nil"/>
              <w:bottom w:val="single" w:sz="8" w:space="0" w:color="auto"/>
              <w:right w:val="single" w:sz="8" w:space="0" w:color="auto"/>
            </w:tcBorders>
            <w:shd w:val="clear" w:color="000000" w:fill="EEECE1"/>
            <w:noWrap/>
            <w:vAlign w:val="bottom"/>
          </w:tcPr>
          <w:p w:rsidR="004A2871" w:rsidRPr="009242D4" w:rsidRDefault="000A4B8A" w:rsidP="000953A1">
            <w:pPr>
              <w:spacing w:after="0" w:line="240" w:lineRule="auto"/>
              <w:rPr>
                <w:rFonts w:ascii="Sylfaen" w:eastAsia="Times New Roman" w:hAnsi="Sylfaen" w:cs="Arial"/>
                <w:b/>
                <w:bCs/>
                <w:sz w:val="20"/>
                <w:szCs w:val="20"/>
                <w:lang w:val="ka-GE"/>
              </w:rPr>
            </w:pPr>
            <w:r w:rsidRPr="009242D4">
              <w:rPr>
                <w:rFonts w:ascii="Sylfaen" w:eastAsia="Times New Roman" w:hAnsi="Sylfaen" w:cs="Arial"/>
                <w:b/>
                <w:bCs/>
                <w:sz w:val="20"/>
                <w:szCs w:val="20"/>
                <w:lang w:val="ka-GE"/>
              </w:rPr>
              <w:t>16 993,7</w:t>
            </w:r>
          </w:p>
        </w:tc>
        <w:tc>
          <w:tcPr>
            <w:tcW w:w="1278" w:type="dxa"/>
            <w:tcBorders>
              <w:top w:val="nil"/>
              <w:left w:val="nil"/>
              <w:bottom w:val="single" w:sz="8" w:space="0" w:color="auto"/>
              <w:right w:val="single" w:sz="8" w:space="0" w:color="auto"/>
            </w:tcBorders>
            <w:shd w:val="clear" w:color="000000" w:fill="EEECE1"/>
            <w:noWrap/>
            <w:vAlign w:val="bottom"/>
          </w:tcPr>
          <w:p w:rsidR="004A2871" w:rsidRPr="009242D4" w:rsidRDefault="008E7708" w:rsidP="005A77F6">
            <w:pPr>
              <w:spacing w:after="0" w:line="240" w:lineRule="auto"/>
              <w:rPr>
                <w:rFonts w:ascii="Sylfaen" w:eastAsia="Times New Roman" w:hAnsi="Sylfaen" w:cs="Arial"/>
                <w:b/>
                <w:bCs/>
                <w:sz w:val="20"/>
                <w:szCs w:val="20"/>
              </w:rPr>
            </w:pPr>
            <w:r w:rsidRPr="009242D4">
              <w:rPr>
                <w:rFonts w:ascii="Sylfaen" w:eastAsia="Times New Roman" w:hAnsi="Sylfaen" w:cs="Arial"/>
                <w:b/>
                <w:bCs/>
                <w:sz w:val="20"/>
                <w:szCs w:val="20"/>
              </w:rPr>
              <w:t>1603.2</w:t>
            </w:r>
          </w:p>
        </w:tc>
      </w:tr>
      <w:tr w:rsidR="003963A8" w:rsidRPr="00212638" w:rsidTr="001220FA">
        <w:trPr>
          <w:trHeight w:val="262"/>
        </w:trPr>
        <w:tc>
          <w:tcPr>
            <w:tcW w:w="2425" w:type="dxa"/>
            <w:tcBorders>
              <w:top w:val="nil"/>
              <w:left w:val="single" w:sz="8" w:space="0" w:color="auto"/>
              <w:bottom w:val="single" w:sz="8" w:space="0" w:color="auto"/>
              <w:right w:val="single" w:sz="8" w:space="0" w:color="auto"/>
            </w:tcBorders>
            <w:shd w:val="clear" w:color="000000" w:fill="EEECE1"/>
            <w:noWrap/>
            <w:vAlign w:val="bottom"/>
            <w:hideMark/>
          </w:tcPr>
          <w:p w:rsidR="00D702DE" w:rsidRPr="00212638" w:rsidRDefault="00D702DE" w:rsidP="00D702DE">
            <w:pPr>
              <w:spacing w:after="0" w:line="240" w:lineRule="auto"/>
              <w:jc w:val="center"/>
              <w:rPr>
                <w:rFonts w:ascii="Sylfaen" w:eastAsia="Times New Roman" w:hAnsi="Sylfaen" w:cs="Calibri"/>
                <w:b/>
                <w:bCs/>
                <w:sz w:val="20"/>
                <w:szCs w:val="20"/>
              </w:rPr>
            </w:pPr>
            <w:r w:rsidRPr="00212638">
              <w:rPr>
                <w:rFonts w:ascii="Sylfaen" w:eastAsia="Times New Roman" w:hAnsi="Sylfaen" w:cs="Calibri"/>
                <w:b/>
                <w:bCs/>
                <w:sz w:val="20"/>
                <w:szCs w:val="20"/>
              </w:rPr>
              <w:t>გადასახდელები სულ საქართველო</w:t>
            </w:r>
          </w:p>
        </w:tc>
        <w:tc>
          <w:tcPr>
            <w:tcW w:w="1276" w:type="dxa"/>
            <w:tcBorders>
              <w:top w:val="nil"/>
              <w:left w:val="nil"/>
              <w:bottom w:val="single" w:sz="8" w:space="0" w:color="auto"/>
              <w:right w:val="single" w:sz="8" w:space="0" w:color="auto"/>
            </w:tcBorders>
            <w:shd w:val="clear" w:color="000000" w:fill="EEECE1"/>
            <w:noWrap/>
            <w:vAlign w:val="bottom"/>
          </w:tcPr>
          <w:p w:rsidR="00D702DE" w:rsidRPr="009242D4" w:rsidRDefault="00A93B71" w:rsidP="005D402B">
            <w:pPr>
              <w:spacing w:after="0" w:line="240" w:lineRule="auto"/>
              <w:jc w:val="center"/>
              <w:rPr>
                <w:rFonts w:ascii="Arial" w:eastAsia="Times New Roman" w:hAnsi="Arial" w:cs="Arial"/>
                <w:b/>
                <w:bCs/>
                <w:sz w:val="20"/>
                <w:szCs w:val="20"/>
              </w:rPr>
            </w:pPr>
            <w:r w:rsidRPr="009242D4">
              <w:rPr>
                <w:rFonts w:ascii="Sylfaen" w:eastAsia="Times New Roman" w:hAnsi="Sylfaen" w:cs="Arial"/>
                <w:b/>
                <w:bCs/>
                <w:sz w:val="20"/>
                <w:szCs w:val="20"/>
                <w:lang w:val="ka-GE"/>
              </w:rPr>
              <w:t xml:space="preserve">25 </w:t>
            </w:r>
            <w:r w:rsidR="005D402B" w:rsidRPr="009242D4">
              <w:rPr>
                <w:rFonts w:ascii="Sylfaen" w:eastAsia="Times New Roman" w:hAnsi="Sylfaen" w:cs="Arial"/>
                <w:b/>
                <w:bCs/>
                <w:sz w:val="20"/>
                <w:szCs w:val="20"/>
                <w:lang w:val="ka-GE"/>
              </w:rPr>
              <w:t>946 342,9</w:t>
            </w:r>
          </w:p>
        </w:tc>
        <w:tc>
          <w:tcPr>
            <w:tcW w:w="1161" w:type="dxa"/>
            <w:tcBorders>
              <w:top w:val="nil"/>
              <w:left w:val="nil"/>
              <w:bottom w:val="single" w:sz="8" w:space="0" w:color="auto"/>
              <w:right w:val="single" w:sz="8" w:space="0" w:color="auto"/>
            </w:tcBorders>
            <w:shd w:val="clear" w:color="000000" w:fill="EEECE1"/>
            <w:noWrap/>
            <w:vAlign w:val="bottom"/>
          </w:tcPr>
          <w:p w:rsidR="00D702DE" w:rsidRPr="009242D4" w:rsidRDefault="00A93B71" w:rsidP="00D702DE">
            <w:pPr>
              <w:spacing w:after="0" w:line="240" w:lineRule="auto"/>
              <w:rPr>
                <w:rFonts w:ascii="Sylfaen" w:eastAsia="Times New Roman" w:hAnsi="Sylfaen" w:cs="Arial"/>
                <w:b/>
                <w:bCs/>
                <w:sz w:val="20"/>
                <w:szCs w:val="20"/>
                <w:lang w:val="ka-GE"/>
              </w:rPr>
            </w:pPr>
            <w:r w:rsidRPr="009242D4">
              <w:rPr>
                <w:rFonts w:ascii="Sylfaen" w:eastAsia="Times New Roman" w:hAnsi="Sylfaen" w:cs="Arial"/>
                <w:b/>
                <w:bCs/>
                <w:sz w:val="20"/>
                <w:szCs w:val="20"/>
                <w:lang w:val="ka-GE"/>
              </w:rPr>
              <w:t>7 004,0</w:t>
            </w:r>
          </w:p>
        </w:tc>
        <w:tc>
          <w:tcPr>
            <w:tcW w:w="1390" w:type="dxa"/>
            <w:tcBorders>
              <w:top w:val="nil"/>
              <w:left w:val="nil"/>
              <w:bottom w:val="single" w:sz="8" w:space="0" w:color="auto"/>
              <w:right w:val="single" w:sz="8" w:space="0" w:color="auto"/>
            </w:tcBorders>
            <w:shd w:val="clear" w:color="000000" w:fill="EEECE1"/>
            <w:noWrap/>
            <w:vAlign w:val="bottom"/>
          </w:tcPr>
          <w:p w:rsidR="00D702DE" w:rsidRPr="009242D4" w:rsidRDefault="001B06CB" w:rsidP="00F948AE">
            <w:pPr>
              <w:spacing w:after="0" w:line="240" w:lineRule="auto"/>
              <w:rPr>
                <w:rFonts w:ascii="Arial" w:eastAsia="Times New Roman" w:hAnsi="Arial" w:cs="Arial"/>
                <w:b/>
                <w:bCs/>
                <w:sz w:val="20"/>
                <w:szCs w:val="20"/>
              </w:rPr>
            </w:pPr>
            <w:r w:rsidRPr="009242D4">
              <w:rPr>
                <w:rFonts w:ascii="Arial" w:eastAsia="Times New Roman" w:hAnsi="Arial" w:cs="Arial"/>
                <w:b/>
                <w:bCs/>
                <w:sz w:val="20"/>
                <w:szCs w:val="20"/>
              </w:rPr>
              <w:t>27 941 729</w:t>
            </w:r>
            <w:r w:rsidR="00D006CA" w:rsidRPr="009242D4">
              <w:rPr>
                <w:rFonts w:ascii="Arial" w:eastAsia="Times New Roman" w:hAnsi="Arial" w:cs="Arial"/>
                <w:b/>
                <w:bCs/>
                <w:sz w:val="20"/>
                <w:szCs w:val="20"/>
              </w:rPr>
              <w:t>,</w:t>
            </w:r>
            <w:r w:rsidRPr="009242D4">
              <w:rPr>
                <w:rFonts w:ascii="Arial" w:eastAsia="Times New Roman" w:hAnsi="Arial" w:cs="Arial"/>
                <w:b/>
                <w:bCs/>
                <w:sz w:val="20"/>
                <w:szCs w:val="20"/>
              </w:rPr>
              <w:t>4</w:t>
            </w:r>
          </w:p>
        </w:tc>
        <w:tc>
          <w:tcPr>
            <w:tcW w:w="858" w:type="dxa"/>
            <w:tcBorders>
              <w:top w:val="nil"/>
              <w:left w:val="nil"/>
              <w:bottom w:val="single" w:sz="8" w:space="0" w:color="auto"/>
              <w:right w:val="single" w:sz="8" w:space="0" w:color="auto"/>
            </w:tcBorders>
            <w:shd w:val="clear" w:color="000000" w:fill="EEECE1"/>
            <w:noWrap/>
            <w:vAlign w:val="bottom"/>
          </w:tcPr>
          <w:p w:rsidR="00D702DE" w:rsidRPr="009242D4" w:rsidRDefault="00D702DE" w:rsidP="003D3088">
            <w:pPr>
              <w:spacing w:after="0" w:line="240" w:lineRule="auto"/>
              <w:rPr>
                <w:rFonts w:ascii="Arial" w:eastAsia="Times New Roman" w:hAnsi="Arial" w:cs="Arial"/>
                <w:b/>
                <w:bCs/>
                <w:sz w:val="20"/>
                <w:szCs w:val="20"/>
              </w:rPr>
            </w:pPr>
            <w:r w:rsidRPr="009242D4">
              <w:rPr>
                <w:rFonts w:ascii="Arial" w:eastAsia="Times New Roman" w:hAnsi="Arial" w:cs="Arial"/>
                <w:b/>
                <w:bCs/>
                <w:sz w:val="20"/>
                <w:szCs w:val="20"/>
              </w:rPr>
              <w:t xml:space="preserve">         </w:t>
            </w:r>
            <w:r w:rsidR="00D006CA" w:rsidRPr="009242D4">
              <w:rPr>
                <w:rFonts w:ascii="Sylfaen" w:eastAsia="Times New Roman" w:hAnsi="Sylfaen" w:cs="Arial"/>
                <w:b/>
                <w:bCs/>
                <w:sz w:val="20"/>
                <w:szCs w:val="20"/>
              </w:rPr>
              <w:t>7542,</w:t>
            </w:r>
            <w:r w:rsidR="003D3088" w:rsidRPr="009242D4">
              <w:rPr>
                <w:rFonts w:ascii="Sylfaen" w:eastAsia="Times New Roman" w:hAnsi="Sylfaen" w:cs="Arial"/>
                <w:b/>
                <w:bCs/>
                <w:sz w:val="20"/>
                <w:szCs w:val="20"/>
              </w:rPr>
              <w:t>6</w:t>
            </w:r>
            <w:r w:rsidRPr="009242D4">
              <w:rPr>
                <w:rFonts w:ascii="Arial" w:eastAsia="Times New Roman" w:hAnsi="Arial" w:cs="Arial"/>
                <w:b/>
                <w:bCs/>
                <w:sz w:val="20"/>
                <w:szCs w:val="20"/>
              </w:rPr>
              <w:t xml:space="preserve"> </w:t>
            </w:r>
          </w:p>
        </w:tc>
        <w:tc>
          <w:tcPr>
            <w:tcW w:w="1290" w:type="dxa"/>
            <w:tcBorders>
              <w:top w:val="nil"/>
              <w:left w:val="nil"/>
              <w:bottom w:val="single" w:sz="8" w:space="0" w:color="auto"/>
              <w:right w:val="single" w:sz="8" w:space="0" w:color="auto"/>
            </w:tcBorders>
            <w:shd w:val="clear" w:color="000000" w:fill="EEECE1"/>
            <w:noWrap/>
            <w:vAlign w:val="bottom"/>
          </w:tcPr>
          <w:p w:rsidR="00D702DE" w:rsidRPr="009242D4" w:rsidRDefault="001220FA" w:rsidP="00654FFC">
            <w:pPr>
              <w:spacing w:after="0" w:line="240" w:lineRule="auto"/>
              <w:rPr>
                <w:rFonts w:ascii="Arial" w:eastAsia="Times New Roman" w:hAnsi="Arial" w:cs="Arial"/>
                <w:b/>
                <w:bCs/>
                <w:sz w:val="20"/>
                <w:szCs w:val="20"/>
              </w:rPr>
            </w:pPr>
            <w:r w:rsidRPr="009242D4">
              <w:rPr>
                <w:rFonts w:ascii="Arial" w:eastAsia="Times New Roman" w:hAnsi="Arial" w:cs="Arial"/>
                <w:b/>
                <w:bCs/>
                <w:sz w:val="20"/>
                <w:szCs w:val="20"/>
              </w:rPr>
              <w:t>29</w:t>
            </w:r>
            <w:r w:rsidR="005C49C8" w:rsidRPr="009242D4">
              <w:rPr>
                <w:rFonts w:ascii="Arial" w:eastAsia="Times New Roman" w:hAnsi="Arial" w:cs="Arial"/>
                <w:b/>
                <w:bCs/>
                <w:sz w:val="20"/>
                <w:szCs w:val="20"/>
              </w:rPr>
              <w:t xml:space="preserve"> </w:t>
            </w:r>
            <w:r w:rsidRPr="009242D4">
              <w:rPr>
                <w:rFonts w:ascii="Arial" w:eastAsia="Times New Roman" w:hAnsi="Arial" w:cs="Arial"/>
                <w:b/>
                <w:bCs/>
                <w:sz w:val="20"/>
                <w:szCs w:val="20"/>
              </w:rPr>
              <w:t>850</w:t>
            </w:r>
            <w:r w:rsidR="005C49C8" w:rsidRPr="009242D4">
              <w:rPr>
                <w:rFonts w:ascii="Arial" w:eastAsia="Times New Roman" w:hAnsi="Arial" w:cs="Arial"/>
                <w:b/>
                <w:bCs/>
                <w:sz w:val="20"/>
                <w:szCs w:val="20"/>
              </w:rPr>
              <w:t xml:space="preserve"> </w:t>
            </w:r>
            <w:r w:rsidRPr="009242D4">
              <w:rPr>
                <w:rFonts w:ascii="Arial" w:eastAsia="Times New Roman" w:hAnsi="Arial" w:cs="Arial"/>
                <w:b/>
                <w:bCs/>
                <w:sz w:val="20"/>
                <w:szCs w:val="20"/>
              </w:rPr>
              <w:t>00</w:t>
            </w:r>
            <w:r w:rsidR="005C49C8" w:rsidRPr="009242D4">
              <w:rPr>
                <w:rFonts w:ascii="Arial" w:eastAsia="Times New Roman" w:hAnsi="Arial" w:cs="Arial"/>
                <w:b/>
                <w:bCs/>
                <w:sz w:val="20"/>
                <w:szCs w:val="20"/>
              </w:rPr>
              <w:t>0</w:t>
            </w:r>
          </w:p>
        </w:tc>
        <w:tc>
          <w:tcPr>
            <w:tcW w:w="1278" w:type="dxa"/>
            <w:tcBorders>
              <w:top w:val="nil"/>
              <w:left w:val="nil"/>
              <w:bottom w:val="single" w:sz="8" w:space="0" w:color="auto"/>
              <w:right w:val="single" w:sz="8" w:space="0" w:color="auto"/>
            </w:tcBorders>
            <w:shd w:val="clear" w:color="000000" w:fill="EEECE1"/>
            <w:noWrap/>
            <w:vAlign w:val="bottom"/>
          </w:tcPr>
          <w:p w:rsidR="00D702DE" w:rsidRPr="009242D4" w:rsidRDefault="001220FA" w:rsidP="001220FA">
            <w:pPr>
              <w:spacing w:after="0" w:line="240" w:lineRule="auto"/>
              <w:rPr>
                <w:rFonts w:ascii="Arial" w:eastAsia="Times New Roman" w:hAnsi="Arial" w:cs="Arial"/>
                <w:b/>
                <w:bCs/>
                <w:sz w:val="20"/>
                <w:szCs w:val="20"/>
              </w:rPr>
            </w:pPr>
            <w:r w:rsidRPr="009242D4">
              <w:rPr>
                <w:rFonts w:ascii="Arial" w:eastAsia="Times New Roman" w:hAnsi="Arial" w:cs="Arial"/>
                <w:b/>
                <w:bCs/>
                <w:sz w:val="20"/>
                <w:szCs w:val="20"/>
              </w:rPr>
              <w:t xml:space="preserve"> </w:t>
            </w:r>
            <w:r w:rsidR="00D702DE" w:rsidRPr="009242D4">
              <w:rPr>
                <w:rFonts w:ascii="Arial" w:eastAsia="Times New Roman" w:hAnsi="Arial" w:cs="Arial"/>
                <w:b/>
                <w:bCs/>
                <w:sz w:val="20"/>
                <w:szCs w:val="20"/>
              </w:rPr>
              <w:t xml:space="preserve"> </w:t>
            </w:r>
            <w:r w:rsidRPr="009242D4">
              <w:rPr>
                <w:rFonts w:ascii="Sylfaen" w:eastAsia="Times New Roman" w:hAnsi="Sylfaen" w:cs="Arial"/>
                <w:b/>
                <w:bCs/>
                <w:sz w:val="20"/>
                <w:szCs w:val="20"/>
              </w:rPr>
              <w:t>8057.8</w:t>
            </w:r>
            <w:r w:rsidR="00D702DE" w:rsidRPr="009242D4">
              <w:rPr>
                <w:rFonts w:ascii="Arial" w:eastAsia="Times New Roman" w:hAnsi="Arial" w:cs="Arial"/>
                <w:b/>
                <w:bCs/>
                <w:sz w:val="20"/>
                <w:szCs w:val="20"/>
              </w:rPr>
              <w:t xml:space="preserve"> </w:t>
            </w:r>
          </w:p>
        </w:tc>
      </w:tr>
      <w:tr w:rsidR="006A3186" w:rsidRPr="00212638" w:rsidTr="006A3186">
        <w:trPr>
          <w:trHeight w:val="330"/>
        </w:trPr>
        <w:tc>
          <w:tcPr>
            <w:tcW w:w="2425" w:type="dxa"/>
            <w:tcBorders>
              <w:top w:val="nil"/>
              <w:left w:val="single" w:sz="8" w:space="0" w:color="auto"/>
              <w:bottom w:val="single" w:sz="8" w:space="0" w:color="auto"/>
              <w:right w:val="single" w:sz="8" w:space="0" w:color="auto"/>
            </w:tcBorders>
            <w:shd w:val="clear" w:color="auto" w:fill="auto"/>
            <w:noWrap/>
            <w:vAlign w:val="bottom"/>
            <w:hideMark/>
          </w:tcPr>
          <w:p w:rsidR="00D702DE" w:rsidRPr="00212638" w:rsidRDefault="00D702DE" w:rsidP="00D702DE">
            <w:pPr>
              <w:spacing w:after="0" w:line="240" w:lineRule="auto"/>
              <w:rPr>
                <w:rFonts w:ascii="Sylfaen" w:eastAsia="Times New Roman" w:hAnsi="Sylfaen" w:cs="Calibri"/>
                <w:sz w:val="20"/>
                <w:szCs w:val="20"/>
              </w:rPr>
            </w:pPr>
            <w:r w:rsidRPr="00212638">
              <w:rPr>
                <w:rFonts w:ascii="Sylfaen" w:eastAsia="Times New Roman" w:hAnsi="Sylfaen" w:cs="Calibri"/>
                <w:sz w:val="20"/>
                <w:szCs w:val="20"/>
              </w:rPr>
              <w:t>შემოსავლები საკუთარი წყაროდან</w:t>
            </w:r>
          </w:p>
        </w:tc>
        <w:tc>
          <w:tcPr>
            <w:tcW w:w="1276" w:type="dxa"/>
            <w:tcBorders>
              <w:top w:val="nil"/>
              <w:left w:val="nil"/>
              <w:bottom w:val="single" w:sz="8" w:space="0" w:color="auto"/>
              <w:right w:val="single" w:sz="8" w:space="0" w:color="auto"/>
            </w:tcBorders>
            <w:shd w:val="clear" w:color="auto" w:fill="auto"/>
            <w:noWrap/>
            <w:vAlign w:val="bottom"/>
          </w:tcPr>
          <w:p w:rsidR="00D702DE" w:rsidRPr="009242D4" w:rsidRDefault="00382206" w:rsidP="00A60D8E">
            <w:pPr>
              <w:spacing w:after="0" w:line="240" w:lineRule="auto"/>
              <w:rPr>
                <w:rFonts w:ascii="Sylfaen" w:eastAsia="Times New Roman" w:hAnsi="Sylfaen" w:cs="Arial"/>
                <w:sz w:val="20"/>
                <w:szCs w:val="20"/>
                <w:lang w:val="ka-GE"/>
              </w:rPr>
            </w:pPr>
            <w:r w:rsidRPr="009242D4">
              <w:rPr>
                <w:rFonts w:ascii="Sylfaen" w:eastAsia="Times New Roman" w:hAnsi="Sylfaen" w:cs="Arial"/>
                <w:sz w:val="20"/>
                <w:szCs w:val="20"/>
                <w:lang w:val="ka-GE"/>
              </w:rPr>
              <w:t>11 671,3</w:t>
            </w:r>
          </w:p>
        </w:tc>
        <w:tc>
          <w:tcPr>
            <w:tcW w:w="1161" w:type="dxa"/>
            <w:tcBorders>
              <w:top w:val="nil"/>
              <w:left w:val="nil"/>
              <w:bottom w:val="single" w:sz="8" w:space="0" w:color="auto"/>
              <w:right w:val="single" w:sz="8" w:space="0" w:color="auto"/>
            </w:tcBorders>
            <w:shd w:val="clear" w:color="auto" w:fill="auto"/>
            <w:noWrap/>
            <w:vAlign w:val="bottom"/>
          </w:tcPr>
          <w:p w:rsidR="00D702DE" w:rsidRPr="009242D4" w:rsidRDefault="00382206" w:rsidP="00D702DE">
            <w:pPr>
              <w:spacing w:after="0" w:line="240" w:lineRule="auto"/>
              <w:rPr>
                <w:rFonts w:ascii="Sylfaen" w:eastAsia="Times New Roman" w:hAnsi="Sylfaen" w:cs="Arial"/>
                <w:sz w:val="20"/>
                <w:szCs w:val="20"/>
                <w:lang w:val="ka-GE"/>
              </w:rPr>
            </w:pPr>
            <w:r w:rsidRPr="009242D4">
              <w:rPr>
                <w:rFonts w:ascii="Sylfaen" w:eastAsia="Times New Roman" w:hAnsi="Sylfaen" w:cs="Arial"/>
                <w:sz w:val="20"/>
                <w:szCs w:val="20"/>
                <w:lang w:val="ka-GE"/>
              </w:rPr>
              <w:t>1</w:t>
            </w:r>
            <w:r w:rsidR="00A93B71" w:rsidRPr="009242D4">
              <w:rPr>
                <w:rFonts w:ascii="Sylfaen" w:eastAsia="Times New Roman" w:hAnsi="Sylfaen" w:cs="Arial"/>
                <w:sz w:val="20"/>
                <w:szCs w:val="20"/>
                <w:lang w:val="ka-GE"/>
              </w:rPr>
              <w:t xml:space="preserve"> </w:t>
            </w:r>
            <w:r w:rsidRPr="009242D4">
              <w:rPr>
                <w:rFonts w:ascii="Sylfaen" w:eastAsia="Times New Roman" w:hAnsi="Sylfaen" w:cs="Arial"/>
                <w:sz w:val="20"/>
                <w:szCs w:val="20"/>
                <w:lang w:val="ka-GE"/>
              </w:rPr>
              <w:t>101,1</w:t>
            </w:r>
          </w:p>
        </w:tc>
        <w:tc>
          <w:tcPr>
            <w:tcW w:w="1390" w:type="dxa"/>
            <w:tcBorders>
              <w:top w:val="nil"/>
              <w:left w:val="nil"/>
              <w:bottom w:val="single" w:sz="8" w:space="0" w:color="auto"/>
              <w:right w:val="single" w:sz="8" w:space="0" w:color="auto"/>
            </w:tcBorders>
            <w:shd w:val="clear" w:color="auto" w:fill="auto"/>
            <w:noWrap/>
            <w:vAlign w:val="bottom"/>
          </w:tcPr>
          <w:p w:rsidR="00D702DE" w:rsidRPr="009242D4" w:rsidRDefault="00D006CA" w:rsidP="00C16137">
            <w:pPr>
              <w:spacing w:after="0" w:line="240" w:lineRule="auto"/>
              <w:rPr>
                <w:rFonts w:ascii="Sylfaen" w:eastAsia="Times New Roman" w:hAnsi="Sylfaen" w:cs="Arial"/>
                <w:sz w:val="20"/>
                <w:szCs w:val="20"/>
              </w:rPr>
            </w:pPr>
            <w:r w:rsidRPr="009242D4">
              <w:rPr>
                <w:rFonts w:ascii="Sylfaen" w:eastAsia="Times New Roman" w:hAnsi="Sylfaen" w:cs="Arial"/>
                <w:sz w:val="20"/>
                <w:szCs w:val="20"/>
              </w:rPr>
              <w:t>16147,9</w:t>
            </w:r>
          </w:p>
        </w:tc>
        <w:tc>
          <w:tcPr>
            <w:tcW w:w="858" w:type="dxa"/>
            <w:tcBorders>
              <w:top w:val="nil"/>
              <w:left w:val="nil"/>
              <w:bottom w:val="single" w:sz="8" w:space="0" w:color="auto"/>
              <w:right w:val="single" w:sz="8" w:space="0" w:color="auto"/>
            </w:tcBorders>
            <w:shd w:val="clear" w:color="auto" w:fill="auto"/>
            <w:noWrap/>
            <w:vAlign w:val="bottom"/>
          </w:tcPr>
          <w:p w:rsidR="00D702DE" w:rsidRPr="009242D4" w:rsidRDefault="00734CDC" w:rsidP="00D702DE">
            <w:pPr>
              <w:spacing w:after="0" w:line="240" w:lineRule="auto"/>
              <w:rPr>
                <w:rFonts w:ascii="Sylfaen" w:eastAsia="Times New Roman" w:hAnsi="Sylfaen" w:cs="Arial"/>
                <w:sz w:val="20"/>
                <w:szCs w:val="20"/>
                <w:lang w:val="ka-GE"/>
              </w:rPr>
            </w:pPr>
            <w:r w:rsidRPr="009242D4">
              <w:rPr>
                <w:rFonts w:ascii="Sylfaen" w:eastAsia="Times New Roman" w:hAnsi="Sylfaen" w:cs="Arial"/>
                <w:sz w:val="20"/>
                <w:szCs w:val="20"/>
                <w:lang w:val="ka-GE"/>
              </w:rPr>
              <w:t>1523,3</w:t>
            </w:r>
          </w:p>
        </w:tc>
        <w:tc>
          <w:tcPr>
            <w:tcW w:w="1290" w:type="dxa"/>
            <w:tcBorders>
              <w:top w:val="nil"/>
              <w:left w:val="nil"/>
              <w:bottom w:val="single" w:sz="8" w:space="0" w:color="auto"/>
              <w:right w:val="single" w:sz="8" w:space="0" w:color="auto"/>
            </w:tcBorders>
            <w:shd w:val="clear" w:color="auto" w:fill="auto"/>
            <w:noWrap/>
            <w:vAlign w:val="bottom"/>
          </w:tcPr>
          <w:p w:rsidR="00D702DE" w:rsidRPr="009242D4" w:rsidRDefault="001109F0" w:rsidP="00D702DE">
            <w:pPr>
              <w:spacing w:after="0" w:line="240" w:lineRule="auto"/>
              <w:rPr>
                <w:rFonts w:ascii="Arial" w:eastAsia="Times New Roman" w:hAnsi="Arial" w:cs="Arial"/>
                <w:sz w:val="20"/>
                <w:szCs w:val="20"/>
              </w:rPr>
            </w:pPr>
            <w:r w:rsidRPr="009242D4">
              <w:rPr>
                <w:rFonts w:ascii="Sylfaen" w:eastAsia="Times New Roman" w:hAnsi="Sylfaen" w:cs="Arial"/>
                <w:bCs/>
                <w:sz w:val="20"/>
                <w:szCs w:val="20"/>
                <w:lang w:val="ka-GE"/>
              </w:rPr>
              <w:t>16 993,7</w:t>
            </w:r>
          </w:p>
        </w:tc>
        <w:tc>
          <w:tcPr>
            <w:tcW w:w="1278" w:type="dxa"/>
            <w:tcBorders>
              <w:top w:val="nil"/>
              <w:left w:val="nil"/>
              <w:bottom w:val="single" w:sz="8" w:space="0" w:color="auto"/>
              <w:right w:val="single" w:sz="8" w:space="0" w:color="auto"/>
            </w:tcBorders>
            <w:shd w:val="clear" w:color="auto" w:fill="auto"/>
            <w:noWrap/>
            <w:vAlign w:val="bottom"/>
          </w:tcPr>
          <w:p w:rsidR="00D702DE" w:rsidRPr="009242D4" w:rsidRDefault="00FF4E07" w:rsidP="00D702DE">
            <w:pPr>
              <w:spacing w:after="0" w:line="240" w:lineRule="auto"/>
              <w:rPr>
                <w:rFonts w:ascii="Sylfaen" w:eastAsia="Times New Roman" w:hAnsi="Sylfaen" w:cs="Arial"/>
                <w:color w:val="FF0000"/>
                <w:sz w:val="20"/>
                <w:szCs w:val="20"/>
                <w:lang w:val="ka-GE"/>
              </w:rPr>
            </w:pPr>
            <w:r w:rsidRPr="009242D4">
              <w:rPr>
                <w:rFonts w:ascii="Sylfaen" w:eastAsia="Times New Roman" w:hAnsi="Sylfaen" w:cs="Arial"/>
                <w:sz w:val="20"/>
                <w:szCs w:val="20"/>
                <w:lang w:val="ka-GE"/>
              </w:rPr>
              <w:t>659,7</w:t>
            </w:r>
          </w:p>
        </w:tc>
      </w:tr>
      <w:tr w:rsidR="005A77F6" w:rsidRPr="00212638" w:rsidTr="006A3186">
        <w:trPr>
          <w:trHeight w:val="330"/>
        </w:trPr>
        <w:tc>
          <w:tcPr>
            <w:tcW w:w="2425" w:type="dxa"/>
            <w:tcBorders>
              <w:top w:val="nil"/>
              <w:left w:val="single" w:sz="8" w:space="0" w:color="auto"/>
              <w:bottom w:val="single" w:sz="8" w:space="0" w:color="auto"/>
              <w:right w:val="single" w:sz="8" w:space="0" w:color="auto"/>
            </w:tcBorders>
            <w:shd w:val="clear" w:color="auto" w:fill="auto"/>
            <w:noWrap/>
            <w:vAlign w:val="bottom"/>
            <w:hideMark/>
          </w:tcPr>
          <w:p w:rsidR="00D702DE" w:rsidRPr="00212638" w:rsidRDefault="00D702DE" w:rsidP="00D702DE">
            <w:pPr>
              <w:spacing w:after="0" w:line="240" w:lineRule="auto"/>
              <w:rPr>
                <w:rFonts w:ascii="Sylfaen" w:eastAsia="Times New Roman" w:hAnsi="Sylfaen" w:cs="Calibri"/>
                <w:sz w:val="20"/>
                <w:szCs w:val="20"/>
              </w:rPr>
            </w:pPr>
            <w:r w:rsidRPr="00212638">
              <w:rPr>
                <w:rFonts w:ascii="Sylfaen" w:eastAsia="Times New Roman" w:hAnsi="Sylfaen" w:cs="Calibri"/>
                <w:sz w:val="20"/>
                <w:szCs w:val="20"/>
              </w:rPr>
              <w:t>გრანტები</w:t>
            </w:r>
            <w:r w:rsidRPr="00212638">
              <w:rPr>
                <w:rFonts w:ascii="Arial" w:eastAsia="Times New Roman" w:hAnsi="Arial" w:cs="Arial"/>
                <w:sz w:val="20"/>
                <w:szCs w:val="20"/>
              </w:rPr>
              <w:t xml:space="preserve"> (</w:t>
            </w:r>
            <w:r w:rsidRPr="00212638">
              <w:rPr>
                <w:rFonts w:ascii="Sylfaen" w:eastAsia="Times New Roman" w:hAnsi="Sylfaen" w:cs="Calibri"/>
                <w:sz w:val="20"/>
                <w:szCs w:val="20"/>
              </w:rPr>
              <w:t>ტრანსფერები</w:t>
            </w:r>
            <w:r w:rsidRPr="00212638">
              <w:rPr>
                <w:rFonts w:ascii="Arial" w:eastAsia="Times New Roman" w:hAnsi="Arial" w:cs="Arial"/>
                <w:sz w:val="20"/>
                <w:szCs w:val="20"/>
              </w:rPr>
              <w:t>)</w:t>
            </w:r>
          </w:p>
        </w:tc>
        <w:tc>
          <w:tcPr>
            <w:tcW w:w="1276" w:type="dxa"/>
            <w:tcBorders>
              <w:top w:val="nil"/>
              <w:left w:val="nil"/>
              <w:bottom w:val="single" w:sz="8" w:space="0" w:color="auto"/>
              <w:right w:val="single" w:sz="8" w:space="0" w:color="auto"/>
            </w:tcBorders>
            <w:shd w:val="clear" w:color="auto" w:fill="auto"/>
            <w:noWrap/>
            <w:vAlign w:val="bottom"/>
          </w:tcPr>
          <w:p w:rsidR="00D702DE" w:rsidRPr="009242D4" w:rsidRDefault="00382206" w:rsidP="00A60D8E">
            <w:pPr>
              <w:spacing w:after="0" w:line="240" w:lineRule="auto"/>
              <w:rPr>
                <w:rFonts w:ascii="Sylfaen" w:eastAsia="Times New Roman" w:hAnsi="Sylfaen" w:cs="Arial"/>
                <w:sz w:val="20"/>
                <w:szCs w:val="20"/>
                <w:lang w:val="ka-GE"/>
              </w:rPr>
            </w:pPr>
            <w:r w:rsidRPr="009242D4">
              <w:rPr>
                <w:rFonts w:ascii="Sylfaen" w:eastAsia="Times New Roman" w:hAnsi="Sylfaen" w:cs="Arial"/>
                <w:sz w:val="20"/>
                <w:szCs w:val="20"/>
                <w:lang w:val="ka-GE"/>
              </w:rPr>
              <w:t>7 091,5</w:t>
            </w:r>
            <w:r w:rsidR="0031433E" w:rsidRPr="009242D4">
              <w:rPr>
                <w:rFonts w:ascii="Sylfaen" w:eastAsia="Times New Roman" w:hAnsi="Sylfaen" w:cs="Arial"/>
                <w:sz w:val="20"/>
                <w:szCs w:val="20"/>
                <w:lang w:val="ka-GE"/>
              </w:rPr>
              <w:t xml:space="preserve"> </w:t>
            </w:r>
          </w:p>
        </w:tc>
        <w:tc>
          <w:tcPr>
            <w:tcW w:w="1161" w:type="dxa"/>
            <w:tcBorders>
              <w:top w:val="nil"/>
              <w:left w:val="nil"/>
              <w:bottom w:val="single" w:sz="8" w:space="0" w:color="auto"/>
              <w:right w:val="single" w:sz="8" w:space="0" w:color="auto"/>
            </w:tcBorders>
            <w:shd w:val="clear" w:color="auto" w:fill="auto"/>
            <w:noWrap/>
            <w:vAlign w:val="bottom"/>
          </w:tcPr>
          <w:p w:rsidR="00D702DE" w:rsidRPr="009242D4" w:rsidRDefault="00382206" w:rsidP="00D702DE">
            <w:pPr>
              <w:spacing w:after="0" w:line="240" w:lineRule="auto"/>
              <w:rPr>
                <w:rFonts w:ascii="Sylfaen" w:eastAsia="Times New Roman" w:hAnsi="Sylfaen" w:cs="Arial"/>
                <w:sz w:val="20"/>
                <w:szCs w:val="20"/>
                <w:lang w:val="ka-GE"/>
              </w:rPr>
            </w:pPr>
            <w:r w:rsidRPr="009242D4">
              <w:rPr>
                <w:rFonts w:ascii="Sylfaen" w:eastAsia="Times New Roman" w:hAnsi="Sylfaen" w:cs="Arial"/>
                <w:sz w:val="20"/>
                <w:szCs w:val="20"/>
                <w:lang w:val="ka-GE"/>
              </w:rPr>
              <w:t>669,0</w:t>
            </w:r>
          </w:p>
        </w:tc>
        <w:tc>
          <w:tcPr>
            <w:tcW w:w="1390" w:type="dxa"/>
            <w:tcBorders>
              <w:top w:val="nil"/>
              <w:left w:val="nil"/>
              <w:bottom w:val="single" w:sz="8" w:space="0" w:color="auto"/>
              <w:right w:val="single" w:sz="8" w:space="0" w:color="auto"/>
            </w:tcBorders>
            <w:shd w:val="clear" w:color="auto" w:fill="auto"/>
            <w:noWrap/>
            <w:vAlign w:val="bottom"/>
          </w:tcPr>
          <w:p w:rsidR="00D702DE" w:rsidRPr="009242D4" w:rsidRDefault="00D006CA" w:rsidP="00D702DE">
            <w:pPr>
              <w:spacing w:after="0" w:line="240" w:lineRule="auto"/>
              <w:rPr>
                <w:rFonts w:ascii="Sylfaen" w:eastAsia="Times New Roman" w:hAnsi="Sylfaen" w:cs="Arial"/>
                <w:sz w:val="20"/>
                <w:szCs w:val="20"/>
                <w:lang w:val="ka-GE"/>
              </w:rPr>
            </w:pPr>
            <w:r w:rsidRPr="009242D4">
              <w:rPr>
                <w:rFonts w:ascii="Sylfaen" w:eastAsia="Times New Roman" w:hAnsi="Sylfaen" w:cs="Arial"/>
                <w:sz w:val="20"/>
                <w:szCs w:val="20"/>
              </w:rPr>
              <w:t>4413</w:t>
            </w:r>
            <w:r w:rsidRPr="009242D4">
              <w:rPr>
                <w:rFonts w:ascii="Sylfaen" w:eastAsia="Times New Roman" w:hAnsi="Sylfaen" w:cs="Arial"/>
                <w:sz w:val="20"/>
                <w:szCs w:val="20"/>
                <w:lang w:val="ka-GE"/>
              </w:rPr>
              <w:t>,9</w:t>
            </w:r>
          </w:p>
        </w:tc>
        <w:tc>
          <w:tcPr>
            <w:tcW w:w="858" w:type="dxa"/>
            <w:tcBorders>
              <w:top w:val="nil"/>
              <w:left w:val="nil"/>
              <w:bottom w:val="single" w:sz="8" w:space="0" w:color="auto"/>
              <w:right w:val="single" w:sz="8" w:space="0" w:color="auto"/>
            </w:tcBorders>
            <w:shd w:val="clear" w:color="auto" w:fill="auto"/>
            <w:noWrap/>
            <w:vAlign w:val="bottom"/>
          </w:tcPr>
          <w:p w:rsidR="00D702DE" w:rsidRPr="009242D4" w:rsidRDefault="00734CDC" w:rsidP="00D702DE">
            <w:pPr>
              <w:spacing w:after="0" w:line="240" w:lineRule="auto"/>
              <w:rPr>
                <w:rFonts w:ascii="Sylfaen" w:eastAsia="Times New Roman" w:hAnsi="Sylfaen" w:cs="Arial"/>
                <w:sz w:val="20"/>
                <w:szCs w:val="20"/>
                <w:lang w:val="ka-GE"/>
              </w:rPr>
            </w:pPr>
            <w:r w:rsidRPr="009242D4">
              <w:rPr>
                <w:rFonts w:ascii="Sylfaen" w:eastAsia="Times New Roman" w:hAnsi="Sylfaen" w:cs="Arial"/>
                <w:sz w:val="20"/>
                <w:szCs w:val="20"/>
                <w:lang w:val="ka-GE"/>
              </w:rPr>
              <w:t>416,4</w:t>
            </w:r>
          </w:p>
        </w:tc>
        <w:tc>
          <w:tcPr>
            <w:tcW w:w="1290" w:type="dxa"/>
            <w:tcBorders>
              <w:top w:val="nil"/>
              <w:left w:val="nil"/>
              <w:bottom w:val="single" w:sz="8" w:space="0" w:color="auto"/>
              <w:right w:val="single" w:sz="8" w:space="0" w:color="auto"/>
            </w:tcBorders>
            <w:shd w:val="clear" w:color="auto" w:fill="auto"/>
            <w:noWrap/>
            <w:vAlign w:val="bottom"/>
          </w:tcPr>
          <w:p w:rsidR="00D702DE" w:rsidRPr="009242D4" w:rsidRDefault="007D6CC6" w:rsidP="00D702DE">
            <w:pPr>
              <w:spacing w:after="0" w:line="240" w:lineRule="auto"/>
              <w:rPr>
                <w:rFonts w:ascii="Sylfaen" w:eastAsia="Times New Roman" w:hAnsi="Sylfaen" w:cs="Arial"/>
                <w:sz w:val="20"/>
                <w:szCs w:val="20"/>
                <w:lang w:val="ka-GE"/>
              </w:rPr>
            </w:pPr>
            <w:r w:rsidRPr="009242D4">
              <w:rPr>
                <w:rFonts w:ascii="Sylfaen" w:eastAsia="Times New Roman" w:hAnsi="Sylfaen" w:cs="Arial"/>
                <w:sz w:val="20"/>
                <w:szCs w:val="20"/>
                <w:lang w:val="ka-GE"/>
              </w:rPr>
              <w:t>0</w:t>
            </w:r>
          </w:p>
        </w:tc>
        <w:tc>
          <w:tcPr>
            <w:tcW w:w="1278" w:type="dxa"/>
            <w:tcBorders>
              <w:top w:val="nil"/>
              <w:left w:val="nil"/>
              <w:bottom w:val="single" w:sz="8" w:space="0" w:color="auto"/>
              <w:right w:val="single" w:sz="8" w:space="0" w:color="auto"/>
            </w:tcBorders>
            <w:shd w:val="clear" w:color="auto" w:fill="auto"/>
            <w:noWrap/>
            <w:vAlign w:val="bottom"/>
          </w:tcPr>
          <w:p w:rsidR="00D702DE" w:rsidRPr="009242D4" w:rsidRDefault="00604915" w:rsidP="00D702DE">
            <w:pPr>
              <w:spacing w:after="0" w:line="240" w:lineRule="auto"/>
              <w:rPr>
                <w:rFonts w:ascii="Arial" w:eastAsia="Times New Roman" w:hAnsi="Arial" w:cs="Arial"/>
                <w:sz w:val="20"/>
                <w:szCs w:val="20"/>
              </w:rPr>
            </w:pPr>
            <w:r w:rsidRPr="009242D4">
              <w:rPr>
                <w:rFonts w:ascii="Arial" w:eastAsia="Times New Roman" w:hAnsi="Arial" w:cs="Arial"/>
                <w:sz w:val="20"/>
                <w:szCs w:val="20"/>
              </w:rPr>
              <w:t>0</w:t>
            </w:r>
          </w:p>
        </w:tc>
      </w:tr>
      <w:tr w:rsidR="00F209FE" w:rsidRPr="00212638" w:rsidTr="006A3186">
        <w:trPr>
          <w:trHeight w:val="330"/>
        </w:trPr>
        <w:tc>
          <w:tcPr>
            <w:tcW w:w="2425" w:type="dxa"/>
            <w:tcBorders>
              <w:top w:val="nil"/>
              <w:left w:val="single" w:sz="8" w:space="0" w:color="auto"/>
              <w:bottom w:val="single" w:sz="8" w:space="0" w:color="auto"/>
              <w:right w:val="single" w:sz="8" w:space="0" w:color="auto"/>
            </w:tcBorders>
            <w:shd w:val="clear" w:color="000000" w:fill="EEECE1"/>
            <w:noWrap/>
            <w:vAlign w:val="bottom"/>
            <w:hideMark/>
          </w:tcPr>
          <w:p w:rsidR="00D702DE" w:rsidRPr="00212638" w:rsidRDefault="00D702DE" w:rsidP="00D702DE">
            <w:pPr>
              <w:spacing w:after="0" w:line="240" w:lineRule="auto"/>
              <w:rPr>
                <w:rFonts w:ascii="Sylfaen" w:eastAsia="Times New Roman" w:hAnsi="Sylfaen" w:cs="Calibri"/>
                <w:b/>
                <w:bCs/>
                <w:sz w:val="20"/>
                <w:szCs w:val="20"/>
              </w:rPr>
            </w:pPr>
            <w:r w:rsidRPr="00212638">
              <w:rPr>
                <w:rFonts w:ascii="Sylfaen" w:eastAsia="Times New Roman" w:hAnsi="Sylfaen" w:cs="Calibri"/>
                <w:b/>
                <w:bCs/>
                <w:sz w:val="20"/>
                <w:szCs w:val="20"/>
              </w:rPr>
              <w:t xml:space="preserve">სულ </w:t>
            </w:r>
            <w:r w:rsidRPr="00212638">
              <w:rPr>
                <w:rFonts w:ascii="Sylfaen" w:eastAsia="Times New Roman" w:hAnsi="Sylfaen" w:cs="Sylfaen"/>
                <w:b/>
                <w:bCs/>
                <w:sz w:val="20"/>
                <w:szCs w:val="20"/>
                <w:lang w:val="ka-GE"/>
              </w:rPr>
              <w:t xml:space="preserve">ასპინძა </w:t>
            </w:r>
            <w:r w:rsidRPr="00212638">
              <w:rPr>
                <w:rFonts w:ascii="Sylfaen" w:eastAsia="Times New Roman" w:hAnsi="Sylfaen" w:cs="Calibri"/>
                <w:b/>
                <w:bCs/>
                <w:sz w:val="20"/>
                <w:szCs w:val="20"/>
              </w:rPr>
              <w:t>შემოსავლები</w:t>
            </w:r>
          </w:p>
        </w:tc>
        <w:tc>
          <w:tcPr>
            <w:tcW w:w="1276" w:type="dxa"/>
            <w:tcBorders>
              <w:top w:val="nil"/>
              <w:left w:val="nil"/>
              <w:bottom w:val="single" w:sz="8" w:space="0" w:color="auto"/>
              <w:right w:val="single" w:sz="8" w:space="0" w:color="auto"/>
            </w:tcBorders>
            <w:shd w:val="clear" w:color="000000" w:fill="EEECE1"/>
            <w:noWrap/>
            <w:vAlign w:val="bottom"/>
          </w:tcPr>
          <w:p w:rsidR="00D702DE" w:rsidRPr="009242D4" w:rsidRDefault="00382206" w:rsidP="00D702DE">
            <w:pPr>
              <w:spacing w:after="0" w:line="240" w:lineRule="auto"/>
              <w:rPr>
                <w:rFonts w:ascii="Sylfaen" w:eastAsia="Times New Roman" w:hAnsi="Sylfaen" w:cs="Arial"/>
                <w:b/>
                <w:bCs/>
                <w:sz w:val="20"/>
                <w:szCs w:val="20"/>
                <w:lang w:val="ka-GE"/>
              </w:rPr>
            </w:pPr>
            <w:r w:rsidRPr="009242D4">
              <w:rPr>
                <w:rFonts w:ascii="Sylfaen" w:eastAsia="Times New Roman" w:hAnsi="Sylfaen" w:cs="Arial"/>
                <w:b/>
                <w:bCs/>
                <w:sz w:val="20"/>
                <w:szCs w:val="20"/>
                <w:lang w:val="ka-GE"/>
              </w:rPr>
              <w:t>18</w:t>
            </w:r>
            <w:r w:rsidR="00A93B71" w:rsidRPr="009242D4">
              <w:rPr>
                <w:rFonts w:ascii="Sylfaen" w:eastAsia="Times New Roman" w:hAnsi="Sylfaen" w:cs="Arial"/>
                <w:b/>
                <w:bCs/>
                <w:sz w:val="20"/>
                <w:szCs w:val="20"/>
                <w:lang w:val="ka-GE"/>
              </w:rPr>
              <w:t xml:space="preserve"> </w:t>
            </w:r>
            <w:r w:rsidRPr="009242D4">
              <w:rPr>
                <w:rFonts w:ascii="Sylfaen" w:eastAsia="Times New Roman" w:hAnsi="Sylfaen" w:cs="Arial"/>
                <w:b/>
                <w:bCs/>
                <w:sz w:val="20"/>
                <w:szCs w:val="20"/>
                <w:lang w:val="ka-GE"/>
              </w:rPr>
              <w:t>762,8</w:t>
            </w:r>
          </w:p>
        </w:tc>
        <w:tc>
          <w:tcPr>
            <w:tcW w:w="1161" w:type="dxa"/>
            <w:tcBorders>
              <w:top w:val="nil"/>
              <w:left w:val="nil"/>
              <w:bottom w:val="single" w:sz="8" w:space="0" w:color="auto"/>
              <w:right w:val="single" w:sz="8" w:space="0" w:color="auto"/>
            </w:tcBorders>
            <w:shd w:val="clear" w:color="000000" w:fill="EEECE1"/>
            <w:noWrap/>
            <w:vAlign w:val="bottom"/>
          </w:tcPr>
          <w:p w:rsidR="00D702DE" w:rsidRPr="009242D4" w:rsidRDefault="00382206" w:rsidP="006331D6">
            <w:pPr>
              <w:spacing w:after="0" w:line="240" w:lineRule="auto"/>
              <w:rPr>
                <w:rFonts w:ascii="Sylfaen" w:eastAsia="Times New Roman" w:hAnsi="Sylfaen" w:cs="Arial"/>
                <w:b/>
                <w:bCs/>
                <w:sz w:val="20"/>
                <w:szCs w:val="20"/>
                <w:lang w:val="ka-GE"/>
              </w:rPr>
            </w:pPr>
            <w:r w:rsidRPr="009242D4">
              <w:rPr>
                <w:rFonts w:ascii="Sylfaen" w:eastAsia="Times New Roman" w:hAnsi="Sylfaen" w:cs="Arial"/>
                <w:b/>
                <w:bCs/>
                <w:sz w:val="20"/>
                <w:szCs w:val="20"/>
                <w:lang w:val="ka-GE"/>
              </w:rPr>
              <w:t>1</w:t>
            </w:r>
            <w:r w:rsidR="00A93B71" w:rsidRPr="009242D4">
              <w:rPr>
                <w:rFonts w:ascii="Sylfaen" w:eastAsia="Times New Roman" w:hAnsi="Sylfaen" w:cs="Arial"/>
                <w:b/>
                <w:bCs/>
                <w:sz w:val="20"/>
                <w:szCs w:val="20"/>
                <w:lang w:val="ka-GE"/>
              </w:rPr>
              <w:t xml:space="preserve"> </w:t>
            </w:r>
            <w:r w:rsidRPr="009242D4">
              <w:rPr>
                <w:rFonts w:ascii="Sylfaen" w:eastAsia="Times New Roman" w:hAnsi="Sylfaen" w:cs="Arial"/>
                <w:b/>
                <w:bCs/>
                <w:sz w:val="20"/>
                <w:szCs w:val="20"/>
                <w:lang w:val="ka-GE"/>
              </w:rPr>
              <w:t>770,1</w:t>
            </w:r>
          </w:p>
        </w:tc>
        <w:tc>
          <w:tcPr>
            <w:tcW w:w="1390" w:type="dxa"/>
            <w:tcBorders>
              <w:top w:val="nil"/>
              <w:left w:val="nil"/>
              <w:bottom w:val="single" w:sz="8" w:space="0" w:color="auto"/>
              <w:right w:val="single" w:sz="8" w:space="0" w:color="auto"/>
            </w:tcBorders>
            <w:shd w:val="clear" w:color="000000" w:fill="EEECE1"/>
            <w:noWrap/>
            <w:vAlign w:val="bottom"/>
          </w:tcPr>
          <w:p w:rsidR="00D702DE" w:rsidRPr="009242D4" w:rsidRDefault="001109F0" w:rsidP="006D5CB7">
            <w:pPr>
              <w:spacing w:after="0" w:line="240" w:lineRule="auto"/>
              <w:rPr>
                <w:rFonts w:ascii="Sylfaen" w:eastAsia="Times New Roman" w:hAnsi="Sylfaen" w:cs="Arial"/>
                <w:b/>
                <w:bCs/>
                <w:sz w:val="20"/>
                <w:szCs w:val="20"/>
                <w:lang w:val="ka-GE"/>
              </w:rPr>
            </w:pPr>
            <w:r w:rsidRPr="009242D4">
              <w:rPr>
                <w:rFonts w:ascii="Sylfaen" w:eastAsia="Times New Roman" w:hAnsi="Sylfaen" w:cs="Arial"/>
                <w:b/>
                <w:bCs/>
                <w:sz w:val="20"/>
                <w:szCs w:val="20"/>
                <w:lang w:val="ka-GE"/>
              </w:rPr>
              <w:t>20 561,8</w:t>
            </w:r>
          </w:p>
        </w:tc>
        <w:tc>
          <w:tcPr>
            <w:tcW w:w="858" w:type="dxa"/>
            <w:tcBorders>
              <w:top w:val="nil"/>
              <w:left w:val="nil"/>
              <w:bottom w:val="single" w:sz="8" w:space="0" w:color="auto"/>
              <w:right w:val="single" w:sz="8" w:space="0" w:color="auto"/>
            </w:tcBorders>
            <w:shd w:val="clear" w:color="000000" w:fill="EEECE1"/>
            <w:noWrap/>
            <w:vAlign w:val="bottom"/>
          </w:tcPr>
          <w:p w:rsidR="00D702DE" w:rsidRPr="009242D4" w:rsidRDefault="00734CDC" w:rsidP="00D702DE">
            <w:pPr>
              <w:spacing w:after="0" w:line="240" w:lineRule="auto"/>
              <w:rPr>
                <w:rFonts w:ascii="Sylfaen" w:eastAsia="Times New Roman" w:hAnsi="Sylfaen" w:cs="Arial"/>
                <w:b/>
                <w:bCs/>
                <w:sz w:val="20"/>
                <w:szCs w:val="20"/>
                <w:lang w:val="ka-GE"/>
              </w:rPr>
            </w:pPr>
            <w:r w:rsidRPr="009242D4">
              <w:rPr>
                <w:rFonts w:ascii="Sylfaen" w:eastAsia="Times New Roman" w:hAnsi="Sylfaen" w:cs="Arial"/>
                <w:b/>
                <w:bCs/>
                <w:sz w:val="20"/>
                <w:szCs w:val="20"/>
                <w:lang w:val="ka-GE"/>
              </w:rPr>
              <w:t>1 939,7</w:t>
            </w:r>
          </w:p>
        </w:tc>
        <w:tc>
          <w:tcPr>
            <w:tcW w:w="1290" w:type="dxa"/>
            <w:tcBorders>
              <w:top w:val="nil"/>
              <w:left w:val="nil"/>
              <w:bottom w:val="single" w:sz="8" w:space="0" w:color="auto"/>
              <w:right w:val="single" w:sz="8" w:space="0" w:color="auto"/>
            </w:tcBorders>
            <w:shd w:val="clear" w:color="000000" w:fill="EEECE1"/>
            <w:noWrap/>
            <w:vAlign w:val="bottom"/>
          </w:tcPr>
          <w:p w:rsidR="00D702DE" w:rsidRPr="009242D4" w:rsidRDefault="00FF4E07" w:rsidP="00D702DE">
            <w:pPr>
              <w:spacing w:after="0" w:line="240" w:lineRule="auto"/>
              <w:rPr>
                <w:rFonts w:ascii="Arial" w:eastAsia="Times New Roman" w:hAnsi="Arial" w:cs="Arial"/>
                <w:b/>
                <w:bCs/>
                <w:sz w:val="20"/>
                <w:szCs w:val="20"/>
              </w:rPr>
            </w:pPr>
            <w:r w:rsidRPr="009242D4">
              <w:rPr>
                <w:rFonts w:ascii="Sylfaen" w:eastAsia="Times New Roman" w:hAnsi="Sylfaen" w:cs="Arial"/>
                <w:b/>
                <w:bCs/>
                <w:sz w:val="20"/>
                <w:szCs w:val="20"/>
                <w:lang w:val="ka-GE"/>
              </w:rPr>
              <w:t>16 993,7</w:t>
            </w:r>
          </w:p>
        </w:tc>
        <w:tc>
          <w:tcPr>
            <w:tcW w:w="1278" w:type="dxa"/>
            <w:tcBorders>
              <w:top w:val="nil"/>
              <w:left w:val="nil"/>
              <w:bottom w:val="single" w:sz="8" w:space="0" w:color="auto"/>
              <w:right w:val="single" w:sz="8" w:space="0" w:color="auto"/>
            </w:tcBorders>
            <w:shd w:val="clear" w:color="000000" w:fill="EEECE1"/>
            <w:noWrap/>
            <w:vAlign w:val="bottom"/>
          </w:tcPr>
          <w:p w:rsidR="00D702DE" w:rsidRPr="009242D4" w:rsidRDefault="00FF4E07" w:rsidP="00F209FE">
            <w:pPr>
              <w:spacing w:after="0" w:line="240" w:lineRule="auto"/>
              <w:rPr>
                <w:rFonts w:ascii="Sylfaen" w:eastAsia="Times New Roman" w:hAnsi="Sylfaen" w:cs="Arial"/>
                <w:b/>
                <w:bCs/>
                <w:sz w:val="20"/>
                <w:szCs w:val="20"/>
                <w:lang w:val="ka-GE"/>
              </w:rPr>
            </w:pPr>
            <w:r w:rsidRPr="009242D4">
              <w:rPr>
                <w:rFonts w:ascii="Sylfaen" w:eastAsia="Times New Roman" w:hAnsi="Sylfaen" w:cs="Arial"/>
                <w:b/>
                <w:bCs/>
                <w:sz w:val="20"/>
                <w:szCs w:val="20"/>
                <w:lang w:val="ka-GE"/>
              </w:rPr>
              <w:t>659,7</w:t>
            </w:r>
          </w:p>
        </w:tc>
      </w:tr>
      <w:tr w:rsidR="006A3186" w:rsidRPr="00E35807" w:rsidTr="006A3186">
        <w:trPr>
          <w:trHeight w:val="330"/>
        </w:trPr>
        <w:tc>
          <w:tcPr>
            <w:tcW w:w="2425" w:type="dxa"/>
            <w:tcBorders>
              <w:top w:val="nil"/>
              <w:left w:val="single" w:sz="8" w:space="0" w:color="auto"/>
              <w:bottom w:val="single" w:sz="8" w:space="0" w:color="auto"/>
              <w:right w:val="single" w:sz="8" w:space="0" w:color="auto"/>
            </w:tcBorders>
            <w:shd w:val="clear" w:color="000000" w:fill="EEECE1"/>
            <w:noWrap/>
            <w:vAlign w:val="bottom"/>
            <w:hideMark/>
          </w:tcPr>
          <w:p w:rsidR="00D702DE" w:rsidRPr="00212638" w:rsidRDefault="00D702DE" w:rsidP="00D702DE">
            <w:pPr>
              <w:spacing w:after="0" w:line="240" w:lineRule="auto"/>
              <w:rPr>
                <w:rFonts w:ascii="Sylfaen" w:eastAsia="Times New Roman" w:hAnsi="Sylfaen" w:cs="Calibri"/>
                <w:b/>
                <w:bCs/>
                <w:sz w:val="20"/>
                <w:szCs w:val="20"/>
              </w:rPr>
            </w:pPr>
            <w:r w:rsidRPr="00212638">
              <w:rPr>
                <w:rFonts w:ascii="Sylfaen" w:eastAsia="Times New Roman" w:hAnsi="Sylfaen" w:cs="Calibri"/>
                <w:b/>
                <w:bCs/>
                <w:sz w:val="20"/>
                <w:szCs w:val="20"/>
              </w:rPr>
              <w:t>სულ საქართველო</w:t>
            </w:r>
          </w:p>
        </w:tc>
        <w:tc>
          <w:tcPr>
            <w:tcW w:w="1276" w:type="dxa"/>
            <w:tcBorders>
              <w:top w:val="nil"/>
              <w:left w:val="nil"/>
              <w:bottom w:val="single" w:sz="8" w:space="0" w:color="auto"/>
              <w:right w:val="single" w:sz="8" w:space="0" w:color="auto"/>
            </w:tcBorders>
            <w:shd w:val="clear" w:color="000000" w:fill="EEECE1"/>
            <w:noWrap/>
            <w:vAlign w:val="bottom"/>
          </w:tcPr>
          <w:p w:rsidR="00D702DE" w:rsidRPr="005847F6" w:rsidRDefault="00E86DC7" w:rsidP="00E86DC7">
            <w:pPr>
              <w:spacing w:after="0" w:line="240" w:lineRule="auto"/>
              <w:rPr>
                <w:rFonts w:ascii="Arial" w:eastAsia="Times New Roman" w:hAnsi="Arial" w:cs="Arial"/>
                <w:b/>
                <w:bCs/>
                <w:sz w:val="20"/>
                <w:szCs w:val="20"/>
                <w:lang w:val="ka-GE"/>
              </w:rPr>
            </w:pPr>
            <w:r w:rsidRPr="005847F6">
              <w:rPr>
                <w:rFonts w:ascii="Arial" w:eastAsia="Times New Roman" w:hAnsi="Arial" w:cs="Arial"/>
                <w:b/>
                <w:bCs/>
                <w:sz w:val="20"/>
                <w:szCs w:val="20"/>
              </w:rPr>
              <w:t xml:space="preserve"> </w:t>
            </w:r>
            <w:r w:rsidR="00F54246" w:rsidRPr="005847F6">
              <w:rPr>
                <w:rFonts w:ascii="Sylfaen" w:eastAsia="Times New Roman" w:hAnsi="Sylfaen" w:cs="Arial"/>
                <w:b/>
                <w:bCs/>
                <w:sz w:val="20"/>
                <w:szCs w:val="20"/>
              </w:rPr>
              <w:t>2</w:t>
            </w:r>
            <w:r w:rsidR="00A93B71" w:rsidRPr="005847F6">
              <w:rPr>
                <w:rFonts w:ascii="Sylfaen" w:eastAsia="Times New Roman" w:hAnsi="Sylfaen" w:cs="Arial"/>
                <w:b/>
                <w:bCs/>
                <w:sz w:val="20"/>
                <w:szCs w:val="20"/>
                <w:lang w:val="ka-GE"/>
              </w:rPr>
              <w:t>5</w:t>
            </w:r>
            <w:r w:rsidR="00F54246" w:rsidRPr="005847F6">
              <w:rPr>
                <w:rFonts w:ascii="Sylfaen" w:eastAsia="Times New Roman" w:hAnsi="Sylfaen" w:cs="Arial"/>
                <w:b/>
                <w:bCs/>
                <w:sz w:val="20"/>
                <w:szCs w:val="20"/>
              </w:rPr>
              <w:t> </w:t>
            </w:r>
            <w:r w:rsidR="00A93B71" w:rsidRPr="005847F6">
              <w:rPr>
                <w:rFonts w:ascii="Sylfaen" w:eastAsia="Times New Roman" w:hAnsi="Sylfaen" w:cs="Arial"/>
                <w:b/>
                <w:bCs/>
                <w:sz w:val="20"/>
                <w:szCs w:val="20"/>
                <w:lang w:val="ka-GE"/>
              </w:rPr>
              <w:t>7</w:t>
            </w:r>
            <w:r w:rsidRPr="005847F6">
              <w:rPr>
                <w:rFonts w:ascii="Sylfaen" w:eastAsia="Times New Roman" w:hAnsi="Sylfaen" w:cs="Arial"/>
                <w:b/>
                <w:bCs/>
                <w:sz w:val="20"/>
                <w:szCs w:val="20"/>
                <w:lang w:val="ka-GE"/>
              </w:rPr>
              <w:t>22 800</w:t>
            </w:r>
          </w:p>
        </w:tc>
        <w:tc>
          <w:tcPr>
            <w:tcW w:w="1161" w:type="dxa"/>
            <w:tcBorders>
              <w:top w:val="nil"/>
              <w:left w:val="nil"/>
              <w:bottom w:val="single" w:sz="8" w:space="0" w:color="auto"/>
              <w:right w:val="single" w:sz="8" w:space="0" w:color="auto"/>
            </w:tcBorders>
            <w:shd w:val="clear" w:color="000000" w:fill="EEECE1"/>
            <w:noWrap/>
            <w:vAlign w:val="bottom"/>
          </w:tcPr>
          <w:p w:rsidR="00D702DE" w:rsidRPr="005847F6" w:rsidRDefault="00A93B71" w:rsidP="00B15D1F">
            <w:pPr>
              <w:spacing w:after="0" w:line="240" w:lineRule="auto"/>
              <w:rPr>
                <w:rFonts w:ascii="Arial" w:eastAsia="Times New Roman" w:hAnsi="Arial" w:cs="Arial"/>
                <w:b/>
                <w:bCs/>
                <w:sz w:val="20"/>
                <w:szCs w:val="20"/>
              </w:rPr>
            </w:pPr>
            <w:r w:rsidRPr="005847F6">
              <w:rPr>
                <w:rFonts w:ascii="Sylfaen" w:eastAsia="Times New Roman" w:hAnsi="Sylfaen" w:cs="Arial"/>
                <w:b/>
                <w:bCs/>
                <w:sz w:val="20"/>
                <w:szCs w:val="20"/>
                <w:lang w:val="ka-GE"/>
              </w:rPr>
              <w:t xml:space="preserve">6 </w:t>
            </w:r>
            <w:r w:rsidR="00B15D1F" w:rsidRPr="005847F6">
              <w:rPr>
                <w:rFonts w:ascii="Sylfaen" w:eastAsia="Times New Roman" w:hAnsi="Sylfaen" w:cs="Arial"/>
                <w:b/>
                <w:bCs/>
                <w:sz w:val="20"/>
                <w:szCs w:val="20"/>
                <w:lang w:val="ka-GE"/>
              </w:rPr>
              <w:t>943,6</w:t>
            </w:r>
            <w:r w:rsidR="00D702DE" w:rsidRPr="005847F6">
              <w:rPr>
                <w:rFonts w:ascii="Arial" w:eastAsia="Times New Roman" w:hAnsi="Arial" w:cs="Arial"/>
                <w:b/>
                <w:bCs/>
                <w:sz w:val="20"/>
                <w:szCs w:val="20"/>
              </w:rPr>
              <w:t xml:space="preserve"> </w:t>
            </w:r>
          </w:p>
        </w:tc>
        <w:tc>
          <w:tcPr>
            <w:tcW w:w="1390" w:type="dxa"/>
            <w:tcBorders>
              <w:top w:val="nil"/>
              <w:left w:val="nil"/>
              <w:bottom w:val="single" w:sz="8" w:space="0" w:color="auto"/>
              <w:right w:val="single" w:sz="8" w:space="0" w:color="auto"/>
            </w:tcBorders>
            <w:shd w:val="clear" w:color="000000" w:fill="EEECE1"/>
            <w:noWrap/>
            <w:vAlign w:val="bottom"/>
          </w:tcPr>
          <w:p w:rsidR="00D702DE" w:rsidRPr="005847F6" w:rsidRDefault="00C10DD2" w:rsidP="00D702DE">
            <w:pPr>
              <w:spacing w:after="0" w:line="240" w:lineRule="auto"/>
              <w:rPr>
                <w:rFonts w:ascii="Sylfaen" w:eastAsia="Times New Roman" w:hAnsi="Sylfaen" w:cs="Arial"/>
                <w:b/>
                <w:bCs/>
                <w:sz w:val="20"/>
                <w:szCs w:val="20"/>
                <w:lang w:val="ka-GE"/>
              </w:rPr>
            </w:pPr>
            <w:r w:rsidRPr="005847F6">
              <w:rPr>
                <w:rFonts w:ascii="Sylfaen" w:eastAsia="Times New Roman" w:hAnsi="Sylfaen" w:cs="Arial"/>
                <w:b/>
                <w:bCs/>
                <w:sz w:val="20"/>
                <w:szCs w:val="20"/>
                <w:lang w:val="ka-GE"/>
              </w:rPr>
              <w:t>27 665</w:t>
            </w:r>
            <w:r w:rsidR="00D702DE" w:rsidRPr="005847F6">
              <w:rPr>
                <w:rFonts w:ascii="Arial" w:eastAsia="Times New Roman" w:hAnsi="Arial" w:cs="Arial"/>
                <w:b/>
                <w:bCs/>
                <w:sz w:val="20"/>
                <w:szCs w:val="20"/>
              </w:rPr>
              <w:t xml:space="preserve"> </w:t>
            </w:r>
            <w:r w:rsidRPr="005847F6">
              <w:rPr>
                <w:rFonts w:ascii="Sylfaen" w:eastAsia="Times New Roman" w:hAnsi="Sylfaen" w:cs="Arial"/>
                <w:b/>
                <w:bCs/>
                <w:sz w:val="20"/>
                <w:szCs w:val="20"/>
                <w:lang w:val="ka-GE"/>
              </w:rPr>
              <w:t>000</w:t>
            </w:r>
          </w:p>
        </w:tc>
        <w:tc>
          <w:tcPr>
            <w:tcW w:w="858" w:type="dxa"/>
            <w:tcBorders>
              <w:top w:val="nil"/>
              <w:left w:val="nil"/>
              <w:bottom w:val="single" w:sz="8" w:space="0" w:color="auto"/>
              <w:right w:val="single" w:sz="8" w:space="0" w:color="auto"/>
            </w:tcBorders>
            <w:shd w:val="clear" w:color="000000" w:fill="EEECE1"/>
            <w:noWrap/>
            <w:vAlign w:val="bottom"/>
          </w:tcPr>
          <w:p w:rsidR="00D702DE" w:rsidRPr="005847F6" w:rsidRDefault="00C10DD2" w:rsidP="00D702DE">
            <w:pPr>
              <w:spacing w:after="0" w:line="240" w:lineRule="auto"/>
              <w:rPr>
                <w:rFonts w:ascii="Sylfaen" w:eastAsia="Times New Roman" w:hAnsi="Sylfaen" w:cs="Arial"/>
                <w:b/>
                <w:bCs/>
                <w:sz w:val="20"/>
                <w:szCs w:val="20"/>
                <w:lang w:val="ka-GE"/>
              </w:rPr>
            </w:pPr>
            <w:r w:rsidRPr="005847F6">
              <w:rPr>
                <w:rFonts w:ascii="Sylfaen" w:eastAsia="Times New Roman" w:hAnsi="Sylfaen" w:cs="Arial"/>
                <w:b/>
                <w:bCs/>
                <w:sz w:val="20"/>
                <w:szCs w:val="20"/>
                <w:lang w:val="ka-GE"/>
              </w:rPr>
              <w:t>7</w:t>
            </w:r>
            <w:r w:rsidR="00DC703F" w:rsidRPr="005847F6">
              <w:rPr>
                <w:rFonts w:ascii="Sylfaen" w:eastAsia="Times New Roman" w:hAnsi="Sylfaen" w:cs="Arial"/>
                <w:b/>
                <w:bCs/>
                <w:sz w:val="20"/>
                <w:szCs w:val="20"/>
                <w:lang w:val="ka-GE"/>
              </w:rPr>
              <w:t xml:space="preserve"> </w:t>
            </w:r>
            <w:r w:rsidRPr="005847F6">
              <w:rPr>
                <w:rFonts w:ascii="Sylfaen" w:eastAsia="Times New Roman" w:hAnsi="Sylfaen" w:cs="Arial"/>
                <w:b/>
                <w:bCs/>
                <w:sz w:val="20"/>
                <w:szCs w:val="20"/>
                <w:lang w:val="ka-GE"/>
              </w:rPr>
              <w:t>467,9</w:t>
            </w:r>
          </w:p>
        </w:tc>
        <w:tc>
          <w:tcPr>
            <w:tcW w:w="1290" w:type="dxa"/>
            <w:tcBorders>
              <w:top w:val="nil"/>
              <w:left w:val="nil"/>
              <w:bottom w:val="single" w:sz="8" w:space="0" w:color="auto"/>
              <w:right w:val="single" w:sz="8" w:space="0" w:color="auto"/>
            </w:tcBorders>
            <w:shd w:val="clear" w:color="000000" w:fill="EEECE1"/>
            <w:noWrap/>
            <w:vAlign w:val="bottom"/>
          </w:tcPr>
          <w:p w:rsidR="00D702DE" w:rsidRPr="005847F6" w:rsidRDefault="00C77084" w:rsidP="00654FFC">
            <w:pPr>
              <w:spacing w:after="0" w:line="240" w:lineRule="auto"/>
              <w:rPr>
                <w:rFonts w:ascii="Sylfaen" w:eastAsia="Times New Roman" w:hAnsi="Sylfaen" w:cs="Arial"/>
                <w:b/>
                <w:bCs/>
                <w:sz w:val="20"/>
                <w:szCs w:val="20"/>
                <w:lang w:val="ka-GE"/>
              </w:rPr>
            </w:pPr>
            <w:r w:rsidRPr="005847F6">
              <w:rPr>
                <w:rFonts w:ascii="Sylfaen" w:eastAsia="Times New Roman" w:hAnsi="Sylfaen" w:cs="Arial"/>
                <w:b/>
                <w:bCs/>
                <w:sz w:val="20"/>
                <w:szCs w:val="20"/>
                <w:lang w:val="ka-GE"/>
              </w:rPr>
              <w:t>29 850 000</w:t>
            </w:r>
          </w:p>
        </w:tc>
        <w:tc>
          <w:tcPr>
            <w:tcW w:w="1278" w:type="dxa"/>
            <w:tcBorders>
              <w:top w:val="nil"/>
              <w:left w:val="nil"/>
              <w:bottom w:val="single" w:sz="8" w:space="0" w:color="auto"/>
              <w:right w:val="single" w:sz="8" w:space="0" w:color="auto"/>
            </w:tcBorders>
            <w:shd w:val="clear" w:color="000000" w:fill="EEECE1"/>
            <w:noWrap/>
            <w:vAlign w:val="bottom"/>
          </w:tcPr>
          <w:p w:rsidR="00D702DE" w:rsidRPr="005847F6" w:rsidRDefault="00C77084" w:rsidP="006A3186">
            <w:pPr>
              <w:spacing w:after="0" w:line="240" w:lineRule="auto"/>
              <w:jc w:val="center"/>
              <w:rPr>
                <w:rFonts w:ascii="Arial" w:eastAsia="Times New Roman" w:hAnsi="Arial" w:cs="Arial"/>
                <w:b/>
                <w:bCs/>
                <w:sz w:val="20"/>
                <w:szCs w:val="20"/>
              </w:rPr>
            </w:pPr>
            <w:r w:rsidRPr="005847F6">
              <w:rPr>
                <w:rFonts w:ascii="Sylfaen" w:eastAsia="Times New Roman" w:hAnsi="Sylfaen" w:cs="Arial"/>
                <w:b/>
                <w:bCs/>
                <w:sz w:val="20"/>
                <w:szCs w:val="20"/>
                <w:lang w:val="ka-GE"/>
              </w:rPr>
              <w:t>8 057,8</w:t>
            </w:r>
          </w:p>
        </w:tc>
      </w:tr>
    </w:tbl>
    <w:p w:rsidR="00706E06" w:rsidRPr="00E35807" w:rsidRDefault="00706E06" w:rsidP="00C20B93">
      <w:pPr>
        <w:pStyle w:val="Default"/>
        <w:ind w:left="142" w:right="142" w:firstLine="566"/>
        <w:jc w:val="both"/>
        <w:rPr>
          <w:color w:val="auto"/>
          <w:sz w:val="22"/>
          <w:szCs w:val="22"/>
          <w:lang w:val="ka-GE"/>
        </w:rPr>
      </w:pPr>
    </w:p>
    <w:p w:rsidR="00B14B10" w:rsidRPr="00E35807" w:rsidRDefault="00B14B10" w:rsidP="00B14B10">
      <w:pPr>
        <w:pStyle w:val="Default"/>
        <w:tabs>
          <w:tab w:val="left" w:pos="142"/>
        </w:tabs>
        <w:ind w:left="142" w:right="142"/>
        <w:jc w:val="both"/>
        <w:rPr>
          <w:rFonts w:eastAsia="Times New Roman"/>
          <w:color w:val="auto"/>
          <w:sz w:val="22"/>
          <w:szCs w:val="22"/>
          <w:lang w:val="ka-GE"/>
        </w:rPr>
      </w:pPr>
      <w:r w:rsidRPr="00E35807">
        <w:rPr>
          <w:rFonts w:eastAsia="Times New Roman"/>
          <w:color w:val="auto"/>
          <w:lang w:val="ka-GE"/>
        </w:rPr>
        <w:tab/>
      </w:r>
    </w:p>
    <w:p w:rsidR="000A20E9" w:rsidRPr="00A745B7" w:rsidRDefault="000A20E9" w:rsidP="00C47A41">
      <w:pPr>
        <w:pStyle w:val="Default"/>
        <w:tabs>
          <w:tab w:val="left" w:pos="142"/>
        </w:tabs>
        <w:spacing w:line="360" w:lineRule="auto"/>
        <w:ind w:left="142" w:right="142"/>
        <w:jc w:val="both"/>
        <w:rPr>
          <w:rFonts w:eastAsia="Times New Roman"/>
          <w:color w:val="000000" w:themeColor="text1"/>
          <w:sz w:val="22"/>
          <w:szCs w:val="22"/>
          <w:lang w:val="ka-GE"/>
        </w:rPr>
      </w:pPr>
    </w:p>
    <w:p w:rsidR="002274CC" w:rsidRPr="005847F6" w:rsidRDefault="002274CC" w:rsidP="00C47A41">
      <w:pPr>
        <w:pStyle w:val="Default"/>
        <w:tabs>
          <w:tab w:val="left" w:pos="142"/>
        </w:tabs>
        <w:spacing w:line="360" w:lineRule="auto"/>
        <w:ind w:left="142" w:right="142"/>
        <w:jc w:val="both"/>
        <w:rPr>
          <w:b/>
          <w:color w:val="000000" w:themeColor="text1"/>
          <w:sz w:val="22"/>
          <w:szCs w:val="22"/>
          <w:lang w:val="ka-GE"/>
        </w:rPr>
      </w:pPr>
      <w:r w:rsidRPr="005847F6">
        <w:rPr>
          <w:rFonts w:eastAsia="Times New Roman"/>
          <w:b/>
          <w:color w:val="000000" w:themeColor="text1"/>
          <w:sz w:val="22"/>
          <w:szCs w:val="22"/>
          <w:lang w:val="ka-GE"/>
        </w:rPr>
        <w:t xml:space="preserve">ასპინძის მუნიციპალიტეტის </w:t>
      </w:r>
      <w:r w:rsidRPr="005847F6">
        <w:rPr>
          <w:b/>
          <w:sz w:val="22"/>
          <w:szCs w:val="22"/>
        </w:rPr>
        <w:t>20</w:t>
      </w:r>
      <w:r w:rsidR="00843319" w:rsidRPr="005847F6">
        <w:rPr>
          <w:b/>
          <w:sz w:val="22"/>
          <w:szCs w:val="22"/>
          <w:lang w:val="ka-GE"/>
        </w:rPr>
        <w:t>2</w:t>
      </w:r>
      <w:r w:rsidR="00E35C26" w:rsidRPr="005847F6">
        <w:rPr>
          <w:b/>
          <w:sz w:val="22"/>
          <w:szCs w:val="22"/>
          <w:lang w:val="ka-GE"/>
        </w:rPr>
        <w:t>4</w:t>
      </w:r>
      <w:r w:rsidR="00FF53A2" w:rsidRPr="005847F6">
        <w:rPr>
          <w:b/>
          <w:sz w:val="22"/>
          <w:szCs w:val="22"/>
        </w:rPr>
        <w:t xml:space="preserve"> </w:t>
      </w:r>
      <w:r w:rsidRPr="005847F6">
        <w:rPr>
          <w:b/>
          <w:sz w:val="22"/>
          <w:szCs w:val="22"/>
        </w:rPr>
        <w:t>წლის</w:t>
      </w:r>
      <w:r w:rsidR="00FF53A2" w:rsidRPr="005847F6">
        <w:rPr>
          <w:b/>
          <w:sz w:val="22"/>
          <w:szCs w:val="22"/>
        </w:rPr>
        <w:t xml:space="preserve"> </w:t>
      </w:r>
      <w:r w:rsidRPr="005847F6">
        <w:rPr>
          <w:b/>
          <w:sz w:val="22"/>
          <w:szCs w:val="22"/>
        </w:rPr>
        <w:t>ბიუჯეტით</w:t>
      </w:r>
      <w:r w:rsidR="00FF53A2" w:rsidRPr="005847F6">
        <w:rPr>
          <w:b/>
          <w:sz w:val="22"/>
          <w:szCs w:val="22"/>
        </w:rPr>
        <w:t xml:space="preserve"> </w:t>
      </w:r>
      <w:r w:rsidRPr="005847F6">
        <w:rPr>
          <w:b/>
          <w:sz w:val="22"/>
          <w:szCs w:val="22"/>
        </w:rPr>
        <w:t>გამოყოფილი</w:t>
      </w:r>
      <w:r w:rsidR="00FF53A2" w:rsidRPr="005847F6">
        <w:rPr>
          <w:b/>
          <w:sz w:val="22"/>
          <w:szCs w:val="22"/>
        </w:rPr>
        <w:t xml:space="preserve"> </w:t>
      </w:r>
      <w:r w:rsidRPr="005847F6">
        <w:rPr>
          <w:b/>
          <w:sz w:val="22"/>
          <w:szCs w:val="22"/>
        </w:rPr>
        <w:t>ასიგნებები</w:t>
      </w:r>
      <w:r w:rsidRPr="005847F6">
        <w:rPr>
          <w:b/>
          <w:sz w:val="22"/>
          <w:szCs w:val="22"/>
          <w:lang w:val="ka-GE"/>
        </w:rPr>
        <w:t xml:space="preserve"> ფუნქციონალური კლასიფიკაციის </w:t>
      </w:r>
      <w:r w:rsidRPr="005847F6">
        <w:rPr>
          <w:b/>
          <w:sz w:val="22"/>
          <w:szCs w:val="22"/>
        </w:rPr>
        <w:t>მიხედვით</w:t>
      </w:r>
      <w:r w:rsidR="00FF53A2" w:rsidRPr="005847F6">
        <w:rPr>
          <w:b/>
          <w:sz w:val="22"/>
          <w:szCs w:val="22"/>
        </w:rPr>
        <w:t xml:space="preserve"> </w:t>
      </w:r>
      <w:r w:rsidRPr="005847F6">
        <w:rPr>
          <w:b/>
          <w:sz w:val="22"/>
          <w:szCs w:val="22"/>
        </w:rPr>
        <w:t>შემდეგნაირად</w:t>
      </w:r>
      <w:r w:rsidR="00FF53A2" w:rsidRPr="005847F6">
        <w:rPr>
          <w:b/>
          <w:sz w:val="22"/>
          <w:szCs w:val="22"/>
        </w:rPr>
        <w:t xml:space="preserve"> </w:t>
      </w:r>
      <w:r w:rsidRPr="005847F6">
        <w:rPr>
          <w:b/>
          <w:color w:val="000000" w:themeColor="text1"/>
          <w:sz w:val="22"/>
          <w:szCs w:val="22"/>
          <w:lang w:val="ka-GE"/>
        </w:rPr>
        <w:t>მიიმართა</w:t>
      </w:r>
      <w:r w:rsidRPr="005847F6">
        <w:rPr>
          <w:b/>
          <w:color w:val="000000" w:themeColor="text1"/>
          <w:sz w:val="22"/>
          <w:szCs w:val="22"/>
        </w:rPr>
        <w:t xml:space="preserve">: </w:t>
      </w:r>
      <w:r w:rsidR="006A3186" w:rsidRPr="005847F6">
        <w:rPr>
          <w:b/>
          <w:color w:val="000000" w:themeColor="text1"/>
          <w:sz w:val="22"/>
          <w:szCs w:val="22"/>
          <w:lang w:val="ka-GE"/>
        </w:rPr>
        <w:t xml:space="preserve"> </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099"/>
        <w:gridCol w:w="7419"/>
        <w:gridCol w:w="2185"/>
        <w:gridCol w:w="2405"/>
        <w:gridCol w:w="1325"/>
      </w:tblGrid>
      <w:tr w:rsidR="00F63D0A" w:rsidRPr="005847F6" w:rsidTr="005847F6">
        <w:trPr>
          <w:trHeight w:val="615"/>
        </w:trPr>
        <w:tc>
          <w:tcPr>
            <w:tcW w:w="381" w:type="pct"/>
            <w:shd w:val="clear" w:color="auto" w:fill="FFFFFF" w:themeFill="background1"/>
            <w:vAlign w:val="center"/>
          </w:tcPr>
          <w:p w:rsidR="00F63D0A" w:rsidRPr="005847F6" w:rsidRDefault="00F63D0A" w:rsidP="007A44BA">
            <w:pPr>
              <w:spacing w:after="0" w:line="240" w:lineRule="auto"/>
              <w:jc w:val="right"/>
              <w:rPr>
                <w:rFonts w:ascii="Sylfaen" w:eastAsia="Times New Roman" w:hAnsi="Sylfaen" w:cs="Arial"/>
                <w:b/>
                <w:bCs/>
                <w:sz w:val="20"/>
                <w:szCs w:val="20"/>
                <w:lang w:val="en-GB" w:eastAsia="en-GB"/>
              </w:rPr>
            </w:pPr>
          </w:p>
        </w:tc>
        <w:tc>
          <w:tcPr>
            <w:tcW w:w="2570" w:type="pct"/>
            <w:shd w:val="clear" w:color="auto" w:fill="FFFFFF" w:themeFill="background1"/>
            <w:vAlign w:val="center"/>
          </w:tcPr>
          <w:p w:rsidR="00F63D0A" w:rsidRPr="005847F6" w:rsidRDefault="00F63D0A" w:rsidP="007A44BA">
            <w:pPr>
              <w:spacing w:after="0" w:line="240" w:lineRule="auto"/>
              <w:rPr>
                <w:rFonts w:ascii="Sylfaen" w:eastAsia="Times New Roman" w:hAnsi="Sylfaen" w:cs="Arial"/>
                <w:b/>
                <w:bCs/>
                <w:sz w:val="20"/>
                <w:szCs w:val="20"/>
                <w:lang w:val="en-GB" w:eastAsia="en-GB"/>
              </w:rPr>
            </w:pPr>
            <w:r w:rsidRPr="005847F6">
              <w:rPr>
                <w:rFonts w:ascii="Sylfaen" w:hAnsi="Sylfaen"/>
                <w:b/>
                <w:bCs/>
                <w:sz w:val="20"/>
                <w:szCs w:val="20"/>
              </w:rPr>
              <w:t>დასახელება</w:t>
            </w:r>
          </w:p>
        </w:tc>
        <w:tc>
          <w:tcPr>
            <w:tcW w:w="757" w:type="pct"/>
            <w:shd w:val="clear" w:color="auto" w:fill="FFFFFF" w:themeFill="background1"/>
            <w:vAlign w:val="bottom"/>
          </w:tcPr>
          <w:p w:rsidR="00F63D0A" w:rsidRPr="005847F6" w:rsidRDefault="00F63D0A" w:rsidP="007A44BA">
            <w:pPr>
              <w:spacing w:after="0" w:line="240" w:lineRule="auto"/>
              <w:jc w:val="center"/>
              <w:rPr>
                <w:rFonts w:ascii="Sylfaen" w:eastAsia="Times New Roman" w:hAnsi="Sylfaen" w:cs="Arial"/>
                <w:b/>
                <w:sz w:val="20"/>
                <w:szCs w:val="20"/>
                <w:lang w:val="en-GB" w:eastAsia="en-GB"/>
              </w:rPr>
            </w:pPr>
            <w:r w:rsidRPr="005847F6">
              <w:rPr>
                <w:rFonts w:ascii="Sylfaen" w:eastAsia="Times New Roman" w:hAnsi="Sylfaen" w:cs="Arial"/>
                <w:b/>
                <w:sz w:val="20"/>
                <w:szCs w:val="20"/>
                <w:lang w:val="en-GB" w:eastAsia="en-GB"/>
              </w:rPr>
              <w:t xml:space="preserve">2024 </w:t>
            </w:r>
            <w:r w:rsidRPr="005847F6">
              <w:rPr>
                <w:rFonts w:ascii="Sylfaen" w:eastAsia="Times New Roman" w:hAnsi="Sylfaen"/>
                <w:b/>
                <w:sz w:val="20"/>
                <w:szCs w:val="20"/>
                <w:lang w:val="en-GB" w:eastAsia="en-GB"/>
              </w:rPr>
              <w:t>წლის</w:t>
            </w:r>
            <w:r w:rsidRPr="005847F6">
              <w:rPr>
                <w:rFonts w:ascii="Sylfaen" w:eastAsia="Times New Roman" w:hAnsi="Sylfaen" w:cs="Arial"/>
                <w:b/>
                <w:sz w:val="20"/>
                <w:szCs w:val="20"/>
                <w:lang w:val="en-GB" w:eastAsia="en-GB"/>
              </w:rPr>
              <w:t xml:space="preserve"> </w:t>
            </w:r>
            <w:r w:rsidRPr="005847F6">
              <w:rPr>
                <w:rFonts w:ascii="Sylfaen" w:eastAsia="Times New Roman" w:hAnsi="Sylfaen"/>
                <w:b/>
                <w:sz w:val="20"/>
                <w:szCs w:val="20"/>
                <w:lang w:val="en-GB" w:eastAsia="en-GB"/>
              </w:rPr>
              <w:t>წლიური</w:t>
            </w:r>
            <w:r w:rsidRPr="005847F6">
              <w:rPr>
                <w:rFonts w:ascii="Sylfaen" w:eastAsia="Times New Roman" w:hAnsi="Sylfaen" w:cs="Arial"/>
                <w:b/>
                <w:sz w:val="20"/>
                <w:szCs w:val="20"/>
                <w:lang w:val="en-GB" w:eastAsia="en-GB"/>
              </w:rPr>
              <w:t xml:space="preserve"> </w:t>
            </w:r>
            <w:r w:rsidRPr="005847F6">
              <w:rPr>
                <w:rFonts w:ascii="Sylfaen" w:eastAsia="Times New Roman" w:hAnsi="Sylfaen"/>
                <w:b/>
                <w:sz w:val="20"/>
                <w:szCs w:val="20"/>
                <w:lang w:val="en-GB" w:eastAsia="en-GB"/>
              </w:rPr>
              <w:t>გეგმა</w:t>
            </w:r>
          </w:p>
        </w:tc>
        <w:tc>
          <w:tcPr>
            <w:tcW w:w="833" w:type="pct"/>
            <w:shd w:val="clear" w:color="auto" w:fill="FFFFFF" w:themeFill="background1"/>
            <w:vAlign w:val="bottom"/>
          </w:tcPr>
          <w:p w:rsidR="00F63D0A" w:rsidRPr="005847F6" w:rsidRDefault="00F63D0A" w:rsidP="007A44BA">
            <w:pPr>
              <w:spacing w:after="0" w:line="240" w:lineRule="auto"/>
              <w:jc w:val="center"/>
              <w:rPr>
                <w:rFonts w:ascii="Sylfaen" w:eastAsia="Times New Roman" w:hAnsi="Sylfaen"/>
                <w:b/>
                <w:sz w:val="20"/>
                <w:szCs w:val="20"/>
                <w:lang w:val="ka-GE" w:eastAsia="en-GB"/>
              </w:rPr>
            </w:pPr>
            <w:r w:rsidRPr="005847F6">
              <w:rPr>
                <w:rFonts w:ascii="Sylfaen" w:eastAsia="Times New Roman" w:hAnsi="Sylfaen"/>
                <w:b/>
                <w:sz w:val="20"/>
                <w:szCs w:val="20"/>
                <w:lang w:val="ka-GE" w:eastAsia="en-GB"/>
              </w:rPr>
              <w:t>2024 წლის</w:t>
            </w:r>
          </w:p>
          <w:p w:rsidR="00F63D0A" w:rsidRPr="005847F6" w:rsidRDefault="00F63D0A" w:rsidP="007A44BA">
            <w:pPr>
              <w:spacing w:after="0" w:line="240" w:lineRule="auto"/>
              <w:jc w:val="center"/>
              <w:rPr>
                <w:rFonts w:ascii="Sylfaen" w:eastAsia="Times New Roman" w:hAnsi="Sylfaen" w:cs="Arial"/>
                <w:b/>
                <w:sz w:val="20"/>
                <w:szCs w:val="20"/>
                <w:lang w:val="en-GB" w:eastAsia="en-GB"/>
              </w:rPr>
            </w:pPr>
            <w:r w:rsidRPr="005847F6">
              <w:rPr>
                <w:rFonts w:ascii="Sylfaen" w:eastAsia="Times New Roman" w:hAnsi="Sylfaen"/>
                <w:b/>
                <w:sz w:val="20"/>
                <w:szCs w:val="20"/>
                <w:lang w:val="en-GB" w:eastAsia="en-GB"/>
              </w:rPr>
              <w:t>წლიური</w:t>
            </w:r>
            <w:r w:rsidRPr="005847F6">
              <w:rPr>
                <w:rFonts w:ascii="Sylfaen" w:eastAsia="Times New Roman" w:hAnsi="Sylfaen" w:cs="Arial"/>
                <w:b/>
                <w:sz w:val="20"/>
                <w:szCs w:val="20"/>
                <w:lang w:val="en-GB" w:eastAsia="en-GB"/>
              </w:rPr>
              <w:t xml:space="preserve"> </w:t>
            </w:r>
            <w:r w:rsidRPr="005847F6">
              <w:rPr>
                <w:rFonts w:ascii="Sylfaen" w:eastAsia="Times New Roman" w:hAnsi="Sylfaen"/>
                <w:b/>
                <w:sz w:val="20"/>
                <w:szCs w:val="20"/>
                <w:lang w:val="en-GB" w:eastAsia="en-GB"/>
              </w:rPr>
              <w:t>ფაქტი</w:t>
            </w:r>
          </w:p>
        </w:tc>
        <w:tc>
          <w:tcPr>
            <w:tcW w:w="459" w:type="pct"/>
            <w:shd w:val="clear" w:color="auto" w:fill="FFFFFF" w:themeFill="background1"/>
            <w:noWrap/>
            <w:vAlign w:val="bottom"/>
          </w:tcPr>
          <w:p w:rsidR="00F63D0A" w:rsidRPr="005847F6" w:rsidRDefault="00F63D0A" w:rsidP="007A44BA">
            <w:pPr>
              <w:spacing w:after="0" w:line="240" w:lineRule="auto"/>
              <w:jc w:val="center"/>
              <w:rPr>
                <w:rFonts w:ascii="Sylfaen" w:eastAsia="Times New Roman" w:hAnsi="Sylfaen" w:cs="Arial"/>
                <w:b/>
                <w:bCs/>
                <w:sz w:val="20"/>
                <w:szCs w:val="20"/>
                <w:lang w:val="en-GB" w:eastAsia="en-GB"/>
              </w:rPr>
            </w:pPr>
            <w:r w:rsidRPr="005847F6">
              <w:rPr>
                <w:rFonts w:ascii="Sylfaen" w:eastAsia="Times New Roman" w:hAnsi="Sylfaen"/>
                <w:b/>
                <w:sz w:val="20"/>
                <w:szCs w:val="20"/>
                <w:lang w:val="en-GB" w:eastAsia="en-GB"/>
              </w:rPr>
              <w:t>პროცენტი</w:t>
            </w:r>
          </w:p>
        </w:tc>
      </w:tr>
      <w:tr w:rsidR="00F63D0A" w:rsidRPr="005847F6" w:rsidTr="005847F6">
        <w:trPr>
          <w:trHeight w:val="615"/>
        </w:trPr>
        <w:tc>
          <w:tcPr>
            <w:tcW w:w="381" w:type="pct"/>
            <w:shd w:val="clear" w:color="auto" w:fill="FFFFFF" w:themeFill="background1"/>
            <w:vAlign w:val="center"/>
          </w:tcPr>
          <w:p w:rsidR="00F63D0A" w:rsidRPr="005847F6" w:rsidRDefault="00F63D0A" w:rsidP="007A44BA">
            <w:pPr>
              <w:spacing w:after="0" w:line="240" w:lineRule="auto"/>
              <w:jc w:val="right"/>
              <w:rPr>
                <w:rFonts w:ascii="Sylfaen" w:eastAsia="Times New Roman" w:hAnsi="Sylfaen" w:cs="Arial"/>
                <w:bCs/>
                <w:sz w:val="20"/>
                <w:szCs w:val="20"/>
                <w:lang w:val="en-GB" w:eastAsia="en-GB"/>
              </w:rPr>
            </w:pPr>
            <w:r w:rsidRPr="005847F6">
              <w:rPr>
                <w:rFonts w:ascii="Sylfaen" w:eastAsia="Times New Roman" w:hAnsi="Sylfaen" w:cs="Arial"/>
                <w:bCs/>
                <w:sz w:val="20"/>
                <w:szCs w:val="20"/>
                <w:lang w:val="en-GB" w:eastAsia="en-GB"/>
              </w:rPr>
              <w:t>7.1</w:t>
            </w:r>
          </w:p>
        </w:tc>
        <w:tc>
          <w:tcPr>
            <w:tcW w:w="2570" w:type="pct"/>
            <w:shd w:val="clear" w:color="auto" w:fill="FFFFFF" w:themeFill="background1"/>
            <w:vAlign w:val="center"/>
          </w:tcPr>
          <w:p w:rsidR="00F63D0A" w:rsidRPr="005847F6" w:rsidRDefault="00F63D0A" w:rsidP="007A44BA">
            <w:pPr>
              <w:spacing w:after="0" w:line="240" w:lineRule="auto"/>
              <w:rPr>
                <w:rFonts w:ascii="Sylfaen" w:eastAsia="Times New Roman" w:hAnsi="Sylfaen" w:cs="Arial"/>
                <w:bCs/>
                <w:sz w:val="20"/>
                <w:szCs w:val="20"/>
                <w:lang w:val="en-GB" w:eastAsia="en-GB"/>
              </w:rPr>
            </w:pPr>
            <w:r w:rsidRPr="005847F6">
              <w:rPr>
                <w:rFonts w:ascii="Sylfaen" w:eastAsia="Times New Roman" w:hAnsi="Sylfaen" w:cs="Arial"/>
                <w:bCs/>
                <w:sz w:val="20"/>
                <w:szCs w:val="20"/>
                <w:lang w:val="en-GB" w:eastAsia="en-GB"/>
              </w:rPr>
              <w:t>მართველობა და საერთო დანშნულების ხარჯები</w:t>
            </w:r>
          </w:p>
        </w:tc>
        <w:tc>
          <w:tcPr>
            <w:tcW w:w="757" w:type="pct"/>
            <w:shd w:val="clear" w:color="auto" w:fill="FFFFFF" w:themeFill="background1"/>
            <w:vAlign w:val="center"/>
          </w:tcPr>
          <w:p w:rsidR="00F63D0A" w:rsidRPr="005847F6" w:rsidRDefault="00F63D0A" w:rsidP="007A44BA">
            <w:pPr>
              <w:spacing w:after="0" w:line="240" w:lineRule="auto"/>
              <w:jc w:val="center"/>
              <w:rPr>
                <w:rFonts w:ascii="Sylfaen" w:eastAsia="Times New Roman" w:hAnsi="Sylfaen" w:cs="Arial"/>
                <w:bCs/>
                <w:sz w:val="20"/>
                <w:szCs w:val="20"/>
                <w:lang w:val="ka-GE" w:eastAsia="en-GB"/>
              </w:rPr>
            </w:pPr>
            <w:r w:rsidRPr="005847F6">
              <w:rPr>
                <w:rFonts w:ascii="Sylfaen" w:eastAsia="Times New Roman" w:hAnsi="Sylfaen" w:cs="Arial"/>
                <w:bCs/>
                <w:sz w:val="20"/>
                <w:szCs w:val="20"/>
                <w:lang w:val="ka-GE" w:eastAsia="en-GB"/>
              </w:rPr>
              <w:t>4 148,7</w:t>
            </w:r>
          </w:p>
        </w:tc>
        <w:tc>
          <w:tcPr>
            <w:tcW w:w="833" w:type="pct"/>
            <w:shd w:val="clear" w:color="auto" w:fill="FFFFFF" w:themeFill="background1"/>
            <w:vAlign w:val="center"/>
          </w:tcPr>
          <w:p w:rsidR="00F63D0A" w:rsidRPr="005847F6" w:rsidRDefault="00F63D0A" w:rsidP="007A44BA">
            <w:pPr>
              <w:spacing w:after="0" w:line="240" w:lineRule="auto"/>
              <w:jc w:val="center"/>
              <w:rPr>
                <w:rFonts w:ascii="Sylfaen" w:eastAsia="Times New Roman" w:hAnsi="Sylfaen" w:cs="Arial"/>
                <w:bCs/>
                <w:sz w:val="20"/>
                <w:szCs w:val="20"/>
                <w:lang w:val="ka-GE" w:eastAsia="en-GB"/>
              </w:rPr>
            </w:pPr>
            <w:r w:rsidRPr="005847F6">
              <w:rPr>
                <w:rFonts w:ascii="Sylfaen" w:eastAsia="Times New Roman" w:hAnsi="Sylfaen" w:cs="Arial"/>
                <w:bCs/>
                <w:sz w:val="20"/>
                <w:szCs w:val="20"/>
                <w:lang w:val="ka-GE" w:eastAsia="en-GB"/>
              </w:rPr>
              <w:t>3954,1</w:t>
            </w:r>
          </w:p>
        </w:tc>
        <w:tc>
          <w:tcPr>
            <w:tcW w:w="459" w:type="pct"/>
            <w:shd w:val="clear" w:color="auto" w:fill="FFFFFF" w:themeFill="background1"/>
            <w:noWrap/>
            <w:vAlign w:val="bottom"/>
          </w:tcPr>
          <w:p w:rsidR="00F63D0A" w:rsidRPr="005847F6" w:rsidRDefault="00F63D0A" w:rsidP="007A44BA">
            <w:pPr>
              <w:spacing w:after="0" w:line="240" w:lineRule="auto"/>
              <w:rPr>
                <w:rFonts w:ascii="Sylfaen" w:eastAsia="Times New Roman" w:hAnsi="Sylfaen" w:cs="Arial"/>
                <w:bCs/>
                <w:sz w:val="20"/>
                <w:szCs w:val="20"/>
                <w:lang w:val="ka-GE" w:eastAsia="en-GB"/>
              </w:rPr>
            </w:pPr>
            <w:r w:rsidRPr="005847F6">
              <w:rPr>
                <w:rFonts w:ascii="Sylfaen" w:eastAsia="Times New Roman" w:hAnsi="Sylfaen" w:cs="Arial"/>
                <w:bCs/>
                <w:sz w:val="20"/>
                <w:szCs w:val="20"/>
                <w:lang w:val="ka-GE" w:eastAsia="en-GB"/>
              </w:rPr>
              <w:t xml:space="preserve">      95,3</w:t>
            </w:r>
          </w:p>
        </w:tc>
      </w:tr>
      <w:tr w:rsidR="00F63D0A" w:rsidRPr="005847F6" w:rsidTr="005847F6">
        <w:trPr>
          <w:trHeight w:val="428"/>
        </w:trPr>
        <w:tc>
          <w:tcPr>
            <w:tcW w:w="381" w:type="pct"/>
            <w:shd w:val="clear" w:color="auto" w:fill="FFFFFF" w:themeFill="background1"/>
            <w:vAlign w:val="center"/>
            <w:hideMark/>
          </w:tcPr>
          <w:p w:rsidR="00F63D0A" w:rsidRPr="005847F6" w:rsidRDefault="00F63D0A" w:rsidP="007A44BA">
            <w:pPr>
              <w:spacing w:after="0" w:line="240" w:lineRule="auto"/>
              <w:jc w:val="right"/>
              <w:rPr>
                <w:rFonts w:ascii="Sylfaen" w:eastAsia="Times New Roman" w:hAnsi="Sylfaen" w:cs="Arial"/>
                <w:bCs/>
                <w:sz w:val="20"/>
                <w:szCs w:val="20"/>
                <w:lang w:val="en-GB" w:eastAsia="en-GB"/>
              </w:rPr>
            </w:pPr>
            <w:r w:rsidRPr="005847F6">
              <w:rPr>
                <w:rFonts w:ascii="Sylfaen" w:eastAsia="Times New Roman" w:hAnsi="Sylfaen" w:cs="Arial"/>
                <w:bCs/>
                <w:sz w:val="20"/>
                <w:szCs w:val="20"/>
                <w:lang w:val="en-GB" w:eastAsia="en-GB"/>
              </w:rPr>
              <w:t>7.4</w:t>
            </w:r>
          </w:p>
        </w:tc>
        <w:tc>
          <w:tcPr>
            <w:tcW w:w="2570" w:type="pct"/>
            <w:shd w:val="clear" w:color="auto" w:fill="FFFFFF" w:themeFill="background1"/>
            <w:vAlign w:val="center"/>
            <w:hideMark/>
          </w:tcPr>
          <w:p w:rsidR="00F63D0A" w:rsidRPr="005847F6" w:rsidRDefault="00F63D0A" w:rsidP="007A44BA">
            <w:pPr>
              <w:spacing w:after="0" w:line="240" w:lineRule="auto"/>
              <w:rPr>
                <w:rFonts w:ascii="Sylfaen" w:eastAsia="Times New Roman" w:hAnsi="Sylfaen" w:cs="Arial"/>
                <w:bCs/>
                <w:sz w:val="20"/>
                <w:szCs w:val="20"/>
                <w:lang w:val="en-GB" w:eastAsia="en-GB"/>
              </w:rPr>
            </w:pPr>
            <w:r w:rsidRPr="005847F6">
              <w:rPr>
                <w:rFonts w:ascii="Sylfaen" w:eastAsia="Times New Roman" w:hAnsi="Sylfaen" w:cs="Arial"/>
                <w:bCs/>
                <w:sz w:val="20"/>
                <w:szCs w:val="20"/>
                <w:lang w:val="en-GB" w:eastAsia="en-GB"/>
              </w:rPr>
              <w:t>ეკონომიკური საქმიანობა</w:t>
            </w:r>
          </w:p>
        </w:tc>
        <w:tc>
          <w:tcPr>
            <w:tcW w:w="757" w:type="pct"/>
            <w:shd w:val="clear" w:color="auto" w:fill="FFFFFF" w:themeFill="background1"/>
            <w:vAlign w:val="center"/>
            <w:hideMark/>
          </w:tcPr>
          <w:p w:rsidR="00F63D0A" w:rsidRPr="005847F6" w:rsidRDefault="00F63D0A" w:rsidP="007A44BA">
            <w:pPr>
              <w:spacing w:after="0" w:line="240" w:lineRule="auto"/>
              <w:jc w:val="center"/>
              <w:rPr>
                <w:rFonts w:ascii="Sylfaen" w:eastAsia="Times New Roman" w:hAnsi="Sylfaen" w:cs="Arial"/>
                <w:bCs/>
                <w:sz w:val="20"/>
                <w:szCs w:val="20"/>
                <w:lang w:val="ka-GE" w:eastAsia="en-GB"/>
              </w:rPr>
            </w:pPr>
            <w:r w:rsidRPr="005847F6">
              <w:rPr>
                <w:rFonts w:ascii="Sylfaen" w:eastAsia="Times New Roman" w:hAnsi="Sylfaen" w:cs="Arial"/>
                <w:bCs/>
                <w:sz w:val="20"/>
                <w:szCs w:val="20"/>
                <w:lang w:val="ka-GE" w:eastAsia="en-GB"/>
              </w:rPr>
              <w:t>8 244,2</w:t>
            </w:r>
          </w:p>
        </w:tc>
        <w:tc>
          <w:tcPr>
            <w:tcW w:w="833" w:type="pct"/>
            <w:shd w:val="clear" w:color="auto" w:fill="FFFFFF" w:themeFill="background1"/>
            <w:vAlign w:val="center"/>
            <w:hideMark/>
          </w:tcPr>
          <w:p w:rsidR="00F63D0A" w:rsidRPr="005847F6" w:rsidRDefault="00F63D0A" w:rsidP="007A44BA">
            <w:pPr>
              <w:spacing w:after="0" w:line="240" w:lineRule="auto"/>
              <w:jc w:val="center"/>
              <w:rPr>
                <w:rFonts w:ascii="Sylfaen" w:eastAsia="Times New Roman" w:hAnsi="Sylfaen" w:cs="Arial"/>
                <w:bCs/>
                <w:sz w:val="20"/>
                <w:szCs w:val="20"/>
                <w:lang w:val="ka-GE" w:eastAsia="en-GB"/>
              </w:rPr>
            </w:pPr>
            <w:r w:rsidRPr="005847F6">
              <w:rPr>
                <w:rFonts w:ascii="Sylfaen" w:eastAsia="Times New Roman" w:hAnsi="Sylfaen" w:cs="Arial"/>
                <w:bCs/>
                <w:sz w:val="20"/>
                <w:szCs w:val="20"/>
                <w:lang w:val="ka-GE" w:eastAsia="en-GB"/>
              </w:rPr>
              <w:t>6 646,7</w:t>
            </w:r>
          </w:p>
        </w:tc>
        <w:tc>
          <w:tcPr>
            <w:tcW w:w="459" w:type="pct"/>
            <w:shd w:val="clear" w:color="auto" w:fill="FFFFFF" w:themeFill="background1"/>
            <w:noWrap/>
            <w:vAlign w:val="bottom"/>
            <w:hideMark/>
          </w:tcPr>
          <w:p w:rsidR="00F63D0A" w:rsidRPr="005847F6" w:rsidRDefault="00F63D0A" w:rsidP="007A44BA">
            <w:pPr>
              <w:spacing w:after="0" w:line="240" w:lineRule="auto"/>
              <w:rPr>
                <w:rFonts w:ascii="Sylfaen" w:eastAsia="Times New Roman" w:hAnsi="Sylfaen" w:cs="Arial"/>
                <w:bCs/>
                <w:sz w:val="20"/>
                <w:szCs w:val="20"/>
                <w:lang w:val="ka-GE" w:eastAsia="en-GB"/>
              </w:rPr>
            </w:pPr>
            <w:r w:rsidRPr="005847F6">
              <w:rPr>
                <w:rFonts w:ascii="Sylfaen" w:eastAsia="Times New Roman" w:hAnsi="Sylfaen" w:cs="Arial"/>
                <w:bCs/>
                <w:sz w:val="20"/>
                <w:szCs w:val="20"/>
                <w:lang w:val="ka-GE" w:eastAsia="en-GB"/>
              </w:rPr>
              <w:t xml:space="preserve">      80,6</w:t>
            </w:r>
          </w:p>
        </w:tc>
      </w:tr>
      <w:tr w:rsidR="00F63D0A" w:rsidRPr="005847F6" w:rsidTr="005847F6">
        <w:trPr>
          <w:trHeight w:val="420"/>
        </w:trPr>
        <w:tc>
          <w:tcPr>
            <w:tcW w:w="381" w:type="pct"/>
            <w:shd w:val="clear" w:color="auto" w:fill="FFFFFF" w:themeFill="background1"/>
            <w:vAlign w:val="center"/>
            <w:hideMark/>
          </w:tcPr>
          <w:p w:rsidR="00F63D0A" w:rsidRPr="005847F6" w:rsidRDefault="00F63D0A" w:rsidP="007A44BA">
            <w:pPr>
              <w:spacing w:after="0" w:line="240" w:lineRule="auto"/>
              <w:jc w:val="right"/>
              <w:rPr>
                <w:rFonts w:ascii="Sylfaen" w:eastAsia="Times New Roman" w:hAnsi="Sylfaen" w:cs="Arial"/>
                <w:bCs/>
                <w:sz w:val="20"/>
                <w:szCs w:val="20"/>
                <w:lang w:val="en-GB" w:eastAsia="en-GB"/>
              </w:rPr>
            </w:pPr>
            <w:r w:rsidRPr="005847F6">
              <w:rPr>
                <w:rFonts w:ascii="Sylfaen" w:eastAsia="Times New Roman" w:hAnsi="Sylfaen" w:cs="Arial"/>
                <w:bCs/>
                <w:sz w:val="20"/>
                <w:szCs w:val="20"/>
                <w:lang w:val="en-GB" w:eastAsia="en-GB"/>
              </w:rPr>
              <w:t>7.5</w:t>
            </w:r>
          </w:p>
        </w:tc>
        <w:tc>
          <w:tcPr>
            <w:tcW w:w="2570" w:type="pct"/>
            <w:shd w:val="clear" w:color="auto" w:fill="FFFFFF" w:themeFill="background1"/>
            <w:vAlign w:val="center"/>
            <w:hideMark/>
          </w:tcPr>
          <w:p w:rsidR="00F63D0A" w:rsidRPr="005847F6" w:rsidRDefault="00F63D0A" w:rsidP="007A44BA">
            <w:pPr>
              <w:spacing w:after="0" w:line="240" w:lineRule="auto"/>
              <w:rPr>
                <w:rFonts w:ascii="Sylfaen" w:eastAsia="Times New Roman" w:hAnsi="Sylfaen" w:cs="Arial"/>
                <w:bCs/>
                <w:sz w:val="20"/>
                <w:szCs w:val="20"/>
                <w:lang w:val="en-GB" w:eastAsia="en-GB"/>
              </w:rPr>
            </w:pPr>
            <w:r w:rsidRPr="005847F6">
              <w:rPr>
                <w:rFonts w:ascii="Sylfaen" w:eastAsia="Times New Roman" w:hAnsi="Sylfaen" w:cs="Arial"/>
                <w:bCs/>
                <w:sz w:val="20"/>
                <w:szCs w:val="20"/>
                <w:lang w:val="en-GB" w:eastAsia="en-GB"/>
              </w:rPr>
              <w:t>გარემოს დაცვა</w:t>
            </w:r>
          </w:p>
        </w:tc>
        <w:tc>
          <w:tcPr>
            <w:tcW w:w="757" w:type="pct"/>
            <w:shd w:val="clear" w:color="auto" w:fill="FFFFFF" w:themeFill="background1"/>
            <w:vAlign w:val="center"/>
            <w:hideMark/>
          </w:tcPr>
          <w:p w:rsidR="00F63D0A" w:rsidRPr="005847F6" w:rsidRDefault="00F63D0A" w:rsidP="007A44BA">
            <w:pPr>
              <w:spacing w:after="0" w:line="240" w:lineRule="auto"/>
              <w:jc w:val="center"/>
              <w:rPr>
                <w:rFonts w:ascii="Sylfaen" w:eastAsia="Times New Roman" w:hAnsi="Sylfaen" w:cs="Arial"/>
                <w:bCs/>
                <w:sz w:val="20"/>
                <w:szCs w:val="20"/>
                <w:lang w:val="ka-GE" w:eastAsia="en-GB"/>
              </w:rPr>
            </w:pPr>
            <w:r w:rsidRPr="005847F6">
              <w:rPr>
                <w:rFonts w:ascii="Sylfaen" w:eastAsia="Times New Roman" w:hAnsi="Sylfaen" w:cs="Arial"/>
                <w:bCs/>
                <w:sz w:val="20"/>
                <w:szCs w:val="20"/>
                <w:lang w:val="ka-GE" w:eastAsia="en-GB"/>
              </w:rPr>
              <w:t>1 122,5</w:t>
            </w:r>
          </w:p>
        </w:tc>
        <w:tc>
          <w:tcPr>
            <w:tcW w:w="833" w:type="pct"/>
            <w:shd w:val="clear" w:color="auto" w:fill="FFFFFF" w:themeFill="background1"/>
            <w:vAlign w:val="center"/>
            <w:hideMark/>
          </w:tcPr>
          <w:p w:rsidR="00F63D0A" w:rsidRPr="005847F6" w:rsidRDefault="00F63D0A" w:rsidP="007A44BA">
            <w:pPr>
              <w:spacing w:after="0" w:line="240" w:lineRule="auto"/>
              <w:jc w:val="center"/>
              <w:rPr>
                <w:rFonts w:ascii="Sylfaen" w:eastAsia="Times New Roman" w:hAnsi="Sylfaen" w:cs="Arial"/>
                <w:bCs/>
                <w:sz w:val="20"/>
                <w:szCs w:val="20"/>
                <w:lang w:val="ka-GE" w:eastAsia="en-GB"/>
              </w:rPr>
            </w:pPr>
            <w:r w:rsidRPr="005847F6">
              <w:rPr>
                <w:rFonts w:ascii="Sylfaen" w:eastAsia="Times New Roman" w:hAnsi="Sylfaen" w:cs="Arial"/>
                <w:bCs/>
                <w:sz w:val="20"/>
                <w:szCs w:val="20"/>
                <w:lang w:val="ka-GE" w:eastAsia="en-GB"/>
              </w:rPr>
              <w:t>1 060,9</w:t>
            </w:r>
          </w:p>
        </w:tc>
        <w:tc>
          <w:tcPr>
            <w:tcW w:w="459" w:type="pct"/>
            <w:shd w:val="clear" w:color="auto" w:fill="FFFFFF" w:themeFill="background1"/>
            <w:noWrap/>
            <w:vAlign w:val="bottom"/>
            <w:hideMark/>
          </w:tcPr>
          <w:p w:rsidR="00F63D0A" w:rsidRPr="005847F6" w:rsidRDefault="00F63D0A" w:rsidP="00707BAA">
            <w:pPr>
              <w:spacing w:after="0" w:line="240" w:lineRule="auto"/>
              <w:jc w:val="center"/>
              <w:rPr>
                <w:rFonts w:ascii="Sylfaen" w:eastAsia="Times New Roman" w:hAnsi="Sylfaen" w:cs="Arial"/>
                <w:bCs/>
                <w:sz w:val="20"/>
                <w:szCs w:val="20"/>
                <w:lang w:val="ka-GE" w:eastAsia="en-GB"/>
              </w:rPr>
            </w:pPr>
            <w:r w:rsidRPr="005847F6">
              <w:rPr>
                <w:rFonts w:ascii="Sylfaen" w:eastAsia="Times New Roman" w:hAnsi="Sylfaen" w:cs="Arial"/>
                <w:bCs/>
                <w:sz w:val="20"/>
                <w:szCs w:val="20"/>
                <w:lang w:val="ka-GE" w:eastAsia="en-GB"/>
              </w:rPr>
              <w:t>94,5</w:t>
            </w:r>
          </w:p>
        </w:tc>
      </w:tr>
      <w:tr w:rsidR="00F63D0A" w:rsidRPr="005847F6" w:rsidTr="005847F6">
        <w:trPr>
          <w:trHeight w:val="540"/>
        </w:trPr>
        <w:tc>
          <w:tcPr>
            <w:tcW w:w="381" w:type="pct"/>
            <w:shd w:val="clear" w:color="auto" w:fill="FFFFFF" w:themeFill="background1"/>
            <w:vAlign w:val="center"/>
            <w:hideMark/>
          </w:tcPr>
          <w:p w:rsidR="00F63D0A" w:rsidRPr="005847F6" w:rsidRDefault="00F63D0A" w:rsidP="007A44BA">
            <w:pPr>
              <w:spacing w:after="0" w:line="240" w:lineRule="auto"/>
              <w:jc w:val="right"/>
              <w:rPr>
                <w:rFonts w:ascii="Sylfaen" w:eastAsia="Times New Roman" w:hAnsi="Sylfaen" w:cs="Arial"/>
                <w:bCs/>
                <w:sz w:val="20"/>
                <w:szCs w:val="20"/>
                <w:lang w:val="en-GB" w:eastAsia="en-GB"/>
              </w:rPr>
            </w:pPr>
            <w:r w:rsidRPr="005847F6">
              <w:rPr>
                <w:rFonts w:ascii="Sylfaen" w:eastAsia="Times New Roman" w:hAnsi="Sylfaen" w:cs="Arial"/>
                <w:bCs/>
                <w:sz w:val="20"/>
                <w:szCs w:val="20"/>
                <w:lang w:val="en-GB" w:eastAsia="en-GB"/>
              </w:rPr>
              <w:t>7.6</w:t>
            </w:r>
          </w:p>
        </w:tc>
        <w:tc>
          <w:tcPr>
            <w:tcW w:w="2570" w:type="pct"/>
            <w:shd w:val="clear" w:color="auto" w:fill="FFFFFF" w:themeFill="background1"/>
            <w:vAlign w:val="center"/>
            <w:hideMark/>
          </w:tcPr>
          <w:p w:rsidR="00F63D0A" w:rsidRPr="005847F6" w:rsidRDefault="00F63D0A" w:rsidP="007A44BA">
            <w:pPr>
              <w:spacing w:after="0" w:line="240" w:lineRule="auto"/>
              <w:rPr>
                <w:rFonts w:ascii="Sylfaen" w:eastAsia="Times New Roman" w:hAnsi="Sylfaen" w:cs="Arial"/>
                <w:bCs/>
                <w:sz w:val="20"/>
                <w:szCs w:val="20"/>
                <w:lang w:val="en-GB" w:eastAsia="en-GB"/>
              </w:rPr>
            </w:pPr>
            <w:r w:rsidRPr="005847F6">
              <w:rPr>
                <w:rFonts w:ascii="Sylfaen" w:eastAsia="Times New Roman" w:hAnsi="Sylfaen" w:cs="Arial"/>
                <w:bCs/>
                <w:sz w:val="20"/>
                <w:szCs w:val="20"/>
                <w:lang w:val="en-GB" w:eastAsia="en-GB"/>
              </w:rPr>
              <w:t>საბინაო-კომუნალური მეურნეობა</w:t>
            </w:r>
          </w:p>
        </w:tc>
        <w:tc>
          <w:tcPr>
            <w:tcW w:w="757" w:type="pct"/>
            <w:shd w:val="clear" w:color="auto" w:fill="FFFFFF" w:themeFill="background1"/>
            <w:vAlign w:val="center"/>
            <w:hideMark/>
          </w:tcPr>
          <w:p w:rsidR="00F63D0A" w:rsidRPr="005847F6" w:rsidRDefault="00F63D0A" w:rsidP="007A44BA">
            <w:pPr>
              <w:spacing w:after="0" w:line="240" w:lineRule="auto"/>
              <w:jc w:val="center"/>
              <w:rPr>
                <w:rFonts w:ascii="Sylfaen" w:eastAsia="Times New Roman" w:hAnsi="Sylfaen" w:cs="Arial"/>
                <w:bCs/>
                <w:sz w:val="20"/>
                <w:szCs w:val="20"/>
                <w:lang w:val="ka-GE" w:eastAsia="en-GB"/>
              </w:rPr>
            </w:pPr>
            <w:r w:rsidRPr="005847F6">
              <w:rPr>
                <w:rFonts w:ascii="Sylfaen" w:eastAsia="Times New Roman" w:hAnsi="Sylfaen" w:cs="Arial"/>
                <w:bCs/>
                <w:sz w:val="20"/>
                <w:szCs w:val="20"/>
                <w:lang w:val="ka-GE" w:eastAsia="en-GB"/>
              </w:rPr>
              <w:t>1 242,3</w:t>
            </w:r>
          </w:p>
        </w:tc>
        <w:tc>
          <w:tcPr>
            <w:tcW w:w="833" w:type="pct"/>
            <w:shd w:val="clear" w:color="auto" w:fill="FFFFFF" w:themeFill="background1"/>
            <w:vAlign w:val="center"/>
            <w:hideMark/>
          </w:tcPr>
          <w:p w:rsidR="00F63D0A" w:rsidRPr="005847F6" w:rsidRDefault="00F63D0A" w:rsidP="007A44BA">
            <w:pPr>
              <w:spacing w:after="0" w:line="240" w:lineRule="auto"/>
              <w:jc w:val="center"/>
              <w:rPr>
                <w:rFonts w:ascii="Sylfaen" w:eastAsia="Times New Roman" w:hAnsi="Sylfaen" w:cs="Arial"/>
                <w:bCs/>
                <w:sz w:val="20"/>
                <w:szCs w:val="20"/>
                <w:lang w:val="ka-GE" w:eastAsia="en-GB"/>
              </w:rPr>
            </w:pPr>
            <w:r w:rsidRPr="005847F6">
              <w:rPr>
                <w:rFonts w:ascii="Sylfaen" w:eastAsia="Times New Roman" w:hAnsi="Sylfaen" w:cs="Arial"/>
                <w:bCs/>
                <w:sz w:val="20"/>
                <w:szCs w:val="20"/>
                <w:lang w:val="ka-GE" w:eastAsia="en-GB"/>
              </w:rPr>
              <w:t>1 047,0</w:t>
            </w:r>
          </w:p>
        </w:tc>
        <w:tc>
          <w:tcPr>
            <w:tcW w:w="459" w:type="pct"/>
            <w:shd w:val="clear" w:color="auto" w:fill="FFFFFF" w:themeFill="background1"/>
            <w:noWrap/>
            <w:vAlign w:val="bottom"/>
            <w:hideMark/>
          </w:tcPr>
          <w:p w:rsidR="00F63D0A" w:rsidRPr="005847F6" w:rsidRDefault="00F63D0A" w:rsidP="00707BAA">
            <w:pPr>
              <w:spacing w:after="0" w:line="240" w:lineRule="auto"/>
              <w:jc w:val="center"/>
              <w:rPr>
                <w:rFonts w:ascii="Sylfaen" w:eastAsia="Times New Roman" w:hAnsi="Sylfaen" w:cs="Arial"/>
                <w:bCs/>
                <w:sz w:val="20"/>
                <w:szCs w:val="20"/>
                <w:lang w:val="ka-GE" w:eastAsia="en-GB"/>
              </w:rPr>
            </w:pPr>
            <w:r w:rsidRPr="005847F6">
              <w:rPr>
                <w:rFonts w:ascii="Sylfaen" w:eastAsia="Times New Roman" w:hAnsi="Sylfaen" w:cs="Arial"/>
                <w:bCs/>
                <w:sz w:val="20"/>
                <w:szCs w:val="20"/>
                <w:lang w:val="en-GB" w:eastAsia="en-GB"/>
              </w:rPr>
              <w:t>84.</w:t>
            </w:r>
            <w:r w:rsidRPr="005847F6">
              <w:rPr>
                <w:rFonts w:ascii="Sylfaen" w:eastAsia="Times New Roman" w:hAnsi="Sylfaen" w:cs="Arial"/>
                <w:bCs/>
                <w:sz w:val="20"/>
                <w:szCs w:val="20"/>
                <w:lang w:val="ka-GE" w:eastAsia="en-GB"/>
              </w:rPr>
              <w:t>3</w:t>
            </w:r>
          </w:p>
        </w:tc>
      </w:tr>
      <w:tr w:rsidR="00F63D0A" w:rsidRPr="005847F6" w:rsidTr="005847F6">
        <w:trPr>
          <w:trHeight w:val="420"/>
        </w:trPr>
        <w:tc>
          <w:tcPr>
            <w:tcW w:w="381" w:type="pct"/>
            <w:shd w:val="clear" w:color="auto" w:fill="FFFFFF" w:themeFill="background1"/>
            <w:vAlign w:val="center"/>
            <w:hideMark/>
          </w:tcPr>
          <w:p w:rsidR="00F63D0A" w:rsidRPr="005847F6" w:rsidRDefault="00F63D0A" w:rsidP="007A44BA">
            <w:pPr>
              <w:spacing w:after="0" w:line="240" w:lineRule="auto"/>
              <w:jc w:val="right"/>
              <w:rPr>
                <w:rFonts w:ascii="Sylfaen" w:eastAsia="Times New Roman" w:hAnsi="Sylfaen" w:cs="Arial"/>
                <w:bCs/>
                <w:sz w:val="20"/>
                <w:szCs w:val="20"/>
                <w:lang w:val="en-GB" w:eastAsia="en-GB"/>
              </w:rPr>
            </w:pPr>
            <w:r w:rsidRPr="005847F6">
              <w:rPr>
                <w:rFonts w:ascii="Sylfaen" w:eastAsia="Times New Roman" w:hAnsi="Sylfaen" w:cs="Arial"/>
                <w:bCs/>
                <w:sz w:val="20"/>
                <w:szCs w:val="20"/>
                <w:lang w:val="en-GB" w:eastAsia="en-GB"/>
              </w:rPr>
              <w:t>7.7</w:t>
            </w:r>
          </w:p>
        </w:tc>
        <w:tc>
          <w:tcPr>
            <w:tcW w:w="2570" w:type="pct"/>
            <w:shd w:val="clear" w:color="auto" w:fill="FFFFFF" w:themeFill="background1"/>
            <w:vAlign w:val="center"/>
            <w:hideMark/>
          </w:tcPr>
          <w:p w:rsidR="00F63D0A" w:rsidRPr="005847F6" w:rsidRDefault="00F63D0A" w:rsidP="007A44BA">
            <w:pPr>
              <w:spacing w:after="0" w:line="240" w:lineRule="auto"/>
              <w:rPr>
                <w:rFonts w:ascii="Sylfaen" w:eastAsia="Times New Roman" w:hAnsi="Sylfaen" w:cs="Arial"/>
                <w:bCs/>
                <w:sz w:val="20"/>
                <w:szCs w:val="20"/>
                <w:lang w:val="en-GB" w:eastAsia="en-GB"/>
              </w:rPr>
            </w:pPr>
            <w:r w:rsidRPr="005847F6">
              <w:rPr>
                <w:rFonts w:ascii="Sylfaen" w:eastAsia="Times New Roman" w:hAnsi="Sylfaen" w:cs="Arial"/>
                <w:bCs/>
                <w:sz w:val="20"/>
                <w:szCs w:val="20"/>
                <w:lang w:val="en-GB" w:eastAsia="en-GB"/>
              </w:rPr>
              <w:t>ჯანმრთელობის დაცვა</w:t>
            </w:r>
          </w:p>
        </w:tc>
        <w:tc>
          <w:tcPr>
            <w:tcW w:w="757" w:type="pct"/>
            <w:shd w:val="clear" w:color="auto" w:fill="FFFFFF" w:themeFill="background1"/>
            <w:vAlign w:val="center"/>
            <w:hideMark/>
          </w:tcPr>
          <w:p w:rsidR="00F63D0A" w:rsidRPr="005847F6" w:rsidRDefault="00F63D0A" w:rsidP="007A44BA">
            <w:pPr>
              <w:spacing w:after="0" w:line="240" w:lineRule="auto"/>
              <w:jc w:val="center"/>
              <w:rPr>
                <w:rFonts w:ascii="Sylfaen" w:eastAsia="Times New Roman" w:hAnsi="Sylfaen" w:cs="Arial"/>
                <w:bCs/>
                <w:sz w:val="20"/>
                <w:szCs w:val="20"/>
                <w:lang w:val="ka-GE" w:eastAsia="en-GB"/>
              </w:rPr>
            </w:pPr>
            <w:r w:rsidRPr="005847F6">
              <w:rPr>
                <w:rFonts w:ascii="Sylfaen" w:eastAsia="Times New Roman" w:hAnsi="Sylfaen" w:cs="Arial"/>
                <w:bCs/>
                <w:sz w:val="20"/>
                <w:szCs w:val="20"/>
                <w:lang w:val="ka-GE" w:eastAsia="en-GB"/>
              </w:rPr>
              <w:t>236,8</w:t>
            </w:r>
          </w:p>
        </w:tc>
        <w:tc>
          <w:tcPr>
            <w:tcW w:w="833" w:type="pct"/>
            <w:shd w:val="clear" w:color="auto" w:fill="FFFFFF" w:themeFill="background1"/>
            <w:vAlign w:val="center"/>
            <w:hideMark/>
          </w:tcPr>
          <w:p w:rsidR="00F63D0A" w:rsidRPr="005847F6" w:rsidRDefault="00F63D0A" w:rsidP="007A44BA">
            <w:pPr>
              <w:spacing w:after="0" w:line="240" w:lineRule="auto"/>
              <w:jc w:val="center"/>
              <w:rPr>
                <w:rFonts w:ascii="Sylfaen" w:eastAsia="Times New Roman" w:hAnsi="Sylfaen" w:cs="Arial"/>
                <w:bCs/>
                <w:sz w:val="20"/>
                <w:szCs w:val="20"/>
                <w:lang w:val="ka-GE" w:eastAsia="en-GB"/>
              </w:rPr>
            </w:pPr>
            <w:r w:rsidRPr="005847F6">
              <w:rPr>
                <w:rFonts w:ascii="Sylfaen" w:eastAsia="Times New Roman" w:hAnsi="Sylfaen" w:cs="Arial"/>
                <w:bCs/>
                <w:sz w:val="20"/>
                <w:szCs w:val="20"/>
                <w:lang w:val="ka-GE" w:eastAsia="en-GB"/>
              </w:rPr>
              <w:t>183,8</w:t>
            </w:r>
          </w:p>
        </w:tc>
        <w:tc>
          <w:tcPr>
            <w:tcW w:w="459" w:type="pct"/>
            <w:shd w:val="clear" w:color="auto" w:fill="FFFFFF" w:themeFill="background1"/>
            <w:noWrap/>
            <w:vAlign w:val="bottom"/>
            <w:hideMark/>
          </w:tcPr>
          <w:p w:rsidR="00F63D0A" w:rsidRPr="005847F6" w:rsidRDefault="00F63D0A" w:rsidP="00707BAA">
            <w:pPr>
              <w:spacing w:after="0" w:line="240" w:lineRule="auto"/>
              <w:jc w:val="center"/>
              <w:rPr>
                <w:rFonts w:ascii="Sylfaen" w:eastAsia="Times New Roman" w:hAnsi="Sylfaen" w:cs="Arial"/>
                <w:bCs/>
                <w:sz w:val="20"/>
                <w:szCs w:val="20"/>
                <w:lang w:val="en-GB" w:eastAsia="en-GB"/>
              </w:rPr>
            </w:pPr>
            <w:r w:rsidRPr="005847F6">
              <w:rPr>
                <w:rFonts w:ascii="Sylfaen" w:eastAsia="Times New Roman" w:hAnsi="Sylfaen" w:cs="Arial"/>
                <w:bCs/>
                <w:sz w:val="20"/>
                <w:szCs w:val="20"/>
                <w:lang w:val="ka-GE" w:eastAsia="en-GB"/>
              </w:rPr>
              <w:t>77,7</w:t>
            </w:r>
          </w:p>
        </w:tc>
      </w:tr>
      <w:tr w:rsidR="00F63D0A" w:rsidRPr="005847F6" w:rsidTr="005847F6">
        <w:trPr>
          <w:trHeight w:val="412"/>
        </w:trPr>
        <w:tc>
          <w:tcPr>
            <w:tcW w:w="381" w:type="pct"/>
            <w:shd w:val="clear" w:color="auto" w:fill="FFFFFF" w:themeFill="background1"/>
            <w:vAlign w:val="center"/>
            <w:hideMark/>
          </w:tcPr>
          <w:p w:rsidR="00F63D0A" w:rsidRPr="005847F6" w:rsidRDefault="00F63D0A" w:rsidP="007A44BA">
            <w:pPr>
              <w:spacing w:after="0" w:line="240" w:lineRule="auto"/>
              <w:jc w:val="right"/>
              <w:rPr>
                <w:rFonts w:ascii="Sylfaen" w:eastAsia="Times New Roman" w:hAnsi="Sylfaen" w:cs="Arial"/>
                <w:bCs/>
                <w:sz w:val="20"/>
                <w:szCs w:val="20"/>
                <w:lang w:val="en-GB" w:eastAsia="en-GB"/>
              </w:rPr>
            </w:pPr>
            <w:r w:rsidRPr="005847F6">
              <w:rPr>
                <w:rFonts w:ascii="Sylfaen" w:eastAsia="Times New Roman" w:hAnsi="Sylfaen" w:cs="Arial"/>
                <w:bCs/>
                <w:sz w:val="20"/>
                <w:szCs w:val="20"/>
                <w:lang w:val="en-GB" w:eastAsia="en-GB"/>
              </w:rPr>
              <w:t>7.8</w:t>
            </w:r>
          </w:p>
        </w:tc>
        <w:tc>
          <w:tcPr>
            <w:tcW w:w="2570" w:type="pct"/>
            <w:shd w:val="clear" w:color="auto" w:fill="FFFFFF" w:themeFill="background1"/>
            <w:vAlign w:val="center"/>
            <w:hideMark/>
          </w:tcPr>
          <w:p w:rsidR="00F63D0A" w:rsidRPr="005847F6" w:rsidRDefault="00F63D0A" w:rsidP="007A44BA">
            <w:pPr>
              <w:spacing w:after="0" w:line="240" w:lineRule="auto"/>
              <w:rPr>
                <w:rFonts w:ascii="Sylfaen" w:eastAsia="Times New Roman" w:hAnsi="Sylfaen" w:cs="Arial"/>
                <w:bCs/>
                <w:sz w:val="20"/>
                <w:szCs w:val="20"/>
                <w:lang w:val="en-GB" w:eastAsia="en-GB"/>
              </w:rPr>
            </w:pPr>
            <w:r w:rsidRPr="005847F6">
              <w:rPr>
                <w:rFonts w:ascii="Sylfaen" w:eastAsia="Times New Roman" w:hAnsi="Sylfaen" w:cs="Arial"/>
                <w:bCs/>
                <w:sz w:val="20"/>
                <w:szCs w:val="20"/>
                <w:lang w:val="en-GB" w:eastAsia="en-GB"/>
              </w:rPr>
              <w:t>დასვენება, კულტურა და რელიგია</w:t>
            </w:r>
          </w:p>
        </w:tc>
        <w:tc>
          <w:tcPr>
            <w:tcW w:w="757" w:type="pct"/>
            <w:shd w:val="clear" w:color="auto" w:fill="FFFFFF" w:themeFill="background1"/>
            <w:vAlign w:val="center"/>
            <w:hideMark/>
          </w:tcPr>
          <w:p w:rsidR="00F63D0A" w:rsidRPr="005847F6" w:rsidRDefault="00F63D0A" w:rsidP="007A44BA">
            <w:pPr>
              <w:spacing w:after="0" w:line="240" w:lineRule="auto"/>
              <w:jc w:val="center"/>
              <w:rPr>
                <w:rFonts w:ascii="Sylfaen" w:eastAsia="Times New Roman" w:hAnsi="Sylfaen" w:cs="Arial"/>
                <w:bCs/>
                <w:sz w:val="20"/>
                <w:szCs w:val="20"/>
                <w:lang w:val="ka-GE" w:eastAsia="en-GB"/>
              </w:rPr>
            </w:pPr>
            <w:r w:rsidRPr="005847F6">
              <w:rPr>
                <w:rFonts w:ascii="Sylfaen" w:eastAsia="Times New Roman" w:hAnsi="Sylfaen" w:cs="Arial"/>
                <w:bCs/>
                <w:sz w:val="20"/>
                <w:szCs w:val="20"/>
                <w:lang w:val="ka-GE" w:eastAsia="en-GB"/>
              </w:rPr>
              <w:t>2 560,9</w:t>
            </w:r>
          </w:p>
        </w:tc>
        <w:tc>
          <w:tcPr>
            <w:tcW w:w="833" w:type="pct"/>
            <w:shd w:val="clear" w:color="auto" w:fill="FFFFFF" w:themeFill="background1"/>
            <w:vAlign w:val="center"/>
            <w:hideMark/>
          </w:tcPr>
          <w:p w:rsidR="00F63D0A" w:rsidRPr="005847F6" w:rsidRDefault="00F63D0A" w:rsidP="007A44BA">
            <w:pPr>
              <w:spacing w:after="0" w:line="240" w:lineRule="auto"/>
              <w:jc w:val="center"/>
              <w:rPr>
                <w:rFonts w:ascii="Sylfaen" w:eastAsia="Times New Roman" w:hAnsi="Sylfaen" w:cs="Arial"/>
                <w:bCs/>
                <w:sz w:val="20"/>
                <w:szCs w:val="20"/>
                <w:lang w:val="ka-GE" w:eastAsia="en-GB"/>
              </w:rPr>
            </w:pPr>
            <w:r w:rsidRPr="005847F6">
              <w:rPr>
                <w:rFonts w:ascii="Sylfaen" w:eastAsia="Times New Roman" w:hAnsi="Sylfaen" w:cs="Arial"/>
                <w:bCs/>
                <w:sz w:val="20"/>
                <w:szCs w:val="20"/>
                <w:lang w:val="ka-GE" w:eastAsia="en-GB"/>
              </w:rPr>
              <w:t>2 496,6</w:t>
            </w:r>
          </w:p>
        </w:tc>
        <w:tc>
          <w:tcPr>
            <w:tcW w:w="459" w:type="pct"/>
            <w:shd w:val="clear" w:color="auto" w:fill="FFFFFF" w:themeFill="background1"/>
            <w:noWrap/>
            <w:vAlign w:val="bottom"/>
            <w:hideMark/>
          </w:tcPr>
          <w:p w:rsidR="00F63D0A" w:rsidRPr="005847F6" w:rsidRDefault="00F63D0A" w:rsidP="00707BAA">
            <w:pPr>
              <w:spacing w:after="0" w:line="240" w:lineRule="auto"/>
              <w:jc w:val="center"/>
              <w:rPr>
                <w:rFonts w:ascii="Sylfaen" w:eastAsia="Times New Roman" w:hAnsi="Sylfaen" w:cs="Arial"/>
                <w:bCs/>
                <w:sz w:val="20"/>
                <w:szCs w:val="20"/>
                <w:lang w:val="ka-GE" w:eastAsia="en-GB"/>
              </w:rPr>
            </w:pPr>
            <w:r w:rsidRPr="005847F6">
              <w:rPr>
                <w:rFonts w:ascii="Sylfaen" w:eastAsia="Times New Roman" w:hAnsi="Sylfaen" w:cs="Arial"/>
                <w:bCs/>
                <w:sz w:val="20"/>
                <w:szCs w:val="20"/>
                <w:lang w:val="ka-GE" w:eastAsia="en-GB"/>
              </w:rPr>
              <w:t>97,5</w:t>
            </w:r>
          </w:p>
        </w:tc>
      </w:tr>
      <w:tr w:rsidR="00F63D0A" w:rsidRPr="005847F6" w:rsidTr="005847F6">
        <w:trPr>
          <w:trHeight w:val="419"/>
        </w:trPr>
        <w:tc>
          <w:tcPr>
            <w:tcW w:w="381" w:type="pct"/>
            <w:shd w:val="clear" w:color="auto" w:fill="FFFFFF" w:themeFill="background1"/>
            <w:vAlign w:val="center"/>
            <w:hideMark/>
          </w:tcPr>
          <w:p w:rsidR="00F63D0A" w:rsidRPr="005847F6" w:rsidRDefault="00F63D0A" w:rsidP="007A44BA">
            <w:pPr>
              <w:spacing w:after="0" w:line="240" w:lineRule="auto"/>
              <w:jc w:val="right"/>
              <w:rPr>
                <w:rFonts w:ascii="Sylfaen" w:eastAsia="Times New Roman" w:hAnsi="Sylfaen" w:cs="Arial"/>
                <w:bCs/>
                <w:sz w:val="20"/>
                <w:szCs w:val="20"/>
                <w:lang w:val="en-GB" w:eastAsia="en-GB"/>
              </w:rPr>
            </w:pPr>
            <w:r w:rsidRPr="005847F6">
              <w:rPr>
                <w:rFonts w:ascii="Sylfaen" w:eastAsia="Times New Roman" w:hAnsi="Sylfaen" w:cs="Arial"/>
                <w:bCs/>
                <w:sz w:val="20"/>
                <w:szCs w:val="20"/>
                <w:lang w:val="en-GB" w:eastAsia="en-GB"/>
              </w:rPr>
              <w:t>7.9</w:t>
            </w:r>
          </w:p>
        </w:tc>
        <w:tc>
          <w:tcPr>
            <w:tcW w:w="2570" w:type="pct"/>
            <w:shd w:val="clear" w:color="auto" w:fill="FFFFFF" w:themeFill="background1"/>
            <w:vAlign w:val="center"/>
            <w:hideMark/>
          </w:tcPr>
          <w:p w:rsidR="00F63D0A" w:rsidRPr="005847F6" w:rsidRDefault="00F63D0A" w:rsidP="007A44BA">
            <w:pPr>
              <w:spacing w:after="0" w:line="240" w:lineRule="auto"/>
              <w:rPr>
                <w:rFonts w:ascii="Sylfaen" w:eastAsia="Times New Roman" w:hAnsi="Sylfaen" w:cs="Arial"/>
                <w:bCs/>
                <w:sz w:val="20"/>
                <w:szCs w:val="20"/>
                <w:lang w:val="en-GB" w:eastAsia="en-GB"/>
              </w:rPr>
            </w:pPr>
            <w:r w:rsidRPr="005847F6">
              <w:rPr>
                <w:rFonts w:ascii="Sylfaen" w:eastAsia="Times New Roman" w:hAnsi="Sylfaen" w:cs="Arial"/>
                <w:bCs/>
                <w:sz w:val="20"/>
                <w:szCs w:val="20"/>
                <w:lang w:val="en-GB" w:eastAsia="en-GB"/>
              </w:rPr>
              <w:t>განათლება</w:t>
            </w:r>
          </w:p>
        </w:tc>
        <w:tc>
          <w:tcPr>
            <w:tcW w:w="757" w:type="pct"/>
            <w:shd w:val="clear" w:color="auto" w:fill="FFFFFF" w:themeFill="background1"/>
            <w:vAlign w:val="center"/>
            <w:hideMark/>
          </w:tcPr>
          <w:p w:rsidR="00F63D0A" w:rsidRPr="005847F6" w:rsidRDefault="00F63D0A" w:rsidP="007A44BA">
            <w:pPr>
              <w:spacing w:after="0" w:line="240" w:lineRule="auto"/>
              <w:jc w:val="center"/>
              <w:rPr>
                <w:rFonts w:ascii="Sylfaen" w:eastAsia="Times New Roman" w:hAnsi="Sylfaen" w:cs="Arial"/>
                <w:bCs/>
                <w:sz w:val="20"/>
                <w:szCs w:val="20"/>
                <w:lang w:val="ka-GE" w:eastAsia="en-GB"/>
              </w:rPr>
            </w:pPr>
            <w:r w:rsidRPr="005847F6">
              <w:rPr>
                <w:rFonts w:ascii="Sylfaen" w:eastAsia="Times New Roman" w:hAnsi="Sylfaen" w:cs="Arial"/>
                <w:bCs/>
                <w:sz w:val="20"/>
                <w:szCs w:val="20"/>
                <w:lang w:val="ka-GE" w:eastAsia="en-GB"/>
              </w:rPr>
              <w:t>1 659,0</w:t>
            </w:r>
          </w:p>
        </w:tc>
        <w:tc>
          <w:tcPr>
            <w:tcW w:w="833" w:type="pct"/>
            <w:shd w:val="clear" w:color="auto" w:fill="FFFFFF" w:themeFill="background1"/>
            <w:vAlign w:val="center"/>
            <w:hideMark/>
          </w:tcPr>
          <w:p w:rsidR="00F63D0A" w:rsidRPr="005847F6" w:rsidRDefault="00F63D0A" w:rsidP="007A44BA">
            <w:pPr>
              <w:spacing w:after="0" w:line="240" w:lineRule="auto"/>
              <w:jc w:val="center"/>
              <w:rPr>
                <w:rFonts w:ascii="Sylfaen" w:eastAsia="Times New Roman" w:hAnsi="Sylfaen" w:cs="Arial"/>
                <w:bCs/>
                <w:sz w:val="20"/>
                <w:szCs w:val="20"/>
                <w:lang w:val="ka-GE" w:eastAsia="en-GB"/>
              </w:rPr>
            </w:pPr>
            <w:r w:rsidRPr="005847F6">
              <w:rPr>
                <w:rFonts w:ascii="Sylfaen" w:eastAsia="Times New Roman" w:hAnsi="Sylfaen" w:cs="Arial"/>
                <w:bCs/>
                <w:sz w:val="20"/>
                <w:szCs w:val="20"/>
                <w:lang w:val="ka-GE" w:eastAsia="en-GB"/>
              </w:rPr>
              <w:t>1 631,8</w:t>
            </w:r>
          </w:p>
        </w:tc>
        <w:tc>
          <w:tcPr>
            <w:tcW w:w="459" w:type="pct"/>
            <w:shd w:val="clear" w:color="auto" w:fill="FFFFFF" w:themeFill="background1"/>
            <w:noWrap/>
            <w:vAlign w:val="bottom"/>
            <w:hideMark/>
          </w:tcPr>
          <w:p w:rsidR="00F63D0A" w:rsidRPr="005847F6" w:rsidRDefault="00F63D0A" w:rsidP="00707BAA">
            <w:pPr>
              <w:spacing w:after="0" w:line="240" w:lineRule="auto"/>
              <w:jc w:val="center"/>
              <w:rPr>
                <w:rFonts w:ascii="Sylfaen" w:eastAsia="Times New Roman" w:hAnsi="Sylfaen" w:cs="Arial"/>
                <w:bCs/>
                <w:sz w:val="20"/>
                <w:szCs w:val="20"/>
                <w:lang w:val="ka-GE" w:eastAsia="en-GB"/>
              </w:rPr>
            </w:pPr>
            <w:r w:rsidRPr="005847F6">
              <w:rPr>
                <w:rFonts w:ascii="Sylfaen" w:eastAsia="Times New Roman" w:hAnsi="Sylfaen" w:cs="Arial"/>
                <w:bCs/>
                <w:sz w:val="20"/>
                <w:szCs w:val="20"/>
                <w:lang w:val="ka-GE" w:eastAsia="en-GB"/>
              </w:rPr>
              <w:t>98,4</w:t>
            </w:r>
          </w:p>
        </w:tc>
      </w:tr>
      <w:tr w:rsidR="00F63D0A" w:rsidRPr="005847F6" w:rsidTr="005847F6">
        <w:trPr>
          <w:trHeight w:val="424"/>
        </w:trPr>
        <w:tc>
          <w:tcPr>
            <w:tcW w:w="381" w:type="pct"/>
            <w:shd w:val="clear" w:color="auto" w:fill="FFFFFF" w:themeFill="background1"/>
            <w:vAlign w:val="center"/>
            <w:hideMark/>
          </w:tcPr>
          <w:p w:rsidR="00F63D0A" w:rsidRPr="005847F6" w:rsidRDefault="00F63D0A" w:rsidP="007A44BA">
            <w:pPr>
              <w:spacing w:after="0" w:line="240" w:lineRule="auto"/>
              <w:jc w:val="right"/>
              <w:rPr>
                <w:rFonts w:ascii="Sylfaen" w:eastAsia="Times New Roman" w:hAnsi="Sylfaen" w:cs="Arial"/>
                <w:bCs/>
                <w:sz w:val="20"/>
                <w:szCs w:val="20"/>
                <w:lang w:val="en-GB" w:eastAsia="en-GB"/>
              </w:rPr>
            </w:pPr>
            <w:r w:rsidRPr="005847F6">
              <w:rPr>
                <w:rFonts w:ascii="Sylfaen" w:eastAsia="Times New Roman" w:hAnsi="Sylfaen" w:cs="Arial"/>
                <w:bCs/>
                <w:sz w:val="20"/>
                <w:szCs w:val="20"/>
                <w:lang w:val="en-GB" w:eastAsia="en-GB"/>
              </w:rPr>
              <w:lastRenderedPageBreak/>
              <w:t>7.1</w:t>
            </w:r>
          </w:p>
        </w:tc>
        <w:tc>
          <w:tcPr>
            <w:tcW w:w="2570" w:type="pct"/>
            <w:shd w:val="clear" w:color="auto" w:fill="FFFFFF" w:themeFill="background1"/>
            <w:vAlign w:val="center"/>
            <w:hideMark/>
          </w:tcPr>
          <w:p w:rsidR="00F63D0A" w:rsidRPr="005847F6" w:rsidRDefault="00F63D0A" w:rsidP="007A44BA">
            <w:pPr>
              <w:spacing w:after="0" w:line="240" w:lineRule="auto"/>
              <w:rPr>
                <w:rFonts w:ascii="Sylfaen" w:eastAsia="Times New Roman" w:hAnsi="Sylfaen" w:cs="Arial"/>
                <w:bCs/>
                <w:sz w:val="20"/>
                <w:szCs w:val="20"/>
                <w:lang w:val="en-GB" w:eastAsia="en-GB"/>
              </w:rPr>
            </w:pPr>
            <w:r w:rsidRPr="005847F6">
              <w:rPr>
                <w:rFonts w:ascii="Sylfaen" w:eastAsia="Times New Roman" w:hAnsi="Sylfaen" w:cs="Arial"/>
                <w:bCs/>
                <w:sz w:val="20"/>
                <w:szCs w:val="20"/>
                <w:lang w:val="en-GB" w:eastAsia="en-GB"/>
              </w:rPr>
              <w:t>სოციალური დაცვა</w:t>
            </w:r>
          </w:p>
        </w:tc>
        <w:tc>
          <w:tcPr>
            <w:tcW w:w="757" w:type="pct"/>
            <w:shd w:val="clear" w:color="auto" w:fill="FFFFFF" w:themeFill="background1"/>
            <w:vAlign w:val="center"/>
            <w:hideMark/>
          </w:tcPr>
          <w:p w:rsidR="00F63D0A" w:rsidRPr="005847F6" w:rsidRDefault="00F63D0A" w:rsidP="007A44BA">
            <w:pPr>
              <w:spacing w:after="0" w:line="240" w:lineRule="auto"/>
              <w:jc w:val="center"/>
              <w:rPr>
                <w:rFonts w:ascii="Sylfaen" w:eastAsia="Times New Roman" w:hAnsi="Sylfaen" w:cs="Arial"/>
                <w:bCs/>
                <w:sz w:val="20"/>
                <w:szCs w:val="20"/>
                <w:lang w:val="ka-GE" w:eastAsia="en-GB"/>
              </w:rPr>
            </w:pPr>
            <w:r w:rsidRPr="005847F6">
              <w:rPr>
                <w:rFonts w:ascii="Sylfaen" w:eastAsia="Times New Roman" w:hAnsi="Sylfaen" w:cs="Arial"/>
                <w:bCs/>
                <w:sz w:val="20"/>
                <w:szCs w:val="20"/>
                <w:lang w:val="ka-GE" w:eastAsia="en-GB"/>
              </w:rPr>
              <w:t>875,3</w:t>
            </w:r>
          </w:p>
        </w:tc>
        <w:tc>
          <w:tcPr>
            <w:tcW w:w="833" w:type="pct"/>
            <w:shd w:val="clear" w:color="auto" w:fill="FFFFFF" w:themeFill="background1"/>
            <w:vAlign w:val="center"/>
            <w:hideMark/>
          </w:tcPr>
          <w:p w:rsidR="00F63D0A" w:rsidRPr="005847F6" w:rsidRDefault="00F63D0A" w:rsidP="007A44BA">
            <w:pPr>
              <w:spacing w:after="0" w:line="240" w:lineRule="auto"/>
              <w:jc w:val="center"/>
              <w:rPr>
                <w:rFonts w:ascii="Sylfaen" w:eastAsia="Times New Roman" w:hAnsi="Sylfaen" w:cs="Arial"/>
                <w:bCs/>
                <w:sz w:val="20"/>
                <w:szCs w:val="20"/>
                <w:lang w:val="ka-GE" w:eastAsia="en-GB"/>
              </w:rPr>
            </w:pPr>
            <w:r w:rsidRPr="005847F6">
              <w:rPr>
                <w:rFonts w:ascii="Sylfaen" w:eastAsia="Times New Roman" w:hAnsi="Sylfaen" w:cs="Arial"/>
                <w:bCs/>
                <w:sz w:val="20"/>
                <w:szCs w:val="20"/>
                <w:lang w:val="ka-GE" w:eastAsia="en-GB"/>
              </w:rPr>
              <w:t>863,5</w:t>
            </w:r>
          </w:p>
        </w:tc>
        <w:tc>
          <w:tcPr>
            <w:tcW w:w="459" w:type="pct"/>
            <w:shd w:val="clear" w:color="auto" w:fill="FFFFFF" w:themeFill="background1"/>
            <w:noWrap/>
            <w:vAlign w:val="bottom"/>
            <w:hideMark/>
          </w:tcPr>
          <w:p w:rsidR="00F63D0A" w:rsidRPr="005847F6" w:rsidRDefault="00F63D0A" w:rsidP="00707BAA">
            <w:pPr>
              <w:spacing w:after="0" w:line="240" w:lineRule="auto"/>
              <w:jc w:val="center"/>
              <w:rPr>
                <w:rFonts w:ascii="Sylfaen" w:eastAsia="Times New Roman" w:hAnsi="Sylfaen" w:cs="Arial"/>
                <w:bCs/>
                <w:sz w:val="20"/>
                <w:szCs w:val="20"/>
                <w:lang w:val="ka-GE" w:eastAsia="en-GB"/>
              </w:rPr>
            </w:pPr>
            <w:r w:rsidRPr="005847F6">
              <w:rPr>
                <w:rFonts w:ascii="Sylfaen" w:eastAsia="Times New Roman" w:hAnsi="Sylfaen" w:cs="Arial"/>
                <w:bCs/>
                <w:sz w:val="20"/>
                <w:szCs w:val="20"/>
                <w:lang w:val="ka-GE" w:eastAsia="en-GB"/>
              </w:rPr>
              <w:t>98,7</w:t>
            </w:r>
          </w:p>
        </w:tc>
      </w:tr>
      <w:tr w:rsidR="00F63D0A" w:rsidRPr="00E52C6F" w:rsidTr="005847F6">
        <w:trPr>
          <w:trHeight w:val="315"/>
        </w:trPr>
        <w:tc>
          <w:tcPr>
            <w:tcW w:w="381" w:type="pct"/>
            <w:shd w:val="clear" w:color="auto" w:fill="FFFFFF" w:themeFill="background1"/>
            <w:vAlign w:val="center"/>
            <w:hideMark/>
          </w:tcPr>
          <w:p w:rsidR="00F63D0A" w:rsidRPr="005847F6" w:rsidRDefault="00F63D0A" w:rsidP="007A44BA">
            <w:pPr>
              <w:spacing w:after="0" w:line="240" w:lineRule="auto"/>
              <w:jc w:val="right"/>
              <w:rPr>
                <w:rFonts w:ascii="Sylfaen" w:eastAsia="Times New Roman" w:hAnsi="Sylfaen" w:cs="Arial"/>
                <w:sz w:val="20"/>
                <w:szCs w:val="20"/>
                <w:lang w:val="en-GB" w:eastAsia="en-GB"/>
              </w:rPr>
            </w:pPr>
            <w:r w:rsidRPr="005847F6">
              <w:rPr>
                <w:rFonts w:ascii="Sylfaen" w:eastAsia="Times New Roman" w:hAnsi="Sylfaen" w:cs="Arial"/>
                <w:sz w:val="20"/>
                <w:szCs w:val="20"/>
                <w:lang w:val="en-GB" w:eastAsia="en-GB"/>
              </w:rPr>
              <w:t> </w:t>
            </w:r>
          </w:p>
        </w:tc>
        <w:tc>
          <w:tcPr>
            <w:tcW w:w="2570" w:type="pct"/>
            <w:shd w:val="clear" w:color="auto" w:fill="FFFFFF" w:themeFill="background1"/>
            <w:vAlign w:val="center"/>
            <w:hideMark/>
          </w:tcPr>
          <w:p w:rsidR="00F63D0A" w:rsidRPr="005847F6" w:rsidRDefault="00F63D0A" w:rsidP="007A44BA">
            <w:pPr>
              <w:spacing w:after="0" w:line="240" w:lineRule="auto"/>
              <w:jc w:val="center"/>
              <w:rPr>
                <w:rFonts w:ascii="Sylfaen" w:eastAsia="Times New Roman" w:hAnsi="Sylfaen" w:cs="Arial"/>
                <w:b/>
                <w:bCs/>
                <w:sz w:val="20"/>
                <w:szCs w:val="20"/>
                <w:lang w:val="en-GB" w:eastAsia="en-GB"/>
              </w:rPr>
            </w:pPr>
            <w:r w:rsidRPr="005847F6">
              <w:rPr>
                <w:rFonts w:ascii="Sylfaen" w:eastAsia="Times New Roman" w:hAnsi="Sylfaen" w:cs="Arial"/>
                <w:b/>
                <w:bCs/>
                <w:sz w:val="20"/>
                <w:szCs w:val="20"/>
                <w:lang w:val="en-GB" w:eastAsia="en-GB"/>
              </w:rPr>
              <w:t>სულ ჯამი</w:t>
            </w:r>
          </w:p>
        </w:tc>
        <w:tc>
          <w:tcPr>
            <w:tcW w:w="757" w:type="pct"/>
            <w:shd w:val="clear" w:color="auto" w:fill="FFFFFF" w:themeFill="background1"/>
            <w:vAlign w:val="center"/>
            <w:hideMark/>
          </w:tcPr>
          <w:p w:rsidR="00F63D0A" w:rsidRPr="005847F6" w:rsidRDefault="00F63D0A" w:rsidP="007A44BA">
            <w:pPr>
              <w:spacing w:after="0" w:line="240" w:lineRule="auto"/>
              <w:jc w:val="center"/>
              <w:rPr>
                <w:rFonts w:ascii="Sylfaen" w:eastAsia="Times New Roman" w:hAnsi="Sylfaen" w:cs="Arial"/>
                <w:b/>
                <w:bCs/>
                <w:sz w:val="20"/>
                <w:szCs w:val="20"/>
                <w:lang w:val="ka-GE" w:eastAsia="en-GB"/>
              </w:rPr>
            </w:pPr>
            <w:r w:rsidRPr="005847F6">
              <w:rPr>
                <w:rFonts w:ascii="Sylfaen" w:eastAsia="Times New Roman" w:hAnsi="Sylfaen" w:cs="Arial"/>
                <w:b/>
                <w:bCs/>
                <w:sz w:val="20"/>
                <w:szCs w:val="20"/>
                <w:lang w:val="ka-GE" w:eastAsia="en-GB"/>
              </w:rPr>
              <w:t>20 089,5</w:t>
            </w:r>
          </w:p>
        </w:tc>
        <w:tc>
          <w:tcPr>
            <w:tcW w:w="833" w:type="pct"/>
            <w:shd w:val="clear" w:color="auto" w:fill="FFFFFF" w:themeFill="background1"/>
            <w:vAlign w:val="center"/>
            <w:hideMark/>
          </w:tcPr>
          <w:p w:rsidR="00F63D0A" w:rsidRPr="005847F6" w:rsidRDefault="00F63D0A" w:rsidP="007A44BA">
            <w:pPr>
              <w:spacing w:after="0" w:line="240" w:lineRule="auto"/>
              <w:jc w:val="center"/>
              <w:rPr>
                <w:rFonts w:ascii="Sylfaen" w:eastAsia="Times New Roman" w:hAnsi="Sylfaen" w:cs="Arial"/>
                <w:b/>
                <w:bCs/>
                <w:sz w:val="20"/>
                <w:szCs w:val="20"/>
                <w:lang w:val="ka-GE" w:eastAsia="en-GB"/>
              </w:rPr>
            </w:pPr>
            <w:r w:rsidRPr="005847F6">
              <w:rPr>
                <w:rFonts w:ascii="Sylfaen" w:eastAsia="Times New Roman" w:hAnsi="Sylfaen" w:cs="Arial"/>
                <w:b/>
                <w:bCs/>
                <w:sz w:val="20"/>
                <w:szCs w:val="20"/>
                <w:lang w:val="ka-GE" w:eastAsia="en-GB"/>
              </w:rPr>
              <w:t>17 884,3</w:t>
            </w:r>
          </w:p>
        </w:tc>
        <w:tc>
          <w:tcPr>
            <w:tcW w:w="459" w:type="pct"/>
            <w:shd w:val="clear" w:color="auto" w:fill="FFFFFF" w:themeFill="background1"/>
            <w:vAlign w:val="center"/>
            <w:hideMark/>
          </w:tcPr>
          <w:p w:rsidR="00F63D0A" w:rsidRPr="005847F6" w:rsidRDefault="00C10A2C" w:rsidP="007A44BA">
            <w:pPr>
              <w:spacing w:after="0" w:line="240" w:lineRule="auto"/>
              <w:jc w:val="center"/>
              <w:rPr>
                <w:rFonts w:ascii="Sylfaen" w:eastAsia="Times New Roman" w:hAnsi="Sylfaen" w:cs="Arial"/>
                <w:b/>
                <w:bCs/>
                <w:sz w:val="20"/>
                <w:szCs w:val="20"/>
                <w:lang w:val="en-GB" w:eastAsia="en-GB"/>
              </w:rPr>
            </w:pPr>
            <w:r w:rsidRPr="005847F6">
              <w:rPr>
                <w:rFonts w:ascii="Sylfaen" w:eastAsia="Times New Roman" w:hAnsi="Sylfaen" w:cs="Arial"/>
                <w:b/>
                <w:bCs/>
                <w:sz w:val="20"/>
                <w:szCs w:val="20"/>
                <w:lang w:val="en-GB" w:eastAsia="en-GB"/>
              </w:rPr>
              <w:t>89.0</w:t>
            </w:r>
            <w:r w:rsidR="00F63D0A" w:rsidRPr="005847F6">
              <w:rPr>
                <w:rFonts w:ascii="Sylfaen" w:eastAsia="Times New Roman" w:hAnsi="Sylfaen" w:cs="Arial"/>
                <w:b/>
                <w:bCs/>
                <w:sz w:val="20"/>
                <w:szCs w:val="20"/>
                <w:lang w:val="en-GB" w:eastAsia="en-GB"/>
              </w:rPr>
              <w:t> </w:t>
            </w:r>
          </w:p>
        </w:tc>
      </w:tr>
    </w:tbl>
    <w:p w:rsidR="000362DD" w:rsidRPr="00E52C6F" w:rsidRDefault="000362DD" w:rsidP="000362DD">
      <w:pPr>
        <w:pStyle w:val="Default"/>
        <w:tabs>
          <w:tab w:val="left" w:pos="142"/>
        </w:tabs>
        <w:spacing w:line="360" w:lineRule="auto"/>
        <w:ind w:right="142"/>
        <w:jc w:val="both"/>
        <w:rPr>
          <w:sz w:val="22"/>
          <w:szCs w:val="22"/>
          <w:highlight w:val="green"/>
          <w:lang w:val="ka-GE"/>
        </w:rPr>
      </w:pPr>
      <w:r w:rsidRPr="00E52C6F">
        <w:rPr>
          <w:noProof/>
          <w:sz w:val="18"/>
          <w:szCs w:val="18"/>
          <w:highlight w:val="green"/>
        </w:rPr>
        <w:drawing>
          <wp:anchor distT="0" distB="0" distL="114300" distR="114300" simplePos="0" relativeHeight="251659264" behindDoc="0" locked="0" layoutInCell="1" allowOverlap="0" wp14:anchorId="175EC5E1" wp14:editId="29DA0282">
            <wp:simplePos x="0" y="0"/>
            <wp:positionH relativeFrom="column">
              <wp:posOffset>0</wp:posOffset>
            </wp:positionH>
            <wp:positionV relativeFrom="paragraph">
              <wp:posOffset>4273550</wp:posOffset>
            </wp:positionV>
            <wp:extent cx="6276975" cy="4381500"/>
            <wp:effectExtent l="0" t="0" r="47625" b="0"/>
            <wp:wrapSquare wrapText="left"/>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rsidR="000362DD" w:rsidRPr="005847F6" w:rsidRDefault="000362DD" w:rsidP="000362DD">
      <w:pPr>
        <w:spacing w:line="387" w:lineRule="auto"/>
        <w:ind w:left="77" w:firstLine="427"/>
        <w:rPr>
          <w:rFonts w:ascii="Sylfaen" w:hAnsi="Sylfaen"/>
        </w:rPr>
      </w:pPr>
      <w:r w:rsidRPr="005847F6">
        <w:rPr>
          <w:rFonts w:ascii="Sylfaen" w:hAnsi="Sylfaen"/>
        </w:rPr>
        <w:t>ფუნქციონალური</w:t>
      </w:r>
      <w:r w:rsidRPr="005847F6">
        <w:rPr>
          <w:rFonts w:ascii="Sylfaen" w:eastAsia="Times New Roman" w:hAnsi="Sylfaen"/>
        </w:rPr>
        <w:t xml:space="preserve"> </w:t>
      </w:r>
      <w:r w:rsidRPr="005847F6">
        <w:rPr>
          <w:rFonts w:ascii="Sylfaen" w:hAnsi="Sylfaen"/>
        </w:rPr>
        <w:t>კლასიფიკაციის</w:t>
      </w:r>
      <w:r w:rsidRPr="005847F6">
        <w:rPr>
          <w:rFonts w:ascii="Sylfaen" w:eastAsia="Times New Roman" w:hAnsi="Sylfaen"/>
        </w:rPr>
        <w:t xml:space="preserve"> </w:t>
      </w:r>
      <w:r w:rsidRPr="005847F6">
        <w:rPr>
          <w:rFonts w:ascii="Sylfaen" w:hAnsi="Sylfaen"/>
        </w:rPr>
        <w:t>მიხედვით</w:t>
      </w:r>
      <w:r w:rsidRPr="005847F6">
        <w:rPr>
          <w:rFonts w:ascii="Sylfaen" w:eastAsia="Times New Roman" w:hAnsi="Sylfaen"/>
        </w:rPr>
        <w:t xml:space="preserve"> </w:t>
      </w:r>
      <w:r w:rsidRPr="005847F6">
        <w:rPr>
          <w:rFonts w:ascii="Sylfaen" w:hAnsi="Sylfaen"/>
        </w:rPr>
        <w:t xml:space="preserve">მუნიციპალიტეტის 2024 წლის   </w:t>
      </w:r>
      <w:r w:rsidRPr="005847F6">
        <w:rPr>
          <w:rFonts w:ascii="Sylfaen" w:hAnsi="Sylfaen"/>
          <w:lang w:val="ka-GE"/>
        </w:rPr>
        <w:t xml:space="preserve">წლიური </w:t>
      </w:r>
      <w:r w:rsidRPr="005847F6">
        <w:rPr>
          <w:rFonts w:ascii="Sylfaen" w:hAnsi="Sylfaen"/>
        </w:rPr>
        <w:t>ბიუჯეტის შესრულება:</w:t>
      </w:r>
      <w:r w:rsidRPr="005847F6">
        <w:rPr>
          <w:rFonts w:ascii="Sylfaen" w:eastAsia="Times New Roman" w:hAnsi="Sylfaen"/>
        </w:rPr>
        <w:t xml:space="preserve">  </w:t>
      </w:r>
    </w:p>
    <w:p w:rsidR="000362DD" w:rsidRPr="005847F6" w:rsidRDefault="000362DD" w:rsidP="000362DD">
      <w:pPr>
        <w:spacing w:line="384" w:lineRule="auto"/>
        <w:ind w:left="77" w:right="97" w:firstLine="427"/>
        <w:rPr>
          <w:rFonts w:ascii="Sylfaen" w:hAnsi="Sylfaen"/>
        </w:rPr>
      </w:pPr>
      <w:r w:rsidRPr="005847F6">
        <w:rPr>
          <w:rFonts w:ascii="Times New Roman" w:eastAsia="Arial" w:hAnsi="Times New Roman"/>
        </w:rPr>
        <w:t>◙</w:t>
      </w:r>
      <w:r w:rsidRPr="005847F6">
        <w:rPr>
          <w:rFonts w:ascii="Sylfaen" w:hAnsi="Sylfaen" w:cs="Calibri"/>
        </w:rPr>
        <w:t xml:space="preserve"> </w:t>
      </w:r>
      <w:r w:rsidRPr="005847F6">
        <w:rPr>
          <w:rFonts w:ascii="Sylfaen" w:hAnsi="Sylfaen" w:cs="Calibri"/>
          <w:lang w:val="ka-GE"/>
        </w:rPr>
        <w:t xml:space="preserve">მართველობა და </w:t>
      </w:r>
      <w:r w:rsidRPr="005847F6">
        <w:rPr>
          <w:rFonts w:ascii="Sylfaen" w:hAnsi="Sylfaen"/>
        </w:rPr>
        <w:t>საერთო</w:t>
      </w:r>
      <w:r w:rsidRPr="005847F6">
        <w:rPr>
          <w:rFonts w:ascii="Sylfaen" w:eastAsia="Times New Roman" w:hAnsi="Sylfaen"/>
        </w:rPr>
        <w:t xml:space="preserve"> </w:t>
      </w:r>
      <w:r w:rsidRPr="005847F6">
        <w:rPr>
          <w:rFonts w:ascii="Sylfaen" w:hAnsi="Sylfaen"/>
        </w:rPr>
        <w:t>დანიშნულების</w:t>
      </w:r>
      <w:r w:rsidRPr="005847F6">
        <w:rPr>
          <w:rFonts w:ascii="Sylfaen" w:eastAsia="Times New Roman" w:hAnsi="Sylfaen"/>
        </w:rPr>
        <w:t xml:space="preserve"> </w:t>
      </w:r>
      <w:r w:rsidRPr="005847F6">
        <w:rPr>
          <w:rFonts w:ascii="Sylfaen" w:hAnsi="Sylfaen"/>
          <w:lang w:val="ka-GE"/>
        </w:rPr>
        <w:t>ხარჯების</w:t>
      </w:r>
      <w:r w:rsidRPr="005847F6">
        <w:rPr>
          <w:rFonts w:ascii="Sylfaen" w:eastAsia="Times New Roman" w:hAnsi="Sylfaen"/>
        </w:rPr>
        <w:t xml:space="preserve"> </w:t>
      </w:r>
      <w:r w:rsidRPr="005847F6">
        <w:rPr>
          <w:rFonts w:ascii="Sylfaen" w:hAnsi="Sylfaen"/>
        </w:rPr>
        <w:t>საკასო</w:t>
      </w:r>
      <w:r w:rsidRPr="005847F6">
        <w:rPr>
          <w:rFonts w:ascii="Sylfaen" w:eastAsia="Times New Roman" w:hAnsi="Sylfaen"/>
        </w:rPr>
        <w:t xml:space="preserve"> </w:t>
      </w:r>
      <w:r w:rsidRPr="005847F6">
        <w:rPr>
          <w:rFonts w:ascii="Sylfaen" w:hAnsi="Sylfaen"/>
        </w:rPr>
        <w:t>შესრულებამ</w:t>
      </w:r>
      <w:r w:rsidRPr="005847F6">
        <w:rPr>
          <w:rFonts w:ascii="Sylfaen" w:eastAsia="Times New Roman" w:hAnsi="Sylfaen"/>
        </w:rPr>
        <w:t xml:space="preserve"> </w:t>
      </w:r>
      <w:r w:rsidRPr="005847F6">
        <w:rPr>
          <w:rFonts w:ascii="Sylfaen" w:hAnsi="Sylfaen"/>
        </w:rPr>
        <w:t>შეადგინა</w:t>
      </w:r>
      <w:r w:rsidRPr="005847F6">
        <w:rPr>
          <w:rFonts w:ascii="Sylfaen" w:eastAsia="Times New Roman" w:hAnsi="Sylfaen"/>
        </w:rPr>
        <w:t xml:space="preserve"> </w:t>
      </w:r>
      <w:r w:rsidRPr="005847F6">
        <w:rPr>
          <w:rFonts w:ascii="Sylfaen" w:hAnsi="Sylfaen"/>
          <w:lang w:val="ka-GE"/>
        </w:rPr>
        <w:t>3 954,1</w:t>
      </w:r>
      <w:r w:rsidRPr="005847F6">
        <w:rPr>
          <w:rFonts w:ascii="Sylfaen" w:eastAsia="Times New Roman" w:hAnsi="Sylfaen"/>
        </w:rPr>
        <w:t xml:space="preserve"> </w:t>
      </w:r>
      <w:r w:rsidRPr="005847F6">
        <w:rPr>
          <w:rFonts w:ascii="Sylfaen" w:hAnsi="Sylfaen"/>
        </w:rPr>
        <w:t>ათასი</w:t>
      </w:r>
      <w:r w:rsidRPr="005847F6">
        <w:rPr>
          <w:rFonts w:ascii="Sylfaen" w:eastAsia="Times New Roman" w:hAnsi="Sylfaen"/>
        </w:rPr>
        <w:t xml:space="preserve"> </w:t>
      </w:r>
      <w:r w:rsidRPr="005847F6">
        <w:rPr>
          <w:rFonts w:ascii="Sylfaen" w:hAnsi="Sylfaen"/>
        </w:rPr>
        <w:t>ლარი</w:t>
      </w:r>
      <w:r w:rsidRPr="005847F6">
        <w:rPr>
          <w:rFonts w:ascii="Sylfaen" w:eastAsia="Times New Roman" w:hAnsi="Sylfaen"/>
        </w:rPr>
        <w:t xml:space="preserve">, </w:t>
      </w:r>
      <w:r w:rsidRPr="005847F6">
        <w:rPr>
          <w:rFonts w:ascii="Sylfaen" w:hAnsi="Sylfaen"/>
        </w:rPr>
        <w:t>რაც</w:t>
      </w:r>
      <w:r w:rsidRPr="005847F6">
        <w:rPr>
          <w:rFonts w:ascii="Sylfaen" w:eastAsia="Times New Roman" w:hAnsi="Sylfaen"/>
        </w:rPr>
        <w:t xml:space="preserve"> </w:t>
      </w:r>
      <w:r w:rsidRPr="005847F6">
        <w:rPr>
          <w:rFonts w:ascii="Sylfaen" w:hAnsi="Sylfaen"/>
        </w:rPr>
        <w:t>გეგმიური</w:t>
      </w:r>
      <w:r w:rsidRPr="005847F6">
        <w:rPr>
          <w:rFonts w:ascii="Sylfaen" w:eastAsia="Times New Roman" w:hAnsi="Sylfaen"/>
        </w:rPr>
        <w:t xml:space="preserve"> </w:t>
      </w:r>
      <w:r w:rsidRPr="005847F6">
        <w:rPr>
          <w:rFonts w:ascii="Sylfaen" w:hAnsi="Sylfaen"/>
        </w:rPr>
        <w:t>მაჩვენებლის</w:t>
      </w:r>
      <w:r w:rsidRPr="005847F6">
        <w:rPr>
          <w:rFonts w:ascii="Sylfaen" w:eastAsia="Times New Roman" w:hAnsi="Sylfaen"/>
        </w:rPr>
        <w:t xml:space="preserve"> (</w:t>
      </w:r>
      <w:r w:rsidRPr="005847F6">
        <w:rPr>
          <w:rFonts w:ascii="Sylfaen" w:hAnsi="Sylfaen"/>
          <w:lang w:val="ka-GE"/>
        </w:rPr>
        <w:t>41</w:t>
      </w:r>
      <w:r w:rsidRPr="005847F6">
        <w:rPr>
          <w:rFonts w:ascii="Sylfaen" w:hAnsi="Sylfaen"/>
        </w:rPr>
        <w:t>4</w:t>
      </w:r>
      <w:r w:rsidRPr="005847F6">
        <w:rPr>
          <w:rFonts w:ascii="Sylfaen" w:hAnsi="Sylfaen"/>
          <w:lang w:val="ka-GE"/>
        </w:rPr>
        <w:t>8,7</w:t>
      </w:r>
      <w:r w:rsidRPr="005847F6">
        <w:rPr>
          <w:rFonts w:ascii="Sylfaen" w:eastAsia="Times New Roman" w:hAnsi="Sylfaen"/>
        </w:rPr>
        <w:t xml:space="preserve"> </w:t>
      </w:r>
      <w:r w:rsidRPr="005847F6">
        <w:rPr>
          <w:rFonts w:ascii="Sylfaen" w:hAnsi="Sylfaen"/>
        </w:rPr>
        <w:t>ათასი</w:t>
      </w:r>
      <w:r w:rsidRPr="005847F6">
        <w:rPr>
          <w:rFonts w:ascii="Sylfaen" w:eastAsia="Times New Roman" w:hAnsi="Sylfaen"/>
        </w:rPr>
        <w:t xml:space="preserve"> </w:t>
      </w:r>
      <w:r w:rsidRPr="005847F6">
        <w:rPr>
          <w:rFonts w:ascii="Sylfaen" w:hAnsi="Sylfaen"/>
        </w:rPr>
        <w:t>ლარი</w:t>
      </w:r>
      <w:r w:rsidRPr="005847F6">
        <w:rPr>
          <w:rFonts w:ascii="Sylfaen" w:eastAsia="Times New Roman" w:hAnsi="Sylfaen"/>
        </w:rPr>
        <w:t xml:space="preserve">) </w:t>
      </w:r>
      <w:r w:rsidRPr="005847F6">
        <w:rPr>
          <w:rFonts w:ascii="Sylfaen" w:hAnsi="Sylfaen"/>
          <w:lang w:val="ka-GE"/>
        </w:rPr>
        <w:t>95,3</w:t>
      </w:r>
      <w:r w:rsidRPr="005847F6">
        <w:rPr>
          <w:rFonts w:ascii="Sylfaen" w:eastAsia="Times New Roman" w:hAnsi="Sylfaen"/>
        </w:rPr>
        <w:t xml:space="preserve">%, </w:t>
      </w:r>
      <w:r w:rsidRPr="005847F6">
        <w:rPr>
          <w:rFonts w:ascii="Sylfaen" w:hAnsi="Sylfaen"/>
        </w:rPr>
        <w:t>ხოლო</w:t>
      </w:r>
      <w:r w:rsidRPr="005847F6">
        <w:rPr>
          <w:rFonts w:ascii="Sylfaen" w:eastAsia="Times New Roman" w:hAnsi="Sylfaen"/>
        </w:rPr>
        <w:t xml:space="preserve"> </w:t>
      </w:r>
      <w:r w:rsidRPr="005847F6">
        <w:rPr>
          <w:rFonts w:ascii="Sylfaen" w:hAnsi="Sylfaen"/>
        </w:rPr>
        <w:t>მთლიანი</w:t>
      </w:r>
      <w:r w:rsidRPr="005847F6">
        <w:rPr>
          <w:rFonts w:ascii="Sylfaen" w:eastAsia="Times New Roman" w:hAnsi="Sylfaen"/>
        </w:rPr>
        <w:t xml:space="preserve"> </w:t>
      </w:r>
      <w:r w:rsidRPr="005847F6">
        <w:rPr>
          <w:rFonts w:ascii="Sylfaen" w:hAnsi="Sylfaen"/>
        </w:rPr>
        <w:t>ხარჯები</w:t>
      </w:r>
      <w:r w:rsidRPr="005847F6">
        <w:rPr>
          <w:rFonts w:ascii="Sylfaen" w:eastAsia="Times New Roman" w:hAnsi="Sylfaen"/>
        </w:rPr>
        <w:t xml:space="preserve"> </w:t>
      </w:r>
      <w:r w:rsidRPr="005847F6">
        <w:rPr>
          <w:rFonts w:ascii="Sylfaen" w:hAnsi="Sylfaen"/>
        </w:rPr>
        <w:t>და</w:t>
      </w:r>
      <w:r w:rsidRPr="005847F6">
        <w:rPr>
          <w:rFonts w:ascii="Sylfaen" w:eastAsia="Times New Roman" w:hAnsi="Sylfaen"/>
        </w:rPr>
        <w:t xml:space="preserve"> </w:t>
      </w:r>
      <w:r w:rsidRPr="005847F6">
        <w:rPr>
          <w:rFonts w:ascii="Sylfaen" w:hAnsi="Sylfaen"/>
        </w:rPr>
        <w:t>არაფინანსური</w:t>
      </w:r>
      <w:r w:rsidRPr="005847F6">
        <w:rPr>
          <w:rFonts w:ascii="Sylfaen" w:eastAsia="Times New Roman" w:hAnsi="Sylfaen"/>
        </w:rPr>
        <w:t xml:space="preserve"> </w:t>
      </w:r>
      <w:r w:rsidRPr="005847F6">
        <w:rPr>
          <w:rFonts w:ascii="Sylfaen" w:hAnsi="Sylfaen"/>
        </w:rPr>
        <w:t>აქტივების</w:t>
      </w:r>
      <w:r w:rsidRPr="005847F6">
        <w:rPr>
          <w:rFonts w:ascii="Sylfaen" w:eastAsia="Times New Roman" w:hAnsi="Sylfaen"/>
        </w:rPr>
        <w:t xml:space="preserve"> </w:t>
      </w:r>
      <w:r w:rsidRPr="005847F6">
        <w:rPr>
          <w:rFonts w:ascii="Sylfaen" w:hAnsi="Sylfaen"/>
        </w:rPr>
        <w:t>ზრდის</w:t>
      </w:r>
      <w:r w:rsidRPr="005847F6">
        <w:rPr>
          <w:rFonts w:ascii="Sylfaen" w:eastAsia="Times New Roman" w:hAnsi="Sylfaen"/>
        </w:rPr>
        <w:t xml:space="preserve"> </w:t>
      </w:r>
      <w:r w:rsidRPr="005847F6">
        <w:rPr>
          <w:rFonts w:ascii="Sylfaen" w:hAnsi="Sylfaen"/>
        </w:rPr>
        <w:t>საკასო</w:t>
      </w:r>
      <w:r w:rsidRPr="005847F6">
        <w:rPr>
          <w:rFonts w:ascii="Sylfaen" w:eastAsia="Times New Roman" w:hAnsi="Sylfaen"/>
        </w:rPr>
        <w:t xml:space="preserve"> </w:t>
      </w:r>
      <w:r w:rsidRPr="005847F6">
        <w:rPr>
          <w:rFonts w:ascii="Sylfaen" w:hAnsi="Sylfaen"/>
        </w:rPr>
        <w:t>შესრულების</w:t>
      </w:r>
      <w:r w:rsidRPr="005847F6">
        <w:rPr>
          <w:rFonts w:ascii="Sylfaen" w:eastAsia="Times New Roman" w:hAnsi="Sylfaen"/>
        </w:rPr>
        <w:t xml:space="preserve"> </w:t>
      </w:r>
      <w:r w:rsidRPr="005847F6">
        <w:rPr>
          <w:rFonts w:ascii="Sylfaen" w:hAnsi="Sylfaen"/>
        </w:rPr>
        <w:t>22,0</w:t>
      </w:r>
      <w:r w:rsidRPr="005847F6">
        <w:rPr>
          <w:rFonts w:ascii="Sylfaen" w:eastAsia="Times New Roman" w:hAnsi="Sylfaen"/>
        </w:rPr>
        <w:t>%-</w:t>
      </w:r>
      <w:r w:rsidRPr="005847F6">
        <w:rPr>
          <w:rFonts w:ascii="Sylfaen" w:hAnsi="Sylfaen"/>
        </w:rPr>
        <w:t>ს</w:t>
      </w:r>
      <w:r w:rsidRPr="005847F6">
        <w:rPr>
          <w:rFonts w:ascii="Sylfaen" w:eastAsia="Times New Roman" w:hAnsi="Sylfaen"/>
        </w:rPr>
        <w:t xml:space="preserve"> </w:t>
      </w:r>
      <w:r w:rsidRPr="005847F6">
        <w:rPr>
          <w:rFonts w:ascii="Sylfaen" w:hAnsi="Sylfaen"/>
        </w:rPr>
        <w:t>შეადგენს</w:t>
      </w:r>
      <w:r w:rsidRPr="005847F6">
        <w:rPr>
          <w:rFonts w:ascii="Sylfaen" w:eastAsia="Times New Roman" w:hAnsi="Sylfaen"/>
        </w:rPr>
        <w:t xml:space="preserve">.  </w:t>
      </w:r>
    </w:p>
    <w:p w:rsidR="000362DD" w:rsidRPr="005847F6" w:rsidRDefault="000362DD" w:rsidP="000362DD">
      <w:pPr>
        <w:spacing w:line="384" w:lineRule="auto"/>
        <w:ind w:left="77" w:right="95" w:firstLine="427"/>
        <w:rPr>
          <w:rFonts w:ascii="Sylfaen" w:eastAsia="Times New Roman" w:hAnsi="Sylfaen"/>
        </w:rPr>
      </w:pPr>
      <w:r w:rsidRPr="005847F6">
        <w:rPr>
          <w:rFonts w:ascii="Times New Roman" w:eastAsia="Arial" w:hAnsi="Times New Roman"/>
        </w:rPr>
        <w:lastRenderedPageBreak/>
        <w:t>◙</w:t>
      </w:r>
      <w:r w:rsidRPr="005847F6">
        <w:rPr>
          <w:rFonts w:ascii="Sylfaen" w:hAnsi="Sylfaen" w:cs="Calibri"/>
        </w:rPr>
        <w:t xml:space="preserve"> </w:t>
      </w:r>
      <w:r w:rsidRPr="005847F6">
        <w:rPr>
          <w:rFonts w:ascii="Sylfaen" w:hAnsi="Sylfaen"/>
        </w:rPr>
        <w:t>ეკონომიკური</w:t>
      </w:r>
      <w:r w:rsidRPr="005847F6">
        <w:rPr>
          <w:rFonts w:ascii="Sylfaen" w:eastAsia="Times New Roman" w:hAnsi="Sylfaen"/>
        </w:rPr>
        <w:t xml:space="preserve"> </w:t>
      </w:r>
      <w:r w:rsidRPr="005847F6">
        <w:rPr>
          <w:rFonts w:ascii="Sylfaen" w:hAnsi="Sylfaen"/>
        </w:rPr>
        <w:t>საქმიანობის</w:t>
      </w:r>
      <w:r w:rsidRPr="005847F6">
        <w:rPr>
          <w:rFonts w:ascii="Sylfaen" w:eastAsia="Times New Roman" w:hAnsi="Sylfaen"/>
        </w:rPr>
        <w:t xml:space="preserve"> </w:t>
      </w:r>
      <w:r w:rsidRPr="005847F6">
        <w:rPr>
          <w:rFonts w:ascii="Sylfaen" w:hAnsi="Sylfaen"/>
        </w:rPr>
        <w:t>სფეროს</w:t>
      </w:r>
      <w:r w:rsidRPr="005847F6">
        <w:rPr>
          <w:rFonts w:ascii="Sylfaen" w:eastAsia="Times New Roman" w:hAnsi="Sylfaen"/>
        </w:rPr>
        <w:t xml:space="preserve"> </w:t>
      </w:r>
      <w:r w:rsidRPr="005847F6">
        <w:rPr>
          <w:rFonts w:ascii="Sylfaen" w:hAnsi="Sylfaen"/>
        </w:rPr>
        <w:t>დასაფინანსებლად</w:t>
      </w:r>
      <w:r w:rsidRPr="005847F6">
        <w:rPr>
          <w:rFonts w:ascii="Sylfaen" w:eastAsia="Times New Roman" w:hAnsi="Sylfaen"/>
        </w:rPr>
        <w:t xml:space="preserve"> </w:t>
      </w:r>
      <w:r w:rsidRPr="005847F6">
        <w:rPr>
          <w:rFonts w:ascii="Sylfaen" w:hAnsi="Sylfaen"/>
        </w:rPr>
        <w:t>დაგეგმილ</w:t>
      </w:r>
      <w:r w:rsidRPr="005847F6">
        <w:rPr>
          <w:rFonts w:ascii="Sylfaen" w:eastAsia="Times New Roman" w:hAnsi="Sylfaen"/>
        </w:rPr>
        <w:t xml:space="preserve"> </w:t>
      </w:r>
      <w:r w:rsidRPr="005847F6">
        <w:rPr>
          <w:rFonts w:ascii="Sylfaen" w:hAnsi="Sylfaen"/>
        </w:rPr>
        <w:t>იქნა</w:t>
      </w:r>
      <w:r w:rsidRPr="005847F6">
        <w:rPr>
          <w:rFonts w:ascii="Sylfaen" w:eastAsia="Times New Roman" w:hAnsi="Sylfaen"/>
        </w:rPr>
        <w:t xml:space="preserve">  </w:t>
      </w:r>
      <w:r w:rsidRPr="005847F6">
        <w:rPr>
          <w:rFonts w:ascii="Sylfaen" w:hAnsi="Sylfaen"/>
          <w:lang w:val="ka-GE"/>
        </w:rPr>
        <w:t xml:space="preserve">8 244,2 </w:t>
      </w:r>
      <w:r w:rsidRPr="005847F6">
        <w:rPr>
          <w:rFonts w:ascii="Sylfaen" w:hAnsi="Sylfaen"/>
        </w:rPr>
        <w:t>ა</w:t>
      </w:r>
      <w:r w:rsidRPr="005847F6">
        <w:rPr>
          <w:rFonts w:ascii="Sylfaen" w:hAnsi="Sylfaen"/>
          <w:lang w:val="ka-GE"/>
        </w:rPr>
        <w:t>თა</w:t>
      </w:r>
      <w:r w:rsidRPr="005847F6">
        <w:rPr>
          <w:rFonts w:ascii="Sylfaen" w:hAnsi="Sylfaen"/>
        </w:rPr>
        <w:t>სი</w:t>
      </w:r>
      <w:r w:rsidRPr="005847F6">
        <w:rPr>
          <w:rFonts w:ascii="Sylfaen" w:eastAsia="Times New Roman" w:hAnsi="Sylfaen"/>
        </w:rPr>
        <w:t xml:space="preserve"> </w:t>
      </w:r>
      <w:r w:rsidRPr="005847F6">
        <w:rPr>
          <w:rFonts w:ascii="Sylfaen" w:hAnsi="Sylfaen"/>
        </w:rPr>
        <w:t>ლარი</w:t>
      </w:r>
      <w:r w:rsidRPr="005847F6">
        <w:rPr>
          <w:rFonts w:ascii="Sylfaen" w:eastAsia="Times New Roman" w:hAnsi="Sylfaen"/>
        </w:rPr>
        <w:t xml:space="preserve">, </w:t>
      </w:r>
      <w:r w:rsidRPr="005847F6">
        <w:rPr>
          <w:rFonts w:ascii="Sylfaen" w:hAnsi="Sylfaen"/>
        </w:rPr>
        <w:t>ხოლო</w:t>
      </w:r>
      <w:r w:rsidRPr="005847F6">
        <w:rPr>
          <w:rFonts w:ascii="Sylfaen" w:eastAsia="Times New Roman" w:hAnsi="Sylfaen"/>
        </w:rPr>
        <w:t xml:space="preserve"> </w:t>
      </w:r>
      <w:r w:rsidRPr="005847F6">
        <w:rPr>
          <w:rFonts w:ascii="Sylfaen" w:hAnsi="Sylfaen"/>
        </w:rPr>
        <w:t>საკასო</w:t>
      </w:r>
      <w:r w:rsidRPr="005847F6">
        <w:rPr>
          <w:rFonts w:ascii="Sylfaen" w:eastAsia="Times New Roman" w:hAnsi="Sylfaen"/>
        </w:rPr>
        <w:t xml:space="preserve"> </w:t>
      </w:r>
      <w:r w:rsidRPr="005847F6">
        <w:rPr>
          <w:rFonts w:ascii="Sylfaen" w:hAnsi="Sylfaen"/>
        </w:rPr>
        <w:t>შესრულებამ</w:t>
      </w:r>
      <w:r w:rsidRPr="005847F6">
        <w:rPr>
          <w:rFonts w:ascii="Sylfaen" w:eastAsia="Times New Roman" w:hAnsi="Sylfaen"/>
        </w:rPr>
        <w:t xml:space="preserve"> </w:t>
      </w:r>
      <w:r w:rsidRPr="005847F6">
        <w:rPr>
          <w:rFonts w:ascii="Sylfaen" w:hAnsi="Sylfaen"/>
        </w:rPr>
        <w:t>შეადგინა</w:t>
      </w:r>
      <w:r w:rsidRPr="005847F6">
        <w:rPr>
          <w:rFonts w:ascii="Sylfaen" w:eastAsia="Times New Roman" w:hAnsi="Sylfaen"/>
        </w:rPr>
        <w:t xml:space="preserve"> </w:t>
      </w:r>
      <w:r w:rsidRPr="005847F6">
        <w:rPr>
          <w:rFonts w:ascii="Sylfaen" w:hAnsi="Sylfaen"/>
        </w:rPr>
        <w:t xml:space="preserve"> </w:t>
      </w:r>
      <w:r w:rsidRPr="005847F6">
        <w:rPr>
          <w:rFonts w:ascii="Sylfaen" w:hAnsi="Sylfaen"/>
          <w:lang w:val="ka-GE"/>
        </w:rPr>
        <w:t>6 646,7</w:t>
      </w:r>
      <w:r w:rsidRPr="005847F6">
        <w:rPr>
          <w:rFonts w:ascii="Sylfaen" w:eastAsia="Times New Roman" w:hAnsi="Sylfaen"/>
        </w:rPr>
        <w:t xml:space="preserve">  </w:t>
      </w:r>
      <w:r w:rsidRPr="005847F6">
        <w:rPr>
          <w:rFonts w:ascii="Sylfaen" w:hAnsi="Sylfaen"/>
        </w:rPr>
        <w:t>ათასი</w:t>
      </w:r>
      <w:r w:rsidRPr="005847F6">
        <w:rPr>
          <w:rFonts w:ascii="Sylfaen" w:eastAsia="Times New Roman" w:hAnsi="Sylfaen"/>
        </w:rPr>
        <w:t xml:space="preserve"> </w:t>
      </w:r>
      <w:r w:rsidRPr="005847F6">
        <w:rPr>
          <w:rFonts w:ascii="Sylfaen" w:hAnsi="Sylfaen"/>
        </w:rPr>
        <w:t>ლარი</w:t>
      </w:r>
      <w:r w:rsidRPr="005847F6">
        <w:rPr>
          <w:rFonts w:ascii="Sylfaen" w:eastAsia="Times New Roman" w:hAnsi="Sylfaen"/>
        </w:rPr>
        <w:t xml:space="preserve">, </w:t>
      </w:r>
      <w:r w:rsidRPr="005847F6">
        <w:rPr>
          <w:rFonts w:ascii="Sylfaen" w:hAnsi="Sylfaen"/>
        </w:rPr>
        <w:t>ანუ</w:t>
      </w:r>
      <w:r w:rsidRPr="005847F6">
        <w:rPr>
          <w:rFonts w:ascii="Sylfaen" w:eastAsia="Times New Roman" w:hAnsi="Sylfaen"/>
        </w:rPr>
        <w:t xml:space="preserve"> </w:t>
      </w:r>
      <w:r w:rsidRPr="005847F6">
        <w:rPr>
          <w:rFonts w:ascii="Sylfaen" w:hAnsi="Sylfaen"/>
        </w:rPr>
        <w:t>გეგმიური</w:t>
      </w:r>
      <w:r w:rsidRPr="005847F6">
        <w:rPr>
          <w:rFonts w:ascii="Sylfaen" w:eastAsia="Times New Roman" w:hAnsi="Sylfaen"/>
        </w:rPr>
        <w:t xml:space="preserve"> </w:t>
      </w:r>
      <w:r w:rsidRPr="005847F6">
        <w:rPr>
          <w:rFonts w:ascii="Sylfaen" w:hAnsi="Sylfaen"/>
        </w:rPr>
        <w:t>მაჩვენებლის</w:t>
      </w:r>
      <w:r w:rsidRPr="005847F6">
        <w:rPr>
          <w:rFonts w:ascii="Sylfaen" w:eastAsia="Times New Roman" w:hAnsi="Sylfaen"/>
        </w:rPr>
        <w:t xml:space="preserve"> </w:t>
      </w:r>
      <w:r w:rsidRPr="005847F6">
        <w:rPr>
          <w:rFonts w:ascii="Sylfaen" w:hAnsi="Sylfaen"/>
          <w:lang w:val="ka-GE"/>
        </w:rPr>
        <w:t xml:space="preserve">80,6 </w:t>
      </w:r>
      <w:r w:rsidRPr="005847F6">
        <w:rPr>
          <w:rFonts w:ascii="Sylfaen" w:eastAsia="Times New Roman" w:hAnsi="Sylfaen"/>
        </w:rPr>
        <w:t xml:space="preserve">%, </w:t>
      </w:r>
      <w:r w:rsidRPr="005847F6">
        <w:rPr>
          <w:rFonts w:ascii="Sylfaen" w:hAnsi="Sylfaen"/>
        </w:rPr>
        <w:t>ხოლო</w:t>
      </w:r>
      <w:r w:rsidRPr="005847F6">
        <w:rPr>
          <w:rFonts w:ascii="Sylfaen" w:eastAsia="Times New Roman" w:hAnsi="Sylfaen"/>
        </w:rPr>
        <w:t xml:space="preserve"> </w:t>
      </w:r>
      <w:r w:rsidRPr="005847F6">
        <w:rPr>
          <w:rFonts w:ascii="Sylfaen" w:hAnsi="Sylfaen"/>
        </w:rPr>
        <w:t>სულ</w:t>
      </w:r>
      <w:r w:rsidRPr="005847F6">
        <w:rPr>
          <w:rFonts w:ascii="Sylfaen" w:eastAsia="Times New Roman" w:hAnsi="Sylfaen"/>
        </w:rPr>
        <w:t xml:space="preserve"> </w:t>
      </w:r>
      <w:r w:rsidRPr="005847F6">
        <w:rPr>
          <w:rFonts w:ascii="Sylfaen" w:hAnsi="Sylfaen"/>
        </w:rPr>
        <w:t>ხარჯები</w:t>
      </w:r>
      <w:r w:rsidRPr="005847F6">
        <w:rPr>
          <w:rFonts w:ascii="Sylfaen" w:eastAsia="Times New Roman" w:hAnsi="Sylfaen"/>
        </w:rPr>
        <w:t xml:space="preserve"> </w:t>
      </w:r>
      <w:r w:rsidRPr="005847F6">
        <w:rPr>
          <w:rFonts w:ascii="Sylfaen" w:hAnsi="Sylfaen"/>
        </w:rPr>
        <w:t>და</w:t>
      </w:r>
      <w:r w:rsidRPr="005847F6">
        <w:rPr>
          <w:rFonts w:ascii="Sylfaen" w:eastAsia="Times New Roman" w:hAnsi="Sylfaen"/>
        </w:rPr>
        <w:t xml:space="preserve"> </w:t>
      </w:r>
      <w:r w:rsidRPr="005847F6">
        <w:rPr>
          <w:rFonts w:ascii="Sylfaen" w:hAnsi="Sylfaen"/>
        </w:rPr>
        <w:t>არაფინანსური</w:t>
      </w:r>
      <w:r w:rsidRPr="005847F6">
        <w:rPr>
          <w:rFonts w:ascii="Sylfaen" w:eastAsia="Times New Roman" w:hAnsi="Sylfaen"/>
        </w:rPr>
        <w:t xml:space="preserve"> </w:t>
      </w:r>
      <w:r w:rsidRPr="005847F6">
        <w:rPr>
          <w:rFonts w:ascii="Sylfaen" w:hAnsi="Sylfaen"/>
        </w:rPr>
        <w:t>აქტივების</w:t>
      </w:r>
      <w:r w:rsidRPr="005847F6">
        <w:rPr>
          <w:rFonts w:ascii="Sylfaen" w:eastAsia="Times New Roman" w:hAnsi="Sylfaen"/>
        </w:rPr>
        <w:t xml:space="preserve"> </w:t>
      </w:r>
      <w:r w:rsidRPr="005847F6">
        <w:rPr>
          <w:rFonts w:ascii="Sylfaen" w:hAnsi="Sylfaen"/>
        </w:rPr>
        <w:t>ზრდის</w:t>
      </w:r>
      <w:r w:rsidRPr="005847F6">
        <w:rPr>
          <w:rFonts w:ascii="Sylfaen" w:eastAsia="Times New Roman" w:hAnsi="Sylfaen"/>
        </w:rPr>
        <w:t xml:space="preserve"> </w:t>
      </w:r>
      <w:r w:rsidRPr="005847F6">
        <w:rPr>
          <w:rFonts w:ascii="Sylfaen" w:hAnsi="Sylfaen"/>
        </w:rPr>
        <w:t>საკასო</w:t>
      </w:r>
      <w:r w:rsidRPr="005847F6">
        <w:rPr>
          <w:rFonts w:ascii="Sylfaen" w:eastAsia="Times New Roman" w:hAnsi="Sylfaen"/>
        </w:rPr>
        <w:t xml:space="preserve"> </w:t>
      </w:r>
      <w:r w:rsidRPr="005847F6">
        <w:rPr>
          <w:rFonts w:ascii="Sylfaen" w:hAnsi="Sylfaen"/>
        </w:rPr>
        <w:t>შესრულების</w:t>
      </w:r>
      <w:r w:rsidRPr="005847F6">
        <w:rPr>
          <w:rFonts w:ascii="Sylfaen" w:eastAsia="Times New Roman" w:hAnsi="Sylfaen"/>
        </w:rPr>
        <w:t xml:space="preserve"> – </w:t>
      </w:r>
      <w:r w:rsidRPr="005847F6">
        <w:rPr>
          <w:rFonts w:ascii="Sylfaen" w:hAnsi="Sylfaen"/>
          <w:lang w:val="ka-GE"/>
        </w:rPr>
        <w:t xml:space="preserve">37,0 </w:t>
      </w:r>
      <w:r w:rsidRPr="005847F6">
        <w:rPr>
          <w:rFonts w:ascii="Sylfaen" w:eastAsia="Times New Roman" w:hAnsi="Sylfaen"/>
        </w:rPr>
        <w:t xml:space="preserve">%. </w:t>
      </w:r>
      <w:r w:rsidRPr="005847F6">
        <w:rPr>
          <w:rFonts w:ascii="Sylfaen" w:hAnsi="Sylfaen"/>
        </w:rPr>
        <w:t>მათ</w:t>
      </w:r>
      <w:r w:rsidRPr="005847F6">
        <w:rPr>
          <w:rFonts w:ascii="Sylfaen" w:eastAsia="Times New Roman" w:hAnsi="Sylfaen"/>
        </w:rPr>
        <w:t xml:space="preserve"> </w:t>
      </w:r>
      <w:r w:rsidRPr="005847F6">
        <w:rPr>
          <w:rFonts w:ascii="Sylfaen" w:hAnsi="Sylfaen"/>
        </w:rPr>
        <w:t>შორის</w:t>
      </w:r>
      <w:r w:rsidRPr="005847F6">
        <w:rPr>
          <w:rFonts w:ascii="Sylfaen" w:eastAsia="Times New Roman" w:hAnsi="Sylfaen"/>
        </w:rPr>
        <w:t xml:space="preserve">:  </w:t>
      </w:r>
    </w:p>
    <w:p w:rsidR="000362DD" w:rsidRPr="005847F6" w:rsidRDefault="000362DD" w:rsidP="000362DD">
      <w:pPr>
        <w:spacing w:line="384" w:lineRule="auto"/>
        <w:ind w:left="77" w:right="158" w:firstLine="427"/>
        <w:rPr>
          <w:rFonts w:ascii="Sylfaen" w:hAnsi="Sylfaen"/>
        </w:rPr>
      </w:pPr>
      <w:r w:rsidRPr="005847F6">
        <w:rPr>
          <w:rFonts w:ascii="Times New Roman" w:eastAsia="Arial" w:hAnsi="Times New Roman"/>
        </w:rPr>
        <w:t>◙</w:t>
      </w:r>
      <w:r w:rsidRPr="005847F6">
        <w:rPr>
          <w:rFonts w:ascii="Sylfaen" w:hAnsi="Sylfaen" w:cs="Calibri"/>
        </w:rPr>
        <w:t xml:space="preserve"> </w:t>
      </w:r>
      <w:r w:rsidRPr="005847F6">
        <w:rPr>
          <w:rFonts w:ascii="Sylfaen" w:hAnsi="Sylfaen"/>
        </w:rPr>
        <w:t>გარემოს</w:t>
      </w:r>
      <w:r w:rsidRPr="005847F6">
        <w:rPr>
          <w:rFonts w:ascii="Sylfaen" w:eastAsia="Times New Roman" w:hAnsi="Sylfaen"/>
        </w:rPr>
        <w:t xml:space="preserve"> </w:t>
      </w:r>
      <w:r w:rsidRPr="005847F6">
        <w:rPr>
          <w:rFonts w:ascii="Sylfaen" w:hAnsi="Sylfaen"/>
        </w:rPr>
        <w:t>დაცვის</w:t>
      </w:r>
      <w:r w:rsidRPr="005847F6">
        <w:rPr>
          <w:rFonts w:ascii="Sylfaen" w:eastAsia="Times New Roman" w:hAnsi="Sylfaen"/>
        </w:rPr>
        <w:t xml:space="preserve"> </w:t>
      </w:r>
      <w:r w:rsidRPr="005847F6">
        <w:rPr>
          <w:rFonts w:ascii="Sylfaen" w:hAnsi="Sylfaen"/>
        </w:rPr>
        <w:t>სფეროს</w:t>
      </w:r>
      <w:r w:rsidRPr="005847F6">
        <w:rPr>
          <w:rFonts w:ascii="Sylfaen" w:eastAsia="Times New Roman" w:hAnsi="Sylfaen"/>
        </w:rPr>
        <w:t xml:space="preserve"> </w:t>
      </w:r>
      <w:r w:rsidRPr="005847F6">
        <w:rPr>
          <w:rFonts w:ascii="Sylfaen" w:hAnsi="Sylfaen"/>
        </w:rPr>
        <w:t>დასაფინანსებლად</w:t>
      </w:r>
      <w:r w:rsidRPr="005847F6">
        <w:rPr>
          <w:rFonts w:ascii="Sylfaen" w:eastAsia="Times New Roman" w:hAnsi="Sylfaen"/>
        </w:rPr>
        <w:t xml:space="preserve"> </w:t>
      </w:r>
      <w:r w:rsidRPr="005847F6">
        <w:rPr>
          <w:rFonts w:ascii="Sylfaen" w:hAnsi="Sylfaen"/>
        </w:rPr>
        <w:t>დაგეგმილ</w:t>
      </w:r>
      <w:r w:rsidRPr="005847F6">
        <w:rPr>
          <w:rFonts w:ascii="Sylfaen" w:eastAsia="Times New Roman" w:hAnsi="Sylfaen"/>
        </w:rPr>
        <w:t xml:space="preserve"> </w:t>
      </w:r>
      <w:r w:rsidRPr="005847F6">
        <w:rPr>
          <w:rFonts w:ascii="Sylfaen" w:hAnsi="Sylfaen"/>
        </w:rPr>
        <w:t>იქნა</w:t>
      </w:r>
      <w:r w:rsidRPr="005847F6">
        <w:rPr>
          <w:rFonts w:ascii="Sylfaen" w:eastAsia="Times New Roman" w:hAnsi="Sylfaen"/>
        </w:rPr>
        <w:t xml:space="preserve"> </w:t>
      </w:r>
      <w:r w:rsidRPr="005847F6">
        <w:rPr>
          <w:rFonts w:ascii="Sylfaen" w:hAnsi="Sylfaen"/>
          <w:lang w:val="ka-GE"/>
        </w:rPr>
        <w:t>1 122,5</w:t>
      </w:r>
      <w:r w:rsidRPr="005847F6">
        <w:rPr>
          <w:rFonts w:ascii="Sylfaen" w:eastAsia="Times New Roman" w:hAnsi="Sylfaen"/>
        </w:rPr>
        <w:t xml:space="preserve"> </w:t>
      </w:r>
      <w:r w:rsidRPr="005847F6">
        <w:rPr>
          <w:rFonts w:ascii="Sylfaen" w:hAnsi="Sylfaen"/>
        </w:rPr>
        <w:t>ათასი</w:t>
      </w:r>
      <w:r w:rsidRPr="005847F6">
        <w:rPr>
          <w:rFonts w:ascii="Sylfaen" w:eastAsia="Times New Roman" w:hAnsi="Sylfaen"/>
        </w:rPr>
        <w:t xml:space="preserve"> </w:t>
      </w:r>
      <w:r w:rsidRPr="005847F6">
        <w:rPr>
          <w:rFonts w:ascii="Sylfaen" w:hAnsi="Sylfaen"/>
        </w:rPr>
        <w:t>ლარი</w:t>
      </w:r>
      <w:r w:rsidRPr="005847F6">
        <w:rPr>
          <w:rFonts w:ascii="Sylfaen" w:eastAsia="Times New Roman" w:hAnsi="Sylfaen"/>
        </w:rPr>
        <w:t xml:space="preserve">, </w:t>
      </w:r>
      <w:r w:rsidRPr="005847F6">
        <w:rPr>
          <w:rFonts w:ascii="Sylfaen" w:hAnsi="Sylfaen"/>
        </w:rPr>
        <w:t>ხოლო</w:t>
      </w:r>
      <w:r w:rsidRPr="005847F6">
        <w:rPr>
          <w:rFonts w:ascii="Sylfaen" w:eastAsia="Times New Roman" w:hAnsi="Sylfaen"/>
        </w:rPr>
        <w:t xml:space="preserve"> </w:t>
      </w:r>
      <w:r w:rsidRPr="005847F6">
        <w:rPr>
          <w:rFonts w:ascii="Sylfaen" w:hAnsi="Sylfaen"/>
        </w:rPr>
        <w:t>საკასო</w:t>
      </w:r>
      <w:r w:rsidRPr="005847F6">
        <w:rPr>
          <w:rFonts w:ascii="Sylfaen" w:eastAsia="Times New Roman" w:hAnsi="Sylfaen"/>
        </w:rPr>
        <w:t xml:space="preserve"> </w:t>
      </w:r>
      <w:r w:rsidRPr="005847F6">
        <w:rPr>
          <w:rFonts w:ascii="Sylfaen" w:hAnsi="Sylfaen"/>
        </w:rPr>
        <w:t>შესრულებამ</w:t>
      </w:r>
      <w:r w:rsidRPr="005847F6">
        <w:rPr>
          <w:rFonts w:ascii="Sylfaen" w:eastAsia="Times New Roman" w:hAnsi="Sylfaen"/>
        </w:rPr>
        <w:t xml:space="preserve"> </w:t>
      </w:r>
      <w:r w:rsidRPr="005847F6">
        <w:rPr>
          <w:rFonts w:ascii="Sylfaen" w:hAnsi="Sylfaen"/>
        </w:rPr>
        <w:t>შეადგინა</w:t>
      </w:r>
      <w:r w:rsidRPr="005847F6">
        <w:rPr>
          <w:rFonts w:ascii="Sylfaen" w:eastAsia="Times New Roman" w:hAnsi="Sylfaen"/>
        </w:rPr>
        <w:t xml:space="preserve"> </w:t>
      </w:r>
      <w:r w:rsidRPr="005847F6">
        <w:rPr>
          <w:rFonts w:ascii="Sylfaen" w:hAnsi="Sylfaen"/>
          <w:lang w:val="ka-GE"/>
        </w:rPr>
        <w:t>1 060,9</w:t>
      </w:r>
      <w:r w:rsidRPr="005847F6">
        <w:rPr>
          <w:rFonts w:ascii="Sylfaen" w:hAnsi="Sylfaen"/>
        </w:rPr>
        <w:t xml:space="preserve"> ათასი</w:t>
      </w:r>
      <w:r w:rsidRPr="005847F6">
        <w:rPr>
          <w:rFonts w:ascii="Sylfaen" w:eastAsia="Times New Roman" w:hAnsi="Sylfaen"/>
        </w:rPr>
        <w:t xml:space="preserve"> </w:t>
      </w:r>
      <w:r w:rsidRPr="005847F6">
        <w:rPr>
          <w:rFonts w:ascii="Sylfaen" w:hAnsi="Sylfaen"/>
        </w:rPr>
        <w:t>ლარი</w:t>
      </w:r>
      <w:r w:rsidRPr="005847F6">
        <w:rPr>
          <w:rFonts w:ascii="Sylfaen" w:eastAsia="Times New Roman" w:hAnsi="Sylfaen"/>
        </w:rPr>
        <w:t xml:space="preserve">, </w:t>
      </w:r>
      <w:r w:rsidRPr="005847F6">
        <w:rPr>
          <w:rFonts w:ascii="Sylfaen" w:hAnsi="Sylfaen"/>
        </w:rPr>
        <w:t>ანუ</w:t>
      </w:r>
      <w:r w:rsidRPr="005847F6">
        <w:rPr>
          <w:rFonts w:ascii="Sylfaen" w:eastAsia="Times New Roman" w:hAnsi="Sylfaen"/>
        </w:rPr>
        <w:t xml:space="preserve"> </w:t>
      </w:r>
      <w:r w:rsidRPr="005847F6">
        <w:rPr>
          <w:rFonts w:ascii="Sylfaen" w:hAnsi="Sylfaen"/>
        </w:rPr>
        <w:t>გეგმიური</w:t>
      </w:r>
      <w:r w:rsidRPr="005847F6">
        <w:rPr>
          <w:rFonts w:ascii="Sylfaen" w:eastAsia="Times New Roman" w:hAnsi="Sylfaen"/>
        </w:rPr>
        <w:t xml:space="preserve"> </w:t>
      </w:r>
      <w:r w:rsidRPr="005847F6">
        <w:rPr>
          <w:rFonts w:ascii="Sylfaen" w:hAnsi="Sylfaen"/>
        </w:rPr>
        <w:t>მაჩვენებლის</w:t>
      </w:r>
      <w:r w:rsidRPr="005847F6">
        <w:rPr>
          <w:rFonts w:ascii="Sylfaen" w:eastAsia="Times New Roman" w:hAnsi="Sylfaen"/>
        </w:rPr>
        <w:t xml:space="preserve"> </w:t>
      </w:r>
      <w:r w:rsidRPr="005847F6">
        <w:rPr>
          <w:rFonts w:ascii="Sylfaen" w:hAnsi="Sylfaen"/>
          <w:lang w:val="en-GB"/>
        </w:rPr>
        <w:t>94,5</w:t>
      </w:r>
      <w:r w:rsidRPr="005847F6">
        <w:rPr>
          <w:rFonts w:ascii="Sylfaen" w:eastAsia="Times New Roman" w:hAnsi="Sylfaen"/>
        </w:rPr>
        <w:t xml:space="preserve">%, </w:t>
      </w:r>
      <w:r w:rsidRPr="005847F6">
        <w:rPr>
          <w:rFonts w:ascii="Sylfaen" w:hAnsi="Sylfaen"/>
        </w:rPr>
        <w:t>ხოლო</w:t>
      </w:r>
      <w:r w:rsidRPr="005847F6">
        <w:rPr>
          <w:rFonts w:ascii="Sylfaen" w:eastAsia="Times New Roman" w:hAnsi="Sylfaen"/>
        </w:rPr>
        <w:t xml:space="preserve"> </w:t>
      </w:r>
      <w:r w:rsidRPr="005847F6">
        <w:rPr>
          <w:rFonts w:ascii="Sylfaen" w:hAnsi="Sylfaen"/>
        </w:rPr>
        <w:t>სულ</w:t>
      </w:r>
      <w:r w:rsidRPr="005847F6">
        <w:rPr>
          <w:rFonts w:ascii="Sylfaen" w:eastAsia="Times New Roman" w:hAnsi="Sylfaen"/>
        </w:rPr>
        <w:t xml:space="preserve"> </w:t>
      </w:r>
      <w:r w:rsidRPr="005847F6">
        <w:rPr>
          <w:rFonts w:ascii="Sylfaen" w:hAnsi="Sylfaen"/>
        </w:rPr>
        <w:t>ხარჯები</w:t>
      </w:r>
      <w:r w:rsidRPr="005847F6">
        <w:rPr>
          <w:rFonts w:ascii="Sylfaen" w:eastAsia="Times New Roman" w:hAnsi="Sylfaen"/>
        </w:rPr>
        <w:t xml:space="preserve"> </w:t>
      </w:r>
      <w:r w:rsidRPr="005847F6">
        <w:rPr>
          <w:rFonts w:ascii="Sylfaen" w:hAnsi="Sylfaen"/>
        </w:rPr>
        <w:t>და</w:t>
      </w:r>
      <w:r w:rsidRPr="005847F6">
        <w:rPr>
          <w:rFonts w:ascii="Sylfaen" w:eastAsia="Times New Roman" w:hAnsi="Sylfaen"/>
        </w:rPr>
        <w:t xml:space="preserve"> </w:t>
      </w:r>
      <w:r w:rsidRPr="005847F6">
        <w:rPr>
          <w:rFonts w:ascii="Sylfaen" w:hAnsi="Sylfaen"/>
        </w:rPr>
        <w:t>არაფინანსური</w:t>
      </w:r>
      <w:r w:rsidRPr="005847F6">
        <w:rPr>
          <w:rFonts w:ascii="Sylfaen" w:eastAsia="Times New Roman" w:hAnsi="Sylfaen"/>
        </w:rPr>
        <w:t xml:space="preserve"> </w:t>
      </w:r>
      <w:r w:rsidRPr="005847F6">
        <w:rPr>
          <w:rFonts w:ascii="Sylfaen" w:hAnsi="Sylfaen"/>
        </w:rPr>
        <w:t>აქტივების</w:t>
      </w:r>
      <w:r w:rsidRPr="005847F6">
        <w:rPr>
          <w:rFonts w:ascii="Sylfaen" w:eastAsia="Times New Roman" w:hAnsi="Sylfaen"/>
        </w:rPr>
        <w:t xml:space="preserve"> </w:t>
      </w:r>
      <w:r w:rsidRPr="005847F6">
        <w:rPr>
          <w:rFonts w:ascii="Sylfaen" w:hAnsi="Sylfaen"/>
        </w:rPr>
        <w:t>ზრდის</w:t>
      </w:r>
      <w:r w:rsidRPr="005847F6">
        <w:rPr>
          <w:rFonts w:ascii="Sylfaen" w:eastAsia="Times New Roman" w:hAnsi="Sylfaen"/>
        </w:rPr>
        <w:t xml:space="preserve"> </w:t>
      </w:r>
      <w:r w:rsidRPr="005847F6">
        <w:rPr>
          <w:rFonts w:ascii="Sylfaen" w:hAnsi="Sylfaen"/>
        </w:rPr>
        <w:t>საკასო</w:t>
      </w:r>
      <w:r w:rsidRPr="005847F6">
        <w:rPr>
          <w:rFonts w:ascii="Sylfaen" w:eastAsia="Times New Roman" w:hAnsi="Sylfaen"/>
        </w:rPr>
        <w:t xml:space="preserve"> </w:t>
      </w:r>
      <w:r w:rsidRPr="005847F6">
        <w:rPr>
          <w:rFonts w:ascii="Sylfaen" w:hAnsi="Sylfaen"/>
        </w:rPr>
        <w:t>შესრულების</w:t>
      </w:r>
      <w:r w:rsidRPr="005847F6">
        <w:rPr>
          <w:rFonts w:ascii="Sylfaen" w:eastAsia="Times New Roman" w:hAnsi="Sylfaen"/>
        </w:rPr>
        <w:t xml:space="preserve"> – </w:t>
      </w:r>
      <w:r w:rsidRPr="005847F6">
        <w:rPr>
          <w:rFonts w:ascii="Sylfaen" w:hAnsi="Sylfaen"/>
          <w:lang w:val="ka-GE"/>
        </w:rPr>
        <w:t>5,9</w:t>
      </w:r>
      <w:r w:rsidRPr="005847F6">
        <w:rPr>
          <w:rFonts w:ascii="Sylfaen" w:eastAsia="Times New Roman" w:hAnsi="Sylfaen"/>
        </w:rPr>
        <w:t xml:space="preserve">%. </w:t>
      </w:r>
      <w:r w:rsidRPr="005847F6">
        <w:rPr>
          <w:rFonts w:ascii="Sylfaen" w:hAnsi="Sylfaen"/>
        </w:rPr>
        <w:t>მათ</w:t>
      </w:r>
      <w:r w:rsidRPr="005847F6">
        <w:rPr>
          <w:rFonts w:ascii="Sylfaen" w:eastAsia="Times New Roman" w:hAnsi="Sylfaen"/>
        </w:rPr>
        <w:t xml:space="preserve"> </w:t>
      </w:r>
      <w:r w:rsidRPr="005847F6">
        <w:rPr>
          <w:rFonts w:ascii="Sylfaen" w:hAnsi="Sylfaen"/>
        </w:rPr>
        <w:t>შორის</w:t>
      </w:r>
      <w:r w:rsidRPr="005847F6">
        <w:rPr>
          <w:rFonts w:ascii="Sylfaen" w:eastAsia="Times New Roman" w:hAnsi="Sylfaen"/>
        </w:rPr>
        <w:t xml:space="preserve">: </w:t>
      </w:r>
      <w:r w:rsidRPr="005847F6">
        <w:rPr>
          <w:rFonts w:ascii="Sylfaen" w:hAnsi="Sylfaen"/>
        </w:rPr>
        <w:t xml:space="preserve"> </w:t>
      </w:r>
    </w:p>
    <w:p w:rsidR="000362DD" w:rsidRPr="005847F6" w:rsidRDefault="000362DD" w:rsidP="000362DD">
      <w:pPr>
        <w:spacing w:line="384" w:lineRule="auto"/>
        <w:ind w:left="77" w:right="98" w:firstLine="427"/>
        <w:rPr>
          <w:rFonts w:ascii="Sylfaen" w:hAnsi="Sylfaen"/>
        </w:rPr>
      </w:pPr>
      <w:r w:rsidRPr="005847F6">
        <w:rPr>
          <w:rFonts w:ascii="Times New Roman" w:eastAsia="Arial" w:hAnsi="Times New Roman"/>
        </w:rPr>
        <w:t>◙</w:t>
      </w:r>
      <w:r w:rsidRPr="005847F6">
        <w:rPr>
          <w:rFonts w:ascii="Sylfaen" w:hAnsi="Sylfaen" w:cs="Calibri"/>
        </w:rPr>
        <w:t xml:space="preserve"> </w:t>
      </w:r>
      <w:r w:rsidRPr="005847F6">
        <w:rPr>
          <w:rFonts w:ascii="Sylfaen" w:hAnsi="Sylfaen"/>
        </w:rPr>
        <w:t>საბინაო</w:t>
      </w:r>
      <w:r w:rsidRPr="005847F6">
        <w:rPr>
          <w:rFonts w:ascii="Sylfaen" w:eastAsia="Times New Roman" w:hAnsi="Sylfaen"/>
        </w:rPr>
        <w:t>-</w:t>
      </w:r>
      <w:r w:rsidRPr="005847F6">
        <w:rPr>
          <w:rFonts w:ascii="Sylfaen" w:hAnsi="Sylfaen"/>
        </w:rPr>
        <w:t>კომუნალური</w:t>
      </w:r>
      <w:r w:rsidRPr="005847F6">
        <w:rPr>
          <w:rFonts w:ascii="Sylfaen" w:eastAsia="Times New Roman" w:hAnsi="Sylfaen"/>
        </w:rPr>
        <w:t xml:space="preserve"> </w:t>
      </w:r>
      <w:r w:rsidRPr="005847F6">
        <w:rPr>
          <w:rFonts w:ascii="Sylfaen" w:hAnsi="Sylfaen"/>
        </w:rPr>
        <w:t>მეურნეობის</w:t>
      </w:r>
      <w:r w:rsidRPr="005847F6">
        <w:rPr>
          <w:rFonts w:ascii="Sylfaen" w:eastAsia="Times New Roman" w:hAnsi="Sylfaen"/>
        </w:rPr>
        <w:t xml:space="preserve"> </w:t>
      </w:r>
      <w:r w:rsidRPr="005847F6">
        <w:rPr>
          <w:rFonts w:ascii="Sylfaen" w:hAnsi="Sylfaen"/>
        </w:rPr>
        <w:t>სფეროს</w:t>
      </w:r>
      <w:r w:rsidRPr="005847F6">
        <w:rPr>
          <w:rFonts w:ascii="Sylfaen" w:eastAsia="Times New Roman" w:hAnsi="Sylfaen"/>
        </w:rPr>
        <w:t xml:space="preserve"> </w:t>
      </w:r>
      <w:r w:rsidRPr="005847F6">
        <w:rPr>
          <w:rFonts w:ascii="Sylfaen" w:hAnsi="Sylfaen"/>
        </w:rPr>
        <w:t>დასაფინანსებლად</w:t>
      </w:r>
      <w:r w:rsidRPr="005847F6">
        <w:rPr>
          <w:rFonts w:ascii="Sylfaen" w:eastAsia="Times New Roman" w:hAnsi="Sylfaen"/>
        </w:rPr>
        <w:t xml:space="preserve"> </w:t>
      </w:r>
      <w:r w:rsidRPr="005847F6">
        <w:rPr>
          <w:rFonts w:ascii="Sylfaen" w:hAnsi="Sylfaen"/>
        </w:rPr>
        <w:t>დაგეგმილი</w:t>
      </w:r>
      <w:r w:rsidRPr="005847F6">
        <w:rPr>
          <w:rFonts w:ascii="Sylfaen" w:eastAsia="Times New Roman" w:hAnsi="Sylfaen"/>
        </w:rPr>
        <w:t xml:space="preserve"> </w:t>
      </w:r>
      <w:r w:rsidRPr="005847F6">
        <w:rPr>
          <w:rFonts w:ascii="Sylfaen" w:hAnsi="Sylfaen"/>
        </w:rPr>
        <w:t>იყო</w:t>
      </w:r>
      <w:r w:rsidRPr="005847F6">
        <w:rPr>
          <w:rFonts w:ascii="Sylfaen" w:eastAsia="Times New Roman" w:hAnsi="Sylfaen"/>
        </w:rPr>
        <w:t xml:space="preserve"> </w:t>
      </w:r>
      <w:r w:rsidRPr="005847F6">
        <w:rPr>
          <w:rFonts w:ascii="Sylfaen" w:hAnsi="Sylfaen"/>
          <w:lang w:val="ka-GE"/>
        </w:rPr>
        <w:t xml:space="preserve">1 242,3 </w:t>
      </w:r>
      <w:r w:rsidRPr="005847F6">
        <w:rPr>
          <w:rFonts w:ascii="Sylfaen" w:eastAsia="Times New Roman" w:hAnsi="Sylfaen"/>
        </w:rPr>
        <w:t xml:space="preserve"> </w:t>
      </w:r>
      <w:r w:rsidRPr="005847F6">
        <w:rPr>
          <w:rFonts w:ascii="Sylfaen" w:hAnsi="Sylfaen"/>
        </w:rPr>
        <w:t>ათასი</w:t>
      </w:r>
      <w:r w:rsidRPr="005847F6">
        <w:rPr>
          <w:rFonts w:ascii="Sylfaen" w:eastAsia="Times New Roman" w:hAnsi="Sylfaen"/>
        </w:rPr>
        <w:t xml:space="preserve"> </w:t>
      </w:r>
      <w:r w:rsidRPr="005847F6">
        <w:rPr>
          <w:rFonts w:ascii="Sylfaen" w:hAnsi="Sylfaen"/>
        </w:rPr>
        <w:t>ლარი</w:t>
      </w:r>
      <w:r w:rsidRPr="005847F6">
        <w:rPr>
          <w:rFonts w:ascii="Sylfaen" w:eastAsia="Times New Roman" w:hAnsi="Sylfaen"/>
        </w:rPr>
        <w:t xml:space="preserve">, </w:t>
      </w:r>
      <w:r w:rsidRPr="005847F6">
        <w:rPr>
          <w:rFonts w:ascii="Sylfaen" w:hAnsi="Sylfaen"/>
        </w:rPr>
        <w:t>საკასო</w:t>
      </w:r>
      <w:r w:rsidRPr="005847F6">
        <w:rPr>
          <w:rFonts w:ascii="Sylfaen" w:eastAsia="Times New Roman" w:hAnsi="Sylfaen"/>
        </w:rPr>
        <w:t xml:space="preserve"> </w:t>
      </w:r>
      <w:r w:rsidRPr="005847F6">
        <w:rPr>
          <w:rFonts w:ascii="Sylfaen" w:hAnsi="Sylfaen"/>
        </w:rPr>
        <w:t>შესრულებამ</w:t>
      </w:r>
      <w:r w:rsidRPr="005847F6">
        <w:rPr>
          <w:rFonts w:ascii="Sylfaen" w:eastAsia="Times New Roman" w:hAnsi="Sylfaen"/>
        </w:rPr>
        <w:t xml:space="preserve"> </w:t>
      </w:r>
      <w:r w:rsidRPr="005847F6">
        <w:rPr>
          <w:rFonts w:ascii="Sylfaen" w:hAnsi="Sylfaen"/>
        </w:rPr>
        <w:t>შეადგინა</w:t>
      </w:r>
      <w:r w:rsidRPr="005847F6">
        <w:rPr>
          <w:rFonts w:ascii="Sylfaen" w:eastAsia="Times New Roman" w:hAnsi="Sylfaen"/>
        </w:rPr>
        <w:t xml:space="preserve"> </w:t>
      </w:r>
      <w:r w:rsidRPr="005847F6">
        <w:rPr>
          <w:rFonts w:ascii="Sylfaen" w:hAnsi="Sylfaen"/>
          <w:lang w:val="en-GB"/>
        </w:rPr>
        <w:t>1</w:t>
      </w:r>
      <w:r w:rsidRPr="005847F6">
        <w:rPr>
          <w:rFonts w:ascii="Sylfaen" w:hAnsi="Sylfaen"/>
          <w:lang w:val="ka-GE"/>
        </w:rPr>
        <w:t>047,0</w:t>
      </w:r>
      <w:r w:rsidRPr="005847F6">
        <w:rPr>
          <w:rFonts w:ascii="Sylfaen" w:eastAsia="Times New Roman" w:hAnsi="Sylfaen"/>
        </w:rPr>
        <w:t xml:space="preserve"> </w:t>
      </w:r>
      <w:r w:rsidRPr="005847F6">
        <w:rPr>
          <w:rFonts w:ascii="Sylfaen" w:hAnsi="Sylfaen"/>
        </w:rPr>
        <w:t>ათასი</w:t>
      </w:r>
      <w:r w:rsidRPr="005847F6">
        <w:rPr>
          <w:rFonts w:ascii="Sylfaen" w:eastAsia="Times New Roman" w:hAnsi="Sylfaen"/>
        </w:rPr>
        <w:t xml:space="preserve"> </w:t>
      </w:r>
      <w:r w:rsidRPr="005847F6">
        <w:rPr>
          <w:rFonts w:ascii="Sylfaen" w:hAnsi="Sylfaen"/>
        </w:rPr>
        <w:t>ლარი</w:t>
      </w:r>
      <w:r w:rsidRPr="005847F6">
        <w:rPr>
          <w:rFonts w:ascii="Sylfaen" w:eastAsia="Times New Roman" w:hAnsi="Sylfaen"/>
        </w:rPr>
        <w:t xml:space="preserve">, </w:t>
      </w:r>
      <w:r w:rsidRPr="005847F6">
        <w:rPr>
          <w:rFonts w:ascii="Sylfaen" w:hAnsi="Sylfaen"/>
        </w:rPr>
        <w:t>ანუ</w:t>
      </w:r>
      <w:r w:rsidRPr="005847F6">
        <w:rPr>
          <w:rFonts w:ascii="Sylfaen" w:eastAsia="Times New Roman" w:hAnsi="Sylfaen"/>
        </w:rPr>
        <w:t xml:space="preserve"> </w:t>
      </w:r>
      <w:r w:rsidRPr="005847F6">
        <w:rPr>
          <w:rFonts w:ascii="Sylfaen" w:hAnsi="Sylfaen"/>
        </w:rPr>
        <w:t>გეგმიური</w:t>
      </w:r>
      <w:r w:rsidRPr="005847F6">
        <w:rPr>
          <w:rFonts w:ascii="Sylfaen" w:eastAsia="Times New Roman" w:hAnsi="Sylfaen"/>
        </w:rPr>
        <w:t xml:space="preserve"> </w:t>
      </w:r>
      <w:r w:rsidRPr="005847F6">
        <w:rPr>
          <w:rFonts w:ascii="Sylfaen" w:hAnsi="Sylfaen"/>
        </w:rPr>
        <w:t>მაჩვენებლის</w:t>
      </w:r>
      <w:r w:rsidRPr="005847F6">
        <w:rPr>
          <w:rFonts w:ascii="Sylfaen" w:eastAsia="Times New Roman" w:hAnsi="Sylfaen"/>
        </w:rPr>
        <w:t xml:space="preserve"> </w:t>
      </w:r>
      <w:r w:rsidRPr="005847F6">
        <w:rPr>
          <w:rFonts w:ascii="Sylfaen" w:hAnsi="Sylfaen"/>
          <w:lang w:val="en-GB"/>
        </w:rPr>
        <w:t xml:space="preserve">84,3 </w:t>
      </w:r>
      <w:r w:rsidRPr="005847F6">
        <w:rPr>
          <w:rFonts w:ascii="Sylfaen" w:eastAsia="Times New Roman" w:hAnsi="Sylfaen"/>
        </w:rPr>
        <w:t xml:space="preserve">%, </w:t>
      </w:r>
      <w:r w:rsidRPr="005847F6">
        <w:rPr>
          <w:rFonts w:ascii="Sylfaen" w:hAnsi="Sylfaen"/>
        </w:rPr>
        <w:t>ხოლო</w:t>
      </w:r>
      <w:r w:rsidRPr="005847F6">
        <w:rPr>
          <w:rFonts w:ascii="Sylfaen" w:eastAsia="Times New Roman" w:hAnsi="Sylfaen"/>
        </w:rPr>
        <w:t xml:space="preserve"> </w:t>
      </w:r>
      <w:r w:rsidRPr="005847F6">
        <w:rPr>
          <w:rFonts w:ascii="Sylfaen" w:hAnsi="Sylfaen"/>
        </w:rPr>
        <w:t>სულ</w:t>
      </w:r>
      <w:r w:rsidRPr="005847F6">
        <w:rPr>
          <w:rFonts w:ascii="Sylfaen" w:eastAsia="Times New Roman" w:hAnsi="Sylfaen"/>
        </w:rPr>
        <w:t xml:space="preserve"> </w:t>
      </w:r>
      <w:r w:rsidRPr="005847F6">
        <w:rPr>
          <w:rFonts w:ascii="Sylfaen" w:hAnsi="Sylfaen"/>
        </w:rPr>
        <w:t>ხარჯები</w:t>
      </w:r>
      <w:r w:rsidRPr="005847F6">
        <w:rPr>
          <w:rFonts w:ascii="Sylfaen" w:eastAsia="Times New Roman" w:hAnsi="Sylfaen"/>
        </w:rPr>
        <w:t xml:space="preserve"> </w:t>
      </w:r>
      <w:r w:rsidRPr="005847F6">
        <w:rPr>
          <w:rFonts w:ascii="Sylfaen" w:hAnsi="Sylfaen"/>
        </w:rPr>
        <w:t>და</w:t>
      </w:r>
      <w:r w:rsidRPr="005847F6">
        <w:rPr>
          <w:rFonts w:ascii="Sylfaen" w:eastAsia="Times New Roman" w:hAnsi="Sylfaen"/>
        </w:rPr>
        <w:t xml:space="preserve"> </w:t>
      </w:r>
      <w:r w:rsidRPr="005847F6">
        <w:rPr>
          <w:rFonts w:ascii="Sylfaen" w:hAnsi="Sylfaen"/>
        </w:rPr>
        <w:t>არაფინანსური</w:t>
      </w:r>
      <w:r w:rsidRPr="005847F6">
        <w:rPr>
          <w:rFonts w:ascii="Sylfaen" w:eastAsia="Times New Roman" w:hAnsi="Sylfaen"/>
        </w:rPr>
        <w:t xml:space="preserve"> </w:t>
      </w:r>
      <w:r w:rsidRPr="005847F6">
        <w:rPr>
          <w:rFonts w:ascii="Sylfaen" w:hAnsi="Sylfaen"/>
        </w:rPr>
        <w:t>აქტივების</w:t>
      </w:r>
      <w:r w:rsidRPr="005847F6">
        <w:rPr>
          <w:rFonts w:ascii="Sylfaen" w:eastAsia="Times New Roman" w:hAnsi="Sylfaen"/>
        </w:rPr>
        <w:t xml:space="preserve"> </w:t>
      </w:r>
      <w:r w:rsidRPr="005847F6">
        <w:rPr>
          <w:rFonts w:ascii="Sylfaen" w:hAnsi="Sylfaen"/>
        </w:rPr>
        <w:t>ზრდის</w:t>
      </w:r>
      <w:r w:rsidRPr="005847F6">
        <w:rPr>
          <w:rFonts w:ascii="Sylfaen" w:eastAsia="Times New Roman" w:hAnsi="Sylfaen"/>
        </w:rPr>
        <w:t xml:space="preserve"> </w:t>
      </w:r>
      <w:r w:rsidRPr="005847F6">
        <w:rPr>
          <w:rFonts w:ascii="Sylfaen" w:hAnsi="Sylfaen"/>
        </w:rPr>
        <w:t>საკასო</w:t>
      </w:r>
      <w:r w:rsidRPr="005847F6">
        <w:rPr>
          <w:rFonts w:ascii="Sylfaen" w:eastAsia="Times New Roman" w:hAnsi="Sylfaen"/>
        </w:rPr>
        <w:t xml:space="preserve"> </w:t>
      </w:r>
      <w:r w:rsidRPr="005847F6">
        <w:rPr>
          <w:rFonts w:ascii="Sylfaen" w:hAnsi="Sylfaen"/>
        </w:rPr>
        <w:t>შესრულების</w:t>
      </w:r>
      <w:r w:rsidRPr="005847F6">
        <w:rPr>
          <w:rFonts w:ascii="Sylfaen" w:eastAsia="Times New Roman" w:hAnsi="Sylfaen"/>
        </w:rPr>
        <w:t xml:space="preserve"> – </w:t>
      </w:r>
      <w:r w:rsidRPr="005847F6">
        <w:rPr>
          <w:rFonts w:ascii="Sylfaen" w:hAnsi="Sylfaen"/>
          <w:lang w:val="ka-GE"/>
        </w:rPr>
        <w:t>5,8</w:t>
      </w:r>
      <w:r w:rsidRPr="005847F6">
        <w:rPr>
          <w:rFonts w:ascii="Sylfaen" w:eastAsia="Times New Roman" w:hAnsi="Sylfaen"/>
        </w:rPr>
        <w:t xml:space="preserve">%. </w:t>
      </w:r>
      <w:r w:rsidRPr="005847F6">
        <w:rPr>
          <w:rFonts w:ascii="Sylfaen" w:hAnsi="Sylfaen"/>
        </w:rPr>
        <w:t>მათ</w:t>
      </w:r>
      <w:r w:rsidRPr="005847F6">
        <w:rPr>
          <w:rFonts w:ascii="Sylfaen" w:eastAsia="Times New Roman" w:hAnsi="Sylfaen"/>
        </w:rPr>
        <w:t xml:space="preserve"> </w:t>
      </w:r>
      <w:r w:rsidRPr="005847F6">
        <w:rPr>
          <w:rFonts w:ascii="Sylfaen" w:hAnsi="Sylfaen"/>
        </w:rPr>
        <w:t>შორის</w:t>
      </w:r>
      <w:r w:rsidRPr="005847F6">
        <w:rPr>
          <w:rFonts w:ascii="Sylfaen" w:eastAsia="Times New Roman" w:hAnsi="Sylfaen"/>
        </w:rPr>
        <w:t xml:space="preserve">: </w:t>
      </w:r>
    </w:p>
    <w:p w:rsidR="000362DD" w:rsidRPr="005847F6" w:rsidRDefault="000362DD" w:rsidP="000362DD">
      <w:pPr>
        <w:spacing w:line="384" w:lineRule="auto"/>
        <w:ind w:left="77" w:right="96" w:firstLine="427"/>
        <w:rPr>
          <w:rFonts w:ascii="Sylfaen" w:hAnsi="Sylfaen"/>
        </w:rPr>
      </w:pPr>
      <w:r w:rsidRPr="005847F6">
        <w:rPr>
          <w:rFonts w:ascii="Times New Roman" w:eastAsia="Arial" w:hAnsi="Times New Roman"/>
        </w:rPr>
        <w:t>◙</w:t>
      </w:r>
      <w:r w:rsidRPr="005847F6">
        <w:rPr>
          <w:rFonts w:ascii="Sylfaen" w:hAnsi="Sylfaen" w:cs="Calibri"/>
        </w:rPr>
        <w:t xml:space="preserve"> </w:t>
      </w:r>
      <w:r w:rsidRPr="005847F6">
        <w:rPr>
          <w:rFonts w:ascii="Sylfaen" w:hAnsi="Sylfaen"/>
        </w:rPr>
        <w:t>ჯანმრთელობის</w:t>
      </w:r>
      <w:r w:rsidRPr="005847F6">
        <w:rPr>
          <w:rFonts w:ascii="Sylfaen" w:eastAsia="Times New Roman" w:hAnsi="Sylfaen"/>
        </w:rPr>
        <w:t xml:space="preserve"> </w:t>
      </w:r>
      <w:r w:rsidRPr="005847F6">
        <w:rPr>
          <w:rFonts w:ascii="Sylfaen" w:hAnsi="Sylfaen"/>
        </w:rPr>
        <w:t>დაცვის</w:t>
      </w:r>
      <w:r w:rsidRPr="005847F6">
        <w:rPr>
          <w:rFonts w:ascii="Sylfaen" w:eastAsia="Times New Roman" w:hAnsi="Sylfaen"/>
        </w:rPr>
        <w:t xml:space="preserve"> </w:t>
      </w:r>
      <w:r w:rsidRPr="005847F6">
        <w:rPr>
          <w:rFonts w:ascii="Sylfaen" w:hAnsi="Sylfaen"/>
        </w:rPr>
        <w:t>სფეროს</w:t>
      </w:r>
      <w:r w:rsidRPr="005847F6">
        <w:rPr>
          <w:rFonts w:ascii="Sylfaen" w:eastAsia="Times New Roman" w:hAnsi="Sylfaen"/>
        </w:rPr>
        <w:t xml:space="preserve"> </w:t>
      </w:r>
      <w:r w:rsidRPr="005847F6">
        <w:rPr>
          <w:rFonts w:ascii="Sylfaen" w:hAnsi="Sylfaen"/>
        </w:rPr>
        <w:t>დასაფინანსებლად</w:t>
      </w:r>
      <w:r w:rsidRPr="005847F6">
        <w:rPr>
          <w:rFonts w:ascii="Sylfaen" w:eastAsia="Times New Roman" w:hAnsi="Sylfaen"/>
        </w:rPr>
        <w:t xml:space="preserve"> </w:t>
      </w:r>
      <w:r w:rsidRPr="005847F6">
        <w:rPr>
          <w:rFonts w:ascii="Sylfaen" w:hAnsi="Sylfaen"/>
        </w:rPr>
        <w:t>გეგმა</w:t>
      </w:r>
      <w:r w:rsidRPr="005847F6">
        <w:rPr>
          <w:rFonts w:ascii="Sylfaen" w:eastAsia="Times New Roman" w:hAnsi="Sylfaen"/>
        </w:rPr>
        <w:t xml:space="preserve"> </w:t>
      </w:r>
      <w:r w:rsidRPr="005847F6">
        <w:rPr>
          <w:rFonts w:ascii="Sylfaen" w:hAnsi="Sylfaen"/>
        </w:rPr>
        <w:t>განისაზღვრა</w:t>
      </w:r>
      <w:r w:rsidRPr="005847F6">
        <w:rPr>
          <w:rFonts w:ascii="Sylfaen" w:eastAsia="Times New Roman" w:hAnsi="Sylfaen"/>
        </w:rPr>
        <w:t xml:space="preserve"> </w:t>
      </w:r>
      <w:r w:rsidRPr="005847F6">
        <w:rPr>
          <w:rFonts w:ascii="Sylfaen" w:hAnsi="Sylfaen"/>
          <w:lang w:val="ka-GE"/>
        </w:rPr>
        <w:t>236,8</w:t>
      </w:r>
      <w:r w:rsidRPr="005847F6">
        <w:rPr>
          <w:rFonts w:ascii="Sylfaen" w:hAnsi="Sylfaen" w:cs="Calibri"/>
        </w:rPr>
        <w:t xml:space="preserve"> </w:t>
      </w:r>
      <w:r w:rsidRPr="005847F6">
        <w:rPr>
          <w:rFonts w:ascii="Sylfaen" w:hAnsi="Sylfaen"/>
        </w:rPr>
        <w:t>ათასი</w:t>
      </w:r>
      <w:r w:rsidRPr="005847F6">
        <w:rPr>
          <w:rFonts w:ascii="Sylfaen" w:eastAsia="Times New Roman" w:hAnsi="Sylfaen"/>
        </w:rPr>
        <w:t xml:space="preserve"> </w:t>
      </w:r>
      <w:r w:rsidRPr="005847F6">
        <w:rPr>
          <w:rFonts w:ascii="Sylfaen" w:hAnsi="Sylfaen"/>
        </w:rPr>
        <w:t>ლარით</w:t>
      </w:r>
      <w:r w:rsidRPr="005847F6">
        <w:rPr>
          <w:rFonts w:ascii="Sylfaen" w:eastAsia="Times New Roman" w:hAnsi="Sylfaen"/>
        </w:rPr>
        <w:t xml:space="preserve">, </w:t>
      </w:r>
      <w:r w:rsidRPr="005847F6">
        <w:rPr>
          <w:rFonts w:ascii="Sylfaen" w:hAnsi="Sylfaen"/>
        </w:rPr>
        <w:t>საკასო</w:t>
      </w:r>
      <w:r w:rsidRPr="005847F6">
        <w:rPr>
          <w:rFonts w:ascii="Sylfaen" w:eastAsia="Times New Roman" w:hAnsi="Sylfaen"/>
        </w:rPr>
        <w:t xml:space="preserve"> </w:t>
      </w:r>
      <w:r w:rsidRPr="005847F6">
        <w:rPr>
          <w:rFonts w:ascii="Sylfaen" w:hAnsi="Sylfaen"/>
        </w:rPr>
        <w:t>შესრულებამ</w:t>
      </w:r>
      <w:r w:rsidRPr="005847F6">
        <w:rPr>
          <w:rFonts w:ascii="Sylfaen" w:eastAsia="Times New Roman" w:hAnsi="Sylfaen"/>
        </w:rPr>
        <w:t xml:space="preserve"> </w:t>
      </w:r>
      <w:r w:rsidRPr="005847F6">
        <w:rPr>
          <w:rFonts w:ascii="Sylfaen" w:hAnsi="Sylfaen"/>
        </w:rPr>
        <w:t>შეადგინა</w:t>
      </w:r>
      <w:r w:rsidRPr="005847F6">
        <w:rPr>
          <w:rFonts w:ascii="Sylfaen" w:eastAsia="Times New Roman" w:hAnsi="Sylfaen"/>
        </w:rPr>
        <w:t xml:space="preserve"> </w:t>
      </w:r>
      <w:r w:rsidRPr="005847F6">
        <w:rPr>
          <w:rFonts w:ascii="Sylfaen" w:hAnsi="Sylfaen"/>
          <w:lang w:val="ka-GE"/>
        </w:rPr>
        <w:t>183,8</w:t>
      </w:r>
      <w:r w:rsidRPr="005847F6">
        <w:rPr>
          <w:rFonts w:ascii="Sylfaen" w:hAnsi="Sylfaen"/>
        </w:rPr>
        <w:t xml:space="preserve"> ათასი</w:t>
      </w:r>
      <w:r w:rsidRPr="005847F6">
        <w:rPr>
          <w:rFonts w:ascii="Sylfaen" w:eastAsia="Times New Roman" w:hAnsi="Sylfaen"/>
        </w:rPr>
        <w:t xml:space="preserve"> </w:t>
      </w:r>
      <w:r w:rsidRPr="005847F6">
        <w:rPr>
          <w:rFonts w:ascii="Sylfaen" w:hAnsi="Sylfaen"/>
        </w:rPr>
        <w:t>ლარი</w:t>
      </w:r>
      <w:r w:rsidRPr="005847F6">
        <w:rPr>
          <w:rFonts w:ascii="Sylfaen" w:eastAsia="Times New Roman" w:hAnsi="Sylfaen"/>
        </w:rPr>
        <w:t xml:space="preserve">, </w:t>
      </w:r>
      <w:r w:rsidRPr="005847F6">
        <w:rPr>
          <w:rFonts w:ascii="Sylfaen" w:hAnsi="Sylfaen"/>
        </w:rPr>
        <w:t>ანუ</w:t>
      </w:r>
      <w:r w:rsidRPr="005847F6">
        <w:rPr>
          <w:rFonts w:ascii="Sylfaen" w:eastAsia="Times New Roman" w:hAnsi="Sylfaen"/>
        </w:rPr>
        <w:t xml:space="preserve"> </w:t>
      </w:r>
      <w:r w:rsidRPr="005847F6">
        <w:rPr>
          <w:rFonts w:ascii="Sylfaen" w:hAnsi="Sylfaen"/>
        </w:rPr>
        <w:t>გეგმიური</w:t>
      </w:r>
      <w:r w:rsidRPr="005847F6">
        <w:rPr>
          <w:rFonts w:ascii="Sylfaen" w:eastAsia="Times New Roman" w:hAnsi="Sylfaen"/>
        </w:rPr>
        <w:t xml:space="preserve"> </w:t>
      </w:r>
      <w:r w:rsidRPr="005847F6">
        <w:rPr>
          <w:rFonts w:ascii="Sylfaen" w:hAnsi="Sylfaen"/>
        </w:rPr>
        <w:t>მაჩვენებლის</w:t>
      </w:r>
      <w:r w:rsidRPr="005847F6">
        <w:rPr>
          <w:rFonts w:ascii="Sylfaen" w:eastAsia="Times New Roman" w:hAnsi="Sylfaen"/>
        </w:rPr>
        <w:t xml:space="preserve"> </w:t>
      </w:r>
      <w:r w:rsidRPr="005847F6">
        <w:rPr>
          <w:rFonts w:ascii="Sylfaen" w:hAnsi="Sylfaen"/>
          <w:lang w:val="ka-GE"/>
        </w:rPr>
        <w:t>77,6</w:t>
      </w:r>
      <w:r w:rsidRPr="005847F6">
        <w:rPr>
          <w:rFonts w:ascii="Sylfaen" w:eastAsia="Times New Roman" w:hAnsi="Sylfaen"/>
        </w:rPr>
        <w:t xml:space="preserve">%, </w:t>
      </w:r>
      <w:r w:rsidRPr="005847F6">
        <w:rPr>
          <w:rFonts w:ascii="Sylfaen" w:hAnsi="Sylfaen"/>
        </w:rPr>
        <w:t>ხოლო</w:t>
      </w:r>
      <w:r w:rsidRPr="005847F6">
        <w:rPr>
          <w:rFonts w:ascii="Sylfaen" w:eastAsia="Times New Roman" w:hAnsi="Sylfaen"/>
        </w:rPr>
        <w:t xml:space="preserve"> </w:t>
      </w:r>
      <w:r w:rsidRPr="005847F6">
        <w:rPr>
          <w:rFonts w:ascii="Sylfaen" w:hAnsi="Sylfaen"/>
        </w:rPr>
        <w:t>სულ</w:t>
      </w:r>
      <w:r w:rsidRPr="005847F6">
        <w:rPr>
          <w:rFonts w:ascii="Sylfaen" w:eastAsia="Times New Roman" w:hAnsi="Sylfaen"/>
        </w:rPr>
        <w:t xml:space="preserve"> </w:t>
      </w:r>
      <w:r w:rsidRPr="005847F6">
        <w:rPr>
          <w:rFonts w:ascii="Sylfaen" w:hAnsi="Sylfaen"/>
        </w:rPr>
        <w:t>ხარჯები</w:t>
      </w:r>
      <w:r w:rsidRPr="005847F6">
        <w:rPr>
          <w:rFonts w:ascii="Sylfaen" w:eastAsia="Times New Roman" w:hAnsi="Sylfaen"/>
        </w:rPr>
        <w:t xml:space="preserve"> </w:t>
      </w:r>
      <w:r w:rsidRPr="005847F6">
        <w:rPr>
          <w:rFonts w:ascii="Sylfaen" w:hAnsi="Sylfaen"/>
        </w:rPr>
        <w:t>და</w:t>
      </w:r>
      <w:r w:rsidRPr="005847F6">
        <w:rPr>
          <w:rFonts w:ascii="Sylfaen" w:eastAsia="Times New Roman" w:hAnsi="Sylfaen"/>
        </w:rPr>
        <w:t xml:space="preserve"> </w:t>
      </w:r>
      <w:r w:rsidRPr="005847F6">
        <w:rPr>
          <w:rFonts w:ascii="Sylfaen" w:hAnsi="Sylfaen"/>
        </w:rPr>
        <w:t>არაფინანსური</w:t>
      </w:r>
      <w:r w:rsidRPr="005847F6">
        <w:rPr>
          <w:rFonts w:ascii="Sylfaen" w:eastAsia="Times New Roman" w:hAnsi="Sylfaen"/>
        </w:rPr>
        <w:t xml:space="preserve"> </w:t>
      </w:r>
      <w:r w:rsidRPr="005847F6">
        <w:rPr>
          <w:rFonts w:ascii="Sylfaen" w:hAnsi="Sylfaen"/>
        </w:rPr>
        <w:t>აქტივების</w:t>
      </w:r>
      <w:r w:rsidRPr="005847F6">
        <w:rPr>
          <w:rFonts w:ascii="Sylfaen" w:eastAsia="Times New Roman" w:hAnsi="Sylfaen"/>
        </w:rPr>
        <w:t xml:space="preserve"> </w:t>
      </w:r>
      <w:r w:rsidRPr="005847F6">
        <w:rPr>
          <w:rFonts w:ascii="Sylfaen" w:hAnsi="Sylfaen"/>
        </w:rPr>
        <w:t>ზრდის</w:t>
      </w:r>
      <w:r w:rsidRPr="005847F6">
        <w:rPr>
          <w:rFonts w:ascii="Sylfaen" w:eastAsia="Times New Roman" w:hAnsi="Sylfaen"/>
        </w:rPr>
        <w:t xml:space="preserve"> </w:t>
      </w:r>
      <w:r w:rsidRPr="005847F6">
        <w:rPr>
          <w:rFonts w:ascii="Sylfaen" w:hAnsi="Sylfaen"/>
        </w:rPr>
        <w:t>საკასო</w:t>
      </w:r>
      <w:r w:rsidRPr="005847F6">
        <w:rPr>
          <w:rFonts w:ascii="Sylfaen" w:eastAsia="Times New Roman" w:hAnsi="Sylfaen"/>
        </w:rPr>
        <w:t xml:space="preserve"> </w:t>
      </w:r>
      <w:r w:rsidRPr="005847F6">
        <w:rPr>
          <w:rFonts w:ascii="Sylfaen" w:hAnsi="Sylfaen"/>
        </w:rPr>
        <w:t>შესრულების</w:t>
      </w:r>
      <w:r w:rsidRPr="005847F6">
        <w:rPr>
          <w:rFonts w:ascii="Sylfaen" w:eastAsia="Times New Roman" w:hAnsi="Sylfaen"/>
        </w:rPr>
        <w:t xml:space="preserve"> – </w:t>
      </w:r>
      <w:r w:rsidRPr="005847F6">
        <w:rPr>
          <w:rFonts w:ascii="Sylfaen" w:hAnsi="Sylfaen"/>
          <w:lang w:val="ka-GE"/>
        </w:rPr>
        <w:t>1,3</w:t>
      </w:r>
      <w:r w:rsidRPr="005847F6">
        <w:rPr>
          <w:rFonts w:ascii="Sylfaen" w:eastAsia="Times New Roman" w:hAnsi="Sylfaen"/>
        </w:rPr>
        <w:t xml:space="preserve">%. </w:t>
      </w:r>
      <w:r w:rsidRPr="005847F6">
        <w:rPr>
          <w:rFonts w:ascii="Sylfaen" w:hAnsi="Sylfaen"/>
        </w:rPr>
        <w:t>მათ</w:t>
      </w:r>
      <w:r w:rsidRPr="005847F6">
        <w:rPr>
          <w:rFonts w:ascii="Sylfaen" w:eastAsia="Times New Roman" w:hAnsi="Sylfaen"/>
        </w:rPr>
        <w:t xml:space="preserve"> </w:t>
      </w:r>
      <w:r w:rsidRPr="005847F6">
        <w:rPr>
          <w:rFonts w:ascii="Sylfaen" w:hAnsi="Sylfaen"/>
        </w:rPr>
        <w:t>შორის</w:t>
      </w:r>
      <w:r w:rsidRPr="005847F6">
        <w:rPr>
          <w:rFonts w:ascii="Sylfaen" w:eastAsia="Times New Roman" w:hAnsi="Sylfaen"/>
        </w:rPr>
        <w:t xml:space="preserve">: </w:t>
      </w:r>
    </w:p>
    <w:p w:rsidR="00521E6E" w:rsidRPr="005847F6" w:rsidRDefault="000362DD" w:rsidP="00521E6E">
      <w:pPr>
        <w:spacing w:line="385" w:lineRule="auto"/>
        <w:ind w:left="77" w:right="98" w:firstLine="427"/>
        <w:rPr>
          <w:rFonts w:ascii="Sylfaen" w:hAnsi="Sylfaen"/>
        </w:rPr>
      </w:pPr>
      <w:r w:rsidRPr="005847F6">
        <w:rPr>
          <w:rFonts w:ascii="Times New Roman" w:eastAsia="Arial" w:hAnsi="Times New Roman"/>
        </w:rPr>
        <w:t>◙</w:t>
      </w:r>
      <w:r w:rsidRPr="005847F6">
        <w:rPr>
          <w:rFonts w:ascii="Sylfaen" w:hAnsi="Sylfaen" w:cs="Calibri"/>
        </w:rPr>
        <w:t xml:space="preserve"> </w:t>
      </w:r>
      <w:r w:rsidRPr="005847F6">
        <w:rPr>
          <w:rFonts w:ascii="Sylfaen" w:hAnsi="Sylfaen"/>
        </w:rPr>
        <w:t>დასვენების</w:t>
      </w:r>
      <w:r w:rsidRPr="005847F6">
        <w:rPr>
          <w:rFonts w:ascii="Sylfaen" w:eastAsia="Times New Roman" w:hAnsi="Sylfaen"/>
        </w:rPr>
        <w:t xml:space="preserve">, </w:t>
      </w:r>
      <w:r w:rsidRPr="005847F6">
        <w:rPr>
          <w:rFonts w:ascii="Sylfaen" w:hAnsi="Sylfaen"/>
        </w:rPr>
        <w:t>კულტურის</w:t>
      </w:r>
      <w:r w:rsidRPr="005847F6">
        <w:rPr>
          <w:rFonts w:ascii="Sylfaen" w:eastAsia="Times New Roman" w:hAnsi="Sylfaen"/>
        </w:rPr>
        <w:t xml:space="preserve"> </w:t>
      </w:r>
      <w:r w:rsidRPr="005847F6">
        <w:rPr>
          <w:rFonts w:ascii="Sylfaen" w:hAnsi="Sylfaen"/>
        </w:rPr>
        <w:t>და</w:t>
      </w:r>
      <w:r w:rsidRPr="005847F6">
        <w:rPr>
          <w:rFonts w:ascii="Sylfaen" w:eastAsia="Times New Roman" w:hAnsi="Sylfaen"/>
        </w:rPr>
        <w:t xml:space="preserve"> </w:t>
      </w:r>
      <w:r w:rsidRPr="005847F6">
        <w:rPr>
          <w:rFonts w:ascii="Sylfaen" w:hAnsi="Sylfaen"/>
        </w:rPr>
        <w:t>რელიგიის</w:t>
      </w:r>
      <w:r w:rsidRPr="005847F6">
        <w:rPr>
          <w:rFonts w:ascii="Sylfaen" w:eastAsia="Times New Roman" w:hAnsi="Sylfaen"/>
        </w:rPr>
        <w:t xml:space="preserve"> </w:t>
      </w:r>
      <w:r w:rsidRPr="005847F6">
        <w:rPr>
          <w:rFonts w:ascii="Sylfaen" w:hAnsi="Sylfaen"/>
        </w:rPr>
        <w:t>სფეროს</w:t>
      </w:r>
      <w:r w:rsidRPr="005847F6">
        <w:rPr>
          <w:rFonts w:ascii="Sylfaen" w:eastAsia="Times New Roman" w:hAnsi="Sylfaen"/>
        </w:rPr>
        <w:t xml:space="preserve"> </w:t>
      </w:r>
      <w:r w:rsidRPr="005847F6">
        <w:rPr>
          <w:rFonts w:ascii="Sylfaen" w:hAnsi="Sylfaen"/>
        </w:rPr>
        <w:t>დასაფინანსებლად</w:t>
      </w:r>
      <w:r w:rsidRPr="005847F6">
        <w:rPr>
          <w:rFonts w:ascii="Sylfaen" w:eastAsia="Times New Roman" w:hAnsi="Sylfaen"/>
        </w:rPr>
        <w:t xml:space="preserve"> </w:t>
      </w:r>
      <w:r w:rsidRPr="005847F6">
        <w:rPr>
          <w:rFonts w:ascii="Sylfaen" w:eastAsia="Times New Roman" w:hAnsi="Sylfaen"/>
          <w:lang w:val="ka-GE"/>
        </w:rPr>
        <w:t xml:space="preserve">გეგმით </w:t>
      </w:r>
      <w:r w:rsidRPr="005847F6">
        <w:rPr>
          <w:rFonts w:ascii="Sylfaen" w:hAnsi="Sylfaen"/>
        </w:rPr>
        <w:t>განსაზღვრული</w:t>
      </w:r>
      <w:r w:rsidRPr="005847F6">
        <w:rPr>
          <w:rFonts w:ascii="Sylfaen" w:eastAsia="Times New Roman" w:hAnsi="Sylfaen"/>
        </w:rPr>
        <w:t xml:space="preserve"> </w:t>
      </w:r>
      <w:r w:rsidRPr="005847F6">
        <w:rPr>
          <w:rFonts w:ascii="Sylfaen" w:hAnsi="Sylfaen"/>
        </w:rPr>
        <w:t>იყო</w:t>
      </w:r>
      <w:r w:rsidRPr="005847F6">
        <w:rPr>
          <w:rFonts w:ascii="Sylfaen" w:eastAsia="Times New Roman" w:hAnsi="Sylfaen"/>
        </w:rPr>
        <w:t xml:space="preserve"> </w:t>
      </w:r>
      <w:r w:rsidRPr="005847F6">
        <w:rPr>
          <w:rFonts w:ascii="Sylfaen" w:hAnsi="Sylfaen"/>
          <w:lang w:val="ka-GE"/>
        </w:rPr>
        <w:t>2 560,9</w:t>
      </w:r>
      <w:r w:rsidRPr="005847F6">
        <w:rPr>
          <w:rFonts w:ascii="Sylfaen" w:hAnsi="Sylfaen"/>
        </w:rPr>
        <w:t xml:space="preserve"> ათასი</w:t>
      </w:r>
      <w:r w:rsidRPr="005847F6">
        <w:rPr>
          <w:rFonts w:ascii="Sylfaen" w:eastAsia="Times New Roman" w:hAnsi="Sylfaen"/>
        </w:rPr>
        <w:t xml:space="preserve"> </w:t>
      </w:r>
      <w:r w:rsidRPr="005847F6">
        <w:rPr>
          <w:rFonts w:ascii="Sylfaen" w:hAnsi="Sylfaen"/>
        </w:rPr>
        <w:t>ლარი</w:t>
      </w:r>
      <w:r w:rsidRPr="005847F6">
        <w:rPr>
          <w:rFonts w:ascii="Sylfaen" w:eastAsia="Times New Roman" w:hAnsi="Sylfaen"/>
        </w:rPr>
        <w:t xml:space="preserve">, </w:t>
      </w:r>
      <w:r w:rsidRPr="005847F6">
        <w:rPr>
          <w:rFonts w:ascii="Sylfaen" w:hAnsi="Sylfaen"/>
        </w:rPr>
        <w:t>საკასო</w:t>
      </w:r>
      <w:r w:rsidRPr="005847F6">
        <w:rPr>
          <w:rFonts w:ascii="Sylfaen" w:eastAsia="Times New Roman" w:hAnsi="Sylfaen"/>
        </w:rPr>
        <w:t xml:space="preserve"> </w:t>
      </w:r>
      <w:r w:rsidRPr="005847F6">
        <w:rPr>
          <w:rFonts w:ascii="Sylfaen" w:hAnsi="Sylfaen"/>
        </w:rPr>
        <w:t>შესრულებამ</w:t>
      </w:r>
      <w:r w:rsidRPr="005847F6">
        <w:rPr>
          <w:rFonts w:ascii="Sylfaen" w:eastAsia="Times New Roman" w:hAnsi="Sylfaen"/>
        </w:rPr>
        <w:t xml:space="preserve"> </w:t>
      </w:r>
      <w:r w:rsidRPr="005847F6">
        <w:rPr>
          <w:rFonts w:ascii="Sylfaen" w:hAnsi="Sylfaen"/>
        </w:rPr>
        <w:t>შეადგინა</w:t>
      </w:r>
      <w:r w:rsidRPr="005847F6">
        <w:rPr>
          <w:rFonts w:ascii="Sylfaen" w:eastAsia="Times New Roman" w:hAnsi="Sylfaen"/>
        </w:rPr>
        <w:t xml:space="preserve"> </w:t>
      </w:r>
      <w:r w:rsidRPr="005847F6">
        <w:rPr>
          <w:rFonts w:ascii="Sylfaen" w:hAnsi="Sylfaen"/>
          <w:lang w:val="ka-GE"/>
        </w:rPr>
        <w:t>2 496,6</w:t>
      </w:r>
      <w:r w:rsidRPr="005847F6">
        <w:rPr>
          <w:rFonts w:ascii="Sylfaen" w:hAnsi="Sylfaen"/>
        </w:rPr>
        <w:t xml:space="preserve"> ათასი</w:t>
      </w:r>
      <w:r w:rsidRPr="005847F6">
        <w:rPr>
          <w:rFonts w:ascii="Sylfaen" w:eastAsia="Times New Roman" w:hAnsi="Sylfaen"/>
        </w:rPr>
        <w:t xml:space="preserve"> </w:t>
      </w:r>
      <w:r w:rsidRPr="005847F6">
        <w:rPr>
          <w:rFonts w:ascii="Sylfaen" w:hAnsi="Sylfaen"/>
        </w:rPr>
        <w:t>ლარი</w:t>
      </w:r>
      <w:r w:rsidRPr="005847F6">
        <w:rPr>
          <w:rFonts w:ascii="Sylfaen" w:eastAsia="Times New Roman" w:hAnsi="Sylfaen"/>
        </w:rPr>
        <w:t xml:space="preserve">, </w:t>
      </w:r>
      <w:r w:rsidRPr="005847F6">
        <w:rPr>
          <w:rFonts w:ascii="Sylfaen" w:hAnsi="Sylfaen"/>
        </w:rPr>
        <w:t>ანუ</w:t>
      </w:r>
      <w:r w:rsidRPr="005847F6">
        <w:rPr>
          <w:rFonts w:ascii="Sylfaen" w:eastAsia="Times New Roman" w:hAnsi="Sylfaen"/>
        </w:rPr>
        <w:t xml:space="preserve"> </w:t>
      </w:r>
      <w:r w:rsidRPr="005847F6">
        <w:rPr>
          <w:rFonts w:ascii="Sylfaen" w:hAnsi="Sylfaen"/>
        </w:rPr>
        <w:t>გეგმიური</w:t>
      </w:r>
      <w:r w:rsidRPr="005847F6">
        <w:rPr>
          <w:rFonts w:ascii="Sylfaen" w:eastAsia="Times New Roman" w:hAnsi="Sylfaen"/>
        </w:rPr>
        <w:t xml:space="preserve"> </w:t>
      </w:r>
      <w:r w:rsidRPr="005847F6">
        <w:rPr>
          <w:rFonts w:ascii="Sylfaen" w:hAnsi="Sylfaen"/>
        </w:rPr>
        <w:t>მაჩვენებლის</w:t>
      </w:r>
      <w:r w:rsidRPr="005847F6">
        <w:rPr>
          <w:rFonts w:ascii="Sylfaen" w:eastAsia="Times New Roman" w:hAnsi="Sylfaen"/>
        </w:rPr>
        <w:t xml:space="preserve"> </w:t>
      </w:r>
      <w:r w:rsidRPr="005847F6">
        <w:rPr>
          <w:rFonts w:ascii="Sylfaen" w:hAnsi="Sylfaen"/>
          <w:lang w:val="ka-GE"/>
        </w:rPr>
        <w:t>97,5</w:t>
      </w:r>
      <w:r w:rsidRPr="005847F6">
        <w:rPr>
          <w:rFonts w:ascii="Sylfaen" w:eastAsia="Times New Roman" w:hAnsi="Sylfaen"/>
        </w:rPr>
        <w:t xml:space="preserve">%, </w:t>
      </w:r>
      <w:r w:rsidRPr="005847F6">
        <w:rPr>
          <w:rFonts w:ascii="Sylfaen" w:hAnsi="Sylfaen"/>
        </w:rPr>
        <w:t>ხოლო</w:t>
      </w:r>
      <w:r w:rsidRPr="005847F6">
        <w:rPr>
          <w:rFonts w:ascii="Sylfaen" w:eastAsia="Times New Roman" w:hAnsi="Sylfaen"/>
        </w:rPr>
        <w:t xml:space="preserve"> </w:t>
      </w:r>
      <w:r w:rsidRPr="005847F6">
        <w:rPr>
          <w:rFonts w:ascii="Sylfaen" w:hAnsi="Sylfaen"/>
        </w:rPr>
        <w:t>სულ</w:t>
      </w:r>
      <w:r w:rsidRPr="005847F6">
        <w:rPr>
          <w:rFonts w:ascii="Sylfaen" w:eastAsia="Times New Roman" w:hAnsi="Sylfaen"/>
        </w:rPr>
        <w:t xml:space="preserve"> </w:t>
      </w:r>
      <w:r w:rsidRPr="005847F6">
        <w:rPr>
          <w:rFonts w:ascii="Sylfaen" w:hAnsi="Sylfaen"/>
        </w:rPr>
        <w:t>ხარჯები</w:t>
      </w:r>
      <w:r w:rsidRPr="005847F6">
        <w:rPr>
          <w:rFonts w:ascii="Sylfaen" w:eastAsia="Times New Roman" w:hAnsi="Sylfaen"/>
        </w:rPr>
        <w:t xml:space="preserve"> </w:t>
      </w:r>
      <w:r w:rsidRPr="005847F6">
        <w:rPr>
          <w:rFonts w:ascii="Sylfaen" w:hAnsi="Sylfaen"/>
        </w:rPr>
        <w:t>და</w:t>
      </w:r>
      <w:r w:rsidRPr="005847F6">
        <w:rPr>
          <w:rFonts w:ascii="Sylfaen" w:eastAsia="Times New Roman" w:hAnsi="Sylfaen"/>
        </w:rPr>
        <w:t xml:space="preserve"> </w:t>
      </w:r>
      <w:r w:rsidRPr="005847F6">
        <w:rPr>
          <w:rFonts w:ascii="Sylfaen" w:hAnsi="Sylfaen"/>
        </w:rPr>
        <w:t>არაფინანსური</w:t>
      </w:r>
      <w:r w:rsidRPr="005847F6">
        <w:rPr>
          <w:rFonts w:ascii="Sylfaen" w:eastAsia="Times New Roman" w:hAnsi="Sylfaen"/>
        </w:rPr>
        <w:t xml:space="preserve"> </w:t>
      </w:r>
      <w:r w:rsidRPr="005847F6">
        <w:rPr>
          <w:rFonts w:ascii="Sylfaen" w:hAnsi="Sylfaen"/>
        </w:rPr>
        <w:t>აქტივების</w:t>
      </w:r>
      <w:r w:rsidRPr="005847F6">
        <w:rPr>
          <w:rFonts w:ascii="Sylfaen" w:eastAsia="Times New Roman" w:hAnsi="Sylfaen"/>
        </w:rPr>
        <w:t xml:space="preserve"> </w:t>
      </w:r>
      <w:r w:rsidRPr="005847F6">
        <w:rPr>
          <w:rFonts w:ascii="Sylfaen" w:hAnsi="Sylfaen"/>
        </w:rPr>
        <w:t>ზრდის</w:t>
      </w:r>
      <w:r w:rsidRPr="005847F6">
        <w:rPr>
          <w:rFonts w:ascii="Sylfaen" w:eastAsia="Times New Roman" w:hAnsi="Sylfaen"/>
        </w:rPr>
        <w:t xml:space="preserve"> </w:t>
      </w:r>
      <w:r w:rsidRPr="005847F6">
        <w:rPr>
          <w:rFonts w:ascii="Sylfaen" w:hAnsi="Sylfaen"/>
        </w:rPr>
        <w:t>საკასო</w:t>
      </w:r>
      <w:r w:rsidRPr="005847F6">
        <w:rPr>
          <w:rFonts w:ascii="Sylfaen" w:eastAsia="Times New Roman" w:hAnsi="Sylfaen"/>
        </w:rPr>
        <w:t xml:space="preserve"> </w:t>
      </w:r>
      <w:r w:rsidRPr="005847F6">
        <w:rPr>
          <w:rFonts w:ascii="Sylfaen" w:hAnsi="Sylfaen"/>
        </w:rPr>
        <w:t>შესრულების</w:t>
      </w:r>
      <w:r w:rsidRPr="005847F6">
        <w:rPr>
          <w:rFonts w:ascii="Sylfaen" w:eastAsia="Times New Roman" w:hAnsi="Sylfaen"/>
        </w:rPr>
        <w:t xml:space="preserve"> – </w:t>
      </w:r>
      <w:r w:rsidRPr="005847F6">
        <w:rPr>
          <w:rFonts w:ascii="Sylfaen" w:hAnsi="Sylfaen"/>
          <w:lang w:val="ka-GE"/>
        </w:rPr>
        <w:t>14,0</w:t>
      </w:r>
      <w:r w:rsidRPr="005847F6">
        <w:rPr>
          <w:rFonts w:ascii="Sylfaen" w:eastAsia="Times New Roman" w:hAnsi="Sylfaen"/>
        </w:rPr>
        <w:t xml:space="preserve">%. </w:t>
      </w:r>
      <w:r w:rsidRPr="005847F6">
        <w:rPr>
          <w:rFonts w:ascii="Sylfaen" w:hAnsi="Sylfaen"/>
        </w:rPr>
        <w:t>მათ</w:t>
      </w:r>
      <w:r w:rsidRPr="005847F6">
        <w:rPr>
          <w:rFonts w:ascii="Sylfaen" w:eastAsia="Times New Roman" w:hAnsi="Sylfaen"/>
        </w:rPr>
        <w:t xml:space="preserve"> </w:t>
      </w:r>
      <w:r w:rsidRPr="005847F6">
        <w:rPr>
          <w:rFonts w:ascii="Sylfaen" w:hAnsi="Sylfaen"/>
        </w:rPr>
        <w:t>შორის</w:t>
      </w:r>
      <w:r w:rsidRPr="005847F6">
        <w:rPr>
          <w:rFonts w:ascii="Sylfaen" w:eastAsia="Times New Roman" w:hAnsi="Sylfaen"/>
        </w:rPr>
        <w:t xml:space="preserve">: </w:t>
      </w:r>
    </w:p>
    <w:p w:rsidR="000362DD" w:rsidRPr="005847F6" w:rsidRDefault="00521E6E" w:rsidP="00521E6E">
      <w:pPr>
        <w:spacing w:line="385" w:lineRule="auto"/>
        <w:ind w:left="77" w:right="98" w:firstLine="427"/>
        <w:rPr>
          <w:rFonts w:ascii="Sylfaen" w:hAnsi="Sylfaen"/>
        </w:rPr>
      </w:pPr>
      <w:r w:rsidRPr="005847F6">
        <w:rPr>
          <w:rFonts w:ascii="Times New Roman" w:eastAsia="Arial" w:hAnsi="Times New Roman"/>
        </w:rPr>
        <w:t>◙</w:t>
      </w:r>
      <w:r w:rsidRPr="005847F6">
        <w:rPr>
          <w:rFonts w:ascii="Sylfaen" w:hAnsi="Sylfaen" w:cs="Calibri"/>
        </w:rPr>
        <w:t xml:space="preserve"> </w:t>
      </w:r>
      <w:r w:rsidR="000362DD" w:rsidRPr="005847F6">
        <w:rPr>
          <w:rFonts w:ascii="Sylfaen" w:hAnsi="Sylfaen"/>
        </w:rPr>
        <w:t>განათლების</w:t>
      </w:r>
      <w:r w:rsidR="000362DD" w:rsidRPr="005847F6">
        <w:rPr>
          <w:rFonts w:ascii="Sylfaen" w:eastAsia="Times New Roman" w:hAnsi="Sylfaen"/>
        </w:rPr>
        <w:t xml:space="preserve"> </w:t>
      </w:r>
      <w:r w:rsidR="000362DD" w:rsidRPr="005847F6">
        <w:rPr>
          <w:rFonts w:ascii="Sylfaen" w:hAnsi="Sylfaen"/>
        </w:rPr>
        <w:t>სფეროს</w:t>
      </w:r>
      <w:r w:rsidR="000362DD" w:rsidRPr="005847F6">
        <w:rPr>
          <w:rFonts w:ascii="Sylfaen" w:eastAsia="Times New Roman" w:hAnsi="Sylfaen"/>
        </w:rPr>
        <w:t xml:space="preserve"> </w:t>
      </w:r>
      <w:r w:rsidR="000362DD" w:rsidRPr="005847F6">
        <w:rPr>
          <w:rFonts w:ascii="Sylfaen" w:hAnsi="Sylfaen"/>
        </w:rPr>
        <w:t>დასაფინანსებლად</w:t>
      </w:r>
      <w:r w:rsidR="000362DD" w:rsidRPr="005847F6">
        <w:rPr>
          <w:rFonts w:ascii="Sylfaen" w:eastAsia="Times New Roman" w:hAnsi="Sylfaen"/>
        </w:rPr>
        <w:t xml:space="preserve"> </w:t>
      </w:r>
      <w:r w:rsidR="000362DD" w:rsidRPr="005847F6">
        <w:rPr>
          <w:rFonts w:ascii="Sylfaen" w:hAnsi="Sylfaen"/>
        </w:rPr>
        <w:t>გეგმამ</w:t>
      </w:r>
      <w:r w:rsidR="000362DD" w:rsidRPr="005847F6">
        <w:rPr>
          <w:rFonts w:ascii="Sylfaen" w:eastAsia="Times New Roman" w:hAnsi="Sylfaen"/>
        </w:rPr>
        <w:t xml:space="preserve"> </w:t>
      </w:r>
      <w:r w:rsidR="000362DD" w:rsidRPr="005847F6">
        <w:rPr>
          <w:rFonts w:ascii="Sylfaen" w:hAnsi="Sylfaen"/>
        </w:rPr>
        <w:t>შეადგინა</w:t>
      </w:r>
      <w:r w:rsidR="000362DD" w:rsidRPr="005847F6">
        <w:rPr>
          <w:rFonts w:ascii="Sylfaen" w:eastAsia="Times New Roman" w:hAnsi="Sylfaen"/>
        </w:rPr>
        <w:t xml:space="preserve"> </w:t>
      </w:r>
      <w:r w:rsidR="000362DD" w:rsidRPr="005847F6">
        <w:rPr>
          <w:rFonts w:ascii="Sylfaen" w:hAnsi="Sylfaen"/>
          <w:lang w:val="ka-GE"/>
        </w:rPr>
        <w:t>1659,0</w:t>
      </w:r>
      <w:r w:rsidR="000362DD" w:rsidRPr="005847F6">
        <w:rPr>
          <w:rFonts w:ascii="Sylfaen" w:hAnsi="Sylfaen"/>
        </w:rPr>
        <w:t xml:space="preserve"> ათასი</w:t>
      </w:r>
      <w:r w:rsidR="000362DD" w:rsidRPr="005847F6">
        <w:rPr>
          <w:rFonts w:ascii="Sylfaen" w:eastAsia="Times New Roman" w:hAnsi="Sylfaen"/>
        </w:rPr>
        <w:t xml:space="preserve"> </w:t>
      </w:r>
      <w:r w:rsidR="000362DD" w:rsidRPr="005847F6">
        <w:rPr>
          <w:rFonts w:ascii="Sylfaen" w:hAnsi="Sylfaen"/>
        </w:rPr>
        <w:t>ლარი</w:t>
      </w:r>
      <w:r w:rsidR="000362DD" w:rsidRPr="005847F6">
        <w:rPr>
          <w:rFonts w:ascii="Sylfaen" w:eastAsia="Times New Roman" w:hAnsi="Sylfaen"/>
        </w:rPr>
        <w:t xml:space="preserve">, </w:t>
      </w:r>
      <w:r w:rsidR="000362DD" w:rsidRPr="005847F6">
        <w:rPr>
          <w:rFonts w:ascii="Sylfaen" w:hAnsi="Sylfaen"/>
        </w:rPr>
        <w:t>საკასო</w:t>
      </w:r>
      <w:r w:rsidR="000362DD" w:rsidRPr="005847F6">
        <w:rPr>
          <w:rFonts w:ascii="Sylfaen" w:eastAsia="Times New Roman" w:hAnsi="Sylfaen"/>
        </w:rPr>
        <w:t xml:space="preserve"> </w:t>
      </w:r>
      <w:r w:rsidR="000362DD" w:rsidRPr="005847F6">
        <w:rPr>
          <w:rFonts w:ascii="Sylfaen" w:hAnsi="Sylfaen"/>
        </w:rPr>
        <w:t>შესრულებამ</w:t>
      </w:r>
      <w:r w:rsidR="000362DD" w:rsidRPr="005847F6">
        <w:rPr>
          <w:rFonts w:ascii="Sylfaen" w:eastAsia="Times New Roman" w:hAnsi="Sylfaen"/>
        </w:rPr>
        <w:t xml:space="preserve"> </w:t>
      </w:r>
      <w:r w:rsidR="000362DD" w:rsidRPr="005847F6">
        <w:rPr>
          <w:rFonts w:ascii="Sylfaen" w:hAnsi="Sylfaen"/>
        </w:rPr>
        <w:t>კი</w:t>
      </w:r>
      <w:r w:rsidR="000362DD" w:rsidRPr="005847F6">
        <w:rPr>
          <w:rFonts w:ascii="Sylfaen" w:eastAsia="Times New Roman" w:hAnsi="Sylfaen"/>
        </w:rPr>
        <w:t xml:space="preserve"> </w:t>
      </w:r>
      <w:r w:rsidR="000362DD" w:rsidRPr="005847F6">
        <w:rPr>
          <w:rFonts w:ascii="Sylfaen" w:hAnsi="Sylfaen"/>
        </w:rPr>
        <w:t xml:space="preserve">- </w:t>
      </w:r>
      <w:r w:rsidR="000362DD" w:rsidRPr="005847F6">
        <w:rPr>
          <w:rFonts w:ascii="Sylfaen" w:hAnsi="Sylfaen"/>
          <w:lang w:val="ka-GE"/>
        </w:rPr>
        <w:t>1631,8</w:t>
      </w:r>
      <w:r w:rsidR="000362DD" w:rsidRPr="005847F6">
        <w:rPr>
          <w:rFonts w:ascii="Sylfaen" w:eastAsia="Times New Roman" w:hAnsi="Sylfaen"/>
        </w:rPr>
        <w:t xml:space="preserve"> </w:t>
      </w:r>
      <w:r w:rsidR="000362DD" w:rsidRPr="005847F6">
        <w:rPr>
          <w:rFonts w:ascii="Sylfaen" w:hAnsi="Sylfaen"/>
        </w:rPr>
        <w:t>ათასი</w:t>
      </w:r>
      <w:r w:rsidR="000362DD" w:rsidRPr="005847F6">
        <w:rPr>
          <w:rFonts w:ascii="Sylfaen" w:eastAsia="Times New Roman" w:hAnsi="Sylfaen"/>
        </w:rPr>
        <w:t xml:space="preserve"> </w:t>
      </w:r>
      <w:r w:rsidR="000362DD" w:rsidRPr="005847F6">
        <w:rPr>
          <w:rFonts w:ascii="Sylfaen" w:hAnsi="Sylfaen"/>
        </w:rPr>
        <w:t>ლარი</w:t>
      </w:r>
      <w:r w:rsidR="000362DD" w:rsidRPr="005847F6">
        <w:rPr>
          <w:rFonts w:ascii="Sylfaen" w:eastAsia="Times New Roman" w:hAnsi="Sylfaen"/>
        </w:rPr>
        <w:t xml:space="preserve">, </w:t>
      </w:r>
      <w:r w:rsidR="000362DD" w:rsidRPr="005847F6">
        <w:rPr>
          <w:rFonts w:ascii="Sylfaen" w:hAnsi="Sylfaen"/>
        </w:rPr>
        <w:t>ანუ</w:t>
      </w:r>
      <w:r w:rsidR="000362DD" w:rsidRPr="005847F6">
        <w:rPr>
          <w:rFonts w:ascii="Sylfaen" w:eastAsia="Times New Roman" w:hAnsi="Sylfaen"/>
        </w:rPr>
        <w:t xml:space="preserve"> </w:t>
      </w:r>
      <w:r w:rsidR="000362DD" w:rsidRPr="005847F6">
        <w:rPr>
          <w:rFonts w:ascii="Sylfaen" w:hAnsi="Sylfaen"/>
        </w:rPr>
        <w:t>გეგმიური</w:t>
      </w:r>
      <w:r w:rsidR="000362DD" w:rsidRPr="005847F6">
        <w:rPr>
          <w:rFonts w:ascii="Sylfaen" w:eastAsia="Times New Roman" w:hAnsi="Sylfaen"/>
        </w:rPr>
        <w:t xml:space="preserve"> </w:t>
      </w:r>
      <w:r w:rsidR="000362DD" w:rsidRPr="005847F6">
        <w:rPr>
          <w:rFonts w:ascii="Sylfaen" w:hAnsi="Sylfaen"/>
        </w:rPr>
        <w:t>მაჩვენებლის</w:t>
      </w:r>
      <w:r w:rsidR="000362DD" w:rsidRPr="005847F6">
        <w:rPr>
          <w:rFonts w:ascii="Sylfaen" w:eastAsia="Times New Roman" w:hAnsi="Sylfaen"/>
        </w:rPr>
        <w:t xml:space="preserve"> </w:t>
      </w:r>
      <w:r w:rsidR="000362DD" w:rsidRPr="005847F6">
        <w:rPr>
          <w:rFonts w:ascii="Sylfaen" w:hAnsi="Sylfaen"/>
          <w:lang w:val="ka-GE"/>
        </w:rPr>
        <w:t xml:space="preserve">98,4 </w:t>
      </w:r>
      <w:r w:rsidR="000362DD" w:rsidRPr="005847F6">
        <w:rPr>
          <w:rFonts w:ascii="Sylfaen" w:eastAsia="Times New Roman" w:hAnsi="Sylfaen"/>
        </w:rPr>
        <w:t xml:space="preserve">%, </w:t>
      </w:r>
      <w:r w:rsidR="000362DD" w:rsidRPr="005847F6">
        <w:rPr>
          <w:rFonts w:ascii="Sylfaen" w:hAnsi="Sylfaen"/>
        </w:rPr>
        <w:t>ხოლო</w:t>
      </w:r>
      <w:r w:rsidR="000362DD" w:rsidRPr="005847F6">
        <w:rPr>
          <w:rFonts w:ascii="Sylfaen" w:eastAsia="Times New Roman" w:hAnsi="Sylfaen"/>
        </w:rPr>
        <w:t xml:space="preserve"> </w:t>
      </w:r>
      <w:r w:rsidR="000362DD" w:rsidRPr="005847F6">
        <w:rPr>
          <w:rFonts w:ascii="Sylfaen" w:hAnsi="Sylfaen"/>
        </w:rPr>
        <w:t>სულ</w:t>
      </w:r>
      <w:r w:rsidR="000362DD" w:rsidRPr="005847F6">
        <w:rPr>
          <w:rFonts w:ascii="Sylfaen" w:eastAsia="Times New Roman" w:hAnsi="Sylfaen"/>
        </w:rPr>
        <w:t xml:space="preserve"> </w:t>
      </w:r>
      <w:r w:rsidR="000362DD" w:rsidRPr="005847F6">
        <w:rPr>
          <w:rFonts w:ascii="Sylfaen" w:hAnsi="Sylfaen"/>
        </w:rPr>
        <w:t>ხარჯები</w:t>
      </w:r>
      <w:r w:rsidR="000362DD" w:rsidRPr="005847F6">
        <w:rPr>
          <w:rFonts w:ascii="Sylfaen" w:eastAsia="Times New Roman" w:hAnsi="Sylfaen"/>
        </w:rPr>
        <w:t xml:space="preserve"> </w:t>
      </w:r>
      <w:r w:rsidR="000362DD" w:rsidRPr="005847F6">
        <w:rPr>
          <w:rFonts w:ascii="Sylfaen" w:hAnsi="Sylfaen"/>
        </w:rPr>
        <w:t>და</w:t>
      </w:r>
      <w:r w:rsidR="000362DD" w:rsidRPr="005847F6">
        <w:rPr>
          <w:rFonts w:ascii="Sylfaen" w:eastAsia="Times New Roman" w:hAnsi="Sylfaen"/>
        </w:rPr>
        <w:t xml:space="preserve"> </w:t>
      </w:r>
      <w:r w:rsidR="000362DD" w:rsidRPr="005847F6">
        <w:rPr>
          <w:rFonts w:ascii="Sylfaen" w:hAnsi="Sylfaen"/>
        </w:rPr>
        <w:t>არაფინანსური</w:t>
      </w:r>
      <w:r w:rsidR="000362DD" w:rsidRPr="005847F6">
        <w:rPr>
          <w:rFonts w:ascii="Sylfaen" w:eastAsia="Times New Roman" w:hAnsi="Sylfaen"/>
        </w:rPr>
        <w:t xml:space="preserve"> </w:t>
      </w:r>
      <w:r w:rsidR="000362DD" w:rsidRPr="005847F6">
        <w:rPr>
          <w:rFonts w:ascii="Sylfaen" w:hAnsi="Sylfaen"/>
        </w:rPr>
        <w:t>აქტივების</w:t>
      </w:r>
      <w:r w:rsidR="000362DD" w:rsidRPr="005847F6">
        <w:rPr>
          <w:rFonts w:ascii="Sylfaen" w:eastAsia="Times New Roman" w:hAnsi="Sylfaen"/>
        </w:rPr>
        <w:t xml:space="preserve"> </w:t>
      </w:r>
      <w:r w:rsidR="000362DD" w:rsidRPr="005847F6">
        <w:rPr>
          <w:rFonts w:ascii="Sylfaen" w:hAnsi="Sylfaen"/>
        </w:rPr>
        <w:t>ზრდის</w:t>
      </w:r>
      <w:r w:rsidR="000362DD" w:rsidRPr="005847F6">
        <w:rPr>
          <w:rFonts w:ascii="Sylfaen" w:eastAsia="Times New Roman" w:hAnsi="Sylfaen"/>
        </w:rPr>
        <w:t xml:space="preserve"> </w:t>
      </w:r>
      <w:r w:rsidR="000362DD" w:rsidRPr="005847F6">
        <w:rPr>
          <w:rFonts w:ascii="Sylfaen" w:hAnsi="Sylfaen"/>
        </w:rPr>
        <w:t>საკასო</w:t>
      </w:r>
      <w:r w:rsidR="000362DD" w:rsidRPr="005847F6">
        <w:rPr>
          <w:rFonts w:ascii="Sylfaen" w:eastAsia="Times New Roman" w:hAnsi="Sylfaen"/>
        </w:rPr>
        <w:t xml:space="preserve"> </w:t>
      </w:r>
      <w:r w:rsidR="000362DD" w:rsidRPr="005847F6">
        <w:rPr>
          <w:rFonts w:ascii="Sylfaen" w:hAnsi="Sylfaen"/>
        </w:rPr>
        <w:t>შესრულების</w:t>
      </w:r>
      <w:r w:rsidR="000362DD" w:rsidRPr="005847F6">
        <w:rPr>
          <w:rFonts w:ascii="Sylfaen" w:eastAsia="Times New Roman" w:hAnsi="Sylfaen"/>
        </w:rPr>
        <w:t xml:space="preserve"> – </w:t>
      </w:r>
      <w:r w:rsidR="000362DD" w:rsidRPr="005847F6">
        <w:rPr>
          <w:rFonts w:ascii="Sylfaen" w:hAnsi="Sylfaen"/>
          <w:lang w:val="ka-GE"/>
        </w:rPr>
        <w:t>9,1</w:t>
      </w:r>
      <w:r w:rsidR="000362DD" w:rsidRPr="005847F6">
        <w:rPr>
          <w:rFonts w:ascii="Sylfaen" w:eastAsia="Times New Roman" w:hAnsi="Sylfaen"/>
        </w:rPr>
        <w:t xml:space="preserve">%. </w:t>
      </w:r>
      <w:r w:rsidR="000362DD" w:rsidRPr="005847F6">
        <w:rPr>
          <w:rFonts w:ascii="Sylfaen" w:hAnsi="Sylfaen"/>
        </w:rPr>
        <w:t>მათ</w:t>
      </w:r>
      <w:r w:rsidR="000362DD" w:rsidRPr="005847F6">
        <w:rPr>
          <w:rFonts w:ascii="Sylfaen" w:eastAsia="Times New Roman" w:hAnsi="Sylfaen"/>
        </w:rPr>
        <w:t xml:space="preserve"> </w:t>
      </w:r>
      <w:r w:rsidR="000362DD" w:rsidRPr="005847F6">
        <w:rPr>
          <w:rFonts w:ascii="Sylfaen" w:hAnsi="Sylfaen"/>
        </w:rPr>
        <w:t>შორის</w:t>
      </w:r>
      <w:r w:rsidR="000362DD" w:rsidRPr="005847F6">
        <w:rPr>
          <w:rFonts w:ascii="Sylfaen" w:eastAsia="Times New Roman" w:hAnsi="Sylfaen"/>
        </w:rPr>
        <w:t xml:space="preserve">:  </w:t>
      </w:r>
    </w:p>
    <w:p w:rsidR="000362DD" w:rsidRPr="005847F6" w:rsidRDefault="000362DD" w:rsidP="000362DD">
      <w:pPr>
        <w:spacing w:line="384" w:lineRule="auto"/>
        <w:ind w:left="77" w:right="96" w:firstLine="427"/>
        <w:rPr>
          <w:rFonts w:ascii="Sylfaen" w:eastAsia="Times New Roman" w:hAnsi="Sylfaen"/>
        </w:rPr>
      </w:pPr>
      <w:r w:rsidRPr="005847F6">
        <w:rPr>
          <w:rFonts w:ascii="Times New Roman" w:eastAsia="Arial" w:hAnsi="Times New Roman"/>
        </w:rPr>
        <w:t>◙</w:t>
      </w:r>
      <w:r w:rsidRPr="005847F6">
        <w:rPr>
          <w:rFonts w:ascii="Sylfaen" w:hAnsi="Sylfaen" w:cs="Calibri"/>
        </w:rPr>
        <w:t xml:space="preserve"> </w:t>
      </w:r>
      <w:r w:rsidRPr="005847F6">
        <w:rPr>
          <w:rFonts w:ascii="Sylfaen" w:hAnsi="Sylfaen"/>
        </w:rPr>
        <w:t>სოციალური</w:t>
      </w:r>
      <w:r w:rsidRPr="005847F6">
        <w:rPr>
          <w:rFonts w:ascii="Sylfaen" w:eastAsia="Times New Roman" w:hAnsi="Sylfaen"/>
        </w:rPr>
        <w:t xml:space="preserve"> </w:t>
      </w:r>
      <w:r w:rsidRPr="005847F6">
        <w:rPr>
          <w:rFonts w:ascii="Sylfaen" w:hAnsi="Sylfaen"/>
        </w:rPr>
        <w:t>დაცვის</w:t>
      </w:r>
      <w:r w:rsidRPr="005847F6">
        <w:rPr>
          <w:rFonts w:ascii="Sylfaen" w:eastAsia="Times New Roman" w:hAnsi="Sylfaen"/>
        </w:rPr>
        <w:t xml:space="preserve"> </w:t>
      </w:r>
      <w:r w:rsidRPr="005847F6">
        <w:rPr>
          <w:rFonts w:ascii="Sylfaen" w:hAnsi="Sylfaen"/>
        </w:rPr>
        <w:t>სფეროს</w:t>
      </w:r>
      <w:r w:rsidRPr="005847F6">
        <w:rPr>
          <w:rFonts w:ascii="Sylfaen" w:eastAsia="Times New Roman" w:hAnsi="Sylfaen"/>
        </w:rPr>
        <w:t xml:space="preserve"> </w:t>
      </w:r>
      <w:r w:rsidRPr="005847F6">
        <w:rPr>
          <w:rFonts w:ascii="Sylfaen" w:hAnsi="Sylfaen"/>
        </w:rPr>
        <w:t>დასაფინანსებლად</w:t>
      </w:r>
      <w:r w:rsidRPr="005847F6">
        <w:rPr>
          <w:rFonts w:ascii="Sylfaen" w:eastAsia="Times New Roman" w:hAnsi="Sylfaen"/>
        </w:rPr>
        <w:t xml:space="preserve"> </w:t>
      </w:r>
      <w:r w:rsidRPr="005847F6">
        <w:rPr>
          <w:rFonts w:ascii="Sylfaen" w:hAnsi="Sylfaen"/>
        </w:rPr>
        <w:t>გეგმა</w:t>
      </w:r>
      <w:r w:rsidRPr="005847F6">
        <w:rPr>
          <w:rFonts w:ascii="Sylfaen" w:eastAsia="Times New Roman" w:hAnsi="Sylfaen"/>
        </w:rPr>
        <w:t xml:space="preserve"> </w:t>
      </w:r>
      <w:r w:rsidRPr="005847F6">
        <w:rPr>
          <w:rFonts w:ascii="Sylfaen" w:hAnsi="Sylfaen"/>
        </w:rPr>
        <w:t>განსაზღვრული</w:t>
      </w:r>
      <w:r w:rsidRPr="005847F6">
        <w:rPr>
          <w:rFonts w:ascii="Sylfaen" w:eastAsia="Times New Roman" w:hAnsi="Sylfaen"/>
        </w:rPr>
        <w:t xml:space="preserve"> </w:t>
      </w:r>
      <w:r w:rsidRPr="005847F6">
        <w:rPr>
          <w:rFonts w:ascii="Sylfaen" w:hAnsi="Sylfaen"/>
        </w:rPr>
        <w:t>იყო</w:t>
      </w:r>
      <w:r w:rsidRPr="005847F6">
        <w:rPr>
          <w:rFonts w:ascii="Sylfaen" w:eastAsia="Times New Roman" w:hAnsi="Sylfaen"/>
        </w:rPr>
        <w:t xml:space="preserve"> </w:t>
      </w:r>
      <w:r w:rsidRPr="005847F6">
        <w:rPr>
          <w:rFonts w:ascii="Sylfaen" w:hAnsi="Sylfaen"/>
          <w:lang w:val="ka-GE"/>
        </w:rPr>
        <w:t>875,3</w:t>
      </w:r>
      <w:r w:rsidRPr="005847F6">
        <w:rPr>
          <w:rFonts w:ascii="Sylfaen" w:eastAsia="Times New Roman" w:hAnsi="Sylfaen"/>
        </w:rPr>
        <w:t xml:space="preserve"> </w:t>
      </w:r>
      <w:r w:rsidRPr="005847F6">
        <w:rPr>
          <w:rFonts w:ascii="Sylfaen" w:hAnsi="Sylfaen"/>
        </w:rPr>
        <w:t>ათასი</w:t>
      </w:r>
      <w:r w:rsidRPr="005847F6">
        <w:rPr>
          <w:rFonts w:ascii="Sylfaen" w:eastAsia="Times New Roman" w:hAnsi="Sylfaen"/>
        </w:rPr>
        <w:t xml:space="preserve"> </w:t>
      </w:r>
      <w:r w:rsidRPr="005847F6">
        <w:rPr>
          <w:rFonts w:ascii="Sylfaen" w:hAnsi="Sylfaen"/>
        </w:rPr>
        <w:t>ლარი</w:t>
      </w:r>
      <w:r w:rsidRPr="005847F6">
        <w:rPr>
          <w:rFonts w:ascii="Sylfaen" w:eastAsia="Times New Roman" w:hAnsi="Sylfaen"/>
        </w:rPr>
        <w:t xml:space="preserve">, </w:t>
      </w:r>
      <w:r w:rsidRPr="005847F6">
        <w:rPr>
          <w:rFonts w:ascii="Sylfaen" w:hAnsi="Sylfaen"/>
        </w:rPr>
        <w:t>საკასო</w:t>
      </w:r>
      <w:r w:rsidRPr="005847F6">
        <w:rPr>
          <w:rFonts w:ascii="Sylfaen" w:eastAsia="Times New Roman" w:hAnsi="Sylfaen"/>
        </w:rPr>
        <w:t xml:space="preserve"> </w:t>
      </w:r>
      <w:r w:rsidRPr="005847F6">
        <w:rPr>
          <w:rFonts w:ascii="Sylfaen" w:hAnsi="Sylfaen"/>
        </w:rPr>
        <w:t>შესრულებამ</w:t>
      </w:r>
      <w:r w:rsidRPr="005847F6">
        <w:rPr>
          <w:rFonts w:ascii="Sylfaen" w:eastAsia="Times New Roman" w:hAnsi="Sylfaen"/>
        </w:rPr>
        <w:t xml:space="preserve"> </w:t>
      </w:r>
      <w:r w:rsidRPr="005847F6">
        <w:rPr>
          <w:rFonts w:ascii="Sylfaen" w:hAnsi="Sylfaen"/>
        </w:rPr>
        <w:t>შეადგინა</w:t>
      </w:r>
      <w:r w:rsidRPr="005847F6">
        <w:rPr>
          <w:rFonts w:ascii="Sylfaen" w:eastAsia="Times New Roman" w:hAnsi="Sylfaen"/>
        </w:rPr>
        <w:t xml:space="preserve"> </w:t>
      </w:r>
      <w:r w:rsidRPr="005847F6">
        <w:rPr>
          <w:rFonts w:ascii="Sylfaen" w:hAnsi="Sylfaen"/>
          <w:lang w:val="ka-GE"/>
        </w:rPr>
        <w:t>863,5</w:t>
      </w:r>
      <w:r w:rsidRPr="005847F6">
        <w:rPr>
          <w:rFonts w:ascii="Sylfaen" w:eastAsia="Times New Roman" w:hAnsi="Sylfaen"/>
        </w:rPr>
        <w:t xml:space="preserve"> </w:t>
      </w:r>
      <w:r w:rsidRPr="005847F6">
        <w:rPr>
          <w:rFonts w:ascii="Sylfaen" w:hAnsi="Sylfaen"/>
        </w:rPr>
        <w:t>ათასი</w:t>
      </w:r>
      <w:r w:rsidRPr="005847F6">
        <w:rPr>
          <w:rFonts w:ascii="Sylfaen" w:eastAsia="Times New Roman" w:hAnsi="Sylfaen"/>
        </w:rPr>
        <w:t xml:space="preserve"> </w:t>
      </w:r>
      <w:r w:rsidRPr="005847F6">
        <w:rPr>
          <w:rFonts w:ascii="Sylfaen" w:hAnsi="Sylfaen"/>
        </w:rPr>
        <w:t>ლარი</w:t>
      </w:r>
      <w:r w:rsidRPr="005847F6">
        <w:rPr>
          <w:rFonts w:ascii="Sylfaen" w:eastAsia="Times New Roman" w:hAnsi="Sylfaen"/>
        </w:rPr>
        <w:t xml:space="preserve">, </w:t>
      </w:r>
      <w:r w:rsidRPr="005847F6">
        <w:rPr>
          <w:rFonts w:ascii="Sylfaen" w:hAnsi="Sylfaen"/>
        </w:rPr>
        <w:t>ანუ</w:t>
      </w:r>
      <w:r w:rsidRPr="005847F6">
        <w:rPr>
          <w:rFonts w:ascii="Sylfaen" w:eastAsia="Times New Roman" w:hAnsi="Sylfaen"/>
        </w:rPr>
        <w:t xml:space="preserve"> </w:t>
      </w:r>
      <w:r w:rsidRPr="005847F6">
        <w:rPr>
          <w:rFonts w:ascii="Sylfaen" w:hAnsi="Sylfaen"/>
        </w:rPr>
        <w:t>გეგმიური</w:t>
      </w:r>
      <w:r w:rsidRPr="005847F6">
        <w:rPr>
          <w:rFonts w:ascii="Sylfaen" w:eastAsia="Times New Roman" w:hAnsi="Sylfaen"/>
        </w:rPr>
        <w:t xml:space="preserve"> </w:t>
      </w:r>
      <w:r w:rsidRPr="005847F6">
        <w:rPr>
          <w:rFonts w:ascii="Sylfaen" w:hAnsi="Sylfaen"/>
        </w:rPr>
        <w:t>მაჩვენებლის</w:t>
      </w:r>
      <w:r w:rsidRPr="005847F6">
        <w:rPr>
          <w:rFonts w:ascii="Sylfaen" w:eastAsia="Times New Roman" w:hAnsi="Sylfaen"/>
        </w:rPr>
        <w:t xml:space="preserve"> </w:t>
      </w:r>
      <w:r w:rsidRPr="005847F6">
        <w:rPr>
          <w:rFonts w:ascii="Sylfaen" w:hAnsi="Sylfaen"/>
          <w:lang w:val="ka-GE"/>
        </w:rPr>
        <w:t>98,7</w:t>
      </w:r>
      <w:r w:rsidRPr="005847F6">
        <w:rPr>
          <w:rFonts w:ascii="Sylfaen" w:eastAsia="Times New Roman" w:hAnsi="Sylfaen"/>
        </w:rPr>
        <w:t xml:space="preserve">%, </w:t>
      </w:r>
      <w:r w:rsidRPr="005847F6">
        <w:rPr>
          <w:rFonts w:ascii="Sylfaen" w:hAnsi="Sylfaen"/>
        </w:rPr>
        <w:t>ხოლო</w:t>
      </w:r>
      <w:r w:rsidRPr="005847F6">
        <w:rPr>
          <w:rFonts w:ascii="Sylfaen" w:eastAsia="Times New Roman" w:hAnsi="Sylfaen"/>
        </w:rPr>
        <w:t xml:space="preserve"> </w:t>
      </w:r>
      <w:r w:rsidRPr="005847F6">
        <w:rPr>
          <w:rFonts w:ascii="Sylfaen" w:hAnsi="Sylfaen"/>
        </w:rPr>
        <w:t>სულ</w:t>
      </w:r>
      <w:r w:rsidRPr="005847F6">
        <w:rPr>
          <w:rFonts w:ascii="Sylfaen" w:eastAsia="Times New Roman" w:hAnsi="Sylfaen"/>
        </w:rPr>
        <w:t xml:space="preserve"> </w:t>
      </w:r>
      <w:r w:rsidRPr="005847F6">
        <w:rPr>
          <w:rFonts w:ascii="Sylfaen" w:hAnsi="Sylfaen"/>
        </w:rPr>
        <w:t>ხარჯები</w:t>
      </w:r>
      <w:r w:rsidRPr="005847F6">
        <w:rPr>
          <w:rFonts w:ascii="Sylfaen" w:eastAsia="Times New Roman" w:hAnsi="Sylfaen"/>
        </w:rPr>
        <w:t xml:space="preserve"> </w:t>
      </w:r>
      <w:r w:rsidRPr="005847F6">
        <w:rPr>
          <w:rFonts w:ascii="Sylfaen" w:hAnsi="Sylfaen"/>
        </w:rPr>
        <w:t>და</w:t>
      </w:r>
      <w:r w:rsidRPr="005847F6">
        <w:rPr>
          <w:rFonts w:ascii="Sylfaen" w:eastAsia="Times New Roman" w:hAnsi="Sylfaen"/>
        </w:rPr>
        <w:t xml:space="preserve"> </w:t>
      </w:r>
      <w:r w:rsidRPr="005847F6">
        <w:rPr>
          <w:rFonts w:ascii="Sylfaen" w:hAnsi="Sylfaen"/>
        </w:rPr>
        <w:t>არაფინანსური</w:t>
      </w:r>
      <w:r w:rsidRPr="005847F6">
        <w:rPr>
          <w:rFonts w:ascii="Sylfaen" w:eastAsia="Times New Roman" w:hAnsi="Sylfaen"/>
        </w:rPr>
        <w:t xml:space="preserve"> </w:t>
      </w:r>
      <w:r w:rsidRPr="005847F6">
        <w:rPr>
          <w:rFonts w:ascii="Sylfaen" w:hAnsi="Sylfaen"/>
        </w:rPr>
        <w:t>აქტივების</w:t>
      </w:r>
      <w:r w:rsidRPr="005847F6">
        <w:rPr>
          <w:rFonts w:ascii="Sylfaen" w:eastAsia="Times New Roman" w:hAnsi="Sylfaen"/>
        </w:rPr>
        <w:t xml:space="preserve"> </w:t>
      </w:r>
      <w:r w:rsidRPr="005847F6">
        <w:rPr>
          <w:rFonts w:ascii="Sylfaen" w:hAnsi="Sylfaen"/>
        </w:rPr>
        <w:t>ზრდის</w:t>
      </w:r>
      <w:r w:rsidRPr="005847F6">
        <w:rPr>
          <w:rFonts w:ascii="Sylfaen" w:eastAsia="Times New Roman" w:hAnsi="Sylfaen"/>
        </w:rPr>
        <w:t xml:space="preserve"> </w:t>
      </w:r>
      <w:r w:rsidRPr="005847F6">
        <w:rPr>
          <w:rFonts w:ascii="Sylfaen" w:hAnsi="Sylfaen"/>
        </w:rPr>
        <w:t>საკასო</w:t>
      </w:r>
      <w:r w:rsidRPr="005847F6">
        <w:rPr>
          <w:rFonts w:ascii="Sylfaen" w:eastAsia="Times New Roman" w:hAnsi="Sylfaen"/>
        </w:rPr>
        <w:t xml:space="preserve"> </w:t>
      </w:r>
      <w:r w:rsidRPr="005847F6">
        <w:rPr>
          <w:rFonts w:ascii="Sylfaen" w:hAnsi="Sylfaen"/>
        </w:rPr>
        <w:t>შესრულების</w:t>
      </w:r>
      <w:r w:rsidRPr="005847F6">
        <w:rPr>
          <w:rFonts w:ascii="Sylfaen" w:eastAsia="Times New Roman" w:hAnsi="Sylfaen"/>
        </w:rPr>
        <w:t xml:space="preserve"> – </w:t>
      </w:r>
      <w:r w:rsidRPr="005847F6">
        <w:rPr>
          <w:rFonts w:ascii="Sylfaen" w:hAnsi="Sylfaen"/>
          <w:lang w:val="ka-GE"/>
        </w:rPr>
        <w:t>4,8</w:t>
      </w:r>
      <w:r w:rsidRPr="005847F6">
        <w:rPr>
          <w:rFonts w:ascii="Sylfaen" w:eastAsia="Times New Roman" w:hAnsi="Sylfaen"/>
        </w:rPr>
        <w:t xml:space="preserve">%. </w:t>
      </w:r>
      <w:r w:rsidRPr="005847F6">
        <w:rPr>
          <w:rFonts w:ascii="Sylfaen" w:hAnsi="Sylfaen"/>
        </w:rPr>
        <w:t>მათ</w:t>
      </w:r>
      <w:r w:rsidRPr="005847F6">
        <w:rPr>
          <w:rFonts w:ascii="Sylfaen" w:eastAsia="Times New Roman" w:hAnsi="Sylfaen"/>
        </w:rPr>
        <w:t xml:space="preserve"> </w:t>
      </w:r>
      <w:r w:rsidRPr="005847F6">
        <w:rPr>
          <w:rFonts w:ascii="Sylfaen" w:hAnsi="Sylfaen"/>
        </w:rPr>
        <w:t>შორის</w:t>
      </w:r>
      <w:r w:rsidRPr="005847F6">
        <w:rPr>
          <w:rFonts w:ascii="Sylfaen" w:eastAsia="Times New Roman" w:hAnsi="Sylfaen"/>
        </w:rPr>
        <w:t xml:space="preserve">:  </w:t>
      </w:r>
    </w:p>
    <w:p w:rsidR="00CA5542" w:rsidRPr="005847F6" w:rsidRDefault="00CA5542" w:rsidP="000362DD">
      <w:pPr>
        <w:spacing w:line="384" w:lineRule="auto"/>
        <w:ind w:left="77" w:right="96" w:firstLine="427"/>
        <w:rPr>
          <w:rFonts w:ascii="Sylfaen" w:eastAsia="Times New Roman" w:hAnsi="Sylfaen"/>
        </w:rPr>
      </w:pPr>
    </w:p>
    <w:p w:rsidR="00CA5542" w:rsidRPr="005847F6" w:rsidRDefault="00CA5542" w:rsidP="0037742A">
      <w:pPr>
        <w:spacing w:after="308" w:line="360" w:lineRule="auto"/>
        <w:ind w:left="87" w:right="158"/>
        <w:rPr>
          <w:rFonts w:ascii="Sylfaen" w:hAnsi="Sylfaen"/>
          <w:b/>
          <w:sz w:val="24"/>
        </w:rPr>
      </w:pPr>
      <w:r w:rsidRPr="005847F6">
        <w:rPr>
          <w:rFonts w:ascii="Sylfaen" w:hAnsi="Sylfaen"/>
          <w:b/>
          <w:sz w:val="24"/>
        </w:rPr>
        <w:lastRenderedPageBreak/>
        <w:t>მუნიციპალიტეტის 202</w:t>
      </w:r>
      <w:r w:rsidRPr="005847F6">
        <w:rPr>
          <w:rFonts w:ascii="Sylfaen" w:hAnsi="Sylfaen"/>
          <w:b/>
          <w:sz w:val="24"/>
          <w:lang w:val="ka-GE"/>
        </w:rPr>
        <w:t xml:space="preserve">4 </w:t>
      </w:r>
      <w:r w:rsidRPr="005847F6">
        <w:rPr>
          <w:rFonts w:ascii="Sylfaen" w:hAnsi="Sylfaen"/>
          <w:b/>
          <w:sz w:val="24"/>
        </w:rPr>
        <w:t>წლის</w:t>
      </w:r>
      <w:r w:rsidRPr="005847F6">
        <w:rPr>
          <w:rFonts w:ascii="Sylfaen" w:hAnsi="Sylfaen"/>
          <w:b/>
          <w:sz w:val="24"/>
          <w:lang w:val="ka-GE"/>
        </w:rPr>
        <w:t xml:space="preserve"> </w:t>
      </w:r>
      <w:r w:rsidRPr="005847F6">
        <w:rPr>
          <w:rFonts w:ascii="Sylfaen" w:hAnsi="Sylfaen"/>
          <w:b/>
          <w:sz w:val="24"/>
        </w:rPr>
        <w:t xml:space="preserve"> ბიუჯეტით დაფინანსებული  პრიორიტეტები</w:t>
      </w:r>
      <w:r w:rsidRPr="005847F6">
        <w:rPr>
          <w:rFonts w:ascii="Sylfaen" w:hAnsi="Sylfaen"/>
          <w:b/>
          <w:sz w:val="24"/>
          <w:lang w:val="ka-GE"/>
        </w:rPr>
        <w:t>ა</w:t>
      </w:r>
      <w:r w:rsidRPr="005847F6">
        <w:rPr>
          <w:rFonts w:ascii="Sylfaen" w:hAnsi="Sylfaen"/>
          <w:b/>
          <w:sz w:val="24"/>
        </w:rPr>
        <w:t xml:space="preserve">: </w:t>
      </w:r>
    </w:p>
    <w:p w:rsidR="00CA5542" w:rsidRPr="005847F6" w:rsidRDefault="00CA5542" w:rsidP="0037742A">
      <w:pPr>
        <w:numPr>
          <w:ilvl w:val="0"/>
          <w:numId w:val="14"/>
        </w:numPr>
        <w:autoSpaceDE w:val="0"/>
        <w:autoSpaceDN w:val="0"/>
        <w:adjustRightInd w:val="0"/>
        <w:spacing w:after="0" w:line="360" w:lineRule="auto"/>
        <w:ind w:right="142"/>
        <w:jc w:val="both"/>
        <w:rPr>
          <w:rFonts w:ascii="Sylfaen" w:eastAsiaTheme="minorHAnsi" w:hAnsi="Sylfaen"/>
          <w:lang w:val="ka-GE"/>
        </w:rPr>
      </w:pPr>
      <w:r w:rsidRPr="005847F6">
        <w:rPr>
          <w:rFonts w:ascii="Sylfaen" w:eastAsiaTheme="minorHAnsi" w:hAnsi="Sylfaen"/>
          <w:lang w:val="ka-GE"/>
        </w:rPr>
        <w:t xml:space="preserve">ინფრასტრუქტურა; </w:t>
      </w:r>
    </w:p>
    <w:p w:rsidR="00CA5542" w:rsidRPr="005847F6" w:rsidRDefault="00CA5542" w:rsidP="0037742A">
      <w:pPr>
        <w:numPr>
          <w:ilvl w:val="0"/>
          <w:numId w:val="14"/>
        </w:numPr>
        <w:autoSpaceDE w:val="0"/>
        <w:autoSpaceDN w:val="0"/>
        <w:adjustRightInd w:val="0"/>
        <w:spacing w:after="0" w:line="360" w:lineRule="auto"/>
        <w:ind w:right="142"/>
        <w:jc w:val="both"/>
        <w:rPr>
          <w:rFonts w:ascii="Sylfaen" w:eastAsiaTheme="minorHAnsi" w:hAnsi="Sylfaen"/>
          <w:lang w:val="ka-GE"/>
        </w:rPr>
      </w:pPr>
      <w:r w:rsidRPr="005847F6">
        <w:rPr>
          <w:rFonts w:ascii="Sylfaen" w:eastAsiaTheme="minorHAnsi" w:hAnsi="Sylfaen"/>
          <w:lang w:val="ka-GE"/>
        </w:rPr>
        <w:t>დასუფთავება და გარემოს დაცვა;</w:t>
      </w:r>
    </w:p>
    <w:p w:rsidR="00CA5542" w:rsidRPr="005847F6" w:rsidRDefault="00CA5542" w:rsidP="0037742A">
      <w:pPr>
        <w:numPr>
          <w:ilvl w:val="0"/>
          <w:numId w:val="14"/>
        </w:numPr>
        <w:autoSpaceDE w:val="0"/>
        <w:autoSpaceDN w:val="0"/>
        <w:adjustRightInd w:val="0"/>
        <w:spacing w:after="0" w:line="360" w:lineRule="auto"/>
        <w:ind w:right="142"/>
        <w:jc w:val="both"/>
        <w:rPr>
          <w:rFonts w:ascii="Sylfaen" w:eastAsiaTheme="minorHAnsi" w:hAnsi="Sylfaen"/>
          <w:lang w:val="ka-GE"/>
        </w:rPr>
      </w:pPr>
      <w:r w:rsidRPr="005847F6">
        <w:rPr>
          <w:rFonts w:ascii="Sylfaen" w:eastAsiaTheme="minorHAnsi" w:hAnsi="Sylfaen"/>
          <w:lang w:val="ka-GE"/>
        </w:rPr>
        <w:t>განათლება;</w:t>
      </w:r>
    </w:p>
    <w:p w:rsidR="00CA5542" w:rsidRPr="005847F6" w:rsidRDefault="00CA5542" w:rsidP="0037742A">
      <w:pPr>
        <w:numPr>
          <w:ilvl w:val="0"/>
          <w:numId w:val="14"/>
        </w:numPr>
        <w:autoSpaceDE w:val="0"/>
        <w:autoSpaceDN w:val="0"/>
        <w:adjustRightInd w:val="0"/>
        <w:spacing w:after="0" w:line="360" w:lineRule="auto"/>
        <w:ind w:right="142"/>
        <w:jc w:val="both"/>
        <w:rPr>
          <w:rFonts w:ascii="Sylfaen" w:eastAsiaTheme="minorHAnsi" w:hAnsi="Sylfaen"/>
          <w:lang w:val="ka-GE"/>
        </w:rPr>
      </w:pPr>
      <w:r w:rsidRPr="005847F6">
        <w:rPr>
          <w:rFonts w:ascii="Sylfaen" w:eastAsiaTheme="minorHAnsi" w:hAnsi="Sylfaen"/>
          <w:lang w:val="ka-GE"/>
        </w:rPr>
        <w:t xml:space="preserve">კულტურა, ახალგაზრდობა და სპორტი; </w:t>
      </w:r>
    </w:p>
    <w:p w:rsidR="00CA5542" w:rsidRPr="005847F6" w:rsidRDefault="00CA5542" w:rsidP="0037742A">
      <w:pPr>
        <w:numPr>
          <w:ilvl w:val="0"/>
          <w:numId w:val="14"/>
        </w:numPr>
        <w:autoSpaceDE w:val="0"/>
        <w:autoSpaceDN w:val="0"/>
        <w:adjustRightInd w:val="0"/>
        <w:spacing w:after="0" w:line="360" w:lineRule="auto"/>
        <w:ind w:right="142"/>
        <w:jc w:val="both"/>
        <w:rPr>
          <w:rFonts w:ascii="Sylfaen" w:eastAsiaTheme="minorHAnsi" w:hAnsi="Sylfaen"/>
          <w:lang w:val="ka-GE"/>
        </w:rPr>
      </w:pPr>
      <w:r w:rsidRPr="005847F6">
        <w:rPr>
          <w:rFonts w:ascii="Sylfaen" w:eastAsiaTheme="minorHAnsi" w:hAnsi="Sylfaen"/>
          <w:lang w:val="ka-GE"/>
        </w:rPr>
        <w:t xml:space="preserve">ჯანმრთელობის დაცვა და სოციალური უზრუნველყოფა; </w:t>
      </w:r>
    </w:p>
    <w:p w:rsidR="00CA5542" w:rsidRPr="005847F6" w:rsidRDefault="00CA5542" w:rsidP="0037742A">
      <w:pPr>
        <w:numPr>
          <w:ilvl w:val="0"/>
          <w:numId w:val="14"/>
        </w:numPr>
        <w:autoSpaceDE w:val="0"/>
        <w:autoSpaceDN w:val="0"/>
        <w:adjustRightInd w:val="0"/>
        <w:spacing w:after="0" w:line="360" w:lineRule="auto"/>
        <w:ind w:right="142"/>
        <w:jc w:val="both"/>
        <w:rPr>
          <w:rFonts w:ascii="Sylfaen" w:eastAsiaTheme="minorHAnsi" w:hAnsi="Sylfaen"/>
          <w:lang w:val="ka-GE"/>
        </w:rPr>
      </w:pPr>
      <w:r w:rsidRPr="005847F6">
        <w:rPr>
          <w:rFonts w:ascii="Sylfaen" w:eastAsiaTheme="minorHAnsi" w:hAnsi="Sylfaen"/>
          <w:lang w:val="ka-GE"/>
        </w:rPr>
        <w:t xml:space="preserve">მმართველობა და საერთო დანიშნულების  ხარჯები </w:t>
      </w:r>
    </w:p>
    <w:p w:rsidR="00CA5542" w:rsidRPr="00F05E20" w:rsidRDefault="00CA5542" w:rsidP="0037742A">
      <w:pPr>
        <w:autoSpaceDE w:val="0"/>
        <w:autoSpaceDN w:val="0"/>
        <w:adjustRightInd w:val="0"/>
        <w:spacing w:after="0" w:line="360" w:lineRule="auto"/>
        <w:ind w:left="502" w:right="142"/>
        <w:rPr>
          <w:rFonts w:ascii="Sylfaen" w:eastAsiaTheme="minorHAnsi" w:hAnsi="Sylfaen"/>
          <w:highlight w:val="green"/>
          <w:lang w:val="ka-GE"/>
        </w:rPr>
      </w:pPr>
    </w:p>
    <w:p w:rsidR="00CA5542" w:rsidRPr="00F05E20" w:rsidRDefault="00CA5542" w:rsidP="00CA5542">
      <w:pPr>
        <w:autoSpaceDE w:val="0"/>
        <w:autoSpaceDN w:val="0"/>
        <w:adjustRightInd w:val="0"/>
        <w:spacing w:after="0" w:line="240" w:lineRule="auto"/>
        <w:ind w:right="142"/>
        <w:rPr>
          <w:rFonts w:ascii="Sylfaen" w:eastAsiaTheme="minorHAnsi" w:hAnsi="Sylfaen"/>
          <w:highlight w:val="green"/>
          <w:lang w:val="ka-GE"/>
        </w:rPr>
      </w:pPr>
    </w:p>
    <w:p w:rsidR="00CA5542" w:rsidRPr="00F05E20" w:rsidRDefault="00CA5542" w:rsidP="00CA5542">
      <w:pPr>
        <w:autoSpaceDE w:val="0"/>
        <w:autoSpaceDN w:val="0"/>
        <w:adjustRightInd w:val="0"/>
        <w:spacing w:after="0" w:line="240" w:lineRule="auto"/>
        <w:ind w:right="142"/>
        <w:rPr>
          <w:rFonts w:ascii="Sylfaen" w:eastAsiaTheme="minorHAnsi" w:hAnsi="Sylfaen"/>
          <w:highlight w:val="green"/>
          <w:lang w:val="ka-GE"/>
        </w:rPr>
      </w:pPr>
    </w:p>
    <w:p w:rsidR="00CA5542" w:rsidRPr="00F05E20" w:rsidRDefault="00CA5542" w:rsidP="00CA5542">
      <w:pPr>
        <w:autoSpaceDE w:val="0"/>
        <w:autoSpaceDN w:val="0"/>
        <w:adjustRightInd w:val="0"/>
        <w:spacing w:after="0" w:line="240" w:lineRule="auto"/>
        <w:ind w:left="502" w:right="142"/>
        <w:rPr>
          <w:rFonts w:ascii="Sylfaen" w:eastAsiaTheme="minorHAnsi" w:hAnsi="Sylfaen"/>
          <w:highlight w:val="green"/>
          <w:lang w:val="ka-GE"/>
        </w:rPr>
      </w:pPr>
    </w:p>
    <w:tbl>
      <w:tblPr>
        <w:tblW w:w="8505" w:type="dxa"/>
        <w:tblInd w:w="-10" w:type="dxa"/>
        <w:tblLook w:val="04A0" w:firstRow="1" w:lastRow="0" w:firstColumn="1" w:lastColumn="0" w:noHBand="0" w:noVBand="1"/>
      </w:tblPr>
      <w:tblGrid>
        <w:gridCol w:w="2085"/>
        <w:gridCol w:w="2625"/>
        <w:gridCol w:w="1442"/>
        <w:gridCol w:w="1198"/>
        <w:gridCol w:w="1155"/>
      </w:tblGrid>
      <w:tr w:rsidR="00CA5542" w:rsidRPr="005847F6" w:rsidTr="007A44BA">
        <w:trPr>
          <w:trHeight w:val="525"/>
        </w:trPr>
        <w:tc>
          <w:tcPr>
            <w:tcW w:w="526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Calibri"/>
                <w:b/>
                <w:bCs/>
                <w:sz w:val="18"/>
                <w:szCs w:val="18"/>
              </w:rPr>
              <w:t>პრიორიტეტის  კოდი</w:t>
            </w:r>
          </w:p>
        </w:tc>
        <w:tc>
          <w:tcPr>
            <w:tcW w:w="3420" w:type="dxa"/>
            <w:tcBorders>
              <w:top w:val="single" w:sz="8" w:space="0" w:color="auto"/>
              <w:left w:val="nil"/>
              <w:bottom w:val="single" w:sz="8" w:space="0" w:color="auto"/>
              <w:right w:val="single" w:sz="8" w:space="0" w:color="auto"/>
            </w:tcBorders>
            <w:shd w:val="clear" w:color="000000" w:fill="BFBFBF"/>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Calibri"/>
                <w:b/>
                <w:bCs/>
                <w:sz w:val="18"/>
                <w:szCs w:val="18"/>
              </w:rPr>
              <w:t>პრიორიტეტის დასახელება</w:t>
            </w:r>
          </w:p>
        </w:tc>
        <w:tc>
          <w:tcPr>
            <w:tcW w:w="3420" w:type="dxa"/>
            <w:tcBorders>
              <w:top w:val="single" w:sz="8" w:space="0" w:color="auto"/>
              <w:left w:val="nil"/>
              <w:bottom w:val="single" w:sz="8" w:space="0" w:color="auto"/>
              <w:right w:val="single" w:sz="8" w:space="0" w:color="auto"/>
            </w:tcBorders>
            <w:shd w:val="clear" w:color="000000" w:fill="BFBFBF"/>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Calibri"/>
                <w:b/>
                <w:bCs/>
                <w:sz w:val="18"/>
                <w:szCs w:val="18"/>
              </w:rPr>
              <w:t>2024წლის გეგმა</w:t>
            </w:r>
          </w:p>
        </w:tc>
        <w:tc>
          <w:tcPr>
            <w:tcW w:w="3420" w:type="dxa"/>
            <w:tcBorders>
              <w:top w:val="single" w:sz="8" w:space="0" w:color="auto"/>
              <w:left w:val="nil"/>
              <w:bottom w:val="single" w:sz="8" w:space="0" w:color="auto"/>
              <w:right w:val="single" w:sz="8" w:space="0" w:color="auto"/>
            </w:tcBorders>
            <w:shd w:val="clear" w:color="000000" w:fill="BFBFBF"/>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Calibri"/>
                <w:b/>
                <w:bCs/>
                <w:sz w:val="18"/>
                <w:szCs w:val="18"/>
              </w:rPr>
              <w:t>2024 წლის ფაქტი</w:t>
            </w:r>
          </w:p>
        </w:tc>
        <w:tc>
          <w:tcPr>
            <w:tcW w:w="3420" w:type="dxa"/>
            <w:tcBorders>
              <w:top w:val="single" w:sz="8" w:space="0" w:color="auto"/>
              <w:left w:val="nil"/>
              <w:bottom w:val="single" w:sz="8" w:space="0" w:color="auto"/>
              <w:right w:val="single" w:sz="8" w:space="0" w:color="auto"/>
            </w:tcBorders>
            <w:shd w:val="clear" w:color="000000" w:fill="BFBFBF"/>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Calibri"/>
                <w:b/>
                <w:bCs/>
                <w:sz w:val="18"/>
                <w:szCs w:val="18"/>
                <w:lang w:val="ka-GE"/>
              </w:rPr>
              <w:t>%</w:t>
            </w:r>
          </w:p>
        </w:tc>
      </w:tr>
      <w:tr w:rsidR="00CA5542" w:rsidRPr="005847F6" w:rsidTr="007A44BA">
        <w:trPr>
          <w:trHeight w:val="525"/>
        </w:trPr>
        <w:tc>
          <w:tcPr>
            <w:tcW w:w="5260" w:type="dxa"/>
            <w:tcBorders>
              <w:top w:val="nil"/>
              <w:left w:val="single" w:sz="8" w:space="0" w:color="auto"/>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sz w:val="18"/>
                <w:szCs w:val="18"/>
              </w:rPr>
            </w:pPr>
            <w:r w:rsidRPr="005847F6">
              <w:rPr>
                <w:rFonts w:ascii="Sylfaen" w:eastAsia="Times New Roman" w:hAnsi="Sylfaen" w:cs="Calibri"/>
                <w:sz w:val="18"/>
                <w:szCs w:val="18"/>
              </w:rPr>
              <w:t xml:space="preserve"> 01 00</w:t>
            </w:r>
          </w:p>
        </w:tc>
        <w:tc>
          <w:tcPr>
            <w:tcW w:w="3420" w:type="dxa"/>
            <w:tcBorders>
              <w:top w:val="nil"/>
              <w:left w:val="nil"/>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Arial"/>
                <w:b/>
                <w:bCs/>
                <w:sz w:val="18"/>
                <w:szCs w:val="18"/>
              </w:rPr>
              <w:t>მართველობა და საერთო დანშინულების ხარჯები</w:t>
            </w:r>
          </w:p>
        </w:tc>
        <w:tc>
          <w:tcPr>
            <w:tcW w:w="3420" w:type="dxa"/>
            <w:tcBorders>
              <w:top w:val="nil"/>
              <w:left w:val="nil"/>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Calibri"/>
                <w:b/>
                <w:bCs/>
                <w:sz w:val="18"/>
                <w:szCs w:val="18"/>
              </w:rPr>
              <w:t>4 148,70</w:t>
            </w:r>
          </w:p>
        </w:tc>
        <w:tc>
          <w:tcPr>
            <w:tcW w:w="3420" w:type="dxa"/>
            <w:tcBorders>
              <w:top w:val="nil"/>
              <w:left w:val="nil"/>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Calibri"/>
                <w:b/>
                <w:bCs/>
                <w:sz w:val="18"/>
                <w:szCs w:val="18"/>
              </w:rPr>
              <w:t>3954,1</w:t>
            </w:r>
          </w:p>
        </w:tc>
        <w:tc>
          <w:tcPr>
            <w:tcW w:w="3420" w:type="dxa"/>
            <w:tcBorders>
              <w:top w:val="nil"/>
              <w:left w:val="nil"/>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Calibri"/>
                <w:b/>
                <w:bCs/>
                <w:sz w:val="18"/>
                <w:szCs w:val="18"/>
              </w:rPr>
              <w:t>95%</w:t>
            </w:r>
          </w:p>
        </w:tc>
      </w:tr>
      <w:tr w:rsidR="00CA5542" w:rsidRPr="005847F6" w:rsidTr="007A44BA">
        <w:trPr>
          <w:trHeight w:val="315"/>
        </w:trPr>
        <w:tc>
          <w:tcPr>
            <w:tcW w:w="5260" w:type="dxa"/>
            <w:tcBorders>
              <w:top w:val="nil"/>
              <w:left w:val="single" w:sz="8" w:space="0" w:color="auto"/>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sz w:val="18"/>
                <w:szCs w:val="18"/>
              </w:rPr>
            </w:pPr>
            <w:r w:rsidRPr="005847F6">
              <w:rPr>
                <w:rFonts w:ascii="Sylfaen" w:eastAsia="Times New Roman" w:hAnsi="Sylfaen" w:cs="Calibri"/>
                <w:sz w:val="18"/>
                <w:szCs w:val="18"/>
              </w:rPr>
              <w:t> 02 00</w:t>
            </w:r>
          </w:p>
        </w:tc>
        <w:tc>
          <w:tcPr>
            <w:tcW w:w="3420" w:type="dxa"/>
            <w:tcBorders>
              <w:top w:val="nil"/>
              <w:left w:val="nil"/>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Calibri"/>
                <w:b/>
                <w:bCs/>
                <w:sz w:val="18"/>
                <w:szCs w:val="18"/>
              </w:rPr>
              <w:t>ინფრასტრუქტურა</w:t>
            </w:r>
          </w:p>
        </w:tc>
        <w:tc>
          <w:tcPr>
            <w:tcW w:w="3420" w:type="dxa"/>
            <w:tcBorders>
              <w:top w:val="nil"/>
              <w:left w:val="nil"/>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Calibri"/>
                <w:b/>
                <w:bCs/>
                <w:sz w:val="18"/>
                <w:szCs w:val="18"/>
              </w:rPr>
              <w:t>10 009</w:t>
            </w:r>
            <w:r w:rsidRPr="005847F6">
              <w:rPr>
                <w:rFonts w:ascii="Sylfaen" w:eastAsia="Times New Roman" w:hAnsi="Sylfaen" w:cs="Calibri"/>
                <w:b/>
                <w:bCs/>
                <w:sz w:val="18"/>
                <w:szCs w:val="18"/>
                <w:lang w:val="ka-GE"/>
              </w:rPr>
              <w:t>,</w:t>
            </w:r>
            <w:r w:rsidRPr="005847F6">
              <w:rPr>
                <w:rFonts w:ascii="Sylfaen" w:eastAsia="Times New Roman" w:hAnsi="Sylfaen" w:cs="Calibri"/>
                <w:b/>
                <w:bCs/>
                <w:sz w:val="18"/>
                <w:szCs w:val="18"/>
              </w:rPr>
              <w:t>0</w:t>
            </w:r>
          </w:p>
        </w:tc>
        <w:tc>
          <w:tcPr>
            <w:tcW w:w="3420" w:type="dxa"/>
            <w:tcBorders>
              <w:top w:val="nil"/>
              <w:left w:val="nil"/>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Calibri"/>
                <w:b/>
                <w:bCs/>
                <w:sz w:val="18"/>
                <w:szCs w:val="18"/>
              </w:rPr>
              <w:t>8 207,2</w:t>
            </w:r>
          </w:p>
        </w:tc>
        <w:tc>
          <w:tcPr>
            <w:tcW w:w="3420" w:type="dxa"/>
            <w:tcBorders>
              <w:top w:val="nil"/>
              <w:left w:val="nil"/>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Calibri"/>
                <w:b/>
                <w:bCs/>
                <w:sz w:val="18"/>
                <w:szCs w:val="18"/>
                <w:lang w:val="ka-GE"/>
              </w:rPr>
              <w:t>82%</w:t>
            </w:r>
          </w:p>
        </w:tc>
      </w:tr>
      <w:tr w:rsidR="00CA5542" w:rsidRPr="005847F6" w:rsidTr="007A44BA">
        <w:trPr>
          <w:trHeight w:val="315"/>
        </w:trPr>
        <w:tc>
          <w:tcPr>
            <w:tcW w:w="5260" w:type="dxa"/>
            <w:tcBorders>
              <w:top w:val="nil"/>
              <w:left w:val="single" w:sz="8" w:space="0" w:color="auto"/>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sz w:val="18"/>
                <w:szCs w:val="18"/>
              </w:rPr>
            </w:pPr>
            <w:r w:rsidRPr="005847F6">
              <w:rPr>
                <w:rFonts w:ascii="Sylfaen" w:eastAsia="Times New Roman" w:hAnsi="Sylfaen" w:cs="Calibri"/>
                <w:sz w:val="18"/>
                <w:szCs w:val="18"/>
              </w:rPr>
              <w:t xml:space="preserve"> 03 00</w:t>
            </w:r>
          </w:p>
        </w:tc>
        <w:tc>
          <w:tcPr>
            <w:tcW w:w="3420" w:type="dxa"/>
            <w:tcBorders>
              <w:top w:val="nil"/>
              <w:left w:val="nil"/>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Calibri"/>
                <w:b/>
                <w:bCs/>
                <w:sz w:val="18"/>
                <w:szCs w:val="18"/>
                <w:lang w:val="ka-GE"/>
              </w:rPr>
              <w:t>დასუფთავება და გარემოს დაცვა</w:t>
            </w:r>
          </w:p>
        </w:tc>
        <w:tc>
          <w:tcPr>
            <w:tcW w:w="3420" w:type="dxa"/>
            <w:tcBorders>
              <w:top w:val="nil"/>
              <w:left w:val="nil"/>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b/>
                <w:bCs/>
                <w:sz w:val="18"/>
                <w:szCs w:val="18"/>
                <w:lang w:val="ka-GE"/>
              </w:rPr>
            </w:pPr>
            <w:r w:rsidRPr="005847F6">
              <w:rPr>
                <w:rFonts w:ascii="Sylfaen" w:eastAsia="Times New Roman" w:hAnsi="Sylfaen" w:cs="Calibri"/>
                <w:b/>
                <w:bCs/>
                <w:sz w:val="18"/>
                <w:szCs w:val="18"/>
              </w:rPr>
              <w:t>600</w:t>
            </w:r>
            <w:r w:rsidRPr="005847F6">
              <w:rPr>
                <w:rFonts w:ascii="Sylfaen" w:eastAsia="Times New Roman" w:hAnsi="Sylfaen" w:cs="Calibri"/>
                <w:b/>
                <w:bCs/>
                <w:sz w:val="18"/>
                <w:szCs w:val="18"/>
                <w:lang w:val="ka-GE"/>
              </w:rPr>
              <w:t>,0</w:t>
            </w:r>
          </w:p>
        </w:tc>
        <w:tc>
          <w:tcPr>
            <w:tcW w:w="3420" w:type="dxa"/>
            <w:tcBorders>
              <w:top w:val="nil"/>
              <w:left w:val="nil"/>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Arial"/>
                <w:b/>
                <w:bCs/>
                <w:sz w:val="18"/>
                <w:szCs w:val="18"/>
              </w:rPr>
              <w:t>547,4</w:t>
            </w:r>
          </w:p>
        </w:tc>
        <w:tc>
          <w:tcPr>
            <w:tcW w:w="3420" w:type="dxa"/>
            <w:tcBorders>
              <w:top w:val="nil"/>
              <w:left w:val="nil"/>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Calibri"/>
                <w:b/>
                <w:bCs/>
                <w:sz w:val="18"/>
                <w:szCs w:val="18"/>
                <w:lang w:val="ka-GE"/>
              </w:rPr>
              <w:t>91%</w:t>
            </w:r>
          </w:p>
        </w:tc>
      </w:tr>
      <w:tr w:rsidR="00CA5542" w:rsidRPr="005847F6" w:rsidTr="007A44BA">
        <w:trPr>
          <w:trHeight w:val="315"/>
        </w:trPr>
        <w:tc>
          <w:tcPr>
            <w:tcW w:w="5260" w:type="dxa"/>
            <w:tcBorders>
              <w:top w:val="nil"/>
              <w:left w:val="single" w:sz="8" w:space="0" w:color="auto"/>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sz w:val="18"/>
                <w:szCs w:val="18"/>
              </w:rPr>
            </w:pPr>
            <w:r w:rsidRPr="005847F6">
              <w:rPr>
                <w:rFonts w:ascii="Sylfaen" w:eastAsia="Times New Roman" w:hAnsi="Sylfaen" w:cs="Calibri"/>
                <w:sz w:val="18"/>
                <w:szCs w:val="18"/>
              </w:rPr>
              <w:t> 04 00</w:t>
            </w:r>
          </w:p>
        </w:tc>
        <w:tc>
          <w:tcPr>
            <w:tcW w:w="3420" w:type="dxa"/>
            <w:tcBorders>
              <w:top w:val="nil"/>
              <w:left w:val="nil"/>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Calibri"/>
                <w:b/>
                <w:bCs/>
                <w:sz w:val="18"/>
                <w:szCs w:val="18"/>
              </w:rPr>
              <w:t>განათლება</w:t>
            </w:r>
          </w:p>
        </w:tc>
        <w:tc>
          <w:tcPr>
            <w:tcW w:w="3420" w:type="dxa"/>
            <w:tcBorders>
              <w:top w:val="nil"/>
              <w:left w:val="nil"/>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b/>
                <w:bCs/>
                <w:sz w:val="18"/>
                <w:szCs w:val="18"/>
                <w:lang w:val="ka-GE"/>
              </w:rPr>
            </w:pPr>
            <w:r w:rsidRPr="005847F6">
              <w:rPr>
                <w:rFonts w:ascii="Sylfaen" w:eastAsia="Times New Roman" w:hAnsi="Sylfaen" w:cs="Calibri"/>
                <w:b/>
                <w:bCs/>
                <w:sz w:val="18"/>
                <w:szCs w:val="18"/>
              </w:rPr>
              <w:t>1</w:t>
            </w:r>
            <w:r w:rsidRPr="005847F6">
              <w:rPr>
                <w:rFonts w:ascii="Sylfaen" w:eastAsia="Times New Roman" w:hAnsi="Sylfaen" w:cs="Calibri"/>
                <w:b/>
                <w:bCs/>
                <w:sz w:val="18"/>
                <w:szCs w:val="18"/>
                <w:lang w:val="ka-GE"/>
              </w:rPr>
              <w:t xml:space="preserve"> </w:t>
            </w:r>
            <w:r w:rsidRPr="005847F6">
              <w:rPr>
                <w:rFonts w:ascii="Sylfaen" w:eastAsia="Times New Roman" w:hAnsi="Sylfaen" w:cs="Calibri"/>
                <w:b/>
                <w:bCs/>
                <w:sz w:val="18"/>
                <w:szCs w:val="18"/>
              </w:rPr>
              <w:t>659</w:t>
            </w:r>
            <w:r w:rsidRPr="005847F6">
              <w:rPr>
                <w:rFonts w:ascii="Sylfaen" w:eastAsia="Times New Roman" w:hAnsi="Sylfaen" w:cs="Calibri"/>
                <w:b/>
                <w:bCs/>
                <w:sz w:val="18"/>
                <w:szCs w:val="18"/>
                <w:lang w:val="ka-GE"/>
              </w:rPr>
              <w:t>,0</w:t>
            </w:r>
          </w:p>
        </w:tc>
        <w:tc>
          <w:tcPr>
            <w:tcW w:w="3420" w:type="dxa"/>
            <w:tcBorders>
              <w:top w:val="nil"/>
              <w:left w:val="nil"/>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Arial"/>
                <w:b/>
                <w:bCs/>
                <w:sz w:val="18"/>
                <w:szCs w:val="18"/>
              </w:rPr>
              <w:t>1</w:t>
            </w:r>
            <w:r w:rsidRPr="005847F6">
              <w:rPr>
                <w:rFonts w:ascii="Sylfaen" w:eastAsia="Times New Roman" w:hAnsi="Sylfaen" w:cs="Arial"/>
                <w:b/>
                <w:bCs/>
                <w:sz w:val="18"/>
                <w:szCs w:val="18"/>
                <w:lang w:val="ka-GE"/>
              </w:rPr>
              <w:t xml:space="preserve"> </w:t>
            </w:r>
            <w:r w:rsidRPr="005847F6">
              <w:rPr>
                <w:rFonts w:ascii="Sylfaen" w:eastAsia="Times New Roman" w:hAnsi="Sylfaen" w:cs="Arial"/>
                <w:b/>
                <w:bCs/>
                <w:sz w:val="18"/>
                <w:szCs w:val="18"/>
              </w:rPr>
              <w:t>631,8</w:t>
            </w:r>
          </w:p>
        </w:tc>
        <w:tc>
          <w:tcPr>
            <w:tcW w:w="3420" w:type="dxa"/>
            <w:tcBorders>
              <w:top w:val="nil"/>
              <w:left w:val="nil"/>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Calibri"/>
                <w:b/>
                <w:bCs/>
                <w:sz w:val="18"/>
                <w:szCs w:val="18"/>
                <w:lang w:val="ka-GE"/>
              </w:rPr>
              <w:t>98,4%</w:t>
            </w:r>
          </w:p>
        </w:tc>
      </w:tr>
      <w:tr w:rsidR="00CA5542" w:rsidRPr="005847F6" w:rsidTr="007A44BA">
        <w:trPr>
          <w:trHeight w:val="780"/>
        </w:trPr>
        <w:tc>
          <w:tcPr>
            <w:tcW w:w="5260" w:type="dxa"/>
            <w:tcBorders>
              <w:top w:val="nil"/>
              <w:left w:val="single" w:sz="8" w:space="0" w:color="auto"/>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sz w:val="18"/>
                <w:szCs w:val="18"/>
              </w:rPr>
            </w:pPr>
            <w:r w:rsidRPr="005847F6">
              <w:rPr>
                <w:rFonts w:ascii="Sylfaen" w:eastAsia="Times New Roman" w:hAnsi="Sylfaen" w:cs="Calibri"/>
                <w:sz w:val="18"/>
                <w:szCs w:val="18"/>
              </w:rPr>
              <w:t xml:space="preserve"> 05 00</w:t>
            </w:r>
          </w:p>
        </w:tc>
        <w:tc>
          <w:tcPr>
            <w:tcW w:w="3420" w:type="dxa"/>
            <w:tcBorders>
              <w:top w:val="nil"/>
              <w:left w:val="nil"/>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Calibri"/>
                <w:b/>
                <w:bCs/>
                <w:sz w:val="18"/>
                <w:szCs w:val="18"/>
              </w:rPr>
              <w:t>კულტურა, რელიგიაახალგაზრდოაბის ხელშეწყობადა სპორტი</w:t>
            </w:r>
          </w:p>
        </w:tc>
        <w:tc>
          <w:tcPr>
            <w:tcW w:w="3420" w:type="dxa"/>
            <w:tcBorders>
              <w:top w:val="nil"/>
              <w:left w:val="nil"/>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Calibri"/>
                <w:b/>
                <w:bCs/>
                <w:sz w:val="18"/>
                <w:szCs w:val="18"/>
              </w:rPr>
              <w:t>2</w:t>
            </w:r>
            <w:r w:rsidRPr="005847F6">
              <w:rPr>
                <w:rFonts w:ascii="Sylfaen" w:eastAsia="Times New Roman" w:hAnsi="Sylfaen" w:cs="Calibri"/>
                <w:b/>
                <w:bCs/>
                <w:sz w:val="18"/>
                <w:szCs w:val="18"/>
                <w:lang w:val="ka-GE"/>
              </w:rPr>
              <w:t xml:space="preserve"> </w:t>
            </w:r>
            <w:r w:rsidRPr="005847F6">
              <w:rPr>
                <w:rFonts w:ascii="Sylfaen" w:eastAsia="Times New Roman" w:hAnsi="Sylfaen" w:cs="Calibri"/>
                <w:b/>
                <w:bCs/>
                <w:sz w:val="18"/>
                <w:szCs w:val="18"/>
              </w:rPr>
              <w:t>560,9</w:t>
            </w:r>
          </w:p>
        </w:tc>
        <w:tc>
          <w:tcPr>
            <w:tcW w:w="3420" w:type="dxa"/>
            <w:tcBorders>
              <w:top w:val="nil"/>
              <w:left w:val="nil"/>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Arial"/>
                <w:b/>
                <w:bCs/>
                <w:sz w:val="18"/>
                <w:szCs w:val="18"/>
              </w:rPr>
              <w:t>2</w:t>
            </w:r>
            <w:r w:rsidRPr="005847F6">
              <w:rPr>
                <w:rFonts w:ascii="Sylfaen" w:eastAsia="Times New Roman" w:hAnsi="Sylfaen" w:cs="Arial"/>
                <w:b/>
                <w:bCs/>
                <w:sz w:val="18"/>
                <w:szCs w:val="18"/>
                <w:lang w:val="ka-GE"/>
              </w:rPr>
              <w:t xml:space="preserve"> </w:t>
            </w:r>
            <w:r w:rsidRPr="005847F6">
              <w:rPr>
                <w:rFonts w:ascii="Sylfaen" w:eastAsia="Times New Roman" w:hAnsi="Sylfaen" w:cs="Arial"/>
                <w:b/>
                <w:bCs/>
                <w:sz w:val="18"/>
                <w:szCs w:val="18"/>
              </w:rPr>
              <w:t>496,6</w:t>
            </w:r>
          </w:p>
        </w:tc>
        <w:tc>
          <w:tcPr>
            <w:tcW w:w="3420" w:type="dxa"/>
            <w:tcBorders>
              <w:top w:val="nil"/>
              <w:left w:val="nil"/>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Calibri"/>
                <w:b/>
                <w:bCs/>
                <w:sz w:val="18"/>
                <w:szCs w:val="18"/>
                <w:lang w:val="ka-GE"/>
              </w:rPr>
              <w:t>97%</w:t>
            </w:r>
          </w:p>
        </w:tc>
      </w:tr>
      <w:tr w:rsidR="00CA5542" w:rsidRPr="005847F6" w:rsidTr="007A44BA">
        <w:trPr>
          <w:trHeight w:val="780"/>
        </w:trPr>
        <w:tc>
          <w:tcPr>
            <w:tcW w:w="5260" w:type="dxa"/>
            <w:tcBorders>
              <w:top w:val="nil"/>
              <w:left w:val="single" w:sz="8" w:space="0" w:color="auto"/>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sz w:val="18"/>
                <w:szCs w:val="18"/>
              </w:rPr>
            </w:pPr>
            <w:r w:rsidRPr="005847F6">
              <w:rPr>
                <w:rFonts w:ascii="Sylfaen" w:eastAsia="Times New Roman" w:hAnsi="Sylfaen" w:cs="Calibri"/>
                <w:sz w:val="18"/>
                <w:szCs w:val="18"/>
              </w:rPr>
              <w:t xml:space="preserve">  06 00</w:t>
            </w:r>
          </w:p>
        </w:tc>
        <w:tc>
          <w:tcPr>
            <w:tcW w:w="3420" w:type="dxa"/>
            <w:tcBorders>
              <w:top w:val="nil"/>
              <w:left w:val="nil"/>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Calibri"/>
                <w:b/>
                <w:bCs/>
                <w:sz w:val="18"/>
                <w:szCs w:val="18"/>
                <w:lang w:val="ka-GE"/>
              </w:rPr>
              <w:t>მოსახლეობის ჯანმრთელობის დაცვა და სოცია-ლური უზრუნვე-ლყოფა</w:t>
            </w:r>
          </w:p>
        </w:tc>
        <w:tc>
          <w:tcPr>
            <w:tcW w:w="3420" w:type="dxa"/>
            <w:tcBorders>
              <w:top w:val="nil"/>
              <w:left w:val="nil"/>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Calibri"/>
                <w:b/>
                <w:bCs/>
                <w:sz w:val="18"/>
                <w:szCs w:val="18"/>
              </w:rPr>
              <w:t>1</w:t>
            </w:r>
            <w:r w:rsidRPr="005847F6">
              <w:rPr>
                <w:rFonts w:ascii="Sylfaen" w:eastAsia="Times New Roman" w:hAnsi="Sylfaen" w:cs="Calibri"/>
                <w:b/>
                <w:bCs/>
                <w:sz w:val="18"/>
                <w:szCs w:val="18"/>
                <w:lang w:val="ka-GE"/>
              </w:rPr>
              <w:t xml:space="preserve"> </w:t>
            </w:r>
            <w:r w:rsidRPr="005847F6">
              <w:rPr>
                <w:rFonts w:ascii="Sylfaen" w:eastAsia="Times New Roman" w:hAnsi="Sylfaen" w:cs="Calibri"/>
                <w:b/>
                <w:bCs/>
                <w:sz w:val="18"/>
                <w:szCs w:val="18"/>
              </w:rPr>
              <w:t>112,1</w:t>
            </w:r>
          </w:p>
        </w:tc>
        <w:tc>
          <w:tcPr>
            <w:tcW w:w="3420" w:type="dxa"/>
            <w:tcBorders>
              <w:top w:val="nil"/>
              <w:left w:val="nil"/>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Arial"/>
                <w:b/>
                <w:bCs/>
                <w:sz w:val="18"/>
                <w:szCs w:val="18"/>
              </w:rPr>
              <w:t>1</w:t>
            </w:r>
            <w:r w:rsidRPr="005847F6">
              <w:rPr>
                <w:rFonts w:ascii="Sylfaen" w:eastAsia="Times New Roman" w:hAnsi="Sylfaen" w:cs="Arial"/>
                <w:b/>
                <w:bCs/>
                <w:sz w:val="18"/>
                <w:szCs w:val="18"/>
                <w:lang w:val="ka-GE"/>
              </w:rPr>
              <w:t xml:space="preserve"> </w:t>
            </w:r>
            <w:r w:rsidRPr="005847F6">
              <w:rPr>
                <w:rFonts w:ascii="Sylfaen" w:eastAsia="Times New Roman" w:hAnsi="Sylfaen" w:cs="Arial"/>
                <w:b/>
                <w:bCs/>
                <w:sz w:val="18"/>
                <w:szCs w:val="18"/>
              </w:rPr>
              <w:t>047,3</w:t>
            </w:r>
          </w:p>
        </w:tc>
        <w:tc>
          <w:tcPr>
            <w:tcW w:w="3420" w:type="dxa"/>
            <w:tcBorders>
              <w:top w:val="nil"/>
              <w:left w:val="nil"/>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Calibri"/>
                <w:b/>
                <w:bCs/>
                <w:sz w:val="18"/>
                <w:szCs w:val="18"/>
                <w:lang w:val="ka-GE"/>
              </w:rPr>
              <w:t>94%</w:t>
            </w:r>
          </w:p>
        </w:tc>
      </w:tr>
      <w:tr w:rsidR="00CA5542" w:rsidRPr="00C61816" w:rsidTr="007A44BA">
        <w:trPr>
          <w:trHeight w:val="315"/>
        </w:trPr>
        <w:tc>
          <w:tcPr>
            <w:tcW w:w="868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CA5542" w:rsidRPr="005847F6" w:rsidRDefault="00CA5542" w:rsidP="007A44BA">
            <w:pPr>
              <w:spacing w:after="0" w:line="240" w:lineRule="auto"/>
              <w:rPr>
                <w:rFonts w:ascii="Sylfaen" w:eastAsia="Times New Roman" w:hAnsi="Sylfaen" w:cs="Calibri"/>
                <w:b/>
                <w:bCs/>
                <w:sz w:val="18"/>
                <w:szCs w:val="18"/>
              </w:rPr>
            </w:pPr>
            <w:r w:rsidRPr="005847F6">
              <w:rPr>
                <w:rFonts w:ascii="Sylfaen" w:eastAsia="Times New Roman" w:hAnsi="Sylfaen" w:cs="Calibri"/>
                <w:b/>
                <w:bCs/>
                <w:sz w:val="18"/>
                <w:szCs w:val="18"/>
              </w:rPr>
              <w:t>სულ ჯამი</w:t>
            </w:r>
          </w:p>
        </w:tc>
        <w:tc>
          <w:tcPr>
            <w:tcW w:w="3420" w:type="dxa"/>
            <w:tcBorders>
              <w:top w:val="nil"/>
              <w:left w:val="nil"/>
              <w:bottom w:val="single" w:sz="8" w:space="0" w:color="auto"/>
              <w:right w:val="single" w:sz="8" w:space="0" w:color="auto"/>
            </w:tcBorders>
            <w:shd w:val="clear" w:color="000000" w:fill="BFBFBF"/>
            <w:vAlign w:val="center"/>
            <w:hideMark/>
          </w:tcPr>
          <w:p w:rsidR="00CA5542" w:rsidRPr="005847F6" w:rsidRDefault="00CA5542" w:rsidP="007A44BA">
            <w:pPr>
              <w:spacing w:after="0" w:line="240" w:lineRule="auto"/>
              <w:rPr>
                <w:rFonts w:eastAsia="Times New Roman" w:cs="Calibri"/>
                <w:b/>
                <w:bCs/>
                <w:sz w:val="18"/>
                <w:szCs w:val="18"/>
              </w:rPr>
            </w:pPr>
            <w:r w:rsidRPr="005847F6">
              <w:rPr>
                <w:rFonts w:eastAsia="Times New Roman" w:cs="Calibri"/>
                <w:b/>
                <w:bCs/>
                <w:sz w:val="18"/>
                <w:szCs w:val="18"/>
              </w:rPr>
              <w:t>20 089,70</w:t>
            </w:r>
          </w:p>
        </w:tc>
        <w:tc>
          <w:tcPr>
            <w:tcW w:w="3420" w:type="dxa"/>
            <w:tcBorders>
              <w:top w:val="nil"/>
              <w:left w:val="nil"/>
              <w:bottom w:val="single" w:sz="8" w:space="0" w:color="auto"/>
              <w:right w:val="single" w:sz="8" w:space="0" w:color="auto"/>
            </w:tcBorders>
            <w:shd w:val="clear" w:color="000000" w:fill="BFBFBF"/>
            <w:vAlign w:val="center"/>
            <w:hideMark/>
          </w:tcPr>
          <w:p w:rsidR="00CA5542" w:rsidRPr="005847F6" w:rsidRDefault="00CA5542" w:rsidP="007A44BA">
            <w:pPr>
              <w:spacing w:after="0" w:line="240" w:lineRule="auto"/>
              <w:jc w:val="center"/>
              <w:rPr>
                <w:rFonts w:eastAsia="Times New Roman" w:cs="Calibri"/>
                <w:b/>
                <w:bCs/>
                <w:sz w:val="18"/>
                <w:szCs w:val="18"/>
              </w:rPr>
            </w:pPr>
            <w:r w:rsidRPr="005847F6">
              <w:rPr>
                <w:rFonts w:eastAsia="Times New Roman" w:cs="Calibri"/>
                <w:b/>
                <w:bCs/>
                <w:sz w:val="18"/>
                <w:szCs w:val="18"/>
              </w:rPr>
              <w:t>17</w:t>
            </w:r>
            <w:r w:rsidRPr="005847F6">
              <w:rPr>
                <w:rFonts w:eastAsia="Times New Roman" w:cs="Calibri"/>
                <w:b/>
                <w:bCs/>
                <w:sz w:val="18"/>
                <w:szCs w:val="18"/>
                <w:lang w:val="ka-GE"/>
              </w:rPr>
              <w:t xml:space="preserve"> </w:t>
            </w:r>
            <w:r w:rsidRPr="005847F6">
              <w:rPr>
                <w:rFonts w:eastAsia="Times New Roman" w:cs="Calibri"/>
                <w:b/>
                <w:bCs/>
                <w:sz w:val="18"/>
                <w:szCs w:val="18"/>
              </w:rPr>
              <w:t>884,4</w:t>
            </w:r>
          </w:p>
        </w:tc>
        <w:tc>
          <w:tcPr>
            <w:tcW w:w="3420" w:type="dxa"/>
            <w:tcBorders>
              <w:top w:val="nil"/>
              <w:left w:val="nil"/>
              <w:bottom w:val="single" w:sz="8" w:space="0" w:color="auto"/>
              <w:right w:val="single" w:sz="8" w:space="0" w:color="auto"/>
            </w:tcBorders>
            <w:shd w:val="clear" w:color="000000" w:fill="BFBFBF"/>
            <w:vAlign w:val="center"/>
            <w:hideMark/>
          </w:tcPr>
          <w:p w:rsidR="00CA5542" w:rsidRPr="00FF7D9E" w:rsidRDefault="00CA5542" w:rsidP="007A44BA">
            <w:pPr>
              <w:spacing w:after="0" w:line="240" w:lineRule="auto"/>
              <w:jc w:val="center"/>
              <w:rPr>
                <w:rFonts w:ascii="Sylfaen" w:eastAsia="Times New Roman" w:hAnsi="Sylfaen" w:cs="Calibri"/>
                <w:b/>
                <w:bCs/>
                <w:sz w:val="18"/>
                <w:szCs w:val="18"/>
                <w:lang w:val="ka-GE"/>
              </w:rPr>
            </w:pPr>
            <w:r w:rsidRPr="005847F6">
              <w:rPr>
                <w:rFonts w:eastAsia="Times New Roman" w:cs="Calibri"/>
                <w:b/>
                <w:bCs/>
                <w:sz w:val="18"/>
                <w:szCs w:val="18"/>
              </w:rPr>
              <w:t> </w:t>
            </w:r>
            <w:r w:rsidR="00FF7D9E" w:rsidRPr="005847F6">
              <w:rPr>
                <w:rFonts w:ascii="Sylfaen" w:eastAsia="Times New Roman" w:hAnsi="Sylfaen" w:cs="Calibri"/>
                <w:b/>
                <w:bCs/>
                <w:sz w:val="18"/>
                <w:szCs w:val="18"/>
                <w:lang w:val="ka-GE"/>
              </w:rPr>
              <w:t>89%</w:t>
            </w:r>
          </w:p>
        </w:tc>
      </w:tr>
    </w:tbl>
    <w:p w:rsidR="00CA5542" w:rsidRPr="00E52C6F" w:rsidRDefault="00CA5542" w:rsidP="000362DD">
      <w:pPr>
        <w:spacing w:line="384" w:lineRule="auto"/>
        <w:ind w:left="77" w:right="96" w:firstLine="427"/>
        <w:rPr>
          <w:rFonts w:ascii="Sylfaen" w:hAnsi="Sylfaen"/>
          <w:highlight w:val="green"/>
        </w:rPr>
      </w:pPr>
    </w:p>
    <w:p w:rsidR="00A23B7A" w:rsidRPr="00806728" w:rsidRDefault="00A23B7A" w:rsidP="00A64E40">
      <w:pPr>
        <w:pStyle w:val="Default"/>
        <w:spacing w:after="19" w:line="360" w:lineRule="auto"/>
        <w:jc w:val="both"/>
        <w:rPr>
          <w:sz w:val="22"/>
          <w:szCs w:val="22"/>
          <w:lang w:val="ka-GE"/>
        </w:rPr>
      </w:pPr>
    </w:p>
    <w:p w:rsidR="00C20B93" w:rsidRPr="005847F6" w:rsidRDefault="00C20B93" w:rsidP="00A64E40">
      <w:pPr>
        <w:autoSpaceDE w:val="0"/>
        <w:autoSpaceDN w:val="0"/>
        <w:adjustRightInd w:val="0"/>
        <w:spacing w:after="0" w:line="360" w:lineRule="auto"/>
        <w:ind w:left="142"/>
        <w:jc w:val="both"/>
        <w:rPr>
          <w:rFonts w:ascii="Sylfaen" w:hAnsi="Sylfaen" w:cs="Sylfaen"/>
          <w:color w:val="000000"/>
          <w:lang w:val="ka-GE"/>
        </w:rPr>
      </w:pPr>
      <w:r w:rsidRPr="005847F6">
        <w:rPr>
          <w:rFonts w:ascii="Sylfaen" w:hAnsi="Sylfaen" w:cs="Sylfaen"/>
        </w:rPr>
        <w:lastRenderedPageBreak/>
        <w:t>20</w:t>
      </w:r>
      <w:r w:rsidR="00E8637A" w:rsidRPr="005847F6">
        <w:rPr>
          <w:rFonts w:ascii="Sylfaen" w:hAnsi="Sylfaen" w:cs="Sylfaen"/>
          <w:lang w:val="ka-GE"/>
        </w:rPr>
        <w:t>2</w:t>
      </w:r>
      <w:r w:rsidR="00F05E20" w:rsidRPr="005847F6">
        <w:rPr>
          <w:rFonts w:ascii="Sylfaen" w:hAnsi="Sylfaen" w:cs="Sylfaen"/>
          <w:lang w:val="ka-GE"/>
        </w:rPr>
        <w:t xml:space="preserve">4 </w:t>
      </w:r>
      <w:r w:rsidRPr="005847F6">
        <w:rPr>
          <w:rFonts w:ascii="Sylfaen" w:hAnsi="Sylfaen" w:cs="Sylfaen"/>
        </w:rPr>
        <w:t>წ</w:t>
      </w:r>
      <w:r w:rsidRPr="005847F6">
        <w:rPr>
          <w:rFonts w:ascii="Sylfaen" w:hAnsi="Sylfaen" w:cs="Sylfaen"/>
          <w:lang w:val="ka-GE"/>
        </w:rPr>
        <w:t>ელს</w:t>
      </w:r>
      <w:r w:rsidRPr="005847F6">
        <w:rPr>
          <w:rFonts w:ascii="Sylfaen" w:hAnsi="Sylfaen" w:cs="Sylfaen"/>
          <w:color w:val="000000"/>
          <w:lang w:val="ka-GE"/>
        </w:rPr>
        <w:t xml:space="preserve"> განსაზღვრულ პრიორიტეტებზე მიმართულმა სახსრებმა შეადგინა </w:t>
      </w:r>
      <w:r w:rsidR="00FF7D9E" w:rsidRPr="005847F6">
        <w:rPr>
          <w:rFonts w:ascii="Sylfaen" w:hAnsi="Sylfaen" w:cs="Sylfaen"/>
        </w:rPr>
        <w:t>17 884,4</w:t>
      </w:r>
      <w:r w:rsidR="00870BB7" w:rsidRPr="005847F6">
        <w:rPr>
          <w:rFonts w:ascii="Sylfaen" w:hAnsi="Sylfaen" w:cs="Sylfaen"/>
          <w:lang w:val="ka-GE"/>
        </w:rPr>
        <w:t xml:space="preserve"> </w:t>
      </w:r>
      <w:r w:rsidRPr="005847F6">
        <w:rPr>
          <w:rFonts w:ascii="Sylfaen" w:hAnsi="Sylfaen" w:cs="Sylfaen"/>
          <w:lang w:val="ka-GE"/>
        </w:rPr>
        <w:t>ათასი</w:t>
      </w:r>
      <w:r w:rsidRPr="005847F6">
        <w:rPr>
          <w:rFonts w:ascii="Sylfaen" w:hAnsi="Sylfaen" w:cs="Sylfaen"/>
          <w:color w:val="000000"/>
          <w:lang w:val="ka-GE"/>
        </w:rPr>
        <w:t xml:space="preserve"> ლარი, რაც გეგმის (</w:t>
      </w:r>
      <w:r w:rsidR="00FF7D9E" w:rsidRPr="005847F6">
        <w:rPr>
          <w:rFonts w:ascii="Sylfaen" w:hAnsi="Sylfaen" w:cs="Sylfaen"/>
          <w:color w:val="000000"/>
        </w:rPr>
        <w:t>20 089</w:t>
      </w:r>
      <w:r w:rsidR="00FF7D9E" w:rsidRPr="005847F6">
        <w:rPr>
          <w:rFonts w:ascii="Sylfaen" w:hAnsi="Sylfaen" w:cs="Sylfaen"/>
          <w:color w:val="000000"/>
          <w:lang w:val="ka-GE"/>
        </w:rPr>
        <w:t>,</w:t>
      </w:r>
      <w:r w:rsidR="00FF7D9E" w:rsidRPr="005847F6">
        <w:rPr>
          <w:rFonts w:ascii="Sylfaen" w:hAnsi="Sylfaen" w:cs="Sylfaen"/>
          <w:color w:val="000000"/>
        </w:rPr>
        <w:t>7</w:t>
      </w:r>
      <w:r w:rsidRPr="005847F6">
        <w:rPr>
          <w:rFonts w:ascii="Sylfaen" w:hAnsi="Sylfaen" w:cs="Sylfaen"/>
          <w:color w:val="000000"/>
          <w:lang w:val="ka-GE"/>
        </w:rPr>
        <w:t xml:space="preserve"> ათასი ლარი) </w:t>
      </w:r>
      <w:r w:rsidR="00FF7D9E" w:rsidRPr="005847F6">
        <w:rPr>
          <w:rFonts w:ascii="Sylfaen" w:hAnsi="Sylfaen" w:cs="Sylfaen"/>
          <w:color w:val="000000"/>
          <w:lang w:val="ka-GE"/>
        </w:rPr>
        <w:t>89</w:t>
      </w:r>
      <w:r w:rsidR="00AB2C7A" w:rsidRPr="005847F6">
        <w:rPr>
          <w:rFonts w:ascii="Sylfaen" w:hAnsi="Sylfaen" w:cs="Sylfaen"/>
          <w:color w:val="000000"/>
          <w:lang w:val="ka-GE"/>
        </w:rPr>
        <w:t xml:space="preserve"> </w:t>
      </w:r>
      <w:r w:rsidRPr="005847F6">
        <w:rPr>
          <w:rFonts w:ascii="Sylfaen" w:hAnsi="Sylfaen" w:cs="Sylfaen"/>
          <w:color w:val="000000"/>
          <w:lang w:val="ka-GE"/>
        </w:rPr>
        <w:t>%-ია. მათ შორის:</w:t>
      </w:r>
    </w:p>
    <w:p w:rsidR="00C20B93" w:rsidRPr="00F05E20" w:rsidRDefault="00C20B93" w:rsidP="00A64E40">
      <w:pPr>
        <w:autoSpaceDE w:val="0"/>
        <w:autoSpaceDN w:val="0"/>
        <w:adjustRightInd w:val="0"/>
        <w:spacing w:after="0" w:line="360" w:lineRule="auto"/>
        <w:ind w:left="142"/>
        <w:jc w:val="both"/>
        <w:rPr>
          <w:rFonts w:ascii="Sylfaen" w:hAnsi="Sylfaen"/>
          <w:highlight w:val="green"/>
          <w:lang w:val="ka-GE"/>
        </w:rPr>
      </w:pPr>
    </w:p>
    <w:p w:rsidR="00EE3860" w:rsidRPr="00602280" w:rsidRDefault="00EE3860" w:rsidP="00EE3860">
      <w:pPr>
        <w:spacing w:after="37" w:line="359" w:lineRule="auto"/>
        <w:jc w:val="both"/>
        <w:rPr>
          <w:rFonts w:ascii="Sylfaen" w:hAnsi="Sylfaen"/>
          <w:sz w:val="24"/>
          <w:highlight w:val="green"/>
        </w:rPr>
      </w:pPr>
    </w:p>
    <w:p w:rsidR="00B8209F" w:rsidRPr="005847F6" w:rsidRDefault="00602280" w:rsidP="00A64E40">
      <w:pPr>
        <w:pStyle w:val="Default"/>
        <w:spacing w:after="19" w:line="360" w:lineRule="auto"/>
        <w:ind w:left="568"/>
        <w:jc w:val="both"/>
        <w:rPr>
          <w:color w:val="000000" w:themeColor="text1"/>
          <w:sz w:val="22"/>
          <w:szCs w:val="22"/>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47F6">
        <w:rPr>
          <w:b/>
          <w:lang w:val="ka-GE"/>
        </w:rPr>
        <w:t xml:space="preserve">პრიორიტეტი </w:t>
      </w:r>
      <w:r w:rsidR="0037334C" w:rsidRPr="005847F6">
        <w:rPr>
          <w:b/>
          <w:lang w:val="ka-GE"/>
        </w:rPr>
        <w:t xml:space="preserve">: </w:t>
      </w:r>
      <w:r w:rsidRPr="005847F6">
        <w:rPr>
          <w:lang w:val="ka-GE"/>
        </w:rPr>
        <w:t xml:space="preserve"> </w:t>
      </w:r>
      <w:r w:rsidR="0037334C" w:rsidRPr="005847F6">
        <w:rPr>
          <w:lang w:val="ka-GE"/>
        </w:rPr>
        <w:t xml:space="preserve"> </w:t>
      </w:r>
      <w:r w:rsidRPr="005847F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ინფრასტრუქტურა </w:t>
      </w:r>
      <w:r w:rsidR="0037334C" w:rsidRPr="005847F6">
        <w:rPr>
          <w:color w:val="000000" w:themeColor="text1"/>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847F6">
        <w:rPr>
          <w:color w:val="000000" w:themeColor="text1"/>
          <w:sz w:val="22"/>
          <w:szCs w:val="22"/>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მშენებლობა, </w:t>
      </w:r>
      <w:r w:rsidR="0037334C" w:rsidRPr="005847F6">
        <w:rPr>
          <w:color w:val="000000" w:themeColor="text1"/>
          <w:sz w:val="22"/>
          <w:szCs w:val="22"/>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847F6">
        <w:rPr>
          <w:color w:val="000000" w:themeColor="text1"/>
          <w:sz w:val="22"/>
          <w:szCs w:val="22"/>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რეაბილიტაცია და </w:t>
      </w:r>
      <w:r w:rsidR="00B8209F" w:rsidRPr="005847F6">
        <w:rPr>
          <w:color w:val="000000" w:themeColor="text1"/>
          <w:sz w:val="22"/>
          <w:szCs w:val="22"/>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ექსპლუატაცია </w:t>
      </w:r>
      <w:r w:rsidR="0037334C" w:rsidRPr="005847F6">
        <w:rPr>
          <w:color w:val="000000" w:themeColor="text1"/>
          <w:sz w:val="22"/>
          <w:szCs w:val="22"/>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8209F" w:rsidRPr="005847F6">
        <w:rPr>
          <w:color w:val="000000" w:themeColor="text1"/>
          <w:sz w:val="22"/>
          <w:szCs w:val="22"/>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(კოდი  02 00) </w:t>
      </w:r>
    </w:p>
    <w:p w:rsidR="00B8209F" w:rsidRDefault="00B8209F" w:rsidP="00B8209F">
      <w:pPr>
        <w:pStyle w:val="Default"/>
        <w:spacing w:after="19" w:line="360" w:lineRule="auto"/>
        <w:ind w:left="568"/>
        <w:jc w:val="both"/>
        <w:rPr>
          <w:color w:val="auto"/>
          <w:sz w:val="22"/>
          <w:szCs w:val="22"/>
          <w:highlight w:val="green"/>
          <w:lang w:val="ka-GE"/>
        </w:rPr>
      </w:pPr>
      <w:r w:rsidRPr="00C41778">
        <w:rPr>
          <w:b/>
        </w:rPr>
        <w:t xml:space="preserve">         </w:t>
      </w:r>
      <w:r w:rsidRPr="00C41778">
        <w:rPr>
          <w:b/>
          <w:lang w:val="ka-GE"/>
        </w:rPr>
        <w:t xml:space="preserve"> </w:t>
      </w:r>
      <w:r w:rsidRPr="007E2D27">
        <w:rPr>
          <w:lang w:val="ka-GE"/>
        </w:rPr>
        <w:t xml:space="preserve">               მუნიციპალური ინფრასტრუქტურის განვითარება ბიუჯეტის ერთ-ერთ მთავარ პრიორიტეტს წარმოადგენს. პრიორიტეტის ფარგლებში განხორციელდა გზების მშენებლობა, რეაბილიტაცია და მოვლა-პატრონობა. წყალმომარაგების ქსელის რეაბილიტაცია და მოვლა-პატრონობა.  გარე განათების ქსელის მოწყობა რეაბილიტაცია და არსებულის მოვლა პატრონობა. გარე-ვიდეო სამელთვალყურეო კამერების შეძენა და მოვლა პატრონობა. საცხოვრებელი და არასაცხოვრებელი შენობების რეაბილიტაცია საყრდენი კედლების, ნაპირსამაგრი ნაგებობების და გაბიონების მოწყობა რეაბილიტაცია და ექსპლუატაცია</w:t>
      </w:r>
      <w:r w:rsidR="002557E9">
        <w:rPr>
          <w:lang w:val="ka-GE"/>
        </w:rPr>
        <w:t xml:space="preserve">. </w:t>
      </w:r>
      <w:r w:rsidRPr="007E2D27">
        <w:rPr>
          <w:lang w:val="ka-GE"/>
        </w:rPr>
        <w:t xml:space="preserve">საპროექტო </w:t>
      </w:r>
      <w:r w:rsidR="002557E9">
        <w:rPr>
          <w:lang w:val="ka-GE"/>
        </w:rPr>
        <w:t xml:space="preserve">სახარჯთაღრიცხვო </w:t>
      </w:r>
      <w:r w:rsidRPr="007E2D27">
        <w:rPr>
          <w:lang w:val="ka-GE"/>
        </w:rPr>
        <w:t>დოკუმენტაციისა და საექსპერტო მომსახურეობის შესყიდვა, , სოფლის მხარდაჭერის პროგრამა</w:t>
      </w:r>
      <w:r w:rsidR="002557E9">
        <w:rPr>
          <w:lang w:val="ka-GE"/>
        </w:rPr>
        <w:t>.</w:t>
      </w:r>
    </w:p>
    <w:p w:rsidR="004810B7" w:rsidRPr="0052411D" w:rsidRDefault="00881EAD" w:rsidP="00914EF3">
      <w:pPr>
        <w:pStyle w:val="Default"/>
        <w:spacing w:after="19" w:line="360" w:lineRule="auto"/>
        <w:ind w:left="568" w:firstLine="152"/>
        <w:jc w:val="both"/>
        <w:rPr>
          <w:color w:val="auto"/>
          <w:sz w:val="22"/>
          <w:szCs w:val="22"/>
          <w:lang w:val="ka-GE"/>
        </w:rPr>
      </w:pPr>
      <w:r w:rsidRPr="0052411D">
        <w:rPr>
          <w:color w:val="auto"/>
          <w:sz w:val="22"/>
          <w:szCs w:val="22"/>
          <w:lang w:val="ka-GE"/>
        </w:rPr>
        <w:t xml:space="preserve">ინფრასტრუქტურა მშენებლობა რეაბილიტაცია </w:t>
      </w:r>
      <w:r w:rsidR="002557E9" w:rsidRPr="0052411D">
        <w:rPr>
          <w:lang w:val="ka-GE"/>
        </w:rPr>
        <w:t xml:space="preserve">მთლიანად </w:t>
      </w:r>
      <w:r w:rsidR="00602280" w:rsidRPr="0052411D">
        <w:rPr>
          <w:lang w:val="ka-GE"/>
        </w:rPr>
        <w:t xml:space="preserve">დაფინანსდა </w:t>
      </w:r>
      <w:r w:rsidR="00602280" w:rsidRPr="0052411D">
        <w:rPr>
          <w:lang w:val="en-GB"/>
        </w:rPr>
        <w:t>8</w:t>
      </w:r>
      <w:r w:rsidR="00602280" w:rsidRPr="0052411D">
        <w:rPr>
          <w:lang w:val="ka-GE"/>
        </w:rPr>
        <w:t xml:space="preserve"> </w:t>
      </w:r>
      <w:r w:rsidR="00602280" w:rsidRPr="0052411D">
        <w:rPr>
          <w:lang w:val="en-GB"/>
        </w:rPr>
        <w:t>207</w:t>
      </w:r>
      <w:r w:rsidR="00602280" w:rsidRPr="0052411D">
        <w:rPr>
          <w:lang w:val="ka-GE"/>
        </w:rPr>
        <w:t xml:space="preserve">,2 </w:t>
      </w:r>
      <w:r w:rsidR="00602280" w:rsidRPr="0052411D">
        <w:t xml:space="preserve"> ათასი ლარით, რაც გეგმის (</w:t>
      </w:r>
      <w:r w:rsidR="00602280" w:rsidRPr="0052411D">
        <w:rPr>
          <w:lang w:val="ka-GE"/>
        </w:rPr>
        <w:t>10 0</w:t>
      </w:r>
      <w:r w:rsidR="00602280" w:rsidRPr="0052411D">
        <w:rPr>
          <w:lang w:val="en-GB"/>
        </w:rPr>
        <w:t>0</w:t>
      </w:r>
      <w:r w:rsidR="00602280" w:rsidRPr="0052411D">
        <w:rPr>
          <w:lang w:val="ka-GE"/>
        </w:rPr>
        <w:t>9,0</w:t>
      </w:r>
      <w:r w:rsidR="00602280" w:rsidRPr="0052411D">
        <w:t xml:space="preserve"> ათასი ლარი) </w:t>
      </w:r>
      <w:r w:rsidR="00602280" w:rsidRPr="0052411D">
        <w:rPr>
          <w:lang w:val="en-GB"/>
        </w:rPr>
        <w:t>82,0</w:t>
      </w:r>
      <w:r w:rsidR="00602280" w:rsidRPr="0052411D">
        <w:t xml:space="preserve">%-ია; </w:t>
      </w:r>
      <w:r w:rsidR="00602280" w:rsidRPr="0052411D">
        <w:rPr>
          <w:color w:val="auto"/>
          <w:sz w:val="22"/>
          <w:szCs w:val="22"/>
          <w:lang w:val="ka-GE"/>
        </w:rPr>
        <w:t xml:space="preserve">  </w:t>
      </w:r>
      <w:r w:rsidR="00914EF3" w:rsidRPr="0052411D">
        <w:rPr>
          <w:color w:val="auto"/>
          <w:sz w:val="22"/>
          <w:szCs w:val="22"/>
          <w:lang w:val="ka-GE"/>
        </w:rPr>
        <w:t>მათ შორის:</w:t>
      </w:r>
    </w:p>
    <w:p w:rsidR="00C86D79" w:rsidRPr="0052411D" w:rsidRDefault="00C86D79" w:rsidP="002557E9">
      <w:pPr>
        <w:pStyle w:val="NoSpacing"/>
        <w:spacing w:line="360" w:lineRule="auto"/>
        <w:ind w:firstLine="45"/>
        <w:rPr>
          <w:lang w:val="ka-GE"/>
        </w:rPr>
      </w:pPr>
      <w:r w:rsidRPr="0052411D">
        <w:rPr>
          <w:lang w:val="ka-GE"/>
        </w:rPr>
        <w:t>საგზაო ინფრასტრუქტურის</w:t>
      </w:r>
      <w:r w:rsidR="002557E9" w:rsidRPr="0052411D">
        <w:rPr>
          <w:lang w:val="ka-GE"/>
        </w:rPr>
        <w:t xml:space="preserve"> მშენებლობა რეაბილიტაცისათვის (პროგრამული კოდი 02 01)</w:t>
      </w:r>
      <w:r w:rsidRPr="0052411D">
        <w:rPr>
          <w:lang w:val="ka-GE"/>
        </w:rPr>
        <w:t xml:space="preserve">  2024 წელს  გამოყოფილი </w:t>
      </w:r>
      <w:r w:rsidR="002557E9" w:rsidRPr="0052411D">
        <w:rPr>
          <w:lang w:val="ka-GE"/>
        </w:rPr>
        <w:t xml:space="preserve">იყო </w:t>
      </w:r>
      <w:r w:rsidRPr="0052411D">
        <w:rPr>
          <w:lang w:val="ka-GE"/>
        </w:rPr>
        <w:t xml:space="preserve"> </w:t>
      </w:r>
      <w:r w:rsidR="00A853A6" w:rsidRPr="0052411D">
        <w:t>7 100,</w:t>
      </w:r>
      <w:r w:rsidRPr="0052411D">
        <w:t>0</w:t>
      </w:r>
      <w:r w:rsidRPr="0052411D">
        <w:rPr>
          <w:lang w:val="ka-GE"/>
        </w:rPr>
        <w:t xml:space="preserve">  ათასი ლარის ასიგნება, დაფინანსებამ შეადგინა </w:t>
      </w:r>
      <w:r w:rsidR="00A853A6" w:rsidRPr="0052411D">
        <w:t>5 560,</w:t>
      </w:r>
      <w:r w:rsidRPr="0052411D">
        <w:t>6</w:t>
      </w:r>
      <w:r w:rsidRPr="0052411D">
        <w:rPr>
          <w:lang w:val="ka-GE"/>
        </w:rPr>
        <w:t xml:space="preserve"> ათასი ლარით, რაც გეგმის </w:t>
      </w:r>
      <w:r w:rsidRPr="0052411D">
        <w:t>78.3</w:t>
      </w:r>
      <w:r w:rsidRPr="0052411D">
        <w:rPr>
          <w:lang w:val="ka-GE"/>
        </w:rPr>
        <w:t xml:space="preserve">,0 %-ია. </w:t>
      </w:r>
    </w:p>
    <w:p w:rsidR="00C86D79" w:rsidRPr="0052411D" w:rsidRDefault="0037334C" w:rsidP="00A853A6">
      <w:pPr>
        <w:spacing w:after="185" w:line="360" w:lineRule="auto"/>
        <w:ind w:left="360" w:right="158" w:firstLine="360"/>
        <w:rPr>
          <w:rFonts w:ascii="Sylfaen" w:hAnsi="Sylfaen"/>
          <w:lang w:val="ka-GE"/>
        </w:rPr>
      </w:pPr>
      <w:r w:rsidRPr="0052411D">
        <w:rPr>
          <w:rFonts w:ascii="Sylfaen" w:hAnsi="Sylfaen"/>
          <w:lang w:val="ka-GE"/>
        </w:rPr>
        <w:t xml:space="preserve">საანგარიშო პერიოდში </w:t>
      </w:r>
      <w:r w:rsidR="00C86D79" w:rsidRPr="0052411D">
        <w:rPr>
          <w:rFonts w:ascii="Sylfaen" w:hAnsi="Sylfaen"/>
          <w:lang w:val="ka-GE"/>
        </w:rPr>
        <w:t>დაფინანსდა შემდეგი პროექტები:</w:t>
      </w:r>
    </w:p>
    <w:p w:rsidR="00C86D79" w:rsidRPr="0052411D" w:rsidRDefault="00C86D79" w:rsidP="00A853A6">
      <w:pPr>
        <w:numPr>
          <w:ilvl w:val="0"/>
          <w:numId w:val="1"/>
        </w:numPr>
        <w:spacing w:line="360" w:lineRule="auto"/>
        <w:ind w:right="49"/>
        <w:jc w:val="both"/>
        <w:rPr>
          <w:rFonts w:ascii="Sylfaen" w:hAnsi="Sylfaen" w:cs="AcadNusx"/>
          <w:lang w:val="ka-GE"/>
        </w:rPr>
      </w:pPr>
      <w:r w:rsidRPr="0052411D">
        <w:rPr>
          <w:rFonts w:ascii="Sylfaen" w:hAnsi="Sylfaen"/>
          <w:lang w:val="ka-GE"/>
        </w:rPr>
        <w:t xml:space="preserve">დაბა ასპინძაში ჩიხების რეაბილიტაცია 238,3 ათასი ლარი, </w:t>
      </w:r>
      <w:r w:rsidRPr="0052411D">
        <w:rPr>
          <w:rFonts w:ascii="Sylfaen" w:hAnsi="Sylfaen"/>
          <w:lang w:val="en-GB"/>
        </w:rPr>
        <w:t xml:space="preserve"> </w:t>
      </w:r>
    </w:p>
    <w:p w:rsidR="00C86D79" w:rsidRPr="0052411D" w:rsidRDefault="00C86D79" w:rsidP="00A853A6">
      <w:pPr>
        <w:numPr>
          <w:ilvl w:val="0"/>
          <w:numId w:val="1"/>
        </w:numPr>
        <w:spacing w:line="360" w:lineRule="auto"/>
        <w:ind w:right="49"/>
        <w:jc w:val="both"/>
        <w:rPr>
          <w:rFonts w:ascii="Sylfaen" w:hAnsi="Sylfaen" w:cs="AcadNusx"/>
          <w:lang w:val="ka-GE"/>
        </w:rPr>
      </w:pPr>
      <w:r w:rsidRPr="0052411D">
        <w:rPr>
          <w:rFonts w:ascii="Sylfaen" w:hAnsi="Sylfaen"/>
          <w:lang w:val="ka-GE"/>
        </w:rPr>
        <w:t>დაბა ასპინძაში სანაპიროს ქუჩის რექბილიტაცია</w:t>
      </w:r>
      <w:r w:rsidRPr="0052411D">
        <w:rPr>
          <w:rFonts w:ascii="Sylfaen" w:hAnsi="Sylfaen" w:cs="AcadNusx"/>
          <w:lang w:val="ka-GE"/>
        </w:rPr>
        <w:t xml:space="preserve"> 729,8 </w:t>
      </w:r>
      <w:r w:rsidRPr="0052411D">
        <w:rPr>
          <w:rFonts w:ascii="Sylfaen" w:hAnsi="Sylfaen"/>
          <w:lang w:val="ka-GE"/>
        </w:rPr>
        <w:t xml:space="preserve">ათასი ლარი, </w:t>
      </w:r>
      <w:r w:rsidRPr="0052411D">
        <w:rPr>
          <w:rFonts w:ascii="Sylfaen" w:hAnsi="Sylfaen"/>
          <w:lang w:val="en-GB"/>
        </w:rPr>
        <w:t xml:space="preserve"> </w:t>
      </w:r>
    </w:p>
    <w:p w:rsidR="00C86D79" w:rsidRPr="0052411D" w:rsidRDefault="00C86D79" w:rsidP="00A853A6">
      <w:pPr>
        <w:numPr>
          <w:ilvl w:val="0"/>
          <w:numId w:val="1"/>
        </w:numPr>
        <w:spacing w:line="360" w:lineRule="auto"/>
        <w:ind w:right="49"/>
        <w:jc w:val="both"/>
        <w:rPr>
          <w:rFonts w:ascii="Sylfaen" w:hAnsi="Sylfaen" w:cs="AcadNusx"/>
          <w:lang w:val="ka-GE"/>
        </w:rPr>
      </w:pPr>
      <w:r w:rsidRPr="0052411D">
        <w:rPr>
          <w:rFonts w:ascii="Sylfaen" w:hAnsi="Sylfaen"/>
          <w:lang w:val="ka-GE"/>
        </w:rPr>
        <w:t xml:space="preserve">დაბა ასპინძაში საყრდენი კედლების </w:t>
      </w:r>
      <w:r w:rsidRPr="0052411D">
        <w:rPr>
          <w:rFonts w:ascii="Sylfaen" w:hAnsi="Sylfaen" w:cs="AcadNusx"/>
          <w:lang w:val="ka-GE"/>
        </w:rPr>
        <w:t xml:space="preserve"> </w:t>
      </w:r>
      <w:r w:rsidRPr="0052411D">
        <w:rPr>
          <w:rFonts w:ascii="Sylfaen" w:hAnsi="Sylfaen"/>
          <w:lang w:val="ka-GE"/>
        </w:rPr>
        <w:t xml:space="preserve">რეაბილიტაცია 121,5 ათასი ლარი, </w:t>
      </w:r>
    </w:p>
    <w:p w:rsidR="00C86D79" w:rsidRPr="005706A4" w:rsidRDefault="00C86D79" w:rsidP="00A853A6">
      <w:pPr>
        <w:numPr>
          <w:ilvl w:val="0"/>
          <w:numId w:val="1"/>
        </w:numPr>
        <w:spacing w:line="360" w:lineRule="auto"/>
        <w:ind w:right="49"/>
        <w:jc w:val="both"/>
        <w:rPr>
          <w:rFonts w:ascii="Sylfaen" w:hAnsi="Sylfaen" w:cs="AcadNusx"/>
          <w:lang w:val="ka-GE"/>
        </w:rPr>
      </w:pPr>
      <w:r w:rsidRPr="005706A4">
        <w:rPr>
          <w:rFonts w:ascii="Sylfaen" w:hAnsi="Sylfaen" w:cs="AcadNusx"/>
          <w:lang w:val="ka-GE"/>
        </w:rPr>
        <w:lastRenderedPageBreak/>
        <w:t xml:space="preserve">სოფელ ოთის შიდა გზების რეაბილიტაცია 168,9 </w:t>
      </w:r>
      <w:r w:rsidRPr="005706A4">
        <w:rPr>
          <w:rFonts w:ascii="Sylfaen" w:hAnsi="Sylfaen"/>
          <w:lang w:val="ka-GE"/>
        </w:rPr>
        <w:t>ათასი ლარი.</w:t>
      </w:r>
    </w:p>
    <w:p w:rsidR="00C86D79" w:rsidRPr="005706A4" w:rsidRDefault="00C86D79" w:rsidP="00A853A6">
      <w:pPr>
        <w:numPr>
          <w:ilvl w:val="0"/>
          <w:numId w:val="1"/>
        </w:numPr>
        <w:spacing w:line="360" w:lineRule="auto"/>
        <w:ind w:right="49"/>
        <w:jc w:val="both"/>
        <w:rPr>
          <w:rFonts w:ascii="Sylfaen" w:hAnsi="Sylfaen" w:cs="AcadNusx"/>
          <w:lang w:val="ka-GE"/>
        </w:rPr>
      </w:pPr>
      <w:r w:rsidRPr="005706A4">
        <w:rPr>
          <w:rFonts w:ascii="Sylfaen" w:hAnsi="Sylfaen"/>
          <w:lang w:val="ka-GE"/>
        </w:rPr>
        <w:t>სოფელ</w:t>
      </w:r>
      <w:r w:rsidRPr="005706A4">
        <w:rPr>
          <w:rFonts w:ascii="Sylfaen" w:hAnsi="Sylfaen" w:cs="AcadNusx"/>
          <w:lang w:val="ka-GE"/>
        </w:rPr>
        <w:t xml:space="preserve"> </w:t>
      </w:r>
      <w:r w:rsidRPr="005706A4">
        <w:rPr>
          <w:rFonts w:ascii="Sylfaen" w:hAnsi="Sylfaen"/>
          <w:lang w:val="ka-GE"/>
        </w:rPr>
        <w:t>ივერიაში</w:t>
      </w:r>
      <w:r w:rsidRPr="005706A4">
        <w:rPr>
          <w:rFonts w:ascii="Sylfaen" w:hAnsi="Sylfaen" w:cs="AcadNusx"/>
          <w:lang w:val="ka-GE"/>
        </w:rPr>
        <w:t xml:space="preserve"> </w:t>
      </w:r>
      <w:r w:rsidRPr="005706A4">
        <w:rPr>
          <w:rFonts w:ascii="Sylfaen" w:hAnsi="Sylfaen"/>
          <w:lang w:val="ka-GE"/>
        </w:rPr>
        <w:t>შიდა</w:t>
      </w:r>
      <w:r w:rsidRPr="005706A4">
        <w:rPr>
          <w:rFonts w:ascii="Sylfaen" w:hAnsi="Sylfaen" w:cs="AcadNusx"/>
          <w:lang w:val="ka-GE"/>
        </w:rPr>
        <w:t xml:space="preserve"> </w:t>
      </w:r>
      <w:r w:rsidRPr="005706A4">
        <w:rPr>
          <w:rFonts w:ascii="Sylfaen" w:hAnsi="Sylfaen"/>
          <w:lang w:val="ka-GE"/>
        </w:rPr>
        <w:t>გზის</w:t>
      </w:r>
      <w:r w:rsidRPr="005706A4">
        <w:rPr>
          <w:rFonts w:ascii="Sylfaen" w:hAnsi="Sylfaen" w:cs="AcadNusx"/>
          <w:lang w:val="ka-GE"/>
        </w:rPr>
        <w:t xml:space="preserve"> </w:t>
      </w:r>
      <w:r w:rsidRPr="005706A4">
        <w:rPr>
          <w:rFonts w:ascii="Sylfaen" w:hAnsi="Sylfaen"/>
          <w:lang w:val="ka-GE"/>
        </w:rPr>
        <w:t xml:space="preserve">რეაბილიტაცია ნაწილი </w:t>
      </w:r>
      <w:r w:rsidRPr="005706A4">
        <w:rPr>
          <w:rFonts w:ascii="Sylfaen" w:hAnsi="Sylfaen"/>
        </w:rPr>
        <w:t>II</w:t>
      </w:r>
      <w:r w:rsidRPr="005706A4">
        <w:rPr>
          <w:rFonts w:ascii="Sylfaen" w:hAnsi="Sylfaen"/>
          <w:lang w:val="ka-GE"/>
        </w:rPr>
        <w:t xml:space="preserve">  -731,9 ათასი ლარი.</w:t>
      </w:r>
    </w:p>
    <w:p w:rsidR="00C86D79" w:rsidRPr="005706A4" w:rsidRDefault="00C86D79" w:rsidP="00A853A6">
      <w:pPr>
        <w:numPr>
          <w:ilvl w:val="0"/>
          <w:numId w:val="1"/>
        </w:numPr>
        <w:spacing w:line="360" w:lineRule="auto"/>
        <w:ind w:right="49"/>
        <w:jc w:val="both"/>
        <w:rPr>
          <w:rFonts w:ascii="Sylfaen" w:hAnsi="Sylfaen" w:cs="AcadNusx"/>
          <w:lang w:val="ka-GE"/>
        </w:rPr>
      </w:pPr>
      <w:r w:rsidRPr="005706A4">
        <w:rPr>
          <w:rFonts w:ascii="Sylfaen" w:hAnsi="Sylfaen" w:cs="AcadNusx"/>
          <w:lang w:val="ka-GE"/>
        </w:rPr>
        <w:t xml:space="preserve"> </w:t>
      </w:r>
      <w:r w:rsidRPr="005706A4">
        <w:rPr>
          <w:rFonts w:ascii="Sylfaen" w:hAnsi="Sylfaen"/>
          <w:lang w:val="ka-GE"/>
        </w:rPr>
        <w:t>აგარის მონასტერში მისასვლელი გზის რეაბილიტაცია</w:t>
      </w:r>
      <w:r w:rsidRPr="005706A4">
        <w:rPr>
          <w:rFonts w:ascii="Sylfaen" w:hAnsi="Sylfaen" w:cs="AcadNusx"/>
          <w:lang w:val="ka-GE"/>
        </w:rPr>
        <w:t xml:space="preserve"> </w:t>
      </w:r>
      <w:r w:rsidRPr="005706A4">
        <w:rPr>
          <w:rFonts w:ascii="Sylfaen" w:hAnsi="Sylfaen"/>
          <w:lang w:val="ka-GE"/>
        </w:rPr>
        <w:t xml:space="preserve"> ათ. ლარი</w:t>
      </w:r>
      <w:r w:rsidRPr="005706A4">
        <w:rPr>
          <w:rFonts w:ascii="Sylfaen" w:hAnsi="Sylfaen"/>
          <w:lang w:val="en-GB"/>
        </w:rPr>
        <w:t xml:space="preserve">, </w:t>
      </w:r>
      <w:r w:rsidRPr="005706A4">
        <w:rPr>
          <w:rFonts w:ascii="Sylfaen" w:hAnsi="Sylfaen"/>
          <w:lang w:val="ka-GE"/>
        </w:rPr>
        <w:t>462,8</w:t>
      </w:r>
    </w:p>
    <w:p w:rsidR="00C86D79" w:rsidRPr="005706A4" w:rsidRDefault="00C86D79" w:rsidP="00A853A6">
      <w:pPr>
        <w:numPr>
          <w:ilvl w:val="0"/>
          <w:numId w:val="1"/>
        </w:numPr>
        <w:spacing w:line="360" w:lineRule="auto"/>
        <w:ind w:right="49"/>
        <w:jc w:val="both"/>
        <w:rPr>
          <w:rFonts w:ascii="Sylfaen" w:hAnsi="Sylfaen" w:cs="AcadNusx"/>
          <w:lang w:val="ka-GE"/>
        </w:rPr>
      </w:pPr>
      <w:r w:rsidRPr="005706A4">
        <w:rPr>
          <w:rFonts w:ascii="Sylfaen" w:hAnsi="Sylfaen"/>
          <w:lang w:val="ka-GE"/>
        </w:rPr>
        <w:t>სოფელ</w:t>
      </w:r>
      <w:r w:rsidRPr="005706A4">
        <w:rPr>
          <w:rFonts w:ascii="Sylfaen" w:hAnsi="Sylfaen" w:cs="AcadNusx"/>
          <w:lang w:val="ka-GE"/>
        </w:rPr>
        <w:t xml:space="preserve"> </w:t>
      </w:r>
      <w:r w:rsidRPr="005706A4">
        <w:rPr>
          <w:rFonts w:ascii="Sylfaen" w:hAnsi="Sylfaen"/>
          <w:lang w:val="ka-GE"/>
        </w:rPr>
        <w:t>დამალაში შიდა</w:t>
      </w:r>
      <w:r w:rsidRPr="005706A4">
        <w:rPr>
          <w:rFonts w:ascii="Sylfaen" w:hAnsi="Sylfaen" w:cs="AcadNusx"/>
          <w:lang w:val="ka-GE"/>
        </w:rPr>
        <w:t xml:space="preserve"> საუბნო </w:t>
      </w:r>
      <w:r w:rsidRPr="005706A4">
        <w:rPr>
          <w:rFonts w:ascii="Sylfaen" w:hAnsi="Sylfaen"/>
          <w:lang w:val="ka-GE"/>
        </w:rPr>
        <w:t>გზების</w:t>
      </w:r>
      <w:r w:rsidRPr="005706A4">
        <w:rPr>
          <w:rFonts w:ascii="Sylfaen" w:hAnsi="Sylfaen" w:cs="AcadNusx"/>
          <w:lang w:val="ka-GE"/>
        </w:rPr>
        <w:t xml:space="preserve"> </w:t>
      </w:r>
      <w:r w:rsidRPr="005706A4">
        <w:rPr>
          <w:rFonts w:ascii="Sylfaen" w:hAnsi="Sylfaen"/>
          <w:lang w:val="ka-GE"/>
        </w:rPr>
        <w:t xml:space="preserve">რეაბილიტაცია -437,2ათასი </w:t>
      </w:r>
    </w:p>
    <w:p w:rsidR="00C86D79" w:rsidRPr="005706A4" w:rsidRDefault="00C86D79" w:rsidP="00A853A6">
      <w:pPr>
        <w:numPr>
          <w:ilvl w:val="0"/>
          <w:numId w:val="1"/>
        </w:numPr>
        <w:spacing w:line="360" w:lineRule="auto"/>
        <w:ind w:right="49"/>
        <w:jc w:val="both"/>
        <w:rPr>
          <w:rFonts w:ascii="Sylfaen" w:hAnsi="Sylfaen" w:cs="AcadNusx"/>
          <w:lang w:val="ka-GE"/>
        </w:rPr>
      </w:pPr>
      <w:r w:rsidRPr="005706A4">
        <w:rPr>
          <w:rFonts w:ascii="Sylfaen" w:hAnsi="Sylfaen"/>
          <w:lang w:val="ka-GE"/>
        </w:rPr>
        <w:t>სოფელ ოშორაში შიდა გზების რებილიტაცია 457,7 ათასი ლარი;</w:t>
      </w:r>
    </w:p>
    <w:p w:rsidR="00C86D79" w:rsidRPr="005706A4" w:rsidRDefault="00C86D79" w:rsidP="00A853A6">
      <w:pPr>
        <w:numPr>
          <w:ilvl w:val="0"/>
          <w:numId w:val="1"/>
        </w:numPr>
        <w:spacing w:line="360" w:lineRule="auto"/>
        <w:ind w:right="49"/>
        <w:jc w:val="both"/>
        <w:rPr>
          <w:rFonts w:ascii="Sylfaen" w:hAnsi="Sylfaen" w:cs="AcadNusx"/>
          <w:lang w:val="ka-GE"/>
        </w:rPr>
      </w:pPr>
      <w:r w:rsidRPr="005706A4">
        <w:rPr>
          <w:rFonts w:ascii="Sylfaen" w:hAnsi="Sylfaen"/>
          <w:lang w:val="ka-GE"/>
        </w:rPr>
        <w:t>სოფელ</w:t>
      </w:r>
      <w:r w:rsidRPr="005706A4">
        <w:rPr>
          <w:rFonts w:ascii="Sylfaen" w:hAnsi="Sylfaen" w:cs="AcadNusx"/>
          <w:lang w:val="ka-GE"/>
        </w:rPr>
        <w:t xml:space="preserve"> </w:t>
      </w:r>
      <w:r w:rsidRPr="005706A4">
        <w:rPr>
          <w:rFonts w:ascii="Sylfaen" w:hAnsi="Sylfaen"/>
          <w:lang w:val="ka-GE"/>
        </w:rPr>
        <w:t>დამალაში შიდა</w:t>
      </w:r>
      <w:r w:rsidRPr="005706A4">
        <w:rPr>
          <w:rFonts w:ascii="Sylfaen" w:hAnsi="Sylfaen" w:cs="AcadNusx"/>
          <w:lang w:val="ka-GE"/>
        </w:rPr>
        <w:t xml:space="preserve"> საუბნო </w:t>
      </w:r>
      <w:r w:rsidRPr="005706A4">
        <w:rPr>
          <w:rFonts w:ascii="Sylfaen" w:hAnsi="Sylfaen"/>
          <w:lang w:val="ka-GE"/>
        </w:rPr>
        <w:t>გზების</w:t>
      </w:r>
      <w:r w:rsidRPr="005706A4">
        <w:rPr>
          <w:rFonts w:ascii="Sylfaen" w:hAnsi="Sylfaen" w:cs="AcadNusx"/>
          <w:lang w:val="ka-GE"/>
        </w:rPr>
        <w:t xml:space="preserve"> </w:t>
      </w:r>
      <w:r w:rsidRPr="005706A4">
        <w:rPr>
          <w:rFonts w:ascii="Sylfaen" w:hAnsi="Sylfaen"/>
          <w:lang w:val="ka-GE"/>
        </w:rPr>
        <w:t>რეაბილიტაცია -388,0</w:t>
      </w:r>
      <w:r w:rsidRPr="005706A4">
        <w:rPr>
          <w:rFonts w:ascii="Sylfaen" w:hAnsi="Sylfaen"/>
          <w:lang w:val="en-GB"/>
        </w:rPr>
        <w:t xml:space="preserve"> </w:t>
      </w:r>
      <w:r w:rsidRPr="005706A4">
        <w:rPr>
          <w:rFonts w:ascii="Sylfaen" w:hAnsi="Sylfaen"/>
          <w:lang w:val="ka-GE"/>
        </w:rPr>
        <w:t>ათასი ლარი;</w:t>
      </w:r>
    </w:p>
    <w:p w:rsidR="00C86D79" w:rsidRPr="005706A4" w:rsidRDefault="00C86D79" w:rsidP="00A853A6">
      <w:pPr>
        <w:numPr>
          <w:ilvl w:val="0"/>
          <w:numId w:val="1"/>
        </w:numPr>
        <w:spacing w:line="360" w:lineRule="auto"/>
        <w:ind w:right="49"/>
        <w:jc w:val="both"/>
        <w:rPr>
          <w:rFonts w:ascii="Sylfaen" w:hAnsi="Sylfaen" w:cs="AcadNusx"/>
          <w:lang w:val="ka-GE"/>
        </w:rPr>
      </w:pPr>
      <w:r w:rsidRPr="005706A4">
        <w:rPr>
          <w:rFonts w:ascii="Sylfaen" w:hAnsi="Sylfaen"/>
          <w:lang w:val="ka-GE"/>
        </w:rPr>
        <w:t>დაბა</w:t>
      </w:r>
      <w:r w:rsidRPr="005706A4">
        <w:rPr>
          <w:rFonts w:ascii="Sylfaen" w:hAnsi="Sylfaen" w:cs="AcadNusx"/>
          <w:lang w:val="ka-GE"/>
        </w:rPr>
        <w:t xml:space="preserve"> </w:t>
      </w:r>
      <w:r w:rsidRPr="005706A4">
        <w:rPr>
          <w:rFonts w:ascii="Sylfaen" w:hAnsi="Sylfaen"/>
          <w:lang w:val="ka-GE"/>
        </w:rPr>
        <w:t>ასპინძაში</w:t>
      </w:r>
      <w:r w:rsidRPr="005706A4">
        <w:rPr>
          <w:rFonts w:ascii="Sylfaen" w:hAnsi="Sylfaen" w:cs="AcadNusx"/>
          <w:lang w:val="ka-GE"/>
        </w:rPr>
        <w:t xml:space="preserve"> </w:t>
      </w:r>
      <w:r w:rsidRPr="005706A4">
        <w:rPr>
          <w:rFonts w:ascii="Sylfaen" w:hAnsi="Sylfaen"/>
          <w:lang w:val="ka-GE"/>
        </w:rPr>
        <w:t>მეფე</w:t>
      </w:r>
      <w:r w:rsidRPr="005706A4">
        <w:rPr>
          <w:rFonts w:ascii="Sylfaen" w:hAnsi="Sylfaen" w:cs="AcadNusx"/>
          <w:lang w:val="ka-GE"/>
        </w:rPr>
        <w:t xml:space="preserve"> </w:t>
      </w:r>
      <w:r w:rsidRPr="005706A4">
        <w:rPr>
          <w:rFonts w:ascii="Sylfaen" w:hAnsi="Sylfaen"/>
          <w:lang w:val="ka-GE"/>
        </w:rPr>
        <w:t>ერეკლე</w:t>
      </w:r>
      <w:r w:rsidRPr="005706A4">
        <w:rPr>
          <w:rFonts w:ascii="Sylfaen" w:hAnsi="Sylfaen" w:cs="AcadNusx"/>
          <w:lang w:val="ka-GE"/>
        </w:rPr>
        <w:t xml:space="preserve"> II </w:t>
      </w:r>
      <w:r w:rsidRPr="005706A4">
        <w:rPr>
          <w:rFonts w:ascii="Sylfaen" w:hAnsi="Sylfaen"/>
          <w:lang w:val="ka-GE"/>
        </w:rPr>
        <w:t>ქუჩის</w:t>
      </w:r>
      <w:r w:rsidRPr="005706A4">
        <w:rPr>
          <w:rFonts w:ascii="Sylfaen" w:hAnsi="Sylfaen" w:cs="AcadNusx"/>
          <w:lang w:val="ka-GE"/>
        </w:rPr>
        <w:t xml:space="preserve"> </w:t>
      </w:r>
      <w:r w:rsidRPr="005706A4">
        <w:rPr>
          <w:rFonts w:ascii="Sylfaen" w:hAnsi="Sylfaen"/>
          <w:lang w:val="ka-GE"/>
        </w:rPr>
        <w:t xml:space="preserve">რეაბილიტაცია 323,5 ათასი ლარი, </w:t>
      </w:r>
    </w:p>
    <w:p w:rsidR="00C86D79" w:rsidRPr="005706A4" w:rsidRDefault="00C86D79" w:rsidP="00063B51">
      <w:pPr>
        <w:numPr>
          <w:ilvl w:val="0"/>
          <w:numId w:val="1"/>
        </w:numPr>
        <w:spacing w:line="360" w:lineRule="auto"/>
        <w:ind w:right="49"/>
        <w:jc w:val="both"/>
        <w:rPr>
          <w:rFonts w:ascii="Sylfaen" w:hAnsi="Sylfaen" w:cs="AcadNusx"/>
          <w:lang w:val="ka-GE"/>
        </w:rPr>
      </w:pPr>
      <w:r w:rsidRPr="005706A4">
        <w:rPr>
          <w:rFonts w:ascii="Sylfaen" w:hAnsi="Sylfaen"/>
          <w:lang w:val="ka-GE"/>
        </w:rPr>
        <w:t>სოფელ</w:t>
      </w:r>
      <w:r w:rsidRPr="005706A4">
        <w:rPr>
          <w:rFonts w:ascii="Sylfaen" w:hAnsi="Sylfaen" w:cs="AcadNusx"/>
          <w:lang w:val="ka-GE"/>
        </w:rPr>
        <w:t xml:space="preserve"> </w:t>
      </w:r>
      <w:r w:rsidRPr="005706A4">
        <w:rPr>
          <w:rFonts w:ascii="Sylfaen" w:hAnsi="Sylfaen"/>
          <w:lang w:val="ka-GE"/>
        </w:rPr>
        <w:t>იდუმალაში</w:t>
      </w:r>
      <w:r w:rsidRPr="005706A4">
        <w:rPr>
          <w:rFonts w:ascii="Sylfaen" w:hAnsi="Sylfaen" w:cs="AcadNusx"/>
          <w:lang w:val="ka-GE"/>
        </w:rPr>
        <w:t xml:space="preserve"> </w:t>
      </w:r>
      <w:r w:rsidRPr="005706A4">
        <w:rPr>
          <w:rFonts w:ascii="Sylfaen" w:hAnsi="Sylfaen"/>
          <w:lang w:val="ka-GE"/>
        </w:rPr>
        <w:t>შიდა</w:t>
      </w:r>
      <w:r w:rsidRPr="005706A4">
        <w:rPr>
          <w:rFonts w:ascii="Sylfaen" w:hAnsi="Sylfaen" w:cs="AcadNusx"/>
          <w:lang w:val="ka-GE"/>
        </w:rPr>
        <w:t xml:space="preserve"> </w:t>
      </w:r>
      <w:r w:rsidRPr="005706A4">
        <w:rPr>
          <w:rFonts w:ascii="Sylfaen" w:hAnsi="Sylfaen"/>
          <w:lang w:val="ka-GE"/>
        </w:rPr>
        <w:t>საუბნო</w:t>
      </w:r>
      <w:r w:rsidRPr="005706A4">
        <w:rPr>
          <w:rFonts w:ascii="Sylfaen" w:hAnsi="Sylfaen" w:cs="AcadNusx"/>
          <w:lang w:val="ka-GE"/>
        </w:rPr>
        <w:t xml:space="preserve"> </w:t>
      </w:r>
      <w:r w:rsidRPr="005706A4">
        <w:rPr>
          <w:rFonts w:ascii="Sylfaen" w:hAnsi="Sylfaen"/>
          <w:lang w:val="ka-GE"/>
        </w:rPr>
        <w:t>გზების</w:t>
      </w:r>
      <w:r w:rsidRPr="005706A4">
        <w:rPr>
          <w:rFonts w:ascii="Sylfaen" w:hAnsi="Sylfaen" w:cs="AcadNusx"/>
          <w:lang w:val="ka-GE"/>
        </w:rPr>
        <w:t xml:space="preserve"> </w:t>
      </w:r>
      <w:r w:rsidRPr="005706A4">
        <w:rPr>
          <w:rFonts w:ascii="Sylfaen" w:hAnsi="Sylfaen"/>
          <w:lang w:val="ka-GE"/>
        </w:rPr>
        <w:t>რეაბილიტაცია</w:t>
      </w:r>
      <w:r w:rsidRPr="005706A4">
        <w:rPr>
          <w:rFonts w:ascii="Sylfaen" w:hAnsi="Sylfaen" w:cs="AcadNusx"/>
          <w:lang w:val="ka-GE"/>
        </w:rPr>
        <w:t>. 637 ,5ათასი ლარი</w:t>
      </w:r>
    </w:p>
    <w:p w:rsidR="00C86D79" w:rsidRPr="005706A4" w:rsidRDefault="00C86D79" w:rsidP="00063B51">
      <w:pPr>
        <w:pStyle w:val="ListParagraph"/>
        <w:numPr>
          <w:ilvl w:val="0"/>
          <w:numId w:val="1"/>
        </w:numPr>
        <w:autoSpaceDE/>
        <w:autoSpaceDN/>
        <w:adjustRightInd/>
        <w:spacing w:after="200" w:line="360" w:lineRule="auto"/>
        <w:ind w:right="49"/>
        <w:contextualSpacing/>
        <w:rPr>
          <w:rFonts w:ascii="Sylfaen" w:eastAsia="Times New Roman" w:hAnsi="Sylfaen" w:cs="Calibri"/>
          <w:bCs/>
          <w:lang w:val="ka-GE"/>
        </w:rPr>
      </w:pPr>
      <w:r w:rsidRPr="005706A4">
        <w:rPr>
          <w:rFonts w:ascii="Sylfaen" w:hAnsi="Sylfaen"/>
          <w:lang w:val="ka-GE"/>
        </w:rPr>
        <w:t xml:space="preserve">დაბა ასპინძის ქუჩებისა და ასპინძის მუნიციპალიტეტის სოფლებში მისასვლელი გზების მიმდინარე შეკეთების (მოვლა-შენახვის) სამუშაოები 305,0 </w:t>
      </w:r>
      <w:r w:rsidRPr="005706A4">
        <w:rPr>
          <w:rFonts w:ascii="Sylfaen" w:eastAsia="Times New Roman" w:hAnsi="Sylfaen" w:cs="Calibri"/>
          <w:bCs/>
          <w:lang w:val="ka-GE"/>
        </w:rPr>
        <w:t>ათასი ლარი.</w:t>
      </w:r>
    </w:p>
    <w:p w:rsidR="00C86D79" w:rsidRPr="005706A4" w:rsidRDefault="00C86D79" w:rsidP="00063B51">
      <w:pPr>
        <w:pStyle w:val="ListParagraph"/>
        <w:numPr>
          <w:ilvl w:val="0"/>
          <w:numId w:val="1"/>
        </w:numPr>
        <w:autoSpaceDE/>
        <w:autoSpaceDN/>
        <w:adjustRightInd/>
        <w:spacing w:after="200" w:line="360" w:lineRule="auto"/>
        <w:ind w:right="49"/>
        <w:contextualSpacing/>
        <w:rPr>
          <w:rFonts w:ascii="Sylfaen" w:eastAsia="Times New Roman" w:hAnsi="Sylfaen" w:cs="Calibri"/>
          <w:bCs/>
          <w:lang w:val="ka-GE"/>
        </w:rPr>
      </w:pPr>
      <w:r w:rsidRPr="005706A4">
        <w:rPr>
          <w:rFonts w:ascii="Sylfaen" w:eastAsia="Times New Roman" w:hAnsi="Sylfaen" w:cs="Calibri"/>
          <w:bCs/>
          <w:lang w:val="ka-GE"/>
        </w:rPr>
        <w:t>სოფელ დამალის შესასვლელში საყრდენი კედლის (გაბიონის) მოწყობა 42.7 ათსი ლარი;</w:t>
      </w:r>
    </w:p>
    <w:p w:rsidR="00C86D79" w:rsidRPr="005706A4" w:rsidRDefault="00C86D79" w:rsidP="00063B51">
      <w:pPr>
        <w:pStyle w:val="ListParagraph"/>
        <w:numPr>
          <w:ilvl w:val="0"/>
          <w:numId w:val="1"/>
        </w:numPr>
        <w:autoSpaceDE/>
        <w:autoSpaceDN/>
        <w:adjustRightInd/>
        <w:spacing w:after="200" w:line="360" w:lineRule="auto"/>
        <w:ind w:right="49"/>
        <w:contextualSpacing/>
        <w:rPr>
          <w:rFonts w:ascii="Sylfaen" w:hAnsi="Sylfaen" w:cs="AcadNusx"/>
          <w:lang w:val="ka-GE"/>
        </w:rPr>
      </w:pPr>
      <w:r w:rsidRPr="005706A4">
        <w:rPr>
          <w:rFonts w:ascii="Sylfaen" w:eastAsia="Times New Roman" w:hAnsi="Sylfaen" w:cs="Calibri"/>
          <w:bCs/>
          <w:lang w:val="ka-GE"/>
        </w:rPr>
        <w:t>ორგანიზაციის ბალანსზე არსებული ვიდეოსათვალთვალო კამერების (სატრანსპორტო საშუალებების სახ N ამომცნობი და ზოგადი ხედვის</w:t>
      </w:r>
      <w:r w:rsidRPr="005706A4">
        <w:rPr>
          <w:rFonts w:ascii="Sylfaen" w:eastAsia="Times New Roman" w:hAnsi="Sylfaen" w:cs="Calibri"/>
          <w:bCs/>
        </w:rPr>
        <w:t xml:space="preserve"> </w:t>
      </w:r>
      <w:r w:rsidRPr="005706A4">
        <w:rPr>
          <w:rFonts w:ascii="Sylfaen" w:eastAsia="Times New Roman" w:hAnsi="Sylfaen" w:cs="Calibri"/>
          <w:bCs/>
          <w:lang w:val="ka-GE"/>
        </w:rPr>
        <w:t xml:space="preserve">კამერები) მოვლა-პატრონობის მომსახურეობის ხარჯი 18,4 </w:t>
      </w:r>
      <w:r w:rsidRPr="005706A4">
        <w:rPr>
          <w:rFonts w:ascii="Sylfaen" w:hAnsi="Sylfaen"/>
          <w:lang w:val="ka-GE"/>
        </w:rPr>
        <w:t>ათასი ლარი;</w:t>
      </w:r>
    </w:p>
    <w:p w:rsidR="00C86D79" w:rsidRPr="005706A4" w:rsidRDefault="00C86D79" w:rsidP="00063B51">
      <w:pPr>
        <w:pStyle w:val="ListParagraph"/>
        <w:numPr>
          <w:ilvl w:val="0"/>
          <w:numId w:val="1"/>
        </w:numPr>
        <w:autoSpaceDE/>
        <w:autoSpaceDN/>
        <w:adjustRightInd/>
        <w:spacing w:after="200" w:line="360" w:lineRule="auto"/>
        <w:ind w:right="49"/>
        <w:contextualSpacing/>
        <w:rPr>
          <w:rFonts w:ascii="Sylfaen" w:hAnsi="Sylfaen" w:cs="AcadNusx"/>
          <w:lang w:val="ka-GE"/>
        </w:rPr>
      </w:pPr>
      <w:r w:rsidRPr="005706A4">
        <w:rPr>
          <w:rFonts w:ascii="Sylfaen" w:hAnsi="Sylfaen"/>
          <w:lang w:val="ka-GE"/>
        </w:rPr>
        <w:t xml:space="preserve">საზედამხედველო მომსახურება 174,0 </w:t>
      </w:r>
      <w:r w:rsidRPr="005706A4">
        <w:rPr>
          <w:rFonts w:ascii="Sylfaen" w:eastAsia="Times New Roman" w:hAnsi="Sylfaen" w:cs="Calibri"/>
          <w:bCs/>
          <w:lang w:val="ka-GE"/>
        </w:rPr>
        <w:t xml:space="preserve">4 </w:t>
      </w:r>
      <w:r w:rsidRPr="005706A4">
        <w:rPr>
          <w:rFonts w:ascii="Sylfaen" w:hAnsi="Sylfaen"/>
          <w:lang w:val="ka-GE"/>
        </w:rPr>
        <w:t>ათასი ლარი;</w:t>
      </w:r>
    </w:p>
    <w:p w:rsidR="00C86D79" w:rsidRPr="005706A4" w:rsidRDefault="00C86D79" w:rsidP="00063B51">
      <w:pPr>
        <w:pStyle w:val="ListParagraph"/>
        <w:numPr>
          <w:ilvl w:val="0"/>
          <w:numId w:val="1"/>
        </w:numPr>
        <w:autoSpaceDE/>
        <w:autoSpaceDN/>
        <w:adjustRightInd/>
        <w:spacing w:after="160" w:line="360" w:lineRule="auto"/>
        <w:contextualSpacing/>
        <w:rPr>
          <w:rFonts w:ascii="Sylfaen" w:hAnsi="Sylfaen"/>
          <w:lang w:val="ka-GE"/>
        </w:rPr>
      </w:pPr>
      <w:r w:rsidRPr="005706A4">
        <w:rPr>
          <w:rFonts w:ascii="Sylfaen" w:hAnsi="Sylfaen"/>
          <w:lang w:val="ka-GE"/>
        </w:rPr>
        <w:t>სოფელ იდუმალის გზის რეაბილიტაცია (საგარანტიოს 2,5 % -ის დაბრუნება) 16,4 ათსი ლარი;</w:t>
      </w:r>
    </w:p>
    <w:p w:rsidR="00C86D79" w:rsidRPr="005706A4" w:rsidRDefault="00C86D79" w:rsidP="00063B51">
      <w:pPr>
        <w:pStyle w:val="ListParagraph"/>
        <w:numPr>
          <w:ilvl w:val="0"/>
          <w:numId w:val="1"/>
        </w:numPr>
        <w:autoSpaceDE/>
        <w:autoSpaceDN/>
        <w:adjustRightInd/>
        <w:spacing w:after="160" w:line="360" w:lineRule="auto"/>
        <w:contextualSpacing/>
        <w:jc w:val="both"/>
        <w:rPr>
          <w:rFonts w:ascii="Sylfaen" w:hAnsi="Sylfaen"/>
          <w:lang w:val="ka-GE"/>
        </w:rPr>
      </w:pPr>
      <w:r w:rsidRPr="005706A4">
        <w:rPr>
          <w:rFonts w:ascii="Sylfaen" w:hAnsi="Sylfaen"/>
          <w:lang w:val="ka-GE"/>
        </w:rPr>
        <w:t>სოფელ ივერიაში შიდა გზის რეაბილიტაცია (საგარანტიოს 2,5 % -ს დაბრუნება ) 24,2 ათასი ლარი.;</w:t>
      </w:r>
    </w:p>
    <w:p w:rsidR="00C86D79" w:rsidRPr="005706A4" w:rsidRDefault="00C86D79" w:rsidP="00063B51">
      <w:pPr>
        <w:pStyle w:val="ListParagraph"/>
        <w:numPr>
          <w:ilvl w:val="0"/>
          <w:numId w:val="1"/>
        </w:numPr>
        <w:autoSpaceDE/>
        <w:autoSpaceDN/>
        <w:adjustRightInd/>
        <w:spacing w:after="160" w:line="360" w:lineRule="auto"/>
        <w:contextualSpacing/>
        <w:jc w:val="both"/>
        <w:rPr>
          <w:rFonts w:ascii="Sylfaen" w:hAnsi="Sylfaen"/>
          <w:lang w:val="ka-GE"/>
        </w:rPr>
      </w:pPr>
      <w:r w:rsidRPr="005706A4">
        <w:rPr>
          <w:rFonts w:ascii="Sylfaen" w:hAnsi="Sylfaen"/>
          <w:lang w:val="ka-GE"/>
        </w:rPr>
        <w:t>ასპინძის მუნიციპალიტეტის სოფელ გელსუნდის მისასვლელ გზისა და მირაშხნის შიდა გზების რეაბილიტაცია (საგარანტიოს 2,5 % -ს დაბრუნება ) 5,</w:t>
      </w:r>
      <w:r w:rsidRPr="005706A4">
        <w:rPr>
          <w:rFonts w:ascii="Sylfaen" w:hAnsi="Sylfaen"/>
        </w:rPr>
        <w:t>4</w:t>
      </w:r>
      <w:r w:rsidRPr="005706A4">
        <w:rPr>
          <w:rFonts w:ascii="Sylfaen" w:hAnsi="Sylfaen"/>
          <w:lang w:val="ka-GE"/>
        </w:rPr>
        <w:t xml:space="preserve"> ათასი ლარი;</w:t>
      </w:r>
    </w:p>
    <w:p w:rsidR="00C86D79" w:rsidRPr="005706A4" w:rsidRDefault="00C86D79" w:rsidP="00063B51">
      <w:pPr>
        <w:numPr>
          <w:ilvl w:val="0"/>
          <w:numId w:val="1"/>
        </w:numPr>
        <w:spacing w:line="360" w:lineRule="auto"/>
        <w:ind w:right="49"/>
        <w:jc w:val="both"/>
        <w:rPr>
          <w:rFonts w:ascii="Sylfaen" w:hAnsi="Sylfaen" w:cs="AcadNusx"/>
          <w:lang w:val="ka-GE"/>
        </w:rPr>
      </w:pPr>
      <w:r w:rsidRPr="005706A4">
        <w:rPr>
          <w:rFonts w:ascii="Sylfaen" w:hAnsi="Sylfaen"/>
          <w:lang w:val="ka-GE"/>
        </w:rPr>
        <w:lastRenderedPageBreak/>
        <w:t>დაბა</w:t>
      </w:r>
      <w:r w:rsidRPr="005706A4">
        <w:rPr>
          <w:rFonts w:ascii="Sylfaen" w:hAnsi="Sylfaen" w:cs="AcadNusx"/>
          <w:lang w:val="ka-GE"/>
        </w:rPr>
        <w:t xml:space="preserve"> </w:t>
      </w:r>
      <w:r w:rsidRPr="005706A4">
        <w:rPr>
          <w:rFonts w:ascii="Sylfaen" w:hAnsi="Sylfaen"/>
          <w:lang w:val="ka-GE"/>
        </w:rPr>
        <w:t>ასპინძაში</w:t>
      </w:r>
      <w:r w:rsidRPr="005706A4">
        <w:rPr>
          <w:rFonts w:ascii="Sylfaen" w:hAnsi="Sylfaen" w:cs="AcadNusx"/>
          <w:lang w:val="ka-GE"/>
        </w:rPr>
        <w:t xml:space="preserve"> </w:t>
      </w:r>
      <w:r w:rsidRPr="005706A4">
        <w:rPr>
          <w:rFonts w:ascii="Sylfaen" w:hAnsi="Sylfaen"/>
          <w:lang w:val="ka-GE"/>
        </w:rPr>
        <w:t>მეფე</w:t>
      </w:r>
      <w:r w:rsidRPr="005706A4">
        <w:rPr>
          <w:rFonts w:ascii="Sylfaen" w:hAnsi="Sylfaen" w:cs="AcadNusx"/>
          <w:lang w:val="ka-GE"/>
        </w:rPr>
        <w:t xml:space="preserve"> </w:t>
      </w:r>
      <w:r w:rsidRPr="005706A4">
        <w:rPr>
          <w:rFonts w:ascii="Sylfaen" w:hAnsi="Sylfaen"/>
          <w:lang w:val="ka-GE"/>
        </w:rPr>
        <w:t>ერეკლე</w:t>
      </w:r>
      <w:r w:rsidRPr="005706A4">
        <w:rPr>
          <w:rFonts w:ascii="Sylfaen" w:hAnsi="Sylfaen" w:cs="AcadNusx"/>
          <w:lang w:val="ka-GE"/>
        </w:rPr>
        <w:t xml:space="preserve"> II </w:t>
      </w:r>
      <w:r w:rsidRPr="005706A4">
        <w:rPr>
          <w:rFonts w:ascii="Sylfaen" w:hAnsi="Sylfaen"/>
          <w:lang w:val="ka-GE"/>
        </w:rPr>
        <w:t>ქუჩის</w:t>
      </w:r>
      <w:r w:rsidRPr="005706A4">
        <w:rPr>
          <w:rFonts w:ascii="Sylfaen" w:hAnsi="Sylfaen" w:cs="AcadNusx"/>
          <w:lang w:val="ka-GE"/>
        </w:rPr>
        <w:t xml:space="preserve"> </w:t>
      </w:r>
      <w:r w:rsidRPr="005706A4">
        <w:rPr>
          <w:rFonts w:ascii="Sylfaen" w:hAnsi="Sylfaen"/>
          <w:lang w:val="ka-GE"/>
        </w:rPr>
        <w:t xml:space="preserve">რეაბილიტაცია </w:t>
      </w:r>
      <w:r w:rsidRPr="005706A4">
        <w:rPr>
          <w:rFonts w:ascii="Sylfaen" w:hAnsi="Sylfaen"/>
          <w:szCs w:val="24"/>
          <w:lang w:val="ka-GE"/>
        </w:rPr>
        <w:t>(საგარანტიოს 2,5 % -ს დაბრუნება) 22,2  ათასი ლარი;</w:t>
      </w:r>
    </w:p>
    <w:p w:rsidR="00C86D79" w:rsidRPr="005706A4" w:rsidRDefault="00C86D79" w:rsidP="00063B51">
      <w:pPr>
        <w:numPr>
          <w:ilvl w:val="0"/>
          <w:numId w:val="1"/>
        </w:numPr>
        <w:spacing w:line="360" w:lineRule="auto"/>
        <w:ind w:right="49"/>
        <w:jc w:val="both"/>
        <w:rPr>
          <w:rFonts w:ascii="Sylfaen" w:hAnsi="Sylfaen" w:cs="AcadNusx"/>
          <w:lang w:val="ka-GE"/>
        </w:rPr>
      </w:pPr>
      <w:r w:rsidRPr="005706A4">
        <w:rPr>
          <w:rFonts w:ascii="Sylfaen" w:hAnsi="Sylfaen"/>
          <w:lang w:val="ka-GE"/>
        </w:rPr>
        <w:t>ასპინძის</w:t>
      </w:r>
      <w:r w:rsidRPr="005706A4">
        <w:rPr>
          <w:rFonts w:ascii="Sylfaen" w:hAnsi="Sylfaen" w:cs="AcadNusx"/>
          <w:lang w:val="ka-GE"/>
        </w:rPr>
        <w:t xml:space="preserve"> </w:t>
      </w:r>
      <w:r w:rsidRPr="005706A4">
        <w:rPr>
          <w:rFonts w:ascii="Sylfaen" w:hAnsi="Sylfaen"/>
          <w:lang w:val="ka-GE"/>
        </w:rPr>
        <w:t>მუნიციპალიტეტის</w:t>
      </w:r>
      <w:r w:rsidRPr="005706A4">
        <w:rPr>
          <w:rFonts w:ascii="Sylfaen" w:hAnsi="Sylfaen" w:cs="AcadNusx"/>
          <w:lang w:val="ka-GE"/>
        </w:rPr>
        <w:t xml:space="preserve"> </w:t>
      </w:r>
      <w:r w:rsidRPr="005706A4">
        <w:rPr>
          <w:rFonts w:ascii="Sylfaen" w:hAnsi="Sylfaen"/>
          <w:lang w:val="ka-GE"/>
        </w:rPr>
        <w:t>სოფელ</w:t>
      </w:r>
      <w:r w:rsidRPr="005706A4">
        <w:rPr>
          <w:rFonts w:ascii="Sylfaen" w:hAnsi="Sylfaen" w:cs="AcadNusx"/>
          <w:lang w:val="ka-GE"/>
        </w:rPr>
        <w:t xml:space="preserve"> </w:t>
      </w:r>
      <w:r w:rsidRPr="005706A4">
        <w:rPr>
          <w:rFonts w:ascii="Sylfaen" w:hAnsi="Sylfaen"/>
          <w:lang w:val="ka-GE"/>
        </w:rPr>
        <w:t>ოშორის</w:t>
      </w:r>
      <w:r w:rsidRPr="005706A4">
        <w:rPr>
          <w:rFonts w:ascii="Sylfaen" w:hAnsi="Sylfaen" w:cs="AcadNusx"/>
          <w:lang w:val="ka-GE"/>
        </w:rPr>
        <w:t xml:space="preserve"> </w:t>
      </w:r>
      <w:r w:rsidRPr="005706A4">
        <w:rPr>
          <w:rFonts w:ascii="Sylfaen" w:hAnsi="Sylfaen"/>
          <w:lang w:val="ka-GE"/>
        </w:rPr>
        <w:t>შიდა</w:t>
      </w:r>
      <w:r w:rsidRPr="005706A4">
        <w:rPr>
          <w:rFonts w:ascii="Sylfaen" w:hAnsi="Sylfaen" w:cs="AcadNusx"/>
          <w:lang w:val="ka-GE"/>
        </w:rPr>
        <w:t xml:space="preserve"> </w:t>
      </w:r>
      <w:r w:rsidRPr="005706A4">
        <w:rPr>
          <w:rFonts w:ascii="Sylfaen" w:hAnsi="Sylfaen"/>
          <w:lang w:val="ka-GE"/>
        </w:rPr>
        <w:t>გზის</w:t>
      </w:r>
      <w:r w:rsidRPr="005706A4">
        <w:rPr>
          <w:rFonts w:ascii="Sylfaen" w:hAnsi="Sylfaen" w:cs="AcadNusx"/>
          <w:lang w:val="ka-GE"/>
        </w:rPr>
        <w:t xml:space="preserve"> </w:t>
      </w:r>
      <w:r w:rsidRPr="005706A4">
        <w:rPr>
          <w:rFonts w:ascii="Sylfaen" w:hAnsi="Sylfaen"/>
          <w:lang w:val="ka-GE"/>
        </w:rPr>
        <w:t xml:space="preserve">რეაბილიტაცია 134,3 </w:t>
      </w:r>
      <w:r w:rsidRPr="005706A4">
        <w:rPr>
          <w:rFonts w:ascii="Sylfaen" w:hAnsi="Sylfaen"/>
          <w:szCs w:val="24"/>
          <w:lang w:val="ka-GE"/>
        </w:rPr>
        <w:t>ათასი ლარი;</w:t>
      </w:r>
    </w:p>
    <w:p w:rsidR="00C86D79" w:rsidRPr="005706A4" w:rsidRDefault="00C86D79" w:rsidP="00063B51">
      <w:pPr>
        <w:numPr>
          <w:ilvl w:val="0"/>
          <w:numId w:val="1"/>
        </w:numPr>
        <w:spacing w:line="360" w:lineRule="auto"/>
        <w:ind w:right="49"/>
        <w:jc w:val="both"/>
        <w:rPr>
          <w:rFonts w:ascii="Sylfaen" w:hAnsi="Sylfaen" w:cs="AcadNusx"/>
          <w:lang w:val="ka-GE"/>
        </w:rPr>
      </w:pPr>
      <w:r w:rsidRPr="005706A4">
        <w:rPr>
          <w:rFonts w:ascii="Sylfaen" w:hAnsi="Sylfaen"/>
          <w:lang w:val="ka-GE"/>
        </w:rPr>
        <w:t>ასპინძა</w:t>
      </w:r>
      <w:r w:rsidRPr="005706A4">
        <w:rPr>
          <w:rFonts w:ascii="Sylfaen" w:hAnsi="Sylfaen" w:cs="AcadNusx"/>
          <w:lang w:val="ka-GE"/>
        </w:rPr>
        <w:t>-</w:t>
      </w:r>
      <w:r w:rsidRPr="005706A4">
        <w:rPr>
          <w:rFonts w:ascii="Sylfaen" w:hAnsi="Sylfaen"/>
          <w:lang w:val="ka-GE"/>
        </w:rPr>
        <w:t>ჭობარეთის</w:t>
      </w:r>
      <w:r w:rsidRPr="005706A4">
        <w:rPr>
          <w:rFonts w:ascii="Sylfaen" w:hAnsi="Sylfaen" w:cs="AcadNusx"/>
          <w:lang w:val="ka-GE"/>
        </w:rPr>
        <w:t xml:space="preserve"> </w:t>
      </w:r>
      <w:r w:rsidRPr="005706A4">
        <w:rPr>
          <w:rFonts w:ascii="Sylfaen" w:hAnsi="Sylfaen"/>
          <w:lang w:val="ka-GE"/>
        </w:rPr>
        <w:t>გზის</w:t>
      </w:r>
      <w:r w:rsidRPr="005706A4">
        <w:rPr>
          <w:rFonts w:ascii="Sylfaen" w:hAnsi="Sylfaen" w:cs="AcadNusx"/>
          <w:lang w:val="ka-GE"/>
        </w:rPr>
        <w:t xml:space="preserve"> 1.5 </w:t>
      </w:r>
      <w:r w:rsidRPr="005706A4">
        <w:rPr>
          <w:rFonts w:ascii="Sylfaen" w:hAnsi="Sylfaen"/>
          <w:lang w:val="ka-GE"/>
        </w:rPr>
        <w:t>კილომეტრზე</w:t>
      </w:r>
      <w:r w:rsidRPr="005706A4">
        <w:rPr>
          <w:rFonts w:ascii="Sylfaen" w:hAnsi="Sylfaen" w:cs="AcadNusx"/>
          <w:lang w:val="ka-GE"/>
        </w:rPr>
        <w:t xml:space="preserve"> </w:t>
      </w:r>
      <w:r w:rsidRPr="005706A4">
        <w:rPr>
          <w:rFonts w:ascii="Sylfaen" w:hAnsi="Sylfaen"/>
          <w:lang w:val="ka-GE"/>
        </w:rPr>
        <w:t>არსებული</w:t>
      </w:r>
      <w:r w:rsidRPr="005706A4">
        <w:rPr>
          <w:rFonts w:ascii="Sylfaen" w:hAnsi="Sylfaen" w:cs="AcadNusx"/>
          <w:lang w:val="ka-GE"/>
        </w:rPr>
        <w:t xml:space="preserve"> </w:t>
      </w:r>
      <w:r w:rsidRPr="005706A4">
        <w:rPr>
          <w:rFonts w:ascii="Sylfaen" w:hAnsi="Sylfaen"/>
          <w:lang w:val="ka-GE"/>
        </w:rPr>
        <w:t>მილხიდის</w:t>
      </w:r>
      <w:r w:rsidRPr="005706A4">
        <w:rPr>
          <w:rFonts w:ascii="Sylfaen" w:hAnsi="Sylfaen" w:cs="AcadNusx"/>
          <w:lang w:val="ka-GE"/>
        </w:rPr>
        <w:t xml:space="preserve"> </w:t>
      </w:r>
      <w:r w:rsidRPr="005706A4">
        <w:rPr>
          <w:rFonts w:ascii="Sylfaen" w:hAnsi="Sylfaen"/>
          <w:lang w:val="ka-GE"/>
        </w:rPr>
        <w:t>რეაბილიტაცია</w:t>
      </w:r>
      <w:r w:rsidRPr="005706A4">
        <w:rPr>
          <w:rFonts w:ascii="Sylfaen" w:hAnsi="Sylfaen" w:cs="AcadNusx"/>
        </w:rPr>
        <w:t xml:space="preserve">- </w:t>
      </w:r>
      <w:r w:rsidRPr="005706A4">
        <w:rPr>
          <w:rFonts w:ascii="Sylfaen" w:hAnsi="Sylfaen" w:cs="AcadNusx"/>
          <w:lang w:val="ka-GE"/>
        </w:rPr>
        <w:t>96,9 ათასი ლარი.</w:t>
      </w:r>
    </w:p>
    <w:p w:rsidR="00C86D79" w:rsidRPr="005706A4" w:rsidRDefault="00C86D79" w:rsidP="00063B51">
      <w:pPr>
        <w:numPr>
          <w:ilvl w:val="0"/>
          <w:numId w:val="1"/>
        </w:numPr>
        <w:spacing w:line="360" w:lineRule="auto"/>
        <w:ind w:right="49"/>
        <w:jc w:val="both"/>
        <w:rPr>
          <w:rFonts w:ascii="Sylfaen" w:hAnsi="Sylfaen" w:cs="AcadNusx"/>
          <w:lang w:val="ka-GE"/>
        </w:rPr>
      </w:pPr>
      <w:r w:rsidRPr="005706A4">
        <w:rPr>
          <w:rFonts w:ascii="Sylfaen" w:hAnsi="Sylfaen"/>
          <w:lang w:val="ka-GE"/>
        </w:rPr>
        <w:t>დაბა</w:t>
      </w:r>
      <w:r w:rsidRPr="005706A4">
        <w:rPr>
          <w:rFonts w:ascii="Sylfaen" w:hAnsi="Sylfaen" w:cs="AcadNusx"/>
          <w:lang w:val="ka-GE"/>
        </w:rPr>
        <w:t xml:space="preserve"> </w:t>
      </w:r>
      <w:r w:rsidRPr="005706A4">
        <w:rPr>
          <w:rFonts w:ascii="Sylfaen" w:hAnsi="Sylfaen"/>
          <w:lang w:val="ka-GE"/>
        </w:rPr>
        <w:t>ასპინძაში</w:t>
      </w:r>
      <w:r w:rsidRPr="005706A4">
        <w:rPr>
          <w:rFonts w:ascii="Sylfaen" w:hAnsi="Sylfaen" w:cs="AcadNusx"/>
          <w:lang w:val="ka-GE"/>
        </w:rPr>
        <w:t xml:space="preserve"> </w:t>
      </w:r>
      <w:r w:rsidRPr="005706A4">
        <w:rPr>
          <w:rFonts w:ascii="Sylfaen" w:hAnsi="Sylfaen"/>
          <w:lang w:val="ka-GE"/>
        </w:rPr>
        <w:t>მეფე</w:t>
      </w:r>
      <w:r w:rsidRPr="005706A4">
        <w:rPr>
          <w:rFonts w:ascii="Sylfaen" w:hAnsi="Sylfaen" w:cs="AcadNusx"/>
          <w:lang w:val="ka-GE"/>
        </w:rPr>
        <w:t xml:space="preserve"> </w:t>
      </w:r>
      <w:r w:rsidRPr="005706A4">
        <w:rPr>
          <w:rFonts w:ascii="Sylfaen" w:hAnsi="Sylfaen"/>
          <w:lang w:val="ka-GE"/>
        </w:rPr>
        <w:t>თამარის</w:t>
      </w:r>
      <w:r w:rsidRPr="005706A4">
        <w:rPr>
          <w:rFonts w:ascii="Sylfaen" w:hAnsi="Sylfaen" w:cs="AcadNusx"/>
          <w:lang w:val="ka-GE"/>
        </w:rPr>
        <w:t xml:space="preserve">, </w:t>
      </w:r>
      <w:r w:rsidRPr="005706A4">
        <w:rPr>
          <w:rFonts w:ascii="Sylfaen" w:hAnsi="Sylfaen"/>
          <w:lang w:val="ka-GE"/>
        </w:rPr>
        <w:t>ერეკლე</w:t>
      </w:r>
      <w:r w:rsidRPr="005706A4">
        <w:rPr>
          <w:rFonts w:ascii="Sylfaen" w:hAnsi="Sylfaen" w:cs="AcadNusx"/>
          <w:lang w:val="ka-GE"/>
        </w:rPr>
        <w:t xml:space="preserve"> II, </w:t>
      </w:r>
      <w:r w:rsidRPr="005706A4">
        <w:rPr>
          <w:rFonts w:ascii="Sylfaen" w:hAnsi="Sylfaen"/>
          <w:lang w:val="ka-GE"/>
        </w:rPr>
        <w:t>რუსთაველის</w:t>
      </w:r>
      <w:r w:rsidRPr="005706A4">
        <w:rPr>
          <w:rFonts w:ascii="Sylfaen" w:hAnsi="Sylfaen" w:cs="AcadNusx"/>
          <w:lang w:val="ka-GE"/>
        </w:rPr>
        <w:t xml:space="preserve">, </w:t>
      </w:r>
      <w:r w:rsidRPr="005706A4">
        <w:rPr>
          <w:rFonts w:ascii="Sylfaen" w:hAnsi="Sylfaen"/>
          <w:lang w:val="ka-GE"/>
        </w:rPr>
        <w:t>ტაბიძის</w:t>
      </w:r>
      <w:r w:rsidRPr="005706A4">
        <w:rPr>
          <w:rFonts w:ascii="Sylfaen" w:hAnsi="Sylfaen" w:cs="AcadNusx"/>
          <w:lang w:val="ka-GE"/>
        </w:rPr>
        <w:t xml:space="preserve"> </w:t>
      </w:r>
      <w:r w:rsidRPr="005706A4">
        <w:rPr>
          <w:rFonts w:ascii="Sylfaen" w:hAnsi="Sylfaen"/>
          <w:lang w:val="ka-GE"/>
        </w:rPr>
        <w:t>ქუჩების</w:t>
      </w:r>
      <w:r w:rsidRPr="005706A4">
        <w:rPr>
          <w:rFonts w:ascii="Sylfaen" w:hAnsi="Sylfaen" w:cs="AcadNusx"/>
          <w:lang w:val="ka-GE"/>
        </w:rPr>
        <w:t xml:space="preserve"> </w:t>
      </w:r>
      <w:r w:rsidRPr="005706A4">
        <w:rPr>
          <w:rFonts w:ascii="Sylfaen" w:hAnsi="Sylfaen"/>
          <w:lang w:val="ka-GE"/>
        </w:rPr>
        <w:t>და</w:t>
      </w:r>
      <w:r w:rsidRPr="005706A4">
        <w:rPr>
          <w:rFonts w:ascii="Sylfaen" w:hAnsi="Sylfaen" w:cs="AcadNusx"/>
          <w:lang w:val="ka-GE"/>
        </w:rPr>
        <w:t xml:space="preserve"> </w:t>
      </w:r>
      <w:r w:rsidRPr="005706A4">
        <w:rPr>
          <w:rFonts w:ascii="Sylfaen" w:hAnsi="Sylfaen"/>
          <w:lang w:val="ka-GE"/>
        </w:rPr>
        <w:t>მიმდებარე</w:t>
      </w:r>
      <w:r w:rsidRPr="005706A4">
        <w:rPr>
          <w:rFonts w:ascii="Sylfaen" w:hAnsi="Sylfaen" w:cs="AcadNusx"/>
          <w:lang w:val="ka-GE"/>
        </w:rPr>
        <w:t xml:space="preserve"> </w:t>
      </w:r>
      <w:r w:rsidRPr="005706A4">
        <w:rPr>
          <w:rFonts w:ascii="Sylfaen" w:hAnsi="Sylfaen"/>
          <w:lang w:val="ka-GE"/>
        </w:rPr>
        <w:t>ტერიტორიის</w:t>
      </w:r>
      <w:r w:rsidRPr="005706A4">
        <w:rPr>
          <w:rFonts w:ascii="Sylfaen" w:hAnsi="Sylfaen" w:cs="AcadNusx"/>
          <w:lang w:val="ka-GE"/>
        </w:rPr>
        <w:t xml:space="preserve"> </w:t>
      </w:r>
      <w:r w:rsidRPr="005706A4">
        <w:rPr>
          <w:rFonts w:ascii="Sylfaen" w:hAnsi="Sylfaen"/>
          <w:lang w:val="ka-GE"/>
        </w:rPr>
        <w:t>რეაბილიტაცია</w:t>
      </w:r>
      <w:r w:rsidRPr="005706A4">
        <w:rPr>
          <w:rFonts w:ascii="Sylfaen" w:hAnsi="Sylfaen"/>
        </w:rPr>
        <w:t xml:space="preserve">  24.2 </w:t>
      </w:r>
      <w:r w:rsidRPr="005706A4">
        <w:rPr>
          <w:rFonts w:ascii="Sylfaen" w:hAnsi="Sylfaen" w:cs="AcadNusx"/>
          <w:lang w:val="ka-GE"/>
        </w:rPr>
        <w:t>ათასი ლარი.</w:t>
      </w:r>
    </w:p>
    <w:p w:rsidR="0037334C" w:rsidRPr="005706A4" w:rsidRDefault="0037334C" w:rsidP="0037334C">
      <w:pPr>
        <w:spacing w:line="360" w:lineRule="auto"/>
        <w:ind w:left="720" w:right="49"/>
        <w:jc w:val="both"/>
        <w:rPr>
          <w:rFonts w:ascii="Sylfaen" w:hAnsi="Sylfaen" w:cs="AcadNusx"/>
          <w:lang w:val="ka-GE"/>
        </w:rPr>
      </w:pPr>
      <w:r w:rsidRPr="005706A4">
        <w:rPr>
          <w:rFonts w:ascii="Sylfaen" w:hAnsi="Sylfaen" w:cs="AcadNusx"/>
          <w:lang w:val="ka-GE"/>
        </w:rPr>
        <w:t xml:space="preserve">კომუნალური ინფრასტრუქტურის მშენებლობა-რეაბილიტაცია და ექსპლუატაცია პროგრამული კოდი 02 02 </w:t>
      </w:r>
    </w:p>
    <w:p w:rsidR="0037334C" w:rsidRPr="005706A4" w:rsidRDefault="0037334C" w:rsidP="0037334C">
      <w:pPr>
        <w:spacing w:line="360" w:lineRule="auto"/>
        <w:ind w:left="360" w:right="49"/>
        <w:jc w:val="both"/>
        <w:rPr>
          <w:rFonts w:ascii="Sylfaen" w:hAnsi="Sylfaen" w:cs="AcadNusx"/>
          <w:lang w:val="ka-GE"/>
        </w:rPr>
      </w:pPr>
    </w:p>
    <w:p w:rsidR="0037334C" w:rsidRPr="005706A4" w:rsidRDefault="009C111D" w:rsidP="00DF60DE">
      <w:pPr>
        <w:spacing w:after="160" w:line="360" w:lineRule="auto"/>
        <w:ind w:left="720" w:firstLine="207"/>
        <w:contextualSpacing/>
        <w:rPr>
          <w:rFonts w:ascii="Sylfaen" w:hAnsi="Sylfaen"/>
          <w:color w:val="000000" w:themeColor="text1"/>
          <w:lang w:val="ka-GE"/>
        </w:rPr>
      </w:pPr>
      <w:r w:rsidRPr="005706A4">
        <w:rPr>
          <w:rFonts w:ascii="Sylfaen" w:eastAsia="Times New Roman" w:hAnsi="Sylfaen" w:cs="Calibri"/>
          <w:b/>
          <w:lang w:val="ka-GE"/>
        </w:rPr>
        <w:t>კომუნალური ინფრასტრუქტრურის მშენებლობა -</w:t>
      </w:r>
      <w:r w:rsidRPr="005706A4">
        <w:rPr>
          <w:rFonts w:ascii="Sylfaen" w:eastAsia="Times New Roman" w:hAnsi="Sylfaen" w:cs="Calibri"/>
          <w:b/>
        </w:rPr>
        <w:t xml:space="preserve"> რეაბილიტაცია</w:t>
      </w:r>
      <w:r w:rsidRPr="005706A4">
        <w:rPr>
          <w:rFonts w:ascii="Sylfaen" w:eastAsia="Times New Roman" w:hAnsi="Sylfaen" w:cs="Calibri"/>
          <w:b/>
          <w:lang w:val="ka-GE"/>
        </w:rPr>
        <w:t xml:space="preserve"> </w:t>
      </w:r>
      <w:r w:rsidRPr="005706A4">
        <w:rPr>
          <w:rFonts w:ascii="Sylfaen" w:eastAsia="Times New Roman" w:hAnsi="Sylfaen" w:cs="Calibri"/>
          <w:b/>
        </w:rPr>
        <w:t xml:space="preserve">და </w:t>
      </w:r>
      <w:r w:rsidR="00DF60DE" w:rsidRPr="005706A4">
        <w:rPr>
          <w:rFonts w:ascii="Sylfaen" w:eastAsia="Times New Roman" w:hAnsi="Sylfaen" w:cs="Calibri"/>
          <w:b/>
        </w:rPr>
        <w:t>ექსპლოატაცი</w:t>
      </w:r>
      <w:r w:rsidR="0037334C" w:rsidRPr="005706A4">
        <w:rPr>
          <w:rFonts w:ascii="Sylfaen" w:hAnsi="Sylfaen"/>
          <w:b/>
          <w:color w:val="000000" w:themeColor="text1"/>
          <w:lang w:val="ka-GE"/>
        </w:rPr>
        <w:t>ა  (პროგრამული კოდი (02 02</w:t>
      </w:r>
      <w:r w:rsidR="0037334C" w:rsidRPr="005706A4">
        <w:rPr>
          <w:rFonts w:ascii="Sylfaen" w:hAnsi="Sylfaen"/>
          <w:color w:val="000000" w:themeColor="text1"/>
          <w:lang w:val="ka-GE"/>
        </w:rPr>
        <w:t xml:space="preserve">)     დაფინანსდა </w:t>
      </w:r>
      <w:r w:rsidR="00DF6C29" w:rsidRPr="005706A4">
        <w:rPr>
          <w:rFonts w:ascii="Sylfaen" w:hAnsi="Sylfaen"/>
          <w:color w:val="000000" w:themeColor="text1"/>
          <w:lang w:val="ka-GE"/>
        </w:rPr>
        <w:t>1 821</w:t>
      </w:r>
      <w:r w:rsidR="0037334C" w:rsidRPr="005706A4">
        <w:rPr>
          <w:rFonts w:ascii="Sylfaen" w:hAnsi="Sylfaen"/>
          <w:color w:val="000000" w:themeColor="text1"/>
          <w:lang w:val="ka-GE"/>
        </w:rPr>
        <w:t>,4 ათასი ლარით, რაც გეგმის   2 039,8 ათასი ლარის 83,3 %-ია.</w:t>
      </w:r>
    </w:p>
    <w:p w:rsidR="00DF60DE" w:rsidRPr="005706A4" w:rsidRDefault="00880B4F" w:rsidP="00496A1B">
      <w:pPr>
        <w:spacing w:after="160" w:line="360" w:lineRule="auto"/>
        <w:ind w:left="720" w:firstLine="207"/>
        <w:contextualSpacing/>
        <w:rPr>
          <w:rFonts w:ascii="Sylfaen" w:hAnsi="Sylfaen"/>
          <w:color w:val="000000" w:themeColor="text1"/>
          <w:lang w:val="ka-GE"/>
        </w:rPr>
      </w:pPr>
      <w:r w:rsidRPr="005706A4">
        <w:rPr>
          <w:rFonts w:ascii="Sylfaen" w:hAnsi="Sylfaen"/>
          <w:b/>
          <w:color w:val="000000" w:themeColor="text1"/>
          <w:lang w:val="ka-GE"/>
        </w:rPr>
        <w:t>წყლის სისტემები</w:t>
      </w:r>
      <w:r w:rsidR="00496A1B" w:rsidRPr="005706A4">
        <w:rPr>
          <w:rFonts w:ascii="Sylfaen" w:hAnsi="Sylfaen"/>
          <w:b/>
          <w:color w:val="000000" w:themeColor="text1"/>
          <w:lang w:val="ka-GE"/>
        </w:rPr>
        <w:t>ს რეაბილიტაცია -ექსპლუატაცია</w:t>
      </w:r>
      <w:r w:rsidR="00914EF3" w:rsidRPr="005706A4">
        <w:rPr>
          <w:rFonts w:ascii="Sylfaen" w:hAnsi="Sylfaen"/>
          <w:b/>
          <w:color w:val="000000" w:themeColor="text1"/>
          <w:lang w:val="ka-GE"/>
        </w:rPr>
        <w:t xml:space="preserve">  </w:t>
      </w:r>
      <w:r w:rsidR="00496A1B" w:rsidRPr="005706A4">
        <w:rPr>
          <w:rFonts w:ascii="Sylfaen" w:hAnsi="Sylfaen"/>
          <w:b/>
          <w:color w:val="000000" w:themeColor="text1"/>
          <w:lang w:val="ka-GE"/>
        </w:rPr>
        <w:t xml:space="preserve"> </w:t>
      </w:r>
      <w:r w:rsidR="00914EF3" w:rsidRPr="005706A4">
        <w:rPr>
          <w:rFonts w:ascii="Sylfaen" w:hAnsi="Sylfaen"/>
          <w:b/>
          <w:color w:val="000000" w:themeColor="text1"/>
          <w:lang w:val="ka-GE"/>
        </w:rPr>
        <w:t>(</w:t>
      </w:r>
      <w:r w:rsidR="00496A1B" w:rsidRPr="005706A4">
        <w:rPr>
          <w:rFonts w:ascii="Sylfaen" w:hAnsi="Sylfaen"/>
          <w:b/>
          <w:color w:val="000000" w:themeColor="text1"/>
          <w:lang w:val="ka-GE"/>
        </w:rPr>
        <w:t xml:space="preserve"> ქვეპროგრამა</w:t>
      </w:r>
      <w:r w:rsidR="00A20402" w:rsidRPr="005706A4">
        <w:rPr>
          <w:rFonts w:ascii="Sylfaen" w:hAnsi="Sylfaen"/>
          <w:b/>
          <w:color w:val="000000" w:themeColor="text1"/>
          <w:lang w:val="ka-GE"/>
        </w:rPr>
        <w:t xml:space="preserve">  </w:t>
      </w:r>
      <w:r w:rsidR="00496A1B" w:rsidRPr="005706A4">
        <w:rPr>
          <w:rFonts w:ascii="Sylfaen" w:hAnsi="Sylfaen"/>
          <w:b/>
          <w:color w:val="000000" w:themeColor="text1"/>
          <w:lang w:val="ka-GE"/>
        </w:rPr>
        <w:t xml:space="preserve">02 02 01) </w:t>
      </w:r>
      <w:r w:rsidR="00DF60DE" w:rsidRPr="005706A4">
        <w:rPr>
          <w:rFonts w:ascii="Sylfaen" w:hAnsi="Sylfaen"/>
          <w:color w:val="000000" w:themeColor="text1"/>
          <w:lang w:val="ka-GE"/>
        </w:rPr>
        <w:t xml:space="preserve">2024 წელს </w:t>
      </w:r>
      <w:r w:rsidR="00496A1B" w:rsidRPr="005706A4">
        <w:rPr>
          <w:rFonts w:ascii="Sylfaen" w:hAnsi="Sylfaen"/>
          <w:color w:val="000000" w:themeColor="text1"/>
          <w:lang w:val="ka-GE"/>
        </w:rPr>
        <w:t xml:space="preserve"> დაფინანსდა 172,1 ათასი ლარი, </w:t>
      </w:r>
      <w:r w:rsidR="00DF60DE" w:rsidRPr="005706A4">
        <w:rPr>
          <w:rFonts w:ascii="Sylfaen" w:hAnsi="Sylfaen"/>
          <w:color w:val="000000" w:themeColor="text1"/>
          <w:lang w:val="ka-GE"/>
        </w:rPr>
        <w:t xml:space="preserve">რაც გეგმის </w:t>
      </w:r>
      <w:r w:rsidR="00496A1B" w:rsidRPr="005706A4">
        <w:rPr>
          <w:rFonts w:ascii="Sylfaen" w:hAnsi="Sylfaen"/>
          <w:color w:val="000000" w:themeColor="text1"/>
          <w:lang w:val="ka-GE"/>
        </w:rPr>
        <w:t xml:space="preserve">190,6 ათასი ლარის </w:t>
      </w:r>
      <w:r w:rsidR="00DF60DE" w:rsidRPr="005706A4">
        <w:rPr>
          <w:rFonts w:ascii="Sylfaen" w:hAnsi="Sylfaen"/>
          <w:color w:val="000000" w:themeColor="text1"/>
        </w:rPr>
        <w:t>90.3</w:t>
      </w:r>
      <w:r w:rsidR="00DF60DE" w:rsidRPr="005706A4">
        <w:rPr>
          <w:rFonts w:ascii="Sylfaen" w:hAnsi="Sylfaen"/>
          <w:color w:val="000000" w:themeColor="text1"/>
          <w:lang w:val="ka-GE"/>
        </w:rPr>
        <w:t xml:space="preserve"> %-ია.</w:t>
      </w:r>
      <w:r w:rsidR="00524636" w:rsidRPr="005706A4">
        <w:rPr>
          <w:rFonts w:ascii="Sylfaen" w:hAnsi="Sylfaen"/>
          <w:color w:val="000000" w:themeColor="text1"/>
          <w:lang w:val="ka-GE"/>
        </w:rPr>
        <w:t xml:space="preserve">  ქვეპროგრამის ფარგლებში განხორციელდა:</w:t>
      </w:r>
    </w:p>
    <w:p w:rsidR="00DF60DE" w:rsidRPr="005706A4" w:rsidRDefault="00DF60DE" w:rsidP="00DF60DE">
      <w:pPr>
        <w:spacing w:after="160" w:line="360" w:lineRule="auto"/>
        <w:ind w:left="1233"/>
        <w:contextualSpacing/>
        <w:rPr>
          <w:rFonts w:ascii="Sylfaen" w:eastAsia="Times New Roman" w:hAnsi="Sylfaen" w:cs="Calibri"/>
          <w:b/>
        </w:rPr>
      </w:pPr>
    </w:p>
    <w:p w:rsidR="00DF60DE" w:rsidRPr="005706A4" w:rsidRDefault="00DF60DE" w:rsidP="00DF60DE">
      <w:pPr>
        <w:numPr>
          <w:ilvl w:val="0"/>
          <w:numId w:val="25"/>
        </w:numPr>
        <w:spacing w:line="360" w:lineRule="auto"/>
        <w:ind w:right="49"/>
        <w:jc w:val="both"/>
        <w:rPr>
          <w:rFonts w:ascii="Sylfaen" w:hAnsi="Sylfaen" w:cs="AcadNusx"/>
          <w:lang w:val="ka-GE"/>
        </w:rPr>
      </w:pPr>
      <w:r w:rsidRPr="005706A4">
        <w:rPr>
          <w:rFonts w:ascii="Sylfaen" w:hAnsi="Sylfaen"/>
          <w:lang w:val="ka-GE"/>
        </w:rPr>
        <w:t>დაბა ასპინძაში სარწყავი არხების მოწყობა</w:t>
      </w:r>
      <w:r w:rsidRPr="005706A4">
        <w:rPr>
          <w:rFonts w:ascii="Sylfaen" w:hAnsi="Sylfaen"/>
        </w:rPr>
        <w:t xml:space="preserve">  </w:t>
      </w:r>
      <w:r w:rsidRPr="005706A4">
        <w:rPr>
          <w:rFonts w:ascii="Sylfaen" w:hAnsi="Sylfaen" w:cs="AcadNusx"/>
        </w:rPr>
        <w:t>-155.8</w:t>
      </w:r>
      <w:r w:rsidRPr="005706A4">
        <w:rPr>
          <w:rFonts w:ascii="Sylfaen" w:hAnsi="Sylfaen" w:cs="AcadNusx"/>
          <w:lang w:val="en-GB"/>
        </w:rPr>
        <w:t xml:space="preserve"> </w:t>
      </w:r>
      <w:r w:rsidRPr="005706A4">
        <w:rPr>
          <w:rFonts w:ascii="Sylfaen" w:hAnsi="Sylfaen"/>
          <w:lang w:val="ka-GE"/>
        </w:rPr>
        <w:t>ათასი ლარი;</w:t>
      </w:r>
    </w:p>
    <w:p w:rsidR="00DF60DE" w:rsidRPr="005706A4" w:rsidRDefault="00DF60DE" w:rsidP="00DF60DE">
      <w:pPr>
        <w:numPr>
          <w:ilvl w:val="0"/>
          <w:numId w:val="25"/>
        </w:numPr>
        <w:spacing w:line="360" w:lineRule="auto"/>
        <w:ind w:right="49"/>
        <w:jc w:val="both"/>
        <w:rPr>
          <w:rFonts w:ascii="Sylfaen" w:hAnsi="Sylfaen" w:cs="AcadNusx"/>
          <w:lang w:val="ka-GE"/>
        </w:rPr>
      </w:pPr>
      <w:r w:rsidRPr="005706A4">
        <w:rPr>
          <w:rFonts w:ascii="Sylfaen" w:hAnsi="Sylfaen"/>
          <w:lang w:val="ka-GE"/>
        </w:rPr>
        <w:t>სოფელ</w:t>
      </w:r>
      <w:r w:rsidRPr="005706A4">
        <w:rPr>
          <w:rFonts w:ascii="Sylfaen" w:hAnsi="Sylfaen" w:cs="AcadNusx"/>
          <w:lang w:val="ka-GE"/>
        </w:rPr>
        <w:t xml:space="preserve"> </w:t>
      </w:r>
      <w:r w:rsidRPr="005706A4">
        <w:rPr>
          <w:rFonts w:ascii="Sylfaen" w:hAnsi="Sylfaen"/>
          <w:lang w:val="ka-GE"/>
        </w:rPr>
        <w:t>ძველისა</w:t>
      </w:r>
      <w:r w:rsidRPr="005706A4">
        <w:rPr>
          <w:rFonts w:ascii="Sylfaen" w:hAnsi="Sylfaen" w:cs="AcadNusx"/>
          <w:lang w:val="ka-GE"/>
        </w:rPr>
        <w:t xml:space="preserve"> </w:t>
      </w:r>
      <w:r w:rsidRPr="005706A4">
        <w:rPr>
          <w:rFonts w:ascii="Sylfaen" w:hAnsi="Sylfaen"/>
          <w:lang w:val="ka-GE"/>
        </w:rPr>
        <w:t>და</w:t>
      </w:r>
      <w:r w:rsidRPr="005706A4">
        <w:rPr>
          <w:rFonts w:ascii="Sylfaen" w:hAnsi="Sylfaen" w:cs="AcadNusx"/>
          <w:lang w:val="ka-GE"/>
        </w:rPr>
        <w:t xml:space="preserve"> </w:t>
      </w:r>
      <w:r w:rsidRPr="005706A4">
        <w:rPr>
          <w:rFonts w:ascii="Sylfaen" w:hAnsi="Sylfaen"/>
          <w:lang w:val="ka-GE"/>
        </w:rPr>
        <w:t>ჭობარეთის</w:t>
      </w:r>
      <w:r w:rsidRPr="005706A4">
        <w:rPr>
          <w:rFonts w:ascii="Sylfaen" w:hAnsi="Sylfaen" w:cs="AcadNusx"/>
          <w:lang w:val="ka-GE"/>
        </w:rPr>
        <w:t xml:space="preserve"> </w:t>
      </w:r>
      <w:r w:rsidRPr="005706A4">
        <w:rPr>
          <w:rFonts w:ascii="Sylfaen" w:hAnsi="Sylfaen"/>
          <w:lang w:val="ka-GE"/>
        </w:rPr>
        <w:t>სასმელი</w:t>
      </w:r>
      <w:r w:rsidRPr="005706A4">
        <w:rPr>
          <w:rFonts w:ascii="Sylfaen" w:hAnsi="Sylfaen" w:cs="AcadNusx"/>
          <w:lang w:val="ka-GE"/>
        </w:rPr>
        <w:t xml:space="preserve"> </w:t>
      </w:r>
      <w:r w:rsidRPr="005706A4">
        <w:rPr>
          <w:rFonts w:ascii="Sylfaen" w:hAnsi="Sylfaen"/>
          <w:lang w:val="ka-GE"/>
        </w:rPr>
        <w:t>წყლის</w:t>
      </w:r>
      <w:r w:rsidRPr="005706A4">
        <w:rPr>
          <w:rFonts w:ascii="Sylfaen" w:hAnsi="Sylfaen" w:cs="AcadNusx"/>
          <w:lang w:val="ka-GE"/>
        </w:rPr>
        <w:t xml:space="preserve"> </w:t>
      </w:r>
      <w:r w:rsidRPr="005706A4">
        <w:rPr>
          <w:rFonts w:ascii="Sylfaen" w:hAnsi="Sylfaen"/>
          <w:lang w:val="ka-GE"/>
        </w:rPr>
        <w:t>მილსადენის</w:t>
      </w:r>
      <w:r w:rsidRPr="005706A4">
        <w:rPr>
          <w:rFonts w:ascii="Sylfaen" w:hAnsi="Sylfaen" w:cs="AcadNusx"/>
          <w:lang w:val="ka-GE"/>
        </w:rPr>
        <w:t xml:space="preserve"> </w:t>
      </w:r>
      <w:r w:rsidRPr="005706A4">
        <w:rPr>
          <w:rFonts w:ascii="Sylfaen" w:hAnsi="Sylfaen"/>
          <w:lang w:val="ka-GE"/>
        </w:rPr>
        <w:t>ქსელის</w:t>
      </w:r>
      <w:r w:rsidRPr="005706A4">
        <w:rPr>
          <w:rFonts w:ascii="Sylfaen" w:hAnsi="Sylfaen" w:cs="AcadNusx"/>
          <w:lang w:val="ka-GE"/>
        </w:rPr>
        <w:t xml:space="preserve"> </w:t>
      </w:r>
      <w:r w:rsidRPr="005706A4">
        <w:rPr>
          <w:rFonts w:ascii="Sylfaen" w:hAnsi="Sylfaen"/>
          <w:lang w:val="ka-GE"/>
        </w:rPr>
        <w:t xml:space="preserve">რეაბილიტაცი </w:t>
      </w:r>
      <w:r w:rsidRPr="005706A4">
        <w:rPr>
          <w:rFonts w:ascii="Sylfaen" w:hAnsi="Sylfaen" w:cs="AcadNusx"/>
          <w:lang w:val="ka-GE"/>
        </w:rPr>
        <w:t>(</w:t>
      </w:r>
      <w:r w:rsidRPr="005706A4">
        <w:rPr>
          <w:rFonts w:ascii="Sylfaen" w:hAnsi="Sylfaen"/>
          <w:lang w:val="ka-GE"/>
        </w:rPr>
        <w:t>დაკავებული</w:t>
      </w:r>
      <w:r w:rsidRPr="005706A4">
        <w:rPr>
          <w:rFonts w:ascii="Sylfaen" w:hAnsi="Sylfaen" w:cs="AcadNusx"/>
          <w:lang w:val="ka-GE"/>
        </w:rPr>
        <w:t xml:space="preserve"> </w:t>
      </w:r>
      <w:r w:rsidRPr="005706A4">
        <w:rPr>
          <w:rFonts w:ascii="Sylfaen" w:hAnsi="Sylfaen"/>
          <w:lang w:val="ka-GE"/>
        </w:rPr>
        <w:t>საგარანტიოს</w:t>
      </w:r>
      <w:r w:rsidRPr="005706A4">
        <w:rPr>
          <w:rFonts w:ascii="Sylfaen" w:hAnsi="Sylfaen"/>
        </w:rPr>
        <w:t xml:space="preserve"> </w:t>
      </w:r>
      <w:r w:rsidRPr="005706A4">
        <w:rPr>
          <w:rFonts w:ascii="Sylfaen" w:hAnsi="Sylfaen"/>
          <w:lang w:val="ka-GE"/>
        </w:rPr>
        <w:t>დაბრუნება</w:t>
      </w:r>
      <w:r w:rsidRPr="005706A4">
        <w:rPr>
          <w:rFonts w:ascii="Sylfaen" w:hAnsi="Sylfaen"/>
        </w:rPr>
        <w:t>) - 9.9</w:t>
      </w:r>
      <w:r w:rsidRPr="005706A4">
        <w:rPr>
          <w:rFonts w:ascii="Sylfaen" w:hAnsi="Sylfaen"/>
          <w:lang w:val="ka-GE"/>
        </w:rPr>
        <w:t xml:space="preserve">ათასი ლარი,    </w:t>
      </w:r>
    </w:p>
    <w:p w:rsidR="00DF60DE" w:rsidRPr="005706A4" w:rsidRDefault="00DF60DE" w:rsidP="00DF60DE">
      <w:pPr>
        <w:numPr>
          <w:ilvl w:val="0"/>
          <w:numId w:val="25"/>
        </w:numPr>
        <w:spacing w:line="360" w:lineRule="auto"/>
        <w:ind w:right="49"/>
        <w:jc w:val="both"/>
        <w:rPr>
          <w:rFonts w:ascii="Sylfaen" w:hAnsi="Sylfaen" w:cs="AcadNusx"/>
          <w:lang w:val="ka-GE"/>
        </w:rPr>
      </w:pPr>
      <w:r w:rsidRPr="005706A4">
        <w:rPr>
          <w:rFonts w:ascii="Sylfaen" w:hAnsi="Sylfaen"/>
          <w:lang w:val="ka-GE"/>
        </w:rPr>
        <w:t xml:space="preserve">დაბა ასპინძაში სარწყავი არხების მოწყობის საზედამხედველო მომსახურება </w:t>
      </w:r>
      <w:r w:rsidRPr="005706A4">
        <w:rPr>
          <w:rFonts w:ascii="Sylfaen" w:hAnsi="Sylfaen"/>
          <w:lang w:val="en-GB"/>
        </w:rPr>
        <w:t>-</w:t>
      </w:r>
      <w:r w:rsidRPr="005706A4">
        <w:rPr>
          <w:rFonts w:ascii="Sylfaen" w:hAnsi="Sylfaen"/>
        </w:rPr>
        <w:t>5.1</w:t>
      </w:r>
      <w:r w:rsidRPr="005706A4">
        <w:rPr>
          <w:rFonts w:ascii="Sylfaen" w:hAnsi="Sylfaen"/>
          <w:lang w:val="en-GB"/>
        </w:rPr>
        <w:t xml:space="preserve"> </w:t>
      </w:r>
      <w:r w:rsidRPr="005706A4">
        <w:rPr>
          <w:rFonts w:ascii="Sylfaen" w:hAnsi="Sylfaen"/>
          <w:lang w:val="ka-GE"/>
        </w:rPr>
        <w:t>ათასი ლარი;</w:t>
      </w:r>
    </w:p>
    <w:p w:rsidR="00DF60DE" w:rsidRPr="005706A4" w:rsidRDefault="00DF60DE" w:rsidP="00DF60DE">
      <w:pPr>
        <w:numPr>
          <w:ilvl w:val="0"/>
          <w:numId w:val="25"/>
        </w:numPr>
        <w:spacing w:line="360" w:lineRule="auto"/>
        <w:ind w:right="49"/>
        <w:jc w:val="both"/>
        <w:rPr>
          <w:rFonts w:ascii="Sylfaen" w:hAnsi="Sylfaen" w:cs="AcadNusx"/>
          <w:lang w:val="ka-GE"/>
        </w:rPr>
      </w:pPr>
      <w:r w:rsidRPr="005706A4">
        <w:rPr>
          <w:rFonts w:ascii="Sylfaen" w:hAnsi="Sylfaen"/>
          <w:lang w:val="ka-GE"/>
        </w:rPr>
        <w:t>ასპინძის</w:t>
      </w:r>
      <w:r w:rsidRPr="005706A4">
        <w:rPr>
          <w:rFonts w:ascii="Sylfaen" w:hAnsi="Sylfaen" w:cs="AcadNusx"/>
          <w:lang w:val="ka-GE"/>
        </w:rPr>
        <w:t xml:space="preserve"> </w:t>
      </w:r>
      <w:r w:rsidRPr="005706A4">
        <w:rPr>
          <w:rFonts w:ascii="Sylfaen" w:hAnsi="Sylfaen"/>
          <w:lang w:val="ka-GE"/>
        </w:rPr>
        <w:t>მუნიციპალიტეტის</w:t>
      </w:r>
      <w:r w:rsidRPr="005706A4">
        <w:rPr>
          <w:rFonts w:ascii="Sylfaen" w:hAnsi="Sylfaen" w:cs="AcadNusx"/>
          <w:lang w:val="ka-GE"/>
        </w:rPr>
        <w:t xml:space="preserve"> </w:t>
      </w:r>
      <w:r w:rsidRPr="005706A4">
        <w:rPr>
          <w:rFonts w:ascii="Sylfaen" w:hAnsi="Sylfaen"/>
          <w:lang w:val="ka-GE"/>
        </w:rPr>
        <w:t>სოფელ</w:t>
      </w:r>
      <w:r w:rsidRPr="005706A4">
        <w:rPr>
          <w:rFonts w:ascii="Sylfaen" w:hAnsi="Sylfaen" w:cs="AcadNusx"/>
          <w:lang w:val="ka-GE"/>
        </w:rPr>
        <w:t xml:space="preserve"> </w:t>
      </w:r>
      <w:r w:rsidRPr="005706A4">
        <w:rPr>
          <w:rFonts w:ascii="Sylfaen" w:hAnsi="Sylfaen"/>
          <w:lang w:val="ka-GE"/>
        </w:rPr>
        <w:t>ნაქალაქევში</w:t>
      </w:r>
      <w:r w:rsidRPr="005706A4">
        <w:rPr>
          <w:rFonts w:ascii="Sylfaen" w:hAnsi="Sylfaen" w:cs="AcadNusx"/>
          <w:lang w:val="ka-GE"/>
        </w:rPr>
        <w:t xml:space="preserve"> N4 </w:t>
      </w:r>
      <w:r w:rsidRPr="005706A4">
        <w:rPr>
          <w:rFonts w:ascii="Sylfaen" w:hAnsi="Sylfaen"/>
          <w:lang w:val="ka-GE"/>
        </w:rPr>
        <w:t>გამანაწილებლიდან</w:t>
      </w:r>
      <w:r w:rsidRPr="005706A4">
        <w:rPr>
          <w:rFonts w:ascii="Sylfaen" w:hAnsi="Sylfaen" w:cs="AcadNusx"/>
          <w:lang w:val="ka-GE"/>
        </w:rPr>
        <w:t xml:space="preserve"> </w:t>
      </w:r>
      <w:r w:rsidRPr="005706A4">
        <w:rPr>
          <w:rFonts w:ascii="Sylfaen" w:hAnsi="Sylfaen"/>
          <w:lang w:val="ka-GE"/>
        </w:rPr>
        <w:t>მოსახლეობამდე</w:t>
      </w:r>
      <w:r w:rsidRPr="005706A4">
        <w:rPr>
          <w:rFonts w:ascii="Sylfaen" w:hAnsi="Sylfaen" w:cs="AcadNusx"/>
          <w:lang w:val="ka-GE"/>
        </w:rPr>
        <w:t xml:space="preserve"> </w:t>
      </w:r>
      <w:r w:rsidRPr="005706A4">
        <w:rPr>
          <w:rFonts w:ascii="Sylfaen" w:hAnsi="Sylfaen"/>
          <w:lang w:val="ka-GE"/>
        </w:rPr>
        <w:t>სასმელი</w:t>
      </w:r>
      <w:r w:rsidRPr="005706A4">
        <w:rPr>
          <w:rFonts w:ascii="Sylfaen" w:hAnsi="Sylfaen" w:cs="AcadNusx"/>
          <w:lang w:val="ka-GE"/>
        </w:rPr>
        <w:t xml:space="preserve"> </w:t>
      </w:r>
      <w:r w:rsidRPr="005706A4">
        <w:rPr>
          <w:rFonts w:ascii="Sylfaen" w:hAnsi="Sylfaen"/>
          <w:lang w:val="ka-GE"/>
        </w:rPr>
        <w:t>წყლის</w:t>
      </w:r>
      <w:r w:rsidRPr="005706A4">
        <w:rPr>
          <w:rFonts w:ascii="Sylfaen" w:hAnsi="Sylfaen" w:cs="AcadNusx"/>
          <w:lang w:val="ka-GE"/>
        </w:rPr>
        <w:t xml:space="preserve"> </w:t>
      </w:r>
      <w:r w:rsidRPr="005706A4">
        <w:rPr>
          <w:rFonts w:ascii="Sylfaen" w:hAnsi="Sylfaen"/>
          <w:lang w:val="ka-GE"/>
        </w:rPr>
        <w:t>ქსელის</w:t>
      </w:r>
      <w:r w:rsidRPr="005706A4">
        <w:rPr>
          <w:rFonts w:ascii="Sylfaen" w:hAnsi="Sylfaen" w:cs="AcadNusx"/>
          <w:lang w:val="ka-GE"/>
        </w:rPr>
        <w:t xml:space="preserve"> </w:t>
      </w:r>
      <w:r w:rsidRPr="005706A4">
        <w:rPr>
          <w:rFonts w:ascii="Sylfaen" w:hAnsi="Sylfaen"/>
          <w:lang w:val="ka-GE"/>
        </w:rPr>
        <w:t xml:space="preserve">მოწყობა </w:t>
      </w:r>
      <w:r w:rsidRPr="005706A4">
        <w:rPr>
          <w:rFonts w:ascii="Sylfaen" w:hAnsi="Sylfaen" w:cs="AcadNusx"/>
          <w:lang w:val="ka-GE"/>
        </w:rPr>
        <w:t>(</w:t>
      </w:r>
      <w:r w:rsidRPr="005706A4">
        <w:rPr>
          <w:rFonts w:ascii="Sylfaen" w:hAnsi="Sylfaen"/>
          <w:lang w:val="ka-GE"/>
        </w:rPr>
        <w:t>დაკავებული</w:t>
      </w:r>
      <w:r w:rsidRPr="005706A4">
        <w:rPr>
          <w:rFonts w:ascii="Sylfaen" w:hAnsi="Sylfaen" w:cs="AcadNusx"/>
          <w:lang w:val="ka-GE"/>
        </w:rPr>
        <w:t xml:space="preserve"> </w:t>
      </w:r>
      <w:r w:rsidRPr="005706A4">
        <w:rPr>
          <w:rFonts w:ascii="Sylfaen" w:hAnsi="Sylfaen"/>
          <w:lang w:val="ka-GE"/>
        </w:rPr>
        <w:t>საგარანტიოს</w:t>
      </w:r>
      <w:r w:rsidRPr="005706A4">
        <w:rPr>
          <w:rFonts w:ascii="Sylfaen" w:hAnsi="Sylfaen"/>
        </w:rPr>
        <w:t xml:space="preserve"> </w:t>
      </w:r>
      <w:r w:rsidRPr="005706A4">
        <w:rPr>
          <w:rFonts w:ascii="Sylfaen" w:hAnsi="Sylfaen"/>
          <w:lang w:val="ka-GE"/>
        </w:rPr>
        <w:t>დაბრუნება</w:t>
      </w:r>
      <w:r w:rsidRPr="005706A4">
        <w:rPr>
          <w:rFonts w:ascii="Sylfaen" w:hAnsi="Sylfaen"/>
        </w:rPr>
        <w:t xml:space="preserve">) 1.3 </w:t>
      </w:r>
      <w:r w:rsidRPr="005706A4">
        <w:rPr>
          <w:rFonts w:ascii="Sylfaen" w:hAnsi="Sylfaen"/>
          <w:lang w:val="ka-GE"/>
        </w:rPr>
        <w:t>ათასი ლარი.</w:t>
      </w:r>
    </w:p>
    <w:p w:rsidR="00DF60DE" w:rsidRPr="005706A4" w:rsidRDefault="009C111D" w:rsidP="009C111D">
      <w:pPr>
        <w:spacing w:after="160" w:line="360" w:lineRule="auto"/>
        <w:ind w:left="513"/>
        <w:contextualSpacing/>
        <w:rPr>
          <w:rFonts w:ascii="Sylfaen" w:hAnsi="Sylfaen"/>
          <w:b/>
          <w:lang w:val="ka-GE"/>
        </w:rPr>
      </w:pPr>
      <w:r w:rsidRPr="005706A4">
        <w:rPr>
          <w:rFonts w:ascii="Sylfaen" w:hAnsi="Sylfaen"/>
          <w:b/>
          <w:lang w:val="ka-GE"/>
        </w:rPr>
        <w:t xml:space="preserve">    </w:t>
      </w:r>
      <w:r w:rsidR="00DF60DE" w:rsidRPr="005706A4">
        <w:rPr>
          <w:rFonts w:ascii="Sylfaen" w:hAnsi="Sylfaen"/>
          <w:b/>
          <w:lang w:val="ka-GE"/>
        </w:rPr>
        <w:t>გარე განათების რეაბილიტაცია და ექსპლოატაცია</w:t>
      </w:r>
      <w:r w:rsidRPr="005706A4">
        <w:rPr>
          <w:rFonts w:ascii="Sylfaen" w:hAnsi="Sylfaen"/>
          <w:b/>
          <w:lang w:val="ka-GE"/>
        </w:rPr>
        <w:t xml:space="preserve"> </w:t>
      </w:r>
      <w:r w:rsidR="00B74FEC" w:rsidRPr="005706A4">
        <w:rPr>
          <w:rFonts w:ascii="Sylfaen" w:hAnsi="Sylfaen"/>
          <w:b/>
          <w:lang w:val="ka-GE"/>
        </w:rPr>
        <w:t xml:space="preserve"> </w:t>
      </w:r>
      <w:r w:rsidRPr="005706A4">
        <w:rPr>
          <w:rFonts w:ascii="Sylfaen" w:hAnsi="Sylfaen"/>
          <w:b/>
          <w:lang w:val="ka-GE"/>
        </w:rPr>
        <w:t>(</w:t>
      </w:r>
      <w:r w:rsidR="00DF60DE" w:rsidRPr="005706A4">
        <w:rPr>
          <w:rFonts w:ascii="Sylfaen" w:hAnsi="Sylfaen"/>
          <w:b/>
          <w:lang w:val="ka-GE"/>
        </w:rPr>
        <w:t xml:space="preserve"> </w:t>
      </w:r>
      <w:r w:rsidRPr="005706A4">
        <w:rPr>
          <w:rFonts w:ascii="Sylfaen" w:hAnsi="Sylfaen"/>
          <w:b/>
          <w:lang w:val="ka-GE"/>
        </w:rPr>
        <w:t xml:space="preserve">ქვეპროგრამა  02 02 03) </w:t>
      </w:r>
      <w:r w:rsidR="00DF60DE" w:rsidRPr="005706A4">
        <w:rPr>
          <w:rFonts w:ascii="Sylfaen" w:hAnsi="Sylfaen"/>
          <w:lang w:val="ka-GE"/>
        </w:rPr>
        <w:t>გამოყოფილი იყო 873,9 ათასი ლარის ასიგნება ხოლო დაფინანსდა 725,6 ათასი ლარით</w:t>
      </w:r>
      <w:r w:rsidR="00DF60DE" w:rsidRPr="005706A4">
        <w:rPr>
          <w:rFonts w:ascii="Sylfaen" w:hAnsi="Sylfaen"/>
          <w:b/>
          <w:lang w:val="ka-GE"/>
        </w:rPr>
        <w:t>.</w:t>
      </w:r>
      <w:r w:rsidRPr="005706A4">
        <w:rPr>
          <w:rFonts w:ascii="Sylfaen" w:hAnsi="Sylfaen"/>
          <w:b/>
          <w:lang w:val="ka-GE"/>
        </w:rPr>
        <w:t xml:space="preserve"> მ/შ</w:t>
      </w:r>
    </w:p>
    <w:p w:rsidR="00DF60DE" w:rsidRPr="005706A4" w:rsidRDefault="00DF60DE" w:rsidP="00DF60DE">
      <w:pPr>
        <w:numPr>
          <w:ilvl w:val="0"/>
          <w:numId w:val="25"/>
        </w:numPr>
        <w:spacing w:after="160" w:line="360" w:lineRule="auto"/>
        <w:contextualSpacing/>
        <w:rPr>
          <w:rFonts w:ascii="Sylfaen" w:hAnsi="Sylfaen"/>
          <w:lang w:val="ka-GE"/>
        </w:rPr>
      </w:pPr>
      <w:r w:rsidRPr="005706A4">
        <w:rPr>
          <w:rFonts w:ascii="Sylfaen" w:hAnsi="Sylfaen"/>
          <w:lang w:val="ka-GE"/>
        </w:rPr>
        <w:lastRenderedPageBreak/>
        <w:t xml:space="preserve">ა(ა)იპ -გარე განათების დაფინანსება შეადგენს  212,3 ( გეგმა 219,4 ათასი ლარი)  ათასი ლარს,  ხოლო ელექტრო ენერგიის მომსახურება 237,7 ათასი ლარს( გეგმა 247,3 ათასი ლარი)  </w:t>
      </w:r>
    </w:p>
    <w:p w:rsidR="00DF60DE" w:rsidRPr="005706A4" w:rsidRDefault="00DF60DE" w:rsidP="00DF60DE">
      <w:pPr>
        <w:numPr>
          <w:ilvl w:val="0"/>
          <w:numId w:val="25"/>
        </w:numPr>
        <w:spacing w:after="160" w:line="360" w:lineRule="auto"/>
        <w:contextualSpacing/>
        <w:rPr>
          <w:rFonts w:ascii="Sylfaen" w:hAnsi="Sylfaen"/>
          <w:lang w:val="ka-GE"/>
        </w:rPr>
      </w:pPr>
      <w:r w:rsidRPr="005706A4">
        <w:rPr>
          <w:rFonts w:ascii="Sylfaen" w:hAnsi="Sylfaen"/>
          <w:lang w:val="ka-GE"/>
        </w:rPr>
        <w:t xml:space="preserve">დაბა ასპინძაში გარე განათების რეაბილიტაციამ შეადგინა  226,7 ათასი ლარი. დაბა ასპინძაში გარე განათების რეაბილიტაციის საზედამხედველო მომსახურება -7,4 ათასი ლარი </w:t>
      </w:r>
    </w:p>
    <w:p w:rsidR="00DF60DE" w:rsidRPr="005706A4" w:rsidRDefault="00DF60DE" w:rsidP="00DF60DE">
      <w:pPr>
        <w:numPr>
          <w:ilvl w:val="0"/>
          <w:numId w:val="25"/>
        </w:numPr>
        <w:spacing w:after="160" w:line="360" w:lineRule="auto"/>
        <w:contextualSpacing/>
        <w:rPr>
          <w:rFonts w:ascii="Sylfaen" w:hAnsi="Sylfaen"/>
          <w:lang w:val="ka-GE"/>
        </w:rPr>
      </w:pPr>
      <w:r w:rsidRPr="005706A4">
        <w:rPr>
          <w:rFonts w:ascii="Sylfaen" w:hAnsi="Sylfaen"/>
          <w:lang w:val="ka-GE"/>
        </w:rPr>
        <w:t xml:space="preserve">სოფელ რუსთავში და ვარგავში გარე განათების მოწყობა 41,5 ათასი ლარი. </w:t>
      </w:r>
    </w:p>
    <w:p w:rsidR="00DF60DE" w:rsidRPr="005706A4" w:rsidRDefault="00DF60DE" w:rsidP="00DF60DE">
      <w:pPr>
        <w:numPr>
          <w:ilvl w:val="0"/>
          <w:numId w:val="25"/>
        </w:numPr>
        <w:spacing w:after="160" w:line="360" w:lineRule="auto"/>
        <w:contextualSpacing/>
        <w:rPr>
          <w:rFonts w:ascii="Sylfaen" w:hAnsi="Sylfaen"/>
          <w:b/>
          <w:lang w:val="ka-GE"/>
        </w:rPr>
      </w:pPr>
      <w:r w:rsidRPr="005706A4">
        <w:rPr>
          <w:rFonts w:ascii="Sylfaen" w:hAnsi="Sylfaen"/>
          <w:b/>
          <w:lang w:val="ka-GE"/>
        </w:rPr>
        <w:t>სარწყავი არხების მოწყობა-რეაბილიტაცია</w:t>
      </w:r>
      <w:r w:rsidR="00B74FEC" w:rsidRPr="005706A4">
        <w:rPr>
          <w:rFonts w:ascii="Sylfaen" w:hAnsi="Sylfaen"/>
          <w:b/>
          <w:lang w:val="ka-GE"/>
        </w:rPr>
        <w:t xml:space="preserve"> </w:t>
      </w:r>
      <w:r w:rsidR="009C111D" w:rsidRPr="005706A4">
        <w:rPr>
          <w:rFonts w:ascii="Sylfaen" w:hAnsi="Sylfaen"/>
          <w:b/>
          <w:lang w:val="ka-GE"/>
        </w:rPr>
        <w:t xml:space="preserve">( </w:t>
      </w:r>
      <w:r w:rsidR="00363EC5" w:rsidRPr="005706A4">
        <w:rPr>
          <w:rFonts w:ascii="Sylfaen" w:hAnsi="Sylfaen"/>
          <w:b/>
          <w:lang w:val="ka-GE"/>
        </w:rPr>
        <w:t xml:space="preserve">ქვეპროგრამა </w:t>
      </w:r>
      <w:r w:rsidR="009C111D" w:rsidRPr="005706A4">
        <w:rPr>
          <w:rFonts w:ascii="Sylfaen" w:hAnsi="Sylfaen"/>
          <w:b/>
          <w:lang w:val="ka-GE"/>
        </w:rPr>
        <w:t>02 02 04)</w:t>
      </w:r>
    </w:p>
    <w:p w:rsidR="00DF60DE" w:rsidRPr="005706A4" w:rsidRDefault="00DF60DE" w:rsidP="00DF60DE">
      <w:pPr>
        <w:numPr>
          <w:ilvl w:val="0"/>
          <w:numId w:val="25"/>
        </w:numPr>
        <w:spacing w:after="160" w:line="360" w:lineRule="auto"/>
        <w:contextualSpacing/>
        <w:rPr>
          <w:rFonts w:ascii="Sylfaen" w:hAnsi="Sylfaen"/>
          <w:lang w:val="ka-GE"/>
        </w:rPr>
      </w:pPr>
      <w:r w:rsidRPr="005706A4">
        <w:rPr>
          <w:rFonts w:ascii="Sylfaen" w:hAnsi="Sylfaen"/>
          <w:lang w:val="ka-GE"/>
        </w:rPr>
        <w:t>ა(ა)იპ - ასპინძის მელიორაციის ცენტრის დაფინანსება  შეადგენს 260,9 ათას ლარს</w:t>
      </w:r>
      <w:r w:rsidR="00DF6C29" w:rsidRPr="005706A4">
        <w:rPr>
          <w:rFonts w:ascii="Sylfaen" w:hAnsi="Sylfaen"/>
          <w:lang w:val="ka-GE"/>
        </w:rPr>
        <w:t xml:space="preserve"> რაც გეგმის 275,0 ათასი ლარის 94,8%-ია.</w:t>
      </w:r>
    </w:p>
    <w:p w:rsidR="00DF60DE" w:rsidRPr="005706A4" w:rsidRDefault="00DF60DE" w:rsidP="00DF60DE">
      <w:pPr>
        <w:spacing w:after="160" w:line="360" w:lineRule="auto"/>
        <w:ind w:left="360"/>
        <w:contextualSpacing/>
        <w:rPr>
          <w:rFonts w:ascii="Sylfaen" w:hAnsi="Sylfaen"/>
          <w:lang w:val="ka-GE"/>
        </w:rPr>
      </w:pPr>
      <w:r w:rsidRPr="005706A4">
        <w:rPr>
          <w:rFonts w:ascii="Sylfaen" w:hAnsi="Sylfaen"/>
          <w:lang w:val="ka-GE"/>
        </w:rPr>
        <w:t xml:space="preserve">   </w:t>
      </w:r>
    </w:p>
    <w:p w:rsidR="00DF60DE" w:rsidRPr="005706A4" w:rsidRDefault="00DF60DE" w:rsidP="00DF60DE">
      <w:pPr>
        <w:spacing w:after="160" w:line="360" w:lineRule="auto"/>
        <w:ind w:left="360"/>
        <w:contextualSpacing/>
        <w:rPr>
          <w:rFonts w:ascii="Sylfaen" w:hAnsi="Sylfaen"/>
          <w:b/>
          <w:lang w:val="ka-GE"/>
        </w:rPr>
      </w:pPr>
      <w:r w:rsidRPr="005706A4">
        <w:rPr>
          <w:rFonts w:ascii="Sylfaen" w:hAnsi="Sylfaen"/>
          <w:b/>
          <w:lang w:val="ka-GE"/>
        </w:rPr>
        <w:t xml:space="preserve">    ბინათმშენებლობა</w:t>
      </w:r>
      <w:r w:rsidR="009C111D" w:rsidRPr="005706A4">
        <w:rPr>
          <w:rFonts w:ascii="Sylfaen" w:hAnsi="Sylfaen"/>
          <w:b/>
          <w:lang w:val="ka-GE"/>
        </w:rPr>
        <w:t xml:space="preserve"> </w:t>
      </w:r>
      <w:r w:rsidR="00EA1AF3" w:rsidRPr="005706A4">
        <w:rPr>
          <w:rFonts w:ascii="Sylfaen" w:hAnsi="Sylfaen"/>
          <w:b/>
          <w:lang w:val="ka-GE"/>
        </w:rPr>
        <w:t xml:space="preserve">(ქვეპროგრამა </w:t>
      </w:r>
      <w:r w:rsidR="009C111D" w:rsidRPr="005706A4">
        <w:rPr>
          <w:rFonts w:ascii="Sylfaen" w:hAnsi="Sylfaen"/>
          <w:b/>
          <w:lang w:val="ka-GE"/>
        </w:rPr>
        <w:t>02 02</w:t>
      </w:r>
      <w:r w:rsidR="00DF6C29" w:rsidRPr="005706A4">
        <w:rPr>
          <w:rFonts w:ascii="Sylfaen" w:hAnsi="Sylfaen"/>
          <w:b/>
          <w:lang w:val="ka-GE"/>
        </w:rPr>
        <w:t xml:space="preserve"> 05</w:t>
      </w:r>
      <w:r w:rsidR="009C111D" w:rsidRPr="005706A4">
        <w:rPr>
          <w:rFonts w:ascii="Sylfaen" w:hAnsi="Sylfaen"/>
          <w:b/>
          <w:lang w:val="ka-GE"/>
        </w:rPr>
        <w:t>)</w:t>
      </w:r>
    </w:p>
    <w:p w:rsidR="00DF60DE" w:rsidRPr="005706A4" w:rsidRDefault="00DF60DE" w:rsidP="00B176BA">
      <w:pPr>
        <w:pStyle w:val="ListParagraph"/>
        <w:numPr>
          <w:ilvl w:val="0"/>
          <w:numId w:val="25"/>
        </w:numPr>
        <w:autoSpaceDE/>
        <w:autoSpaceDN/>
        <w:adjustRightInd/>
        <w:spacing w:after="200" w:line="360" w:lineRule="auto"/>
        <w:ind w:right="49"/>
        <w:contextualSpacing/>
        <w:jc w:val="both"/>
        <w:rPr>
          <w:rFonts w:ascii="Sylfaen" w:hAnsi="Sylfaen"/>
          <w:lang w:val="ka-GE"/>
        </w:rPr>
      </w:pPr>
      <w:r w:rsidRPr="005706A4">
        <w:rPr>
          <w:rFonts w:ascii="Sylfaen" w:hAnsi="Sylfaen"/>
          <w:lang w:val="ka-GE"/>
        </w:rPr>
        <w:t xml:space="preserve">დაფინანსებულია 34,6 ათასი ლარით, მ/შ </w:t>
      </w:r>
      <w:r w:rsidRPr="005706A4">
        <w:rPr>
          <w:rFonts w:ascii="Sylfaen" w:hAnsi="Sylfaen" w:cs="AcadNusx"/>
          <w:lang w:val="ka-GE"/>
        </w:rPr>
        <w:t>თვითმმართველობის სარეზერვო ფონდის დაფინანსებამ -28,6 ათასი ლარი;</w:t>
      </w:r>
    </w:p>
    <w:p w:rsidR="00DF60DE" w:rsidRPr="005706A4" w:rsidRDefault="00DF60DE" w:rsidP="00DF60DE">
      <w:pPr>
        <w:spacing w:line="360" w:lineRule="auto"/>
        <w:ind w:right="49"/>
        <w:rPr>
          <w:rFonts w:ascii="Sylfaen" w:hAnsi="Sylfaen" w:cs="AcadNusx"/>
          <w:b/>
          <w:sz w:val="28"/>
          <w:lang w:val="ka-GE"/>
        </w:rPr>
      </w:pPr>
      <w:r w:rsidRPr="005706A4">
        <w:rPr>
          <w:rFonts w:ascii="Sylfaen" w:hAnsi="Sylfaen" w:cs="AcadNusx"/>
          <w:b/>
          <w:lang w:val="ka-GE"/>
        </w:rPr>
        <w:t xml:space="preserve">               მდინარის ნაპირსამაგრი სამუშაოები </w:t>
      </w:r>
      <w:r w:rsidR="00DF6C29" w:rsidRPr="005706A4">
        <w:rPr>
          <w:rFonts w:ascii="Sylfaen" w:hAnsi="Sylfaen" w:cs="AcadNusx"/>
          <w:b/>
          <w:lang w:val="ka-GE"/>
        </w:rPr>
        <w:t xml:space="preserve">(ქვეპროგრამა 02 02 06) </w:t>
      </w:r>
      <w:r w:rsidRPr="005706A4">
        <w:rPr>
          <w:rFonts w:ascii="Sylfaen" w:hAnsi="Sylfaen" w:cs="AcadNusx"/>
          <w:lang w:val="ka-GE"/>
        </w:rPr>
        <w:t xml:space="preserve">დაფინანსდა 513,5 </w:t>
      </w:r>
      <w:r w:rsidRPr="005706A4">
        <w:rPr>
          <w:rFonts w:ascii="Sylfaen" w:hAnsi="Sylfaen"/>
          <w:lang w:val="ka-GE"/>
        </w:rPr>
        <w:t>ათასი ლარით, რაც ასიგნების (522,4 ათასი ლარი) 98,3 %-ია.</w:t>
      </w:r>
    </w:p>
    <w:p w:rsidR="00DF60DE" w:rsidRPr="005706A4" w:rsidRDefault="00DF60DE" w:rsidP="00B176BA">
      <w:pPr>
        <w:spacing w:line="360" w:lineRule="auto"/>
        <w:ind w:right="49"/>
        <w:rPr>
          <w:rFonts w:ascii="Sylfaen" w:hAnsi="Sylfaen"/>
          <w:lang w:val="ka-GE"/>
        </w:rPr>
      </w:pPr>
      <w:r w:rsidRPr="005706A4">
        <w:rPr>
          <w:rFonts w:ascii="Sylfaen" w:hAnsi="Sylfaen"/>
          <w:lang w:val="ka-GE"/>
        </w:rPr>
        <w:t xml:space="preserve"> </w:t>
      </w:r>
      <w:r w:rsidRPr="005706A4">
        <w:rPr>
          <w:rFonts w:ascii="Sylfaen" w:hAnsi="Sylfaen"/>
          <w:lang w:val="ka-GE"/>
        </w:rPr>
        <w:tab/>
        <w:t>კერძოდ დაფინანსდა მდინარე ოთის წყალზე  დ.ასპინძაში და სოფ.ოთაში გაბიონების მოწყობა .</w:t>
      </w:r>
    </w:p>
    <w:p w:rsidR="00DF60DE" w:rsidRPr="005706A4" w:rsidRDefault="00DF60DE" w:rsidP="00DF60DE">
      <w:pPr>
        <w:spacing w:after="160" w:line="360" w:lineRule="auto"/>
        <w:ind w:left="360" w:right="49"/>
        <w:rPr>
          <w:rFonts w:ascii="Sylfaen" w:hAnsi="Sylfaen"/>
          <w:lang w:val="ka-GE"/>
        </w:rPr>
      </w:pPr>
      <w:r w:rsidRPr="005706A4">
        <w:rPr>
          <w:rFonts w:ascii="Sylfaen" w:hAnsi="Sylfaen"/>
          <w:b/>
          <w:lang w:val="ka-GE"/>
        </w:rPr>
        <w:t xml:space="preserve"> საპროექტო-სახარჯთაღრიცხვო დოკუმენტაციის შედგენა  </w:t>
      </w:r>
      <w:r w:rsidR="00363EC5" w:rsidRPr="005706A4">
        <w:rPr>
          <w:rFonts w:ascii="Sylfaen" w:hAnsi="Sylfaen"/>
          <w:b/>
          <w:lang w:val="ka-GE"/>
        </w:rPr>
        <w:t>(</w:t>
      </w:r>
      <w:r w:rsidR="00DF6C29" w:rsidRPr="005706A4">
        <w:rPr>
          <w:rFonts w:ascii="Sylfaen" w:hAnsi="Sylfaen"/>
          <w:b/>
          <w:lang w:val="ka-GE"/>
        </w:rPr>
        <w:t xml:space="preserve">ქვეპროგრამა </w:t>
      </w:r>
      <w:r w:rsidR="00363EC5" w:rsidRPr="005706A4">
        <w:rPr>
          <w:rFonts w:ascii="Sylfaen" w:hAnsi="Sylfaen"/>
          <w:b/>
          <w:lang w:val="ka-GE"/>
        </w:rPr>
        <w:t xml:space="preserve">02 02 07) </w:t>
      </w:r>
      <w:r w:rsidRPr="005706A4">
        <w:rPr>
          <w:rFonts w:ascii="Sylfaen" w:hAnsi="Sylfaen"/>
          <w:lang w:val="ka-GE"/>
        </w:rPr>
        <w:t>დაფინანსებულია 115,1 ათასი ლარით;</w:t>
      </w:r>
    </w:p>
    <w:p w:rsidR="00EA1AF3" w:rsidRPr="005706A4" w:rsidRDefault="00EA1AF3" w:rsidP="00DF60DE">
      <w:pPr>
        <w:spacing w:after="160" w:line="360" w:lineRule="auto"/>
        <w:ind w:left="360" w:right="49"/>
        <w:rPr>
          <w:rFonts w:ascii="Sylfaen" w:hAnsi="Sylfaen"/>
          <w:sz w:val="24"/>
          <w:lang w:val="ka-GE"/>
        </w:rPr>
      </w:pPr>
    </w:p>
    <w:p w:rsidR="00DF60DE" w:rsidRPr="005706A4" w:rsidRDefault="00DF60DE" w:rsidP="00DF60DE">
      <w:pPr>
        <w:spacing w:after="160" w:line="360" w:lineRule="auto"/>
        <w:rPr>
          <w:rFonts w:ascii="Sylfaen" w:hAnsi="Sylfaen"/>
          <w:lang w:val="ka-GE"/>
        </w:rPr>
      </w:pPr>
      <w:r w:rsidRPr="005706A4">
        <w:rPr>
          <w:rFonts w:ascii="Sylfaen" w:hAnsi="Sylfaen"/>
          <w:color w:val="4F81BD" w:themeColor="accent1"/>
          <w:sz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A1AF3" w:rsidRPr="005706A4">
        <w:rPr>
          <w:rFonts w:ascii="Sylfaen" w:hAnsi="Sylfaen"/>
          <w:color w:val="4F81BD" w:themeColor="accent1"/>
          <w:sz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706A4">
        <w:rPr>
          <w:rFonts w:ascii="Sylfaen" w:hAnsi="Sylfaen"/>
          <w:color w:val="4F81BD" w:themeColor="accent1"/>
          <w:sz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706A4">
        <w:rPr>
          <w:rFonts w:ascii="Sylfaen" w:hAnsi="Sylfaen"/>
          <w:color w:val="000000" w:themeColor="text1"/>
          <w:sz w:val="24"/>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სოფლის მხარდაჭერის </w:t>
      </w:r>
      <w:r w:rsidR="00EA1AF3" w:rsidRPr="005706A4">
        <w:rPr>
          <w:rFonts w:ascii="Sylfaen" w:hAnsi="Sylfaen"/>
          <w:color w:val="000000" w:themeColor="text1"/>
          <w:sz w:val="24"/>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პროგრამა </w:t>
      </w:r>
      <w:r w:rsidRPr="005706A4">
        <w:rPr>
          <w:rFonts w:ascii="Sylfaen" w:hAnsi="Sylfaen"/>
          <w:color w:val="000000" w:themeColor="text1"/>
          <w:sz w:val="24"/>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63EC5" w:rsidRPr="005706A4">
        <w:rPr>
          <w:rFonts w:ascii="Sylfaen" w:hAnsi="Sylfaen"/>
          <w:color w:val="000000" w:themeColor="text1"/>
          <w:sz w:val="24"/>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(პროგრამის კოდი 02 03</w:t>
      </w:r>
      <w:r w:rsidR="00363EC5" w:rsidRPr="005706A4">
        <w:rPr>
          <w:rFonts w:ascii="Sylfaen" w:hAnsi="Sylfaen"/>
          <w:color w:val="000000" w:themeColor="text1"/>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A1AF3" w:rsidRPr="005706A4">
        <w:rPr>
          <w:rFonts w:ascii="Sylfaen" w:hAnsi="Sylfaen"/>
          <w:color w:val="000000" w:themeColor="text1"/>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63EC5" w:rsidRPr="005706A4">
        <w:rPr>
          <w:rFonts w:ascii="Sylfaen" w:hAnsi="Sylfaen"/>
          <w:color w:val="000000" w:themeColor="text1"/>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706A4">
        <w:rPr>
          <w:rFonts w:ascii="Sylfaen" w:hAnsi="Sylfaen"/>
          <w:b/>
          <w:lang w:val="ka-GE"/>
        </w:rPr>
        <w:t xml:space="preserve">განსახორციელებელი </w:t>
      </w:r>
      <w:r w:rsidRPr="005706A4">
        <w:rPr>
          <w:rFonts w:ascii="Sylfaen" w:hAnsi="Sylfaen"/>
          <w:lang w:val="ka-GE"/>
        </w:rPr>
        <w:t xml:space="preserve">ღონისძიებები დაფინანსებულია </w:t>
      </w:r>
      <w:r w:rsidRPr="005706A4">
        <w:rPr>
          <w:rFonts w:ascii="Sylfaen" w:hAnsi="Sylfaen"/>
        </w:rPr>
        <w:t>825</w:t>
      </w:r>
      <w:r w:rsidRPr="005706A4">
        <w:rPr>
          <w:rFonts w:ascii="Sylfaen" w:hAnsi="Sylfaen"/>
          <w:lang w:val="ka-GE"/>
        </w:rPr>
        <w:t>,175 ათასი ლარით, რაც გეგმის (869,2  ათასი ლარის) 95,0 % ია კერძოდ: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7889"/>
        <w:gridCol w:w="3237"/>
        <w:gridCol w:w="1791"/>
        <w:gridCol w:w="1056"/>
      </w:tblGrid>
      <w:tr w:rsidR="00B33E40" w:rsidRPr="005706A4" w:rsidTr="00B33E40">
        <w:trPr>
          <w:trHeight w:val="510"/>
        </w:trPr>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b/>
                <w:bCs/>
                <w:sz w:val="16"/>
                <w:szCs w:val="16"/>
              </w:rPr>
            </w:pPr>
            <w:r w:rsidRPr="005706A4">
              <w:rPr>
                <w:rFonts w:ascii="Sylfaen" w:eastAsia="Times New Roman" w:hAnsi="Sylfaen" w:cs="Calibri"/>
                <w:b/>
                <w:bCs/>
                <w:sz w:val="16"/>
                <w:szCs w:val="16"/>
              </w:rPr>
              <w:t> </w:t>
            </w:r>
          </w:p>
        </w:tc>
        <w:tc>
          <w:tcPr>
            <w:tcW w:w="0" w:type="auto"/>
            <w:shd w:val="clear" w:color="auto" w:fill="auto"/>
            <w:vAlign w:val="center"/>
            <w:hideMark/>
          </w:tcPr>
          <w:p w:rsidR="00B33E40" w:rsidRPr="005706A4" w:rsidRDefault="00B33E40" w:rsidP="001952D9">
            <w:pPr>
              <w:spacing w:after="0" w:line="240" w:lineRule="auto"/>
              <w:jc w:val="center"/>
              <w:rPr>
                <w:rFonts w:ascii="Sylfaen" w:eastAsia="Times New Roman" w:hAnsi="Sylfaen" w:cs="Calibri"/>
                <w:b/>
                <w:bCs/>
                <w:sz w:val="16"/>
                <w:szCs w:val="16"/>
              </w:rPr>
            </w:pPr>
            <w:r w:rsidRPr="005706A4">
              <w:rPr>
                <w:rFonts w:ascii="Sylfaen" w:eastAsia="Times New Roman" w:hAnsi="Sylfaen" w:cs="Calibri"/>
                <w:b/>
                <w:bCs/>
                <w:sz w:val="16"/>
                <w:szCs w:val="16"/>
              </w:rPr>
              <w:t>პროექტის დასახელება</w:t>
            </w:r>
          </w:p>
        </w:tc>
        <w:tc>
          <w:tcPr>
            <w:tcW w:w="0" w:type="auto"/>
            <w:shd w:val="clear" w:color="auto" w:fill="auto"/>
            <w:vAlign w:val="center"/>
            <w:hideMark/>
          </w:tcPr>
          <w:p w:rsidR="00B33E40" w:rsidRPr="005706A4" w:rsidRDefault="00B33E40" w:rsidP="001952D9">
            <w:pPr>
              <w:spacing w:after="0" w:line="240" w:lineRule="auto"/>
              <w:jc w:val="center"/>
              <w:rPr>
                <w:rFonts w:ascii="Sylfaen" w:eastAsia="Times New Roman" w:hAnsi="Sylfaen" w:cs="Calibri"/>
                <w:sz w:val="16"/>
                <w:szCs w:val="16"/>
                <w:lang w:val="ka-GE"/>
              </w:rPr>
            </w:pPr>
            <w:r w:rsidRPr="005706A4">
              <w:rPr>
                <w:rFonts w:ascii="Sylfaen" w:eastAsia="Times New Roman" w:hAnsi="Sylfaen" w:cs="Calibri"/>
                <w:sz w:val="16"/>
                <w:szCs w:val="16"/>
                <w:lang w:val="ka-GE"/>
              </w:rPr>
              <w:t>სხვა დონის ერთეულის ფონდიდან გამოყოფილი ტრანსფერი</w:t>
            </w:r>
          </w:p>
        </w:tc>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sz w:val="16"/>
                <w:szCs w:val="16"/>
                <w:lang w:val="ka-GE"/>
              </w:rPr>
            </w:pPr>
            <w:r w:rsidRPr="005706A4">
              <w:rPr>
                <w:rFonts w:ascii="Sylfaen" w:eastAsia="Times New Roman" w:hAnsi="Sylfaen" w:cs="Calibri"/>
                <w:sz w:val="16"/>
                <w:szCs w:val="16"/>
                <w:lang w:val="ka-GE"/>
              </w:rPr>
              <w:t>საბიუჯეტო სახსრები</w:t>
            </w:r>
          </w:p>
        </w:tc>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sz w:val="16"/>
                <w:szCs w:val="16"/>
              </w:rPr>
            </w:pPr>
            <w:r w:rsidRPr="005706A4">
              <w:rPr>
                <w:rFonts w:ascii="Sylfaen" w:eastAsia="Times New Roman" w:hAnsi="Sylfaen" w:cs="Calibri"/>
                <w:sz w:val="16"/>
                <w:szCs w:val="16"/>
              </w:rPr>
              <w:t>ჯამში</w:t>
            </w:r>
          </w:p>
        </w:tc>
      </w:tr>
      <w:tr w:rsidR="00B33E40" w:rsidRPr="005706A4" w:rsidTr="00B33E40">
        <w:trPr>
          <w:trHeight w:val="510"/>
        </w:trPr>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b/>
                <w:bCs/>
                <w:sz w:val="16"/>
                <w:szCs w:val="16"/>
              </w:rPr>
            </w:pPr>
            <w:r w:rsidRPr="005706A4">
              <w:rPr>
                <w:rFonts w:ascii="Sylfaen" w:eastAsia="Times New Roman" w:hAnsi="Sylfaen" w:cs="Calibri"/>
                <w:b/>
                <w:bCs/>
                <w:sz w:val="16"/>
                <w:szCs w:val="16"/>
              </w:rPr>
              <w:t>1</w:t>
            </w:r>
          </w:p>
        </w:tc>
        <w:tc>
          <w:tcPr>
            <w:tcW w:w="0" w:type="auto"/>
            <w:shd w:val="clear" w:color="auto" w:fill="auto"/>
            <w:hideMark/>
          </w:tcPr>
          <w:p w:rsidR="00B33E40" w:rsidRPr="005706A4" w:rsidRDefault="00B33E40" w:rsidP="001952D9">
            <w:pPr>
              <w:spacing w:after="0" w:line="240" w:lineRule="auto"/>
              <w:rPr>
                <w:rFonts w:ascii="Sylfaen" w:eastAsia="Times New Roman" w:hAnsi="Sylfaen" w:cs="Calibri"/>
                <w:sz w:val="16"/>
                <w:szCs w:val="16"/>
              </w:rPr>
            </w:pPr>
            <w:r w:rsidRPr="005706A4">
              <w:rPr>
                <w:rFonts w:ascii="Sylfaen" w:eastAsia="Times New Roman" w:hAnsi="Sylfaen" w:cs="Calibri"/>
                <w:sz w:val="16"/>
                <w:szCs w:val="16"/>
              </w:rPr>
              <w:t>სოფელ ხიზაბავრაში სარწყავი არხების რეაბილიტაცია</w:t>
            </w:r>
          </w:p>
        </w:tc>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sz w:val="16"/>
                <w:szCs w:val="16"/>
              </w:rPr>
            </w:pPr>
            <w:r w:rsidRPr="005706A4">
              <w:rPr>
                <w:rFonts w:ascii="Sylfaen" w:eastAsia="Times New Roman" w:hAnsi="Sylfaen" w:cs="Calibri"/>
                <w:sz w:val="16"/>
                <w:szCs w:val="16"/>
              </w:rPr>
              <w:t>16000,00</w:t>
            </w:r>
          </w:p>
        </w:tc>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sz w:val="16"/>
                <w:szCs w:val="16"/>
              </w:rPr>
            </w:pPr>
            <w:r w:rsidRPr="005706A4">
              <w:rPr>
                <w:rFonts w:ascii="Sylfaen" w:eastAsia="Times New Roman" w:hAnsi="Sylfaen" w:cs="Calibri"/>
                <w:sz w:val="16"/>
                <w:szCs w:val="16"/>
              </w:rPr>
              <w:t>31934,24</w:t>
            </w:r>
          </w:p>
        </w:tc>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sz w:val="16"/>
                <w:szCs w:val="16"/>
              </w:rPr>
            </w:pPr>
            <w:r w:rsidRPr="005706A4">
              <w:rPr>
                <w:rFonts w:ascii="Sylfaen" w:eastAsia="Times New Roman" w:hAnsi="Sylfaen" w:cs="Calibri"/>
                <w:sz w:val="16"/>
                <w:szCs w:val="16"/>
              </w:rPr>
              <w:t>47934,24</w:t>
            </w:r>
          </w:p>
        </w:tc>
      </w:tr>
      <w:tr w:rsidR="00B33E40" w:rsidRPr="005706A4" w:rsidTr="00B33E40">
        <w:trPr>
          <w:trHeight w:val="510"/>
        </w:trPr>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b/>
                <w:bCs/>
                <w:sz w:val="16"/>
                <w:szCs w:val="16"/>
              </w:rPr>
            </w:pPr>
            <w:r w:rsidRPr="005706A4">
              <w:rPr>
                <w:rFonts w:ascii="Sylfaen" w:eastAsia="Times New Roman" w:hAnsi="Sylfaen" w:cs="Calibri"/>
                <w:b/>
                <w:bCs/>
                <w:sz w:val="16"/>
                <w:szCs w:val="16"/>
              </w:rPr>
              <w:lastRenderedPageBreak/>
              <w:t>2</w:t>
            </w:r>
          </w:p>
        </w:tc>
        <w:tc>
          <w:tcPr>
            <w:tcW w:w="0" w:type="auto"/>
            <w:shd w:val="clear" w:color="auto" w:fill="auto"/>
            <w:hideMark/>
          </w:tcPr>
          <w:p w:rsidR="00B33E40" w:rsidRPr="005706A4" w:rsidRDefault="00B33E40" w:rsidP="001952D9">
            <w:pPr>
              <w:spacing w:after="0" w:line="240" w:lineRule="auto"/>
              <w:rPr>
                <w:rFonts w:ascii="Sylfaen" w:eastAsia="Times New Roman" w:hAnsi="Sylfaen" w:cs="Calibri"/>
                <w:sz w:val="16"/>
                <w:szCs w:val="16"/>
              </w:rPr>
            </w:pPr>
            <w:r w:rsidRPr="005706A4">
              <w:rPr>
                <w:rFonts w:ascii="Sylfaen" w:eastAsia="Times New Roman" w:hAnsi="Sylfaen" w:cs="Calibri"/>
                <w:sz w:val="16"/>
                <w:szCs w:val="16"/>
              </w:rPr>
              <w:t>სოფელ ოშორაში გზისპირა მოსაცდელების მშენებლობა</w:t>
            </w:r>
          </w:p>
        </w:tc>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sz w:val="16"/>
                <w:szCs w:val="16"/>
              </w:rPr>
            </w:pPr>
            <w:r w:rsidRPr="005706A4">
              <w:rPr>
                <w:rFonts w:ascii="Sylfaen" w:eastAsia="Times New Roman" w:hAnsi="Sylfaen" w:cs="Calibri"/>
                <w:sz w:val="16"/>
                <w:szCs w:val="16"/>
              </w:rPr>
              <w:t>14760,23</w:t>
            </w:r>
          </w:p>
        </w:tc>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sz w:val="16"/>
                <w:szCs w:val="16"/>
              </w:rPr>
            </w:pPr>
            <w:r w:rsidRPr="005706A4">
              <w:rPr>
                <w:rFonts w:ascii="Sylfaen" w:eastAsia="Times New Roman" w:hAnsi="Sylfaen" w:cs="Calibri"/>
                <w:sz w:val="16"/>
                <w:szCs w:val="16"/>
              </w:rPr>
              <w:t>5000,00</w:t>
            </w:r>
          </w:p>
        </w:tc>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sz w:val="16"/>
                <w:szCs w:val="16"/>
              </w:rPr>
            </w:pPr>
            <w:r w:rsidRPr="005706A4">
              <w:rPr>
                <w:rFonts w:ascii="Sylfaen" w:eastAsia="Times New Roman" w:hAnsi="Sylfaen" w:cs="Calibri"/>
                <w:sz w:val="16"/>
                <w:szCs w:val="16"/>
              </w:rPr>
              <w:t>19760,23</w:t>
            </w:r>
          </w:p>
        </w:tc>
      </w:tr>
      <w:tr w:rsidR="00B33E40" w:rsidRPr="005706A4" w:rsidTr="00B33E40">
        <w:trPr>
          <w:trHeight w:val="510"/>
        </w:trPr>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b/>
                <w:bCs/>
                <w:sz w:val="16"/>
                <w:szCs w:val="16"/>
              </w:rPr>
            </w:pPr>
            <w:r w:rsidRPr="005706A4">
              <w:rPr>
                <w:rFonts w:ascii="Sylfaen" w:eastAsia="Times New Roman" w:hAnsi="Sylfaen" w:cs="Calibri"/>
                <w:b/>
                <w:bCs/>
                <w:sz w:val="16"/>
                <w:szCs w:val="16"/>
              </w:rPr>
              <w:t>3</w:t>
            </w:r>
          </w:p>
        </w:tc>
        <w:tc>
          <w:tcPr>
            <w:tcW w:w="0" w:type="auto"/>
            <w:shd w:val="clear" w:color="auto" w:fill="auto"/>
            <w:hideMark/>
          </w:tcPr>
          <w:p w:rsidR="00B33E40" w:rsidRPr="005706A4" w:rsidRDefault="00B33E40" w:rsidP="001952D9">
            <w:pPr>
              <w:spacing w:after="0" w:line="240" w:lineRule="auto"/>
              <w:rPr>
                <w:rFonts w:ascii="Sylfaen" w:eastAsia="Times New Roman" w:hAnsi="Sylfaen" w:cs="Calibri"/>
                <w:sz w:val="16"/>
                <w:szCs w:val="16"/>
              </w:rPr>
            </w:pPr>
            <w:r w:rsidRPr="005706A4">
              <w:rPr>
                <w:rFonts w:ascii="Sylfaen" w:eastAsia="Times New Roman" w:hAnsi="Sylfaen" w:cs="Calibri"/>
                <w:sz w:val="16"/>
                <w:szCs w:val="16"/>
              </w:rPr>
              <w:t>ასპინძის მუნიციპალიტეტის სო.საყუდაბელეში  გზის საყრდენი კედლის მოწყობა</w:t>
            </w:r>
          </w:p>
        </w:tc>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sz w:val="16"/>
                <w:szCs w:val="16"/>
              </w:rPr>
            </w:pPr>
            <w:r w:rsidRPr="005706A4">
              <w:rPr>
                <w:rFonts w:ascii="Sylfaen" w:eastAsia="Times New Roman" w:hAnsi="Sylfaen" w:cs="Calibri"/>
                <w:sz w:val="16"/>
                <w:szCs w:val="16"/>
              </w:rPr>
              <w:t>10000,00</w:t>
            </w:r>
          </w:p>
        </w:tc>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sz w:val="16"/>
                <w:szCs w:val="16"/>
              </w:rPr>
            </w:pPr>
            <w:r w:rsidRPr="005706A4">
              <w:rPr>
                <w:rFonts w:ascii="Sylfaen" w:eastAsia="Times New Roman" w:hAnsi="Sylfaen" w:cs="Calibri"/>
                <w:sz w:val="16"/>
                <w:szCs w:val="16"/>
              </w:rPr>
              <w:t>28023,49</w:t>
            </w:r>
          </w:p>
        </w:tc>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sz w:val="16"/>
                <w:szCs w:val="16"/>
              </w:rPr>
            </w:pPr>
            <w:r w:rsidRPr="005706A4">
              <w:rPr>
                <w:rFonts w:ascii="Sylfaen" w:eastAsia="Times New Roman" w:hAnsi="Sylfaen" w:cs="Calibri"/>
                <w:sz w:val="16"/>
                <w:szCs w:val="16"/>
              </w:rPr>
              <w:t>38023,49</w:t>
            </w:r>
          </w:p>
        </w:tc>
      </w:tr>
      <w:tr w:rsidR="00B33E40" w:rsidRPr="005706A4" w:rsidTr="00B33E40">
        <w:trPr>
          <w:trHeight w:val="510"/>
        </w:trPr>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b/>
                <w:bCs/>
                <w:sz w:val="16"/>
                <w:szCs w:val="16"/>
              </w:rPr>
            </w:pPr>
            <w:r w:rsidRPr="005706A4">
              <w:rPr>
                <w:rFonts w:ascii="Sylfaen" w:eastAsia="Times New Roman" w:hAnsi="Sylfaen" w:cs="Calibri"/>
                <w:b/>
                <w:bCs/>
                <w:sz w:val="16"/>
                <w:szCs w:val="16"/>
              </w:rPr>
              <w:t>4</w:t>
            </w:r>
          </w:p>
        </w:tc>
        <w:tc>
          <w:tcPr>
            <w:tcW w:w="0" w:type="auto"/>
            <w:shd w:val="clear" w:color="auto" w:fill="auto"/>
            <w:hideMark/>
          </w:tcPr>
          <w:p w:rsidR="00B33E40" w:rsidRPr="005706A4" w:rsidRDefault="00B33E40" w:rsidP="001952D9">
            <w:pPr>
              <w:spacing w:after="0" w:line="240" w:lineRule="auto"/>
              <w:rPr>
                <w:rFonts w:ascii="Sylfaen" w:eastAsia="Times New Roman" w:hAnsi="Sylfaen" w:cs="Calibri"/>
                <w:sz w:val="16"/>
                <w:szCs w:val="16"/>
              </w:rPr>
            </w:pPr>
            <w:r w:rsidRPr="005706A4">
              <w:rPr>
                <w:rFonts w:ascii="Sylfaen" w:eastAsia="Times New Roman" w:hAnsi="Sylfaen" w:cs="Calibri"/>
                <w:sz w:val="16"/>
                <w:szCs w:val="16"/>
              </w:rPr>
              <w:t>ასპინძის მუნიციპალიტეტის სოფ.ტოლოშში ტრენაჟორების მოწყობა</w:t>
            </w:r>
          </w:p>
        </w:tc>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sz w:val="16"/>
                <w:szCs w:val="16"/>
              </w:rPr>
            </w:pPr>
            <w:r w:rsidRPr="005706A4">
              <w:rPr>
                <w:rFonts w:ascii="Sylfaen" w:eastAsia="Times New Roman" w:hAnsi="Sylfaen" w:cs="Calibri"/>
                <w:sz w:val="16"/>
                <w:szCs w:val="16"/>
              </w:rPr>
              <w:t>16000,00</w:t>
            </w:r>
          </w:p>
        </w:tc>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sz w:val="16"/>
                <w:szCs w:val="16"/>
              </w:rPr>
            </w:pPr>
            <w:r w:rsidRPr="005706A4">
              <w:rPr>
                <w:rFonts w:ascii="Sylfaen" w:eastAsia="Times New Roman" w:hAnsi="Sylfaen" w:cs="Calibri"/>
                <w:sz w:val="16"/>
                <w:szCs w:val="16"/>
              </w:rPr>
              <w:t>31983,00</w:t>
            </w:r>
          </w:p>
        </w:tc>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sz w:val="16"/>
                <w:szCs w:val="16"/>
              </w:rPr>
            </w:pPr>
            <w:r w:rsidRPr="005706A4">
              <w:rPr>
                <w:rFonts w:ascii="Sylfaen" w:eastAsia="Times New Roman" w:hAnsi="Sylfaen" w:cs="Calibri"/>
                <w:sz w:val="16"/>
                <w:szCs w:val="16"/>
              </w:rPr>
              <w:t>47983,00</w:t>
            </w:r>
          </w:p>
        </w:tc>
      </w:tr>
      <w:tr w:rsidR="00B33E40" w:rsidRPr="005706A4" w:rsidTr="00B33E40">
        <w:trPr>
          <w:trHeight w:val="510"/>
        </w:trPr>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b/>
                <w:bCs/>
                <w:sz w:val="16"/>
                <w:szCs w:val="16"/>
              </w:rPr>
            </w:pPr>
            <w:r w:rsidRPr="005706A4">
              <w:rPr>
                <w:rFonts w:ascii="Sylfaen" w:eastAsia="Times New Roman" w:hAnsi="Sylfaen" w:cs="Calibri"/>
                <w:b/>
                <w:bCs/>
                <w:sz w:val="16"/>
                <w:szCs w:val="16"/>
              </w:rPr>
              <w:t>5</w:t>
            </w:r>
          </w:p>
        </w:tc>
        <w:tc>
          <w:tcPr>
            <w:tcW w:w="0" w:type="auto"/>
            <w:shd w:val="clear" w:color="auto" w:fill="auto"/>
            <w:hideMark/>
          </w:tcPr>
          <w:p w:rsidR="00B33E40" w:rsidRPr="005706A4" w:rsidRDefault="00B33E40" w:rsidP="001952D9">
            <w:pPr>
              <w:spacing w:after="0" w:line="240" w:lineRule="auto"/>
              <w:rPr>
                <w:rFonts w:ascii="Sylfaen" w:eastAsia="Times New Roman" w:hAnsi="Sylfaen" w:cs="Calibri"/>
                <w:sz w:val="16"/>
                <w:szCs w:val="16"/>
              </w:rPr>
            </w:pPr>
            <w:r w:rsidRPr="005706A4">
              <w:rPr>
                <w:rFonts w:ascii="Sylfaen" w:eastAsia="Times New Roman" w:hAnsi="Sylfaen" w:cs="Calibri"/>
                <w:sz w:val="16"/>
                <w:szCs w:val="16"/>
              </w:rPr>
              <w:t>ასპინძის მუნიციპალიტეტის სოფ.ჭობარეთში ტრენაჟორების მოწყობა</w:t>
            </w:r>
          </w:p>
        </w:tc>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sz w:val="16"/>
                <w:szCs w:val="16"/>
              </w:rPr>
            </w:pPr>
            <w:r w:rsidRPr="005706A4">
              <w:rPr>
                <w:rFonts w:ascii="Sylfaen" w:eastAsia="Times New Roman" w:hAnsi="Sylfaen" w:cs="Calibri"/>
                <w:sz w:val="16"/>
                <w:szCs w:val="16"/>
              </w:rPr>
              <w:t>12000,00</w:t>
            </w:r>
          </w:p>
        </w:tc>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sz w:val="16"/>
                <w:szCs w:val="16"/>
              </w:rPr>
            </w:pPr>
            <w:r w:rsidRPr="005706A4">
              <w:rPr>
                <w:rFonts w:ascii="Sylfaen" w:eastAsia="Times New Roman" w:hAnsi="Sylfaen" w:cs="Calibri"/>
                <w:sz w:val="16"/>
                <w:szCs w:val="16"/>
              </w:rPr>
              <w:t>22537,13</w:t>
            </w:r>
          </w:p>
        </w:tc>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sz w:val="16"/>
                <w:szCs w:val="16"/>
              </w:rPr>
            </w:pPr>
            <w:r w:rsidRPr="005706A4">
              <w:rPr>
                <w:rFonts w:ascii="Sylfaen" w:eastAsia="Times New Roman" w:hAnsi="Sylfaen" w:cs="Calibri"/>
                <w:sz w:val="16"/>
                <w:szCs w:val="16"/>
              </w:rPr>
              <w:t>34537,13</w:t>
            </w:r>
          </w:p>
        </w:tc>
      </w:tr>
      <w:tr w:rsidR="00B33E40" w:rsidRPr="005706A4" w:rsidTr="00B33E40">
        <w:trPr>
          <w:trHeight w:val="510"/>
        </w:trPr>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b/>
                <w:bCs/>
                <w:sz w:val="16"/>
                <w:szCs w:val="16"/>
              </w:rPr>
            </w:pPr>
            <w:r w:rsidRPr="005706A4">
              <w:rPr>
                <w:rFonts w:ascii="Sylfaen" w:eastAsia="Times New Roman" w:hAnsi="Sylfaen" w:cs="Calibri"/>
                <w:b/>
                <w:bCs/>
                <w:sz w:val="16"/>
                <w:szCs w:val="16"/>
              </w:rPr>
              <w:t>6</w:t>
            </w:r>
          </w:p>
        </w:tc>
        <w:tc>
          <w:tcPr>
            <w:tcW w:w="0" w:type="auto"/>
            <w:shd w:val="clear" w:color="auto" w:fill="auto"/>
            <w:hideMark/>
          </w:tcPr>
          <w:p w:rsidR="00B33E40" w:rsidRPr="005706A4" w:rsidRDefault="00B33E40" w:rsidP="001952D9">
            <w:pPr>
              <w:spacing w:after="0" w:line="240" w:lineRule="auto"/>
              <w:rPr>
                <w:rFonts w:ascii="Sylfaen" w:eastAsia="Times New Roman" w:hAnsi="Sylfaen" w:cs="Calibri"/>
                <w:sz w:val="16"/>
                <w:szCs w:val="16"/>
              </w:rPr>
            </w:pPr>
            <w:r w:rsidRPr="005706A4">
              <w:rPr>
                <w:rFonts w:ascii="Sylfaen" w:eastAsia="Times New Roman" w:hAnsi="Sylfaen" w:cs="Calibri"/>
                <w:sz w:val="16"/>
                <w:szCs w:val="16"/>
              </w:rPr>
              <w:t>სოფ.რუსთავის სასმელი წყლის სათავე ნაგებობის რეაბილიტაცია</w:t>
            </w:r>
          </w:p>
        </w:tc>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sz w:val="16"/>
                <w:szCs w:val="16"/>
              </w:rPr>
            </w:pPr>
            <w:r w:rsidRPr="005706A4">
              <w:rPr>
                <w:rFonts w:ascii="Sylfaen" w:eastAsia="Times New Roman" w:hAnsi="Sylfaen" w:cs="Calibri"/>
                <w:sz w:val="16"/>
                <w:szCs w:val="16"/>
              </w:rPr>
              <w:t>8000,00</w:t>
            </w:r>
          </w:p>
        </w:tc>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sz w:val="16"/>
                <w:szCs w:val="16"/>
              </w:rPr>
            </w:pPr>
            <w:r w:rsidRPr="005706A4">
              <w:rPr>
                <w:rFonts w:ascii="Sylfaen" w:eastAsia="Times New Roman" w:hAnsi="Sylfaen" w:cs="Calibri"/>
                <w:sz w:val="16"/>
                <w:szCs w:val="16"/>
              </w:rPr>
              <w:t>14585,46</w:t>
            </w:r>
          </w:p>
        </w:tc>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sz w:val="16"/>
                <w:szCs w:val="16"/>
              </w:rPr>
            </w:pPr>
            <w:r w:rsidRPr="005706A4">
              <w:rPr>
                <w:rFonts w:ascii="Sylfaen" w:eastAsia="Times New Roman" w:hAnsi="Sylfaen" w:cs="Calibri"/>
                <w:sz w:val="16"/>
                <w:szCs w:val="16"/>
              </w:rPr>
              <w:t>22585,46</w:t>
            </w:r>
          </w:p>
        </w:tc>
      </w:tr>
      <w:tr w:rsidR="00B33E40" w:rsidRPr="00B33E40" w:rsidTr="00B33E40">
        <w:trPr>
          <w:trHeight w:val="510"/>
        </w:trPr>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b/>
                <w:bCs/>
                <w:sz w:val="16"/>
                <w:szCs w:val="16"/>
              </w:rPr>
            </w:pPr>
            <w:r w:rsidRPr="005706A4">
              <w:rPr>
                <w:rFonts w:ascii="Sylfaen" w:eastAsia="Times New Roman" w:hAnsi="Sylfaen" w:cs="Calibri"/>
                <w:b/>
                <w:bCs/>
                <w:sz w:val="16"/>
                <w:szCs w:val="16"/>
              </w:rPr>
              <w:t>7</w:t>
            </w:r>
          </w:p>
        </w:tc>
        <w:tc>
          <w:tcPr>
            <w:tcW w:w="0" w:type="auto"/>
            <w:shd w:val="clear" w:color="auto" w:fill="auto"/>
            <w:hideMark/>
          </w:tcPr>
          <w:p w:rsidR="00B33E40" w:rsidRPr="005706A4" w:rsidRDefault="00B33E40" w:rsidP="001952D9">
            <w:pPr>
              <w:spacing w:after="0" w:line="240" w:lineRule="auto"/>
              <w:rPr>
                <w:rFonts w:ascii="Sylfaen" w:eastAsia="Times New Roman" w:hAnsi="Sylfaen" w:cs="Calibri"/>
                <w:sz w:val="16"/>
                <w:szCs w:val="16"/>
              </w:rPr>
            </w:pPr>
            <w:r w:rsidRPr="005706A4">
              <w:rPr>
                <w:rFonts w:ascii="Sylfaen" w:eastAsia="Times New Roman" w:hAnsi="Sylfaen" w:cs="Calibri"/>
                <w:sz w:val="16"/>
                <w:szCs w:val="16"/>
              </w:rPr>
              <w:t>ასპინძის მუნიციპალიტეტის სოფელ ივერიაში საბავშო სკვერის მოწყობა</w:t>
            </w:r>
          </w:p>
        </w:tc>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sz w:val="16"/>
                <w:szCs w:val="16"/>
              </w:rPr>
            </w:pPr>
            <w:r w:rsidRPr="005706A4">
              <w:rPr>
                <w:rFonts w:ascii="Sylfaen" w:eastAsia="Times New Roman" w:hAnsi="Sylfaen" w:cs="Calibri"/>
                <w:sz w:val="16"/>
                <w:szCs w:val="16"/>
              </w:rPr>
              <w:t>12000,00</w:t>
            </w:r>
          </w:p>
        </w:tc>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sz w:val="16"/>
                <w:szCs w:val="16"/>
              </w:rPr>
            </w:pPr>
            <w:r w:rsidRPr="005706A4">
              <w:rPr>
                <w:rFonts w:ascii="Sylfaen" w:eastAsia="Times New Roman" w:hAnsi="Sylfaen" w:cs="Calibri"/>
                <w:sz w:val="16"/>
                <w:szCs w:val="16"/>
              </w:rPr>
              <w:t>52516,86</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5706A4">
              <w:rPr>
                <w:rFonts w:ascii="Sylfaen" w:eastAsia="Times New Roman" w:hAnsi="Sylfaen" w:cs="Calibri"/>
                <w:sz w:val="16"/>
                <w:szCs w:val="16"/>
              </w:rPr>
              <w:t>64516,86</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rPr>
            </w:pPr>
            <w:r w:rsidRPr="00B33E40">
              <w:rPr>
                <w:rFonts w:ascii="Sylfaen" w:eastAsia="Times New Roman" w:hAnsi="Sylfaen" w:cs="Calibri"/>
                <w:b/>
                <w:bCs/>
                <w:sz w:val="16"/>
                <w:szCs w:val="16"/>
              </w:rPr>
              <w:t>8</w:t>
            </w:r>
          </w:p>
        </w:tc>
        <w:tc>
          <w:tcPr>
            <w:tcW w:w="0" w:type="auto"/>
            <w:shd w:val="clear" w:color="auto" w:fill="auto"/>
            <w:hideMark/>
          </w:tcPr>
          <w:p w:rsidR="00B33E40" w:rsidRPr="00B33E40" w:rsidRDefault="00B33E40" w:rsidP="001952D9">
            <w:pPr>
              <w:spacing w:after="0" w:line="240" w:lineRule="auto"/>
              <w:rPr>
                <w:rFonts w:ascii="Sylfaen" w:eastAsia="Times New Roman" w:hAnsi="Sylfaen" w:cs="Calibri"/>
                <w:sz w:val="16"/>
                <w:szCs w:val="16"/>
              </w:rPr>
            </w:pPr>
            <w:r w:rsidRPr="00B33E40">
              <w:rPr>
                <w:rFonts w:ascii="Sylfaen" w:eastAsia="Times New Roman" w:hAnsi="Sylfaen" w:cs="Calibri"/>
                <w:sz w:val="16"/>
                <w:szCs w:val="16"/>
              </w:rPr>
              <w:t>ასპინძის მუნიციპალიტეტის სოფელ ნაქალაქევში საბავშვო სკვერის მოწყობა შესაბამისი ინვენტარით</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16000,00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28814,20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44814,20</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rPr>
            </w:pPr>
            <w:r w:rsidRPr="00B33E40">
              <w:rPr>
                <w:rFonts w:ascii="Sylfaen" w:eastAsia="Times New Roman" w:hAnsi="Sylfaen" w:cs="Calibri"/>
                <w:b/>
                <w:bCs/>
                <w:sz w:val="16"/>
                <w:szCs w:val="16"/>
              </w:rPr>
              <w:t>9</w:t>
            </w:r>
          </w:p>
        </w:tc>
        <w:tc>
          <w:tcPr>
            <w:tcW w:w="0" w:type="auto"/>
            <w:shd w:val="clear" w:color="auto" w:fill="auto"/>
            <w:hideMark/>
          </w:tcPr>
          <w:p w:rsidR="00B33E40" w:rsidRPr="00B33E40" w:rsidRDefault="00B33E40" w:rsidP="001952D9">
            <w:pPr>
              <w:spacing w:after="0" w:line="240" w:lineRule="auto"/>
              <w:rPr>
                <w:rFonts w:ascii="Sylfaen" w:eastAsia="Times New Roman" w:hAnsi="Sylfaen" w:cs="Calibri"/>
                <w:sz w:val="16"/>
                <w:szCs w:val="16"/>
              </w:rPr>
            </w:pPr>
            <w:r w:rsidRPr="00B33E40">
              <w:rPr>
                <w:rFonts w:ascii="Sylfaen" w:eastAsia="Times New Roman" w:hAnsi="Sylfaen" w:cs="Calibri"/>
                <w:sz w:val="16"/>
                <w:szCs w:val="16"/>
              </w:rPr>
              <w:t>ასპინძის მუნიციპალიტეტის სოფელ რუსთავის სარწყავი წყლის წყალსატუმბი სადგურისათვის ტრანსფორმატორის შეძენა</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8000,00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12425,00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20425,00</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rPr>
            </w:pPr>
            <w:r w:rsidRPr="00B33E40">
              <w:rPr>
                <w:rFonts w:ascii="Sylfaen" w:eastAsia="Times New Roman" w:hAnsi="Sylfaen" w:cs="Calibri"/>
                <w:b/>
                <w:bCs/>
                <w:sz w:val="16"/>
                <w:szCs w:val="16"/>
              </w:rPr>
              <w:t>10</w:t>
            </w:r>
          </w:p>
        </w:tc>
        <w:tc>
          <w:tcPr>
            <w:tcW w:w="0" w:type="auto"/>
            <w:shd w:val="clear" w:color="auto" w:fill="auto"/>
            <w:hideMark/>
          </w:tcPr>
          <w:p w:rsidR="00B33E40" w:rsidRPr="00B33E40" w:rsidRDefault="00B33E40" w:rsidP="001952D9">
            <w:pPr>
              <w:spacing w:after="0" w:line="240" w:lineRule="auto"/>
              <w:rPr>
                <w:rFonts w:ascii="Sylfaen" w:eastAsia="Times New Roman" w:hAnsi="Sylfaen" w:cs="Calibri"/>
                <w:sz w:val="16"/>
                <w:szCs w:val="16"/>
              </w:rPr>
            </w:pPr>
            <w:r w:rsidRPr="00B33E40">
              <w:rPr>
                <w:rFonts w:ascii="Sylfaen" w:eastAsia="Times New Roman" w:hAnsi="Sylfaen" w:cs="Calibri"/>
                <w:sz w:val="16"/>
                <w:szCs w:val="16"/>
              </w:rPr>
              <w:t>სოფელ იდუმალაში შიდა გზების რეაბილიტაცია</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12000,00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17399,04</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29399,04</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rPr>
            </w:pPr>
            <w:r w:rsidRPr="00B33E40">
              <w:rPr>
                <w:rFonts w:ascii="Sylfaen" w:eastAsia="Times New Roman" w:hAnsi="Sylfaen" w:cs="Calibri"/>
                <w:b/>
                <w:bCs/>
                <w:sz w:val="16"/>
                <w:szCs w:val="16"/>
              </w:rPr>
              <w:t>11</w:t>
            </w:r>
          </w:p>
        </w:tc>
        <w:tc>
          <w:tcPr>
            <w:tcW w:w="0" w:type="auto"/>
            <w:shd w:val="clear" w:color="auto" w:fill="auto"/>
            <w:hideMark/>
          </w:tcPr>
          <w:p w:rsidR="00B33E40" w:rsidRPr="00B33E40" w:rsidRDefault="00B33E40" w:rsidP="001952D9">
            <w:pPr>
              <w:spacing w:after="0" w:line="240" w:lineRule="auto"/>
              <w:rPr>
                <w:rFonts w:ascii="Sylfaen" w:eastAsia="Times New Roman" w:hAnsi="Sylfaen" w:cs="Calibri"/>
                <w:sz w:val="16"/>
                <w:szCs w:val="16"/>
              </w:rPr>
            </w:pPr>
            <w:r w:rsidRPr="00B33E40">
              <w:rPr>
                <w:rFonts w:ascii="Sylfaen" w:eastAsia="Times New Roman" w:hAnsi="Sylfaen" w:cs="Calibri"/>
                <w:sz w:val="16"/>
                <w:szCs w:val="16"/>
              </w:rPr>
              <w:t>სოფ. თოკის სასმელი წყლის სისტემის რეაბილიტაცია (II ეტაპი)</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10000,00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18556,06</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28556,06</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rPr>
            </w:pPr>
            <w:r w:rsidRPr="00B33E40">
              <w:rPr>
                <w:rFonts w:ascii="Sylfaen" w:eastAsia="Times New Roman" w:hAnsi="Sylfaen" w:cs="Calibri"/>
                <w:b/>
                <w:bCs/>
                <w:sz w:val="16"/>
                <w:szCs w:val="16"/>
              </w:rPr>
              <w:t>12</w:t>
            </w:r>
          </w:p>
        </w:tc>
        <w:tc>
          <w:tcPr>
            <w:tcW w:w="0" w:type="auto"/>
            <w:shd w:val="clear" w:color="auto" w:fill="auto"/>
            <w:hideMark/>
          </w:tcPr>
          <w:p w:rsidR="00B33E40" w:rsidRPr="00B33E40" w:rsidRDefault="00B33E40" w:rsidP="001952D9">
            <w:pPr>
              <w:spacing w:after="0" w:line="240" w:lineRule="auto"/>
              <w:rPr>
                <w:rFonts w:ascii="Sylfaen" w:eastAsia="Times New Roman" w:hAnsi="Sylfaen" w:cs="Calibri"/>
                <w:sz w:val="16"/>
                <w:szCs w:val="16"/>
              </w:rPr>
            </w:pPr>
            <w:r w:rsidRPr="00B33E40">
              <w:rPr>
                <w:rFonts w:ascii="Sylfaen" w:eastAsia="Times New Roman" w:hAnsi="Sylfaen" w:cs="Calibri"/>
                <w:sz w:val="16"/>
                <w:szCs w:val="16"/>
              </w:rPr>
              <w:t>ასპინძის მუნიციპალიტეტის სოფლებში დამალაში, ნიჯგორში, ორგორაში და აწყვიტაში გარე განათების მოწყობა(დამალა)</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58000,00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71252,61</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129252,61</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rPr>
            </w:pPr>
            <w:r w:rsidRPr="00B33E40">
              <w:rPr>
                <w:rFonts w:ascii="Sylfaen" w:eastAsia="Times New Roman" w:hAnsi="Sylfaen" w:cs="Calibri"/>
                <w:b/>
                <w:bCs/>
                <w:sz w:val="16"/>
                <w:szCs w:val="16"/>
              </w:rPr>
              <w:t>13</w:t>
            </w:r>
          </w:p>
        </w:tc>
        <w:tc>
          <w:tcPr>
            <w:tcW w:w="0" w:type="auto"/>
            <w:shd w:val="clear" w:color="auto" w:fill="auto"/>
            <w:hideMark/>
          </w:tcPr>
          <w:p w:rsidR="00B33E40" w:rsidRPr="00B33E40" w:rsidRDefault="00B33E40" w:rsidP="001952D9">
            <w:pPr>
              <w:spacing w:after="0" w:line="240" w:lineRule="auto"/>
              <w:rPr>
                <w:rFonts w:ascii="Sylfaen" w:eastAsia="Times New Roman" w:hAnsi="Sylfaen" w:cs="Calibri"/>
                <w:sz w:val="16"/>
                <w:szCs w:val="16"/>
              </w:rPr>
            </w:pPr>
            <w:r w:rsidRPr="00B33E40">
              <w:rPr>
                <w:rFonts w:ascii="Sylfaen" w:eastAsia="Times New Roman" w:hAnsi="Sylfaen" w:cs="Calibri"/>
                <w:sz w:val="16"/>
                <w:szCs w:val="16"/>
              </w:rPr>
              <w:t>ასპინძის მუნიციპალიტეტის სოფელ თმოგვში სასმელი და სარწყავი წყლის სათავე ნაგებობების რეაბილიტაცია</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12000,00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18675,27</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30675,27</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rPr>
            </w:pPr>
            <w:r w:rsidRPr="00B33E40">
              <w:rPr>
                <w:rFonts w:ascii="Sylfaen" w:eastAsia="Times New Roman" w:hAnsi="Sylfaen" w:cs="Calibri"/>
                <w:b/>
                <w:bCs/>
                <w:sz w:val="16"/>
                <w:szCs w:val="16"/>
              </w:rPr>
              <w:t>14</w:t>
            </w:r>
          </w:p>
        </w:tc>
        <w:tc>
          <w:tcPr>
            <w:tcW w:w="0" w:type="auto"/>
            <w:shd w:val="clear" w:color="auto" w:fill="auto"/>
            <w:hideMark/>
          </w:tcPr>
          <w:p w:rsidR="00B33E40" w:rsidRPr="00B33E40" w:rsidRDefault="00B33E40" w:rsidP="001952D9">
            <w:pPr>
              <w:spacing w:after="0" w:line="240" w:lineRule="auto"/>
              <w:rPr>
                <w:rFonts w:ascii="Sylfaen" w:eastAsia="Times New Roman" w:hAnsi="Sylfaen" w:cs="Calibri"/>
                <w:sz w:val="16"/>
                <w:szCs w:val="16"/>
              </w:rPr>
            </w:pPr>
            <w:r w:rsidRPr="00B33E40">
              <w:rPr>
                <w:rFonts w:ascii="Sylfaen" w:eastAsia="Times New Roman" w:hAnsi="Sylfaen" w:cs="Calibri"/>
                <w:sz w:val="16"/>
                <w:szCs w:val="16"/>
              </w:rPr>
              <w:t>სპინძის მუნიციპალიტეტის სოფელ საროში სასმელი  წყლის ქსელის რეაბილიტაცია</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10000,00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14936,09</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24936,09</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rPr>
            </w:pPr>
            <w:r w:rsidRPr="00B33E40">
              <w:rPr>
                <w:rFonts w:ascii="Sylfaen" w:eastAsia="Times New Roman" w:hAnsi="Sylfaen" w:cs="Calibri"/>
                <w:b/>
                <w:bCs/>
                <w:sz w:val="16"/>
                <w:szCs w:val="16"/>
              </w:rPr>
              <w:t>15</w:t>
            </w:r>
          </w:p>
        </w:tc>
        <w:tc>
          <w:tcPr>
            <w:tcW w:w="0" w:type="auto"/>
            <w:shd w:val="clear" w:color="auto" w:fill="auto"/>
            <w:hideMark/>
          </w:tcPr>
          <w:p w:rsidR="00B33E40" w:rsidRPr="00B33E40" w:rsidRDefault="00B33E40" w:rsidP="001952D9">
            <w:pPr>
              <w:spacing w:after="0" w:line="240" w:lineRule="auto"/>
              <w:rPr>
                <w:rFonts w:ascii="Sylfaen" w:eastAsia="Times New Roman" w:hAnsi="Sylfaen" w:cs="Calibri"/>
                <w:sz w:val="16"/>
                <w:szCs w:val="16"/>
              </w:rPr>
            </w:pPr>
            <w:r w:rsidRPr="00B33E40">
              <w:rPr>
                <w:rFonts w:ascii="Sylfaen" w:eastAsia="Times New Roman" w:hAnsi="Sylfaen" w:cs="Calibri"/>
                <w:sz w:val="16"/>
                <w:szCs w:val="16"/>
              </w:rPr>
              <w:t>სპინძის მუნიციპალიტეტის სოფელ ძველში სარწყავი, სანიაღვრე არხების და წყაროს მოწყობა</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12000,00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23968,62</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35968,62</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rPr>
            </w:pPr>
            <w:r w:rsidRPr="00B33E40">
              <w:rPr>
                <w:rFonts w:ascii="Sylfaen" w:eastAsia="Times New Roman" w:hAnsi="Sylfaen" w:cs="Calibri"/>
                <w:b/>
                <w:bCs/>
                <w:sz w:val="16"/>
                <w:szCs w:val="16"/>
              </w:rPr>
              <w:t>16</w:t>
            </w:r>
          </w:p>
        </w:tc>
        <w:tc>
          <w:tcPr>
            <w:tcW w:w="0" w:type="auto"/>
            <w:shd w:val="clear" w:color="auto" w:fill="auto"/>
            <w:hideMark/>
          </w:tcPr>
          <w:p w:rsidR="00B33E40" w:rsidRPr="00B33E40" w:rsidRDefault="00B33E40" w:rsidP="001952D9">
            <w:pPr>
              <w:spacing w:after="0" w:line="240" w:lineRule="auto"/>
              <w:rPr>
                <w:rFonts w:ascii="Sylfaen" w:eastAsia="Times New Roman" w:hAnsi="Sylfaen" w:cs="Calibri"/>
                <w:sz w:val="16"/>
                <w:szCs w:val="16"/>
              </w:rPr>
            </w:pPr>
            <w:r w:rsidRPr="00B33E40">
              <w:rPr>
                <w:rFonts w:ascii="Sylfaen" w:eastAsia="Times New Roman" w:hAnsi="Sylfaen" w:cs="Calibri"/>
                <w:sz w:val="16"/>
                <w:szCs w:val="16"/>
              </w:rPr>
              <w:t>ასპინძის მუნიციპალიტეტის სოფელ ფიაში ხიდ ბოგირებისა და სანიაღვრე არხის  მოწყობა</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10000,00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19673,89</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29673,89</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rPr>
            </w:pPr>
            <w:r w:rsidRPr="00B33E40">
              <w:rPr>
                <w:rFonts w:ascii="Sylfaen" w:eastAsia="Times New Roman" w:hAnsi="Sylfaen" w:cs="Calibri"/>
                <w:b/>
                <w:bCs/>
                <w:sz w:val="16"/>
                <w:szCs w:val="16"/>
              </w:rPr>
              <w:t>17</w:t>
            </w:r>
          </w:p>
        </w:tc>
        <w:tc>
          <w:tcPr>
            <w:tcW w:w="0" w:type="auto"/>
            <w:shd w:val="clear" w:color="auto" w:fill="auto"/>
            <w:hideMark/>
          </w:tcPr>
          <w:p w:rsidR="00B33E40" w:rsidRPr="00B33E40" w:rsidRDefault="00B33E40" w:rsidP="001952D9">
            <w:pPr>
              <w:spacing w:after="0" w:line="240" w:lineRule="auto"/>
              <w:rPr>
                <w:rFonts w:ascii="Sylfaen" w:eastAsia="Times New Roman" w:hAnsi="Sylfaen" w:cs="Calibri"/>
                <w:sz w:val="16"/>
                <w:szCs w:val="16"/>
              </w:rPr>
            </w:pPr>
            <w:r w:rsidRPr="00B33E40">
              <w:rPr>
                <w:rFonts w:ascii="Sylfaen" w:eastAsia="Times New Roman" w:hAnsi="Sylfaen" w:cs="Calibri"/>
                <w:sz w:val="16"/>
                <w:szCs w:val="16"/>
              </w:rPr>
              <w:t>ასპინძის მუნიციპალიტეტის სოფელ ვარგავში სასმელი წყლის ქსელის და სათავე ნაგებობის რეაბილიტაცია,</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10000,00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18294,56</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28294,56</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rPr>
            </w:pPr>
            <w:r w:rsidRPr="00B33E40">
              <w:rPr>
                <w:rFonts w:ascii="Sylfaen" w:eastAsia="Times New Roman" w:hAnsi="Sylfaen" w:cs="Calibri"/>
                <w:b/>
                <w:bCs/>
                <w:sz w:val="16"/>
                <w:szCs w:val="16"/>
              </w:rPr>
              <w:t>18</w:t>
            </w:r>
          </w:p>
        </w:tc>
        <w:tc>
          <w:tcPr>
            <w:tcW w:w="0" w:type="auto"/>
            <w:shd w:val="clear" w:color="auto" w:fill="auto"/>
            <w:hideMark/>
          </w:tcPr>
          <w:p w:rsidR="00B33E40" w:rsidRPr="00B33E40" w:rsidRDefault="00B33E40" w:rsidP="001952D9">
            <w:pPr>
              <w:spacing w:after="0" w:line="240" w:lineRule="auto"/>
              <w:rPr>
                <w:rFonts w:ascii="Sylfaen" w:eastAsia="Times New Roman" w:hAnsi="Sylfaen" w:cs="Calibri"/>
                <w:sz w:val="16"/>
                <w:szCs w:val="16"/>
              </w:rPr>
            </w:pPr>
            <w:r w:rsidRPr="00B33E40">
              <w:rPr>
                <w:rFonts w:ascii="Sylfaen" w:eastAsia="Times New Roman" w:hAnsi="Sylfaen" w:cs="Calibri"/>
                <w:sz w:val="16"/>
                <w:szCs w:val="16"/>
              </w:rPr>
              <w:t>ასპინძის მუნიციპალიტეტის სოფელ ხერთვისში საბავშვო ატრაქციონის მოწყობა</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12000,00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20902,30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32902,30</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rPr>
            </w:pPr>
            <w:r w:rsidRPr="00B33E40">
              <w:rPr>
                <w:rFonts w:ascii="Sylfaen" w:eastAsia="Times New Roman" w:hAnsi="Sylfaen" w:cs="Calibri"/>
                <w:b/>
                <w:bCs/>
                <w:sz w:val="16"/>
                <w:szCs w:val="16"/>
              </w:rPr>
              <w:t>19</w:t>
            </w:r>
          </w:p>
        </w:tc>
        <w:tc>
          <w:tcPr>
            <w:tcW w:w="0" w:type="auto"/>
            <w:shd w:val="clear" w:color="auto" w:fill="auto"/>
            <w:hideMark/>
          </w:tcPr>
          <w:p w:rsidR="00B33E40" w:rsidRPr="00B33E40" w:rsidRDefault="00B33E40" w:rsidP="001952D9">
            <w:pPr>
              <w:spacing w:after="0" w:line="240" w:lineRule="auto"/>
              <w:rPr>
                <w:rFonts w:ascii="Sylfaen" w:eastAsia="Times New Roman" w:hAnsi="Sylfaen" w:cs="Calibri"/>
                <w:sz w:val="16"/>
                <w:szCs w:val="16"/>
              </w:rPr>
            </w:pPr>
            <w:r w:rsidRPr="00B33E40">
              <w:rPr>
                <w:rFonts w:ascii="Sylfaen" w:eastAsia="Times New Roman" w:hAnsi="Sylfaen" w:cs="Calibri"/>
                <w:sz w:val="16"/>
                <w:szCs w:val="16"/>
              </w:rPr>
              <w:t>ასპინძის მუნიციპალიტეტის სოფელ ოთაში შიდა სასოფლო გზების რეაბილიტაცია</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12000,00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20163,88</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32163,88</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rPr>
            </w:pPr>
            <w:r w:rsidRPr="00B33E40">
              <w:rPr>
                <w:rFonts w:ascii="Sylfaen" w:eastAsia="Times New Roman" w:hAnsi="Sylfaen" w:cs="Calibri"/>
                <w:b/>
                <w:bCs/>
                <w:sz w:val="16"/>
                <w:szCs w:val="16"/>
              </w:rPr>
              <w:t>20</w:t>
            </w:r>
          </w:p>
        </w:tc>
        <w:tc>
          <w:tcPr>
            <w:tcW w:w="0" w:type="auto"/>
            <w:shd w:val="clear" w:color="auto" w:fill="auto"/>
            <w:hideMark/>
          </w:tcPr>
          <w:p w:rsidR="00B33E40" w:rsidRPr="00B33E40" w:rsidRDefault="00B33E40" w:rsidP="001952D9">
            <w:pPr>
              <w:spacing w:after="0" w:line="240" w:lineRule="auto"/>
              <w:rPr>
                <w:rFonts w:ascii="Sylfaen" w:eastAsia="Times New Roman" w:hAnsi="Sylfaen" w:cs="Calibri"/>
                <w:sz w:val="16"/>
                <w:szCs w:val="16"/>
              </w:rPr>
            </w:pPr>
            <w:r w:rsidRPr="00B33E40">
              <w:rPr>
                <w:rFonts w:ascii="Sylfaen" w:eastAsia="Times New Roman" w:hAnsi="Sylfaen" w:cs="Calibri"/>
                <w:sz w:val="16"/>
                <w:szCs w:val="16"/>
              </w:rPr>
              <w:t>ასპინძის მუნიციპალიტეტის სოფელ მირაშხანში შიდა სასოფლო გზების რეაბილიტაცია</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12000,00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22171,83</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34171,83</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rPr>
            </w:pPr>
            <w:r w:rsidRPr="00B33E40">
              <w:rPr>
                <w:rFonts w:ascii="Sylfaen" w:eastAsia="Times New Roman" w:hAnsi="Sylfaen" w:cs="Calibri"/>
                <w:b/>
                <w:bCs/>
                <w:sz w:val="16"/>
                <w:szCs w:val="16"/>
              </w:rPr>
              <w:lastRenderedPageBreak/>
              <w:t>21</w:t>
            </w:r>
          </w:p>
        </w:tc>
        <w:tc>
          <w:tcPr>
            <w:tcW w:w="0" w:type="auto"/>
            <w:shd w:val="clear" w:color="auto" w:fill="auto"/>
            <w:hideMark/>
          </w:tcPr>
          <w:p w:rsidR="00B33E40" w:rsidRPr="00B33E40" w:rsidRDefault="00B33E40" w:rsidP="001952D9">
            <w:pPr>
              <w:spacing w:after="0" w:line="240" w:lineRule="auto"/>
              <w:rPr>
                <w:rFonts w:ascii="Sylfaen" w:eastAsia="Times New Roman" w:hAnsi="Sylfaen" w:cs="Calibri"/>
                <w:sz w:val="16"/>
                <w:szCs w:val="16"/>
              </w:rPr>
            </w:pPr>
            <w:r w:rsidRPr="00B33E40">
              <w:rPr>
                <w:rFonts w:ascii="Sylfaen" w:eastAsia="Times New Roman" w:hAnsi="Sylfaen" w:cs="Calibri"/>
                <w:sz w:val="16"/>
                <w:szCs w:val="16"/>
              </w:rPr>
              <w:t>ასპინძის მუნიციპალიტ სოფ გელსუნდაში სანიაღვრე არხების მოწყობა, რეაბილიტაცია</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10000,00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19546,15</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29546,15</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rPr>
            </w:pPr>
            <w:r w:rsidRPr="00B33E40">
              <w:rPr>
                <w:rFonts w:ascii="Sylfaen" w:eastAsia="Times New Roman" w:hAnsi="Sylfaen" w:cs="Calibri"/>
                <w:b/>
                <w:bCs/>
                <w:sz w:val="16"/>
                <w:szCs w:val="16"/>
              </w:rPr>
              <w:t>22</w:t>
            </w:r>
          </w:p>
        </w:tc>
        <w:tc>
          <w:tcPr>
            <w:tcW w:w="0" w:type="auto"/>
            <w:shd w:val="clear" w:color="auto" w:fill="auto"/>
            <w:hideMark/>
          </w:tcPr>
          <w:p w:rsidR="00B33E40" w:rsidRPr="00B33E40" w:rsidRDefault="00B33E40" w:rsidP="001952D9">
            <w:pPr>
              <w:spacing w:after="0" w:line="240" w:lineRule="auto"/>
              <w:rPr>
                <w:rFonts w:ascii="Sylfaen" w:eastAsia="Times New Roman" w:hAnsi="Sylfaen" w:cs="Calibri"/>
                <w:sz w:val="16"/>
                <w:szCs w:val="16"/>
              </w:rPr>
            </w:pPr>
            <w:r w:rsidRPr="00B33E40">
              <w:rPr>
                <w:rFonts w:ascii="Sylfaen" w:eastAsia="Times New Roman" w:hAnsi="Sylfaen" w:cs="Calibri"/>
                <w:sz w:val="16"/>
                <w:szCs w:val="16"/>
              </w:rPr>
              <w:t>ასპინძის მუნიციპალიტეტის სოფ.ჭობარეთში,ძველი,ორგორა საყუდაბლეში სანიაღვრე  არხების მოწყობა ( გასული წლის საგარანტიოს 2,5% დაბრუნებნა)</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0,00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3561,46</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3561,46</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rPr>
            </w:pPr>
            <w:r w:rsidRPr="00B33E40">
              <w:rPr>
                <w:rFonts w:ascii="Sylfaen" w:eastAsia="Times New Roman" w:hAnsi="Sylfaen" w:cs="Calibri"/>
                <w:b/>
                <w:bCs/>
                <w:sz w:val="16"/>
                <w:szCs w:val="16"/>
              </w:rPr>
              <w:t>23</w:t>
            </w:r>
          </w:p>
        </w:tc>
        <w:tc>
          <w:tcPr>
            <w:tcW w:w="0" w:type="auto"/>
            <w:shd w:val="clear" w:color="auto" w:fill="auto"/>
            <w:hideMark/>
          </w:tcPr>
          <w:p w:rsidR="00B33E40" w:rsidRPr="00B33E40" w:rsidRDefault="00B33E40" w:rsidP="001952D9">
            <w:pPr>
              <w:spacing w:after="0" w:line="240" w:lineRule="auto"/>
              <w:rPr>
                <w:rFonts w:ascii="Sylfaen" w:eastAsia="Times New Roman" w:hAnsi="Sylfaen" w:cs="Calibri"/>
                <w:sz w:val="16"/>
                <w:szCs w:val="16"/>
              </w:rPr>
            </w:pPr>
            <w:r w:rsidRPr="00B33E40">
              <w:rPr>
                <w:rFonts w:ascii="Sylfaen" w:eastAsia="Times New Roman" w:hAnsi="Sylfaen" w:cs="Calibri"/>
                <w:sz w:val="16"/>
                <w:szCs w:val="16"/>
              </w:rPr>
              <w:t>ასპინძის მუნიციპალიტეტის სოფელ ნაქალაქევში სკვერის რეაბილიტაცია და სველი წერტილის მოწყობა (2023 წლის საგარანტიო 2,5 % უკან დაბრუნება)</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0,00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993,42</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993,42</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rPr>
            </w:pPr>
            <w:r w:rsidRPr="00B33E40">
              <w:rPr>
                <w:rFonts w:ascii="Sylfaen" w:eastAsia="Times New Roman" w:hAnsi="Sylfaen" w:cs="Calibri"/>
                <w:b/>
                <w:bCs/>
                <w:sz w:val="16"/>
                <w:szCs w:val="16"/>
              </w:rPr>
              <w:t>24</w:t>
            </w:r>
          </w:p>
        </w:tc>
        <w:tc>
          <w:tcPr>
            <w:tcW w:w="0" w:type="auto"/>
            <w:shd w:val="clear" w:color="auto" w:fill="auto"/>
            <w:hideMark/>
          </w:tcPr>
          <w:p w:rsidR="00B33E40" w:rsidRPr="00B33E40" w:rsidRDefault="00B33E40" w:rsidP="001952D9">
            <w:pPr>
              <w:spacing w:after="0" w:line="240" w:lineRule="auto"/>
              <w:rPr>
                <w:rFonts w:ascii="Sylfaen" w:eastAsia="Times New Roman" w:hAnsi="Sylfaen" w:cs="Calibri"/>
                <w:sz w:val="16"/>
                <w:szCs w:val="16"/>
              </w:rPr>
            </w:pPr>
            <w:r w:rsidRPr="00B33E40">
              <w:rPr>
                <w:rFonts w:ascii="Sylfaen" w:eastAsia="Times New Roman" w:hAnsi="Sylfaen" w:cs="Calibri"/>
                <w:sz w:val="16"/>
                <w:szCs w:val="16"/>
              </w:rPr>
              <w:t>ასპინძის მუნიციპალიტეტის სოფელ აწყვიტის და სოფელ საროს გარე განათების მოწყობა.(სარო აწყვიტა) (2,5% დაბრუნება)</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0,00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1155,22</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1155,22</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rPr>
            </w:pPr>
            <w:r w:rsidRPr="00B33E40">
              <w:rPr>
                <w:rFonts w:ascii="Sylfaen" w:eastAsia="Times New Roman" w:hAnsi="Sylfaen" w:cs="Calibri"/>
                <w:b/>
                <w:bCs/>
                <w:sz w:val="16"/>
                <w:szCs w:val="16"/>
              </w:rPr>
              <w:t>25</w:t>
            </w:r>
          </w:p>
        </w:tc>
        <w:tc>
          <w:tcPr>
            <w:tcW w:w="0" w:type="auto"/>
            <w:shd w:val="clear" w:color="auto" w:fill="auto"/>
            <w:hideMark/>
          </w:tcPr>
          <w:p w:rsidR="00B33E40" w:rsidRPr="00B33E40" w:rsidRDefault="00B33E40" w:rsidP="001952D9">
            <w:pPr>
              <w:spacing w:after="0" w:line="240" w:lineRule="auto"/>
              <w:rPr>
                <w:rFonts w:ascii="Sylfaen" w:eastAsia="Times New Roman" w:hAnsi="Sylfaen" w:cs="Calibri"/>
                <w:sz w:val="16"/>
                <w:szCs w:val="16"/>
              </w:rPr>
            </w:pPr>
            <w:r w:rsidRPr="00B33E40">
              <w:rPr>
                <w:rFonts w:ascii="Sylfaen" w:eastAsia="Times New Roman" w:hAnsi="Sylfaen" w:cs="Calibri"/>
                <w:sz w:val="16"/>
                <w:szCs w:val="16"/>
              </w:rPr>
              <w:t>ასპინძის მუნიციპალიტეტის სოფ.ოთაში გზისპირა მოსაცდელების მოწყობა (2.5% დაბრუნება)</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0,00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1265,29</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1265,29</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rPr>
            </w:pPr>
            <w:r w:rsidRPr="00B33E40">
              <w:rPr>
                <w:rFonts w:ascii="Sylfaen" w:eastAsia="Times New Roman" w:hAnsi="Sylfaen" w:cs="Calibri"/>
                <w:b/>
                <w:bCs/>
                <w:sz w:val="16"/>
                <w:szCs w:val="16"/>
              </w:rPr>
              <w:t>26</w:t>
            </w:r>
          </w:p>
        </w:tc>
        <w:tc>
          <w:tcPr>
            <w:tcW w:w="0" w:type="auto"/>
            <w:shd w:val="clear" w:color="auto" w:fill="auto"/>
            <w:hideMark/>
          </w:tcPr>
          <w:p w:rsidR="00B33E40" w:rsidRPr="00B33E40" w:rsidRDefault="00B33E40" w:rsidP="001952D9">
            <w:pPr>
              <w:spacing w:after="0" w:line="240" w:lineRule="auto"/>
              <w:rPr>
                <w:rFonts w:ascii="Sylfaen" w:eastAsia="Times New Roman" w:hAnsi="Sylfaen" w:cs="Calibri"/>
                <w:sz w:val="16"/>
                <w:szCs w:val="16"/>
              </w:rPr>
            </w:pPr>
            <w:r w:rsidRPr="00B33E40">
              <w:rPr>
                <w:rFonts w:ascii="Sylfaen" w:eastAsia="Times New Roman" w:hAnsi="Sylfaen" w:cs="Calibri"/>
                <w:sz w:val="16"/>
                <w:szCs w:val="16"/>
              </w:rPr>
              <w:t>ასპინძის მუნიციპალიტეტის სოფ.ხერთვისის სკვერის რეაბილიტაცია (2.5% დაბრუნება)</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0,00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1290,86</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1290,86</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rPr>
            </w:pPr>
            <w:r w:rsidRPr="00B33E40">
              <w:rPr>
                <w:rFonts w:ascii="Sylfaen" w:eastAsia="Times New Roman" w:hAnsi="Sylfaen" w:cs="Calibri"/>
                <w:b/>
                <w:bCs/>
                <w:sz w:val="16"/>
                <w:szCs w:val="16"/>
              </w:rPr>
              <w:t>27</w:t>
            </w:r>
          </w:p>
        </w:tc>
        <w:tc>
          <w:tcPr>
            <w:tcW w:w="0" w:type="auto"/>
            <w:shd w:val="clear" w:color="auto" w:fill="auto"/>
            <w:hideMark/>
          </w:tcPr>
          <w:p w:rsidR="00B33E40" w:rsidRPr="00B33E40" w:rsidRDefault="00B33E40" w:rsidP="001952D9">
            <w:pPr>
              <w:spacing w:after="0" w:line="240" w:lineRule="auto"/>
              <w:rPr>
                <w:rFonts w:ascii="Sylfaen" w:eastAsia="Times New Roman" w:hAnsi="Sylfaen" w:cs="Calibri"/>
                <w:sz w:val="16"/>
                <w:szCs w:val="16"/>
              </w:rPr>
            </w:pPr>
            <w:r w:rsidRPr="00B33E40">
              <w:rPr>
                <w:rFonts w:ascii="Sylfaen" w:eastAsia="Times New Roman" w:hAnsi="Sylfaen" w:cs="Calibri"/>
                <w:sz w:val="16"/>
                <w:szCs w:val="16"/>
              </w:rPr>
              <w:t>ასპინძის მუნიციპალიტეტის სოფელ თმოგვში მინი სტადიონის ხელოვნური საფარის მოწყობა (2.5% დაბრუნება)</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0,00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1709,91</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1709,91</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rPr>
            </w:pPr>
            <w:r w:rsidRPr="00B33E40">
              <w:rPr>
                <w:rFonts w:ascii="Sylfaen" w:eastAsia="Times New Roman" w:hAnsi="Sylfaen" w:cs="Calibri"/>
                <w:b/>
                <w:bCs/>
                <w:sz w:val="16"/>
                <w:szCs w:val="16"/>
              </w:rPr>
              <w:t>28</w:t>
            </w:r>
          </w:p>
        </w:tc>
        <w:tc>
          <w:tcPr>
            <w:tcW w:w="0" w:type="auto"/>
            <w:shd w:val="clear" w:color="auto" w:fill="auto"/>
            <w:hideMark/>
          </w:tcPr>
          <w:p w:rsidR="00B33E40" w:rsidRPr="00B33E40" w:rsidRDefault="00B33E40" w:rsidP="001952D9">
            <w:pPr>
              <w:spacing w:after="0" w:line="240" w:lineRule="auto"/>
              <w:rPr>
                <w:rFonts w:ascii="Sylfaen" w:eastAsia="Times New Roman" w:hAnsi="Sylfaen" w:cs="Calibri"/>
                <w:sz w:val="16"/>
                <w:szCs w:val="16"/>
              </w:rPr>
            </w:pPr>
            <w:r w:rsidRPr="00B33E40">
              <w:rPr>
                <w:rFonts w:ascii="Sylfaen" w:eastAsia="Times New Roman" w:hAnsi="Sylfaen" w:cs="Calibri"/>
                <w:sz w:val="16"/>
                <w:szCs w:val="16"/>
              </w:rPr>
              <w:t>ასპინძის მუნიციპალიტეტის სოფელ რუსთავში სარწყავი არხების რეაბილიტაცია (2.5 % საგარანტიოს დაბრუნება)</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0,00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1170,58</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1170,58</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lang w:val="ka-GE"/>
              </w:rPr>
            </w:pPr>
            <w:r w:rsidRPr="00B33E40">
              <w:rPr>
                <w:rFonts w:ascii="Sylfaen" w:eastAsia="Times New Roman" w:hAnsi="Sylfaen" w:cs="Calibri"/>
                <w:b/>
                <w:bCs/>
                <w:sz w:val="16"/>
                <w:szCs w:val="16"/>
              </w:rPr>
              <w:t> </w:t>
            </w:r>
            <w:r w:rsidRPr="00B33E40">
              <w:rPr>
                <w:rFonts w:ascii="Sylfaen" w:eastAsia="Times New Roman" w:hAnsi="Sylfaen" w:cs="Calibri"/>
                <w:b/>
                <w:bCs/>
                <w:sz w:val="16"/>
                <w:szCs w:val="16"/>
                <w:lang w:val="ka-GE"/>
              </w:rPr>
              <w:t>29</w:t>
            </w:r>
          </w:p>
        </w:tc>
        <w:tc>
          <w:tcPr>
            <w:tcW w:w="0" w:type="auto"/>
            <w:shd w:val="clear" w:color="auto" w:fill="auto"/>
            <w:hideMark/>
          </w:tcPr>
          <w:p w:rsidR="00B33E40" w:rsidRPr="00B33E40" w:rsidRDefault="00B33E40" w:rsidP="001952D9">
            <w:pPr>
              <w:spacing w:after="0" w:line="240" w:lineRule="auto"/>
              <w:rPr>
                <w:rFonts w:ascii="Sylfaen" w:eastAsia="Times New Roman" w:hAnsi="Sylfaen" w:cs="Calibri"/>
                <w:sz w:val="16"/>
                <w:szCs w:val="16"/>
              </w:rPr>
            </w:pPr>
            <w:r w:rsidRPr="00B33E40">
              <w:rPr>
                <w:rFonts w:ascii="Sylfaen" w:eastAsia="Times New Roman" w:hAnsi="Sylfaen" w:cs="Calibri"/>
                <w:sz w:val="16"/>
                <w:szCs w:val="16"/>
              </w:rPr>
              <w:t>საზედამხედველო მომსახურება სოფ.ნიჯგორში,დამალაში,ორგორაში და აწყვიტაში გარე განათების მოწყობის</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4242,13</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4242,13</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lang w:val="ka-GE"/>
              </w:rPr>
            </w:pPr>
            <w:r w:rsidRPr="00B33E40">
              <w:rPr>
                <w:rFonts w:ascii="Sylfaen" w:eastAsia="Times New Roman" w:hAnsi="Sylfaen" w:cs="Calibri"/>
                <w:b/>
                <w:bCs/>
                <w:sz w:val="16"/>
                <w:szCs w:val="16"/>
              </w:rPr>
              <w:t> </w:t>
            </w:r>
            <w:r w:rsidRPr="00B33E40">
              <w:rPr>
                <w:rFonts w:ascii="Sylfaen" w:eastAsia="Times New Roman" w:hAnsi="Sylfaen" w:cs="Calibri"/>
                <w:b/>
                <w:bCs/>
                <w:sz w:val="16"/>
                <w:szCs w:val="16"/>
                <w:lang w:val="ka-GE"/>
              </w:rPr>
              <w:t>30</w:t>
            </w:r>
          </w:p>
        </w:tc>
        <w:tc>
          <w:tcPr>
            <w:tcW w:w="0" w:type="auto"/>
            <w:shd w:val="clear" w:color="auto" w:fill="auto"/>
            <w:hideMark/>
          </w:tcPr>
          <w:p w:rsidR="00B33E40" w:rsidRPr="00B33E40" w:rsidRDefault="00B33E40" w:rsidP="001952D9">
            <w:pPr>
              <w:spacing w:after="0" w:line="240" w:lineRule="auto"/>
              <w:rPr>
                <w:rFonts w:ascii="Sylfaen" w:eastAsia="Times New Roman" w:hAnsi="Sylfaen" w:cs="Calibri"/>
                <w:sz w:val="16"/>
                <w:szCs w:val="16"/>
              </w:rPr>
            </w:pPr>
            <w:r w:rsidRPr="00B33E40">
              <w:rPr>
                <w:rFonts w:ascii="Sylfaen" w:eastAsia="Times New Roman" w:hAnsi="Sylfaen" w:cs="Calibri"/>
                <w:sz w:val="16"/>
                <w:szCs w:val="16"/>
              </w:rPr>
              <w:t>ასპინძის მუნიციპალიტეტის სოფელ ივერიაში საბავშო სკვერის მოწყობის საზედამხედველო მომსახურება.</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1375,58</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1375,58</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lang w:val="ka-GE"/>
              </w:rPr>
            </w:pPr>
            <w:r w:rsidRPr="00B33E40">
              <w:rPr>
                <w:rFonts w:ascii="Sylfaen" w:eastAsia="Times New Roman" w:hAnsi="Sylfaen" w:cs="Calibri"/>
                <w:b/>
                <w:bCs/>
                <w:sz w:val="16"/>
                <w:szCs w:val="16"/>
              </w:rPr>
              <w:t> </w:t>
            </w:r>
            <w:r w:rsidRPr="00B33E40">
              <w:rPr>
                <w:rFonts w:ascii="Sylfaen" w:eastAsia="Times New Roman" w:hAnsi="Sylfaen" w:cs="Calibri"/>
                <w:b/>
                <w:bCs/>
                <w:sz w:val="16"/>
                <w:szCs w:val="16"/>
                <w:lang w:val="ka-GE"/>
              </w:rPr>
              <w:t>31</w:t>
            </w:r>
          </w:p>
        </w:tc>
        <w:tc>
          <w:tcPr>
            <w:tcW w:w="0" w:type="auto"/>
            <w:shd w:val="clear" w:color="auto" w:fill="auto"/>
            <w:hideMark/>
          </w:tcPr>
          <w:p w:rsidR="00B33E40" w:rsidRPr="00B33E40" w:rsidRDefault="00B33E40" w:rsidP="001952D9">
            <w:pPr>
              <w:spacing w:after="0" w:line="240" w:lineRule="auto"/>
              <w:rPr>
                <w:rFonts w:ascii="Sylfaen" w:eastAsia="Times New Roman" w:hAnsi="Sylfaen" w:cs="Calibri"/>
                <w:sz w:val="16"/>
                <w:szCs w:val="16"/>
              </w:rPr>
            </w:pPr>
            <w:r w:rsidRPr="00B33E40">
              <w:rPr>
                <w:rFonts w:ascii="Sylfaen" w:eastAsia="Times New Roman" w:hAnsi="Sylfaen" w:cs="Calibri"/>
                <w:sz w:val="16"/>
                <w:szCs w:val="16"/>
              </w:rPr>
              <w:t>ასპინძის მუნიციპალიტეტის სოფელ ივერიაში საბავშო სკვერის მოწყობის საზედამხედველო მომსახურება.</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741,88</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741,88</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lang w:val="ka-GE"/>
              </w:rPr>
            </w:pPr>
            <w:r w:rsidRPr="00B33E40">
              <w:rPr>
                <w:rFonts w:ascii="Sylfaen" w:eastAsia="Times New Roman" w:hAnsi="Sylfaen" w:cs="Calibri"/>
                <w:b/>
                <w:bCs/>
                <w:sz w:val="16"/>
                <w:szCs w:val="16"/>
              </w:rPr>
              <w:t> </w:t>
            </w:r>
            <w:r w:rsidRPr="00B33E40">
              <w:rPr>
                <w:rFonts w:ascii="Sylfaen" w:eastAsia="Times New Roman" w:hAnsi="Sylfaen" w:cs="Calibri"/>
                <w:b/>
                <w:bCs/>
                <w:sz w:val="16"/>
                <w:szCs w:val="16"/>
                <w:lang w:val="ka-GE"/>
              </w:rPr>
              <w:t>32</w:t>
            </w:r>
          </w:p>
        </w:tc>
        <w:tc>
          <w:tcPr>
            <w:tcW w:w="0" w:type="auto"/>
            <w:shd w:val="clear" w:color="auto" w:fill="auto"/>
            <w:hideMark/>
          </w:tcPr>
          <w:p w:rsidR="00B33E40" w:rsidRPr="00B33E40" w:rsidRDefault="00B33E40" w:rsidP="001952D9">
            <w:pPr>
              <w:spacing w:after="0" w:line="240" w:lineRule="auto"/>
              <w:rPr>
                <w:rFonts w:ascii="Sylfaen" w:eastAsia="Times New Roman" w:hAnsi="Sylfaen" w:cs="Calibri"/>
                <w:sz w:val="16"/>
                <w:szCs w:val="16"/>
              </w:rPr>
            </w:pPr>
            <w:r w:rsidRPr="00B33E40">
              <w:rPr>
                <w:rFonts w:ascii="Sylfaen" w:eastAsia="Times New Roman" w:hAnsi="Sylfaen" w:cs="Calibri"/>
                <w:sz w:val="16"/>
                <w:szCs w:val="16"/>
              </w:rPr>
              <w:t>ასპინძის მუნიციპალიტეტის სოფლებში იდუმალასა და ოშორაში სარწყავი არხების რეაბილიტაცია (2.5% დაბრუნება)</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 </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1549,36</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1549,36</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rPr>
            </w:pPr>
            <w:r w:rsidRPr="00B33E40">
              <w:rPr>
                <w:rFonts w:ascii="Sylfaen" w:eastAsia="Times New Roman" w:hAnsi="Sylfaen" w:cs="Calibri"/>
                <w:b/>
                <w:bCs/>
                <w:sz w:val="16"/>
                <w:szCs w:val="16"/>
              </w:rPr>
              <w:t> </w:t>
            </w:r>
          </w:p>
        </w:tc>
        <w:tc>
          <w:tcPr>
            <w:tcW w:w="0" w:type="auto"/>
            <w:shd w:val="clear" w:color="auto" w:fill="auto"/>
            <w:vAlign w:val="center"/>
            <w:hideMark/>
          </w:tcPr>
          <w:p w:rsidR="00B33E40" w:rsidRPr="00B33E40" w:rsidRDefault="00B33E40" w:rsidP="001952D9">
            <w:pPr>
              <w:spacing w:after="0" w:line="240" w:lineRule="auto"/>
              <w:jc w:val="center"/>
              <w:rPr>
                <w:rFonts w:ascii="Sylfaen" w:eastAsia="Times New Roman" w:hAnsi="Sylfaen" w:cs="Calibri"/>
                <w:b/>
                <w:bCs/>
                <w:sz w:val="16"/>
                <w:szCs w:val="16"/>
              </w:rPr>
            </w:pPr>
            <w:r w:rsidRPr="00B33E40">
              <w:rPr>
                <w:rFonts w:ascii="Sylfaen" w:eastAsia="Times New Roman" w:hAnsi="Sylfaen" w:cs="Calibri"/>
                <w:b/>
                <w:bCs/>
                <w:sz w:val="16"/>
                <w:szCs w:val="16"/>
              </w:rPr>
              <w:t>სულ ჯამში:</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 xml:space="preserve">   292 760,23   </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 xml:space="preserve">   532 415,37   </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 xml:space="preserve">   825 175,60   </w:t>
            </w:r>
          </w:p>
        </w:tc>
      </w:tr>
    </w:tbl>
    <w:p w:rsidR="00B33E40" w:rsidRPr="00DF60DE" w:rsidRDefault="00B33E40" w:rsidP="00DF60DE">
      <w:pPr>
        <w:spacing w:after="160" w:line="360" w:lineRule="auto"/>
        <w:rPr>
          <w:rFonts w:ascii="Sylfaen" w:hAnsi="Sylfaen"/>
          <w:highlight w:val="green"/>
          <w:lang w:val="ka-GE"/>
        </w:rPr>
      </w:pPr>
    </w:p>
    <w:p w:rsidR="00DF60DE" w:rsidRPr="00EA1AF3" w:rsidRDefault="00DF60DE" w:rsidP="00DF6C29">
      <w:pPr>
        <w:spacing w:line="360" w:lineRule="auto"/>
        <w:ind w:right="49"/>
        <w:jc w:val="both"/>
        <w:rPr>
          <w:rFonts w:ascii="Sylfaen" w:hAnsi="Sylfaen" w:cs="AcadNusx"/>
          <w:color w:val="000000" w:themeColor="text1"/>
          <w:highlight w:val="green"/>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B70BB" w:rsidRPr="007C31BD" w:rsidRDefault="00F77A50" w:rsidP="00A64E40">
      <w:pPr>
        <w:pStyle w:val="ListParagraph"/>
        <w:autoSpaceDE/>
        <w:autoSpaceDN/>
        <w:adjustRightInd/>
        <w:spacing w:line="360" w:lineRule="auto"/>
        <w:contextualSpacing/>
        <w:jc w:val="both"/>
        <w:rPr>
          <w:rFonts w:ascii="Sylfaen" w:hAnsi="Sylfaen"/>
          <w:b/>
          <w:color w:val="4F81BD" w:themeColor="accent1"/>
          <w:szCs w:val="22"/>
          <w:lang w:val="ka-GE"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C31BD">
        <w:rPr>
          <w:rFonts w:ascii="Sylfaen" w:hAnsi="Sylfaen"/>
          <w:b/>
          <w:color w:val="4F81BD" w:themeColor="accent1"/>
          <w:szCs w:val="22"/>
          <w:lang w:val="ka-GE"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პრიორიტეტი</w:t>
      </w:r>
      <w:r w:rsidR="007C31BD">
        <w:rPr>
          <w:rFonts w:ascii="Sylfaen" w:hAnsi="Sylfaen"/>
          <w:b/>
          <w:color w:val="4F81BD" w:themeColor="accent1"/>
          <w:szCs w:val="22"/>
          <w:lang w:val="ka-GE"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7C31BD">
        <w:rPr>
          <w:rFonts w:ascii="Sylfaen" w:hAnsi="Sylfaen"/>
          <w:b/>
          <w:color w:val="4F81BD" w:themeColor="accent1"/>
          <w:szCs w:val="22"/>
          <w:lang w:val="ka-GE"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C31BD">
        <w:rPr>
          <w:rFonts w:ascii="Sylfaen" w:hAnsi="Sylfaen"/>
          <w:b/>
          <w:color w:val="4F81BD" w:themeColor="accent1"/>
          <w:szCs w:val="22"/>
          <w:lang w:val="ka-GE"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7C31BD">
        <w:rPr>
          <w:rFonts w:ascii="Sylfaen" w:hAnsi="Sylfaen"/>
          <w:b/>
          <w:color w:val="4F81BD" w:themeColor="accent1"/>
          <w:szCs w:val="22"/>
          <w:lang w:val="ka-GE"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დასუფთავება და გარემოს დაცვა    (კოდი  03 00)</w:t>
      </w:r>
    </w:p>
    <w:p w:rsidR="00CB4C56" w:rsidRPr="00CB4C56" w:rsidRDefault="00CB4C56" w:rsidP="00CB4C56">
      <w:pPr>
        <w:spacing w:line="360" w:lineRule="auto"/>
        <w:ind w:firstLine="644"/>
        <w:jc w:val="both"/>
        <w:rPr>
          <w:rFonts w:ascii="Sylfaen" w:hAnsi="Sylfaen"/>
          <w:lang w:val="ka-GE"/>
        </w:rPr>
      </w:pPr>
      <w:r w:rsidRPr="00CB4C56">
        <w:rPr>
          <w:rFonts w:ascii="Sylfaen" w:hAnsi="Sylfaen"/>
          <w:bCs/>
          <w:noProof/>
          <w:lang w:val="ka-GE"/>
        </w:rPr>
        <w:t xml:space="preserve">მუნიციპალიტეტის ერთ–ერთ მთავარ პრიორიტეტს წარმოადგენს სანიტარული მდგომარეობის უზრუნველყოფა, აღნიშნული ქვეპროგრამის ფარგლებში გათვალისწინებულია მუნიციპალიტეტის ქუჩების, ასევე სოფლების, ტროტუარების, სკვერების, საზოგადოებრივი თავშეყრის ადგილების ყოველდღიური დაგვა-დასუფთავება, ნარჩენების შეგროვება  და გატანა ნაგავსაყრელამდე, რაც გააუმჯობესებს დაბის  </w:t>
      </w:r>
      <w:r w:rsidRPr="00CB4C56">
        <w:rPr>
          <w:rFonts w:ascii="Sylfaen" w:hAnsi="Sylfaen"/>
          <w:bCs/>
          <w:noProof/>
          <w:lang w:val="ka-GE"/>
        </w:rPr>
        <w:lastRenderedPageBreak/>
        <w:t xml:space="preserve">სანიტარულ და ეკოლოგიურ მდგომარეობას. </w:t>
      </w:r>
      <w:r w:rsidRPr="00CB4C56">
        <w:rPr>
          <w:rFonts w:ascii="Sylfaen" w:hAnsi="Sylfaen"/>
          <w:lang w:val="ka-GE"/>
        </w:rPr>
        <w:t>2024 წლის წლიურმა  გაწეულმა ხარჯმა შეადგინა 547,4 ათასი ლარი რაც გეგმის 600,0 ათასი ლარის 91,2%-ია.</w:t>
      </w:r>
      <w:r>
        <w:rPr>
          <w:rFonts w:ascii="Sylfaen" w:hAnsi="Sylfaen"/>
          <w:lang w:val="ka-GE"/>
        </w:rPr>
        <w:t xml:space="preserve"> პროგრამა მოიცავს  ა (ა)იპ ასპინძის კეთილმოწყობის ( ქვეპროგრამის კოდი 03 02) მიერ გახარჯულ თანხას</w:t>
      </w:r>
    </w:p>
    <w:p w:rsidR="00CB4C56" w:rsidRPr="007C31BD" w:rsidRDefault="00DC32E2" w:rsidP="00A64E40">
      <w:pPr>
        <w:pStyle w:val="ListParagraph"/>
        <w:autoSpaceDE/>
        <w:autoSpaceDN/>
        <w:adjustRightInd/>
        <w:spacing w:line="360" w:lineRule="auto"/>
        <w:contextualSpacing/>
        <w:jc w:val="both"/>
        <w:rPr>
          <w:rFonts w:ascii="Sylfaen" w:hAnsi="Sylfaen"/>
          <w:b/>
          <w:color w:val="4F81BD" w:themeColor="accent1"/>
          <w:szCs w:val="22"/>
          <w:lang w:val="ka-GE"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C31BD">
        <w:rPr>
          <w:rFonts w:ascii="Sylfaen" w:hAnsi="Sylfaen"/>
          <w:b/>
          <w:color w:val="4F81BD" w:themeColor="accent1"/>
          <w:szCs w:val="22"/>
          <w:lang w:val="ka-GE"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პრიორიტეტი</w:t>
      </w:r>
      <w:r w:rsidR="007C31BD">
        <w:rPr>
          <w:rFonts w:ascii="Sylfaen" w:hAnsi="Sylfaen"/>
          <w:b/>
          <w:color w:val="4F81BD" w:themeColor="accent1"/>
          <w:szCs w:val="22"/>
          <w:lang w:val="ka-GE"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r w:rsidRPr="007C31BD">
        <w:rPr>
          <w:rFonts w:ascii="Sylfaen" w:hAnsi="Sylfaen"/>
          <w:b/>
          <w:color w:val="4F81BD" w:themeColor="accent1"/>
          <w:szCs w:val="22"/>
          <w:lang w:val="ka-GE"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C31BD">
        <w:rPr>
          <w:rFonts w:ascii="Sylfaen" w:hAnsi="Sylfaen"/>
          <w:b/>
          <w:color w:val="4F81BD" w:themeColor="accent1"/>
          <w:szCs w:val="22"/>
          <w:lang w:val="ka-GE"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7C31BD">
        <w:rPr>
          <w:rFonts w:ascii="Sylfaen" w:hAnsi="Sylfaen"/>
          <w:b/>
          <w:color w:val="4F81BD" w:themeColor="accent1"/>
          <w:szCs w:val="22"/>
          <w:lang w:val="ka-GE"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განათლება   (კოდი 04 00)</w:t>
      </w:r>
    </w:p>
    <w:p w:rsidR="00F77A50" w:rsidRPr="00F77A50" w:rsidRDefault="00F77A50" w:rsidP="00A64E40">
      <w:pPr>
        <w:pStyle w:val="ListParagraph"/>
        <w:autoSpaceDE/>
        <w:autoSpaceDN/>
        <w:adjustRightInd/>
        <w:spacing w:line="360" w:lineRule="auto"/>
        <w:contextualSpacing/>
        <w:jc w:val="both"/>
        <w:rPr>
          <w:rFonts w:ascii="Sylfaen" w:hAnsi="Sylfaen"/>
          <w:color w:val="4F81BD" w:themeColor="accent1"/>
          <w:szCs w:val="22"/>
          <w:lang w:val="ka-GE"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176BA" w:rsidRPr="00B176BA" w:rsidRDefault="00B176BA" w:rsidP="00B176BA">
      <w:pPr>
        <w:pStyle w:val="ListParagraph"/>
        <w:rPr>
          <w:rFonts w:ascii="Sylfaen" w:hAnsi="Sylfaen"/>
          <w:sz w:val="22"/>
          <w:szCs w:val="22"/>
          <w:highlight w:val="green"/>
          <w:lang w:eastAsia="ru-RU"/>
        </w:rPr>
      </w:pPr>
    </w:p>
    <w:p w:rsidR="00B176BA" w:rsidRPr="00B176BA" w:rsidRDefault="00B176BA" w:rsidP="00B176BA">
      <w:pPr>
        <w:pStyle w:val="ListParagraph"/>
        <w:numPr>
          <w:ilvl w:val="0"/>
          <w:numId w:val="1"/>
        </w:numPr>
        <w:spacing w:line="360" w:lineRule="auto"/>
        <w:rPr>
          <w:rFonts w:ascii="Acad Nusx Geo" w:hAnsi="Acad Nusx Geo"/>
          <w:lang w:val="ka-GE"/>
        </w:rPr>
      </w:pPr>
      <w:r w:rsidRPr="00B176BA">
        <w:rPr>
          <w:rFonts w:ascii="Acad Nusx Geo" w:hAnsi="Acad Nusx Geo"/>
          <w:lang w:val="ka-GE"/>
        </w:rPr>
        <w:t xml:space="preserve">2024 </w:t>
      </w:r>
      <w:r w:rsidRPr="00B176BA">
        <w:rPr>
          <w:rFonts w:ascii="Sylfaen" w:hAnsi="Sylfaen" w:cs="Sylfaen"/>
          <w:lang w:val="ka-GE"/>
        </w:rPr>
        <w:t>წლის</w:t>
      </w:r>
      <w:r w:rsidRPr="00B176BA">
        <w:rPr>
          <w:rFonts w:ascii="Acad Nusx Geo" w:hAnsi="Acad Nusx Geo"/>
          <w:lang w:val="ka-GE"/>
        </w:rPr>
        <w:t xml:space="preserve"> </w:t>
      </w:r>
      <w:r w:rsidRPr="00B176BA">
        <w:rPr>
          <w:rFonts w:ascii="Sylfaen" w:hAnsi="Sylfaen" w:cs="Sylfaen"/>
          <w:lang w:val="ka-GE"/>
        </w:rPr>
        <w:t>ოთხივე</w:t>
      </w:r>
      <w:r w:rsidRPr="00B176BA">
        <w:rPr>
          <w:lang w:val="ka-GE"/>
        </w:rPr>
        <w:t xml:space="preserve"> </w:t>
      </w:r>
      <w:r w:rsidRPr="00B176BA">
        <w:rPr>
          <w:rFonts w:ascii="Sylfaen" w:hAnsi="Sylfaen" w:cs="Sylfaen"/>
          <w:lang w:val="ka-GE"/>
        </w:rPr>
        <w:t>კვარტალში</w:t>
      </w:r>
      <w:r w:rsidRPr="00B176BA">
        <w:rPr>
          <w:rFonts w:ascii="Acad Nusx Geo" w:hAnsi="Acad Nusx Geo"/>
          <w:lang w:val="ka-GE"/>
        </w:rPr>
        <w:t xml:space="preserve"> </w:t>
      </w:r>
      <w:r w:rsidRPr="00B176BA">
        <w:rPr>
          <w:rFonts w:ascii="Sylfaen" w:hAnsi="Sylfaen" w:cs="Sylfaen"/>
          <w:lang w:val="ka-GE"/>
        </w:rPr>
        <w:t>გაწეულმა</w:t>
      </w:r>
      <w:r w:rsidRPr="00B176BA">
        <w:rPr>
          <w:rFonts w:ascii="Acad Nusx Geo" w:hAnsi="Acad Nusx Geo"/>
          <w:lang w:val="ka-GE"/>
        </w:rPr>
        <w:t xml:space="preserve"> </w:t>
      </w:r>
      <w:r w:rsidRPr="00B176BA">
        <w:rPr>
          <w:rFonts w:ascii="Sylfaen" w:hAnsi="Sylfaen" w:cs="Sylfaen"/>
          <w:lang w:val="ka-GE"/>
        </w:rPr>
        <w:t>დაფინანსებამ</w:t>
      </w:r>
      <w:r w:rsidRPr="00B176BA">
        <w:rPr>
          <w:rFonts w:ascii="Acad Nusx Geo" w:hAnsi="Acad Nusx Geo"/>
          <w:lang w:val="ka-GE"/>
        </w:rPr>
        <w:t xml:space="preserve"> </w:t>
      </w:r>
      <w:r w:rsidRPr="00B176BA">
        <w:rPr>
          <w:rFonts w:ascii="Sylfaen" w:hAnsi="Sylfaen" w:cs="Sylfaen"/>
          <w:lang w:val="ka-GE"/>
        </w:rPr>
        <w:t>შეადგინა</w:t>
      </w:r>
      <w:r w:rsidRPr="00B176BA">
        <w:rPr>
          <w:rFonts w:ascii="Acad Nusx Geo" w:hAnsi="Acad Nusx Geo"/>
          <w:lang w:val="ka-GE"/>
        </w:rPr>
        <w:t xml:space="preserve"> </w:t>
      </w:r>
      <w:r w:rsidRPr="00B176BA">
        <w:rPr>
          <w:lang w:val="ka-GE"/>
        </w:rPr>
        <w:t>1 631,</w:t>
      </w:r>
      <w:r w:rsidRPr="00B176BA">
        <w:rPr>
          <w:rFonts w:ascii="Acad Nusx Geo" w:hAnsi="Acad Nusx Geo"/>
          <w:lang w:val="ka-GE"/>
        </w:rPr>
        <w:t xml:space="preserve">8 </w:t>
      </w:r>
      <w:r w:rsidRPr="00B176BA">
        <w:rPr>
          <w:rFonts w:ascii="Sylfaen" w:hAnsi="Sylfaen" w:cs="Sylfaen"/>
          <w:lang w:val="ka-GE"/>
        </w:rPr>
        <w:t>ათასი</w:t>
      </w:r>
      <w:r w:rsidRPr="00B176BA">
        <w:rPr>
          <w:rFonts w:ascii="Acad Nusx Geo" w:hAnsi="Acad Nusx Geo"/>
          <w:lang w:val="ka-GE"/>
        </w:rPr>
        <w:t xml:space="preserve"> </w:t>
      </w:r>
      <w:r w:rsidRPr="00B176BA">
        <w:rPr>
          <w:rFonts w:ascii="Sylfaen" w:hAnsi="Sylfaen" w:cs="Sylfaen"/>
          <w:lang w:val="ka-GE"/>
        </w:rPr>
        <w:t>ლარი</w:t>
      </w:r>
      <w:r w:rsidRPr="00B176BA">
        <w:rPr>
          <w:rFonts w:ascii="Acad Nusx Geo" w:hAnsi="Acad Nusx Geo"/>
          <w:lang w:val="ka-GE"/>
        </w:rPr>
        <w:t xml:space="preserve">. </w:t>
      </w:r>
      <w:r w:rsidRPr="00B176BA">
        <w:rPr>
          <w:rFonts w:ascii="Sylfaen" w:hAnsi="Sylfaen" w:cs="Sylfaen"/>
          <w:lang w:val="ka-GE"/>
        </w:rPr>
        <w:t>რაც</w:t>
      </w:r>
      <w:r w:rsidRPr="00B176BA">
        <w:rPr>
          <w:rFonts w:ascii="Acad Nusx Geo" w:hAnsi="Acad Nusx Geo"/>
          <w:lang w:val="ka-GE"/>
        </w:rPr>
        <w:t xml:space="preserve"> </w:t>
      </w:r>
      <w:r w:rsidRPr="00B176BA">
        <w:rPr>
          <w:rFonts w:ascii="Sylfaen" w:hAnsi="Sylfaen" w:cs="Sylfaen"/>
          <w:lang w:val="ka-GE"/>
        </w:rPr>
        <w:t>გეგმის</w:t>
      </w:r>
      <w:r w:rsidRPr="00B176BA">
        <w:rPr>
          <w:rFonts w:ascii="Acad Nusx Geo" w:hAnsi="Acad Nusx Geo"/>
          <w:lang w:val="ka-GE"/>
        </w:rPr>
        <w:t xml:space="preserve"> </w:t>
      </w:r>
      <w:r w:rsidRPr="00B176BA">
        <w:rPr>
          <w:lang w:val="ka-GE"/>
        </w:rPr>
        <w:t>1 658,9</w:t>
      </w:r>
      <w:r w:rsidRPr="00B176BA">
        <w:rPr>
          <w:rFonts w:ascii="Acad Nusx Geo" w:hAnsi="Acad Nusx Geo"/>
          <w:lang w:val="ka-GE"/>
        </w:rPr>
        <w:t xml:space="preserve">  </w:t>
      </w:r>
      <w:r w:rsidRPr="00B176BA">
        <w:rPr>
          <w:rFonts w:ascii="Sylfaen" w:hAnsi="Sylfaen" w:cs="Sylfaen"/>
          <w:lang w:val="ka-GE"/>
        </w:rPr>
        <w:t>ათასი</w:t>
      </w:r>
      <w:r w:rsidRPr="00B176BA">
        <w:rPr>
          <w:rFonts w:ascii="Acad Nusx Geo" w:hAnsi="Acad Nusx Geo"/>
          <w:lang w:val="ka-GE"/>
        </w:rPr>
        <w:t xml:space="preserve"> </w:t>
      </w:r>
      <w:r w:rsidRPr="00B176BA">
        <w:rPr>
          <w:rFonts w:ascii="Sylfaen" w:hAnsi="Sylfaen" w:cs="Sylfaen"/>
          <w:lang w:val="ka-GE"/>
        </w:rPr>
        <w:t>ლარის</w:t>
      </w:r>
      <w:r w:rsidRPr="00B176BA">
        <w:rPr>
          <w:rFonts w:ascii="Acad Nusx Geo" w:hAnsi="Acad Nusx Geo"/>
          <w:lang w:val="ka-GE"/>
        </w:rPr>
        <w:t xml:space="preserve"> </w:t>
      </w:r>
      <w:r w:rsidRPr="00B176BA">
        <w:rPr>
          <w:lang w:val="ka-GE"/>
        </w:rPr>
        <w:t>9</w:t>
      </w:r>
      <w:r w:rsidRPr="00B176BA">
        <w:rPr>
          <w:rFonts w:ascii="Acad Nusx Geo" w:hAnsi="Acad Nusx Geo"/>
          <w:lang w:val="ka-GE"/>
        </w:rPr>
        <w:t>8,4%-</w:t>
      </w:r>
      <w:r w:rsidRPr="00B176BA">
        <w:rPr>
          <w:rFonts w:ascii="Sylfaen" w:hAnsi="Sylfaen" w:cs="Sylfaen"/>
          <w:lang w:val="ka-GE"/>
        </w:rPr>
        <w:t>ია</w:t>
      </w:r>
    </w:p>
    <w:p w:rsidR="006655AE" w:rsidRDefault="00B176BA" w:rsidP="00167640">
      <w:pPr>
        <w:pStyle w:val="ListParagraph"/>
        <w:spacing w:line="360" w:lineRule="auto"/>
        <w:ind w:left="1440"/>
        <w:jc w:val="both"/>
      </w:pPr>
      <w:r w:rsidRPr="00B176BA">
        <w:rPr>
          <w:rFonts w:ascii="Sylfaen" w:hAnsi="Sylfaen" w:cs="Sylfaen"/>
          <w:b/>
          <w:u w:val="single"/>
        </w:rPr>
        <w:t>სკოლამდელი</w:t>
      </w:r>
      <w:r w:rsidRPr="00B176BA">
        <w:rPr>
          <w:b/>
          <w:u w:val="single"/>
        </w:rPr>
        <w:t xml:space="preserve"> </w:t>
      </w:r>
      <w:r w:rsidR="006655AE">
        <w:rPr>
          <w:rFonts w:ascii="Sylfaen" w:hAnsi="Sylfaen" w:cs="Sylfaen"/>
          <w:b/>
          <w:u w:val="single"/>
        </w:rPr>
        <w:t>განათლება</w:t>
      </w:r>
      <w:r w:rsidRPr="00502603">
        <w:t xml:space="preserve"> </w:t>
      </w:r>
      <w:r w:rsidR="007B3B01">
        <w:rPr>
          <w:rFonts w:ascii="Sylfaen" w:hAnsi="Sylfaen"/>
          <w:lang w:val="ka-GE"/>
        </w:rPr>
        <w:t xml:space="preserve">( </w:t>
      </w:r>
      <w:r w:rsidR="007B3B01" w:rsidRPr="00FF1E1B">
        <w:rPr>
          <w:rFonts w:ascii="Sylfaen" w:hAnsi="Sylfaen"/>
          <w:b/>
          <w:lang w:val="ka-GE"/>
        </w:rPr>
        <w:t>პროგრამული კოდი 04 01</w:t>
      </w:r>
      <w:r w:rsidR="007B3B01">
        <w:rPr>
          <w:rFonts w:ascii="Sylfaen" w:hAnsi="Sylfaen"/>
          <w:lang w:val="ka-GE"/>
        </w:rPr>
        <w:t xml:space="preserve">) </w:t>
      </w:r>
      <w:r w:rsidRPr="00502603">
        <w:rPr>
          <w:rFonts w:ascii="Sylfaen" w:hAnsi="Sylfaen" w:cs="Sylfaen"/>
        </w:rPr>
        <w:t>დაფინანსებულია</w:t>
      </w:r>
      <w:r w:rsidRPr="00B176BA">
        <w:rPr>
          <w:rFonts w:eastAsia="AcadNusx" w:cs="AcadNusx"/>
        </w:rPr>
        <w:t xml:space="preserve"> </w:t>
      </w:r>
      <w:r w:rsidRPr="00B176BA">
        <w:rPr>
          <w:lang w:val="ka-GE"/>
        </w:rPr>
        <w:t>1 484,1</w:t>
      </w:r>
      <w:r w:rsidRPr="00502603">
        <w:t xml:space="preserve"> </w:t>
      </w:r>
      <w:r w:rsidRPr="00502603">
        <w:rPr>
          <w:rFonts w:ascii="Sylfaen" w:hAnsi="Sylfaen" w:cs="Sylfaen"/>
        </w:rPr>
        <w:t>ათასი</w:t>
      </w:r>
      <w:r w:rsidRPr="00B176BA">
        <w:rPr>
          <w:rFonts w:eastAsia="AcadNusx" w:cs="AcadNusx"/>
        </w:rPr>
        <w:t xml:space="preserve"> </w:t>
      </w:r>
      <w:r w:rsidRPr="00502603">
        <w:rPr>
          <w:rFonts w:ascii="Sylfaen" w:hAnsi="Sylfaen" w:cs="Sylfaen"/>
        </w:rPr>
        <w:t>ლარით</w:t>
      </w:r>
      <w:r w:rsidRPr="00502603">
        <w:t xml:space="preserve"> (</w:t>
      </w:r>
      <w:r w:rsidRPr="00502603">
        <w:rPr>
          <w:rFonts w:ascii="Sylfaen" w:hAnsi="Sylfaen" w:cs="Sylfaen"/>
        </w:rPr>
        <w:t>გეგმიური</w:t>
      </w:r>
      <w:r w:rsidRPr="00502603">
        <w:t xml:space="preserve"> </w:t>
      </w:r>
      <w:r w:rsidRPr="00502603">
        <w:rPr>
          <w:rFonts w:ascii="Sylfaen" w:hAnsi="Sylfaen" w:cs="Sylfaen"/>
        </w:rPr>
        <w:t>მაჩვენებლის</w:t>
      </w:r>
      <w:r w:rsidRPr="00502603">
        <w:t xml:space="preserve"> </w:t>
      </w:r>
      <w:r w:rsidRPr="00B176BA">
        <w:rPr>
          <w:lang w:val="ka-GE"/>
        </w:rPr>
        <w:t>1 507,6</w:t>
      </w:r>
      <w:r w:rsidRPr="00502603">
        <w:t xml:space="preserve"> </w:t>
      </w:r>
      <w:r w:rsidRPr="00502603">
        <w:rPr>
          <w:rFonts w:ascii="Sylfaen" w:hAnsi="Sylfaen" w:cs="Sylfaen"/>
        </w:rPr>
        <w:t>ათასი</w:t>
      </w:r>
      <w:r w:rsidRPr="00502603">
        <w:t xml:space="preserve"> </w:t>
      </w:r>
      <w:r w:rsidRPr="00502603">
        <w:rPr>
          <w:rFonts w:ascii="Sylfaen" w:hAnsi="Sylfaen" w:cs="Sylfaen"/>
        </w:rPr>
        <w:t>ლარის</w:t>
      </w:r>
      <w:r w:rsidRPr="00502603">
        <w:t xml:space="preserve"> </w:t>
      </w:r>
      <w:r w:rsidRPr="00B176BA">
        <w:rPr>
          <w:lang w:val="ka-GE"/>
        </w:rPr>
        <w:t xml:space="preserve">98,4 </w:t>
      </w:r>
      <w:r w:rsidRPr="00502603">
        <w:t>%-</w:t>
      </w:r>
      <w:r w:rsidRPr="00502603">
        <w:rPr>
          <w:rFonts w:ascii="Sylfaen" w:hAnsi="Sylfaen" w:cs="Sylfaen"/>
        </w:rPr>
        <w:t>ი</w:t>
      </w:r>
      <w:r w:rsidRPr="00502603">
        <w:t xml:space="preserve">). </w:t>
      </w:r>
      <w:r w:rsidRPr="00502603">
        <w:rPr>
          <w:rFonts w:ascii="Sylfaen" w:hAnsi="Sylfaen" w:cs="Sylfaen"/>
        </w:rPr>
        <w:t>მათ</w:t>
      </w:r>
      <w:r w:rsidRPr="00502603">
        <w:t xml:space="preserve"> </w:t>
      </w:r>
      <w:r w:rsidRPr="00502603">
        <w:rPr>
          <w:rFonts w:ascii="Sylfaen" w:hAnsi="Sylfaen" w:cs="Sylfaen"/>
        </w:rPr>
        <w:t>შორის</w:t>
      </w:r>
      <w:r w:rsidRPr="00502603">
        <w:t>:</w:t>
      </w:r>
    </w:p>
    <w:p w:rsidR="006655AE" w:rsidRDefault="006655AE" w:rsidP="00167640">
      <w:pPr>
        <w:pStyle w:val="ListParagraph"/>
        <w:spacing w:line="360" w:lineRule="auto"/>
        <w:ind w:left="1440"/>
        <w:jc w:val="both"/>
      </w:pPr>
      <w:r w:rsidRPr="00FF1E1B">
        <w:rPr>
          <w:rFonts w:ascii="Sylfaen" w:eastAsia="AcadNusx" w:hAnsi="Sylfaen" w:cs="AcadNusx"/>
          <w:b/>
          <w:lang w:val="ka-GE"/>
        </w:rPr>
        <w:t>(ქვეპროგრამა</w:t>
      </w:r>
      <w:r w:rsidR="00B176BA" w:rsidRPr="00FF1E1B">
        <w:rPr>
          <w:rFonts w:eastAsia="AcadNusx" w:cs="AcadNusx"/>
          <w:b/>
        </w:rPr>
        <w:t xml:space="preserve"> </w:t>
      </w:r>
      <w:r w:rsidR="00B176BA" w:rsidRPr="00FF1E1B">
        <w:rPr>
          <w:b/>
        </w:rPr>
        <w:t>0</w:t>
      </w:r>
      <w:r w:rsidR="00B176BA" w:rsidRPr="00FF1E1B">
        <w:rPr>
          <w:b/>
          <w:lang w:val="ka-GE"/>
        </w:rPr>
        <w:t>4</w:t>
      </w:r>
      <w:r w:rsidR="00B176BA" w:rsidRPr="00FF1E1B">
        <w:rPr>
          <w:b/>
        </w:rPr>
        <w:t xml:space="preserve"> 01 0</w:t>
      </w:r>
      <w:r w:rsidR="00B176BA" w:rsidRPr="00FF1E1B">
        <w:rPr>
          <w:b/>
          <w:lang w:val="ka-GE"/>
        </w:rPr>
        <w:t>1</w:t>
      </w:r>
      <w:r>
        <w:rPr>
          <w:rFonts w:ascii="Sylfaen" w:hAnsi="Sylfaen"/>
          <w:lang w:val="ka-GE"/>
        </w:rPr>
        <w:t>)</w:t>
      </w:r>
      <w:r w:rsidR="00B176BA" w:rsidRPr="00502603">
        <w:t xml:space="preserve"> </w:t>
      </w:r>
      <w:r w:rsidR="00FF1E1B">
        <w:rPr>
          <w:rFonts w:ascii="Sylfaen" w:hAnsi="Sylfaen"/>
          <w:lang w:val="ka-GE"/>
        </w:rPr>
        <w:t xml:space="preserve"> </w:t>
      </w:r>
      <w:r w:rsidR="00B176BA" w:rsidRPr="00502603">
        <w:rPr>
          <w:rFonts w:ascii="Sylfaen" w:hAnsi="Sylfaen" w:cs="Sylfaen"/>
        </w:rPr>
        <w:t>ა</w:t>
      </w:r>
      <w:r w:rsidR="00B176BA" w:rsidRPr="00502603">
        <w:t>(</w:t>
      </w:r>
      <w:r w:rsidR="00B176BA" w:rsidRPr="00502603">
        <w:rPr>
          <w:rFonts w:ascii="Sylfaen" w:hAnsi="Sylfaen" w:cs="Sylfaen"/>
        </w:rPr>
        <w:t>ა</w:t>
      </w:r>
      <w:r w:rsidR="00B176BA" w:rsidRPr="00502603">
        <w:t>)</w:t>
      </w:r>
      <w:r w:rsidR="00B176BA" w:rsidRPr="00502603">
        <w:rPr>
          <w:rFonts w:ascii="Sylfaen" w:hAnsi="Sylfaen" w:cs="Sylfaen"/>
        </w:rPr>
        <w:t>იპ</w:t>
      </w:r>
      <w:r w:rsidR="00B176BA" w:rsidRPr="00502603">
        <w:t xml:space="preserve"> </w:t>
      </w:r>
      <w:r w:rsidR="00B176BA" w:rsidRPr="00B176BA">
        <w:rPr>
          <w:lang w:val="ka-GE"/>
        </w:rPr>
        <w:t xml:space="preserve"> </w:t>
      </w:r>
      <w:r w:rsidR="00B176BA" w:rsidRPr="00B176BA">
        <w:rPr>
          <w:rFonts w:ascii="Sylfaen" w:hAnsi="Sylfaen" w:cs="Sylfaen"/>
          <w:lang w:val="ka-GE"/>
        </w:rPr>
        <w:t>ასპინძის</w:t>
      </w:r>
      <w:r w:rsidR="00B176BA" w:rsidRPr="00B176BA">
        <w:rPr>
          <w:lang w:val="ka-GE"/>
        </w:rPr>
        <w:t xml:space="preserve"> </w:t>
      </w:r>
      <w:r w:rsidR="00B176BA" w:rsidRPr="00B176BA">
        <w:rPr>
          <w:rFonts w:ascii="Sylfaen" w:hAnsi="Sylfaen" w:cs="Sylfaen"/>
          <w:lang w:val="ka-GE"/>
        </w:rPr>
        <w:t>სკოლანდელი</w:t>
      </w:r>
      <w:r w:rsidR="00B176BA" w:rsidRPr="00B176BA">
        <w:rPr>
          <w:lang w:val="ka-GE"/>
        </w:rPr>
        <w:t xml:space="preserve"> </w:t>
      </w:r>
      <w:r w:rsidR="00B176BA" w:rsidRPr="00B176BA">
        <w:rPr>
          <w:rFonts w:ascii="Sylfaen" w:hAnsi="Sylfaen" w:cs="Sylfaen"/>
          <w:lang w:val="ka-GE"/>
        </w:rPr>
        <w:t>აღზრდის</w:t>
      </w:r>
      <w:r w:rsidR="00B176BA" w:rsidRPr="00B176BA">
        <w:rPr>
          <w:lang w:val="ka-GE"/>
        </w:rPr>
        <w:t xml:space="preserve"> </w:t>
      </w:r>
      <w:r w:rsidR="00B176BA" w:rsidRPr="00B176BA">
        <w:rPr>
          <w:rFonts w:ascii="Sylfaen" w:hAnsi="Sylfaen" w:cs="Sylfaen"/>
          <w:lang w:val="ka-GE"/>
        </w:rPr>
        <w:t>დაწესებულებათა</w:t>
      </w:r>
      <w:r w:rsidR="00B176BA" w:rsidRPr="00B176BA">
        <w:rPr>
          <w:lang w:val="ka-GE"/>
        </w:rPr>
        <w:t xml:space="preserve"> </w:t>
      </w:r>
      <w:r w:rsidR="00B176BA" w:rsidRPr="00B176BA">
        <w:rPr>
          <w:rFonts w:ascii="Sylfaen" w:hAnsi="Sylfaen" w:cs="Sylfaen"/>
          <w:lang w:val="ka-GE"/>
        </w:rPr>
        <w:t>გაერთიანება</w:t>
      </w:r>
      <w:r w:rsidR="00B176BA">
        <w:t xml:space="preserve"> 2024</w:t>
      </w:r>
      <w:r w:rsidR="00B176BA" w:rsidRPr="00502603">
        <w:t xml:space="preserve"> </w:t>
      </w:r>
      <w:r w:rsidR="00B176BA" w:rsidRPr="00502603">
        <w:rPr>
          <w:rFonts w:ascii="Sylfaen" w:hAnsi="Sylfaen" w:cs="Sylfaen"/>
        </w:rPr>
        <w:t>წლის</w:t>
      </w:r>
      <w:r w:rsidR="00B176BA" w:rsidRPr="00502603">
        <w:t xml:space="preserve"> </w:t>
      </w:r>
      <w:r w:rsidR="00B176BA" w:rsidRPr="00502603">
        <w:rPr>
          <w:rFonts w:ascii="Sylfaen" w:hAnsi="Sylfaen" w:cs="Sylfaen"/>
        </w:rPr>
        <w:t>გეგმა</w:t>
      </w:r>
      <w:r w:rsidR="00FF1E1B">
        <w:rPr>
          <w:rFonts w:ascii="Sylfaen" w:hAnsi="Sylfaen" w:cs="Sylfaen"/>
          <w:lang w:val="ka-GE"/>
        </w:rPr>
        <w:t>მ შეადგინა</w:t>
      </w:r>
      <w:r w:rsidR="00B176BA" w:rsidRPr="00502603">
        <w:t xml:space="preserve"> - </w:t>
      </w:r>
      <w:r w:rsidR="00B176BA" w:rsidRPr="00B176BA">
        <w:rPr>
          <w:lang w:val="en-GB"/>
        </w:rPr>
        <w:t>1</w:t>
      </w:r>
      <w:r w:rsidR="00B176BA" w:rsidRPr="00B176BA">
        <w:rPr>
          <w:lang w:val="ka-GE"/>
        </w:rPr>
        <w:t xml:space="preserve"> 410</w:t>
      </w:r>
      <w:r w:rsidR="00B176BA" w:rsidRPr="00B176BA">
        <w:rPr>
          <w:lang w:val="en-GB"/>
        </w:rPr>
        <w:t>,1</w:t>
      </w:r>
      <w:r w:rsidR="00B176BA" w:rsidRPr="00502603">
        <w:t xml:space="preserve"> </w:t>
      </w:r>
      <w:r w:rsidR="00B176BA" w:rsidRPr="00502603">
        <w:rPr>
          <w:rFonts w:ascii="Sylfaen" w:hAnsi="Sylfaen" w:cs="Sylfaen"/>
        </w:rPr>
        <w:t>ათასი</w:t>
      </w:r>
      <w:r w:rsidR="00B176BA" w:rsidRPr="00502603">
        <w:t xml:space="preserve"> </w:t>
      </w:r>
      <w:r w:rsidR="00B176BA" w:rsidRPr="00502603">
        <w:rPr>
          <w:rFonts w:ascii="Sylfaen" w:hAnsi="Sylfaen" w:cs="Sylfaen"/>
        </w:rPr>
        <w:t>ლარი</w:t>
      </w:r>
      <w:r w:rsidR="00B176BA" w:rsidRPr="00502603">
        <w:t xml:space="preserve">, </w:t>
      </w:r>
      <w:r w:rsidR="00B176BA" w:rsidRPr="00502603">
        <w:rPr>
          <w:rFonts w:ascii="Sylfaen" w:hAnsi="Sylfaen" w:cs="Sylfaen"/>
        </w:rPr>
        <w:t>დაფინანსდა</w:t>
      </w:r>
      <w:r w:rsidR="00B176BA" w:rsidRPr="00502603">
        <w:t xml:space="preserve"> </w:t>
      </w:r>
      <w:r w:rsidR="00B176BA" w:rsidRPr="00B176BA">
        <w:rPr>
          <w:lang w:val="ka-GE"/>
        </w:rPr>
        <w:t>1 397,5</w:t>
      </w:r>
      <w:r w:rsidR="00B176BA" w:rsidRPr="00502603">
        <w:t xml:space="preserve"> </w:t>
      </w:r>
      <w:r w:rsidR="00B176BA" w:rsidRPr="00502603">
        <w:rPr>
          <w:rFonts w:ascii="Sylfaen" w:hAnsi="Sylfaen" w:cs="Sylfaen"/>
        </w:rPr>
        <w:t>ათასი</w:t>
      </w:r>
      <w:r w:rsidR="00B176BA" w:rsidRPr="00502603">
        <w:t xml:space="preserve"> </w:t>
      </w:r>
      <w:r w:rsidR="00B176BA" w:rsidRPr="00502603">
        <w:rPr>
          <w:rFonts w:ascii="Sylfaen" w:hAnsi="Sylfaen" w:cs="Sylfaen"/>
        </w:rPr>
        <w:t>ლარით</w:t>
      </w:r>
      <w:r w:rsidR="00B176BA" w:rsidRPr="00502603">
        <w:t xml:space="preserve"> </w:t>
      </w:r>
      <w:r w:rsidR="00B176BA" w:rsidRPr="00502603">
        <w:rPr>
          <w:rFonts w:ascii="Sylfaen" w:hAnsi="Sylfaen" w:cs="Sylfaen"/>
        </w:rPr>
        <w:t>რაც</w:t>
      </w:r>
      <w:r w:rsidR="00B176BA" w:rsidRPr="00502603">
        <w:t xml:space="preserve"> </w:t>
      </w:r>
      <w:r w:rsidR="00B176BA" w:rsidRPr="00502603">
        <w:rPr>
          <w:rFonts w:ascii="Sylfaen" w:hAnsi="Sylfaen" w:cs="Sylfaen"/>
        </w:rPr>
        <w:t>გეგმის</w:t>
      </w:r>
      <w:r w:rsidR="00B176BA" w:rsidRPr="00502603">
        <w:t xml:space="preserve">  </w:t>
      </w:r>
      <w:r w:rsidR="00B176BA">
        <w:t>99.1</w:t>
      </w:r>
      <w:r w:rsidR="00B176BA" w:rsidRPr="00502603">
        <w:t>%-</w:t>
      </w:r>
      <w:r w:rsidR="00B176BA" w:rsidRPr="00502603">
        <w:rPr>
          <w:rFonts w:ascii="Sylfaen" w:hAnsi="Sylfaen" w:cs="Sylfaen"/>
        </w:rPr>
        <w:t>ია</w:t>
      </w:r>
      <w:r w:rsidR="00B176BA" w:rsidRPr="00502603">
        <w:t>.</w:t>
      </w:r>
    </w:p>
    <w:p w:rsidR="00C0364F" w:rsidRDefault="00B176BA" w:rsidP="00167640">
      <w:pPr>
        <w:pStyle w:val="ListParagraph"/>
        <w:spacing w:line="360" w:lineRule="auto"/>
        <w:ind w:left="1440"/>
        <w:jc w:val="both"/>
      </w:pPr>
      <w:r w:rsidRPr="00502603">
        <w:t xml:space="preserve"> </w:t>
      </w:r>
      <w:r w:rsidR="006655AE" w:rsidRPr="00FF1E1B">
        <w:rPr>
          <w:rFonts w:ascii="Sylfaen" w:hAnsi="Sylfaen"/>
          <w:b/>
          <w:lang w:val="ka-GE"/>
        </w:rPr>
        <w:t xml:space="preserve">(ქვეპროგრამა </w:t>
      </w:r>
      <w:r w:rsidRPr="00FF1E1B">
        <w:rPr>
          <w:b/>
          <w:lang w:val="ka-GE"/>
        </w:rPr>
        <w:t xml:space="preserve">04 01 02 </w:t>
      </w:r>
      <w:r w:rsidR="006655AE" w:rsidRPr="00FF1E1B">
        <w:rPr>
          <w:rFonts w:ascii="Sylfaen" w:hAnsi="Sylfaen" w:cs="Sylfaen"/>
          <w:b/>
          <w:lang w:val="ka-GE"/>
        </w:rPr>
        <w:t>)</w:t>
      </w:r>
      <w:r w:rsidR="006655AE">
        <w:rPr>
          <w:rFonts w:ascii="Sylfaen" w:hAnsi="Sylfaen" w:cs="Sylfaen"/>
          <w:lang w:val="ka-GE"/>
        </w:rPr>
        <w:t xml:space="preserve"> </w:t>
      </w:r>
      <w:r w:rsidR="00C0364F">
        <w:rPr>
          <w:rFonts w:ascii="Sylfaen" w:hAnsi="Sylfaen" w:cs="Sylfaen"/>
          <w:lang w:val="ka-GE"/>
        </w:rPr>
        <w:t>ბაღების</w:t>
      </w:r>
      <w:r w:rsidRPr="00B176BA">
        <w:rPr>
          <w:lang w:val="ka-GE"/>
        </w:rPr>
        <w:t xml:space="preserve">  </w:t>
      </w:r>
      <w:r w:rsidRPr="00B176BA">
        <w:rPr>
          <w:rFonts w:ascii="Sylfaen" w:hAnsi="Sylfaen" w:cs="Sylfaen"/>
          <w:lang w:val="ka-GE"/>
        </w:rPr>
        <w:t>რეაბილიტაცია</w:t>
      </w:r>
      <w:r w:rsidRPr="00B176BA">
        <w:rPr>
          <w:lang w:val="ka-GE"/>
        </w:rPr>
        <w:t xml:space="preserve">  </w:t>
      </w:r>
      <w:r w:rsidRPr="00502603">
        <w:rPr>
          <w:rFonts w:ascii="Sylfaen" w:hAnsi="Sylfaen" w:cs="Sylfaen"/>
        </w:rPr>
        <w:t>დაფინანსდა</w:t>
      </w:r>
      <w:r w:rsidRPr="00502603">
        <w:t xml:space="preserve"> </w:t>
      </w:r>
      <w:r w:rsidRPr="00B176BA">
        <w:rPr>
          <w:lang w:val="ka-GE"/>
        </w:rPr>
        <w:t>86,6</w:t>
      </w:r>
      <w:r w:rsidRPr="00502603">
        <w:t xml:space="preserve"> </w:t>
      </w:r>
      <w:r w:rsidRPr="00502603">
        <w:rPr>
          <w:rFonts w:ascii="Sylfaen" w:hAnsi="Sylfaen" w:cs="Sylfaen"/>
        </w:rPr>
        <w:t>ათასი</w:t>
      </w:r>
      <w:r w:rsidRPr="00502603">
        <w:t xml:space="preserve"> </w:t>
      </w:r>
      <w:r w:rsidRPr="00502603">
        <w:rPr>
          <w:rFonts w:ascii="Sylfaen" w:hAnsi="Sylfaen" w:cs="Sylfaen"/>
        </w:rPr>
        <w:t>ლარით</w:t>
      </w:r>
      <w:r w:rsidR="00FF1E1B">
        <w:rPr>
          <w:rFonts w:ascii="Sylfaen" w:hAnsi="Sylfaen" w:cs="Sylfaen"/>
          <w:lang w:val="ka-GE"/>
        </w:rPr>
        <w:t>,</w:t>
      </w:r>
      <w:r w:rsidRPr="00502603">
        <w:t xml:space="preserve"> </w:t>
      </w:r>
      <w:r w:rsidRPr="00502603">
        <w:rPr>
          <w:rFonts w:ascii="Sylfaen" w:hAnsi="Sylfaen" w:cs="Sylfaen"/>
        </w:rPr>
        <w:t>რაც</w:t>
      </w:r>
      <w:r w:rsidRPr="00502603">
        <w:t xml:space="preserve"> </w:t>
      </w:r>
      <w:r w:rsidRPr="00502603">
        <w:rPr>
          <w:rFonts w:ascii="Sylfaen" w:hAnsi="Sylfaen" w:cs="Sylfaen"/>
        </w:rPr>
        <w:t>გეგმის</w:t>
      </w:r>
      <w:r w:rsidRPr="00502603">
        <w:t xml:space="preserve">  </w:t>
      </w:r>
      <w:r w:rsidRPr="00B176BA">
        <w:rPr>
          <w:lang w:val="en-GB"/>
        </w:rPr>
        <w:t>97,6</w:t>
      </w:r>
      <w:r w:rsidR="00C0364F">
        <w:rPr>
          <w:lang w:val="ka-GE"/>
        </w:rPr>
        <w:t xml:space="preserve"> </w:t>
      </w:r>
      <w:r w:rsidR="00C0364F" w:rsidRPr="00502603">
        <w:t xml:space="preserve"> </w:t>
      </w:r>
      <w:r w:rsidR="00C0364F" w:rsidRPr="00502603">
        <w:rPr>
          <w:rFonts w:ascii="Sylfaen" w:hAnsi="Sylfaen" w:cs="Sylfaen"/>
        </w:rPr>
        <w:t>ათასი</w:t>
      </w:r>
      <w:r w:rsidR="00C0364F" w:rsidRPr="00502603">
        <w:t xml:space="preserve"> </w:t>
      </w:r>
      <w:r w:rsidR="00C0364F">
        <w:rPr>
          <w:rFonts w:ascii="Sylfaen" w:hAnsi="Sylfaen" w:cs="Sylfaen"/>
        </w:rPr>
        <w:t>ლარის 88,7</w:t>
      </w:r>
      <w:r w:rsidR="00C0364F" w:rsidRPr="00502603">
        <w:t xml:space="preserve"> </w:t>
      </w:r>
      <w:r w:rsidRPr="00B176BA">
        <w:rPr>
          <w:lang w:val="en-GB"/>
        </w:rPr>
        <w:t xml:space="preserve"> </w:t>
      </w:r>
      <w:r w:rsidRPr="00502603">
        <w:t>%-</w:t>
      </w:r>
      <w:r w:rsidRPr="00502603">
        <w:rPr>
          <w:rFonts w:ascii="Sylfaen" w:hAnsi="Sylfaen" w:cs="Sylfaen"/>
        </w:rPr>
        <w:t>ია</w:t>
      </w:r>
      <w:r w:rsidRPr="00502603">
        <w:t>.</w:t>
      </w:r>
      <w:r>
        <w:t xml:space="preserve"> </w:t>
      </w:r>
      <w:r w:rsidR="00167640">
        <w:rPr>
          <w:rFonts w:ascii="Sylfaen" w:hAnsi="Sylfaen"/>
          <w:lang w:val="ka-GE"/>
        </w:rPr>
        <w:t xml:space="preserve"> შესრულდა:</w:t>
      </w:r>
    </w:p>
    <w:p w:rsidR="00167640" w:rsidRPr="00B176BA" w:rsidRDefault="00167640" w:rsidP="00167640">
      <w:pPr>
        <w:pStyle w:val="ListParagraph"/>
        <w:numPr>
          <w:ilvl w:val="0"/>
          <w:numId w:val="1"/>
        </w:numPr>
        <w:autoSpaceDE/>
        <w:autoSpaceDN/>
        <w:adjustRightInd/>
        <w:spacing w:after="5" w:line="379" w:lineRule="auto"/>
        <w:contextualSpacing/>
        <w:jc w:val="both"/>
        <w:rPr>
          <w:rFonts w:ascii="Sylfaen" w:hAnsi="Sylfaen"/>
          <w:lang w:val="ka-GE"/>
        </w:rPr>
      </w:pPr>
      <w:r w:rsidRPr="00B176BA">
        <w:rPr>
          <w:rFonts w:ascii="Sylfaen" w:hAnsi="Sylfaen"/>
          <w:lang w:val="ka-GE"/>
        </w:rPr>
        <w:t xml:space="preserve">დაბა ასპინძაში №1 და  №2 ბაგა-ბაღების ეზოების რეაბილიტაცია 62,4 </w:t>
      </w:r>
      <w:r w:rsidRPr="00B176BA">
        <w:rPr>
          <w:rFonts w:ascii="Sylfaen" w:hAnsi="Sylfaen"/>
        </w:rPr>
        <w:t xml:space="preserve"> </w:t>
      </w:r>
      <w:r w:rsidRPr="00B176BA">
        <w:rPr>
          <w:rFonts w:ascii="Sylfaen" w:hAnsi="Sylfaen"/>
          <w:lang w:val="ka-GE"/>
        </w:rPr>
        <w:t xml:space="preserve">ათასი ლარი, </w:t>
      </w:r>
    </w:p>
    <w:p w:rsidR="00167640" w:rsidRPr="00B176BA" w:rsidRDefault="00167640" w:rsidP="00167640">
      <w:pPr>
        <w:pStyle w:val="ListParagraph"/>
        <w:numPr>
          <w:ilvl w:val="0"/>
          <w:numId w:val="1"/>
        </w:numPr>
        <w:autoSpaceDE/>
        <w:autoSpaceDN/>
        <w:adjustRightInd/>
        <w:spacing w:after="5" w:line="379" w:lineRule="auto"/>
        <w:contextualSpacing/>
        <w:jc w:val="both"/>
        <w:rPr>
          <w:rFonts w:ascii="Sylfaen" w:hAnsi="Sylfaen"/>
          <w:lang w:val="ka-GE"/>
        </w:rPr>
      </w:pPr>
      <w:r w:rsidRPr="00B176BA">
        <w:rPr>
          <w:rFonts w:ascii="Sylfaen" w:hAnsi="Sylfaen"/>
          <w:lang w:val="ka-GE"/>
        </w:rPr>
        <w:t>დ.ასპინძაში N1 და N2 ბაგა ბაღების ეზოების სარეაბილიტაციო სამუშაოებზე საზედამხედველო მომსახურება</w:t>
      </w:r>
      <w:r w:rsidRPr="00B176BA">
        <w:rPr>
          <w:rFonts w:ascii="Sylfaen" w:hAnsi="Sylfaen"/>
        </w:rPr>
        <w:t xml:space="preserve"> 1</w:t>
      </w:r>
      <w:r w:rsidRPr="00B176BA">
        <w:rPr>
          <w:rFonts w:ascii="Sylfaen" w:hAnsi="Sylfaen"/>
          <w:lang w:val="ka-GE"/>
        </w:rPr>
        <w:t>,</w:t>
      </w:r>
      <w:r w:rsidRPr="00B176BA">
        <w:rPr>
          <w:rFonts w:ascii="Sylfaen" w:hAnsi="Sylfaen"/>
        </w:rPr>
        <w:t xml:space="preserve">7 </w:t>
      </w:r>
      <w:r w:rsidRPr="00B176BA">
        <w:rPr>
          <w:rFonts w:ascii="Sylfaen" w:hAnsi="Sylfaen"/>
          <w:lang w:val="ka-GE"/>
        </w:rPr>
        <w:t xml:space="preserve">ათასი ლარი, </w:t>
      </w:r>
    </w:p>
    <w:p w:rsidR="00167640" w:rsidRPr="00B176BA" w:rsidRDefault="00167640" w:rsidP="00167640">
      <w:pPr>
        <w:pStyle w:val="ListParagraph"/>
        <w:numPr>
          <w:ilvl w:val="0"/>
          <w:numId w:val="1"/>
        </w:numPr>
        <w:autoSpaceDE/>
        <w:autoSpaceDN/>
        <w:adjustRightInd/>
        <w:spacing w:after="5" w:line="379" w:lineRule="auto"/>
        <w:contextualSpacing/>
        <w:jc w:val="both"/>
        <w:rPr>
          <w:rFonts w:ascii="Sylfaen" w:hAnsi="Sylfaen"/>
          <w:lang w:val="ka-GE"/>
        </w:rPr>
      </w:pPr>
      <w:r w:rsidRPr="00B176BA">
        <w:rPr>
          <w:rFonts w:ascii="Sylfaen" w:hAnsi="Sylfaen"/>
          <w:lang w:val="ka-GE"/>
        </w:rPr>
        <w:t>სოფელ ძველის საბავშვო ბაღის  ეზოს მოწყობა 1,8 ათასი ლარი, 2,5 %  დაკავებული საგარანტიოს დაბრუნება</w:t>
      </w:r>
    </w:p>
    <w:p w:rsidR="00167640" w:rsidRDefault="00167640" w:rsidP="00167640">
      <w:pPr>
        <w:pStyle w:val="ListParagraph"/>
        <w:numPr>
          <w:ilvl w:val="0"/>
          <w:numId w:val="1"/>
        </w:numPr>
        <w:autoSpaceDE/>
        <w:autoSpaceDN/>
        <w:adjustRightInd/>
        <w:spacing w:after="5" w:line="379" w:lineRule="auto"/>
        <w:contextualSpacing/>
        <w:jc w:val="both"/>
        <w:rPr>
          <w:lang w:val="ka-GE"/>
        </w:rPr>
      </w:pPr>
      <w:r w:rsidRPr="00B176BA">
        <w:rPr>
          <w:rFonts w:ascii="Sylfaen" w:hAnsi="Sylfaen"/>
          <w:lang w:val="ka-GE"/>
        </w:rPr>
        <w:t>სოფელ თმოგვში საბავშვო ბაღის მშენებლობა 20,6 ათასი, ლარი (2,5 % დაკავებული საგარანტიოს დაბრუნება)</w:t>
      </w:r>
    </w:p>
    <w:p w:rsidR="00167640" w:rsidRDefault="00167640" w:rsidP="007B3B01">
      <w:pPr>
        <w:pStyle w:val="ListParagraph"/>
        <w:numPr>
          <w:ilvl w:val="1"/>
          <w:numId w:val="1"/>
        </w:numPr>
        <w:spacing w:line="360" w:lineRule="auto"/>
        <w:jc w:val="both"/>
      </w:pPr>
    </w:p>
    <w:p w:rsidR="00167640" w:rsidRDefault="00167640" w:rsidP="00167640">
      <w:pPr>
        <w:spacing w:line="360" w:lineRule="auto"/>
        <w:jc w:val="both"/>
      </w:pPr>
    </w:p>
    <w:p w:rsidR="00167640" w:rsidRDefault="00167640" w:rsidP="00167640">
      <w:pPr>
        <w:spacing w:line="360" w:lineRule="auto"/>
        <w:jc w:val="both"/>
      </w:pPr>
    </w:p>
    <w:p w:rsidR="00B176BA" w:rsidRPr="00B176BA" w:rsidRDefault="00C0364F" w:rsidP="007B3B01">
      <w:pPr>
        <w:pStyle w:val="ListParagraph"/>
        <w:numPr>
          <w:ilvl w:val="1"/>
          <w:numId w:val="1"/>
        </w:numPr>
        <w:spacing w:line="360" w:lineRule="auto"/>
        <w:jc w:val="both"/>
      </w:pPr>
      <w:r w:rsidRPr="00C0364F">
        <w:rPr>
          <w:rFonts w:ascii="Sylfaen" w:hAnsi="Sylfaen"/>
          <w:b/>
          <w:lang w:val="ka-GE"/>
        </w:rPr>
        <w:lastRenderedPageBreak/>
        <w:t xml:space="preserve">(ქვეპროგრამა </w:t>
      </w:r>
      <w:r w:rsidR="00B176BA" w:rsidRPr="00C0364F">
        <w:rPr>
          <w:b/>
        </w:rPr>
        <w:t>04 03 01</w:t>
      </w:r>
      <w:r w:rsidR="00B176BA">
        <w:t xml:space="preserve"> </w:t>
      </w:r>
      <w:r>
        <w:rPr>
          <w:rFonts w:ascii="Sylfaen" w:hAnsi="Sylfaen"/>
          <w:lang w:val="ka-GE"/>
        </w:rPr>
        <w:t xml:space="preserve">) </w:t>
      </w:r>
      <w:r w:rsidR="00B176BA" w:rsidRPr="00B176BA">
        <w:rPr>
          <w:rFonts w:ascii="Sylfaen" w:hAnsi="Sylfaen" w:cs="Sylfaen"/>
          <w:lang w:val="ka-GE"/>
        </w:rPr>
        <w:t>ზოგადი</w:t>
      </w:r>
      <w:r w:rsidR="00B176BA" w:rsidRPr="00B176BA">
        <w:rPr>
          <w:lang w:val="ka-GE"/>
        </w:rPr>
        <w:t xml:space="preserve"> </w:t>
      </w:r>
      <w:r w:rsidR="00B176BA" w:rsidRPr="00B176BA">
        <w:rPr>
          <w:rFonts w:ascii="Sylfaen" w:hAnsi="Sylfaen" w:cs="Sylfaen"/>
          <w:lang w:val="ka-GE"/>
        </w:rPr>
        <w:t>განათლება</w:t>
      </w:r>
      <w:r w:rsidR="00B176BA" w:rsidRPr="00B176BA">
        <w:rPr>
          <w:lang w:val="ka-GE"/>
        </w:rPr>
        <w:t xml:space="preserve"> </w:t>
      </w:r>
      <w:r w:rsidR="00B176BA" w:rsidRPr="00B176BA">
        <w:rPr>
          <w:rFonts w:ascii="Sylfaen" w:hAnsi="Sylfaen" w:cs="Sylfaen"/>
          <w:lang w:val="ka-GE"/>
        </w:rPr>
        <w:t>საჯარო</w:t>
      </w:r>
      <w:r w:rsidR="00B176BA" w:rsidRPr="00B176BA">
        <w:rPr>
          <w:lang w:val="ka-GE"/>
        </w:rPr>
        <w:t xml:space="preserve"> </w:t>
      </w:r>
      <w:r w:rsidR="00B176BA" w:rsidRPr="00B176BA">
        <w:rPr>
          <w:rFonts w:ascii="Sylfaen" w:hAnsi="Sylfaen" w:cs="Sylfaen"/>
          <w:lang w:val="ka-GE"/>
        </w:rPr>
        <w:t>სკოლები</w:t>
      </w:r>
      <w:r w:rsidR="00B176BA" w:rsidRPr="00B176BA">
        <w:rPr>
          <w:lang w:val="ka-GE"/>
        </w:rPr>
        <w:t xml:space="preserve"> </w:t>
      </w:r>
      <w:r w:rsidR="00B176BA" w:rsidRPr="00B176BA">
        <w:rPr>
          <w:rFonts w:ascii="Sylfaen" w:hAnsi="Sylfaen" w:cs="Sylfaen"/>
          <w:lang w:val="ka-GE"/>
        </w:rPr>
        <w:t>დაფინანსებულია</w:t>
      </w:r>
      <w:r w:rsidR="00B176BA" w:rsidRPr="00B176BA">
        <w:rPr>
          <w:lang w:val="ka-GE"/>
        </w:rPr>
        <w:t xml:space="preserve"> 147,7 </w:t>
      </w:r>
      <w:r w:rsidR="00B176BA" w:rsidRPr="00B176BA">
        <w:rPr>
          <w:rFonts w:ascii="Sylfaen" w:hAnsi="Sylfaen" w:cs="Sylfaen"/>
          <w:lang w:val="ka-GE"/>
        </w:rPr>
        <w:t>ათასი</w:t>
      </w:r>
      <w:r w:rsidR="00B176BA" w:rsidRPr="00B176BA">
        <w:rPr>
          <w:lang w:val="ka-GE"/>
        </w:rPr>
        <w:t xml:space="preserve"> </w:t>
      </w:r>
      <w:r w:rsidR="00B176BA" w:rsidRPr="00B176BA">
        <w:rPr>
          <w:rFonts w:ascii="Sylfaen" w:hAnsi="Sylfaen" w:cs="Sylfaen"/>
          <w:lang w:val="ka-GE"/>
        </w:rPr>
        <w:t>ლარით</w:t>
      </w:r>
      <w:r w:rsidR="00B176BA" w:rsidRPr="00B176BA">
        <w:rPr>
          <w:lang w:val="ka-GE"/>
        </w:rPr>
        <w:t xml:space="preserve">, </w:t>
      </w:r>
      <w:r w:rsidR="00B176BA" w:rsidRPr="00B176BA">
        <w:rPr>
          <w:rFonts w:ascii="Sylfaen" w:hAnsi="Sylfaen" w:cs="Sylfaen"/>
          <w:lang w:val="ka-GE"/>
        </w:rPr>
        <w:t>რაც</w:t>
      </w:r>
      <w:r w:rsidR="00B176BA" w:rsidRPr="00B176BA">
        <w:rPr>
          <w:lang w:val="ka-GE"/>
        </w:rPr>
        <w:t xml:space="preserve"> </w:t>
      </w:r>
      <w:r w:rsidR="00B176BA" w:rsidRPr="00B176BA">
        <w:rPr>
          <w:rFonts w:ascii="Sylfaen" w:hAnsi="Sylfaen" w:cs="Sylfaen"/>
          <w:lang w:val="ka-GE"/>
        </w:rPr>
        <w:t>გეგმის</w:t>
      </w:r>
      <w:r w:rsidR="00B176BA" w:rsidRPr="00B176BA">
        <w:rPr>
          <w:lang w:val="ka-GE"/>
        </w:rPr>
        <w:t xml:space="preserve"> 151,3 </w:t>
      </w:r>
      <w:r w:rsidR="00B176BA" w:rsidRPr="00B176BA">
        <w:rPr>
          <w:rFonts w:ascii="Sylfaen" w:hAnsi="Sylfaen" w:cs="Sylfaen"/>
          <w:lang w:val="ka-GE"/>
        </w:rPr>
        <w:t>ათასი</w:t>
      </w:r>
      <w:r w:rsidR="00B176BA" w:rsidRPr="00B176BA">
        <w:rPr>
          <w:lang w:val="ka-GE"/>
        </w:rPr>
        <w:t xml:space="preserve"> </w:t>
      </w:r>
      <w:r w:rsidR="00B176BA" w:rsidRPr="00B176BA">
        <w:rPr>
          <w:rFonts w:ascii="Sylfaen" w:hAnsi="Sylfaen" w:cs="Sylfaen"/>
          <w:lang w:val="ka-GE"/>
        </w:rPr>
        <w:t>ლარის</w:t>
      </w:r>
      <w:r w:rsidR="00B176BA" w:rsidRPr="00B176BA">
        <w:rPr>
          <w:lang w:val="ka-GE"/>
        </w:rPr>
        <w:t xml:space="preserve"> 97,6 %-</w:t>
      </w:r>
      <w:r w:rsidR="00B176BA" w:rsidRPr="00B176BA">
        <w:rPr>
          <w:rFonts w:ascii="Sylfaen" w:hAnsi="Sylfaen" w:cs="Sylfaen"/>
          <w:lang w:val="ka-GE"/>
        </w:rPr>
        <w:t>ია</w:t>
      </w:r>
      <w:r w:rsidR="00B176BA" w:rsidRPr="00B176BA">
        <w:rPr>
          <w:lang w:val="ka-GE"/>
        </w:rPr>
        <w:t>;</w:t>
      </w:r>
    </w:p>
    <w:p w:rsidR="000435B7" w:rsidRDefault="00B176BA" w:rsidP="00B176BA">
      <w:pPr>
        <w:pStyle w:val="ListParagraph"/>
        <w:numPr>
          <w:ilvl w:val="0"/>
          <w:numId w:val="1"/>
        </w:numPr>
        <w:spacing w:line="360" w:lineRule="auto"/>
      </w:pPr>
      <w:r>
        <w:rPr>
          <w:noProof/>
        </w:rPr>
        <w:drawing>
          <wp:inline distT="0" distB="0" distL="0" distR="0" wp14:anchorId="684DB81B" wp14:editId="089CC4B2">
            <wp:extent cx="5223510" cy="2492375"/>
            <wp:effectExtent l="0" t="0" r="15240" b="3175"/>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B176BA" w:rsidRDefault="00B176BA" w:rsidP="00B176BA">
      <w:pPr>
        <w:pStyle w:val="ListParagraph"/>
        <w:numPr>
          <w:ilvl w:val="0"/>
          <w:numId w:val="1"/>
        </w:numPr>
        <w:spacing w:line="360" w:lineRule="auto"/>
      </w:pPr>
      <w:r>
        <w:rPr>
          <w:noProof/>
        </w:rPr>
        <w:drawing>
          <wp:inline distT="0" distB="0" distL="0" distR="0" wp14:anchorId="01328ED3" wp14:editId="0B9DE3F0">
            <wp:extent cx="5223510" cy="3005593"/>
            <wp:effectExtent l="0" t="0" r="15240" b="4445"/>
            <wp:docPr id="5" name="Char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B176BA" w:rsidRPr="00DF60DE" w:rsidRDefault="00B176BA" w:rsidP="00BB360D">
      <w:pPr>
        <w:pStyle w:val="ListParagraph"/>
        <w:autoSpaceDE/>
        <w:autoSpaceDN/>
        <w:adjustRightInd/>
        <w:spacing w:line="360" w:lineRule="auto"/>
        <w:contextualSpacing/>
        <w:jc w:val="both"/>
        <w:rPr>
          <w:rFonts w:ascii="Sylfaen" w:hAnsi="Sylfaen"/>
          <w:sz w:val="22"/>
          <w:szCs w:val="22"/>
          <w:highlight w:val="green"/>
          <w:lang w:eastAsia="ru-RU"/>
        </w:rPr>
      </w:pPr>
    </w:p>
    <w:p w:rsidR="00387A57" w:rsidRPr="005847F6" w:rsidRDefault="00387A57" w:rsidP="00387A57">
      <w:pPr>
        <w:pStyle w:val="ListParagraph"/>
        <w:autoSpaceDE/>
        <w:autoSpaceDN/>
        <w:adjustRightInd/>
        <w:spacing w:line="360" w:lineRule="auto"/>
        <w:contextualSpacing/>
        <w:jc w:val="both"/>
        <w:rPr>
          <w:rFonts w:ascii="Sylfaen" w:hAnsi="Sylfaen"/>
          <w:b/>
          <w:color w:val="4F81BD" w:themeColor="accent1"/>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47F6">
        <w:rPr>
          <w:rFonts w:ascii="Sylfaen" w:hAnsi="Sylfaen"/>
          <w:b/>
          <w:color w:val="4F81BD" w:themeColor="accent1"/>
          <w:szCs w:val="22"/>
          <w:lang w:val="ka-GE"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პრიორიტეტი:    </w:t>
      </w:r>
      <w:r w:rsidRPr="005847F6">
        <w:rPr>
          <w:rFonts w:ascii="Sylfaen" w:hAnsi="Sylfaen"/>
          <w:b/>
          <w:color w:val="4F81BD" w:themeColor="accent1"/>
          <w:sz w:val="22"/>
          <w:szCs w:val="22"/>
          <w:lang w:val="ka-GE"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D1ADE" w:rsidRPr="005847F6">
        <w:rPr>
          <w:rFonts w:ascii="Sylfaen" w:hAnsi="Sylfaen"/>
          <w:b/>
          <w:color w:val="4F81BD" w:themeColor="accent1"/>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კულტურა,</w:t>
      </w:r>
      <w:r w:rsidRPr="005847F6">
        <w:rPr>
          <w:rFonts w:ascii="Sylfaen" w:hAnsi="Sylfaen"/>
          <w:b/>
          <w:color w:val="4F81BD" w:themeColor="accent1"/>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D1ADE" w:rsidRPr="005847F6">
        <w:rPr>
          <w:rFonts w:ascii="Sylfaen" w:hAnsi="Sylfaen"/>
          <w:b/>
          <w:color w:val="4F81BD" w:themeColor="accent1"/>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რელიგია </w:t>
      </w:r>
      <w:r w:rsidRPr="005847F6">
        <w:rPr>
          <w:rFonts w:ascii="Sylfaen" w:hAnsi="Sylfaen"/>
          <w:b/>
          <w:color w:val="4F81BD" w:themeColor="accent1"/>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D1ADE" w:rsidRPr="005847F6">
        <w:rPr>
          <w:rFonts w:ascii="Sylfaen" w:hAnsi="Sylfaen"/>
          <w:b/>
          <w:color w:val="4F81BD" w:themeColor="accent1"/>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ახალგაზრდობის </w:t>
      </w:r>
      <w:r w:rsidRPr="005847F6">
        <w:rPr>
          <w:rFonts w:ascii="Sylfaen" w:hAnsi="Sylfaen"/>
          <w:b/>
          <w:color w:val="4F81BD" w:themeColor="accent1"/>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D1ADE" w:rsidRPr="005847F6">
        <w:rPr>
          <w:rFonts w:ascii="Sylfaen" w:hAnsi="Sylfaen"/>
          <w:b/>
          <w:color w:val="4F81BD" w:themeColor="accent1"/>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ხელშეწყობა და </w:t>
      </w:r>
      <w:r w:rsidRPr="005847F6">
        <w:rPr>
          <w:rFonts w:ascii="Sylfaen" w:hAnsi="Sylfaen"/>
          <w:b/>
          <w:color w:val="4F81BD" w:themeColor="accent1"/>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D1ADE" w:rsidRPr="005847F6">
        <w:rPr>
          <w:rFonts w:ascii="Sylfaen" w:hAnsi="Sylfaen"/>
          <w:b/>
          <w:color w:val="4F81BD" w:themeColor="accent1"/>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სპორტის</w:t>
      </w:r>
      <w:r w:rsidRPr="005847F6">
        <w:rPr>
          <w:rFonts w:ascii="Sylfaen" w:hAnsi="Sylfaen"/>
          <w:b/>
          <w:color w:val="4F81BD" w:themeColor="accent1"/>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D1ADE" w:rsidRPr="005847F6">
        <w:rPr>
          <w:rFonts w:ascii="Sylfaen" w:hAnsi="Sylfaen"/>
          <w:b/>
          <w:color w:val="4F81BD" w:themeColor="accent1"/>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847F6">
        <w:rPr>
          <w:rFonts w:ascii="Sylfaen" w:hAnsi="Sylfaen"/>
          <w:b/>
          <w:color w:val="4F81BD" w:themeColor="accent1"/>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ღონისძიებები კოდი  (05 00)</w:t>
      </w:r>
    </w:p>
    <w:p w:rsidR="00387A57" w:rsidRPr="005847F6" w:rsidRDefault="00387A57" w:rsidP="00387A57">
      <w:pPr>
        <w:pStyle w:val="ListParagraph"/>
        <w:autoSpaceDE/>
        <w:autoSpaceDN/>
        <w:adjustRightInd/>
        <w:spacing w:line="360" w:lineRule="auto"/>
        <w:contextualSpacing/>
        <w:jc w:val="both"/>
        <w:rPr>
          <w:rFonts w:ascii="Sylfaen" w:hAnsi="Sylfaen"/>
          <w:color w:val="4F81BD" w:themeColor="accent1"/>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D1ADE" w:rsidRPr="005847F6" w:rsidRDefault="004D1ADE" w:rsidP="00387A57">
      <w:pPr>
        <w:pStyle w:val="ListParagraph"/>
        <w:autoSpaceDE/>
        <w:autoSpaceDN/>
        <w:adjustRightInd/>
        <w:spacing w:line="360" w:lineRule="auto"/>
        <w:contextualSpacing/>
        <w:jc w:val="both"/>
        <w:rPr>
          <w:rFonts w:ascii="Sylfaen" w:hAnsi="Sylfaen"/>
          <w:lang w:val="ka-GE"/>
        </w:rPr>
      </w:pPr>
      <w:r w:rsidRPr="005847F6">
        <w:rPr>
          <w:rFonts w:ascii="Sylfaen" w:hAnsi="Sylfaen"/>
          <w:color w:val="4F81BD" w:themeColor="accent1"/>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847F6">
        <w:rPr>
          <w:rFonts w:ascii="Sylfaen" w:hAnsi="Sylfaen"/>
          <w:lang w:val="ka-GE"/>
        </w:rPr>
        <w:t>202</w:t>
      </w:r>
      <w:r w:rsidR="004B4EAE" w:rsidRPr="005847F6">
        <w:rPr>
          <w:rFonts w:ascii="Sylfaen" w:hAnsi="Sylfaen"/>
          <w:lang w:val="ka-GE"/>
        </w:rPr>
        <w:t>4</w:t>
      </w:r>
      <w:r w:rsidRPr="005847F6">
        <w:rPr>
          <w:rFonts w:ascii="Sylfaen" w:hAnsi="Sylfaen"/>
          <w:lang w:val="ka-GE"/>
        </w:rPr>
        <w:t xml:space="preserve"> წელს დაიხარჯა </w:t>
      </w:r>
      <w:r w:rsidR="000C653C" w:rsidRPr="005847F6">
        <w:rPr>
          <w:rFonts w:ascii="Sylfaen" w:hAnsi="Sylfaen"/>
          <w:lang w:val="ka-GE"/>
        </w:rPr>
        <w:t>2 496,6</w:t>
      </w:r>
      <w:r w:rsidRPr="005847F6">
        <w:rPr>
          <w:rFonts w:ascii="Sylfaen" w:hAnsi="Sylfaen"/>
          <w:lang w:val="ka-GE"/>
        </w:rPr>
        <w:t xml:space="preserve"> ათასი ლარი</w:t>
      </w:r>
      <w:r w:rsidR="00A4535D" w:rsidRPr="005847F6">
        <w:rPr>
          <w:rFonts w:ascii="Sylfaen" w:hAnsi="Sylfaen"/>
          <w:lang w:val="ka-GE"/>
        </w:rPr>
        <w:t xml:space="preserve">, </w:t>
      </w:r>
      <w:r w:rsidRPr="005847F6">
        <w:rPr>
          <w:rFonts w:ascii="Sylfaen" w:hAnsi="Sylfaen"/>
          <w:lang w:val="ka-GE"/>
        </w:rPr>
        <w:t xml:space="preserve"> </w:t>
      </w:r>
      <w:r w:rsidR="00387A57" w:rsidRPr="005847F6">
        <w:rPr>
          <w:rFonts w:ascii="Sylfaen" w:hAnsi="Sylfaen"/>
          <w:lang w:val="ka-GE"/>
        </w:rPr>
        <w:t xml:space="preserve">რაც გეგმის 2 560,9 ათასი ლარის 102,6 %-ია.  </w:t>
      </w:r>
      <w:r w:rsidRPr="005847F6">
        <w:rPr>
          <w:rFonts w:ascii="Sylfaen" w:hAnsi="Sylfaen"/>
          <w:lang w:val="ka-GE"/>
        </w:rPr>
        <w:t>მ/შ:</w:t>
      </w:r>
    </w:p>
    <w:p w:rsidR="00387A57" w:rsidRPr="005847F6" w:rsidRDefault="00387A57" w:rsidP="00387A57">
      <w:pPr>
        <w:pStyle w:val="ListParagraph"/>
        <w:autoSpaceDE/>
        <w:autoSpaceDN/>
        <w:adjustRightInd/>
        <w:spacing w:line="360" w:lineRule="auto"/>
        <w:contextualSpacing/>
        <w:jc w:val="both"/>
        <w:rPr>
          <w:rFonts w:ascii="Sylfaen" w:hAnsi="Sylfaen"/>
          <w:sz w:val="22"/>
          <w:szCs w:val="22"/>
          <w:lang w:val="ka-GE" w:eastAsia="ru-RU"/>
        </w:rPr>
      </w:pPr>
    </w:p>
    <w:p w:rsidR="00580B5F" w:rsidRPr="005847F6" w:rsidRDefault="005337C8" w:rsidP="005337C8">
      <w:pPr>
        <w:pStyle w:val="Default"/>
        <w:tabs>
          <w:tab w:val="left" w:pos="142"/>
        </w:tabs>
        <w:spacing w:line="360" w:lineRule="auto"/>
        <w:ind w:left="426" w:right="142"/>
        <w:jc w:val="both"/>
        <w:rPr>
          <w:color w:val="auto"/>
          <w:sz w:val="22"/>
          <w:szCs w:val="22"/>
          <w:lang w:val="ka-GE"/>
        </w:rPr>
      </w:pPr>
      <w:r w:rsidRPr="005847F6">
        <w:rPr>
          <w:color w:val="auto"/>
          <w:sz w:val="22"/>
          <w:szCs w:val="22"/>
          <w:lang w:val="ka-GE"/>
        </w:rPr>
        <w:tab/>
      </w:r>
      <w:r w:rsidR="00C64B4A" w:rsidRPr="005847F6">
        <w:rPr>
          <w:b/>
          <w:color w:val="auto"/>
          <w:sz w:val="22"/>
          <w:szCs w:val="22"/>
          <w:lang w:val="ka-GE"/>
        </w:rPr>
        <w:t>სპორტის განვითარების</w:t>
      </w:r>
      <w:r w:rsidR="00C64B4A" w:rsidRPr="005847F6">
        <w:rPr>
          <w:color w:val="auto"/>
          <w:sz w:val="22"/>
          <w:szCs w:val="22"/>
          <w:lang w:val="ka-GE"/>
        </w:rPr>
        <w:t xml:space="preserve"> </w:t>
      </w:r>
      <w:r w:rsidR="008C0E85" w:rsidRPr="005847F6">
        <w:rPr>
          <w:color w:val="auto"/>
          <w:sz w:val="22"/>
          <w:szCs w:val="22"/>
          <w:lang w:val="ka-GE"/>
        </w:rPr>
        <w:t>ხელშ</w:t>
      </w:r>
      <w:r w:rsidR="00C64B4A" w:rsidRPr="005847F6">
        <w:rPr>
          <w:color w:val="auto"/>
          <w:sz w:val="22"/>
          <w:szCs w:val="22"/>
          <w:lang w:val="ka-GE"/>
        </w:rPr>
        <w:t>ეწყობის</w:t>
      </w:r>
      <w:r w:rsidR="006F68F5" w:rsidRPr="005847F6">
        <w:rPr>
          <w:color w:val="auto"/>
          <w:sz w:val="22"/>
          <w:szCs w:val="22"/>
          <w:lang w:val="ka-GE"/>
        </w:rPr>
        <w:t xml:space="preserve"> </w:t>
      </w:r>
      <w:r w:rsidR="006F68F5" w:rsidRPr="005847F6">
        <w:rPr>
          <w:b/>
          <w:color w:val="auto"/>
          <w:sz w:val="22"/>
          <w:szCs w:val="22"/>
          <w:lang w:val="ka-GE"/>
        </w:rPr>
        <w:t>(პროგრამული კოდი 05 01)</w:t>
      </w:r>
      <w:r w:rsidR="006F68F5" w:rsidRPr="005847F6">
        <w:rPr>
          <w:color w:val="auto"/>
          <w:sz w:val="22"/>
          <w:szCs w:val="22"/>
          <w:lang w:val="ka-GE"/>
        </w:rPr>
        <w:t xml:space="preserve"> </w:t>
      </w:r>
      <w:r w:rsidR="00C64B4A" w:rsidRPr="005847F6">
        <w:rPr>
          <w:color w:val="auto"/>
          <w:sz w:val="22"/>
          <w:szCs w:val="22"/>
          <w:lang w:val="ka-GE"/>
        </w:rPr>
        <w:t xml:space="preserve">მიზნით გახარჯულია </w:t>
      </w:r>
      <w:r w:rsidRPr="005847F6">
        <w:rPr>
          <w:color w:val="auto"/>
          <w:sz w:val="22"/>
          <w:szCs w:val="22"/>
          <w:lang w:val="ka-GE"/>
        </w:rPr>
        <w:t>667,8</w:t>
      </w:r>
      <w:r w:rsidR="00C64B4A" w:rsidRPr="005847F6">
        <w:rPr>
          <w:color w:val="auto"/>
          <w:sz w:val="22"/>
          <w:szCs w:val="22"/>
          <w:lang w:val="ka-GE"/>
        </w:rPr>
        <w:t xml:space="preserve"> </w:t>
      </w:r>
      <w:r w:rsidR="00125589" w:rsidRPr="005847F6">
        <w:rPr>
          <w:color w:val="auto"/>
          <w:sz w:val="22"/>
          <w:szCs w:val="22"/>
          <w:lang w:val="ka-GE"/>
        </w:rPr>
        <w:t xml:space="preserve"> </w:t>
      </w:r>
      <w:r w:rsidR="00C64B4A" w:rsidRPr="005847F6">
        <w:rPr>
          <w:color w:val="auto"/>
          <w:sz w:val="22"/>
          <w:szCs w:val="22"/>
          <w:lang w:val="ka-GE"/>
        </w:rPr>
        <w:t>ათასი ლარი.</w:t>
      </w:r>
      <w:r w:rsidR="006F68F5" w:rsidRPr="005847F6">
        <w:rPr>
          <w:color w:val="auto"/>
          <w:sz w:val="22"/>
          <w:szCs w:val="22"/>
          <w:lang w:val="ka-GE"/>
        </w:rPr>
        <w:t xml:space="preserve"> </w:t>
      </w:r>
      <w:r w:rsidR="00DC7887" w:rsidRPr="005847F6">
        <w:rPr>
          <w:color w:val="auto"/>
          <w:sz w:val="22"/>
          <w:szCs w:val="22"/>
          <w:lang w:val="ka-GE"/>
        </w:rPr>
        <w:t>მ/შ</w:t>
      </w:r>
    </w:p>
    <w:p w:rsidR="00E129BD" w:rsidRPr="005847F6" w:rsidRDefault="00DC7887" w:rsidP="00A64E40">
      <w:pPr>
        <w:pStyle w:val="Default"/>
        <w:numPr>
          <w:ilvl w:val="2"/>
          <w:numId w:val="1"/>
        </w:numPr>
        <w:tabs>
          <w:tab w:val="left" w:pos="142"/>
        </w:tabs>
        <w:spacing w:line="360" w:lineRule="auto"/>
        <w:ind w:left="426" w:right="142" w:firstLine="0"/>
        <w:jc w:val="both"/>
        <w:rPr>
          <w:color w:val="auto"/>
          <w:sz w:val="22"/>
          <w:szCs w:val="22"/>
          <w:lang w:val="ka-GE"/>
        </w:rPr>
      </w:pPr>
      <w:r w:rsidRPr="005847F6">
        <w:rPr>
          <w:color w:val="auto"/>
          <w:sz w:val="22"/>
          <w:szCs w:val="22"/>
          <w:lang w:val="ka-GE"/>
        </w:rPr>
        <w:t>სპორტული ღონისძიებებბის</w:t>
      </w:r>
      <w:r w:rsidR="006F68F5" w:rsidRPr="005847F6">
        <w:rPr>
          <w:color w:val="auto"/>
          <w:sz w:val="22"/>
          <w:szCs w:val="22"/>
          <w:lang w:val="ka-GE"/>
        </w:rPr>
        <w:t xml:space="preserve"> ( ქვეპროგრამა 06 01 01)</w:t>
      </w:r>
      <w:r w:rsidRPr="005847F6">
        <w:rPr>
          <w:color w:val="auto"/>
          <w:sz w:val="22"/>
          <w:szCs w:val="22"/>
          <w:lang w:val="ka-GE"/>
        </w:rPr>
        <w:t xml:space="preserve">   ხელშეწყობისათვის გაიხარჯა </w:t>
      </w:r>
      <w:r w:rsidR="005337C8" w:rsidRPr="005847F6">
        <w:rPr>
          <w:color w:val="auto"/>
          <w:sz w:val="22"/>
          <w:szCs w:val="22"/>
          <w:lang w:val="ka-GE"/>
        </w:rPr>
        <w:t>306,5</w:t>
      </w:r>
      <w:r w:rsidR="00301F51" w:rsidRPr="005847F6">
        <w:rPr>
          <w:color w:val="auto"/>
          <w:sz w:val="22"/>
          <w:szCs w:val="22"/>
          <w:lang w:val="ka-GE"/>
        </w:rPr>
        <w:t xml:space="preserve"> ათასი ლარი.</w:t>
      </w:r>
      <w:r w:rsidR="00D56F6F" w:rsidRPr="005847F6">
        <w:rPr>
          <w:color w:val="auto"/>
          <w:sz w:val="22"/>
          <w:szCs w:val="22"/>
          <w:lang w:val="ka-GE"/>
        </w:rPr>
        <w:t xml:space="preserve"> </w:t>
      </w:r>
    </w:p>
    <w:p w:rsidR="00D56F6F" w:rsidRPr="005847F6" w:rsidRDefault="005337C8" w:rsidP="005337C8">
      <w:pPr>
        <w:pStyle w:val="Default"/>
        <w:tabs>
          <w:tab w:val="left" w:pos="142"/>
        </w:tabs>
        <w:spacing w:line="360" w:lineRule="auto"/>
        <w:ind w:left="426" w:right="142"/>
        <w:jc w:val="both"/>
        <w:rPr>
          <w:color w:val="auto"/>
          <w:sz w:val="22"/>
          <w:szCs w:val="22"/>
          <w:lang w:val="ka-GE"/>
        </w:rPr>
      </w:pPr>
      <w:r w:rsidRPr="005847F6">
        <w:rPr>
          <w:color w:val="auto"/>
          <w:sz w:val="22"/>
          <w:szCs w:val="22"/>
          <w:lang w:val="ka-GE"/>
        </w:rPr>
        <w:tab/>
      </w:r>
      <w:r w:rsidR="00D56F6F" w:rsidRPr="005847F6">
        <w:rPr>
          <w:color w:val="auto"/>
          <w:sz w:val="22"/>
          <w:szCs w:val="22"/>
          <w:lang w:val="ka-GE"/>
        </w:rPr>
        <w:t>სპორტული ორგანიზაციების ხელშეწყობაზე</w:t>
      </w:r>
      <w:r w:rsidR="006F68F5" w:rsidRPr="005847F6">
        <w:rPr>
          <w:color w:val="auto"/>
          <w:sz w:val="22"/>
          <w:szCs w:val="22"/>
          <w:lang w:val="ka-GE"/>
        </w:rPr>
        <w:t>( ქვეპროგრამა 06 01 02)</w:t>
      </w:r>
      <w:r w:rsidR="00D56F6F" w:rsidRPr="005847F6">
        <w:rPr>
          <w:color w:val="auto"/>
          <w:sz w:val="22"/>
          <w:szCs w:val="22"/>
          <w:lang w:val="ka-GE"/>
        </w:rPr>
        <w:t xml:space="preserve"> გახარჯულია </w:t>
      </w:r>
      <w:r w:rsidRPr="005847F6">
        <w:rPr>
          <w:color w:val="auto"/>
          <w:sz w:val="22"/>
          <w:szCs w:val="22"/>
          <w:lang w:val="ka-GE"/>
        </w:rPr>
        <w:t>361,3</w:t>
      </w:r>
      <w:r w:rsidR="00D56F6F" w:rsidRPr="005847F6">
        <w:rPr>
          <w:color w:val="auto"/>
          <w:sz w:val="22"/>
          <w:szCs w:val="22"/>
          <w:lang w:val="ka-GE"/>
        </w:rPr>
        <w:t xml:space="preserve"> ათასი ლარი.</w:t>
      </w:r>
      <w:r w:rsidRPr="005847F6">
        <w:rPr>
          <w:color w:val="auto"/>
          <w:sz w:val="22"/>
          <w:szCs w:val="22"/>
          <w:lang w:val="ka-GE"/>
        </w:rPr>
        <w:t xml:space="preserve"> </w:t>
      </w:r>
      <w:r w:rsidR="00DF2DE6" w:rsidRPr="005847F6">
        <w:rPr>
          <w:color w:val="auto"/>
          <w:sz w:val="22"/>
          <w:szCs w:val="22"/>
          <w:lang w:val="ka-GE"/>
        </w:rPr>
        <w:t>აქედან</w:t>
      </w:r>
      <w:r w:rsidRPr="005847F6">
        <w:rPr>
          <w:color w:val="auto"/>
          <w:sz w:val="22"/>
          <w:szCs w:val="22"/>
          <w:lang w:val="ka-GE"/>
        </w:rPr>
        <w:t>:</w:t>
      </w:r>
    </w:p>
    <w:p w:rsidR="00DC7887" w:rsidRPr="005847F6" w:rsidRDefault="00E129BD" w:rsidP="00A64E40">
      <w:pPr>
        <w:pStyle w:val="Default"/>
        <w:numPr>
          <w:ilvl w:val="2"/>
          <w:numId w:val="1"/>
        </w:numPr>
        <w:tabs>
          <w:tab w:val="left" w:pos="142"/>
        </w:tabs>
        <w:spacing w:line="360" w:lineRule="auto"/>
        <w:ind w:left="426" w:right="142" w:firstLine="0"/>
        <w:jc w:val="both"/>
        <w:rPr>
          <w:color w:val="auto"/>
          <w:sz w:val="22"/>
          <w:szCs w:val="22"/>
          <w:lang w:val="ka-GE"/>
        </w:rPr>
      </w:pPr>
      <w:r w:rsidRPr="005847F6">
        <w:rPr>
          <w:color w:val="auto"/>
          <w:sz w:val="22"/>
          <w:szCs w:val="22"/>
          <w:lang w:val="ka-GE"/>
        </w:rPr>
        <w:t>ა(ა)იპ ასპინძის სასპორტო გაერთიანების დაფინანსებაზე</w:t>
      </w:r>
      <w:r w:rsidR="006F68F5" w:rsidRPr="005847F6">
        <w:rPr>
          <w:color w:val="auto"/>
          <w:sz w:val="22"/>
          <w:szCs w:val="22"/>
          <w:lang w:val="ka-GE"/>
        </w:rPr>
        <w:t xml:space="preserve"> ( ქვეპროგრამა 06 01 02 01 )</w:t>
      </w:r>
      <w:r w:rsidRPr="005847F6">
        <w:rPr>
          <w:color w:val="auto"/>
          <w:sz w:val="22"/>
          <w:szCs w:val="22"/>
          <w:lang w:val="ka-GE"/>
        </w:rPr>
        <w:t xml:space="preserve"> გაიხარჯა </w:t>
      </w:r>
      <w:r w:rsidR="005337C8" w:rsidRPr="005847F6">
        <w:rPr>
          <w:color w:val="auto"/>
          <w:sz w:val="22"/>
          <w:szCs w:val="22"/>
          <w:lang w:val="ka-GE"/>
        </w:rPr>
        <w:t>196,3</w:t>
      </w:r>
      <w:r w:rsidR="00DF2DE6" w:rsidRPr="005847F6">
        <w:rPr>
          <w:color w:val="auto"/>
          <w:sz w:val="22"/>
          <w:szCs w:val="22"/>
          <w:lang w:val="ka-GE"/>
        </w:rPr>
        <w:t xml:space="preserve"> </w:t>
      </w:r>
      <w:r w:rsidRPr="005847F6">
        <w:rPr>
          <w:color w:val="auto"/>
          <w:sz w:val="22"/>
          <w:szCs w:val="22"/>
          <w:lang w:val="ka-GE"/>
        </w:rPr>
        <w:t xml:space="preserve"> ათასი ლარი, ხოლო ა(ა)იპ სამცხე ჯავახეთის რეგიონალური სარაგბო კლუბი</w:t>
      </w:r>
      <w:r w:rsidR="00A4535D" w:rsidRPr="005847F6">
        <w:rPr>
          <w:color w:val="auto"/>
          <w:sz w:val="22"/>
          <w:szCs w:val="22"/>
          <w:lang w:val="ka-GE"/>
        </w:rPr>
        <w:t xml:space="preserve"> ,,ტაო’’ს </w:t>
      </w:r>
      <w:r w:rsidRPr="005847F6">
        <w:rPr>
          <w:color w:val="auto"/>
          <w:sz w:val="22"/>
          <w:szCs w:val="22"/>
          <w:lang w:val="ka-GE"/>
        </w:rPr>
        <w:t xml:space="preserve"> </w:t>
      </w:r>
      <w:r w:rsidR="004D67F7" w:rsidRPr="005847F6">
        <w:rPr>
          <w:color w:val="auto"/>
          <w:sz w:val="22"/>
          <w:szCs w:val="22"/>
          <w:lang w:val="ka-GE"/>
        </w:rPr>
        <w:t xml:space="preserve">( ქვეპროგრამა 06 01 02 03) </w:t>
      </w:r>
      <w:r w:rsidRPr="005847F6">
        <w:rPr>
          <w:color w:val="auto"/>
          <w:sz w:val="22"/>
          <w:szCs w:val="22"/>
          <w:lang w:val="ka-GE"/>
        </w:rPr>
        <w:t>დაფინანსებ</w:t>
      </w:r>
      <w:r w:rsidR="00AD17C3" w:rsidRPr="005847F6">
        <w:rPr>
          <w:color w:val="auto"/>
          <w:sz w:val="22"/>
          <w:szCs w:val="22"/>
          <w:lang w:val="ka-GE"/>
        </w:rPr>
        <w:t>ამ</w:t>
      </w:r>
      <w:r w:rsidR="00A23FD6" w:rsidRPr="005847F6">
        <w:rPr>
          <w:color w:val="auto"/>
          <w:sz w:val="22"/>
          <w:szCs w:val="22"/>
          <w:lang w:val="ka-GE"/>
        </w:rPr>
        <w:t xml:space="preserve"> შეადგინა</w:t>
      </w:r>
      <w:r w:rsidRPr="005847F6">
        <w:rPr>
          <w:color w:val="auto"/>
          <w:sz w:val="22"/>
          <w:szCs w:val="22"/>
          <w:lang w:val="ka-GE"/>
        </w:rPr>
        <w:t xml:space="preserve"> -</w:t>
      </w:r>
      <w:r w:rsidR="005337C8" w:rsidRPr="005847F6">
        <w:rPr>
          <w:color w:val="auto"/>
          <w:sz w:val="22"/>
          <w:szCs w:val="22"/>
          <w:lang w:val="ka-GE"/>
        </w:rPr>
        <w:t>16</w:t>
      </w:r>
      <w:r w:rsidR="00DF2DE6" w:rsidRPr="005847F6">
        <w:rPr>
          <w:color w:val="auto"/>
          <w:sz w:val="22"/>
          <w:szCs w:val="22"/>
          <w:lang w:val="ka-GE"/>
        </w:rPr>
        <w:t>5</w:t>
      </w:r>
      <w:r w:rsidR="001F53B3" w:rsidRPr="005847F6">
        <w:rPr>
          <w:color w:val="auto"/>
          <w:sz w:val="22"/>
          <w:szCs w:val="22"/>
          <w:lang w:val="ka-GE"/>
        </w:rPr>
        <w:t>,0</w:t>
      </w:r>
      <w:r w:rsidR="00DF2DE6" w:rsidRPr="005847F6">
        <w:rPr>
          <w:color w:val="auto"/>
          <w:sz w:val="22"/>
          <w:szCs w:val="22"/>
          <w:lang w:val="ka-GE"/>
        </w:rPr>
        <w:t xml:space="preserve"> </w:t>
      </w:r>
      <w:r w:rsidRPr="005847F6">
        <w:rPr>
          <w:color w:val="auto"/>
          <w:sz w:val="22"/>
          <w:szCs w:val="22"/>
          <w:lang w:val="ka-GE"/>
        </w:rPr>
        <w:t xml:space="preserve"> ათასი ლარი.</w:t>
      </w:r>
      <w:r w:rsidR="00DC7887" w:rsidRPr="005847F6">
        <w:rPr>
          <w:color w:val="auto"/>
          <w:sz w:val="22"/>
          <w:szCs w:val="22"/>
          <w:lang w:val="ka-GE"/>
        </w:rPr>
        <w:t xml:space="preserve"> </w:t>
      </w:r>
    </w:p>
    <w:p w:rsidR="00580B5F" w:rsidRPr="005847F6" w:rsidRDefault="00123C63" w:rsidP="00123C63">
      <w:pPr>
        <w:pStyle w:val="Default"/>
        <w:tabs>
          <w:tab w:val="left" w:pos="142"/>
        </w:tabs>
        <w:spacing w:line="360" w:lineRule="auto"/>
        <w:ind w:left="426" w:right="142"/>
        <w:jc w:val="both"/>
        <w:rPr>
          <w:color w:val="auto"/>
          <w:sz w:val="22"/>
          <w:szCs w:val="22"/>
          <w:lang w:val="ka-GE"/>
        </w:rPr>
      </w:pPr>
      <w:r w:rsidRPr="005847F6">
        <w:rPr>
          <w:color w:val="auto"/>
          <w:sz w:val="22"/>
          <w:szCs w:val="22"/>
          <w:lang w:val="ka-GE"/>
        </w:rPr>
        <w:tab/>
      </w:r>
      <w:r w:rsidR="00580B5F" w:rsidRPr="005847F6">
        <w:rPr>
          <w:b/>
          <w:color w:val="auto"/>
          <w:sz w:val="22"/>
          <w:szCs w:val="22"/>
          <w:lang w:val="ka-GE"/>
        </w:rPr>
        <w:t>კულტურის ღონისძიებების და ორგანიზაციების ხელშეწყობის მიზნით-</w:t>
      </w:r>
      <w:r w:rsidR="004D67F7" w:rsidRPr="005847F6">
        <w:rPr>
          <w:b/>
          <w:color w:val="auto"/>
          <w:sz w:val="22"/>
          <w:szCs w:val="22"/>
          <w:lang w:val="ka-GE"/>
        </w:rPr>
        <w:t>( პროგრამული კოდი 05 02)  გახარჯულია</w:t>
      </w:r>
      <w:r w:rsidRPr="005847F6">
        <w:rPr>
          <w:color w:val="auto"/>
          <w:sz w:val="22"/>
          <w:szCs w:val="22"/>
          <w:lang w:val="ka-GE"/>
        </w:rPr>
        <w:t>1 350,5</w:t>
      </w:r>
      <w:r w:rsidR="00580B5F" w:rsidRPr="005847F6">
        <w:rPr>
          <w:color w:val="auto"/>
          <w:sz w:val="22"/>
          <w:szCs w:val="22"/>
          <w:lang w:val="ka-GE"/>
        </w:rPr>
        <w:t xml:space="preserve"> ათასი ლარი.</w:t>
      </w:r>
      <w:r w:rsidR="00A13334" w:rsidRPr="005847F6">
        <w:rPr>
          <w:color w:val="auto"/>
          <w:sz w:val="22"/>
          <w:szCs w:val="22"/>
          <w:lang w:val="ka-GE"/>
        </w:rPr>
        <w:t xml:space="preserve"> მ/შ:</w:t>
      </w:r>
      <w:r w:rsidR="00724B6E" w:rsidRPr="005847F6">
        <w:rPr>
          <w:color w:val="auto"/>
          <w:sz w:val="22"/>
          <w:szCs w:val="22"/>
          <w:lang w:val="ka-GE"/>
        </w:rPr>
        <w:t xml:space="preserve"> </w:t>
      </w:r>
    </w:p>
    <w:p w:rsidR="00724B6E" w:rsidRPr="005847F6" w:rsidRDefault="00724B6E" w:rsidP="00A64E40">
      <w:pPr>
        <w:pStyle w:val="Default"/>
        <w:numPr>
          <w:ilvl w:val="2"/>
          <w:numId w:val="1"/>
        </w:numPr>
        <w:tabs>
          <w:tab w:val="left" w:pos="142"/>
        </w:tabs>
        <w:spacing w:line="360" w:lineRule="auto"/>
        <w:ind w:left="426" w:right="142" w:firstLine="0"/>
        <w:jc w:val="both"/>
        <w:rPr>
          <w:color w:val="auto"/>
          <w:sz w:val="22"/>
          <w:szCs w:val="22"/>
          <w:lang w:val="ka-GE"/>
        </w:rPr>
      </w:pPr>
      <w:r w:rsidRPr="005847F6">
        <w:rPr>
          <w:color w:val="auto"/>
          <w:sz w:val="22"/>
          <w:szCs w:val="22"/>
          <w:lang w:val="ka-GE"/>
        </w:rPr>
        <w:t xml:space="preserve">ა(ა)იპ ასპინძის სახელოვნებო  და სამუზეუმო დაწესებულებათა გაერთიანება- კულტურის ცენტრის სუფსიდია შეადგენდა </w:t>
      </w:r>
      <w:r w:rsidR="00EB081C" w:rsidRPr="005847F6">
        <w:rPr>
          <w:color w:val="auto"/>
          <w:sz w:val="22"/>
          <w:szCs w:val="22"/>
          <w:lang w:val="ka-GE"/>
        </w:rPr>
        <w:t>235</w:t>
      </w:r>
      <w:r w:rsidR="00123C63" w:rsidRPr="005847F6">
        <w:rPr>
          <w:color w:val="auto"/>
          <w:sz w:val="22"/>
          <w:szCs w:val="22"/>
          <w:lang w:val="ka-GE"/>
        </w:rPr>
        <w:t>,7</w:t>
      </w:r>
      <w:r w:rsidRPr="005847F6">
        <w:rPr>
          <w:color w:val="auto"/>
          <w:sz w:val="22"/>
          <w:szCs w:val="22"/>
          <w:lang w:val="ka-GE"/>
        </w:rPr>
        <w:t xml:space="preserve"> ათას ლარს,</w:t>
      </w:r>
      <w:r w:rsidR="000221FE" w:rsidRPr="005847F6">
        <w:rPr>
          <w:color w:val="auto"/>
          <w:sz w:val="22"/>
          <w:szCs w:val="22"/>
          <w:lang w:val="ka-GE"/>
        </w:rPr>
        <w:t xml:space="preserve"> </w:t>
      </w:r>
    </w:p>
    <w:p w:rsidR="000221FE" w:rsidRPr="005847F6" w:rsidRDefault="000221FE" w:rsidP="00A64E40">
      <w:pPr>
        <w:pStyle w:val="Default"/>
        <w:numPr>
          <w:ilvl w:val="2"/>
          <w:numId w:val="1"/>
        </w:numPr>
        <w:tabs>
          <w:tab w:val="left" w:pos="142"/>
        </w:tabs>
        <w:spacing w:line="360" w:lineRule="auto"/>
        <w:ind w:left="426" w:right="142" w:firstLine="0"/>
        <w:jc w:val="both"/>
        <w:rPr>
          <w:color w:val="auto"/>
          <w:sz w:val="22"/>
          <w:szCs w:val="22"/>
          <w:lang w:val="ka-GE"/>
        </w:rPr>
      </w:pPr>
      <w:r w:rsidRPr="005847F6">
        <w:rPr>
          <w:color w:val="auto"/>
          <w:sz w:val="22"/>
          <w:szCs w:val="22"/>
          <w:lang w:val="ka-GE"/>
        </w:rPr>
        <w:t xml:space="preserve">ა(ა)იპ ასპინძის მთავარი ბიბლიოთეკის სუბსიდია- </w:t>
      </w:r>
      <w:r w:rsidR="00123C63" w:rsidRPr="005847F6">
        <w:rPr>
          <w:color w:val="auto"/>
          <w:sz w:val="22"/>
          <w:szCs w:val="22"/>
          <w:lang w:val="ka-GE"/>
        </w:rPr>
        <w:t>92,9</w:t>
      </w:r>
      <w:r w:rsidRPr="005847F6">
        <w:rPr>
          <w:color w:val="auto"/>
          <w:sz w:val="22"/>
          <w:szCs w:val="22"/>
          <w:lang w:val="ka-GE"/>
        </w:rPr>
        <w:t xml:space="preserve"> ათას ლარს,</w:t>
      </w:r>
    </w:p>
    <w:p w:rsidR="000221FE" w:rsidRPr="005847F6" w:rsidRDefault="000221FE" w:rsidP="00A64E40">
      <w:pPr>
        <w:pStyle w:val="Default"/>
        <w:numPr>
          <w:ilvl w:val="2"/>
          <w:numId w:val="1"/>
        </w:numPr>
        <w:tabs>
          <w:tab w:val="left" w:pos="142"/>
        </w:tabs>
        <w:spacing w:line="360" w:lineRule="auto"/>
        <w:ind w:left="426" w:right="142" w:firstLine="0"/>
        <w:jc w:val="both"/>
        <w:rPr>
          <w:color w:val="auto"/>
          <w:sz w:val="22"/>
          <w:szCs w:val="22"/>
          <w:lang w:val="ka-GE"/>
        </w:rPr>
      </w:pPr>
      <w:r w:rsidRPr="005847F6">
        <w:rPr>
          <w:color w:val="auto"/>
          <w:sz w:val="22"/>
          <w:szCs w:val="22"/>
          <w:lang w:val="ka-GE"/>
        </w:rPr>
        <w:t>სახელოვნებო სკოლების დაფინანსება-</w:t>
      </w:r>
      <w:r w:rsidR="00123C63" w:rsidRPr="005847F6">
        <w:rPr>
          <w:color w:val="auto"/>
          <w:sz w:val="22"/>
          <w:szCs w:val="22"/>
          <w:lang w:val="ka-GE"/>
        </w:rPr>
        <w:t>164,3</w:t>
      </w:r>
      <w:r w:rsidRPr="005847F6">
        <w:rPr>
          <w:color w:val="auto"/>
          <w:sz w:val="22"/>
          <w:szCs w:val="22"/>
          <w:lang w:val="ka-GE"/>
        </w:rPr>
        <w:t xml:space="preserve"> ათას ლარს,</w:t>
      </w:r>
    </w:p>
    <w:p w:rsidR="00F90DF9" w:rsidRPr="005847F6" w:rsidRDefault="000C1697" w:rsidP="00A64E40">
      <w:pPr>
        <w:pStyle w:val="Default"/>
        <w:numPr>
          <w:ilvl w:val="0"/>
          <w:numId w:val="1"/>
        </w:numPr>
        <w:tabs>
          <w:tab w:val="left" w:pos="0"/>
        </w:tabs>
        <w:spacing w:line="360" w:lineRule="auto"/>
        <w:ind w:right="142"/>
        <w:jc w:val="both"/>
        <w:rPr>
          <w:color w:val="auto"/>
          <w:sz w:val="22"/>
          <w:szCs w:val="22"/>
          <w:lang w:eastAsia="ru-RU"/>
        </w:rPr>
      </w:pPr>
      <w:r w:rsidRPr="005847F6">
        <w:rPr>
          <w:color w:val="auto"/>
          <w:sz w:val="22"/>
          <w:szCs w:val="22"/>
          <w:lang w:val="ka-GE"/>
        </w:rPr>
        <w:t xml:space="preserve">კულტურის ობიექტების მშენებლობაზე გაიხარჯა </w:t>
      </w:r>
      <w:r w:rsidR="00123C63" w:rsidRPr="005847F6">
        <w:rPr>
          <w:color w:val="auto"/>
          <w:sz w:val="22"/>
          <w:szCs w:val="22"/>
          <w:lang w:val="ka-GE"/>
        </w:rPr>
        <w:t>857,6</w:t>
      </w:r>
      <w:r w:rsidRPr="005847F6">
        <w:rPr>
          <w:color w:val="auto"/>
          <w:sz w:val="22"/>
          <w:szCs w:val="22"/>
          <w:lang w:val="ka-GE"/>
        </w:rPr>
        <w:t xml:space="preserve"> ათასი ლარი, რეაბილიტაციაზე</w:t>
      </w:r>
      <w:r w:rsidR="0060496B" w:rsidRPr="005847F6">
        <w:rPr>
          <w:color w:val="auto"/>
          <w:sz w:val="22"/>
          <w:szCs w:val="22"/>
          <w:lang w:val="ka-GE"/>
        </w:rPr>
        <w:t xml:space="preserve">; </w:t>
      </w:r>
      <w:r w:rsidR="002F5743" w:rsidRPr="005847F6">
        <w:rPr>
          <w:color w:val="auto"/>
          <w:sz w:val="22"/>
          <w:szCs w:val="22"/>
          <w:lang w:val="ka-GE"/>
        </w:rPr>
        <w:t xml:space="preserve"> </w:t>
      </w:r>
      <w:r w:rsidR="0060496B" w:rsidRPr="005847F6">
        <w:rPr>
          <w:color w:val="auto"/>
          <w:sz w:val="22"/>
          <w:szCs w:val="22"/>
          <w:lang w:val="ka-GE"/>
        </w:rPr>
        <w:t>ასევე გაიცა წინა წლის საგარანტიო თანხა.</w:t>
      </w:r>
    </w:p>
    <w:p w:rsidR="00580B5F" w:rsidRPr="005847F6" w:rsidRDefault="00150596" w:rsidP="00150596">
      <w:pPr>
        <w:pStyle w:val="Default"/>
        <w:tabs>
          <w:tab w:val="left" w:pos="142"/>
        </w:tabs>
        <w:spacing w:line="360" w:lineRule="auto"/>
        <w:ind w:left="720" w:right="142"/>
        <w:rPr>
          <w:color w:val="auto"/>
          <w:sz w:val="22"/>
          <w:szCs w:val="22"/>
          <w:lang w:val="ka-GE"/>
        </w:rPr>
      </w:pPr>
      <w:r w:rsidRPr="005847F6">
        <w:rPr>
          <w:b/>
          <w:color w:val="auto"/>
          <w:sz w:val="22"/>
          <w:szCs w:val="22"/>
          <w:lang w:val="ka-GE"/>
        </w:rPr>
        <w:t>საზოგადოებრივი და</w:t>
      </w:r>
      <w:r w:rsidRPr="005847F6">
        <w:rPr>
          <w:color w:val="auto"/>
          <w:sz w:val="22"/>
          <w:szCs w:val="22"/>
          <w:lang w:val="ka-GE"/>
        </w:rPr>
        <w:t xml:space="preserve"> </w:t>
      </w:r>
      <w:r w:rsidR="00580B5F" w:rsidRPr="005847F6">
        <w:rPr>
          <w:b/>
          <w:color w:val="auto"/>
          <w:sz w:val="22"/>
          <w:szCs w:val="22"/>
          <w:lang w:val="ka-GE"/>
        </w:rPr>
        <w:t>ახალგაზრდული ორგანიზაციების</w:t>
      </w:r>
      <w:r w:rsidRPr="005847F6">
        <w:rPr>
          <w:b/>
          <w:color w:val="auto"/>
          <w:sz w:val="22"/>
          <w:szCs w:val="22"/>
          <w:lang w:val="ka-GE"/>
        </w:rPr>
        <w:t xml:space="preserve"> ხელსეწყობა (პრგრამული კოდი 05 03)</w:t>
      </w:r>
      <w:r w:rsidR="00580B5F" w:rsidRPr="005847F6">
        <w:rPr>
          <w:b/>
          <w:color w:val="auto"/>
          <w:sz w:val="22"/>
          <w:szCs w:val="22"/>
          <w:lang w:val="ka-GE"/>
        </w:rPr>
        <w:t xml:space="preserve"> დაფინანსება</w:t>
      </w:r>
      <w:r w:rsidRPr="005847F6">
        <w:rPr>
          <w:b/>
          <w:color w:val="auto"/>
          <w:sz w:val="22"/>
          <w:szCs w:val="22"/>
          <w:lang w:val="ka-GE"/>
        </w:rPr>
        <w:t xml:space="preserve">მ შეადგინა </w:t>
      </w:r>
      <w:r w:rsidR="00580B5F" w:rsidRPr="005847F6">
        <w:rPr>
          <w:color w:val="auto"/>
          <w:sz w:val="22"/>
          <w:szCs w:val="22"/>
          <w:lang w:val="ka-GE"/>
        </w:rPr>
        <w:t xml:space="preserve"> - </w:t>
      </w:r>
      <w:r w:rsidR="00123C63" w:rsidRPr="005847F6">
        <w:rPr>
          <w:color w:val="auto"/>
          <w:sz w:val="22"/>
          <w:szCs w:val="22"/>
          <w:lang w:val="ka-GE"/>
        </w:rPr>
        <w:t>181,7</w:t>
      </w:r>
      <w:r w:rsidR="00580B5F" w:rsidRPr="005847F6">
        <w:rPr>
          <w:color w:val="auto"/>
          <w:sz w:val="22"/>
          <w:szCs w:val="22"/>
          <w:lang w:val="ka-GE"/>
        </w:rPr>
        <w:t xml:space="preserve"> ლარი.</w:t>
      </w:r>
    </w:p>
    <w:p w:rsidR="00FB7318" w:rsidRPr="005847F6" w:rsidRDefault="00EB081C" w:rsidP="00EB081C">
      <w:pPr>
        <w:pStyle w:val="Default"/>
        <w:tabs>
          <w:tab w:val="left" w:pos="142"/>
        </w:tabs>
        <w:spacing w:after="19" w:line="360" w:lineRule="auto"/>
        <w:ind w:right="142"/>
        <w:rPr>
          <w:color w:val="auto"/>
          <w:sz w:val="22"/>
          <w:szCs w:val="22"/>
          <w:lang w:val="ka-GE"/>
        </w:rPr>
      </w:pPr>
      <w:r w:rsidRPr="005847F6">
        <w:rPr>
          <w:color w:val="auto"/>
          <w:sz w:val="22"/>
          <w:szCs w:val="22"/>
          <w:lang w:val="ka-GE"/>
        </w:rPr>
        <w:tab/>
      </w:r>
      <w:r w:rsidRPr="005847F6">
        <w:rPr>
          <w:color w:val="auto"/>
          <w:sz w:val="22"/>
          <w:szCs w:val="22"/>
          <w:lang w:val="ka-GE"/>
        </w:rPr>
        <w:tab/>
      </w:r>
      <w:r w:rsidR="00FB7318" w:rsidRPr="005847F6">
        <w:rPr>
          <w:b/>
          <w:color w:val="auto"/>
          <w:sz w:val="22"/>
          <w:szCs w:val="22"/>
          <w:lang w:val="ka-GE"/>
        </w:rPr>
        <w:t>რელიგი</w:t>
      </w:r>
      <w:r w:rsidR="00150596" w:rsidRPr="005847F6">
        <w:rPr>
          <w:b/>
          <w:color w:val="auto"/>
          <w:sz w:val="22"/>
          <w:szCs w:val="22"/>
          <w:lang w:val="ka-GE"/>
        </w:rPr>
        <w:t>ური ორგანიზაციების</w:t>
      </w:r>
      <w:r w:rsidR="00FB7318" w:rsidRPr="005847F6">
        <w:rPr>
          <w:b/>
          <w:color w:val="auto"/>
          <w:sz w:val="22"/>
          <w:szCs w:val="22"/>
          <w:lang w:val="ka-GE"/>
        </w:rPr>
        <w:t xml:space="preserve"> ხელშეწყობის  მიზნით</w:t>
      </w:r>
      <w:r w:rsidR="00150596" w:rsidRPr="005847F6">
        <w:rPr>
          <w:b/>
          <w:color w:val="auto"/>
          <w:sz w:val="22"/>
          <w:szCs w:val="22"/>
          <w:lang w:val="ka-GE"/>
        </w:rPr>
        <w:t xml:space="preserve"> (პროგრამული კოდი 05 04</w:t>
      </w:r>
      <w:r w:rsidR="00FB7318" w:rsidRPr="005847F6">
        <w:rPr>
          <w:color w:val="auto"/>
          <w:sz w:val="22"/>
          <w:szCs w:val="22"/>
          <w:lang w:val="ka-GE"/>
        </w:rPr>
        <w:t xml:space="preserve"> </w:t>
      </w:r>
      <w:r w:rsidR="00150596" w:rsidRPr="005847F6">
        <w:rPr>
          <w:color w:val="auto"/>
          <w:sz w:val="22"/>
          <w:szCs w:val="22"/>
          <w:lang w:val="ka-GE"/>
        </w:rPr>
        <w:t xml:space="preserve">) </w:t>
      </w:r>
      <w:r w:rsidR="00FB7318" w:rsidRPr="005847F6">
        <w:rPr>
          <w:color w:val="auto"/>
          <w:sz w:val="22"/>
          <w:szCs w:val="22"/>
          <w:lang w:val="ka-GE"/>
        </w:rPr>
        <w:t>მიიმართა</w:t>
      </w:r>
      <w:r w:rsidR="00DB2FDD" w:rsidRPr="005847F6">
        <w:rPr>
          <w:color w:val="auto"/>
          <w:sz w:val="22"/>
          <w:szCs w:val="22"/>
          <w:lang w:val="ka-GE"/>
        </w:rPr>
        <w:t xml:space="preserve"> </w:t>
      </w:r>
      <w:r w:rsidR="00123C63" w:rsidRPr="005847F6">
        <w:rPr>
          <w:color w:val="auto"/>
          <w:sz w:val="22"/>
          <w:szCs w:val="22"/>
          <w:lang w:val="ka-GE"/>
        </w:rPr>
        <w:t>296,6</w:t>
      </w:r>
      <w:r w:rsidR="00FB7318" w:rsidRPr="005847F6">
        <w:rPr>
          <w:color w:val="auto"/>
          <w:sz w:val="22"/>
          <w:szCs w:val="22"/>
          <w:lang w:val="ka-GE"/>
        </w:rPr>
        <w:t xml:space="preserve"> ათასი ლარი.  </w:t>
      </w:r>
    </w:p>
    <w:p w:rsidR="00216254" w:rsidRPr="005847F6" w:rsidRDefault="00216254" w:rsidP="00EB081C">
      <w:pPr>
        <w:pStyle w:val="Default"/>
        <w:tabs>
          <w:tab w:val="left" w:pos="142"/>
        </w:tabs>
        <w:spacing w:after="19" w:line="360" w:lineRule="auto"/>
        <w:ind w:right="142"/>
        <w:rPr>
          <w:color w:val="auto"/>
          <w:sz w:val="22"/>
          <w:szCs w:val="22"/>
          <w:lang w:val="ka-GE"/>
        </w:rPr>
      </w:pPr>
    </w:p>
    <w:p w:rsidR="00602280" w:rsidRPr="005847F6" w:rsidRDefault="00216254" w:rsidP="00602280">
      <w:pPr>
        <w:pStyle w:val="Default"/>
        <w:spacing w:after="19" w:line="360" w:lineRule="auto"/>
        <w:ind w:left="568"/>
        <w:jc w:val="both"/>
        <w:rPr>
          <w:color w:val="4F81BD" w:themeColor="accent1"/>
          <w:sz w:val="28"/>
          <w:szCs w:val="22"/>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47F6">
        <w:rPr>
          <w:color w:val="4F81BD" w:themeColor="accent1"/>
          <w:szCs w:val="22"/>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847F6">
        <w:rPr>
          <w:color w:val="4F81BD" w:themeColor="accent1"/>
          <w:sz w:val="28"/>
          <w:szCs w:val="22"/>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D84305" w:rsidRPr="005847F6">
        <w:rPr>
          <w:color w:val="4F81BD" w:themeColor="accent1"/>
          <w:sz w:val="28"/>
          <w:szCs w:val="22"/>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პრიორიტეტი</w:t>
      </w:r>
      <w:r w:rsidR="00A87571" w:rsidRPr="005847F6">
        <w:rPr>
          <w:color w:val="4F81BD" w:themeColor="accent1"/>
          <w:sz w:val="28"/>
          <w:szCs w:val="22"/>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D84305" w:rsidRPr="005847F6">
        <w:rPr>
          <w:color w:val="4F81BD" w:themeColor="accent1"/>
          <w:sz w:val="28"/>
          <w:szCs w:val="22"/>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მოსახლეობის ჯანმრთელობის დაცვა და სოციალური უზრუნველყოფა   (კოდი 06 00)</w:t>
      </w:r>
    </w:p>
    <w:p w:rsidR="0034536A" w:rsidRPr="005847F6" w:rsidRDefault="0034536A" w:rsidP="00AD5AA2">
      <w:pPr>
        <w:spacing w:line="360" w:lineRule="auto"/>
        <w:ind w:firstLine="600"/>
        <w:rPr>
          <w:rFonts w:ascii="Sylfaen" w:hAnsi="Sylfaen"/>
        </w:rPr>
      </w:pPr>
      <w:r w:rsidRPr="005847F6">
        <w:rPr>
          <w:rFonts w:ascii="Sylfaen" w:hAnsi="Sylfaen"/>
          <w:lang w:val="ka-GE"/>
        </w:rPr>
        <w:t xml:space="preserve">პროგრამა ითვალისწინებს მუნიციპალიტეტის ტერიტორიაზე მცხოვრები მოსახლეობისათვის გარკვეული შეღავათებითა და  სოციალური დახმარებებით უზრუნველყოფას. მზრუნველობა მოკლებულთათვის უფასო კვებითა და ფართით უზრუნველყოფას, </w:t>
      </w:r>
      <w:r w:rsidRPr="005847F6">
        <w:rPr>
          <w:rFonts w:ascii="Sylfaen" w:hAnsi="Sylfaen"/>
          <w:lang w:val="ka-GE"/>
        </w:rPr>
        <w:lastRenderedPageBreak/>
        <w:t>დემოგრაფიული მდგომარეობის გაუმჯობესების მიზნით მრავალშვილიანი ოჯახების დახმარებას, სხვა სოციალური პროგრამებს, რომლებიც უზრუნველყოფს მუნიციპალიტეტის  მოსახლეობის სოციალური  მდგომარეობის გაუმჯობესებას.</w:t>
      </w:r>
    </w:p>
    <w:p w:rsidR="0034536A" w:rsidRPr="0034536A" w:rsidRDefault="0034536A" w:rsidP="0034536A">
      <w:pPr>
        <w:spacing w:after="0" w:line="360" w:lineRule="auto"/>
        <w:ind w:firstLine="644"/>
        <w:rPr>
          <w:rFonts w:ascii="Sylfaen" w:hAnsi="Sylfaen"/>
          <w:noProof/>
        </w:rPr>
      </w:pPr>
      <w:r w:rsidRPr="005847F6">
        <w:rPr>
          <w:rFonts w:ascii="Sylfaen" w:hAnsi="Sylfaen"/>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შეღავათების უზრუნველყოფას. სახელმწიფო ბიუჯეტიდან გამოყოფილი მიზნობრივი ტრანსფერის ფარგლებში განაგრძობს  საზოგადოებრივი ჯანმრთელობის დაცვის მიზნით სხვადასხვა ღონისძიებების განხორციელებას, რაც უზრუნველყოფს მუნიციპალიტეტის მოსახლეობის ჯანმრთელობის დაცვას სხვადასხვა გადამდები და ინფექციური დაავადებისაგან.</w:t>
      </w:r>
      <w:r w:rsidRPr="0034536A">
        <w:rPr>
          <w:rFonts w:ascii="Sylfaen" w:hAnsi="Sylfaen"/>
          <w:noProof/>
        </w:rPr>
        <w:t xml:space="preserve">  </w:t>
      </w:r>
    </w:p>
    <w:p w:rsidR="0034536A" w:rsidRPr="0034536A" w:rsidRDefault="0034536A" w:rsidP="0034536A">
      <w:pPr>
        <w:spacing w:line="360" w:lineRule="auto"/>
        <w:ind w:firstLine="600"/>
        <w:rPr>
          <w:rFonts w:ascii="Sylfaen" w:hAnsi="Sylfaen"/>
        </w:rPr>
      </w:pPr>
    </w:p>
    <w:tbl>
      <w:tblPr>
        <w:tblW w:w="98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3240"/>
        <w:gridCol w:w="1720"/>
        <w:gridCol w:w="1780"/>
        <w:gridCol w:w="960"/>
      </w:tblGrid>
      <w:tr w:rsidR="0034536A" w:rsidRPr="0034536A" w:rsidTr="0034536A">
        <w:trPr>
          <w:trHeight w:val="315"/>
        </w:trPr>
        <w:tc>
          <w:tcPr>
            <w:tcW w:w="2140" w:type="dxa"/>
            <w:shd w:val="clear" w:color="auto" w:fill="auto"/>
            <w:vAlign w:val="center"/>
            <w:hideMark/>
          </w:tcPr>
          <w:p w:rsidR="0034536A" w:rsidRPr="0034536A" w:rsidRDefault="0034536A" w:rsidP="001952D9">
            <w:pPr>
              <w:spacing w:after="0" w:line="240" w:lineRule="auto"/>
              <w:rPr>
                <w:rFonts w:ascii="Sylfaen" w:eastAsia="Times New Roman" w:hAnsi="Sylfaen"/>
                <w:b/>
                <w:lang w:val="ka-GE"/>
              </w:rPr>
            </w:pPr>
            <w:r w:rsidRPr="0034536A">
              <w:rPr>
                <w:rFonts w:ascii="Sylfaen" w:eastAsia="Times New Roman" w:hAnsi="Sylfaen"/>
                <w:b/>
              </w:rPr>
              <w:t> </w:t>
            </w:r>
            <w:r w:rsidRPr="0034536A">
              <w:rPr>
                <w:rFonts w:ascii="Sylfaen" w:eastAsia="Times New Roman" w:hAnsi="Sylfaen"/>
                <w:b/>
                <w:lang w:val="ka-GE"/>
              </w:rPr>
              <w:t>ორგანიზაციულ კოდი</w:t>
            </w:r>
          </w:p>
        </w:tc>
        <w:tc>
          <w:tcPr>
            <w:tcW w:w="324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b/>
                <w:bCs/>
              </w:rPr>
            </w:pPr>
            <w:r w:rsidRPr="0034536A">
              <w:rPr>
                <w:rFonts w:ascii="Sylfaen" w:eastAsia="Times New Roman" w:hAnsi="Sylfaen"/>
                <w:b/>
                <w:bCs/>
                <w:lang w:val="ka-GE"/>
              </w:rPr>
              <w:t>დასახელება</w:t>
            </w:r>
          </w:p>
        </w:tc>
        <w:tc>
          <w:tcPr>
            <w:tcW w:w="172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b/>
                <w:bCs/>
              </w:rPr>
            </w:pPr>
            <w:r w:rsidRPr="0034536A">
              <w:rPr>
                <w:rFonts w:ascii="Sylfaen" w:eastAsia="Times New Roman" w:hAnsi="Sylfaen"/>
                <w:b/>
                <w:bCs/>
                <w:lang w:val="ka-GE"/>
              </w:rPr>
              <w:t>2024 წლის გეგმა</w:t>
            </w:r>
          </w:p>
        </w:tc>
        <w:tc>
          <w:tcPr>
            <w:tcW w:w="178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b/>
                <w:bCs/>
              </w:rPr>
            </w:pPr>
            <w:r w:rsidRPr="0034536A">
              <w:rPr>
                <w:rFonts w:ascii="Sylfaen" w:eastAsia="Times New Roman" w:hAnsi="Sylfaen"/>
                <w:b/>
                <w:bCs/>
                <w:lang w:val="ka-GE"/>
              </w:rPr>
              <w:t>2024 წლის ფაქტი</w:t>
            </w:r>
          </w:p>
        </w:tc>
        <w:tc>
          <w:tcPr>
            <w:tcW w:w="960" w:type="dxa"/>
            <w:shd w:val="clear" w:color="auto" w:fill="auto"/>
            <w:noWrap/>
            <w:vAlign w:val="center"/>
            <w:hideMark/>
          </w:tcPr>
          <w:p w:rsidR="0034536A" w:rsidRPr="0034536A" w:rsidRDefault="0034536A" w:rsidP="001952D9">
            <w:pPr>
              <w:spacing w:after="0" w:line="240" w:lineRule="auto"/>
              <w:jc w:val="center"/>
              <w:rPr>
                <w:rFonts w:ascii="Sylfaen" w:eastAsia="Times New Roman" w:hAnsi="Sylfaen"/>
                <w:b/>
                <w:bCs/>
              </w:rPr>
            </w:pPr>
            <w:r w:rsidRPr="0034536A">
              <w:rPr>
                <w:rFonts w:ascii="Sylfaen" w:eastAsia="Times New Roman" w:hAnsi="Sylfaen"/>
                <w:b/>
                <w:bCs/>
                <w:lang w:val="ka-GE"/>
              </w:rPr>
              <w:t>%</w:t>
            </w:r>
          </w:p>
        </w:tc>
      </w:tr>
      <w:tr w:rsidR="0034536A" w:rsidRPr="0034536A" w:rsidTr="0034536A">
        <w:trPr>
          <w:trHeight w:val="780"/>
        </w:trPr>
        <w:tc>
          <w:tcPr>
            <w:tcW w:w="214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b/>
                <w:bCs/>
              </w:rPr>
            </w:pPr>
            <w:r w:rsidRPr="0034536A">
              <w:rPr>
                <w:rFonts w:ascii="Sylfaen" w:eastAsia="Times New Roman" w:hAnsi="Sylfaen"/>
                <w:b/>
                <w:bCs/>
                <w:lang w:val="en-GB"/>
              </w:rPr>
              <w:t>06 00</w:t>
            </w:r>
          </w:p>
        </w:tc>
        <w:tc>
          <w:tcPr>
            <w:tcW w:w="324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b/>
                <w:bCs/>
              </w:rPr>
            </w:pPr>
            <w:r w:rsidRPr="0034536A">
              <w:rPr>
                <w:rFonts w:ascii="Sylfaen" w:eastAsia="Times New Roman" w:hAnsi="Sylfaen"/>
                <w:b/>
                <w:bCs/>
                <w:lang w:val="en-GB"/>
              </w:rPr>
              <w:t>მოსახლეობის ჯანმრთელობის დაცვა და სოციალური უზრუნველყოფა</w:t>
            </w:r>
          </w:p>
        </w:tc>
        <w:tc>
          <w:tcPr>
            <w:tcW w:w="172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b/>
                <w:bCs/>
              </w:rPr>
            </w:pPr>
            <w:r w:rsidRPr="0034536A">
              <w:rPr>
                <w:rFonts w:ascii="Sylfaen" w:eastAsia="Times New Roman" w:hAnsi="Sylfaen"/>
                <w:b/>
                <w:bCs/>
                <w:lang w:val="en-GB"/>
              </w:rPr>
              <w:t>1112,1</w:t>
            </w:r>
          </w:p>
        </w:tc>
        <w:tc>
          <w:tcPr>
            <w:tcW w:w="178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b/>
                <w:bCs/>
              </w:rPr>
            </w:pPr>
            <w:r w:rsidRPr="0034536A">
              <w:rPr>
                <w:rFonts w:ascii="Sylfaen" w:eastAsia="Times New Roman" w:hAnsi="Sylfaen"/>
                <w:b/>
                <w:bCs/>
                <w:lang w:val="en-GB"/>
              </w:rPr>
              <w:t>1047,3</w:t>
            </w:r>
          </w:p>
        </w:tc>
        <w:tc>
          <w:tcPr>
            <w:tcW w:w="960" w:type="dxa"/>
            <w:shd w:val="clear" w:color="auto" w:fill="auto"/>
            <w:noWrap/>
            <w:vAlign w:val="center"/>
            <w:hideMark/>
          </w:tcPr>
          <w:p w:rsidR="0034536A" w:rsidRPr="0034536A" w:rsidRDefault="0034536A" w:rsidP="001952D9">
            <w:pPr>
              <w:spacing w:after="0" w:line="240" w:lineRule="auto"/>
              <w:jc w:val="right"/>
              <w:rPr>
                <w:rFonts w:ascii="Sylfaen" w:eastAsia="Times New Roman" w:hAnsi="Sylfaen" w:cs="Arial"/>
                <w:b/>
                <w:bCs/>
              </w:rPr>
            </w:pPr>
            <w:r w:rsidRPr="0034536A">
              <w:rPr>
                <w:rFonts w:ascii="Sylfaen" w:eastAsia="Times New Roman" w:hAnsi="Sylfaen" w:cs="Arial"/>
                <w:b/>
                <w:bCs/>
                <w:lang w:val="en-GB"/>
              </w:rPr>
              <w:t>94,2%</w:t>
            </w:r>
          </w:p>
        </w:tc>
      </w:tr>
      <w:tr w:rsidR="0034536A" w:rsidRPr="0034536A" w:rsidTr="0034536A">
        <w:trPr>
          <w:trHeight w:val="315"/>
        </w:trPr>
        <w:tc>
          <w:tcPr>
            <w:tcW w:w="214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b/>
                <w:bCs/>
              </w:rPr>
            </w:pPr>
            <w:r w:rsidRPr="0034536A">
              <w:rPr>
                <w:rFonts w:ascii="Sylfaen" w:eastAsia="Times New Roman" w:hAnsi="Sylfaen"/>
                <w:b/>
                <w:bCs/>
                <w:lang w:val="en-GB"/>
              </w:rPr>
              <w:t>06 01</w:t>
            </w:r>
          </w:p>
        </w:tc>
        <w:tc>
          <w:tcPr>
            <w:tcW w:w="324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b/>
                <w:bCs/>
              </w:rPr>
            </w:pPr>
            <w:r w:rsidRPr="0034536A">
              <w:rPr>
                <w:rFonts w:ascii="Sylfaen" w:eastAsia="Times New Roman" w:hAnsi="Sylfaen"/>
                <w:b/>
                <w:bCs/>
                <w:lang w:val="en-GB"/>
              </w:rPr>
              <w:t>ჯანდაცვა</w:t>
            </w:r>
          </w:p>
        </w:tc>
        <w:tc>
          <w:tcPr>
            <w:tcW w:w="172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b/>
                <w:bCs/>
              </w:rPr>
            </w:pPr>
            <w:r w:rsidRPr="0034536A">
              <w:rPr>
                <w:rFonts w:ascii="Sylfaen" w:eastAsia="Times New Roman" w:hAnsi="Sylfaen"/>
                <w:b/>
                <w:bCs/>
                <w:lang w:val="en-GB"/>
              </w:rPr>
              <w:t>236,8</w:t>
            </w:r>
          </w:p>
        </w:tc>
        <w:tc>
          <w:tcPr>
            <w:tcW w:w="178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b/>
                <w:bCs/>
              </w:rPr>
            </w:pPr>
            <w:r w:rsidRPr="0034536A">
              <w:rPr>
                <w:rFonts w:ascii="Sylfaen" w:eastAsia="Times New Roman" w:hAnsi="Sylfaen"/>
                <w:b/>
                <w:bCs/>
                <w:lang w:val="en-GB"/>
              </w:rPr>
              <w:t>183,8</w:t>
            </w:r>
          </w:p>
        </w:tc>
        <w:tc>
          <w:tcPr>
            <w:tcW w:w="960" w:type="dxa"/>
            <w:shd w:val="clear" w:color="auto" w:fill="auto"/>
            <w:noWrap/>
            <w:vAlign w:val="center"/>
            <w:hideMark/>
          </w:tcPr>
          <w:p w:rsidR="0034536A" w:rsidRPr="0034536A" w:rsidRDefault="0034536A" w:rsidP="001952D9">
            <w:pPr>
              <w:spacing w:after="0" w:line="240" w:lineRule="auto"/>
              <w:jc w:val="right"/>
              <w:rPr>
                <w:rFonts w:ascii="Sylfaen" w:eastAsia="Times New Roman" w:hAnsi="Sylfaen" w:cs="Arial"/>
                <w:b/>
                <w:bCs/>
              </w:rPr>
            </w:pPr>
            <w:r w:rsidRPr="0034536A">
              <w:rPr>
                <w:rFonts w:ascii="Sylfaen" w:eastAsia="Times New Roman" w:hAnsi="Sylfaen" w:cs="Arial"/>
                <w:b/>
                <w:bCs/>
                <w:lang w:val="en-GB"/>
              </w:rPr>
              <w:t>77,6%</w:t>
            </w:r>
          </w:p>
        </w:tc>
      </w:tr>
      <w:tr w:rsidR="0034536A" w:rsidRPr="0034536A" w:rsidTr="0034536A">
        <w:trPr>
          <w:trHeight w:val="525"/>
        </w:trPr>
        <w:tc>
          <w:tcPr>
            <w:tcW w:w="214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06 01 01</w:t>
            </w:r>
          </w:p>
        </w:tc>
        <w:tc>
          <w:tcPr>
            <w:tcW w:w="324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საზოგადოებირვი ჯანდაცვის მომსახურება</w:t>
            </w:r>
          </w:p>
        </w:tc>
        <w:tc>
          <w:tcPr>
            <w:tcW w:w="172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236,3</w:t>
            </w:r>
          </w:p>
        </w:tc>
        <w:tc>
          <w:tcPr>
            <w:tcW w:w="178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183,8</w:t>
            </w:r>
          </w:p>
        </w:tc>
        <w:tc>
          <w:tcPr>
            <w:tcW w:w="960" w:type="dxa"/>
            <w:shd w:val="clear" w:color="auto" w:fill="auto"/>
            <w:noWrap/>
            <w:vAlign w:val="center"/>
            <w:hideMark/>
          </w:tcPr>
          <w:p w:rsidR="0034536A" w:rsidRPr="0034536A" w:rsidRDefault="0034536A" w:rsidP="001952D9">
            <w:pPr>
              <w:spacing w:after="0" w:line="240" w:lineRule="auto"/>
              <w:jc w:val="right"/>
              <w:rPr>
                <w:rFonts w:ascii="Sylfaen" w:eastAsia="Times New Roman" w:hAnsi="Sylfaen" w:cs="Arial"/>
                <w:b/>
                <w:bCs/>
              </w:rPr>
            </w:pPr>
            <w:r w:rsidRPr="0034536A">
              <w:rPr>
                <w:rFonts w:ascii="Sylfaen" w:eastAsia="Times New Roman" w:hAnsi="Sylfaen" w:cs="Arial"/>
                <w:b/>
                <w:bCs/>
                <w:lang w:val="en-GB"/>
              </w:rPr>
              <w:t>77,8%</w:t>
            </w:r>
          </w:p>
        </w:tc>
      </w:tr>
      <w:tr w:rsidR="0034536A" w:rsidRPr="0034536A" w:rsidTr="0034536A">
        <w:trPr>
          <w:trHeight w:val="315"/>
        </w:trPr>
        <w:tc>
          <w:tcPr>
            <w:tcW w:w="214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06 01 02</w:t>
            </w:r>
          </w:p>
        </w:tc>
        <w:tc>
          <w:tcPr>
            <w:tcW w:w="324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ამბულატორიები</w:t>
            </w:r>
          </w:p>
        </w:tc>
        <w:tc>
          <w:tcPr>
            <w:tcW w:w="172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0,5</w:t>
            </w:r>
          </w:p>
        </w:tc>
        <w:tc>
          <w:tcPr>
            <w:tcW w:w="178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0,0</w:t>
            </w:r>
          </w:p>
        </w:tc>
        <w:tc>
          <w:tcPr>
            <w:tcW w:w="960" w:type="dxa"/>
            <w:shd w:val="clear" w:color="auto" w:fill="auto"/>
            <w:noWrap/>
            <w:vAlign w:val="center"/>
            <w:hideMark/>
          </w:tcPr>
          <w:p w:rsidR="0034536A" w:rsidRPr="0034536A" w:rsidRDefault="0034536A" w:rsidP="001952D9">
            <w:pPr>
              <w:spacing w:after="0" w:line="240" w:lineRule="auto"/>
              <w:jc w:val="right"/>
              <w:rPr>
                <w:rFonts w:ascii="Sylfaen" w:eastAsia="Times New Roman" w:hAnsi="Sylfaen" w:cs="Arial"/>
                <w:b/>
                <w:bCs/>
              </w:rPr>
            </w:pPr>
            <w:r w:rsidRPr="0034536A">
              <w:rPr>
                <w:rFonts w:ascii="Sylfaen" w:eastAsia="Times New Roman" w:hAnsi="Sylfaen" w:cs="Arial"/>
                <w:b/>
                <w:bCs/>
                <w:lang w:val="en-GB"/>
              </w:rPr>
              <w:t>0,0%</w:t>
            </w:r>
          </w:p>
        </w:tc>
      </w:tr>
      <w:tr w:rsidR="0034536A" w:rsidRPr="0034536A" w:rsidTr="0034536A">
        <w:trPr>
          <w:trHeight w:val="315"/>
        </w:trPr>
        <w:tc>
          <w:tcPr>
            <w:tcW w:w="214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b/>
                <w:bCs/>
              </w:rPr>
            </w:pPr>
            <w:r w:rsidRPr="0034536A">
              <w:rPr>
                <w:rFonts w:ascii="Sylfaen" w:eastAsia="Times New Roman" w:hAnsi="Sylfaen"/>
                <w:b/>
                <w:bCs/>
                <w:lang w:val="en-GB"/>
              </w:rPr>
              <w:t>06 02</w:t>
            </w:r>
          </w:p>
        </w:tc>
        <w:tc>
          <w:tcPr>
            <w:tcW w:w="324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b/>
                <w:bCs/>
              </w:rPr>
            </w:pPr>
            <w:r w:rsidRPr="0034536A">
              <w:rPr>
                <w:rFonts w:ascii="Sylfaen" w:eastAsia="Times New Roman" w:hAnsi="Sylfaen"/>
                <w:b/>
                <w:bCs/>
                <w:lang w:val="en-GB"/>
              </w:rPr>
              <w:t>სოციალური უზრუნველყოფა</w:t>
            </w:r>
          </w:p>
        </w:tc>
        <w:tc>
          <w:tcPr>
            <w:tcW w:w="172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b/>
                <w:bCs/>
              </w:rPr>
            </w:pPr>
            <w:r w:rsidRPr="0034536A">
              <w:rPr>
                <w:rFonts w:ascii="Sylfaen" w:eastAsia="Times New Roman" w:hAnsi="Sylfaen"/>
                <w:b/>
                <w:bCs/>
                <w:lang w:val="en-GB"/>
              </w:rPr>
              <w:t>875,3</w:t>
            </w:r>
          </w:p>
        </w:tc>
        <w:tc>
          <w:tcPr>
            <w:tcW w:w="178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b/>
                <w:bCs/>
              </w:rPr>
            </w:pPr>
            <w:r w:rsidRPr="0034536A">
              <w:rPr>
                <w:rFonts w:ascii="Sylfaen" w:eastAsia="Times New Roman" w:hAnsi="Sylfaen"/>
                <w:b/>
                <w:bCs/>
                <w:lang w:val="en-GB"/>
              </w:rPr>
              <w:t>863,5</w:t>
            </w:r>
          </w:p>
        </w:tc>
        <w:tc>
          <w:tcPr>
            <w:tcW w:w="960" w:type="dxa"/>
            <w:shd w:val="clear" w:color="auto" w:fill="auto"/>
            <w:noWrap/>
            <w:vAlign w:val="center"/>
            <w:hideMark/>
          </w:tcPr>
          <w:p w:rsidR="0034536A" w:rsidRPr="0034536A" w:rsidRDefault="0034536A" w:rsidP="001952D9">
            <w:pPr>
              <w:spacing w:after="0" w:line="240" w:lineRule="auto"/>
              <w:jc w:val="right"/>
              <w:rPr>
                <w:rFonts w:ascii="Sylfaen" w:eastAsia="Times New Roman" w:hAnsi="Sylfaen" w:cs="Arial"/>
                <w:b/>
                <w:bCs/>
              </w:rPr>
            </w:pPr>
            <w:r w:rsidRPr="0034536A">
              <w:rPr>
                <w:rFonts w:ascii="Sylfaen" w:eastAsia="Times New Roman" w:hAnsi="Sylfaen" w:cs="Arial"/>
                <w:b/>
                <w:bCs/>
                <w:lang w:val="en-GB"/>
              </w:rPr>
              <w:t>98,7%</w:t>
            </w:r>
          </w:p>
        </w:tc>
      </w:tr>
      <w:tr w:rsidR="0034536A" w:rsidRPr="0034536A" w:rsidTr="0034536A">
        <w:trPr>
          <w:trHeight w:val="315"/>
        </w:trPr>
        <w:tc>
          <w:tcPr>
            <w:tcW w:w="214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06 02 01</w:t>
            </w:r>
          </w:p>
        </w:tc>
        <w:tc>
          <w:tcPr>
            <w:tcW w:w="324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უფასო სასადილოს დაფინანსება</w:t>
            </w:r>
          </w:p>
        </w:tc>
        <w:tc>
          <w:tcPr>
            <w:tcW w:w="172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51,0</w:t>
            </w:r>
          </w:p>
        </w:tc>
        <w:tc>
          <w:tcPr>
            <w:tcW w:w="178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45,4</w:t>
            </w:r>
          </w:p>
        </w:tc>
        <w:tc>
          <w:tcPr>
            <w:tcW w:w="960" w:type="dxa"/>
            <w:shd w:val="clear" w:color="auto" w:fill="auto"/>
            <w:noWrap/>
            <w:vAlign w:val="center"/>
            <w:hideMark/>
          </w:tcPr>
          <w:p w:rsidR="0034536A" w:rsidRPr="0034536A" w:rsidRDefault="0034536A" w:rsidP="001952D9">
            <w:pPr>
              <w:spacing w:after="0" w:line="240" w:lineRule="auto"/>
              <w:jc w:val="right"/>
              <w:rPr>
                <w:rFonts w:ascii="Sylfaen" w:eastAsia="Times New Roman" w:hAnsi="Sylfaen" w:cs="Arial"/>
                <w:b/>
                <w:bCs/>
              </w:rPr>
            </w:pPr>
            <w:r w:rsidRPr="0034536A">
              <w:rPr>
                <w:rFonts w:ascii="Sylfaen" w:eastAsia="Times New Roman" w:hAnsi="Sylfaen" w:cs="Arial"/>
                <w:b/>
                <w:bCs/>
                <w:lang w:val="en-GB"/>
              </w:rPr>
              <w:t>89,0%</w:t>
            </w:r>
          </w:p>
        </w:tc>
      </w:tr>
      <w:tr w:rsidR="0034536A" w:rsidRPr="0034536A" w:rsidTr="0034536A">
        <w:trPr>
          <w:trHeight w:val="1290"/>
        </w:trPr>
        <w:tc>
          <w:tcPr>
            <w:tcW w:w="214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06 02 02</w:t>
            </w:r>
          </w:p>
        </w:tc>
        <w:tc>
          <w:tcPr>
            <w:tcW w:w="324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სოციალურად დაუცველი, გადახდის უუნარო მოსახლეობის სამედიცინო უზრუნველყოფის ხარჯები, ოპერაციების თანადაფინანსების პროგრამა</w:t>
            </w:r>
          </w:p>
        </w:tc>
        <w:tc>
          <w:tcPr>
            <w:tcW w:w="172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86,0</w:t>
            </w:r>
          </w:p>
        </w:tc>
        <w:tc>
          <w:tcPr>
            <w:tcW w:w="178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85,6</w:t>
            </w:r>
          </w:p>
        </w:tc>
        <w:tc>
          <w:tcPr>
            <w:tcW w:w="960" w:type="dxa"/>
            <w:shd w:val="clear" w:color="auto" w:fill="auto"/>
            <w:noWrap/>
            <w:vAlign w:val="center"/>
            <w:hideMark/>
          </w:tcPr>
          <w:p w:rsidR="0034536A" w:rsidRPr="0034536A" w:rsidRDefault="0034536A" w:rsidP="001952D9">
            <w:pPr>
              <w:spacing w:after="0" w:line="240" w:lineRule="auto"/>
              <w:jc w:val="right"/>
              <w:rPr>
                <w:rFonts w:ascii="Sylfaen" w:eastAsia="Times New Roman" w:hAnsi="Sylfaen" w:cs="Arial"/>
                <w:b/>
                <w:bCs/>
              </w:rPr>
            </w:pPr>
            <w:r w:rsidRPr="0034536A">
              <w:rPr>
                <w:rFonts w:ascii="Sylfaen" w:eastAsia="Times New Roman" w:hAnsi="Sylfaen" w:cs="Arial"/>
                <w:b/>
                <w:bCs/>
                <w:lang w:val="en-GB"/>
              </w:rPr>
              <w:t>99,5%</w:t>
            </w:r>
          </w:p>
        </w:tc>
      </w:tr>
      <w:tr w:rsidR="0034536A" w:rsidRPr="0034536A" w:rsidTr="0034536A">
        <w:trPr>
          <w:trHeight w:val="780"/>
        </w:trPr>
        <w:tc>
          <w:tcPr>
            <w:tcW w:w="214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06 02 03</w:t>
            </w:r>
          </w:p>
        </w:tc>
        <w:tc>
          <w:tcPr>
            <w:tcW w:w="324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ასპინძის მუნიციპალიტეტში ახალდაბადებულ ბავშვთა დახმარების პროგრამა</w:t>
            </w:r>
          </w:p>
        </w:tc>
        <w:tc>
          <w:tcPr>
            <w:tcW w:w="172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45,0</w:t>
            </w:r>
          </w:p>
        </w:tc>
        <w:tc>
          <w:tcPr>
            <w:tcW w:w="178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41,5</w:t>
            </w:r>
          </w:p>
        </w:tc>
        <w:tc>
          <w:tcPr>
            <w:tcW w:w="960" w:type="dxa"/>
            <w:shd w:val="clear" w:color="auto" w:fill="auto"/>
            <w:noWrap/>
            <w:vAlign w:val="center"/>
            <w:hideMark/>
          </w:tcPr>
          <w:p w:rsidR="0034536A" w:rsidRPr="0034536A" w:rsidRDefault="0034536A" w:rsidP="001952D9">
            <w:pPr>
              <w:spacing w:after="0" w:line="240" w:lineRule="auto"/>
              <w:jc w:val="right"/>
              <w:rPr>
                <w:rFonts w:ascii="Sylfaen" w:eastAsia="Times New Roman" w:hAnsi="Sylfaen" w:cs="Arial"/>
                <w:b/>
                <w:bCs/>
              </w:rPr>
            </w:pPr>
            <w:r w:rsidRPr="0034536A">
              <w:rPr>
                <w:rFonts w:ascii="Sylfaen" w:eastAsia="Times New Roman" w:hAnsi="Sylfaen" w:cs="Arial"/>
                <w:b/>
                <w:bCs/>
                <w:lang w:val="en-GB"/>
              </w:rPr>
              <w:t>92,2%</w:t>
            </w:r>
          </w:p>
        </w:tc>
      </w:tr>
      <w:tr w:rsidR="0034536A" w:rsidRPr="0034536A" w:rsidTr="0034536A">
        <w:trPr>
          <w:trHeight w:val="525"/>
        </w:trPr>
        <w:tc>
          <w:tcPr>
            <w:tcW w:w="214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lastRenderedPageBreak/>
              <w:t>06 02 04</w:t>
            </w:r>
          </w:p>
        </w:tc>
        <w:tc>
          <w:tcPr>
            <w:tcW w:w="324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ვეტერანთა და დევნილთა სარიტუალო ხარჯები</w:t>
            </w:r>
          </w:p>
        </w:tc>
        <w:tc>
          <w:tcPr>
            <w:tcW w:w="172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2,0</w:t>
            </w:r>
          </w:p>
        </w:tc>
        <w:tc>
          <w:tcPr>
            <w:tcW w:w="178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0,3</w:t>
            </w:r>
          </w:p>
        </w:tc>
        <w:tc>
          <w:tcPr>
            <w:tcW w:w="960" w:type="dxa"/>
            <w:shd w:val="clear" w:color="auto" w:fill="auto"/>
            <w:noWrap/>
            <w:vAlign w:val="center"/>
            <w:hideMark/>
          </w:tcPr>
          <w:p w:rsidR="0034536A" w:rsidRPr="0034536A" w:rsidRDefault="0034536A" w:rsidP="001952D9">
            <w:pPr>
              <w:spacing w:after="0" w:line="240" w:lineRule="auto"/>
              <w:jc w:val="right"/>
              <w:rPr>
                <w:rFonts w:ascii="Sylfaen" w:eastAsia="Times New Roman" w:hAnsi="Sylfaen" w:cs="Arial"/>
                <w:b/>
                <w:bCs/>
              </w:rPr>
            </w:pPr>
            <w:r w:rsidRPr="0034536A">
              <w:rPr>
                <w:rFonts w:ascii="Sylfaen" w:eastAsia="Times New Roman" w:hAnsi="Sylfaen" w:cs="Arial"/>
                <w:b/>
                <w:bCs/>
                <w:lang w:val="en-GB"/>
              </w:rPr>
              <w:t>12,5%</w:t>
            </w:r>
          </w:p>
        </w:tc>
      </w:tr>
      <w:tr w:rsidR="0034536A" w:rsidRPr="0034536A" w:rsidTr="0034536A">
        <w:trPr>
          <w:trHeight w:val="315"/>
        </w:trPr>
        <w:tc>
          <w:tcPr>
            <w:tcW w:w="214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06 02 05</w:t>
            </w:r>
          </w:p>
        </w:tc>
        <w:tc>
          <w:tcPr>
            <w:tcW w:w="324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სოციალური დახმარებები</w:t>
            </w:r>
          </w:p>
        </w:tc>
        <w:tc>
          <w:tcPr>
            <w:tcW w:w="172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651,3</w:t>
            </w:r>
          </w:p>
        </w:tc>
        <w:tc>
          <w:tcPr>
            <w:tcW w:w="178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650,8</w:t>
            </w:r>
          </w:p>
        </w:tc>
        <w:tc>
          <w:tcPr>
            <w:tcW w:w="960" w:type="dxa"/>
            <w:shd w:val="clear" w:color="auto" w:fill="auto"/>
            <w:noWrap/>
            <w:vAlign w:val="center"/>
            <w:hideMark/>
          </w:tcPr>
          <w:p w:rsidR="0034536A" w:rsidRPr="0034536A" w:rsidRDefault="0034536A" w:rsidP="001952D9">
            <w:pPr>
              <w:spacing w:after="0" w:line="240" w:lineRule="auto"/>
              <w:jc w:val="right"/>
              <w:rPr>
                <w:rFonts w:ascii="Sylfaen" w:eastAsia="Times New Roman" w:hAnsi="Sylfaen" w:cs="Arial"/>
                <w:b/>
                <w:bCs/>
              </w:rPr>
            </w:pPr>
            <w:r w:rsidRPr="0034536A">
              <w:rPr>
                <w:rFonts w:ascii="Sylfaen" w:eastAsia="Times New Roman" w:hAnsi="Sylfaen" w:cs="Arial"/>
                <w:b/>
                <w:bCs/>
                <w:lang w:val="en-GB"/>
              </w:rPr>
              <w:t>99,9%</w:t>
            </w:r>
          </w:p>
        </w:tc>
      </w:tr>
      <w:tr w:rsidR="0034536A" w:rsidRPr="0034536A" w:rsidTr="0034536A">
        <w:trPr>
          <w:trHeight w:val="780"/>
        </w:trPr>
        <w:tc>
          <w:tcPr>
            <w:tcW w:w="214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06 02 06</w:t>
            </w:r>
          </w:p>
        </w:tc>
        <w:tc>
          <w:tcPr>
            <w:tcW w:w="324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ა(ა)იპ შეზღუდული შესაძლებლობების მქონე პირთა უფლებების დაცვის ცენტრი</w:t>
            </w:r>
          </w:p>
        </w:tc>
        <w:tc>
          <w:tcPr>
            <w:tcW w:w="172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40,0</w:t>
            </w:r>
          </w:p>
        </w:tc>
        <w:tc>
          <w:tcPr>
            <w:tcW w:w="178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40,0</w:t>
            </w:r>
          </w:p>
        </w:tc>
        <w:tc>
          <w:tcPr>
            <w:tcW w:w="960" w:type="dxa"/>
            <w:shd w:val="clear" w:color="auto" w:fill="auto"/>
            <w:noWrap/>
            <w:vAlign w:val="center"/>
            <w:hideMark/>
          </w:tcPr>
          <w:p w:rsidR="0034536A" w:rsidRPr="0034536A" w:rsidRDefault="0034536A" w:rsidP="001952D9">
            <w:pPr>
              <w:spacing w:after="0" w:line="240" w:lineRule="auto"/>
              <w:jc w:val="right"/>
              <w:rPr>
                <w:rFonts w:ascii="Sylfaen" w:eastAsia="Times New Roman" w:hAnsi="Sylfaen" w:cs="Arial"/>
                <w:b/>
                <w:bCs/>
              </w:rPr>
            </w:pPr>
            <w:r w:rsidRPr="0034536A">
              <w:rPr>
                <w:rFonts w:ascii="Sylfaen" w:eastAsia="Times New Roman" w:hAnsi="Sylfaen" w:cs="Arial"/>
                <w:b/>
                <w:bCs/>
                <w:lang w:val="en-GB"/>
              </w:rPr>
              <w:t>100,0%</w:t>
            </w:r>
          </w:p>
        </w:tc>
      </w:tr>
    </w:tbl>
    <w:p w:rsidR="0034536A" w:rsidRPr="0034536A" w:rsidRDefault="0034536A" w:rsidP="0034536A">
      <w:pPr>
        <w:spacing w:line="379" w:lineRule="auto"/>
        <w:rPr>
          <w:rFonts w:ascii="Sylfaen" w:hAnsi="Sylfaen"/>
          <w:lang w:val="ka-GE"/>
        </w:rPr>
      </w:pPr>
    </w:p>
    <w:p w:rsidR="00D31DA8" w:rsidRPr="00AD5AA2" w:rsidRDefault="0034536A" w:rsidP="00AD5AA2">
      <w:pPr>
        <w:spacing w:line="360" w:lineRule="auto"/>
        <w:rPr>
          <w:rFonts w:ascii="Sylfaen" w:hAnsi="Sylfaen"/>
          <w:lang w:val="ka-GE"/>
        </w:rPr>
      </w:pPr>
      <w:r w:rsidRPr="0034536A">
        <w:rPr>
          <w:rFonts w:ascii="Sylfaen" w:hAnsi="Sylfaen"/>
          <w:lang w:val="ka-GE"/>
        </w:rPr>
        <w:t xml:space="preserve">2024 წელს მოსახლეობის ჯანმრთელობის დაცვისა და სოციალური უზრუნველყოფისათვის გაწეულმა ხარჯმა შეადგინა 1 047,3 ათასი ლარი </w:t>
      </w:r>
      <w:r w:rsidRPr="0034536A">
        <w:rPr>
          <w:rFonts w:ascii="Sylfaen" w:hAnsi="Sylfaen"/>
        </w:rPr>
        <w:t xml:space="preserve">(გეგმიური მაჩვენებლის </w:t>
      </w:r>
      <w:r w:rsidRPr="0034536A">
        <w:rPr>
          <w:rFonts w:ascii="Sylfaen" w:hAnsi="Sylfaen"/>
          <w:lang w:val="ka-GE"/>
        </w:rPr>
        <w:t>1 112,1</w:t>
      </w:r>
      <w:r w:rsidRPr="0034536A">
        <w:rPr>
          <w:rFonts w:ascii="Sylfaen" w:hAnsi="Sylfaen"/>
        </w:rPr>
        <w:t xml:space="preserve"> ათასი ლარის </w:t>
      </w:r>
      <w:r w:rsidRPr="0034536A">
        <w:rPr>
          <w:rFonts w:ascii="Sylfaen" w:hAnsi="Sylfaen"/>
          <w:lang w:val="ka-GE"/>
        </w:rPr>
        <w:t xml:space="preserve">94,2 </w:t>
      </w:r>
      <w:r w:rsidRPr="0034536A">
        <w:rPr>
          <w:rFonts w:ascii="Sylfaen" w:hAnsi="Sylfaen"/>
        </w:rPr>
        <w:t xml:space="preserve">%-ი), </w:t>
      </w:r>
      <w:r w:rsidRPr="0034536A">
        <w:rPr>
          <w:rFonts w:ascii="Sylfaen" w:hAnsi="Sylfaen"/>
          <w:lang w:val="ka-GE"/>
        </w:rPr>
        <w:t xml:space="preserve"> რაც 2023 წელთან შედარებით (687,7 ათსი ლარი) საგრძნობლად გაიზარდა. მათ შორის</w:t>
      </w:r>
      <w:r w:rsidR="00AD5AA2">
        <w:rPr>
          <w:rFonts w:ascii="Sylfaen" w:hAnsi="Sylfaen"/>
          <w:lang w:val="ka-GE"/>
        </w:rPr>
        <w:t>:</w:t>
      </w:r>
    </w:p>
    <w:p w:rsidR="002527F1" w:rsidRPr="005847F6" w:rsidRDefault="002527F1" w:rsidP="002527F1">
      <w:pPr>
        <w:pStyle w:val="Default"/>
        <w:tabs>
          <w:tab w:val="left" w:pos="142"/>
        </w:tabs>
        <w:spacing w:after="19" w:line="360" w:lineRule="auto"/>
        <w:ind w:left="568" w:right="142"/>
        <w:jc w:val="both"/>
        <w:rPr>
          <w:color w:val="000000" w:themeColor="text1"/>
          <w:sz w:val="22"/>
          <w:szCs w:val="22"/>
          <w:lang w:val="ka-GE"/>
        </w:rPr>
      </w:pPr>
      <w:r w:rsidRPr="005847F6">
        <w:rPr>
          <w:b/>
          <w:color w:val="000000" w:themeColor="text1"/>
          <w:sz w:val="22"/>
          <w:szCs w:val="22"/>
          <w:lang w:val="ka-GE"/>
        </w:rPr>
        <w:t>ჯანდაცვის პროგრამები</w:t>
      </w:r>
      <w:r w:rsidRPr="005847F6">
        <w:rPr>
          <w:color w:val="000000" w:themeColor="text1"/>
          <w:sz w:val="22"/>
          <w:szCs w:val="22"/>
          <w:lang w:val="ka-GE"/>
        </w:rPr>
        <w:t xml:space="preserve">  </w:t>
      </w:r>
      <w:r w:rsidRPr="005847F6">
        <w:rPr>
          <w:b/>
          <w:color w:val="000000" w:themeColor="text1"/>
          <w:sz w:val="22"/>
          <w:szCs w:val="22"/>
          <w:lang w:val="ka-GE"/>
        </w:rPr>
        <w:t>(პროგრამული კოდი 06 01</w:t>
      </w:r>
      <w:r w:rsidRPr="005847F6">
        <w:rPr>
          <w:color w:val="000000" w:themeColor="text1"/>
          <w:sz w:val="22"/>
          <w:szCs w:val="22"/>
          <w:lang w:val="ka-GE"/>
        </w:rPr>
        <w:t>) დაფინანსდა 183,8 ათასი ლარით რაც გეგმის77,8%-ია.</w:t>
      </w:r>
      <w:r w:rsidR="00AD5AA2" w:rsidRPr="005847F6">
        <w:rPr>
          <w:color w:val="000000" w:themeColor="text1"/>
          <w:sz w:val="22"/>
          <w:szCs w:val="22"/>
        </w:rPr>
        <w:t xml:space="preserve"> </w:t>
      </w:r>
      <w:r w:rsidRPr="005847F6">
        <w:rPr>
          <w:color w:val="000000" w:themeColor="text1"/>
          <w:sz w:val="22"/>
          <w:szCs w:val="22"/>
          <w:lang w:val="ka-GE"/>
        </w:rPr>
        <w:t>აქედან დაფინანსდა</w:t>
      </w:r>
    </w:p>
    <w:p w:rsidR="00602280" w:rsidRPr="00D06EA4" w:rsidRDefault="002527F1" w:rsidP="002527F1">
      <w:pPr>
        <w:spacing w:line="360" w:lineRule="auto"/>
        <w:rPr>
          <w:rFonts w:ascii="Sylfaen" w:hAnsi="Sylfaen"/>
          <w:szCs w:val="24"/>
        </w:rPr>
      </w:pPr>
      <w:r>
        <w:rPr>
          <w:rFonts w:ascii="Sylfaen" w:hAnsi="Sylfaen"/>
          <w:b/>
          <w:szCs w:val="24"/>
          <w:lang w:val="ka-GE"/>
        </w:rPr>
        <w:t xml:space="preserve">            </w:t>
      </w:r>
      <w:r w:rsidR="00602280" w:rsidRPr="00D06EA4">
        <w:rPr>
          <w:rFonts w:ascii="Sylfaen" w:eastAsia="Times New Roman" w:hAnsi="Sylfaen" w:cs="Calibri"/>
          <w:bCs/>
          <w:szCs w:val="24"/>
        </w:rPr>
        <w:t>ა(ა)იპ - ასპინძის საზოგადოებრივი ჯანდაცვის ცენტრი</w:t>
      </w:r>
      <w:r w:rsidR="00AD5AA2">
        <w:rPr>
          <w:rFonts w:ascii="Sylfaen" w:eastAsia="Times New Roman" w:hAnsi="Sylfaen" w:cs="Calibri"/>
          <w:bCs/>
          <w:szCs w:val="24"/>
        </w:rPr>
        <w:t xml:space="preserve">  </w:t>
      </w:r>
      <w:r>
        <w:rPr>
          <w:rFonts w:ascii="Sylfaen" w:eastAsia="Times New Roman" w:hAnsi="Sylfaen" w:cs="Calibri"/>
          <w:bCs/>
          <w:szCs w:val="24"/>
          <w:lang w:val="ka-GE"/>
        </w:rPr>
        <w:t>(</w:t>
      </w:r>
      <w:r w:rsidR="00602280" w:rsidRPr="00D06EA4">
        <w:rPr>
          <w:rFonts w:ascii="Sylfaen" w:eastAsia="Times New Roman" w:hAnsi="Sylfaen" w:cs="Calibri"/>
          <w:bCs/>
          <w:szCs w:val="24"/>
          <w:lang w:val="ka-GE"/>
        </w:rPr>
        <w:t xml:space="preserve"> </w:t>
      </w:r>
      <w:r>
        <w:rPr>
          <w:rFonts w:ascii="Sylfaen" w:eastAsia="Times New Roman" w:hAnsi="Sylfaen" w:cs="Calibri"/>
          <w:bCs/>
          <w:szCs w:val="24"/>
          <w:lang w:val="ka-GE"/>
        </w:rPr>
        <w:t>ქვეპროგრამა(</w:t>
      </w:r>
      <w:r w:rsidRPr="00D06EA4">
        <w:rPr>
          <w:rFonts w:ascii="Sylfaen" w:hAnsi="Sylfaen"/>
          <w:b/>
          <w:szCs w:val="24"/>
          <w:lang w:val="ka-GE"/>
        </w:rPr>
        <w:t>0 6 01 01</w:t>
      </w:r>
      <w:r>
        <w:rPr>
          <w:rFonts w:ascii="Sylfaen" w:hAnsi="Sylfaen"/>
          <w:b/>
          <w:szCs w:val="24"/>
          <w:lang w:val="ka-GE"/>
        </w:rPr>
        <w:t xml:space="preserve">) </w:t>
      </w:r>
      <w:r w:rsidRPr="00D06EA4">
        <w:rPr>
          <w:rFonts w:ascii="Sylfaen" w:eastAsia="Times New Roman" w:hAnsi="Sylfaen" w:cs="Arial"/>
          <w:bCs/>
          <w:szCs w:val="24"/>
          <w:lang w:val="ka-GE"/>
        </w:rPr>
        <w:t xml:space="preserve"> </w:t>
      </w:r>
      <w:r w:rsidR="00602280" w:rsidRPr="00D06EA4">
        <w:rPr>
          <w:rFonts w:ascii="Sylfaen" w:hAnsi="Sylfaen"/>
          <w:szCs w:val="24"/>
        </w:rPr>
        <w:t>202</w:t>
      </w:r>
      <w:r w:rsidR="00602280" w:rsidRPr="00D06EA4">
        <w:rPr>
          <w:rFonts w:ascii="Sylfaen" w:hAnsi="Sylfaen"/>
          <w:szCs w:val="24"/>
          <w:lang w:val="ka-GE"/>
        </w:rPr>
        <w:t>4</w:t>
      </w:r>
      <w:r w:rsidR="00602280" w:rsidRPr="00D06EA4">
        <w:rPr>
          <w:rFonts w:ascii="Sylfaen" w:hAnsi="Sylfaen"/>
          <w:szCs w:val="24"/>
        </w:rPr>
        <w:t xml:space="preserve"> წლის </w:t>
      </w:r>
      <w:r w:rsidR="00602280" w:rsidRPr="00D06EA4">
        <w:rPr>
          <w:rFonts w:ascii="Sylfaen" w:hAnsi="Sylfaen"/>
          <w:szCs w:val="24"/>
          <w:lang w:val="ka-GE"/>
        </w:rPr>
        <w:t xml:space="preserve"> </w:t>
      </w:r>
      <w:r w:rsidR="00602280" w:rsidRPr="00D06EA4">
        <w:rPr>
          <w:rFonts w:ascii="Sylfaen" w:hAnsi="Sylfaen"/>
          <w:szCs w:val="24"/>
        </w:rPr>
        <w:t xml:space="preserve">გეგმა - </w:t>
      </w:r>
      <w:r w:rsidR="00602280" w:rsidRPr="00D06EA4">
        <w:rPr>
          <w:rFonts w:ascii="Sylfaen" w:hAnsi="Sylfaen"/>
          <w:szCs w:val="24"/>
          <w:lang w:val="ka-GE"/>
        </w:rPr>
        <w:t>236,3</w:t>
      </w:r>
      <w:r w:rsidR="00602280" w:rsidRPr="00D06EA4">
        <w:rPr>
          <w:rFonts w:ascii="Sylfaen" w:hAnsi="Sylfaen"/>
          <w:szCs w:val="24"/>
        </w:rPr>
        <w:t xml:space="preserve"> ათასი ლარი, დაფინანსდა </w:t>
      </w:r>
      <w:r w:rsidR="00602280" w:rsidRPr="00D06EA4">
        <w:rPr>
          <w:rFonts w:ascii="Sylfaen" w:hAnsi="Sylfaen"/>
          <w:szCs w:val="24"/>
          <w:lang w:val="ka-GE"/>
        </w:rPr>
        <w:t>183,8</w:t>
      </w:r>
      <w:r w:rsidR="00602280" w:rsidRPr="00D06EA4">
        <w:rPr>
          <w:rFonts w:ascii="Sylfaen" w:hAnsi="Sylfaen"/>
          <w:szCs w:val="24"/>
        </w:rPr>
        <w:t xml:space="preserve"> ათასი ლარით რაც გეგმის  </w:t>
      </w:r>
      <w:r w:rsidR="00602280" w:rsidRPr="00D06EA4">
        <w:rPr>
          <w:rFonts w:ascii="Sylfaen" w:hAnsi="Sylfaen"/>
          <w:szCs w:val="24"/>
          <w:lang w:val="ka-GE"/>
        </w:rPr>
        <w:t xml:space="preserve">77,8 </w:t>
      </w:r>
      <w:r w:rsidR="00602280" w:rsidRPr="00D06EA4">
        <w:rPr>
          <w:rFonts w:ascii="Sylfaen" w:hAnsi="Sylfaen"/>
          <w:szCs w:val="24"/>
        </w:rPr>
        <w:t>%-ია.</w:t>
      </w:r>
    </w:p>
    <w:p w:rsidR="00602280" w:rsidRPr="00D06EA4" w:rsidRDefault="00AD5AA2" w:rsidP="002527F1">
      <w:pPr>
        <w:pStyle w:val="ListParagraph"/>
        <w:numPr>
          <w:ilvl w:val="0"/>
          <w:numId w:val="25"/>
        </w:numPr>
        <w:autoSpaceDE/>
        <w:autoSpaceDN/>
        <w:adjustRightInd/>
        <w:spacing w:after="5" w:line="379" w:lineRule="auto"/>
        <w:contextualSpacing/>
        <w:rPr>
          <w:rFonts w:ascii="Sylfaen" w:hAnsi="Sylfaen"/>
        </w:rPr>
      </w:pPr>
      <w:r>
        <w:rPr>
          <w:rFonts w:ascii="Sylfaen" w:hAnsi="Sylfaen"/>
          <w:b/>
          <w:lang w:val="ka-GE"/>
        </w:rPr>
        <w:t xml:space="preserve">(ქვეპროგრამა </w:t>
      </w:r>
      <w:r w:rsidR="00602280" w:rsidRPr="00D06EA4">
        <w:rPr>
          <w:rFonts w:ascii="Sylfaen" w:hAnsi="Sylfaen"/>
          <w:b/>
          <w:lang w:val="ka-GE"/>
        </w:rPr>
        <w:t>06 01 02</w:t>
      </w:r>
      <w:r w:rsidR="00602280" w:rsidRPr="00D06EA4">
        <w:rPr>
          <w:rFonts w:ascii="Sylfaen" w:hAnsi="Sylfaen"/>
          <w:lang w:val="ka-GE"/>
        </w:rPr>
        <w:t xml:space="preserve"> </w:t>
      </w:r>
      <w:r>
        <w:rPr>
          <w:rFonts w:ascii="Sylfaen" w:hAnsi="Sylfaen"/>
          <w:lang w:val="ka-GE"/>
        </w:rPr>
        <w:t xml:space="preserve">)- </w:t>
      </w:r>
      <w:r>
        <w:rPr>
          <w:rFonts w:ascii="Sylfaen" w:hAnsi="Sylfaen"/>
        </w:rPr>
        <w:t xml:space="preserve"> </w:t>
      </w:r>
      <w:r w:rsidR="00602280" w:rsidRPr="00D06EA4">
        <w:rPr>
          <w:rFonts w:ascii="Sylfaen" w:hAnsi="Sylfaen"/>
          <w:lang w:val="ka-GE"/>
        </w:rPr>
        <w:t>ამბულატორიების რეაბილიტაცის გეგმა შეადგენს 0,5 ათას ლარს;</w:t>
      </w:r>
      <w:r w:rsidR="00602280" w:rsidRPr="00D06EA4">
        <w:rPr>
          <w:rFonts w:ascii="Sylfaen" w:eastAsia="Times New Roman" w:hAnsi="Sylfaen" w:cs="Calibri"/>
          <w:bCs/>
        </w:rPr>
        <w:t xml:space="preserve"> </w:t>
      </w:r>
    </w:p>
    <w:p w:rsidR="00602280" w:rsidRPr="00D06EA4" w:rsidRDefault="00F65DDB" w:rsidP="002527F1">
      <w:pPr>
        <w:spacing w:line="379" w:lineRule="auto"/>
        <w:rPr>
          <w:rFonts w:ascii="Sylfaen" w:hAnsi="Sylfaen"/>
          <w:szCs w:val="24"/>
          <w:lang w:val="ka-GE"/>
        </w:rPr>
      </w:pPr>
      <w:r>
        <w:rPr>
          <w:rFonts w:ascii="Sylfaen" w:eastAsia="Times New Roman" w:hAnsi="Sylfaen" w:cs="Calibri"/>
          <w:b/>
          <w:bCs/>
          <w:szCs w:val="24"/>
          <w:lang w:val="ka-GE"/>
        </w:rPr>
        <w:t xml:space="preserve">           </w:t>
      </w:r>
      <w:r w:rsidR="00602280" w:rsidRPr="00F65DDB">
        <w:rPr>
          <w:rFonts w:ascii="Sylfaen" w:eastAsia="Times New Roman" w:hAnsi="Sylfaen" w:cs="Calibri"/>
          <w:b/>
          <w:bCs/>
          <w:szCs w:val="24"/>
        </w:rPr>
        <w:t>სოციალური პროგრამები</w:t>
      </w:r>
      <w:r w:rsidR="00602280" w:rsidRPr="00F65DDB">
        <w:rPr>
          <w:rFonts w:ascii="Sylfaen" w:eastAsia="Times New Roman" w:hAnsi="Sylfaen" w:cs="Calibri"/>
          <w:b/>
          <w:bCs/>
          <w:szCs w:val="24"/>
          <w:lang w:val="ka-GE"/>
        </w:rPr>
        <w:t xml:space="preserve"> </w:t>
      </w:r>
      <w:r w:rsidR="002527F1" w:rsidRPr="00F65DDB">
        <w:rPr>
          <w:rFonts w:ascii="Sylfaen" w:eastAsia="Times New Roman" w:hAnsi="Sylfaen" w:cs="Calibri"/>
          <w:b/>
          <w:bCs/>
          <w:szCs w:val="24"/>
          <w:lang w:val="ka-GE"/>
        </w:rPr>
        <w:t xml:space="preserve"> (პროგრამული</w:t>
      </w:r>
      <w:r w:rsidR="002527F1">
        <w:rPr>
          <w:rFonts w:ascii="Sylfaen" w:eastAsia="Times New Roman" w:hAnsi="Sylfaen" w:cs="Calibri"/>
          <w:b/>
          <w:bCs/>
          <w:szCs w:val="24"/>
          <w:lang w:val="ka-GE"/>
        </w:rPr>
        <w:t xml:space="preserve"> კოდი 06 02)</w:t>
      </w:r>
      <w:r w:rsidR="00602280" w:rsidRPr="00D06EA4">
        <w:rPr>
          <w:rFonts w:ascii="Sylfaen" w:eastAsia="Times New Roman" w:hAnsi="Sylfaen" w:cs="Calibri"/>
          <w:bCs/>
          <w:szCs w:val="24"/>
        </w:rPr>
        <w:t xml:space="preserve"> </w:t>
      </w:r>
      <w:r w:rsidR="00602280" w:rsidRPr="00D06EA4">
        <w:rPr>
          <w:rFonts w:ascii="Sylfaen" w:eastAsia="Times New Roman" w:hAnsi="Sylfaen" w:cs="Calibri"/>
          <w:bCs/>
          <w:szCs w:val="24"/>
          <w:lang w:val="ka-GE"/>
        </w:rPr>
        <w:t xml:space="preserve">დაფინანსებულია  863,5 </w:t>
      </w:r>
      <w:r w:rsidR="00602280" w:rsidRPr="00D06EA4">
        <w:rPr>
          <w:rFonts w:ascii="Sylfaen" w:hAnsi="Sylfaen"/>
          <w:szCs w:val="24"/>
        </w:rPr>
        <w:t>ათასი ლარით</w:t>
      </w:r>
      <w:r w:rsidR="00602280" w:rsidRPr="00D06EA4">
        <w:rPr>
          <w:rFonts w:ascii="Sylfaen" w:hAnsi="Sylfaen"/>
          <w:szCs w:val="24"/>
          <w:lang w:val="ka-GE"/>
        </w:rPr>
        <w:t>,</w:t>
      </w:r>
      <w:r w:rsidR="00602280" w:rsidRPr="00D06EA4">
        <w:rPr>
          <w:rFonts w:ascii="Sylfaen" w:hAnsi="Sylfaen"/>
          <w:szCs w:val="24"/>
        </w:rPr>
        <w:t xml:space="preserve">(გეგმიური მაჩვენებლის </w:t>
      </w:r>
      <w:r w:rsidR="00602280" w:rsidRPr="00D06EA4">
        <w:rPr>
          <w:rFonts w:ascii="Sylfaen" w:hAnsi="Sylfaen"/>
          <w:szCs w:val="24"/>
          <w:lang w:val="ka-GE"/>
        </w:rPr>
        <w:t>875,3</w:t>
      </w:r>
      <w:r w:rsidR="00602280" w:rsidRPr="00D06EA4">
        <w:rPr>
          <w:rFonts w:ascii="Sylfaen" w:hAnsi="Sylfaen"/>
          <w:szCs w:val="24"/>
        </w:rPr>
        <w:t xml:space="preserve"> ათასი ლარის </w:t>
      </w:r>
      <w:r w:rsidR="00602280" w:rsidRPr="00D06EA4">
        <w:rPr>
          <w:rFonts w:ascii="Sylfaen" w:hAnsi="Sylfaen"/>
          <w:szCs w:val="24"/>
          <w:lang w:val="ka-GE"/>
        </w:rPr>
        <w:t>98,7%</w:t>
      </w:r>
      <w:r w:rsidR="00602280" w:rsidRPr="00D06EA4">
        <w:rPr>
          <w:rFonts w:ascii="Sylfaen" w:hAnsi="Sylfaen"/>
          <w:szCs w:val="24"/>
        </w:rPr>
        <w:t>-ი)</w:t>
      </w:r>
      <w:r w:rsidR="00602280" w:rsidRPr="00D06EA4">
        <w:rPr>
          <w:rFonts w:ascii="Sylfaen" w:hAnsi="Sylfaen"/>
          <w:szCs w:val="24"/>
          <w:lang w:val="ka-GE"/>
        </w:rPr>
        <w:t xml:space="preserve">; მ/შ: </w:t>
      </w:r>
    </w:p>
    <w:p w:rsidR="00602280" w:rsidRPr="00D06EA4" w:rsidRDefault="00602280" w:rsidP="002527F1">
      <w:pPr>
        <w:pStyle w:val="ListParagraph"/>
        <w:numPr>
          <w:ilvl w:val="0"/>
          <w:numId w:val="25"/>
        </w:numPr>
        <w:autoSpaceDE/>
        <w:autoSpaceDN/>
        <w:adjustRightInd/>
        <w:spacing w:after="5" w:line="379" w:lineRule="auto"/>
        <w:ind w:left="513" w:firstLine="0"/>
        <w:contextualSpacing/>
        <w:rPr>
          <w:rFonts w:ascii="Sylfaen" w:eastAsia="Times New Roman" w:hAnsi="Sylfaen" w:cs="Calibri"/>
          <w:bCs/>
          <w:lang w:val="ka-GE"/>
        </w:rPr>
      </w:pPr>
      <w:r w:rsidRPr="00D06EA4">
        <w:rPr>
          <w:rFonts w:ascii="Sylfaen" w:eastAsia="Times New Roman" w:hAnsi="Sylfaen" w:cs="Arial"/>
          <w:bCs/>
          <w:lang w:val="ka-GE"/>
        </w:rPr>
        <w:t xml:space="preserve">06 02 01 </w:t>
      </w:r>
      <w:r w:rsidRPr="00D06EA4">
        <w:rPr>
          <w:rFonts w:ascii="Sylfaen" w:eastAsia="Times New Roman" w:hAnsi="Sylfaen" w:cs="Calibri"/>
          <w:bCs/>
        </w:rPr>
        <w:t>უფასო სასადილოს დაფინანსება</w:t>
      </w:r>
      <w:r w:rsidRPr="00D06EA4">
        <w:rPr>
          <w:rFonts w:ascii="Sylfaen" w:eastAsia="Times New Roman" w:hAnsi="Sylfaen" w:cs="Calibri"/>
          <w:bCs/>
          <w:lang w:val="ka-GE"/>
        </w:rPr>
        <w:t xml:space="preserve"> ფაქტიურად შეადგენს 45,4 ათას ლარს, გეგმით გათვალისწინებული 51,0 ათასი ლარის 89,0%-ს; </w:t>
      </w:r>
    </w:p>
    <w:p w:rsidR="00602280" w:rsidRPr="00D06EA4" w:rsidRDefault="00602280" w:rsidP="00D06EA4">
      <w:pPr>
        <w:pStyle w:val="ListParagraph"/>
        <w:numPr>
          <w:ilvl w:val="0"/>
          <w:numId w:val="25"/>
        </w:numPr>
        <w:autoSpaceDE/>
        <w:autoSpaceDN/>
        <w:adjustRightInd/>
        <w:spacing w:after="5" w:line="379" w:lineRule="auto"/>
        <w:ind w:left="513" w:firstLine="0"/>
        <w:contextualSpacing/>
        <w:jc w:val="both"/>
        <w:rPr>
          <w:rFonts w:ascii="Sylfaen" w:eastAsia="Times New Roman" w:hAnsi="Sylfaen" w:cs="Calibri"/>
          <w:bCs/>
          <w:lang w:val="ka-GE"/>
        </w:rPr>
      </w:pPr>
      <w:r w:rsidRPr="00D06EA4">
        <w:rPr>
          <w:rFonts w:ascii="Sylfaen" w:eastAsia="Times New Roman" w:hAnsi="Sylfaen" w:cs="Calibri"/>
          <w:bCs/>
          <w:lang w:val="ka-GE"/>
        </w:rPr>
        <w:t xml:space="preserve">06 02 02 </w:t>
      </w:r>
      <w:r w:rsidRPr="00D06EA4">
        <w:rPr>
          <w:rFonts w:ascii="Sylfaen" w:eastAsia="Times New Roman" w:hAnsi="Sylfaen" w:cs="Calibri"/>
          <w:bCs/>
        </w:rPr>
        <w:t>სოციალურად დაუცველი, გადახდის უუნარო მოსახლეობის სამედიცინო უზრუნველყოფის ხარჯები, ოპერაციების თანადაფინანსების პროგრამა</w:t>
      </w:r>
      <w:r w:rsidRPr="00D06EA4">
        <w:rPr>
          <w:rFonts w:ascii="Sylfaen" w:eastAsia="Times New Roman" w:hAnsi="Sylfaen" w:cs="Calibri"/>
          <w:bCs/>
          <w:lang w:val="ka-GE"/>
        </w:rPr>
        <w:t xml:space="preserve"> </w:t>
      </w:r>
      <w:r w:rsidRPr="00D06EA4">
        <w:rPr>
          <w:rFonts w:ascii="Sylfaen" w:hAnsi="Sylfaen"/>
        </w:rPr>
        <w:t>დაფინანსებულია</w:t>
      </w:r>
      <w:r w:rsidRPr="00D06EA4">
        <w:rPr>
          <w:rFonts w:ascii="Sylfaen" w:eastAsia="AcadNusx" w:hAnsi="Sylfaen" w:cs="AcadNusx"/>
        </w:rPr>
        <w:t xml:space="preserve"> </w:t>
      </w:r>
      <w:r w:rsidRPr="00D06EA4">
        <w:rPr>
          <w:rFonts w:ascii="Sylfaen" w:hAnsi="Sylfaen"/>
          <w:lang w:val="ka-GE"/>
        </w:rPr>
        <w:t xml:space="preserve">85,6 </w:t>
      </w:r>
      <w:r w:rsidRPr="00D06EA4">
        <w:rPr>
          <w:rFonts w:ascii="Sylfaen" w:hAnsi="Sylfaen"/>
        </w:rPr>
        <w:t xml:space="preserve"> ათასი</w:t>
      </w:r>
      <w:r w:rsidRPr="00D06EA4">
        <w:rPr>
          <w:rFonts w:ascii="Sylfaen" w:eastAsia="AcadNusx" w:hAnsi="Sylfaen" w:cs="AcadNusx"/>
        </w:rPr>
        <w:t xml:space="preserve"> </w:t>
      </w:r>
      <w:r w:rsidRPr="00D06EA4">
        <w:rPr>
          <w:rFonts w:ascii="Sylfaen" w:hAnsi="Sylfaen"/>
        </w:rPr>
        <w:t xml:space="preserve">ლარით (გეგმიური მაჩვენებლის </w:t>
      </w:r>
      <w:r w:rsidRPr="00D06EA4">
        <w:rPr>
          <w:rFonts w:ascii="Sylfaen" w:hAnsi="Sylfaen"/>
          <w:lang w:val="ka-GE"/>
        </w:rPr>
        <w:t>86,0</w:t>
      </w:r>
      <w:r w:rsidRPr="00D06EA4">
        <w:rPr>
          <w:rFonts w:ascii="Sylfaen" w:hAnsi="Sylfaen"/>
        </w:rPr>
        <w:t xml:space="preserve"> ათასი ლარის </w:t>
      </w:r>
      <w:r w:rsidRPr="00D06EA4">
        <w:rPr>
          <w:rFonts w:ascii="Sylfaen" w:hAnsi="Sylfaen"/>
          <w:lang w:val="ka-GE"/>
        </w:rPr>
        <w:t>99,5</w:t>
      </w:r>
      <w:r w:rsidRPr="00D06EA4">
        <w:rPr>
          <w:rFonts w:ascii="Sylfaen" w:hAnsi="Sylfaen"/>
        </w:rPr>
        <w:t>%</w:t>
      </w:r>
      <w:r w:rsidRPr="00D06EA4">
        <w:rPr>
          <w:rFonts w:ascii="Sylfaen" w:hAnsi="Sylfaen"/>
          <w:lang w:val="ka-GE"/>
        </w:rPr>
        <w:t xml:space="preserve">-ი); </w:t>
      </w:r>
    </w:p>
    <w:p w:rsidR="00602280" w:rsidRPr="00D06EA4" w:rsidRDefault="00602280" w:rsidP="00D06EA4">
      <w:pPr>
        <w:pStyle w:val="ListParagraph"/>
        <w:numPr>
          <w:ilvl w:val="0"/>
          <w:numId w:val="25"/>
        </w:numPr>
        <w:autoSpaceDE/>
        <w:autoSpaceDN/>
        <w:adjustRightInd/>
        <w:spacing w:after="5" w:line="379" w:lineRule="auto"/>
        <w:ind w:left="513" w:firstLine="0"/>
        <w:contextualSpacing/>
        <w:jc w:val="both"/>
        <w:rPr>
          <w:rFonts w:ascii="Sylfaen" w:eastAsia="Times New Roman" w:hAnsi="Sylfaen" w:cs="Calibri"/>
          <w:bCs/>
          <w:lang w:val="ka-GE"/>
        </w:rPr>
      </w:pPr>
      <w:r w:rsidRPr="00D06EA4">
        <w:rPr>
          <w:rFonts w:ascii="Sylfaen" w:hAnsi="Sylfaen"/>
          <w:lang w:val="ka-GE"/>
        </w:rPr>
        <w:t xml:space="preserve">06 02 03 </w:t>
      </w:r>
      <w:r w:rsidRPr="00D06EA4">
        <w:rPr>
          <w:rFonts w:ascii="Sylfaen" w:eastAsia="Times New Roman" w:hAnsi="Sylfaen" w:cs="Calibri"/>
          <w:bCs/>
        </w:rPr>
        <w:t>ასპინძის მუნიციპალიტეტში ახალდაბადებულ ბავშვთა დახმარების პროგრამა</w:t>
      </w:r>
      <w:r w:rsidRPr="00D06EA4">
        <w:rPr>
          <w:rFonts w:ascii="Sylfaen" w:eastAsia="Times New Roman" w:hAnsi="Sylfaen" w:cs="Calibri"/>
          <w:bCs/>
          <w:lang w:val="ka-GE"/>
        </w:rPr>
        <w:t xml:space="preserve"> </w:t>
      </w:r>
      <w:r w:rsidRPr="00D06EA4">
        <w:rPr>
          <w:rFonts w:ascii="Sylfaen" w:hAnsi="Sylfaen"/>
        </w:rPr>
        <w:t>დაფინანსებულია</w:t>
      </w:r>
      <w:r w:rsidRPr="00D06EA4">
        <w:rPr>
          <w:rFonts w:ascii="Sylfaen" w:eastAsia="AcadNusx" w:hAnsi="Sylfaen" w:cs="AcadNusx"/>
        </w:rPr>
        <w:t xml:space="preserve"> </w:t>
      </w:r>
      <w:r w:rsidRPr="00D06EA4">
        <w:rPr>
          <w:rFonts w:ascii="Sylfaen" w:hAnsi="Sylfaen"/>
          <w:lang w:val="ka-GE"/>
        </w:rPr>
        <w:t xml:space="preserve">45,0 </w:t>
      </w:r>
      <w:r w:rsidRPr="00D06EA4">
        <w:rPr>
          <w:rFonts w:ascii="Sylfaen" w:hAnsi="Sylfaen"/>
        </w:rPr>
        <w:t xml:space="preserve"> ათასი</w:t>
      </w:r>
      <w:r w:rsidRPr="00D06EA4">
        <w:rPr>
          <w:rFonts w:ascii="Sylfaen" w:eastAsia="AcadNusx" w:hAnsi="Sylfaen" w:cs="AcadNusx"/>
        </w:rPr>
        <w:t xml:space="preserve"> </w:t>
      </w:r>
      <w:r w:rsidRPr="00D06EA4">
        <w:rPr>
          <w:rFonts w:ascii="Sylfaen" w:hAnsi="Sylfaen"/>
        </w:rPr>
        <w:t xml:space="preserve">ლარით (გეგმიური მაჩვენებლის </w:t>
      </w:r>
      <w:r w:rsidRPr="00D06EA4">
        <w:rPr>
          <w:rFonts w:ascii="Sylfaen" w:hAnsi="Sylfaen"/>
          <w:lang w:val="ka-GE"/>
        </w:rPr>
        <w:t>41,5</w:t>
      </w:r>
      <w:r w:rsidRPr="00D06EA4">
        <w:rPr>
          <w:rFonts w:ascii="Sylfaen" w:hAnsi="Sylfaen"/>
        </w:rPr>
        <w:t xml:space="preserve"> ათასი ლარის </w:t>
      </w:r>
      <w:r w:rsidRPr="00D06EA4">
        <w:rPr>
          <w:rFonts w:ascii="Sylfaen" w:hAnsi="Sylfaen"/>
          <w:lang w:val="ka-GE"/>
        </w:rPr>
        <w:t>920,2</w:t>
      </w:r>
      <w:r w:rsidRPr="00D06EA4">
        <w:rPr>
          <w:rFonts w:ascii="Sylfaen" w:hAnsi="Sylfaen"/>
        </w:rPr>
        <w:t>%</w:t>
      </w:r>
      <w:r w:rsidRPr="00D06EA4">
        <w:rPr>
          <w:rFonts w:ascii="Sylfaen" w:hAnsi="Sylfaen"/>
          <w:lang w:val="ka-GE"/>
        </w:rPr>
        <w:t xml:space="preserve">-ი); </w:t>
      </w:r>
    </w:p>
    <w:p w:rsidR="00602280" w:rsidRPr="00D06EA4" w:rsidRDefault="00602280" w:rsidP="00D06EA4">
      <w:pPr>
        <w:pStyle w:val="ListParagraph"/>
        <w:numPr>
          <w:ilvl w:val="0"/>
          <w:numId w:val="25"/>
        </w:numPr>
        <w:autoSpaceDE/>
        <w:autoSpaceDN/>
        <w:adjustRightInd/>
        <w:spacing w:after="5" w:line="379" w:lineRule="auto"/>
        <w:ind w:left="513" w:firstLine="0"/>
        <w:contextualSpacing/>
        <w:jc w:val="both"/>
        <w:rPr>
          <w:rFonts w:ascii="Sylfaen" w:eastAsia="Times New Roman" w:hAnsi="Sylfaen" w:cs="Calibri"/>
          <w:bCs/>
          <w:lang w:val="ka-GE"/>
        </w:rPr>
      </w:pPr>
      <w:r w:rsidRPr="00D06EA4">
        <w:rPr>
          <w:rFonts w:ascii="Sylfaen" w:hAnsi="Sylfaen"/>
          <w:lang w:val="ka-GE"/>
        </w:rPr>
        <w:lastRenderedPageBreak/>
        <w:t xml:space="preserve"> </w:t>
      </w:r>
      <w:r w:rsidRPr="00D06EA4">
        <w:rPr>
          <w:rFonts w:ascii="Sylfaen" w:eastAsia="Times New Roman" w:hAnsi="Sylfaen" w:cs="Arial"/>
          <w:bCs/>
        </w:rPr>
        <w:t>06 02 04</w:t>
      </w:r>
      <w:r w:rsidRPr="00D06EA4">
        <w:rPr>
          <w:rFonts w:ascii="Sylfaen" w:eastAsia="Times New Roman" w:hAnsi="Sylfaen" w:cs="Arial"/>
          <w:bCs/>
          <w:lang w:val="ka-GE"/>
        </w:rPr>
        <w:t xml:space="preserve">  </w:t>
      </w:r>
      <w:r w:rsidRPr="00D06EA4">
        <w:rPr>
          <w:rFonts w:ascii="Sylfaen" w:eastAsia="Times New Roman" w:hAnsi="Sylfaen" w:cs="Calibri"/>
          <w:bCs/>
        </w:rPr>
        <w:t>ვეტერანთა და ლტოლვილთა სარიტუალო ხარჯები</w:t>
      </w:r>
      <w:r w:rsidRPr="00D06EA4">
        <w:rPr>
          <w:rFonts w:ascii="Sylfaen" w:eastAsia="Times New Roman" w:hAnsi="Sylfaen" w:cs="Calibri"/>
          <w:bCs/>
          <w:lang w:val="ka-GE"/>
        </w:rPr>
        <w:t>ს გეგმა შეადგენს 2,0 ათას ლარს ფაქტიური შესრულებამ კი- 0,3 ათას ლარს</w:t>
      </w:r>
    </w:p>
    <w:p w:rsidR="00602280" w:rsidRPr="00D06EA4" w:rsidRDefault="00602280" w:rsidP="00D06EA4">
      <w:pPr>
        <w:pStyle w:val="ListParagraph"/>
        <w:numPr>
          <w:ilvl w:val="0"/>
          <w:numId w:val="25"/>
        </w:numPr>
        <w:autoSpaceDE/>
        <w:autoSpaceDN/>
        <w:adjustRightInd/>
        <w:spacing w:after="5" w:line="379" w:lineRule="auto"/>
        <w:ind w:left="513" w:firstLine="0"/>
        <w:contextualSpacing/>
        <w:jc w:val="both"/>
        <w:rPr>
          <w:rFonts w:ascii="Sylfaen" w:eastAsia="Times New Roman" w:hAnsi="Sylfaen" w:cs="Calibri"/>
          <w:bCs/>
          <w:lang w:val="ka-GE"/>
        </w:rPr>
      </w:pPr>
      <w:r w:rsidRPr="00D06EA4">
        <w:rPr>
          <w:rFonts w:ascii="Sylfaen" w:eastAsia="Times New Roman" w:hAnsi="Sylfaen" w:cs="Calibri"/>
          <w:bCs/>
          <w:lang w:val="ka-GE"/>
        </w:rPr>
        <w:t xml:space="preserve"> </w:t>
      </w:r>
      <w:r w:rsidRPr="00D06EA4">
        <w:rPr>
          <w:rFonts w:ascii="Sylfaen" w:eastAsia="Times New Roman" w:hAnsi="Sylfaen" w:cs="Arial"/>
          <w:bCs/>
        </w:rPr>
        <w:t>06 02 05</w:t>
      </w:r>
      <w:r w:rsidRPr="00D06EA4">
        <w:rPr>
          <w:rFonts w:ascii="Sylfaen" w:eastAsia="Times New Roman" w:hAnsi="Sylfaen" w:cs="Arial"/>
          <w:bCs/>
          <w:lang w:val="ka-GE"/>
        </w:rPr>
        <w:t xml:space="preserve"> </w:t>
      </w:r>
      <w:r w:rsidRPr="00D06EA4">
        <w:rPr>
          <w:rFonts w:ascii="Sylfaen" w:eastAsia="Times New Roman" w:hAnsi="Sylfaen" w:cs="Calibri"/>
          <w:bCs/>
        </w:rPr>
        <w:t>სოციალური დახმარებები</w:t>
      </w:r>
      <w:r w:rsidRPr="00D06EA4">
        <w:rPr>
          <w:rFonts w:ascii="Sylfaen" w:eastAsia="Times New Roman" w:hAnsi="Sylfaen" w:cs="Calibri"/>
          <w:bCs/>
          <w:lang w:val="ka-GE"/>
        </w:rPr>
        <w:t xml:space="preserve"> </w:t>
      </w:r>
      <w:r w:rsidRPr="00D06EA4">
        <w:rPr>
          <w:rFonts w:ascii="Sylfaen" w:hAnsi="Sylfaen"/>
        </w:rPr>
        <w:t>დაფინანსებულია</w:t>
      </w:r>
      <w:r w:rsidRPr="00D06EA4">
        <w:rPr>
          <w:rFonts w:ascii="Sylfaen" w:eastAsia="AcadNusx" w:hAnsi="Sylfaen" w:cs="AcadNusx"/>
        </w:rPr>
        <w:t xml:space="preserve"> </w:t>
      </w:r>
      <w:r w:rsidRPr="00D06EA4">
        <w:rPr>
          <w:rFonts w:ascii="Sylfaen" w:hAnsi="Sylfaen"/>
          <w:lang w:val="ka-GE"/>
        </w:rPr>
        <w:t xml:space="preserve">650,8 </w:t>
      </w:r>
      <w:r w:rsidRPr="00D06EA4">
        <w:rPr>
          <w:rFonts w:ascii="Sylfaen" w:hAnsi="Sylfaen"/>
        </w:rPr>
        <w:t xml:space="preserve"> ათასი</w:t>
      </w:r>
      <w:r w:rsidRPr="00D06EA4">
        <w:rPr>
          <w:rFonts w:ascii="Sylfaen" w:eastAsia="AcadNusx" w:hAnsi="Sylfaen" w:cs="AcadNusx"/>
        </w:rPr>
        <w:t xml:space="preserve"> </w:t>
      </w:r>
      <w:r w:rsidRPr="00D06EA4">
        <w:rPr>
          <w:rFonts w:ascii="Sylfaen" w:hAnsi="Sylfaen"/>
        </w:rPr>
        <w:t xml:space="preserve">ლარით (გეგმიური მაჩვენებლის </w:t>
      </w:r>
      <w:r w:rsidRPr="00D06EA4">
        <w:rPr>
          <w:rFonts w:ascii="Sylfaen" w:hAnsi="Sylfaen"/>
          <w:lang w:val="ka-GE"/>
        </w:rPr>
        <w:t>651,3</w:t>
      </w:r>
      <w:r w:rsidRPr="00D06EA4">
        <w:rPr>
          <w:rFonts w:ascii="Sylfaen" w:hAnsi="Sylfaen"/>
        </w:rPr>
        <w:t xml:space="preserve"> ათასი ლარის </w:t>
      </w:r>
      <w:r w:rsidRPr="00D06EA4">
        <w:rPr>
          <w:rFonts w:ascii="Sylfaen" w:hAnsi="Sylfaen"/>
          <w:lang w:val="ka-GE"/>
        </w:rPr>
        <w:t>99,9</w:t>
      </w:r>
      <w:r w:rsidRPr="00D06EA4">
        <w:rPr>
          <w:rFonts w:ascii="Sylfaen" w:hAnsi="Sylfaen"/>
        </w:rPr>
        <w:t>%</w:t>
      </w:r>
      <w:r w:rsidRPr="00D06EA4">
        <w:rPr>
          <w:rFonts w:ascii="Sylfaen" w:hAnsi="Sylfaen"/>
          <w:lang w:val="ka-GE"/>
        </w:rPr>
        <w:t xml:space="preserve">-ი); </w:t>
      </w:r>
    </w:p>
    <w:p w:rsidR="00602280" w:rsidRPr="00D06EA4" w:rsidRDefault="00602280" w:rsidP="00D06EA4">
      <w:pPr>
        <w:pStyle w:val="ListParagraph"/>
        <w:numPr>
          <w:ilvl w:val="0"/>
          <w:numId w:val="25"/>
        </w:numPr>
        <w:autoSpaceDE/>
        <w:autoSpaceDN/>
        <w:adjustRightInd/>
        <w:spacing w:after="5" w:line="379" w:lineRule="auto"/>
        <w:ind w:left="513" w:firstLine="0"/>
        <w:contextualSpacing/>
        <w:jc w:val="both"/>
        <w:rPr>
          <w:rFonts w:ascii="Sylfaen" w:hAnsi="Sylfaen"/>
        </w:rPr>
      </w:pPr>
      <w:r w:rsidRPr="00D06EA4">
        <w:rPr>
          <w:rFonts w:ascii="Sylfaen" w:hAnsi="Sylfaen"/>
          <w:lang w:val="ka-GE"/>
        </w:rPr>
        <w:t xml:space="preserve">06 02 06  </w:t>
      </w:r>
      <w:r w:rsidRPr="00D06EA4">
        <w:rPr>
          <w:rFonts w:ascii="Sylfaen" w:eastAsia="Times New Roman" w:hAnsi="Sylfaen" w:cs="Calibri"/>
          <w:bCs/>
        </w:rPr>
        <w:t>ა(ა)იპ - შეზღუდული შესაძლებლობების მქონე პირთა უფლებების დაცვის ცენტრი</w:t>
      </w:r>
      <w:r w:rsidRPr="00D06EA4">
        <w:rPr>
          <w:rFonts w:ascii="Sylfaen" w:eastAsia="Times New Roman" w:hAnsi="Sylfaen" w:cs="Calibri"/>
          <w:bCs/>
          <w:lang w:val="ka-GE"/>
        </w:rPr>
        <w:t xml:space="preserve"> </w:t>
      </w:r>
      <w:r w:rsidRPr="00D06EA4">
        <w:rPr>
          <w:rFonts w:ascii="Sylfaen" w:hAnsi="Sylfaen"/>
        </w:rPr>
        <w:t>დაფინანსებულია</w:t>
      </w:r>
      <w:r w:rsidRPr="00D06EA4">
        <w:rPr>
          <w:rFonts w:ascii="Sylfaen" w:eastAsia="AcadNusx" w:hAnsi="Sylfaen" w:cs="AcadNusx"/>
        </w:rPr>
        <w:t xml:space="preserve"> </w:t>
      </w:r>
      <w:r w:rsidRPr="00D06EA4">
        <w:rPr>
          <w:rFonts w:ascii="Sylfaen" w:hAnsi="Sylfaen"/>
          <w:lang w:val="ka-GE"/>
        </w:rPr>
        <w:t xml:space="preserve">40,0 </w:t>
      </w:r>
      <w:r w:rsidRPr="00D06EA4">
        <w:rPr>
          <w:rFonts w:ascii="Sylfaen" w:hAnsi="Sylfaen"/>
        </w:rPr>
        <w:t xml:space="preserve"> ათასი</w:t>
      </w:r>
      <w:r w:rsidRPr="00D06EA4">
        <w:rPr>
          <w:rFonts w:ascii="Sylfaen" w:eastAsia="AcadNusx" w:hAnsi="Sylfaen" w:cs="AcadNusx"/>
        </w:rPr>
        <w:t xml:space="preserve"> </w:t>
      </w:r>
      <w:r w:rsidRPr="00D06EA4">
        <w:rPr>
          <w:rFonts w:ascii="Sylfaen" w:hAnsi="Sylfaen"/>
        </w:rPr>
        <w:t xml:space="preserve">ლარით (გეგმიური მაჩვენებლის </w:t>
      </w:r>
      <w:r w:rsidRPr="00D06EA4">
        <w:rPr>
          <w:rFonts w:ascii="Sylfaen" w:hAnsi="Sylfaen"/>
          <w:lang w:val="ka-GE"/>
        </w:rPr>
        <w:t>40,0</w:t>
      </w:r>
      <w:r w:rsidRPr="00D06EA4">
        <w:rPr>
          <w:rFonts w:ascii="Sylfaen" w:hAnsi="Sylfaen"/>
        </w:rPr>
        <w:t xml:space="preserve"> ათასი ლარის </w:t>
      </w:r>
      <w:r w:rsidRPr="00D06EA4">
        <w:rPr>
          <w:rFonts w:ascii="Sylfaen" w:hAnsi="Sylfaen"/>
          <w:lang w:val="ka-GE"/>
        </w:rPr>
        <w:t>100,0</w:t>
      </w:r>
      <w:r w:rsidRPr="00D06EA4">
        <w:rPr>
          <w:rFonts w:ascii="Sylfaen" w:hAnsi="Sylfaen"/>
        </w:rPr>
        <w:t>%</w:t>
      </w:r>
      <w:r w:rsidRPr="00D06EA4">
        <w:rPr>
          <w:rFonts w:ascii="Sylfaen" w:hAnsi="Sylfaen"/>
          <w:lang w:val="ka-GE"/>
        </w:rPr>
        <w:t xml:space="preserve">-ი);   </w:t>
      </w:r>
    </w:p>
    <w:p w:rsidR="00602280" w:rsidRPr="00D06EA4" w:rsidRDefault="00602280" w:rsidP="00D06EA4">
      <w:pPr>
        <w:pStyle w:val="Default"/>
        <w:tabs>
          <w:tab w:val="left" w:pos="142"/>
        </w:tabs>
        <w:spacing w:after="19" w:line="360" w:lineRule="auto"/>
        <w:ind w:right="142"/>
        <w:jc w:val="both"/>
        <w:rPr>
          <w:color w:val="auto"/>
          <w:sz w:val="22"/>
          <w:szCs w:val="22"/>
          <w:lang w:val="ka-GE"/>
        </w:rPr>
      </w:pPr>
    </w:p>
    <w:p w:rsidR="00580B5F" w:rsidRPr="00251285" w:rsidRDefault="00251285" w:rsidP="00A26316">
      <w:pPr>
        <w:pStyle w:val="Default"/>
        <w:shd w:val="clear" w:color="auto" w:fill="FFFFFF" w:themeFill="background1"/>
        <w:tabs>
          <w:tab w:val="left" w:pos="142"/>
        </w:tabs>
        <w:spacing w:after="19" w:line="360" w:lineRule="auto"/>
        <w:ind w:left="426" w:right="142"/>
        <w:jc w:val="both"/>
        <w:rPr>
          <w:b/>
          <w:color w:val="4F81BD" w:themeColor="accent1"/>
          <w:szCs w:val="22"/>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51285">
        <w:rPr>
          <w:b/>
          <w:color w:val="4F81BD" w:themeColor="accent1"/>
          <w:szCs w:val="22"/>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პრიორიტეტი:</w:t>
      </w:r>
      <w:r>
        <w:rPr>
          <w:b/>
          <w:color w:val="4F81BD" w:themeColor="accent1"/>
          <w:szCs w:val="22"/>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51285">
        <w:rPr>
          <w:b/>
          <w:color w:val="4F81BD" w:themeColor="accent1"/>
          <w:szCs w:val="22"/>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26316">
        <w:rPr>
          <w:b/>
          <w:color w:val="4F81BD" w:themeColor="accent1"/>
          <w:szCs w:val="22"/>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მმართველობა და საერთო დანიშნულება (კოდი  01 00)</w:t>
      </w:r>
    </w:p>
    <w:p w:rsidR="002C1DE8" w:rsidRPr="001952D9" w:rsidRDefault="002C1DE8" w:rsidP="001952D9">
      <w:pPr>
        <w:spacing w:after="0" w:line="360" w:lineRule="auto"/>
        <w:ind w:left="-90" w:firstLine="360"/>
        <w:jc w:val="both"/>
        <w:rPr>
          <w:rFonts w:ascii="Sylfaen" w:eastAsia="Sylfaen" w:hAnsi="Sylfaen"/>
          <w:noProof/>
          <w:lang w:val="ka-GE"/>
        </w:rPr>
      </w:pPr>
      <w:r w:rsidRPr="001952D9">
        <w:rPr>
          <w:rFonts w:ascii="Sylfaen" w:hAnsi="Sylfaen" w:cs="Sylfaen"/>
          <w:lang w:val="ka-GE"/>
        </w:rPr>
        <w:t>პრიორიტეტის</w:t>
      </w:r>
      <w:r w:rsidRPr="001952D9">
        <w:rPr>
          <w:rFonts w:ascii="Sylfaen" w:hAnsi="Sylfaen"/>
          <w:lang w:val="ka-GE"/>
        </w:rPr>
        <w:t xml:space="preserve"> </w:t>
      </w:r>
      <w:r w:rsidRPr="001952D9">
        <w:rPr>
          <w:rFonts w:ascii="Sylfaen" w:hAnsi="Sylfaen" w:cs="Sylfaen"/>
          <w:lang w:val="ka-GE"/>
        </w:rPr>
        <w:t>ფარგლებში</w:t>
      </w:r>
      <w:r w:rsidRPr="001952D9">
        <w:rPr>
          <w:rFonts w:ascii="Sylfaen" w:hAnsi="Sylfaen"/>
          <w:lang w:val="ka-GE"/>
        </w:rPr>
        <w:t xml:space="preserve"> </w:t>
      </w:r>
      <w:r w:rsidRPr="001952D9">
        <w:rPr>
          <w:rFonts w:ascii="Sylfaen" w:hAnsi="Sylfaen" w:cs="Sylfaen"/>
          <w:lang w:val="ka-GE"/>
        </w:rPr>
        <w:t>განხორციელდება</w:t>
      </w:r>
      <w:r w:rsidRPr="001952D9">
        <w:rPr>
          <w:rFonts w:ascii="Sylfaen" w:hAnsi="Sylfaen"/>
          <w:lang w:val="ka-GE"/>
        </w:rPr>
        <w:t xml:space="preserve"> </w:t>
      </w:r>
      <w:r w:rsidRPr="001952D9">
        <w:rPr>
          <w:rFonts w:ascii="Sylfaen" w:hAnsi="Sylfaen" w:cs="Sylfaen"/>
          <w:lang w:val="ka-GE"/>
        </w:rPr>
        <w:t>წარმომადგენლობითი</w:t>
      </w:r>
      <w:r w:rsidRPr="001952D9">
        <w:rPr>
          <w:rFonts w:ascii="Sylfaen" w:hAnsi="Sylfaen"/>
          <w:lang w:val="ka-GE"/>
        </w:rPr>
        <w:t xml:space="preserve"> </w:t>
      </w:r>
      <w:r w:rsidRPr="001952D9">
        <w:rPr>
          <w:rFonts w:ascii="Sylfaen" w:hAnsi="Sylfaen" w:cs="Sylfaen"/>
          <w:lang w:val="ka-GE"/>
        </w:rPr>
        <w:t>და</w:t>
      </w:r>
      <w:r w:rsidRPr="001952D9">
        <w:rPr>
          <w:rFonts w:ascii="Sylfaen" w:hAnsi="Sylfaen"/>
          <w:lang w:val="ka-GE"/>
        </w:rPr>
        <w:t xml:space="preserve"> </w:t>
      </w:r>
      <w:r w:rsidRPr="001952D9">
        <w:rPr>
          <w:rFonts w:ascii="Sylfaen" w:hAnsi="Sylfaen" w:cs="Sylfaen"/>
          <w:lang w:val="ka-GE"/>
        </w:rPr>
        <w:t>აღმასრულებელი</w:t>
      </w:r>
      <w:r w:rsidRPr="001952D9">
        <w:rPr>
          <w:rFonts w:ascii="Sylfaen" w:hAnsi="Sylfaen"/>
          <w:lang w:val="ka-GE"/>
        </w:rPr>
        <w:t xml:space="preserve"> </w:t>
      </w:r>
      <w:r w:rsidRPr="001952D9">
        <w:rPr>
          <w:rFonts w:ascii="Sylfaen" w:hAnsi="Sylfaen" w:cs="Sylfaen"/>
          <w:lang w:val="ka-GE"/>
        </w:rPr>
        <w:t>ორგანოების</w:t>
      </w:r>
      <w:r w:rsidRPr="001952D9">
        <w:rPr>
          <w:rFonts w:ascii="Sylfaen" w:hAnsi="Sylfaen"/>
          <w:lang w:val="ka-GE"/>
        </w:rPr>
        <w:t xml:space="preserve"> </w:t>
      </w:r>
      <w:r w:rsidRPr="001952D9">
        <w:rPr>
          <w:rFonts w:ascii="Sylfaen" w:hAnsi="Sylfaen" w:cs="Sylfaen"/>
          <w:lang w:val="ka-GE"/>
        </w:rPr>
        <w:t>დაფინანსება</w:t>
      </w:r>
      <w:r w:rsidRPr="001952D9">
        <w:rPr>
          <w:rFonts w:ascii="Sylfaen" w:hAnsi="Sylfaen"/>
          <w:lang w:val="ka-GE"/>
        </w:rPr>
        <w:t xml:space="preserve">. </w:t>
      </w:r>
      <w:r w:rsidRPr="001952D9">
        <w:rPr>
          <w:rFonts w:ascii="Sylfaen" w:hAnsi="Sylfaen" w:cs="Sylfaen"/>
          <w:noProof/>
          <w:lang w:val="ka-GE"/>
        </w:rPr>
        <w:t>ამავე</w:t>
      </w:r>
      <w:r w:rsidRPr="001952D9">
        <w:rPr>
          <w:rFonts w:ascii="Sylfaen" w:hAnsi="Sylfaen"/>
          <w:noProof/>
          <w:lang w:val="ka-GE"/>
        </w:rPr>
        <w:t xml:space="preserve"> </w:t>
      </w:r>
      <w:r w:rsidRPr="001952D9">
        <w:rPr>
          <w:rFonts w:ascii="Sylfaen" w:hAnsi="Sylfaen" w:cs="Sylfaen"/>
          <w:noProof/>
          <w:lang w:val="ka-GE"/>
        </w:rPr>
        <w:t>პრიორიტეტიდან</w:t>
      </w:r>
      <w:r w:rsidRPr="001952D9">
        <w:rPr>
          <w:rFonts w:ascii="Sylfaen" w:hAnsi="Sylfaen"/>
          <w:noProof/>
          <w:lang w:val="ka-GE"/>
        </w:rPr>
        <w:t xml:space="preserve"> </w:t>
      </w:r>
      <w:r w:rsidRPr="001952D9">
        <w:rPr>
          <w:rFonts w:ascii="Sylfaen" w:hAnsi="Sylfaen" w:cs="Sylfaen"/>
          <w:noProof/>
          <w:lang w:val="ka-GE"/>
        </w:rPr>
        <w:t>ფინანსდება</w:t>
      </w:r>
      <w:r w:rsidRPr="001952D9">
        <w:rPr>
          <w:rFonts w:ascii="Sylfaen" w:hAnsi="Sylfaen"/>
          <w:noProof/>
          <w:lang w:val="ka-GE"/>
        </w:rPr>
        <w:t xml:space="preserve"> </w:t>
      </w:r>
      <w:r w:rsidRPr="001952D9">
        <w:rPr>
          <w:rFonts w:ascii="Sylfaen" w:hAnsi="Sylfaen" w:cs="Sylfaen"/>
          <w:noProof/>
          <w:lang w:val="ka-GE"/>
        </w:rPr>
        <w:t>ისეთი</w:t>
      </w:r>
      <w:r w:rsidRPr="001952D9">
        <w:rPr>
          <w:rFonts w:ascii="Sylfaen" w:hAnsi="Sylfaen"/>
          <w:noProof/>
          <w:lang w:val="ka-GE"/>
        </w:rPr>
        <w:t xml:space="preserve"> </w:t>
      </w:r>
      <w:r w:rsidRPr="001952D9">
        <w:rPr>
          <w:rFonts w:ascii="Sylfaen" w:hAnsi="Sylfaen" w:cs="Sylfaen"/>
          <w:noProof/>
          <w:lang w:val="ka-GE"/>
        </w:rPr>
        <w:t>ხარჯები</w:t>
      </w:r>
      <w:r w:rsidRPr="001952D9">
        <w:rPr>
          <w:rFonts w:ascii="Sylfaen" w:hAnsi="Sylfaen"/>
          <w:noProof/>
          <w:lang w:val="ka-GE"/>
        </w:rPr>
        <w:t xml:space="preserve">, </w:t>
      </w:r>
      <w:r w:rsidRPr="001952D9">
        <w:rPr>
          <w:rFonts w:ascii="Sylfaen" w:hAnsi="Sylfaen" w:cs="Sylfaen"/>
          <w:noProof/>
          <w:lang w:val="ka-GE"/>
        </w:rPr>
        <w:t>როგორებიცაა</w:t>
      </w:r>
      <w:r w:rsidRPr="001952D9">
        <w:rPr>
          <w:rFonts w:ascii="Sylfaen" w:hAnsi="Sylfaen"/>
          <w:noProof/>
          <w:lang w:val="ka-GE"/>
        </w:rPr>
        <w:t xml:space="preserve"> </w:t>
      </w:r>
      <w:r w:rsidRPr="001952D9">
        <w:rPr>
          <w:rFonts w:ascii="Sylfaen" w:hAnsi="Sylfaen" w:cs="Sylfaen"/>
          <w:noProof/>
          <w:lang w:val="ka-GE"/>
        </w:rPr>
        <w:t>სარეზრვო</w:t>
      </w:r>
      <w:r w:rsidRPr="001952D9">
        <w:rPr>
          <w:rFonts w:ascii="Sylfaen" w:hAnsi="Sylfaen"/>
          <w:noProof/>
          <w:lang w:val="ka-GE"/>
        </w:rPr>
        <w:t xml:space="preserve"> </w:t>
      </w:r>
      <w:r w:rsidRPr="001952D9">
        <w:rPr>
          <w:rFonts w:ascii="Sylfaen" w:hAnsi="Sylfaen" w:cs="Sylfaen"/>
          <w:noProof/>
          <w:lang w:val="ka-GE"/>
        </w:rPr>
        <w:t>ფონდი</w:t>
      </w:r>
      <w:r w:rsidRPr="001952D9">
        <w:rPr>
          <w:rFonts w:ascii="Sylfaen" w:hAnsi="Sylfaen"/>
          <w:noProof/>
          <w:lang w:val="ka-GE"/>
        </w:rPr>
        <w:t xml:space="preserve">, </w:t>
      </w:r>
      <w:r w:rsidRPr="001952D9">
        <w:rPr>
          <w:rFonts w:ascii="Sylfaen" w:hAnsi="Sylfaen" w:cs="Sylfaen"/>
          <w:noProof/>
          <w:lang w:val="ka-GE"/>
        </w:rPr>
        <w:t>მუნიციპალიტეტის</w:t>
      </w:r>
      <w:r w:rsidRPr="001952D9">
        <w:rPr>
          <w:rFonts w:ascii="Sylfaen" w:hAnsi="Sylfaen"/>
          <w:noProof/>
          <w:lang w:val="ka-GE"/>
        </w:rPr>
        <w:t xml:space="preserve"> </w:t>
      </w:r>
      <w:r w:rsidRPr="001952D9">
        <w:rPr>
          <w:rFonts w:ascii="Sylfaen" w:hAnsi="Sylfaen" w:cs="Sylfaen"/>
          <w:noProof/>
          <w:lang w:val="ka-GE"/>
        </w:rPr>
        <w:t>ვალდებულბებების</w:t>
      </w:r>
      <w:r w:rsidRPr="001952D9">
        <w:rPr>
          <w:rFonts w:ascii="Sylfaen" w:hAnsi="Sylfaen"/>
          <w:noProof/>
          <w:lang w:val="ka-GE"/>
        </w:rPr>
        <w:t xml:space="preserve"> (</w:t>
      </w:r>
      <w:r w:rsidRPr="001952D9">
        <w:rPr>
          <w:rFonts w:ascii="Sylfaen" w:hAnsi="Sylfaen" w:cs="Sylfaen"/>
          <w:noProof/>
          <w:lang w:val="ka-GE"/>
        </w:rPr>
        <w:t>სესხები</w:t>
      </w:r>
      <w:r w:rsidRPr="001952D9">
        <w:rPr>
          <w:rFonts w:ascii="Sylfaen" w:hAnsi="Sylfaen"/>
          <w:noProof/>
          <w:lang w:val="ka-GE"/>
        </w:rPr>
        <w:t xml:space="preserve">, </w:t>
      </w:r>
      <w:r w:rsidRPr="001952D9">
        <w:rPr>
          <w:rFonts w:ascii="Sylfaen" w:hAnsi="Sylfaen" w:cs="Sylfaen"/>
          <w:noProof/>
          <w:lang w:val="ka-GE"/>
        </w:rPr>
        <w:t>სასამართლო</w:t>
      </w:r>
      <w:r w:rsidRPr="001952D9">
        <w:rPr>
          <w:rFonts w:ascii="Sylfaen" w:hAnsi="Sylfaen"/>
          <w:noProof/>
          <w:lang w:val="ka-GE"/>
        </w:rPr>
        <w:t xml:space="preserve"> </w:t>
      </w:r>
      <w:r w:rsidRPr="001952D9">
        <w:rPr>
          <w:rFonts w:ascii="Sylfaen" w:hAnsi="Sylfaen" w:cs="Sylfaen"/>
          <w:noProof/>
          <w:lang w:val="ka-GE"/>
        </w:rPr>
        <w:t>გადაწყვეტილებები</w:t>
      </w:r>
      <w:r w:rsidRPr="001952D9">
        <w:rPr>
          <w:rFonts w:ascii="Sylfaen" w:hAnsi="Sylfaen"/>
          <w:noProof/>
          <w:lang w:val="ka-GE"/>
        </w:rPr>
        <w:t xml:space="preserve">) </w:t>
      </w:r>
      <w:r w:rsidRPr="001952D9">
        <w:rPr>
          <w:rFonts w:ascii="Sylfaen" w:hAnsi="Sylfaen" w:cs="Sylfaen"/>
          <w:noProof/>
          <w:lang w:val="ka-GE"/>
        </w:rPr>
        <w:t>მომსახურება</w:t>
      </w:r>
      <w:r w:rsidRPr="001952D9">
        <w:rPr>
          <w:rFonts w:ascii="Sylfaen" w:hAnsi="Sylfaen"/>
          <w:noProof/>
          <w:lang w:val="ka-GE"/>
        </w:rPr>
        <w:t xml:space="preserve">. </w:t>
      </w:r>
    </w:p>
    <w:p w:rsidR="002C1DE8" w:rsidRPr="001952D9" w:rsidRDefault="002C1DE8" w:rsidP="001952D9">
      <w:pPr>
        <w:spacing w:after="0" w:line="360" w:lineRule="auto"/>
        <w:ind w:left="-90" w:firstLine="360"/>
        <w:jc w:val="both"/>
        <w:rPr>
          <w:rFonts w:ascii="Sylfaen" w:hAnsi="Sylfaen"/>
        </w:rPr>
      </w:pPr>
      <w:r w:rsidRPr="001952D9">
        <w:rPr>
          <w:rFonts w:ascii="Sylfaen" w:hAnsi="Sylfaen" w:cs="Sylfaen"/>
          <w:lang w:val="ka-GE"/>
        </w:rPr>
        <w:t>პრიორიტეტის</w:t>
      </w:r>
      <w:r w:rsidRPr="001952D9">
        <w:rPr>
          <w:rFonts w:ascii="Sylfaen" w:hAnsi="Sylfaen"/>
          <w:lang w:val="ka-GE"/>
        </w:rPr>
        <w:t xml:space="preserve"> </w:t>
      </w:r>
      <w:r w:rsidRPr="001952D9">
        <w:rPr>
          <w:rFonts w:ascii="Sylfaen" w:hAnsi="Sylfaen" w:cs="Sylfaen"/>
          <w:lang w:val="ka-GE"/>
        </w:rPr>
        <w:t>ფარგლებში</w:t>
      </w:r>
      <w:r w:rsidRPr="001952D9">
        <w:rPr>
          <w:rFonts w:ascii="Sylfaen" w:hAnsi="Sylfaen"/>
          <w:lang w:val="ka-GE"/>
        </w:rPr>
        <w:t xml:space="preserve"> </w:t>
      </w:r>
      <w:r w:rsidRPr="001952D9">
        <w:rPr>
          <w:rFonts w:ascii="Sylfaen" w:hAnsi="Sylfaen" w:cs="Sylfaen"/>
          <w:lang w:val="ka-GE"/>
        </w:rPr>
        <w:t>განხორციელდება</w:t>
      </w:r>
      <w:r w:rsidRPr="001952D9">
        <w:rPr>
          <w:rFonts w:ascii="Sylfaen" w:hAnsi="Sylfaen"/>
          <w:lang w:val="ka-GE"/>
        </w:rPr>
        <w:t xml:space="preserve"> </w:t>
      </w:r>
      <w:r w:rsidRPr="001952D9">
        <w:rPr>
          <w:rFonts w:ascii="Sylfaen" w:hAnsi="Sylfaen" w:cs="Sylfaen"/>
          <w:lang w:val="ka-GE"/>
        </w:rPr>
        <w:t>წარმომადგენლობითი</w:t>
      </w:r>
      <w:r w:rsidRPr="001952D9">
        <w:rPr>
          <w:rFonts w:ascii="Sylfaen" w:hAnsi="Sylfaen"/>
          <w:lang w:val="ka-GE"/>
        </w:rPr>
        <w:t xml:space="preserve"> </w:t>
      </w:r>
      <w:r w:rsidRPr="001952D9">
        <w:rPr>
          <w:rFonts w:ascii="Sylfaen" w:hAnsi="Sylfaen" w:cs="Sylfaen"/>
          <w:lang w:val="ka-GE"/>
        </w:rPr>
        <w:t>და</w:t>
      </w:r>
      <w:r w:rsidRPr="001952D9">
        <w:rPr>
          <w:rFonts w:ascii="Sylfaen" w:hAnsi="Sylfaen"/>
          <w:lang w:val="ka-GE"/>
        </w:rPr>
        <w:t xml:space="preserve"> </w:t>
      </w:r>
      <w:r w:rsidRPr="001952D9">
        <w:rPr>
          <w:rFonts w:ascii="Sylfaen" w:hAnsi="Sylfaen" w:cs="Sylfaen"/>
          <w:lang w:val="ka-GE"/>
        </w:rPr>
        <w:t>აღმასრულებელი</w:t>
      </w:r>
      <w:r w:rsidRPr="001952D9">
        <w:rPr>
          <w:rFonts w:ascii="Sylfaen" w:hAnsi="Sylfaen"/>
          <w:lang w:val="ka-GE"/>
        </w:rPr>
        <w:t xml:space="preserve"> </w:t>
      </w:r>
      <w:r w:rsidRPr="001952D9">
        <w:rPr>
          <w:rFonts w:ascii="Sylfaen" w:hAnsi="Sylfaen" w:cs="Sylfaen"/>
          <w:lang w:val="ka-GE"/>
        </w:rPr>
        <w:t>ორგანოების</w:t>
      </w:r>
      <w:r w:rsidRPr="001952D9">
        <w:rPr>
          <w:rFonts w:ascii="Sylfaen" w:hAnsi="Sylfaen"/>
          <w:lang w:val="ka-GE"/>
        </w:rPr>
        <w:t xml:space="preserve"> </w:t>
      </w:r>
      <w:r w:rsidRPr="001952D9">
        <w:rPr>
          <w:rFonts w:ascii="Sylfaen" w:hAnsi="Sylfaen" w:cs="Sylfaen"/>
          <w:lang w:val="ka-GE"/>
        </w:rPr>
        <w:t>დაფინანსება</w:t>
      </w:r>
      <w:r w:rsidRPr="001952D9">
        <w:rPr>
          <w:rFonts w:ascii="Sylfaen" w:hAnsi="Sylfaen"/>
          <w:lang w:val="ka-GE"/>
        </w:rPr>
        <w:t xml:space="preserve">. </w:t>
      </w:r>
      <w:r w:rsidRPr="001952D9">
        <w:rPr>
          <w:rFonts w:ascii="Sylfaen" w:hAnsi="Sylfaen" w:cs="Sylfaen"/>
          <w:lang w:val="ka-GE"/>
        </w:rPr>
        <w:t>აპარატის</w:t>
      </w:r>
      <w:r w:rsidRPr="001952D9">
        <w:rPr>
          <w:rFonts w:ascii="Sylfaen" w:hAnsi="Sylfaen"/>
          <w:lang w:val="ka-GE"/>
        </w:rPr>
        <w:t xml:space="preserve"> </w:t>
      </w:r>
      <w:r w:rsidRPr="001952D9">
        <w:rPr>
          <w:rFonts w:ascii="Sylfaen" w:hAnsi="Sylfaen" w:cs="Sylfaen"/>
          <w:lang w:val="ka-GE"/>
        </w:rPr>
        <w:t>შენახვის</w:t>
      </w:r>
      <w:r w:rsidRPr="001952D9">
        <w:rPr>
          <w:rFonts w:ascii="Sylfaen" w:hAnsi="Sylfaen"/>
          <w:lang w:val="ka-GE"/>
        </w:rPr>
        <w:t xml:space="preserve"> </w:t>
      </w:r>
      <w:r w:rsidRPr="001952D9">
        <w:rPr>
          <w:rFonts w:ascii="Sylfaen" w:hAnsi="Sylfaen" w:cs="Sylfaen"/>
          <w:lang w:val="ka-GE"/>
        </w:rPr>
        <w:t>ხარჯები</w:t>
      </w:r>
      <w:r w:rsidRPr="001952D9">
        <w:rPr>
          <w:rFonts w:ascii="Sylfaen" w:hAnsi="Sylfaen"/>
          <w:lang w:val="ka-GE"/>
        </w:rPr>
        <w:t xml:space="preserve">, </w:t>
      </w:r>
      <w:r w:rsidRPr="001952D9">
        <w:rPr>
          <w:rFonts w:ascii="Sylfaen" w:hAnsi="Sylfaen" w:cs="Sylfaen"/>
          <w:lang w:val="ka-GE"/>
        </w:rPr>
        <w:t>მათ</w:t>
      </w:r>
      <w:r w:rsidRPr="001952D9">
        <w:rPr>
          <w:rFonts w:ascii="Sylfaen" w:hAnsi="Sylfaen"/>
          <w:lang w:val="ka-GE"/>
        </w:rPr>
        <w:t xml:space="preserve"> </w:t>
      </w:r>
      <w:r w:rsidRPr="001952D9">
        <w:rPr>
          <w:rFonts w:ascii="Sylfaen" w:hAnsi="Sylfaen" w:cs="Sylfaen"/>
          <w:lang w:val="ka-GE"/>
        </w:rPr>
        <w:t>შორის</w:t>
      </w:r>
      <w:r w:rsidRPr="001952D9">
        <w:rPr>
          <w:rFonts w:ascii="Sylfaen" w:hAnsi="Sylfaen"/>
          <w:lang w:val="ka-GE"/>
        </w:rPr>
        <w:t xml:space="preserve">: </w:t>
      </w:r>
      <w:r w:rsidRPr="001952D9">
        <w:rPr>
          <w:rFonts w:ascii="Sylfaen" w:hAnsi="Sylfaen" w:cs="Sylfaen"/>
          <w:lang w:val="ka-GE"/>
        </w:rPr>
        <w:t>თანამდებობრივი</w:t>
      </w:r>
      <w:r w:rsidRPr="001952D9">
        <w:rPr>
          <w:rFonts w:ascii="Sylfaen" w:hAnsi="Sylfaen"/>
          <w:lang w:val="ka-GE"/>
        </w:rPr>
        <w:t xml:space="preserve"> </w:t>
      </w:r>
      <w:r w:rsidRPr="001952D9">
        <w:rPr>
          <w:rFonts w:ascii="Sylfaen" w:hAnsi="Sylfaen" w:cs="Sylfaen"/>
          <w:lang w:val="ka-GE"/>
        </w:rPr>
        <w:t>სარგო</w:t>
      </w:r>
      <w:r w:rsidRPr="001952D9">
        <w:rPr>
          <w:rFonts w:ascii="Sylfaen" w:hAnsi="Sylfaen"/>
          <w:lang w:val="ka-GE"/>
        </w:rPr>
        <w:t xml:space="preserve">, </w:t>
      </w:r>
      <w:r w:rsidRPr="001952D9">
        <w:rPr>
          <w:rFonts w:ascii="Sylfaen" w:hAnsi="Sylfaen" w:cs="Sylfaen"/>
          <w:lang w:val="ka-GE"/>
        </w:rPr>
        <w:t>პრემია</w:t>
      </w:r>
      <w:r w:rsidRPr="001952D9">
        <w:rPr>
          <w:rFonts w:ascii="Sylfaen" w:hAnsi="Sylfaen"/>
          <w:lang w:val="ka-GE"/>
        </w:rPr>
        <w:t xml:space="preserve">, </w:t>
      </w:r>
      <w:r w:rsidRPr="001952D9">
        <w:rPr>
          <w:rFonts w:ascii="Sylfaen" w:hAnsi="Sylfaen" w:cs="Sylfaen"/>
          <w:lang w:val="ka-GE"/>
        </w:rPr>
        <w:t>დანამატი</w:t>
      </w:r>
      <w:r w:rsidRPr="001952D9">
        <w:rPr>
          <w:rFonts w:ascii="Sylfaen" w:hAnsi="Sylfaen"/>
          <w:lang w:val="ka-GE"/>
        </w:rPr>
        <w:t xml:space="preserve"> </w:t>
      </w:r>
      <w:r w:rsidRPr="001952D9">
        <w:rPr>
          <w:rFonts w:ascii="Sylfaen" w:hAnsi="Sylfaen" w:cs="Sylfaen"/>
          <w:lang w:val="ka-GE"/>
        </w:rPr>
        <w:t>და</w:t>
      </w:r>
      <w:r w:rsidRPr="001952D9">
        <w:rPr>
          <w:rFonts w:ascii="Sylfaen" w:hAnsi="Sylfaen"/>
          <w:lang w:val="ka-GE"/>
        </w:rPr>
        <w:t xml:space="preserve"> </w:t>
      </w:r>
      <w:r w:rsidRPr="001952D9">
        <w:rPr>
          <w:rFonts w:ascii="Sylfaen" w:hAnsi="Sylfaen" w:cs="Sylfaen"/>
          <w:lang w:val="ka-GE"/>
        </w:rPr>
        <w:t>სხვა</w:t>
      </w:r>
      <w:r w:rsidRPr="001952D9">
        <w:rPr>
          <w:rFonts w:ascii="Sylfaen" w:hAnsi="Sylfaen"/>
          <w:lang w:val="ka-GE"/>
        </w:rPr>
        <w:t xml:space="preserve">. </w:t>
      </w:r>
      <w:r w:rsidRPr="001952D9">
        <w:rPr>
          <w:rFonts w:ascii="Sylfaen" w:hAnsi="Sylfaen" w:cs="Sylfaen"/>
          <w:lang w:val="ka-GE"/>
        </w:rPr>
        <w:t>ასევე</w:t>
      </w:r>
      <w:r w:rsidRPr="001952D9">
        <w:rPr>
          <w:rFonts w:ascii="Sylfaen" w:hAnsi="Sylfaen"/>
          <w:lang w:val="ka-GE"/>
        </w:rPr>
        <w:t xml:space="preserve">, </w:t>
      </w:r>
      <w:r w:rsidRPr="001952D9">
        <w:rPr>
          <w:rFonts w:ascii="Sylfaen" w:hAnsi="Sylfaen" w:cs="Sylfaen"/>
          <w:lang w:val="ka-GE"/>
        </w:rPr>
        <w:t>მოიცავს</w:t>
      </w:r>
      <w:r w:rsidRPr="001952D9">
        <w:rPr>
          <w:rFonts w:ascii="Sylfaen" w:hAnsi="Sylfaen"/>
          <w:lang w:val="ka-GE"/>
        </w:rPr>
        <w:t xml:space="preserve"> </w:t>
      </w:r>
      <w:r w:rsidRPr="001952D9">
        <w:rPr>
          <w:rFonts w:ascii="Sylfaen" w:hAnsi="Sylfaen" w:cs="Sylfaen"/>
          <w:lang w:val="ka-GE"/>
        </w:rPr>
        <w:t>ბიუჯეტის</w:t>
      </w:r>
      <w:r w:rsidRPr="001952D9">
        <w:rPr>
          <w:rFonts w:ascii="Sylfaen" w:hAnsi="Sylfaen"/>
          <w:lang w:val="ka-GE"/>
        </w:rPr>
        <w:t xml:space="preserve"> </w:t>
      </w:r>
      <w:r w:rsidRPr="001952D9">
        <w:rPr>
          <w:rFonts w:ascii="Sylfaen" w:hAnsi="Sylfaen" w:cs="Sylfaen"/>
          <w:lang w:val="ka-GE"/>
        </w:rPr>
        <w:t>სარეზერვო</w:t>
      </w:r>
      <w:r w:rsidRPr="001952D9">
        <w:rPr>
          <w:rFonts w:ascii="Sylfaen" w:hAnsi="Sylfaen"/>
          <w:lang w:val="ka-GE"/>
        </w:rPr>
        <w:t xml:space="preserve"> </w:t>
      </w:r>
      <w:r w:rsidRPr="001952D9">
        <w:rPr>
          <w:rFonts w:ascii="Sylfaen" w:hAnsi="Sylfaen" w:cs="Sylfaen"/>
          <w:lang w:val="ka-GE"/>
        </w:rPr>
        <w:t>ფონდს</w:t>
      </w:r>
      <w:r w:rsidRPr="001952D9">
        <w:rPr>
          <w:rFonts w:ascii="Sylfaen" w:hAnsi="Sylfaen"/>
          <w:lang w:val="ka-GE"/>
        </w:rPr>
        <w:t xml:space="preserve">, </w:t>
      </w:r>
      <w:r w:rsidRPr="001952D9">
        <w:rPr>
          <w:rFonts w:ascii="Sylfaen" w:hAnsi="Sylfaen" w:cs="Sylfaen"/>
          <w:lang w:val="ka-GE"/>
        </w:rPr>
        <w:t>წინა</w:t>
      </w:r>
      <w:r w:rsidRPr="001952D9">
        <w:rPr>
          <w:rFonts w:ascii="Sylfaen" w:hAnsi="Sylfaen"/>
          <w:lang w:val="ka-GE"/>
        </w:rPr>
        <w:t xml:space="preserve"> </w:t>
      </w:r>
      <w:r w:rsidRPr="001952D9">
        <w:rPr>
          <w:rFonts w:ascii="Sylfaen" w:hAnsi="Sylfaen" w:cs="Sylfaen"/>
          <w:lang w:val="ka-GE"/>
        </w:rPr>
        <w:t>წლებში</w:t>
      </w:r>
      <w:r w:rsidRPr="001952D9">
        <w:rPr>
          <w:rFonts w:ascii="Sylfaen" w:hAnsi="Sylfaen"/>
          <w:lang w:val="ka-GE"/>
        </w:rPr>
        <w:t xml:space="preserve"> </w:t>
      </w:r>
      <w:r w:rsidRPr="001952D9">
        <w:rPr>
          <w:rFonts w:ascii="Sylfaen" w:hAnsi="Sylfaen" w:cs="Sylfaen"/>
          <w:lang w:val="ka-GE"/>
        </w:rPr>
        <w:t>წარმოქმნილი</w:t>
      </w:r>
      <w:r w:rsidRPr="001952D9">
        <w:rPr>
          <w:rFonts w:ascii="Sylfaen" w:hAnsi="Sylfaen"/>
          <w:lang w:val="ka-GE"/>
        </w:rPr>
        <w:t xml:space="preserve"> </w:t>
      </w:r>
      <w:r w:rsidRPr="001952D9">
        <w:rPr>
          <w:rFonts w:ascii="Sylfaen" w:hAnsi="Sylfaen" w:cs="Sylfaen"/>
          <w:lang w:val="ka-GE"/>
        </w:rPr>
        <w:t>დავალიანებების</w:t>
      </w:r>
      <w:r w:rsidRPr="001952D9">
        <w:rPr>
          <w:rFonts w:ascii="Sylfaen" w:hAnsi="Sylfaen"/>
          <w:lang w:val="ka-GE"/>
        </w:rPr>
        <w:t xml:space="preserve"> </w:t>
      </w:r>
      <w:r w:rsidRPr="001952D9">
        <w:rPr>
          <w:rFonts w:ascii="Sylfaen" w:hAnsi="Sylfaen" w:cs="Sylfaen"/>
          <w:lang w:val="ka-GE"/>
        </w:rPr>
        <w:t>დაფარვისა</w:t>
      </w:r>
      <w:r w:rsidRPr="001952D9">
        <w:rPr>
          <w:rFonts w:ascii="Sylfaen" w:hAnsi="Sylfaen"/>
          <w:lang w:val="ka-GE"/>
        </w:rPr>
        <w:t xml:space="preserve"> </w:t>
      </w:r>
      <w:r w:rsidRPr="001952D9">
        <w:rPr>
          <w:rFonts w:ascii="Sylfaen" w:hAnsi="Sylfaen" w:cs="Sylfaen"/>
          <w:lang w:val="ka-GE"/>
        </w:rPr>
        <w:t>და</w:t>
      </w:r>
      <w:r w:rsidRPr="001952D9">
        <w:rPr>
          <w:rFonts w:ascii="Sylfaen" w:hAnsi="Sylfaen"/>
          <w:lang w:val="ka-GE"/>
        </w:rPr>
        <w:t xml:space="preserve"> </w:t>
      </w:r>
      <w:r w:rsidRPr="001952D9">
        <w:rPr>
          <w:rFonts w:ascii="Sylfaen" w:hAnsi="Sylfaen" w:cs="Sylfaen"/>
          <w:lang w:val="ka-GE"/>
        </w:rPr>
        <w:t>სასამართლო</w:t>
      </w:r>
      <w:r w:rsidRPr="001952D9">
        <w:rPr>
          <w:rFonts w:ascii="Sylfaen" w:hAnsi="Sylfaen"/>
          <w:lang w:val="ka-GE"/>
        </w:rPr>
        <w:t xml:space="preserve"> </w:t>
      </w:r>
      <w:r w:rsidRPr="001952D9">
        <w:rPr>
          <w:rFonts w:ascii="Sylfaen" w:hAnsi="Sylfaen" w:cs="Sylfaen"/>
          <w:lang w:val="ka-GE"/>
        </w:rPr>
        <w:t>გადაწყვეტილებების</w:t>
      </w:r>
      <w:r w:rsidRPr="001952D9">
        <w:rPr>
          <w:rFonts w:ascii="Sylfaen" w:hAnsi="Sylfaen"/>
          <w:lang w:val="ka-GE"/>
        </w:rPr>
        <w:t xml:space="preserve"> </w:t>
      </w:r>
      <w:r w:rsidRPr="001952D9">
        <w:rPr>
          <w:rFonts w:ascii="Sylfaen" w:hAnsi="Sylfaen" w:cs="Sylfaen"/>
          <w:lang w:val="ka-GE"/>
        </w:rPr>
        <w:t>აღსრულების</w:t>
      </w:r>
      <w:r w:rsidRPr="001952D9">
        <w:rPr>
          <w:rFonts w:ascii="Sylfaen" w:hAnsi="Sylfaen"/>
          <w:lang w:val="ka-GE"/>
        </w:rPr>
        <w:t xml:space="preserve"> </w:t>
      </w:r>
      <w:r w:rsidRPr="001952D9">
        <w:rPr>
          <w:rFonts w:ascii="Sylfaen" w:hAnsi="Sylfaen" w:cs="Sylfaen"/>
          <w:lang w:val="ka-GE"/>
        </w:rPr>
        <w:t>ფონდს</w:t>
      </w:r>
      <w:r w:rsidRPr="001952D9">
        <w:rPr>
          <w:rFonts w:ascii="Sylfaen" w:hAnsi="Sylfaen"/>
          <w:lang w:val="ka-GE"/>
        </w:rPr>
        <w:t xml:space="preserve">, </w:t>
      </w:r>
      <w:r w:rsidRPr="001952D9">
        <w:rPr>
          <w:rFonts w:ascii="Sylfaen" w:hAnsi="Sylfaen" w:cs="Sylfaen"/>
          <w:lang w:val="ka-GE"/>
        </w:rPr>
        <w:t>სესხის</w:t>
      </w:r>
      <w:r w:rsidRPr="001952D9">
        <w:rPr>
          <w:rFonts w:ascii="Sylfaen" w:hAnsi="Sylfaen"/>
          <w:lang w:val="ka-GE"/>
        </w:rPr>
        <w:t xml:space="preserve"> </w:t>
      </w:r>
      <w:r w:rsidRPr="001952D9">
        <w:rPr>
          <w:rFonts w:ascii="Sylfaen" w:hAnsi="Sylfaen" w:cs="Sylfaen"/>
          <w:lang w:val="ka-GE"/>
        </w:rPr>
        <w:t>მომსახურებას</w:t>
      </w:r>
      <w:r w:rsidRPr="001952D9">
        <w:rPr>
          <w:rFonts w:ascii="Sylfaen" w:hAnsi="Sylfaen"/>
          <w:lang w:val="ka-GE"/>
        </w:rPr>
        <w:t xml:space="preserve"> </w:t>
      </w:r>
      <w:r w:rsidRPr="001952D9">
        <w:rPr>
          <w:rFonts w:ascii="Sylfaen" w:hAnsi="Sylfaen" w:cs="Sylfaen"/>
          <w:lang w:val="ka-GE"/>
        </w:rPr>
        <w:t>და</w:t>
      </w:r>
      <w:r w:rsidRPr="001952D9">
        <w:rPr>
          <w:rFonts w:ascii="Sylfaen" w:hAnsi="Sylfaen"/>
          <w:lang w:val="ka-GE"/>
        </w:rPr>
        <w:t xml:space="preserve"> </w:t>
      </w:r>
      <w:r w:rsidRPr="001952D9">
        <w:rPr>
          <w:rFonts w:ascii="Sylfaen" w:hAnsi="Sylfaen" w:cs="Sylfaen"/>
          <w:lang w:val="ka-GE"/>
        </w:rPr>
        <w:t>ვალების</w:t>
      </w:r>
      <w:r w:rsidRPr="001952D9">
        <w:rPr>
          <w:rFonts w:ascii="Sylfaen" w:hAnsi="Sylfaen"/>
          <w:lang w:val="ka-GE"/>
        </w:rPr>
        <w:t xml:space="preserve"> </w:t>
      </w:r>
      <w:r w:rsidRPr="001952D9">
        <w:rPr>
          <w:rFonts w:ascii="Sylfaen" w:hAnsi="Sylfaen" w:cs="Sylfaen"/>
          <w:lang w:val="ka-GE"/>
        </w:rPr>
        <w:t>დაფარვის</w:t>
      </w:r>
      <w:r w:rsidRPr="001952D9">
        <w:rPr>
          <w:rFonts w:ascii="Sylfaen" w:hAnsi="Sylfaen"/>
          <w:lang w:val="ka-GE"/>
        </w:rPr>
        <w:t xml:space="preserve"> </w:t>
      </w:r>
      <w:r w:rsidRPr="001952D9">
        <w:rPr>
          <w:rFonts w:ascii="Sylfaen" w:hAnsi="Sylfaen" w:cs="Sylfaen"/>
          <w:lang w:val="ka-GE"/>
        </w:rPr>
        <w:t>ხარჯებს</w:t>
      </w:r>
      <w:r w:rsidRPr="001952D9">
        <w:rPr>
          <w:rFonts w:ascii="Sylfaen" w:hAnsi="Sylfaen"/>
          <w:lang w:val="ka-GE"/>
        </w:rPr>
        <w:t xml:space="preserve">. </w:t>
      </w:r>
    </w:p>
    <w:p w:rsidR="002C1DE8" w:rsidRPr="001952D9" w:rsidRDefault="002C1DE8" w:rsidP="001952D9">
      <w:pPr>
        <w:autoSpaceDE w:val="0"/>
        <w:autoSpaceDN w:val="0"/>
        <w:adjustRightInd w:val="0"/>
        <w:spacing w:after="0" w:line="360" w:lineRule="auto"/>
        <w:ind w:firstLine="270"/>
        <w:jc w:val="both"/>
        <w:rPr>
          <w:rFonts w:ascii="Sylfaen" w:hAnsi="Sylfaen"/>
          <w:lang w:val="ka-GE"/>
        </w:rPr>
      </w:pPr>
      <w:r w:rsidRPr="001952D9">
        <w:rPr>
          <w:rFonts w:ascii="Sylfaen" w:hAnsi="Sylfaen" w:cs="Sylfaen"/>
          <w:lang w:val="ka-GE"/>
        </w:rPr>
        <w:t>ასპინძის</w:t>
      </w:r>
      <w:r w:rsidRPr="001952D9">
        <w:rPr>
          <w:rFonts w:ascii="Sylfaen" w:hAnsi="Sylfaen"/>
          <w:lang w:val="ka-GE"/>
        </w:rPr>
        <w:t xml:space="preserve"> </w:t>
      </w:r>
      <w:r w:rsidRPr="001952D9">
        <w:rPr>
          <w:rFonts w:ascii="Sylfaen" w:hAnsi="Sylfaen" w:cs="Sylfaen"/>
          <w:lang w:val="ka-GE"/>
        </w:rPr>
        <w:t>მუნიციპალიტეტის</w:t>
      </w:r>
      <w:r w:rsidRPr="001952D9">
        <w:rPr>
          <w:rFonts w:ascii="Sylfaen" w:hAnsi="Sylfaen"/>
          <w:lang w:val="ka-GE"/>
        </w:rPr>
        <w:t xml:space="preserve"> </w:t>
      </w:r>
      <w:r w:rsidRPr="001952D9">
        <w:rPr>
          <w:rFonts w:ascii="Sylfaen" w:hAnsi="Sylfaen" w:cs="Sylfaen"/>
          <w:lang w:val="ka-GE"/>
        </w:rPr>
        <w:t>ბიუჯეტით</w:t>
      </w:r>
      <w:r w:rsidRPr="001952D9">
        <w:rPr>
          <w:rFonts w:ascii="Sylfaen" w:hAnsi="Sylfaen"/>
          <w:lang w:val="ka-GE"/>
        </w:rPr>
        <w:t xml:space="preserve"> </w:t>
      </w:r>
      <w:r w:rsidRPr="001952D9">
        <w:rPr>
          <w:rFonts w:ascii="Sylfaen" w:hAnsi="Sylfaen" w:cs="Sylfaen"/>
          <w:lang w:val="ka-GE"/>
        </w:rPr>
        <w:t>გაუთვალისწინებელი</w:t>
      </w:r>
      <w:r w:rsidRPr="001952D9">
        <w:rPr>
          <w:rFonts w:ascii="Sylfaen" w:hAnsi="Sylfaen"/>
          <w:lang w:val="ka-GE"/>
        </w:rPr>
        <w:t xml:space="preserve"> </w:t>
      </w:r>
      <w:r w:rsidRPr="001952D9">
        <w:rPr>
          <w:rFonts w:ascii="Sylfaen" w:hAnsi="Sylfaen" w:cs="Sylfaen"/>
          <w:lang w:val="ka-GE"/>
        </w:rPr>
        <w:t>გადასახდელების</w:t>
      </w:r>
      <w:r w:rsidRPr="001952D9">
        <w:rPr>
          <w:rFonts w:ascii="Sylfaen" w:hAnsi="Sylfaen"/>
          <w:lang w:val="ka-GE"/>
        </w:rPr>
        <w:t xml:space="preserve"> </w:t>
      </w:r>
      <w:r w:rsidRPr="001952D9">
        <w:rPr>
          <w:rFonts w:ascii="Sylfaen" w:hAnsi="Sylfaen" w:cs="Sylfaen"/>
          <w:lang w:val="ka-GE"/>
        </w:rPr>
        <w:t>დაფინანსების</w:t>
      </w:r>
      <w:r w:rsidRPr="001952D9">
        <w:rPr>
          <w:rFonts w:ascii="Sylfaen" w:hAnsi="Sylfaen"/>
          <w:lang w:val="ka-GE"/>
        </w:rPr>
        <w:t xml:space="preserve"> </w:t>
      </w:r>
      <w:r w:rsidRPr="001952D9">
        <w:rPr>
          <w:rFonts w:ascii="Sylfaen" w:hAnsi="Sylfaen" w:cs="Sylfaen"/>
          <w:lang w:val="ka-GE"/>
        </w:rPr>
        <w:t>მიზნით</w:t>
      </w:r>
      <w:r w:rsidRPr="001952D9">
        <w:rPr>
          <w:rFonts w:ascii="Sylfaen" w:hAnsi="Sylfaen"/>
          <w:lang w:val="ka-GE"/>
        </w:rPr>
        <w:t xml:space="preserve">  </w:t>
      </w:r>
      <w:r w:rsidRPr="001952D9">
        <w:rPr>
          <w:rFonts w:ascii="Sylfaen" w:hAnsi="Sylfaen" w:cs="Sylfaen"/>
          <w:lang w:val="ka-GE"/>
        </w:rPr>
        <w:t>ბიუჯეტში</w:t>
      </w:r>
      <w:r w:rsidRPr="001952D9">
        <w:rPr>
          <w:rFonts w:ascii="Sylfaen" w:hAnsi="Sylfaen"/>
          <w:lang w:val="ka-GE"/>
        </w:rPr>
        <w:t xml:space="preserve"> </w:t>
      </w:r>
      <w:r w:rsidRPr="001952D9">
        <w:rPr>
          <w:rFonts w:ascii="Sylfaen" w:hAnsi="Sylfaen" w:cs="Sylfaen"/>
          <w:lang w:val="ka-GE"/>
        </w:rPr>
        <w:t>შექმნილი</w:t>
      </w:r>
      <w:r w:rsidRPr="001952D9">
        <w:rPr>
          <w:rFonts w:ascii="Sylfaen" w:hAnsi="Sylfaen"/>
          <w:lang w:val="ka-GE"/>
        </w:rPr>
        <w:t xml:space="preserve"> </w:t>
      </w:r>
      <w:r w:rsidRPr="001952D9">
        <w:rPr>
          <w:rFonts w:ascii="Sylfaen" w:hAnsi="Sylfaen" w:cs="Sylfaen"/>
          <w:lang w:val="ka-GE"/>
        </w:rPr>
        <w:t>სარეზერვო</w:t>
      </w:r>
      <w:r w:rsidRPr="001952D9">
        <w:rPr>
          <w:rFonts w:ascii="Sylfaen" w:hAnsi="Sylfaen"/>
          <w:lang w:val="ka-GE"/>
        </w:rPr>
        <w:t xml:space="preserve"> </w:t>
      </w:r>
      <w:r w:rsidRPr="001952D9">
        <w:rPr>
          <w:rFonts w:ascii="Sylfaen" w:hAnsi="Sylfaen" w:cs="Sylfaen"/>
          <w:lang w:val="ka-GE"/>
        </w:rPr>
        <w:t>ფონდი</w:t>
      </w:r>
      <w:r w:rsidRPr="001952D9">
        <w:rPr>
          <w:rFonts w:ascii="Sylfaen" w:hAnsi="Sylfaen"/>
          <w:lang w:val="ka-GE"/>
        </w:rPr>
        <w:t xml:space="preserve"> </w:t>
      </w:r>
      <w:r w:rsidRPr="001952D9">
        <w:rPr>
          <w:rFonts w:ascii="Sylfaen" w:hAnsi="Sylfaen" w:cs="Sylfaen"/>
          <w:lang w:val="ka-GE"/>
        </w:rPr>
        <w:t>შეადგენს</w:t>
      </w:r>
      <w:r w:rsidRPr="001952D9">
        <w:rPr>
          <w:rFonts w:ascii="Sylfaen" w:hAnsi="Sylfaen"/>
          <w:lang w:val="ka-GE"/>
        </w:rPr>
        <w:t xml:space="preserve"> 125,0 </w:t>
      </w:r>
      <w:r w:rsidR="001952D9">
        <w:rPr>
          <w:rFonts w:ascii="Sylfaen" w:hAnsi="Sylfaen" w:cs="Sylfaen"/>
          <w:lang w:val="ka-GE"/>
        </w:rPr>
        <w:t>ათას</w:t>
      </w:r>
      <w:r w:rsidRPr="001952D9">
        <w:rPr>
          <w:rFonts w:ascii="Sylfaen" w:hAnsi="Sylfaen"/>
          <w:lang w:val="ka-GE"/>
        </w:rPr>
        <w:t xml:space="preserve"> </w:t>
      </w:r>
      <w:r w:rsidRPr="001952D9">
        <w:rPr>
          <w:rFonts w:ascii="Sylfaen" w:hAnsi="Sylfaen" w:cs="Sylfaen"/>
          <w:lang w:val="ka-GE"/>
        </w:rPr>
        <w:t>ლარს</w:t>
      </w:r>
      <w:r w:rsidRPr="001952D9">
        <w:rPr>
          <w:rFonts w:ascii="Sylfaen" w:hAnsi="Sylfaen"/>
          <w:lang w:val="ka-GE"/>
        </w:rPr>
        <w:t xml:space="preserve">  </w:t>
      </w:r>
      <w:r w:rsidRPr="001952D9">
        <w:rPr>
          <w:rFonts w:ascii="Sylfaen" w:hAnsi="Sylfaen" w:cs="Sylfaen"/>
          <w:lang w:val="ka-GE"/>
        </w:rPr>
        <w:t>და</w:t>
      </w:r>
      <w:r w:rsidRPr="001952D9">
        <w:rPr>
          <w:rFonts w:ascii="Sylfaen" w:hAnsi="Sylfaen"/>
          <w:lang w:val="ka-GE"/>
        </w:rPr>
        <w:t xml:space="preserve"> </w:t>
      </w:r>
      <w:r w:rsidRPr="001952D9">
        <w:rPr>
          <w:rFonts w:ascii="Sylfaen" w:hAnsi="Sylfaen" w:cs="Sylfaen"/>
          <w:lang w:val="ka-GE"/>
        </w:rPr>
        <w:t>მისი</w:t>
      </w:r>
      <w:r w:rsidRPr="001952D9">
        <w:rPr>
          <w:rFonts w:ascii="Sylfaen" w:hAnsi="Sylfaen"/>
          <w:lang w:val="ka-GE"/>
        </w:rPr>
        <w:t xml:space="preserve"> </w:t>
      </w:r>
      <w:r w:rsidRPr="001952D9">
        <w:rPr>
          <w:rFonts w:ascii="Sylfaen" w:hAnsi="Sylfaen" w:cs="Sylfaen"/>
          <w:lang w:val="ka-GE"/>
        </w:rPr>
        <w:t>განკარგვა</w:t>
      </w:r>
      <w:r w:rsidRPr="001952D9">
        <w:rPr>
          <w:rFonts w:ascii="Sylfaen" w:hAnsi="Sylfaen"/>
          <w:lang w:val="ka-GE"/>
        </w:rPr>
        <w:t xml:space="preserve"> </w:t>
      </w:r>
      <w:r w:rsidRPr="001952D9">
        <w:rPr>
          <w:rFonts w:ascii="Sylfaen" w:hAnsi="Sylfaen" w:cs="Sylfaen"/>
          <w:lang w:val="ka-GE"/>
        </w:rPr>
        <w:t>ხორციელდება</w:t>
      </w:r>
      <w:r w:rsidRPr="001952D9">
        <w:rPr>
          <w:rFonts w:ascii="Sylfaen" w:hAnsi="Sylfaen"/>
          <w:lang w:val="ka-GE"/>
        </w:rPr>
        <w:t xml:space="preserve"> </w:t>
      </w:r>
      <w:r w:rsidRPr="001952D9">
        <w:rPr>
          <w:rFonts w:ascii="Sylfaen" w:hAnsi="Sylfaen" w:cs="Sylfaen"/>
          <w:lang w:val="ka-GE"/>
        </w:rPr>
        <w:t>მუნიციპალიტეტის</w:t>
      </w:r>
      <w:r w:rsidRPr="001952D9">
        <w:rPr>
          <w:rFonts w:ascii="Sylfaen" w:hAnsi="Sylfaen"/>
          <w:lang w:val="ka-GE"/>
        </w:rPr>
        <w:t xml:space="preserve"> </w:t>
      </w:r>
      <w:r w:rsidRPr="001952D9">
        <w:rPr>
          <w:rFonts w:ascii="Sylfaen" w:hAnsi="Sylfaen" w:cs="Sylfaen"/>
          <w:lang w:val="ka-GE"/>
        </w:rPr>
        <w:t>მერის</w:t>
      </w:r>
      <w:r w:rsidRPr="001952D9">
        <w:rPr>
          <w:rFonts w:ascii="Sylfaen" w:hAnsi="Sylfaen"/>
          <w:lang w:val="ka-GE"/>
        </w:rPr>
        <w:t xml:space="preserve"> </w:t>
      </w:r>
      <w:r w:rsidRPr="001952D9">
        <w:rPr>
          <w:rFonts w:ascii="Sylfaen" w:hAnsi="Sylfaen" w:cs="Sylfaen"/>
          <w:lang w:val="ka-GE"/>
        </w:rPr>
        <w:t>ბრძანების</w:t>
      </w:r>
      <w:r w:rsidRPr="001952D9">
        <w:rPr>
          <w:rFonts w:ascii="Sylfaen" w:hAnsi="Sylfaen"/>
          <w:lang w:val="ka-GE"/>
        </w:rPr>
        <w:t xml:space="preserve"> </w:t>
      </w:r>
      <w:r w:rsidRPr="001952D9">
        <w:rPr>
          <w:rFonts w:ascii="Sylfaen" w:hAnsi="Sylfaen" w:cs="Sylfaen"/>
          <w:lang w:val="ka-GE"/>
        </w:rPr>
        <w:t>შესაბამისად</w:t>
      </w:r>
      <w:r w:rsidRPr="001952D9">
        <w:rPr>
          <w:rFonts w:ascii="Sylfaen" w:hAnsi="Sylfaen"/>
          <w:lang w:val="ka-GE"/>
        </w:rPr>
        <w:t xml:space="preserve">. </w:t>
      </w:r>
      <w:r w:rsidRPr="001952D9">
        <w:rPr>
          <w:rFonts w:ascii="Sylfaen" w:hAnsi="Sylfaen" w:cs="Sylfaen"/>
          <w:lang w:val="ka-GE"/>
        </w:rPr>
        <w:t>გაიხარჯა</w:t>
      </w:r>
      <w:r w:rsidRPr="001952D9">
        <w:rPr>
          <w:rFonts w:ascii="Sylfaen" w:hAnsi="Sylfaen"/>
          <w:lang w:val="ka-GE"/>
        </w:rPr>
        <w:t xml:space="preserve"> 106,6 </w:t>
      </w:r>
      <w:r w:rsidRPr="001952D9">
        <w:rPr>
          <w:rFonts w:ascii="Sylfaen" w:hAnsi="Sylfaen" w:cs="Sylfaen"/>
          <w:lang w:val="ka-GE"/>
        </w:rPr>
        <w:t>ათასი</w:t>
      </w:r>
      <w:r w:rsidRPr="001952D9">
        <w:rPr>
          <w:rFonts w:ascii="Sylfaen" w:hAnsi="Sylfaen"/>
          <w:lang w:val="ka-GE"/>
        </w:rPr>
        <w:t xml:space="preserve"> </w:t>
      </w:r>
      <w:r w:rsidRPr="001952D9">
        <w:rPr>
          <w:rFonts w:ascii="Sylfaen" w:hAnsi="Sylfaen" w:cs="Sylfaen"/>
          <w:lang w:val="ka-GE"/>
        </w:rPr>
        <w:t>ლარი</w:t>
      </w:r>
      <w:r w:rsidRPr="001952D9">
        <w:rPr>
          <w:rFonts w:ascii="Sylfaen" w:hAnsi="Sylfaen"/>
          <w:lang w:val="ka-GE"/>
        </w:rPr>
        <w:t>.</w:t>
      </w:r>
    </w:p>
    <w:p w:rsidR="002C1DE8" w:rsidRPr="001952D9" w:rsidRDefault="002C1DE8" w:rsidP="001952D9">
      <w:pPr>
        <w:spacing w:after="0" w:line="360" w:lineRule="auto"/>
        <w:ind w:firstLine="644"/>
        <w:jc w:val="both"/>
        <w:rPr>
          <w:rFonts w:ascii="Sylfaen" w:hAnsi="Sylfaen"/>
          <w:lang w:val="ka-GE"/>
        </w:rPr>
      </w:pPr>
      <w:r w:rsidRPr="001952D9">
        <w:rPr>
          <w:rFonts w:ascii="Sylfaen" w:hAnsi="Sylfaen" w:cs="Sylfaen"/>
          <w:lang w:val="ka-GE"/>
        </w:rPr>
        <w:t>ასპინძის</w:t>
      </w:r>
      <w:r w:rsidRPr="001952D9">
        <w:rPr>
          <w:rFonts w:ascii="Sylfaen" w:hAnsi="Sylfaen"/>
          <w:lang w:val="ka-GE"/>
        </w:rPr>
        <w:t xml:space="preserve"> </w:t>
      </w:r>
      <w:r w:rsidRPr="001952D9">
        <w:rPr>
          <w:rFonts w:ascii="Sylfaen" w:hAnsi="Sylfaen" w:cs="Sylfaen"/>
          <w:lang w:val="ka-GE"/>
        </w:rPr>
        <w:t>მუნიციპალიტეტის</w:t>
      </w:r>
      <w:r w:rsidRPr="001952D9">
        <w:rPr>
          <w:rFonts w:ascii="Sylfaen" w:hAnsi="Sylfaen"/>
          <w:lang w:val="ka-GE"/>
        </w:rPr>
        <w:t xml:space="preserve">  </w:t>
      </w:r>
      <w:r w:rsidRPr="001952D9">
        <w:rPr>
          <w:rFonts w:ascii="Sylfaen" w:hAnsi="Sylfaen" w:cs="Sylfaen"/>
          <w:lang w:val="ka-GE"/>
        </w:rPr>
        <w:t>მმართველობისა</w:t>
      </w:r>
      <w:r w:rsidRPr="001952D9">
        <w:rPr>
          <w:rFonts w:ascii="Sylfaen" w:hAnsi="Sylfaen"/>
          <w:lang w:val="ka-GE"/>
        </w:rPr>
        <w:t xml:space="preserve"> </w:t>
      </w:r>
      <w:r w:rsidRPr="001952D9">
        <w:rPr>
          <w:rFonts w:ascii="Sylfaen" w:hAnsi="Sylfaen" w:cs="Sylfaen"/>
          <w:lang w:val="ka-GE"/>
        </w:rPr>
        <w:t>და</w:t>
      </w:r>
      <w:r w:rsidRPr="001952D9">
        <w:rPr>
          <w:rFonts w:ascii="Sylfaen" w:hAnsi="Sylfaen"/>
          <w:lang w:val="ka-GE"/>
        </w:rPr>
        <w:t xml:space="preserve"> </w:t>
      </w:r>
      <w:r w:rsidRPr="001952D9">
        <w:rPr>
          <w:rFonts w:ascii="Sylfaen" w:hAnsi="Sylfaen" w:cs="Sylfaen"/>
          <w:lang w:val="ka-GE"/>
        </w:rPr>
        <w:t>საერთო</w:t>
      </w:r>
      <w:r w:rsidRPr="001952D9">
        <w:rPr>
          <w:rFonts w:ascii="Sylfaen" w:hAnsi="Sylfaen"/>
          <w:lang w:val="ka-GE"/>
        </w:rPr>
        <w:t xml:space="preserve"> </w:t>
      </w:r>
      <w:r w:rsidRPr="001952D9">
        <w:rPr>
          <w:rFonts w:ascii="Sylfaen" w:hAnsi="Sylfaen" w:cs="Sylfaen"/>
          <w:lang w:val="ka-GE"/>
        </w:rPr>
        <w:t>დანიშნულებისთვის</w:t>
      </w:r>
      <w:r w:rsidRPr="001952D9">
        <w:rPr>
          <w:rFonts w:ascii="Sylfaen" w:hAnsi="Sylfaen"/>
          <w:lang w:val="ka-GE"/>
        </w:rPr>
        <w:t xml:space="preserve">  2024 </w:t>
      </w:r>
      <w:r w:rsidRPr="001952D9">
        <w:rPr>
          <w:rFonts w:ascii="Sylfaen" w:hAnsi="Sylfaen" w:cs="Sylfaen"/>
          <w:lang w:val="ka-GE"/>
        </w:rPr>
        <w:t>წლის</w:t>
      </w:r>
      <w:r w:rsidRPr="001952D9">
        <w:rPr>
          <w:rFonts w:ascii="Sylfaen" w:hAnsi="Sylfaen"/>
          <w:lang w:val="ka-GE"/>
        </w:rPr>
        <w:t xml:space="preserve">  </w:t>
      </w:r>
      <w:r w:rsidRPr="001952D9">
        <w:rPr>
          <w:rFonts w:ascii="Sylfaen" w:hAnsi="Sylfaen" w:cs="Sylfaen"/>
          <w:lang w:val="ka-GE"/>
        </w:rPr>
        <w:t>გაწეულმა</w:t>
      </w:r>
      <w:r w:rsidRPr="001952D9">
        <w:rPr>
          <w:rFonts w:ascii="Sylfaen" w:hAnsi="Sylfaen"/>
          <w:lang w:val="ka-GE"/>
        </w:rPr>
        <w:t xml:space="preserve"> </w:t>
      </w:r>
      <w:r w:rsidRPr="001952D9">
        <w:rPr>
          <w:rFonts w:ascii="Sylfaen" w:hAnsi="Sylfaen" w:cs="Sylfaen"/>
          <w:lang w:val="ka-GE"/>
        </w:rPr>
        <w:t>ხარჯმა</w:t>
      </w:r>
      <w:r w:rsidRPr="001952D9">
        <w:rPr>
          <w:rFonts w:ascii="Sylfaen" w:hAnsi="Sylfaen"/>
          <w:lang w:val="ka-GE"/>
        </w:rPr>
        <w:t xml:space="preserve"> </w:t>
      </w:r>
      <w:r w:rsidRPr="001952D9">
        <w:rPr>
          <w:rFonts w:ascii="Sylfaen" w:hAnsi="Sylfaen" w:cs="Sylfaen"/>
          <w:lang w:val="ka-GE"/>
        </w:rPr>
        <w:t>შეადგინა</w:t>
      </w:r>
      <w:r w:rsidRPr="001952D9">
        <w:rPr>
          <w:rFonts w:ascii="Sylfaen" w:hAnsi="Sylfaen"/>
          <w:lang w:val="ka-GE"/>
        </w:rPr>
        <w:t xml:space="preserve"> 3 954,1 </w:t>
      </w:r>
      <w:r w:rsidRPr="001952D9">
        <w:rPr>
          <w:rFonts w:ascii="Sylfaen" w:hAnsi="Sylfaen" w:cs="Sylfaen"/>
          <w:lang w:val="ka-GE"/>
        </w:rPr>
        <w:t>ათასი</w:t>
      </w:r>
      <w:r w:rsidRPr="001952D9">
        <w:rPr>
          <w:rFonts w:ascii="Sylfaen" w:hAnsi="Sylfaen"/>
          <w:lang w:val="ka-GE"/>
        </w:rPr>
        <w:t xml:space="preserve"> </w:t>
      </w:r>
      <w:r w:rsidRPr="001952D9">
        <w:rPr>
          <w:rFonts w:ascii="Sylfaen" w:hAnsi="Sylfaen" w:cs="Sylfaen"/>
          <w:lang w:val="ka-GE"/>
        </w:rPr>
        <w:t>ლარი</w:t>
      </w:r>
      <w:r w:rsidRPr="001952D9">
        <w:rPr>
          <w:rFonts w:ascii="Sylfaen" w:hAnsi="Sylfaen"/>
          <w:lang w:val="ka-GE"/>
        </w:rPr>
        <w:t xml:space="preserve">. </w:t>
      </w:r>
      <w:r w:rsidRPr="001952D9">
        <w:rPr>
          <w:rFonts w:ascii="Sylfaen" w:hAnsi="Sylfaen" w:cs="Sylfaen"/>
          <w:lang w:val="ka-GE"/>
        </w:rPr>
        <w:t>რაც</w:t>
      </w:r>
      <w:r w:rsidRPr="001952D9">
        <w:rPr>
          <w:rFonts w:ascii="Sylfaen" w:hAnsi="Sylfaen"/>
          <w:lang w:val="ka-GE"/>
        </w:rPr>
        <w:t xml:space="preserve"> </w:t>
      </w:r>
      <w:r w:rsidRPr="001952D9">
        <w:rPr>
          <w:rFonts w:ascii="Sylfaen" w:hAnsi="Sylfaen" w:cs="Sylfaen"/>
          <w:lang w:val="ka-GE"/>
        </w:rPr>
        <w:t>გეგმის</w:t>
      </w:r>
      <w:r w:rsidRPr="001952D9">
        <w:rPr>
          <w:rFonts w:ascii="Sylfaen" w:hAnsi="Sylfaen"/>
          <w:lang w:val="ka-GE"/>
        </w:rPr>
        <w:t xml:space="preserve"> 4 148,7 </w:t>
      </w:r>
      <w:r w:rsidRPr="001952D9">
        <w:rPr>
          <w:rFonts w:ascii="Sylfaen" w:hAnsi="Sylfaen" w:cs="Sylfaen"/>
          <w:lang w:val="ka-GE"/>
        </w:rPr>
        <w:t>ათასი</w:t>
      </w:r>
      <w:r w:rsidRPr="001952D9">
        <w:rPr>
          <w:rFonts w:ascii="Sylfaen" w:hAnsi="Sylfaen"/>
          <w:lang w:val="ka-GE"/>
        </w:rPr>
        <w:t xml:space="preserve"> </w:t>
      </w:r>
      <w:r w:rsidRPr="001952D9">
        <w:rPr>
          <w:rFonts w:ascii="Sylfaen" w:hAnsi="Sylfaen" w:cs="Sylfaen"/>
          <w:lang w:val="ka-GE"/>
        </w:rPr>
        <w:t>ლარის</w:t>
      </w:r>
      <w:r w:rsidRPr="001952D9">
        <w:rPr>
          <w:rFonts w:ascii="Sylfaen" w:hAnsi="Sylfaen"/>
          <w:lang w:val="ka-GE"/>
        </w:rPr>
        <w:t xml:space="preserve"> 95,3% -</w:t>
      </w:r>
      <w:r w:rsidRPr="001952D9">
        <w:rPr>
          <w:rFonts w:ascii="Sylfaen" w:hAnsi="Sylfaen" w:cs="Sylfaen"/>
          <w:lang w:val="ka-GE"/>
        </w:rPr>
        <w:t>ია</w:t>
      </w:r>
      <w:r w:rsidRPr="001952D9">
        <w:rPr>
          <w:rFonts w:ascii="Sylfaen" w:hAnsi="Sylfaen"/>
          <w:lang w:val="ka-GE"/>
        </w:rPr>
        <w:t>.</w:t>
      </w:r>
    </w:p>
    <w:p w:rsidR="002C1DE8" w:rsidRPr="001952D9" w:rsidRDefault="002C1DE8" w:rsidP="001952D9">
      <w:pPr>
        <w:spacing w:after="0" w:line="360" w:lineRule="auto"/>
        <w:ind w:firstLine="644"/>
        <w:jc w:val="both"/>
        <w:rPr>
          <w:rFonts w:ascii="Sylfaen" w:hAnsi="Sylfaen"/>
          <w:lang w:val="ka-GE"/>
        </w:rPr>
      </w:pPr>
      <w:r w:rsidRPr="001952D9">
        <w:rPr>
          <w:rFonts w:ascii="Sylfaen" w:hAnsi="Sylfaen" w:cs="Sylfaen"/>
          <w:lang w:val="ka-GE"/>
        </w:rPr>
        <w:t>მათ</w:t>
      </w:r>
      <w:r w:rsidRPr="001952D9">
        <w:rPr>
          <w:rFonts w:ascii="Sylfaen" w:hAnsi="Sylfaen"/>
          <w:lang w:val="ka-GE"/>
        </w:rPr>
        <w:t xml:space="preserve"> </w:t>
      </w:r>
      <w:r w:rsidRPr="001952D9">
        <w:rPr>
          <w:rFonts w:ascii="Sylfaen" w:hAnsi="Sylfaen" w:cs="Sylfaen"/>
          <w:lang w:val="ka-GE"/>
        </w:rPr>
        <w:t>შორის</w:t>
      </w:r>
      <w:r w:rsidRPr="001952D9">
        <w:rPr>
          <w:rFonts w:ascii="Sylfaen" w:hAnsi="Sylfaen"/>
          <w:lang w:val="ka-GE"/>
        </w:rPr>
        <w:t xml:space="preserve">:  </w:t>
      </w:r>
    </w:p>
    <w:p w:rsidR="002C1DE8" w:rsidRPr="001952D9" w:rsidRDefault="002C1DE8" w:rsidP="001952D9">
      <w:pPr>
        <w:pStyle w:val="ListParagraph"/>
        <w:numPr>
          <w:ilvl w:val="0"/>
          <w:numId w:val="26"/>
        </w:numPr>
        <w:spacing w:line="360" w:lineRule="auto"/>
        <w:contextualSpacing/>
        <w:jc w:val="both"/>
        <w:rPr>
          <w:rFonts w:ascii="Sylfaen" w:hAnsi="Sylfaen"/>
          <w:lang w:val="ka-GE"/>
        </w:rPr>
      </w:pPr>
      <w:r w:rsidRPr="001952D9">
        <w:rPr>
          <w:rFonts w:ascii="Sylfaen" w:hAnsi="Sylfaen" w:cs="Sylfaen"/>
          <w:lang w:val="ka-GE"/>
        </w:rPr>
        <w:lastRenderedPageBreak/>
        <w:t>ასპინძის</w:t>
      </w:r>
      <w:r w:rsidRPr="001952D9">
        <w:rPr>
          <w:rFonts w:ascii="Sylfaen" w:hAnsi="Sylfaen"/>
          <w:lang w:val="ka-GE"/>
        </w:rPr>
        <w:t xml:space="preserve"> </w:t>
      </w:r>
      <w:r w:rsidRPr="001952D9">
        <w:rPr>
          <w:rFonts w:ascii="Sylfaen" w:hAnsi="Sylfaen" w:cs="Sylfaen"/>
          <w:lang w:val="ka-GE"/>
        </w:rPr>
        <w:t>მუნიციპალიტეტის</w:t>
      </w:r>
      <w:r w:rsidRPr="001952D9">
        <w:rPr>
          <w:rFonts w:ascii="Sylfaen" w:hAnsi="Sylfaen"/>
          <w:lang w:val="ka-GE"/>
        </w:rPr>
        <w:t xml:space="preserve"> </w:t>
      </w:r>
      <w:r w:rsidRPr="001952D9">
        <w:rPr>
          <w:rFonts w:ascii="Sylfaen" w:hAnsi="Sylfaen" w:cs="Sylfaen"/>
          <w:lang w:val="ka-GE"/>
        </w:rPr>
        <w:t>საკრებულოსათვის</w:t>
      </w:r>
      <w:r w:rsidRPr="001952D9">
        <w:rPr>
          <w:rFonts w:ascii="Sylfaen" w:hAnsi="Sylfaen"/>
          <w:lang w:val="ka-GE"/>
        </w:rPr>
        <w:t xml:space="preserve"> </w:t>
      </w:r>
      <w:r w:rsidRPr="001952D9">
        <w:rPr>
          <w:rFonts w:ascii="Sylfaen" w:hAnsi="Sylfaen" w:cs="Sylfaen"/>
          <w:lang w:val="ka-GE"/>
        </w:rPr>
        <w:t>გეგმით</w:t>
      </w:r>
      <w:r w:rsidRPr="001952D9">
        <w:rPr>
          <w:rFonts w:ascii="Sylfaen" w:hAnsi="Sylfaen"/>
          <w:lang w:val="ka-GE"/>
        </w:rPr>
        <w:t xml:space="preserve"> </w:t>
      </w:r>
      <w:r w:rsidRPr="001952D9">
        <w:rPr>
          <w:rFonts w:ascii="Sylfaen" w:hAnsi="Sylfaen" w:cs="Sylfaen"/>
          <w:lang w:val="ka-GE"/>
        </w:rPr>
        <w:t>გათვალისწინებული</w:t>
      </w:r>
      <w:r w:rsidRPr="001952D9">
        <w:rPr>
          <w:rFonts w:ascii="Sylfaen" w:hAnsi="Sylfaen"/>
          <w:lang w:val="ka-GE"/>
        </w:rPr>
        <w:t xml:space="preserve"> </w:t>
      </w:r>
      <w:r w:rsidRPr="001952D9">
        <w:rPr>
          <w:rFonts w:ascii="Sylfaen" w:hAnsi="Sylfaen" w:cs="Sylfaen"/>
          <w:lang w:val="ka-GE"/>
        </w:rPr>
        <w:t>იყო</w:t>
      </w:r>
      <w:r w:rsidRPr="001952D9">
        <w:rPr>
          <w:rFonts w:ascii="Sylfaen" w:hAnsi="Sylfaen"/>
          <w:lang w:val="ka-GE"/>
        </w:rPr>
        <w:t xml:space="preserve">  981,9 </w:t>
      </w:r>
      <w:r w:rsidRPr="001952D9">
        <w:rPr>
          <w:rFonts w:ascii="Sylfaen" w:hAnsi="Sylfaen" w:cs="Sylfaen"/>
          <w:lang w:val="ka-GE"/>
        </w:rPr>
        <w:t>ათასი</w:t>
      </w:r>
      <w:r w:rsidRPr="001952D9">
        <w:rPr>
          <w:rFonts w:ascii="Sylfaen" w:hAnsi="Sylfaen"/>
          <w:lang w:val="ka-GE"/>
        </w:rPr>
        <w:t xml:space="preserve"> </w:t>
      </w:r>
      <w:r w:rsidRPr="001952D9">
        <w:rPr>
          <w:rFonts w:ascii="Sylfaen" w:hAnsi="Sylfaen" w:cs="Sylfaen"/>
          <w:lang w:val="ka-GE"/>
        </w:rPr>
        <w:t>ლარი</w:t>
      </w:r>
      <w:r w:rsidRPr="001952D9">
        <w:rPr>
          <w:rFonts w:ascii="Sylfaen" w:hAnsi="Sylfaen"/>
          <w:lang w:val="ka-GE"/>
        </w:rPr>
        <w:t xml:space="preserve">, </w:t>
      </w:r>
      <w:r w:rsidRPr="001952D9">
        <w:rPr>
          <w:rFonts w:ascii="Sylfaen" w:hAnsi="Sylfaen" w:cs="Sylfaen"/>
          <w:lang w:val="ka-GE"/>
        </w:rPr>
        <w:t>ფაქტიური</w:t>
      </w:r>
      <w:r w:rsidRPr="001952D9">
        <w:rPr>
          <w:rFonts w:ascii="Sylfaen" w:hAnsi="Sylfaen"/>
          <w:lang w:val="ka-GE"/>
        </w:rPr>
        <w:t xml:space="preserve"> </w:t>
      </w:r>
      <w:r w:rsidRPr="001952D9">
        <w:rPr>
          <w:rFonts w:ascii="Sylfaen" w:hAnsi="Sylfaen" w:cs="Sylfaen"/>
          <w:lang w:val="ka-GE"/>
        </w:rPr>
        <w:t>შესრულებამ</w:t>
      </w:r>
      <w:r w:rsidRPr="001952D9">
        <w:rPr>
          <w:rFonts w:ascii="Sylfaen" w:hAnsi="Sylfaen"/>
          <w:lang w:val="ka-GE"/>
        </w:rPr>
        <w:t xml:space="preserve"> </w:t>
      </w:r>
      <w:r w:rsidRPr="001952D9">
        <w:rPr>
          <w:rFonts w:ascii="Sylfaen" w:hAnsi="Sylfaen" w:cs="Sylfaen"/>
          <w:lang w:val="ka-GE"/>
        </w:rPr>
        <w:t>კი</w:t>
      </w:r>
      <w:r w:rsidRPr="001952D9">
        <w:rPr>
          <w:rFonts w:ascii="Sylfaen" w:hAnsi="Sylfaen"/>
          <w:lang w:val="ka-GE"/>
        </w:rPr>
        <w:t xml:space="preserve"> </w:t>
      </w:r>
      <w:r w:rsidRPr="001952D9">
        <w:rPr>
          <w:rFonts w:ascii="Sylfaen" w:hAnsi="Sylfaen" w:cs="Sylfaen"/>
          <w:lang w:val="ka-GE"/>
        </w:rPr>
        <w:t>შეადგინა</w:t>
      </w:r>
      <w:r w:rsidRPr="001952D9">
        <w:rPr>
          <w:rFonts w:ascii="Sylfaen" w:hAnsi="Sylfaen"/>
          <w:lang w:val="ka-GE"/>
        </w:rPr>
        <w:t xml:space="preserve"> 952,2 </w:t>
      </w:r>
      <w:r w:rsidRPr="001952D9">
        <w:rPr>
          <w:rFonts w:ascii="Sylfaen" w:hAnsi="Sylfaen" w:cs="Sylfaen"/>
          <w:lang w:val="ka-GE"/>
        </w:rPr>
        <w:t>ათასი</w:t>
      </w:r>
      <w:r w:rsidRPr="001952D9">
        <w:rPr>
          <w:rFonts w:ascii="Sylfaen" w:hAnsi="Sylfaen"/>
          <w:lang w:val="ka-GE"/>
        </w:rPr>
        <w:t xml:space="preserve"> </w:t>
      </w:r>
      <w:r w:rsidRPr="001952D9">
        <w:rPr>
          <w:rFonts w:ascii="Sylfaen" w:hAnsi="Sylfaen" w:cs="Sylfaen"/>
          <w:lang w:val="ka-GE"/>
        </w:rPr>
        <w:t>ლარს</w:t>
      </w:r>
      <w:r w:rsidRPr="001952D9">
        <w:rPr>
          <w:rFonts w:ascii="Sylfaen" w:hAnsi="Sylfaen"/>
          <w:lang w:val="ka-GE"/>
        </w:rPr>
        <w:t>.</w:t>
      </w:r>
    </w:p>
    <w:p w:rsidR="002C1DE8" w:rsidRPr="001952D9" w:rsidRDefault="002C1DE8" w:rsidP="001952D9">
      <w:pPr>
        <w:pStyle w:val="ListParagraph"/>
        <w:numPr>
          <w:ilvl w:val="0"/>
          <w:numId w:val="26"/>
        </w:numPr>
        <w:spacing w:line="360" w:lineRule="auto"/>
        <w:contextualSpacing/>
        <w:jc w:val="both"/>
        <w:rPr>
          <w:rFonts w:ascii="Sylfaen" w:hAnsi="Sylfaen"/>
          <w:lang w:val="ka-GE"/>
        </w:rPr>
      </w:pPr>
      <w:r w:rsidRPr="001952D9">
        <w:rPr>
          <w:rFonts w:ascii="Sylfaen" w:hAnsi="Sylfaen" w:cs="Sylfaen"/>
          <w:lang w:val="ka-GE"/>
        </w:rPr>
        <w:t>ასპინძის</w:t>
      </w:r>
      <w:r w:rsidRPr="001952D9">
        <w:rPr>
          <w:rFonts w:ascii="Sylfaen" w:hAnsi="Sylfaen"/>
          <w:lang w:val="ka-GE"/>
        </w:rPr>
        <w:t xml:space="preserve"> </w:t>
      </w:r>
      <w:r w:rsidRPr="001952D9">
        <w:rPr>
          <w:rFonts w:ascii="Sylfaen" w:hAnsi="Sylfaen" w:cs="Sylfaen"/>
          <w:lang w:val="ka-GE"/>
        </w:rPr>
        <w:t>მუნიციპალიტეტის</w:t>
      </w:r>
      <w:r w:rsidRPr="001952D9">
        <w:rPr>
          <w:rFonts w:ascii="Sylfaen" w:hAnsi="Sylfaen"/>
          <w:lang w:val="ka-GE"/>
        </w:rPr>
        <w:t xml:space="preserve"> </w:t>
      </w:r>
      <w:r w:rsidRPr="001952D9">
        <w:rPr>
          <w:rFonts w:ascii="Sylfaen" w:hAnsi="Sylfaen" w:cs="Sylfaen"/>
          <w:lang w:val="ka-GE"/>
        </w:rPr>
        <w:t>მერიისათვის</w:t>
      </w:r>
      <w:r w:rsidRPr="001952D9">
        <w:rPr>
          <w:rFonts w:ascii="Sylfaen" w:hAnsi="Sylfaen"/>
          <w:lang w:val="ka-GE"/>
        </w:rPr>
        <w:t xml:space="preserve"> </w:t>
      </w:r>
      <w:r w:rsidRPr="001952D9">
        <w:rPr>
          <w:rFonts w:ascii="Sylfaen" w:hAnsi="Sylfaen" w:cs="Sylfaen"/>
          <w:lang w:val="ka-GE"/>
        </w:rPr>
        <w:t>გეგმით</w:t>
      </w:r>
      <w:r w:rsidRPr="001952D9">
        <w:rPr>
          <w:rFonts w:ascii="Sylfaen" w:hAnsi="Sylfaen"/>
          <w:lang w:val="ka-GE"/>
        </w:rPr>
        <w:t xml:space="preserve"> </w:t>
      </w:r>
      <w:r w:rsidRPr="001952D9">
        <w:rPr>
          <w:rFonts w:ascii="Sylfaen" w:hAnsi="Sylfaen" w:cs="Sylfaen"/>
          <w:lang w:val="ka-GE"/>
        </w:rPr>
        <w:t>გათვალისწინებული</w:t>
      </w:r>
      <w:r w:rsidRPr="001952D9">
        <w:rPr>
          <w:rFonts w:ascii="Sylfaen" w:hAnsi="Sylfaen"/>
          <w:lang w:val="ka-GE"/>
        </w:rPr>
        <w:t xml:space="preserve"> </w:t>
      </w:r>
      <w:r w:rsidRPr="001952D9">
        <w:rPr>
          <w:rFonts w:ascii="Sylfaen" w:hAnsi="Sylfaen" w:cs="Sylfaen"/>
          <w:lang w:val="ka-GE"/>
        </w:rPr>
        <w:t>იყო</w:t>
      </w:r>
      <w:r w:rsidRPr="001952D9">
        <w:rPr>
          <w:rFonts w:ascii="Sylfaen" w:hAnsi="Sylfaen"/>
          <w:lang w:val="ka-GE"/>
        </w:rPr>
        <w:t xml:space="preserve"> 3 146,4 </w:t>
      </w:r>
      <w:r w:rsidRPr="001952D9">
        <w:rPr>
          <w:rFonts w:ascii="Sylfaen" w:hAnsi="Sylfaen" w:cs="Sylfaen"/>
          <w:lang w:val="ka-GE"/>
        </w:rPr>
        <w:t>ათასი</w:t>
      </w:r>
      <w:r w:rsidRPr="001952D9">
        <w:rPr>
          <w:rFonts w:ascii="Sylfaen" w:hAnsi="Sylfaen"/>
          <w:lang w:val="ka-GE"/>
        </w:rPr>
        <w:t xml:space="preserve"> </w:t>
      </w:r>
      <w:r w:rsidRPr="001952D9">
        <w:rPr>
          <w:rFonts w:ascii="Sylfaen" w:hAnsi="Sylfaen" w:cs="Sylfaen"/>
          <w:lang w:val="ka-GE"/>
        </w:rPr>
        <w:t>ლარი</w:t>
      </w:r>
      <w:r w:rsidRPr="001952D9">
        <w:rPr>
          <w:rFonts w:ascii="Sylfaen" w:hAnsi="Sylfaen"/>
          <w:lang w:val="ka-GE"/>
        </w:rPr>
        <w:t xml:space="preserve"> , </w:t>
      </w:r>
      <w:r w:rsidRPr="001952D9">
        <w:rPr>
          <w:rFonts w:ascii="Sylfaen" w:hAnsi="Sylfaen" w:cs="Sylfaen"/>
          <w:lang w:val="ka-GE"/>
        </w:rPr>
        <w:t>ფაქტიურმა</w:t>
      </w:r>
      <w:r w:rsidRPr="001952D9">
        <w:rPr>
          <w:rFonts w:ascii="Sylfaen" w:hAnsi="Sylfaen"/>
          <w:lang w:val="ka-GE"/>
        </w:rPr>
        <w:t xml:space="preserve"> </w:t>
      </w:r>
      <w:r w:rsidRPr="001952D9">
        <w:rPr>
          <w:rFonts w:ascii="Sylfaen" w:hAnsi="Sylfaen" w:cs="Sylfaen"/>
          <w:lang w:val="ka-GE"/>
        </w:rPr>
        <w:t>შესრულებამ</w:t>
      </w:r>
      <w:r w:rsidRPr="001952D9">
        <w:rPr>
          <w:rFonts w:ascii="Sylfaen" w:hAnsi="Sylfaen"/>
          <w:lang w:val="ka-GE"/>
        </w:rPr>
        <w:t xml:space="preserve"> </w:t>
      </w:r>
      <w:r w:rsidRPr="001952D9">
        <w:rPr>
          <w:rFonts w:ascii="Sylfaen" w:hAnsi="Sylfaen" w:cs="Sylfaen"/>
          <w:lang w:val="ka-GE"/>
        </w:rPr>
        <w:t>შეადგინა</w:t>
      </w:r>
      <w:r w:rsidRPr="001952D9">
        <w:rPr>
          <w:rFonts w:ascii="Sylfaen" w:hAnsi="Sylfaen"/>
          <w:lang w:val="ka-GE"/>
        </w:rPr>
        <w:t xml:space="preserve"> 3001,9 </w:t>
      </w:r>
      <w:r w:rsidRPr="001952D9">
        <w:rPr>
          <w:rFonts w:ascii="Sylfaen" w:hAnsi="Sylfaen" w:cs="Sylfaen"/>
          <w:lang w:val="ka-GE"/>
        </w:rPr>
        <w:t>ათას</w:t>
      </w:r>
      <w:r w:rsidRPr="001952D9">
        <w:rPr>
          <w:rFonts w:ascii="Sylfaen" w:hAnsi="Sylfaen"/>
          <w:lang w:val="ka-GE"/>
        </w:rPr>
        <w:t xml:space="preserve"> </w:t>
      </w:r>
      <w:r w:rsidRPr="001952D9">
        <w:rPr>
          <w:rFonts w:ascii="Sylfaen" w:hAnsi="Sylfaen" w:cs="Sylfaen"/>
          <w:lang w:val="ka-GE"/>
        </w:rPr>
        <w:t>ლარს</w:t>
      </w:r>
      <w:r w:rsidRPr="001952D9">
        <w:rPr>
          <w:rFonts w:ascii="Sylfaen" w:hAnsi="Sylfaen"/>
          <w:lang w:val="ka-GE"/>
        </w:rPr>
        <w:t>.</w:t>
      </w:r>
    </w:p>
    <w:p w:rsidR="002C1DE8" w:rsidRPr="001952D9" w:rsidRDefault="002C1DE8" w:rsidP="001952D9">
      <w:pPr>
        <w:spacing w:line="360" w:lineRule="auto"/>
        <w:ind w:firstLine="644"/>
        <w:jc w:val="both"/>
        <w:rPr>
          <w:rFonts w:ascii="Sylfaen" w:hAnsi="Sylfaen"/>
          <w:lang w:val="ka-GE"/>
        </w:rPr>
      </w:pPr>
      <w:r w:rsidRPr="001952D9">
        <w:rPr>
          <w:rFonts w:ascii="Sylfaen" w:hAnsi="Sylfaen" w:cs="Sylfaen"/>
          <w:lang w:val="ka-GE"/>
        </w:rPr>
        <w:t>საერთო</w:t>
      </w:r>
      <w:r w:rsidRPr="001952D9">
        <w:rPr>
          <w:rFonts w:ascii="Sylfaen" w:hAnsi="Sylfaen"/>
          <w:lang w:val="ka-GE"/>
        </w:rPr>
        <w:t xml:space="preserve"> </w:t>
      </w:r>
      <w:r w:rsidRPr="001952D9">
        <w:rPr>
          <w:rFonts w:ascii="Sylfaen" w:hAnsi="Sylfaen" w:cs="Sylfaen"/>
          <w:lang w:val="ka-GE"/>
        </w:rPr>
        <w:t>დანიშნულების</w:t>
      </w:r>
      <w:r w:rsidRPr="001952D9">
        <w:rPr>
          <w:rFonts w:ascii="Sylfaen" w:hAnsi="Sylfaen"/>
          <w:lang w:val="ka-GE"/>
        </w:rPr>
        <w:t xml:space="preserve"> </w:t>
      </w:r>
      <w:r w:rsidRPr="001952D9">
        <w:rPr>
          <w:rFonts w:ascii="Sylfaen" w:hAnsi="Sylfaen" w:cs="Sylfaen"/>
          <w:lang w:val="ka-GE"/>
        </w:rPr>
        <w:t>ხარჯებისათვის</w:t>
      </w:r>
      <w:r w:rsidRPr="001952D9">
        <w:rPr>
          <w:rFonts w:ascii="Sylfaen" w:hAnsi="Sylfaen"/>
          <w:lang w:val="ka-GE"/>
        </w:rPr>
        <w:t xml:space="preserve"> </w:t>
      </w:r>
      <w:r w:rsidRPr="001952D9">
        <w:rPr>
          <w:rFonts w:ascii="Sylfaen" w:hAnsi="Sylfaen" w:cs="Sylfaen"/>
          <w:lang w:val="ka-GE"/>
        </w:rPr>
        <w:t>გეგმით</w:t>
      </w:r>
      <w:r w:rsidRPr="001952D9">
        <w:rPr>
          <w:rFonts w:ascii="Sylfaen" w:hAnsi="Sylfaen"/>
          <w:lang w:val="ka-GE"/>
        </w:rPr>
        <w:t xml:space="preserve"> </w:t>
      </w:r>
      <w:r w:rsidRPr="001952D9">
        <w:rPr>
          <w:rFonts w:ascii="Sylfaen" w:hAnsi="Sylfaen" w:cs="Sylfaen"/>
          <w:lang w:val="ka-GE"/>
        </w:rPr>
        <w:t>გათვალისწინებული</w:t>
      </w:r>
      <w:r w:rsidRPr="001952D9">
        <w:rPr>
          <w:rFonts w:ascii="Sylfaen" w:hAnsi="Sylfaen"/>
          <w:lang w:val="ka-GE"/>
        </w:rPr>
        <w:t xml:space="preserve"> </w:t>
      </w:r>
      <w:r w:rsidRPr="001952D9">
        <w:rPr>
          <w:rFonts w:ascii="Sylfaen" w:hAnsi="Sylfaen" w:cs="Sylfaen"/>
          <w:lang w:val="ka-GE"/>
        </w:rPr>
        <w:t>იყო</w:t>
      </w:r>
      <w:r w:rsidRPr="001952D9">
        <w:rPr>
          <w:rFonts w:ascii="Sylfaen" w:hAnsi="Sylfaen"/>
          <w:lang w:val="ka-GE"/>
        </w:rPr>
        <w:t xml:space="preserve"> 20,4 </w:t>
      </w:r>
      <w:r w:rsidRPr="001952D9">
        <w:rPr>
          <w:rFonts w:ascii="Sylfaen" w:hAnsi="Sylfaen" w:cs="Sylfaen"/>
          <w:lang w:val="ka-GE"/>
        </w:rPr>
        <w:t>ათასი</w:t>
      </w:r>
      <w:r w:rsidRPr="001952D9">
        <w:rPr>
          <w:rFonts w:ascii="Sylfaen" w:hAnsi="Sylfaen"/>
          <w:lang w:val="ka-GE"/>
        </w:rPr>
        <w:t xml:space="preserve"> </w:t>
      </w:r>
      <w:r w:rsidRPr="001952D9">
        <w:rPr>
          <w:rFonts w:ascii="Sylfaen" w:hAnsi="Sylfaen" w:cs="Sylfaen"/>
          <w:lang w:val="ka-GE"/>
        </w:rPr>
        <w:t>ლარი</w:t>
      </w:r>
      <w:r w:rsidRPr="001952D9">
        <w:rPr>
          <w:rFonts w:ascii="Sylfaen" w:hAnsi="Sylfaen"/>
          <w:lang w:val="ka-GE"/>
        </w:rPr>
        <w:t xml:space="preserve"> </w:t>
      </w:r>
      <w:r w:rsidRPr="001952D9">
        <w:rPr>
          <w:rFonts w:ascii="Sylfaen" w:hAnsi="Sylfaen" w:cs="Sylfaen"/>
          <w:lang w:val="ka-GE"/>
        </w:rPr>
        <w:t>მათ</w:t>
      </w:r>
      <w:r w:rsidRPr="001952D9">
        <w:rPr>
          <w:rFonts w:ascii="Sylfaen" w:hAnsi="Sylfaen"/>
          <w:lang w:val="ka-GE"/>
        </w:rPr>
        <w:t xml:space="preserve"> </w:t>
      </w:r>
      <w:r w:rsidRPr="001952D9">
        <w:rPr>
          <w:rFonts w:ascii="Sylfaen" w:hAnsi="Sylfaen" w:cs="Sylfaen"/>
          <w:lang w:val="ka-GE"/>
        </w:rPr>
        <w:t>შორის</w:t>
      </w:r>
      <w:r w:rsidRPr="001952D9">
        <w:rPr>
          <w:rFonts w:ascii="Sylfaen" w:hAnsi="Sylfaen"/>
          <w:lang w:val="ka-GE"/>
        </w:rPr>
        <w:t xml:space="preserve"> ; </w:t>
      </w:r>
    </w:p>
    <w:p w:rsidR="002C1DE8" w:rsidRPr="001952D9" w:rsidRDefault="002C1DE8" w:rsidP="001952D9">
      <w:pPr>
        <w:pStyle w:val="ListParagraph"/>
        <w:numPr>
          <w:ilvl w:val="0"/>
          <w:numId w:val="27"/>
        </w:numPr>
        <w:spacing w:line="360" w:lineRule="auto"/>
        <w:contextualSpacing/>
        <w:jc w:val="both"/>
        <w:rPr>
          <w:rFonts w:ascii="Sylfaen" w:hAnsi="Sylfaen"/>
          <w:lang w:val="ka-GE"/>
        </w:rPr>
      </w:pPr>
      <w:r w:rsidRPr="001952D9">
        <w:rPr>
          <w:rFonts w:ascii="Sylfaen" w:hAnsi="Sylfaen" w:cs="Sylfaen"/>
          <w:lang w:val="ka-GE"/>
        </w:rPr>
        <w:t>სასამართლო</w:t>
      </w:r>
      <w:r w:rsidRPr="001952D9">
        <w:rPr>
          <w:rFonts w:ascii="Sylfaen" w:hAnsi="Sylfaen"/>
          <w:lang w:val="ka-GE"/>
        </w:rPr>
        <w:t xml:space="preserve"> </w:t>
      </w:r>
      <w:r w:rsidRPr="001952D9">
        <w:rPr>
          <w:rFonts w:ascii="Sylfaen" w:hAnsi="Sylfaen" w:cs="Sylfaen"/>
          <w:lang w:val="ka-GE"/>
        </w:rPr>
        <w:t>გადაწყვეტილებათა</w:t>
      </w:r>
      <w:r w:rsidRPr="001952D9">
        <w:rPr>
          <w:rFonts w:ascii="Sylfaen" w:hAnsi="Sylfaen"/>
          <w:lang w:val="ka-GE"/>
        </w:rPr>
        <w:t xml:space="preserve"> </w:t>
      </w:r>
      <w:r w:rsidRPr="001952D9">
        <w:rPr>
          <w:rFonts w:ascii="Sylfaen" w:hAnsi="Sylfaen" w:cs="Sylfaen"/>
          <w:lang w:val="ka-GE"/>
        </w:rPr>
        <w:t>აღსრულება</w:t>
      </w:r>
      <w:r w:rsidRPr="001952D9">
        <w:rPr>
          <w:rFonts w:ascii="Sylfaen" w:hAnsi="Sylfaen"/>
          <w:lang w:val="ka-GE"/>
        </w:rPr>
        <w:t xml:space="preserve"> </w:t>
      </w:r>
      <w:r w:rsidRPr="001952D9">
        <w:rPr>
          <w:rFonts w:ascii="Sylfaen" w:hAnsi="Sylfaen" w:cs="Sylfaen"/>
          <w:lang w:val="ka-GE"/>
        </w:rPr>
        <w:t>და</w:t>
      </w:r>
      <w:r w:rsidRPr="001952D9">
        <w:rPr>
          <w:rFonts w:ascii="Sylfaen" w:hAnsi="Sylfaen"/>
          <w:lang w:val="ka-GE"/>
        </w:rPr>
        <w:t xml:space="preserve"> </w:t>
      </w:r>
      <w:r w:rsidRPr="001952D9">
        <w:rPr>
          <w:rFonts w:ascii="Sylfaen" w:hAnsi="Sylfaen" w:cs="Sylfaen"/>
          <w:lang w:val="ka-GE"/>
        </w:rPr>
        <w:t>კანონმდებლობის</w:t>
      </w:r>
      <w:r w:rsidRPr="001952D9">
        <w:rPr>
          <w:rFonts w:ascii="Sylfaen" w:hAnsi="Sylfaen"/>
          <w:lang w:val="ka-GE"/>
        </w:rPr>
        <w:t xml:space="preserve"> </w:t>
      </w:r>
      <w:r w:rsidRPr="001952D9">
        <w:rPr>
          <w:rFonts w:ascii="Sylfaen" w:hAnsi="Sylfaen" w:cs="Sylfaen"/>
          <w:lang w:val="ka-GE"/>
        </w:rPr>
        <w:t>შესაბამისად</w:t>
      </w:r>
      <w:r w:rsidRPr="001952D9">
        <w:rPr>
          <w:rFonts w:ascii="Sylfaen" w:hAnsi="Sylfaen"/>
          <w:lang w:val="ka-GE"/>
        </w:rPr>
        <w:t xml:space="preserve"> </w:t>
      </w:r>
      <w:r w:rsidRPr="001952D9">
        <w:rPr>
          <w:rFonts w:ascii="Sylfaen" w:hAnsi="Sylfaen" w:cs="Sylfaen"/>
          <w:lang w:val="ka-GE"/>
        </w:rPr>
        <w:t>ჩამოჭრილი</w:t>
      </w:r>
      <w:r w:rsidRPr="001952D9">
        <w:rPr>
          <w:rFonts w:ascii="Sylfaen" w:hAnsi="Sylfaen"/>
          <w:lang w:val="ka-GE"/>
        </w:rPr>
        <w:t xml:space="preserve"> </w:t>
      </w:r>
      <w:r w:rsidRPr="001952D9">
        <w:rPr>
          <w:rFonts w:ascii="Sylfaen" w:hAnsi="Sylfaen" w:cs="Sylfaen"/>
          <w:lang w:val="ka-GE"/>
        </w:rPr>
        <w:t>თნხა</w:t>
      </w:r>
      <w:r w:rsidRPr="001952D9">
        <w:rPr>
          <w:rFonts w:ascii="Sylfaen" w:hAnsi="Sylfaen"/>
          <w:lang w:val="ka-GE"/>
        </w:rPr>
        <w:t xml:space="preserve"> </w:t>
      </w:r>
      <w:r w:rsidRPr="001952D9">
        <w:rPr>
          <w:rFonts w:ascii="Sylfaen" w:hAnsi="Sylfaen" w:cs="Sylfaen"/>
          <w:lang w:val="ka-GE"/>
        </w:rPr>
        <w:t>გეგმით</w:t>
      </w:r>
      <w:r w:rsidRPr="001952D9">
        <w:rPr>
          <w:rFonts w:ascii="Sylfaen" w:hAnsi="Sylfaen"/>
          <w:lang w:val="ka-GE"/>
        </w:rPr>
        <w:t xml:space="preserve"> 2,0 </w:t>
      </w:r>
      <w:r w:rsidRPr="001952D9">
        <w:rPr>
          <w:rFonts w:ascii="Sylfaen" w:hAnsi="Sylfaen" w:cs="Sylfaen"/>
          <w:lang w:val="ka-GE"/>
        </w:rPr>
        <w:t>ათასი</w:t>
      </w:r>
      <w:r w:rsidRPr="001952D9">
        <w:rPr>
          <w:rFonts w:ascii="Sylfaen" w:hAnsi="Sylfaen"/>
          <w:lang w:val="ka-GE"/>
        </w:rPr>
        <w:t xml:space="preserve"> </w:t>
      </w:r>
      <w:r w:rsidRPr="001952D9">
        <w:rPr>
          <w:rFonts w:ascii="Sylfaen" w:hAnsi="Sylfaen" w:cs="Sylfaen"/>
          <w:lang w:val="ka-GE"/>
        </w:rPr>
        <w:t>ლარი</w:t>
      </w:r>
      <w:r w:rsidRPr="001952D9">
        <w:rPr>
          <w:rFonts w:ascii="Sylfaen" w:hAnsi="Sylfaen"/>
          <w:lang w:val="ka-GE"/>
        </w:rPr>
        <w:t>;</w:t>
      </w:r>
    </w:p>
    <w:p w:rsidR="002C1DE8" w:rsidRPr="001952D9" w:rsidRDefault="002C1DE8" w:rsidP="001952D9">
      <w:pPr>
        <w:pStyle w:val="ListParagraph"/>
        <w:numPr>
          <w:ilvl w:val="0"/>
          <w:numId w:val="27"/>
        </w:numPr>
        <w:spacing w:line="360" w:lineRule="auto"/>
        <w:contextualSpacing/>
        <w:jc w:val="both"/>
        <w:rPr>
          <w:rFonts w:ascii="Sylfaen" w:hAnsi="Sylfaen"/>
          <w:lang w:val="ka-GE"/>
        </w:rPr>
      </w:pPr>
      <w:r w:rsidRPr="001952D9">
        <w:rPr>
          <w:rFonts w:ascii="Sylfaen" w:hAnsi="Sylfaen" w:cs="Sylfaen"/>
          <w:lang w:val="ka-GE"/>
        </w:rPr>
        <w:t>სარეზევო</w:t>
      </w:r>
      <w:r w:rsidRPr="001952D9">
        <w:rPr>
          <w:rFonts w:ascii="Sylfaen" w:hAnsi="Sylfaen"/>
          <w:lang w:val="ka-GE"/>
        </w:rPr>
        <w:t xml:space="preserve"> </w:t>
      </w:r>
      <w:r w:rsidRPr="001952D9">
        <w:rPr>
          <w:rFonts w:ascii="Sylfaen" w:hAnsi="Sylfaen" w:cs="Sylfaen"/>
          <w:lang w:val="ka-GE"/>
        </w:rPr>
        <w:t>ფონდისთვის</w:t>
      </w:r>
      <w:r w:rsidRPr="001952D9">
        <w:rPr>
          <w:rFonts w:ascii="Sylfaen" w:hAnsi="Sylfaen"/>
          <w:lang w:val="ka-GE"/>
        </w:rPr>
        <w:t xml:space="preserve"> </w:t>
      </w:r>
      <w:r w:rsidRPr="001952D9">
        <w:rPr>
          <w:rFonts w:ascii="Sylfaen" w:hAnsi="Sylfaen" w:cs="Sylfaen"/>
          <w:lang w:val="ka-GE"/>
        </w:rPr>
        <w:t>გამოყოფილი</w:t>
      </w:r>
      <w:r w:rsidRPr="001952D9">
        <w:rPr>
          <w:rFonts w:ascii="Sylfaen" w:hAnsi="Sylfaen"/>
          <w:lang w:val="ka-GE"/>
        </w:rPr>
        <w:t xml:space="preserve"> </w:t>
      </w:r>
      <w:r w:rsidRPr="001952D9">
        <w:rPr>
          <w:rFonts w:ascii="Sylfaen" w:hAnsi="Sylfaen" w:cs="Sylfaen"/>
          <w:lang w:val="ka-GE"/>
        </w:rPr>
        <w:t>თანხა</w:t>
      </w:r>
      <w:r w:rsidRPr="001952D9">
        <w:rPr>
          <w:rFonts w:ascii="Sylfaen" w:hAnsi="Sylfaen"/>
          <w:lang w:val="ka-GE"/>
        </w:rPr>
        <w:t xml:space="preserve"> </w:t>
      </w:r>
      <w:r w:rsidRPr="001952D9">
        <w:rPr>
          <w:rFonts w:ascii="Sylfaen" w:hAnsi="Sylfaen" w:cs="Sylfaen"/>
          <w:lang w:val="ka-GE"/>
        </w:rPr>
        <w:t>გეგმით</w:t>
      </w:r>
      <w:r w:rsidRPr="001952D9">
        <w:rPr>
          <w:rFonts w:ascii="Sylfaen" w:hAnsi="Sylfaen"/>
          <w:lang w:val="ka-GE"/>
        </w:rPr>
        <w:t xml:space="preserve"> 18,4 </w:t>
      </w:r>
      <w:r w:rsidRPr="001952D9">
        <w:rPr>
          <w:rFonts w:ascii="Sylfaen" w:hAnsi="Sylfaen" w:cs="Sylfaen"/>
          <w:lang w:val="ka-GE"/>
        </w:rPr>
        <w:t>ათასი</w:t>
      </w:r>
      <w:r w:rsidRPr="001952D9">
        <w:rPr>
          <w:rFonts w:ascii="Sylfaen" w:hAnsi="Sylfaen"/>
          <w:lang w:val="ka-GE"/>
        </w:rPr>
        <w:t xml:space="preserve"> </w:t>
      </w:r>
      <w:r w:rsidRPr="001952D9">
        <w:rPr>
          <w:rFonts w:ascii="Sylfaen" w:hAnsi="Sylfaen" w:cs="Sylfaen"/>
          <w:lang w:val="ka-GE"/>
        </w:rPr>
        <w:t>ლარი</w:t>
      </w:r>
      <w:r w:rsidRPr="001952D9">
        <w:rPr>
          <w:rFonts w:ascii="Sylfaen" w:hAnsi="Sylfaen"/>
          <w:lang w:val="ka-GE"/>
        </w:rPr>
        <w:t xml:space="preserve">.  </w:t>
      </w:r>
    </w:p>
    <w:p w:rsidR="002C1DE8" w:rsidRPr="001952D9" w:rsidRDefault="00BF0A40" w:rsidP="001952D9">
      <w:pPr>
        <w:pStyle w:val="Heading3"/>
        <w:jc w:val="both"/>
        <w:rPr>
          <w:rFonts w:ascii="Sylfaen" w:hAnsi="Sylfaen"/>
          <w:lang w:val="ka-GE"/>
        </w:rPr>
      </w:pPr>
      <w:r>
        <w:rPr>
          <w:rFonts w:ascii="Sylfaen" w:hAnsi="Sylfaen" w:cs="Sylfaen"/>
          <w:lang w:val="ka-GE"/>
        </w:rPr>
        <w:t xml:space="preserve">               </w:t>
      </w:r>
      <w:r w:rsidR="002C1DE8" w:rsidRPr="001952D9">
        <w:rPr>
          <w:rFonts w:ascii="Sylfaen" w:hAnsi="Sylfaen" w:cs="Sylfaen"/>
          <w:lang w:val="ka-GE"/>
        </w:rPr>
        <w:t>მერიის</w:t>
      </w:r>
      <w:r w:rsidR="002C1DE8" w:rsidRPr="001952D9">
        <w:rPr>
          <w:rFonts w:ascii="Sylfaen" w:hAnsi="Sylfaen"/>
          <w:lang w:val="ka-GE"/>
        </w:rPr>
        <w:t xml:space="preserve"> </w:t>
      </w:r>
      <w:r w:rsidR="002C1DE8" w:rsidRPr="001952D9">
        <w:rPr>
          <w:rFonts w:ascii="Sylfaen" w:hAnsi="Sylfaen" w:cs="Sylfaen"/>
          <w:lang w:val="ka-GE"/>
        </w:rPr>
        <w:t>არაფინანსური</w:t>
      </w:r>
      <w:r w:rsidR="002C1DE8" w:rsidRPr="001952D9">
        <w:rPr>
          <w:rFonts w:ascii="Sylfaen" w:hAnsi="Sylfaen"/>
          <w:lang w:val="ka-GE"/>
        </w:rPr>
        <w:t xml:space="preserve"> </w:t>
      </w:r>
      <w:r w:rsidR="002C1DE8" w:rsidRPr="001952D9">
        <w:rPr>
          <w:rFonts w:ascii="Sylfaen" w:hAnsi="Sylfaen" w:cs="Sylfaen"/>
          <w:lang w:val="ka-GE"/>
        </w:rPr>
        <w:t>აქტივების</w:t>
      </w:r>
      <w:r w:rsidR="002C1DE8" w:rsidRPr="001952D9">
        <w:rPr>
          <w:rFonts w:ascii="Sylfaen" w:hAnsi="Sylfaen"/>
          <w:lang w:val="ka-GE"/>
        </w:rPr>
        <w:t xml:space="preserve"> </w:t>
      </w:r>
      <w:r w:rsidR="002C1DE8" w:rsidRPr="001952D9">
        <w:rPr>
          <w:rFonts w:ascii="Sylfaen" w:hAnsi="Sylfaen" w:cs="Sylfaen"/>
          <w:lang w:val="ka-GE"/>
        </w:rPr>
        <w:t>ზრდა</w:t>
      </w:r>
      <w:r w:rsidR="002C1DE8" w:rsidRPr="001952D9">
        <w:rPr>
          <w:rFonts w:ascii="Sylfaen" w:hAnsi="Sylfaen"/>
          <w:lang w:val="ka-GE"/>
        </w:rPr>
        <w:t xml:space="preserve"> </w:t>
      </w:r>
      <w:r w:rsidR="002C1DE8" w:rsidRPr="001952D9">
        <w:rPr>
          <w:rFonts w:ascii="Sylfaen" w:hAnsi="Sylfaen" w:cs="Sylfaen"/>
          <w:lang w:val="ka-GE"/>
        </w:rPr>
        <w:t>მოიცავს</w:t>
      </w:r>
      <w:r w:rsidR="002C1DE8" w:rsidRPr="001952D9">
        <w:rPr>
          <w:rFonts w:ascii="Sylfaen" w:hAnsi="Sylfaen"/>
          <w:lang w:val="ka-GE"/>
        </w:rPr>
        <w:t>:</w:t>
      </w:r>
    </w:p>
    <w:p w:rsidR="002C1DE8" w:rsidRPr="001952D9" w:rsidRDefault="002C1DE8" w:rsidP="001952D9">
      <w:pPr>
        <w:jc w:val="both"/>
        <w:rPr>
          <w:rFonts w:ascii="Sylfaen" w:hAnsi="Sylfaen"/>
          <w:lang w:val="ka-GE"/>
        </w:rPr>
      </w:pPr>
    </w:p>
    <w:p w:rsidR="002C1DE8" w:rsidRPr="001952D9" w:rsidRDefault="002C1DE8" w:rsidP="001952D9">
      <w:pPr>
        <w:pStyle w:val="ListParagraph"/>
        <w:numPr>
          <w:ilvl w:val="0"/>
          <w:numId w:val="27"/>
        </w:numPr>
        <w:autoSpaceDE/>
        <w:autoSpaceDN/>
        <w:adjustRightInd/>
        <w:spacing w:after="5" w:line="360" w:lineRule="auto"/>
        <w:contextualSpacing/>
        <w:jc w:val="both"/>
        <w:rPr>
          <w:rFonts w:ascii="Sylfaen" w:hAnsi="Sylfaen"/>
          <w:lang w:val="ka-GE"/>
        </w:rPr>
      </w:pPr>
      <w:r w:rsidRPr="001952D9">
        <w:rPr>
          <w:rFonts w:ascii="Sylfaen" w:hAnsi="Sylfaen" w:cs="Sylfaen"/>
          <w:lang w:val="ka-GE"/>
        </w:rPr>
        <w:t>ასპინძის</w:t>
      </w:r>
      <w:r w:rsidRPr="001952D9">
        <w:rPr>
          <w:rFonts w:ascii="Sylfaen" w:hAnsi="Sylfaen"/>
          <w:lang w:val="ka-GE"/>
        </w:rPr>
        <w:t xml:space="preserve"> </w:t>
      </w:r>
      <w:r w:rsidRPr="001952D9">
        <w:rPr>
          <w:rFonts w:ascii="Sylfaen" w:hAnsi="Sylfaen" w:cs="Sylfaen"/>
          <w:lang w:val="ka-GE"/>
        </w:rPr>
        <w:t>მუნიციპალიტეტის</w:t>
      </w:r>
      <w:r w:rsidRPr="001952D9">
        <w:rPr>
          <w:rFonts w:ascii="Sylfaen" w:hAnsi="Sylfaen"/>
          <w:lang w:val="ka-GE"/>
        </w:rPr>
        <w:t xml:space="preserve"> </w:t>
      </w:r>
      <w:r w:rsidRPr="001952D9">
        <w:rPr>
          <w:rFonts w:ascii="Sylfaen" w:hAnsi="Sylfaen" w:cs="Sylfaen"/>
          <w:lang w:val="ka-GE"/>
        </w:rPr>
        <w:t>მერიის</w:t>
      </w:r>
      <w:r w:rsidRPr="001952D9">
        <w:rPr>
          <w:rFonts w:ascii="Sylfaen" w:hAnsi="Sylfaen"/>
          <w:lang w:val="ka-GE"/>
        </w:rPr>
        <w:t xml:space="preserve"> </w:t>
      </w:r>
      <w:r w:rsidRPr="001952D9">
        <w:rPr>
          <w:rFonts w:ascii="Sylfaen" w:hAnsi="Sylfaen" w:cs="Sylfaen"/>
          <w:lang w:val="ka-GE"/>
        </w:rPr>
        <w:t>შენობის</w:t>
      </w:r>
      <w:r w:rsidRPr="001952D9">
        <w:rPr>
          <w:rFonts w:ascii="Sylfaen" w:hAnsi="Sylfaen"/>
          <w:lang w:val="ka-GE"/>
        </w:rPr>
        <w:t xml:space="preserve"> </w:t>
      </w:r>
      <w:r w:rsidRPr="001952D9">
        <w:rPr>
          <w:rFonts w:ascii="Sylfaen" w:hAnsi="Sylfaen" w:cs="Sylfaen"/>
          <w:lang w:val="ka-GE"/>
        </w:rPr>
        <w:t>რეაბილიტაცია</w:t>
      </w:r>
      <w:r w:rsidRPr="001952D9">
        <w:rPr>
          <w:rFonts w:ascii="Sylfaen" w:hAnsi="Sylfaen"/>
          <w:lang w:val="ka-GE"/>
        </w:rPr>
        <w:t xml:space="preserve">  - 177 093 </w:t>
      </w:r>
      <w:r w:rsidRPr="001952D9">
        <w:rPr>
          <w:rFonts w:ascii="Sylfaen" w:hAnsi="Sylfaen" w:cs="Sylfaen"/>
          <w:lang w:val="ka-GE"/>
        </w:rPr>
        <w:t>ლარი</w:t>
      </w:r>
    </w:p>
    <w:p w:rsidR="002C1DE8" w:rsidRPr="001952D9" w:rsidRDefault="002C1DE8" w:rsidP="001952D9">
      <w:pPr>
        <w:pStyle w:val="ListParagraph"/>
        <w:numPr>
          <w:ilvl w:val="0"/>
          <w:numId w:val="27"/>
        </w:numPr>
        <w:autoSpaceDE/>
        <w:autoSpaceDN/>
        <w:adjustRightInd/>
        <w:spacing w:after="5" w:line="360" w:lineRule="auto"/>
        <w:contextualSpacing/>
        <w:jc w:val="both"/>
        <w:rPr>
          <w:rFonts w:ascii="Sylfaen" w:hAnsi="Sylfaen"/>
          <w:lang w:val="ka-GE"/>
        </w:rPr>
      </w:pPr>
      <w:r w:rsidRPr="001952D9">
        <w:rPr>
          <w:rFonts w:ascii="Sylfaen" w:hAnsi="Sylfaen" w:cs="Sylfaen"/>
          <w:lang w:val="ka-GE"/>
        </w:rPr>
        <w:t>ასპინძის</w:t>
      </w:r>
      <w:r w:rsidRPr="001952D9">
        <w:rPr>
          <w:rFonts w:ascii="Sylfaen" w:hAnsi="Sylfaen"/>
          <w:lang w:val="ka-GE"/>
        </w:rPr>
        <w:t xml:space="preserve"> </w:t>
      </w:r>
      <w:r w:rsidRPr="001952D9">
        <w:rPr>
          <w:rFonts w:ascii="Sylfaen" w:hAnsi="Sylfaen" w:cs="Sylfaen"/>
          <w:lang w:val="ka-GE"/>
        </w:rPr>
        <w:t>მუნიციპალიტეტის</w:t>
      </w:r>
      <w:r w:rsidRPr="001952D9">
        <w:rPr>
          <w:rFonts w:ascii="Sylfaen" w:hAnsi="Sylfaen"/>
          <w:lang w:val="ka-GE"/>
        </w:rPr>
        <w:t xml:space="preserve"> </w:t>
      </w:r>
      <w:r w:rsidRPr="001952D9">
        <w:rPr>
          <w:rFonts w:ascii="Sylfaen" w:hAnsi="Sylfaen" w:cs="Sylfaen"/>
          <w:lang w:val="ka-GE"/>
        </w:rPr>
        <w:t>მერიის</w:t>
      </w:r>
      <w:r w:rsidRPr="001952D9">
        <w:rPr>
          <w:rFonts w:ascii="Sylfaen" w:hAnsi="Sylfaen"/>
          <w:lang w:val="ka-GE"/>
        </w:rPr>
        <w:t xml:space="preserve"> </w:t>
      </w:r>
      <w:r w:rsidRPr="001952D9">
        <w:rPr>
          <w:rFonts w:ascii="Sylfaen" w:hAnsi="Sylfaen" w:cs="Sylfaen"/>
          <w:lang w:val="ka-GE"/>
        </w:rPr>
        <w:t>შენობის</w:t>
      </w:r>
      <w:r w:rsidRPr="001952D9">
        <w:rPr>
          <w:rFonts w:ascii="Sylfaen" w:hAnsi="Sylfaen"/>
          <w:lang w:val="ka-GE"/>
        </w:rPr>
        <w:t xml:space="preserve"> </w:t>
      </w:r>
      <w:r w:rsidRPr="001952D9">
        <w:rPr>
          <w:rFonts w:ascii="Sylfaen" w:hAnsi="Sylfaen" w:cs="Sylfaen"/>
          <w:lang w:val="ka-GE"/>
        </w:rPr>
        <w:t>რეაბილიტაცია</w:t>
      </w:r>
      <w:r w:rsidRPr="001952D9">
        <w:rPr>
          <w:rFonts w:ascii="Sylfaen" w:hAnsi="Sylfaen"/>
          <w:lang w:val="ka-GE"/>
        </w:rPr>
        <w:t xml:space="preserve">  </w:t>
      </w:r>
      <w:r w:rsidRPr="001952D9">
        <w:rPr>
          <w:rFonts w:ascii="Sylfaen" w:hAnsi="Sylfaen" w:cs="Sylfaen"/>
          <w:lang w:val="ka-GE"/>
        </w:rPr>
        <w:t>საზედამხედველო</w:t>
      </w:r>
      <w:r w:rsidRPr="001952D9">
        <w:rPr>
          <w:rFonts w:ascii="Sylfaen" w:hAnsi="Sylfaen"/>
          <w:lang w:val="ka-GE"/>
        </w:rPr>
        <w:t xml:space="preserve"> </w:t>
      </w:r>
      <w:r w:rsidRPr="001952D9">
        <w:rPr>
          <w:rFonts w:ascii="Sylfaen" w:hAnsi="Sylfaen" w:cs="Sylfaen"/>
          <w:lang w:val="ka-GE"/>
        </w:rPr>
        <w:t>მომსახურება</w:t>
      </w:r>
      <w:r w:rsidRPr="001952D9">
        <w:rPr>
          <w:rFonts w:ascii="Sylfaen" w:hAnsi="Sylfaen"/>
          <w:lang w:val="ka-GE"/>
        </w:rPr>
        <w:t xml:space="preserve"> - 5 813 </w:t>
      </w:r>
      <w:r w:rsidRPr="001952D9">
        <w:rPr>
          <w:rFonts w:ascii="Sylfaen" w:hAnsi="Sylfaen" w:cs="Sylfaen"/>
          <w:lang w:val="ka-GE"/>
        </w:rPr>
        <w:t>ლარი</w:t>
      </w:r>
      <w:r w:rsidRPr="001952D9">
        <w:rPr>
          <w:rFonts w:ascii="Sylfaen" w:hAnsi="Sylfaen"/>
          <w:lang w:val="ka-GE"/>
        </w:rPr>
        <w:t>.</w:t>
      </w:r>
    </w:p>
    <w:p w:rsidR="002C1DE8" w:rsidRPr="001952D9" w:rsidRDefault="002C1DE8" w:rsidP="001952D9">
      <w:pPr>
        <w:pStyle w:val="ListParagraph"/>
        <w:numPr>
          <w:ilvl w:val="0"/>
          <w:numId w:val="27"/>
        </w:numPr>
        <w:autoSpaceDE/>
        <w:autoSpaceDN/>
        <w:adjustRightInd/>
        <w:spacing w:after="5" w:line="360" w:lineRule="auto"/>
        <w:contextualSpacing/>
        <w:jc w:val="both"/>
        <w:rPr>
          <w:rFonts w:ascii="Sylfaen" w:hAnsi="Sylfaen"/>
          <w:lang w:val="ka-GE"/>
        </w:rPr>
      </w:pPr>
      <w:r w:rsidRPr="001952D9">
        <w:rPr>
          <w:rFonts w:ascii="Sylfaen" w:hAnsi="Sylfaen" w:cs="Sylfaen"/>
        </w:rPr>
        <w:t>საკოკონფერენციო</w:t>
      </w:r>
      <w:r w:rsidRPr="001952D9">
        <w:rPr>
          <w:rFonts w:ascii="Sylfaen" w:hAnsi="Sylfaen"/>
        </w:rPr>
        <w:t xml:space="preserve"> </w:t>
      </w:r>
      <w:r w:rsidRPr="001952D9">
        <w:rPr>
          <w:rFonts w:ascii="Sylfaen" w:hAnsi="Sylfaen" w:cs="Sylfaen"/>
        </w:rPr>
        <w:t>დარბაზისთვის</w:t>
      </w:r>
      <w:r w:rsidRPr="001952D9">
        <w:rPr>
          <w:rFonts w:ascii="Sylfaen" w:hAnsi="Sylfaen"/>
        </w:rPr>
        <w:t xml:space="preserve"> </w:t>
      </w:r>
      <w:r w:rsidRPr="001952D9">
        <w:rPr>
          <w:rFonts w:ascii="Sylfaen" w:hAnsi="Sylfaen" w:cs="Sylfaen"/>
        </w:rPr>
        <w:t>ავეჯის</w:t>
      </w:r>
      <w:r w:rsidRPr="001952D9">
        <w:rPr>
          <w:rFonts w:ascii="Sylfaen" w:hAnsi="Sylfaen"/>
        </w:rPr>
        <w:t xml:space="preserve"> </w:t>
      </w:r>
      <w:r w:rsidRPr="001952D9">
        <w:rPr>
          <w:rFonts w:ascii="Sylfaen" w:hAnsi="Sylfaen" w:cs="Sylfaen"/>
        </w:rPr>
        <w:t>შეძენა</w:t>
      </w:r>
      <w:r w:rsidRPr="001952D9">
        <w:rPr>
          <w:rFonts w:ascii="Sylfaen" w:hAnsi="Sylfaen"/>
          <w:lang w:val="ka-GE"/>
        </w:rPr>
        <w:t xml:space="preserve">   - 7 190 </w:t>
      </w:r>
      <w:r w:rsidRPr="001952D9">
        <w:rPr>
          <w:rFonts w:ascii="Sylfaen" w:hAnsi="Sylfaen" w:cs="Sylfaen"/>
          <w:lang w:val="ka-GE"/>
        </w:rPr>
        <w:t>ლარი</w:t>
      </w:r>
      <w:r w:rsidRPr="001952D9">
        <w:rPr>
          <w:rFonts w:ascii="Sylfaen" w:hAnsi="Sylfaen"/>
          <w:lang w:val="ka-GE"/>
        </w:rPr>
        <w:t>.</w:t>
      </w:r>
    </w:p>
    <w:p w:rsidR="002C1DE8" w:rsidRPr="001952D9" w:rsidRDefault="002C1DE8" w:rsidP="001952D9">
      <w:pPr>
        <w:pStyle w:val="ListParagraph"/>
        <w:numPr>
          <w:ilvl w:val="0"/>
          <w:numId w:val="27"/>
        </w:numPr>
        <w:autoSpaceDE/>
        <w:autoSpaceDN/>
        <w:adjustRightInd/>
        <w:spacing w:after="5" w:line="360" w:lineRule="auto"/>
        <w:contextualSpacing/>
        <w:jc w:val="both"/>
        <w:rPr>
          <w:rFonts w:ascii="Sylfaen" w:hAnsi="Sylfaen"/>
          <w:lang w:val="ka-GE"/>
        </w:rPr>
      </w:pPr>
      <w:r w:rsidRPr="001952D9">
        <w:rPr>
          <w:rFonts w:ascii="Sylfaen" w:hAnsi="Sylfaen" w:cs="Sylfaen"/>
          <w:lang w:val="ka-GE"/>
        </w:rPr>
        <w:t>კომბინირებული</w:t>
      </w:r>
      <w:r w:rsidRPr="001952D9">
        <w:rPr>
          <w:rFonts w:ascii="Sylfaen" w:hAnsi="Sylfaen"/>
          <w:lang w:val="ka-GE"/>
        </w:rPr>
        <w:t xml:space="preserve">  </w:t>
      </w:r>
      <w:r w:rsidRPr="001952D9">
        <w:rPr>
          <w:rFonts w:ascii="Sylfaen" w:hAnsi="Sylfaen" w:cs="Sylfaen"/>
          <w:lang w:val="ka-GE"/>
        </w:rPr>
        <w:t>სპეციალიზირებული</w:t>
      </w:r>
      <w:r w:rsidRPr="001952D9">
        <w:rPr>
          <w:rFonts w:ascii="Sylfaen" w:hAnsi="Sylfaen"/>
          <w:lang w:val="ka-GE"/>
        </w:rPr>
        <w:t xml:space="preserve"> </w:t>
      </w:r>
      <w:r w:rsidRPr="001952D9">
        <w:rPr>
          <w:rFonts w:ascii="Sylfaen" w:hAnsi="Sylfaen" w:cs="Sylfaen"/>
          <w:lang w:val="ka-GE"/>
        </w:rPr>
        <w:t>ავტომანქანის</w:t>
      </w:r>
      <w:r w:rsidRPr="001952D9">
        <w:rPr>
          <w:rFonts w:ascii="Sylfaen" w:hAnsi="Sylfaen"/>
          <w:lang w:val="ka-GE"/>
        </w:rPr>
        <w:t xml:space="preserve"> </w:t>
      </w:r>
      <w:r w:rsidRPr="001952D9">
        <w:rPr>
          <w:rFonts w:ascii="Sylfaen" w:hAnsi="Sylfaen" w:cs="Sylfaen"/>
          <w:lang w:val="ka-GE"/>
        </w:rPr>
        <w:t>შესყიდვა</w:t>
      </w:r>
      <w:r w:rsidRPr="001952D9">
        <w:rPr>
          <w:rFonts w:ascii="Sylfaen" w:hAnsi="Sylfaen"/>
          <w:lang w:val="ka-GE"/>
        </w:rPr>
        <w:t xml:space="preserve">  290 000 </w:t>
      </w:r>
      <w:r w:rsidRPr="001952D9">
        <w:rPr>
          <w:rFonts w:ascii="Sylfaen" w:hAnsi="Sylfaen" w:cs="Sylfaen"/>
          <w:lang w:val="ka-GE"/>
        </w:rPr>
        <w:t>ლარი</w:t>
      </w:r>
    </w:p>
    <w:p w:rsidR="002C1DE8" w:rsidRPr="001952D9" w:rsidRDefault="002C1DE8" w:rsidP="001952D9">
      <w:pPr>
        <w:pStyle w:val="ListParagraph"/>
        <w:numPr>
          <w:ilvl w:val="0"/>
          <w:numId w:val="27"/>
        </w:numPr>
        <w:autoSpaceDE/>
        <w:autoSpaceDN/>
        <w:adjustRightInd/>
        <w:spacing w:after="5" w:line="360" w:lineRule="auto"/>
        <w:contextualSpacing/>
        <w:jc w:val="both"/>
        <w:rPr>
          <w:rFonts w:ascii="Sylfaen" w:hAnsi="Sylfaen"/>
          <w:lang w:val="ka-GE"/>
        </w:rPr>
      </w:pPr>
      <w:r w:rsidRPr="001952D9">
        <w:rPr>
          <w:rFonts w:ascii="Sylfaen" w:hAnsi="Sylfaen" w:cs="Sylfaen"/>
          <w:lang w:val="ka-GE"/>
        </w:rPr>
        <w:t>ნაგავმზიდის</w:t>
      </w:r>
      <w:r w:rsidRPr="001952D9">
        <w:rPr>
          <w:rFonts w:ascii="Sylfaen" w:hAnsi="Sylfaen"/>
          <w:lang w:val="ka-GE"/>
        </w:rPr>
        <w:t xml:space="preserve"> </w:t>
      </w:r>
      <w:r w:rsidRPr="001952D9">
        <w:rPr>
          <w:rFonts w:ascii="Sylfaen" w:hAnsi="Sylfaen" w:cs="Sylfaen"/>
          <w:lang w:val="ka-GE"/>
        </w:rPr>
        <w:t>შეძენა</w:t>
      </w:r>
      <w:r w:rsidRPr="001952D9">
        <w:rPr>
          <w:rFonts w:ascii="Sylfaen" w:hAnsi="Sylfaen"/>
          <w:lang w:val="ka-GE"/>
        </w:rPr>
        <w:t xml:space="preserve">  - 206 700 </w:t>
      </w:r>
      <w:r w:rsidRPr="001952D9">
        <w:rPr>
          <w:rFonts w:ascii="Sylfaen" w:hAnsi="Sylfaen" w:cs="Sylfaen"/>
          <w:lang w:val="ka-GE"/>
        </w:rPr>
        <w:t>ლარი</w:t>
      </w:r>
      <w:r w:rsidRPr="001952D9">
        <w:rPr>
          <w:rFonts w:ascii="Sylfaen" w:hAnsi="Sylfaen"/>
          <w:lang w:val="ka-GE"/>
        </w:rPr>
        <w:t>.</w:t>
      </w:r>
    </w:p>
    <w:p w:rsidR="002C1DE8" w:rsidRPr="001952D9" w:rsidRDefault="002C1DE8" w:rsidP="001952D9">
      <w:pPr>
        <w:pStyle w:val="ListParagraph"/>
        <w:numPr>
          <w:ilvl w:val="0"/>
          <w:numId w:val="27"/>
        </w:numPr>
        <w:autoSpaceDE/>
        <w:autoSpaceDN/>
        <w:adjustRightInd/>
        <w:spacing w:after="5" w:line="360" w:lineRule="auto"/>
        <w:contextualSpacing/>
        <w:jc w:val="both"/>
        <w:rPr>
          <w:rFonts w:ascii="Sylfaen" w:hAnsi="Sylfaen"/>
          <w:lang w:val="ka-GE"/>
        </w:rPr>
      </w:pPr>
      <w:r w:rsidRPr="001952D9">
        <w:rPr>
          <w:rFonts w:ascii="Sylfaen" w:hAnsi="Sylfaen" w:cs="Sylfaen"/>
          <w:lang w:val="ka-GE"/>
        </w:rPr>
        <w:t>ასაწყობი</w:t>
      </w:r>
      <w:r w:rsidRPr="001952D9">
        <w:rPr>
          <w:rFonts w:ascii="Sylfaen" w:hAnsi="Sylfaen"/>
          <w:lang w:val="ka-GE"/>
        </w:rPr>
        <w:t xml:space="preserve"> </w:t>
      </w:r>
      <w:r w:rsidRPr="001952D9">
        <w:rPr>
          <w:rFonts w:ascii="Sylfaen" w:hAnsi="Sylfaen" w:cs="Sylfaen"/>
          <w:lang w:val="ka-GE"/>
        </w:rPr>
        <w:t>ოდა</w:t>
      </w:r>
      <w:r w:rsidRPr="001952D9">
        <w:rPr>
          <w:rFonts w:ascii="Sylfaen" w:hAnsi="Sylfaen"/>
          <w:lang w:val="ka-GE"/>
        </w:rPr>
        <w:t>-</w:t>
      </w:r>
      <w:r w:rsidRPr="001952D9">
        <w:rPr>
          <w:rFonts w:ascii="Sylfaen" w:hAnsi="Sylfaen" w:cs="Sylfaen"/>
          <w:lang w:val="ka-GE"/>
        </w:rPr>
        <w:t>პავილიონის</w:t>
      </w:r>
      <w:r w:rsidRPr="001952D9">
        <w:rPr>
          <w:rFonts w:ascii="Sylfaen" w:hAnsi="Sylfaen"/>
          <w:lang w:val="ka-GE"/>
        </w:rPr>
        <w:t xml:space="preserve"> </w:t>
      </w:r>
      <w:r w:rsidRPr="001952D9">
        <w:rPr>
          <w:rFonts w:ascii="Sylfaen" w:hAnsi="Sylfaen" w:cs="Sylfaen"/>
          <w:lang w:val="ka-GE"/>
        </w:rPr>
        <w:t>შესყიდვა</w:t>
      </w:r>
      <w:r w:rsidRPr="001952D9">
        <w:rPr>
          <w:rFonts w:ascii="Sylfaen" w:hAnsi="Sylfaen"/>
          <w:lang w:val="ka-GE"/>
        </w:rPr>
        <w:t xml:space="preserve"> - 28 899 </w:t>
      </w:r>
      <w:r w:rsidRPr="001952D9">
        <w:rPr>
          <w:rFonts w:ascii="Sylfaen" w:hAnsi="Sylfaen" w:cs="Sylfaen"/>
          <w:lang w:val="ka-GE"/>
        </w:rPr>
        <w:t>ლარი</w:t>
      </w:r>
    </w:p>
    <w:p w:rsidR="002C1DE8" w:rsidRPr="001952D9" w:rsidRDefault="002C1DE8" w:rsidP="001952D9">
      <w:pPr>
        <w:pStyle w:val="ListParagraph"/>
        <w:numPr>
          <w:ilvl w:val="0"/>
          <w:numId w:val="27"/>
        </w:numPr>
        <w:autoSpaceDE/>
        <w:autoSpaceDN/>
        <w:adjustRightInd/>
        <w:spacing w:after="5" w:line="360" w:lineRule="auto"/>
        <w:contextualSpacing/>
        <w:jc w:val="both"/>
        <w:rPr>
          <w:rFonts w:ascii="Sylfaen" w:hAnsi="Sylfaen"/>
          <w:lang w:val="ka-GE"/>
        </w:rPr>
      </w:pPr>
      <w:r w:rsidRPr="001952D9">
        <w:rPr>
          <w:rFonts w:ascii="Sylfaen" w:hAnsi="Sylfaen" w:cs="Sylfaen"/>
          <w:lang w:val="ka-GE"/>
        </w:rPr>
        <w:t>გარე</w:t>
      </w:r>
      <w:r w:rsidRPr="001952D9">
        <w:rPr>
          <w:rFonts w:ascii="Sylfaen" w:hAnsi="Sylfaen"/>
          <w:lang w:val="ka-GE"/>
        </w:rPr>
        <w:t xml:space="preserve"> </w:t>
      </w:r>
      <w:r w:rsidRPr="001952D9">
        <w:rPr>
          <w:rFonts w:ascii="Sylfaen" w:hAnsi="Sylfaen" w:cs="Sylfaen"/>
          <w:lang w:val="ka-GE"/>
        </w:rPr>
        <w:t>გამოყენების</w:t>
      </w:r>
      <w:r w:rsidRPr="001952D9">
        <w:rPr>
          <w:rFonts w:ascii="Sylfaen" w:hAnsi="Sylfaen"/>
          <w:lang w:val="ka-GE"/>
        </w:rPr>
        <w:t xml:space="preserve"> </w:t>
      </w:r>
      <w:r w:rsidRPr="001952D9">
        <w:rPr>
          <w:rFonts w:ascii="Sylfaen" w:hAnsi="Sylfaen" w:cs="Sylfaen"/>
          <w:lang w:val="ka-GE"/>
        </w:rPr>
        <w:t>ლედ</w:t>
      </w:r>
      <w:r w:rsidRPr="001952D9">
        <w:rPr>
          <w:rFonts w:ascii="Sylfaen" w:hAnsi="Sylfaen"/>
          <w:lang w:val="ka-GE"/>
        </w:rPr>
        <w:t xml:space="preserve"> </w:t>
      </w:r>
      <w:r w:rsidRPr="001952D9">
        <w:rPr>
          <w:rFonts w:ascii="Sylfaen" w:hAnsi="Sylfaen" w:cs="Sylfaen"/>
          <w:lang w:val="ka-GE"/>
        </w:rPr>
        <w:t>მონიტორის</w:t>
      </w:r>
      <w:r w:rsidRPr="001952D9">
        <w:rPr>
          <w:rFonts w:ascii="Sylfaen" w:hAnsi="Sylfaen"/>
          <w:lang w:val="ka-GE"/>
        </w:rPr>
        <w:t xml:space="preserve"> </w:t>
      </w:r>
      <w:r w:rsidRPr="001952D9">
        <w:rPr>
          <w:rFonts w:ascii="Sylfaen" w:hAnsi="Sylfaen" w:cs="Sylfaen"/>
          <w:lang w:val="ka-GE"/>
        </w:rPr>
        <w:t>შესყიდვა</w:t>
      </w:r>
      <w:r w:rsidRPr="001952D9">
        <w:rPr>
          <w:rFonts w:ascii="Sylfaen" w:hAnsi="Sylfaen"/>
          <w:lang w:val="ka-GE"/>
        </w:rPr>
        <w:t xml:space="preserve"> - 47 800 </w:t>
      </w:r>
      <w:r w:rsidRPr="001952D9">
        <w:rPr>
          <w:rFonts w:ascii="Sylfaen" w:hAnsi="Sylfaen" w:cs="Sylfaen"/>
          <w:lang w:val="ka-GE"/>
        </w:rPr>
        <w:t>ლარი</w:t>
      </w:r>
    </w:p>
    <w:p w:rsidR="002C1DE8" w:rsidRPr="001952D9" w:rsidRDefault="002C1DE8" w:rsidP="001952D9">
      <w:pPr>
        <w:pStyle w:val="ListParagraph"/>
        <w:numPr>
          <w:ilvl w:val="0"/>
          <w:numId w:val="27"/>
        </w:numPr>
        <w:autoSpaceDE/>
        <w:autoSpaceDN/>
        <w:adjustRightInd/>
        <w:spacing w:after="5" w:line="360" w:lineRule="auto"/>
        <w:contextualSpacing/>
        <w:jc w:val="both"/>
        <w:rPr>
          <w:rFonts w:ascii="Sylfaen" w:hAnsi="Sylfaen"/>
          <w:lang w:val="ka-GE"/>
        </w:rPr>
      </w:pPr>
      <w:r w:rsidRPr="001952D9">
        <w:rPr>
          <w:rFonts w:ascii="Sylfaen" w:hAnsi="Sylfaen" w:cs="Sylfaen"/>
          <w:lang w:val="ka-GE"/>
        </w:rPr>
        <w:t>დაბა</w:t>
      </w:r>
      <w:r w:rsidRPr="001952D9">
        <w:rPr>
          <w:rFonts w:ascii="Sylfaen" w:hAnsi="Sylfaen"/>
          <w:lang w:val="ka-GE"/>
        </w:rPr>
        <w:t xml:space="preserve"> </w:t>
      </w:r>
      <w:r w:rsidRPr="001952D9">
        <w:rPr>
          <w:rFonts w:ascii="Sylfaen" w:hAnsi="Sylfaen" w:cs="Sylfaen"/>
          <w:lang w:val="ka-GE"/>
        </w:rPr>
        <w:t>ასპინძაში</w:t>
      </w:r>
      <w:r w:rsidRPr="001952D9">
        <w:rPr>
          <w:rFonts w:ascii="Sylfaen" w:hAnsi="Sylfaen"/>
          <w:lang w:val="ka-GE"/>
        </w:rPr>
        <w:t xml:space="preserve"> </w:t>
      </w:r>
      <w:r w:rsidRPr="001952D9">
        <w:rPr>
          <w:rFonts w:ascii="Sylfaen" w:hAnsi="Sylfaen" w:cs="Sylfaen"/>
          <w:lang w:val="ka-GE"/>
        </w:rPr>
        <w:t>და</w:t>
      </w:r>
      <w:r w:rsidRPr="001952D9">
        <w:rPr>
          <w:rFonts w:ascii="Sylfaen" w:hAnsi="Sylfaen"/>
          <w:lang w:val="ka-GE"/>
        </w:rPr>
        <w:t xml:space="preserve"> </w:t>
      </w:r>
      <w:r w:rsidRPr="001952D9">
        <w:rPr>
          <w:rFonts w:ascii="Sylfaen" w:hAnsi="Sylfaen" w:cs="Sylfaen"/>
          <w:lang w:val="ka-GE"/>
        </w:rPr>
        <w:t>სოფელ</w:t>
      </w:r>
      <w:r w:rsidRPr="001952D9">
        <w:rPr>
          <w:rFonts w:ascii="Sylfaen" w:hAnsi="Sylfaen"/>
          <w:lang w:val="ka-GE"/>
        </w:rPr>
        <w:t xml:space="preserve"> </w:t>
      </w:r>
      <w:r w:rsidRPr="001952D9">
        <w:rPr>
          <w:rFonts w:ascii="Sylfaen" w:hAnsi="Sylfaen" w:cs="Sylfaen"/>
          <w:lang w:val="ka-GE"/>
        </w:rPr>
        <w:t>საროში</w:t>
      </w:r>
      <w:r w:rsidRPr="001952D9">
        <w:rPr>
          <w:rFonts w:ascii="Sylfaen" w:hAnsi="Sylfaen"/>
          <w:lang w:val="ka-GE"/>
        </w:rPr>
        <w:t xml:space="preserve"> </w:t>
      </w:r>
      <w:r w:rsidRPr="001952D9">
        <w:rPr>
          <w:rFonts w:ascii="Sylfaen" w:hAnsi="Sylfaen" w:cs="Sylfaen"/>
          <w:lang w:val="ka-GE"/>
        </w:rPr>
        <w:t>საბავშვო</w:t>
      </w:r>
      <w:r w:rsidRPr="001952D9">
        <w:rPr>
          <w:rFonts w:ascii="Sylfaen" w:hAnsi="Sylfaen"/>
          <w:lang w:val="ka-GE"/>
        </w:rPr>
        <w:t xml:space="preserve"> </w:t>
      </w:r>
      <w:r w:rsidRPr="001952D9">
        <w:rPr>
          <w:rFonts w:ascii="Sylfaen" w:hAnsi="Sylfaen" w:cs="Sylfaen"/>
          <w:lang w:val="ka-GE"/>
        </w:rPr>
        <w:t>ატრაქციონების</w:t>
      </w:r>
      <w:r w:rsidRPr="001952D9">
        <w:rPr>
          <w:rFonts w:ascii="Sylfaen" w:hAnsi="Sylfaen"/>
          <w:lang w:val="ka-GE"/>
        </w:rPr>
        <w:t xml:space="preserve"> </w:t>
      </w:r>
      <w:r w:rsidRPr="001952D9">
        <w:rPr>
          <w:rFonts w:ascii="Sylfaen" w:hAnsi="Sylfaen" w:cs="Sylfaen"/>
          <w:lang w:val="ka-GE"/>
        </w:rPr>
        <w:t>მოწყობა</w:t>
      </w:r>
      <w:r w:rsidRPr="001952D9">
        <w:rPr>
          <w:rFonts w:ascii="Sylfaen" w:hAnsi="Sylfaen"/>
          <w:lang w:val="ka-GE"/>
        </w:rPr>
        <w:t xml:space="preserve">.- 57 318 </w:t>
      </w:r>
      <w:r w:rsidRPr="001952D9">
        <w:rPr>
          <w:rFonts w:ascii="Sylfaen" w:hAnsi="Sylfaen" w:cs="Sylfaen"/>
          <w:lang w:val="ka-GE"/>
        </w:rPr>
        <w:t>ლარი</w:t>
      </w:r>
      <w:r w:rsidRPr="001952D9">
        <w:rPr>
          <w:rFonts w:ascii="Sylfaen" w:hAnsi="Sylfaen"/>
          <w:lang w:val="ka-GE"/>
        </w:rPr>
        <w:t xml:space="preserve"> </w:t>
      </w:r>
      <w:r w:rsidRPr="001952D9">
        <w:rPr>
          <w:rFonts w:ascii="Sylfaen" w:hAnsi="Sylfaen" w:cs="Sylfaen"/>
          <w:lang w:val="ka-GE"/>
        </w:rPr>
        <w:t>საზედამხედველო</w:t>
      </w:r>
      <w:r w:rsidRPr="001952D9">
        <w:rPr>
          <w:rFonts w:ascii="Sylfaen" w:hAnsi="Sylfaen"/>
          <w:lang w:val="ka-GE"/>
        </w:rPr>
        <w:t xml:space="preserve">- 1 881 </w:t>
      </w:r>
      <w:r w:rsidRPr="001952D9">
        <w:rPr>
          <w:rFonts w:ascii="Sylfaen" w:hAnsi="Sylfaen" w:cs="Sylfaen"/>
          <w:lang w:val="ka-GE"/>
        </w:rPr>
        <w:t>ლარი</w:t>
      </w:r>
    </w:p>
    <w:p w:rsidR="002C1DE8" w:rsidRPr="001952D9" w:rsidRDefault="002C1DE8" w:rsidP="001952D9">
      <w:pPr>
        <w:pStyle w:val="ListParagraph"/>
        <w:numPr>
          <w:ilvl w:val="0"/>
          <w:numId w:val="27"/>
        </w:numPr>
        <w:autoSpaceDE/>
        <w:autoSpaceDN/>
        <w:adjustRightInd/>
        <w:spacing w:after="5" w:line="360" w:lineRule="auto"/>
        <w:contextualSpacing/>
        <w:jc w:val="both"/>
        <w:rPr>
          <w:rFonts w:ascii="Sylfaen" w:hAnsi="Sylfaen"/>
          <w:lang w:val="ka-GE"/>
        </w:rPr>
      </w:pPr>
      <w:r w:rsidRPr="001952D9">
        <w:rPr>
          <w:rFonts w:ascii="Sylfaen" w:hAnsi="Sylfaen" w:cs="Sylfaen"/>
          <w:lang w:val="ka-GE"/>
        </w:rPr>
        <w:t>მუნიციპ</w:t>
      </w:r>
      <w:r w:rsidRPr="001952D9">
        <w:rPr>
          <w:rFonts w:ascii="Sylfaen" w:hAnsi="Sylfaen"/>
          <w:lang w:val="ka-GE"/>
        </w:rPr>
        <w:t xml:space="preserve"> </w:t>
      </w:r>
      <w:r w:rsidRPr="001952D9">
        <w:rPr>
          <w:rFonts w:ascii="Sylfaen" w:hAnsi="Sylfaen" w:cs="Sylfaen"/>
          <w:lang w:val="ka-GE"/>
        </w:rPr>
        <w:t>ბალანსზე</w:t>
      </w:r>
      <w:r w:rsidRPr="001952D9">
        <w:rPr>
          <w:rFonts w:ascii="Sylfaen" w:hAnsi="Sylfaen"/>
          <w:lang w:val="ka-GE"/>
        </w:rPr>
        <w:t xml:space="preserve"> </w:t>
      </w:r>
      <w:r w:rsidRPr="001952D9">
        <w:rPr>
          <w:rFonts w:ascii="Sylfaen" w:hAnsi="Sylfaen" w:cs="Sylfaen"/>
          <w:lang w:val="ka-GE"/>
        </w:rPr>
        <w:t>არს</w:t>
      </w:r>
      <w:r w:rsidRPr="001952D9">
        <w:rPr>
          <w:rFonts w:ascii="Sylfaen" w:hAnsi="Sylfaen"/>
          <w:lang w:val="ka-GE"/>
        </w:rPr>
        <w:t xml:space="preserve"> </w:t>
      </w:r>
      <w:r w:rsidRPr="001952D9">
        <w:rPr>
          <w:rFonts w:ascii="Sylfaen" w:hAnsi="Sylfaen" w:cs="Sylfaen"/>
          <w:lang w:val="ka-GE"/>
        </w:rPr>
        <w:t>სოფ</w:t>
      </w:r>
      <w:r w:rsidRPr="001952D9">
        <w:rPr>
          <w:rFonts w:ascii="Sylfaen" w:hAnsi="Sylfaen"/>
          <w:lang w:val="ka-GE"/>
        </w:rPr>
        <w:t xml:space="preserve"> </w:t>
      </w:r>
      <w:r w:rsidRPr="001952D9">
        <w:rPr>
          <w:rFonts w:ascii="Sylfaen" w:hAnsi="Sylfaen" w:cs="Sylfaen"/>
          <w:lang w:val="ka-GE"/>
        </w:rPr>
        <w:t>ოშორაში</w:t>
      </w:r>
      <w:r w:rsidRPr="001952D9">
        <w:rPr>
          <w:rFonts w:ascii="Sylfaen" w:hAnsi="Sylfaen"/>
          <w:lang w:val="ka-GE"/>
        </w:rPr>
        <w:t xml:space="preserve"> </w:t>
      </w:r>
      <w:r w:rsidRPr="001952D9">
        <w:rPr>
          <w:rFonts w:ascii="Sylfaen" w:hAnsi="Sylfaen" w:cs="Sylfaen"/>
          <w:lang w:val="ka-GE"/>
        </w:rPr>
        <w:t>რიტუალების</w:t>
      </w:r>
      <w:r w:rsidRPr="001952D9">
        <w:rPr>
          <w:rFonts w:ascii="Sylfaen" w:hAnsi="Sylfaen"/>
          <w:lang w:val="ka-GE"/>
        </w:rPr>
        <w:t xml:space="preserve"> </w:t>
      </w:r>
      <w:r w:rsidRPr="001952D9">
        <w:rPr>
          <w:rFonts w:ascii="Sylfaen" w:hAnsi="Sylfaen" w:cs="Sylfaen"/>
          <w:lang w:val="ka-GE"/>
        </w:rPr>
        <w:t>სახლის</w:t>
      </w:r>
      <w:r w:rsidRPr="001952D9">
        <w:rPr>
          <w:rFonts w:ascii="Sylfaen" w:hAnsi="Sylfaen"/>
          <w:lang w:val="ka-GE"/>
        </w:rPr>
        <w:t xml:space="preserve"> </w:t>
      </w:r>
      <w:r w:rsidRPr="001952D9">
        <w:rPr>
          <w:rFonts w:ascii="Sylfaen" w:hAnsi="Sylfaen" w:cs="Sylfaen"/>
          <w:lang w:val="ka-GE"/>
        </w:rPr>
        <w:t>ბუნებრივი</w:t>
      </w:r>
      <w:r w:rsidRPr="001952D9">
        <w:rPr>
          <w:rFonts w:ascii="Sylfaen" w:hAnsi="Sylfaen"/>
          <w:lang w:val="ka-GE"/>
        </w:rPr>
        <w:t xml:space="preserve"> </w:t>
      </w:r>
      <w:r w:rsidRPr="001952D9">
        <w:rPr>
          <w:rFonts w:ascii="Sylfaen" w:hAnsi="Sylfaen" w:cs="Sylfaen"/>
          <w:lang w:val="ka-GE"/>
        </w:rPr>
        <w:t>გაზის</w:t>
      </w:r>
      <w:r w:rsidRPr="001952D9">
        <w:rPr>
          <w:rFonts w:ascii="Sylfaen" w:hAnsi="Sylfaen"/>
          <w:lang w:val="ka-GE"/>
        </w:rPr>
        <w:t xml:space="preserve"> </w:t>
      </w:r>
      <w:r w:rsidRPr="001952D9">
        <w:rPr>
          <w:rFonts w:ascii="Sylfaen" w:hAnsi="Sylfaen" w:cs="Sylfaen"/>
          <w:lang w:val="ka-GE"/>
        </w:rPr>
        <w:t>მომხმარე</w:t>
      </w:r>
      <w:r w:rsidRPr="001952D9">
        <w:rPr>
          <w:rFonts w:ascii="Sylfaen" w:hAnsi="Sylfaen"/>
          <w:lang w:val="ka-GE"/>
        </w:rPr>
        <w:t xml:space="preserve">. </w:t>
      </w:r>
      <w:r w:rsidRPr="001952D9">
        <w:rPr>
          <w:rFonts w:ascii="Sylfaen" w:hAnsi="Sylfaen" w:cs="Sylfaen"/>
          <w:lang w:val="ka-GE"/>
        </w:rPr>
        <w:t>შიდა</w:t>
      </w:r>
      <w:r w:rsidRPr="001952D9">
        <w:rPr>
          <w:rFonts w:ascii="Sylfaen" w:hAnsi="Sylfaen"/>
          <w:lang w:val="ka-GE"/>
        </w:rPr>
        <w:t xml:space="preserve"> </w:t>
      </w:r>
      <w:r w:rsidRPr="001952D9">
        <w:rPr>
          <w:rFonts w:ascii="Sylfaen" w:hAnsi="Sylfaen" w:cs="Sylfaen"/>
          <w:lang w:val="ka-GE"/>
        </w:rPr>
        <w:t>ქსელის</w:t>
      </w:r>
      <w:r w:rsidRPr="001952D9">
        <w:rPr>
          <w:rFonts w:ascii="Sylfaen" w:hAnsi="Sylfaen"/>
          <w:lang w:val="ka-GE"/>
        </w:rPr>
        <w:t xml:space="preserve"> </w:t>
      </w:r>
      <w:r w:rsidRPr="001952D9">
        <w:rPr>
          <w:rFonts w:ascii="Sylfaen" w:hAnsi="Sylfaen" w:cs="Sylfaen"/>
          <w:lang w:val="ka-GE"/>
        </w:rPr>
        <w:t>მოწ</w:t>
      </w:r>
      <w:r w:rsidRPr="001952D9">
        <w:rPr>
          <w:rFonts w:ascii="Sylfaen" w:hAnsi="Sylfaen"/>
          <w:lang w:val="ka-GE"/>
        </w:rPr>
        <w:t xml:space="preserve">.   -2 576 </w:t>
      </w:r>
      <w:r w:rsidRPr="001952D9">
        <w:rPr>
          <w:rFonts w:ascii="Sylfaen" w:hAnsi="Sylfaen" w:cs="Sylfaen"/>
          <w:lang w:val="ka-GE"/>
        </w:rPr>
        <w:t>ლარი</w:t>
      </w:r>
    </w:p>
    <w:p w:rsidR="002C1DE8" w:rsidRPr="001952D9" w:rsidRDefault="002C1DE8" w:rsidP="001952D9">
      <w:pPr>
        <w:pStyle w:val="ListParagraph"/>
        <w:numPr>
          <w:ilvl w:val="0"/>
          <w:numId w:val="27"/>
        </w:numPr>
        <w:autoSpaceDE/>
        <w:autoSpaceDN/>
        <w:adjustRightInd/>
        <w:spacing w:after="5" w:line="360" w:lineRule="auto"/>
        <w:contextualSpacing/>
        <w:jc w:val="both"/>
        <w:rPr>
          <w:rFonts w:ascii="Sylfaen" w:hAnsi="Sylfaen"/>
          <w:lang w:val="ka-GE"/>
        </w:rPr>
      </w:pPr>
      <w:r w:rsidRPr="001952D9">
        <w:rPr>
          <w:rFonts w:ascii="Sylfaen" w:hAnsi="Sylfaen" w:cs="Sylfaen"/>
          <w:lang w:val="ka-GE"/>
        </w:rPr>
        <w:t>მუნიციპ</w:t>
      </w:r>
      <w:r w:rsidRPr="001952D9">
        <w:rPr>
          <w:rFonts w:ascii="Sylfaen" w:hAnsi="Sylfaen"/>
          <w:lang w:val="ka-GE"/>
        </w:rPr>
        <w:t xml:space="preserve"> </w:t>
      </w:r>
      <w:r w:rsidRPr="001952D9">
        <w:rPr>
          <w:rFonts w:ascii="Sylfaen" w:hAnsi="Sylfaen" w:cs="Sylfaen"/>
          <w:lang w:val="ka-GE"/>
        </w:rPr>
        <w:t>ბალანსზე</w:t>
      </w:r>
      <w:r w:rsidRPr="001952D9">
        <w:rPr>
          <w:rFonts w:ascii="Sylfaen" w:hAnsi="Sylfaen"/>
          <w:lang w:val="ka-GE"/>
        </w:rPr>
        <w:t xml:space="preserve"> </w:t>
      </w:r>
      <w:r w:rsidRPr="001952D9">
        <w:rPr>
          <w:rFonts w:ascii="Sylfaen" w:hAnsi="Sylfaen" w:cs="Sylfaen"/>
          <w:lang w:val="ka-GE"/>
        </w:rPr>
        <w:t>არს</w:t>
      </w:r>
      <w:r w:rsidRPr="001952D9">
        <w:rPr>
          <w:rFonts w:ascii="Sylfaen" w:hAnsi="Sylfaen"/>
          <w:lang w:val="ka-GE"/>
        </w:rPr>
        <w:t xml:space="preserve"> </w:t>
      </w:r>
      <w:r w:rsidRPr="001952D9">
        <w:rPr>
          <w:rFonts w:ascii="Sylfaen" w:hAnsi="Sylfaen" w:cs="Sylfaen"/>
          <w:lang w:val="ka-GE"/>
        </w:rPr>
        <w:t>სოფ</w:t>
      </w:r>
      <w:r w:rsidRPr="001952D9">
        <w:rPr>
          <w:rFonts w:ascii="Sylfaen" w:hAnsi="Sylfaen"/>
          <w:lang w:val="ka-GE"/>
        </w:rPr>
        <w:t xml:space="preserve"> </w:t>
      </w:r>
      <w:r w:rsidRPr="001952D9">
        <w:rPr>
          <w:rFonts w:ascii="Sylfaen" w:hAnsi="Sylfaen" w:cs="Sylfaen"/>
          <w:lang w:val="ka-GE"/>
        </w:rPr>
        <w:t>ოშორაში</w:t>
      </w:r>
      <w:r w:rsidRPr="001952D9">
        <w:rPr>
          <w:rFonts w:ascii="Sylfaen" w:hAnsi="Sylfaen"/>
          <w:lang w:val="ka-GE"/>
        </w:rPr>
        <w:t xml:space="preserve"> </w:t>
      </w:r>
      <w:r w:rsidRPr="001952D9">
        <w:rPr>
          <w:rFonts w:ascii="Sylfaen" w:hAnsi="Sylfaen" w:cs="Sylfaen"/>
          <w:lang w:val="ka-GE"/>
        </w:rPr>
        <w:t>რიტუალების</w:t>
      </w:r>
      <w:r w:rsidRPr="001952D9">
        <w:rPr>
          <w:rFonts w:ascii="Sylfaen" w:hAnsi="Sylfaen"/>
          <w:lang w:val="ka-GE"/>
        </w:rPr>
        <w:t xml:space="preserve"> </w:t>
      </w:r>
      <w:r w:rsidRPr="001952D9">
        <w:rPr>
          <w:rFonts w:ascii="Sylfaen" w:hAnsi="Sylfaen" w:cs="Sylfaen"/>
          <w:lang w:val="ka-GE"/>
        </w:rPr>
        <w:t>სახლზე</w:t>
      </w:r>
      <w:r w:rsidRPr="001952D9">
        <w:rPr>
          <w:rFonts w:ascii="Sylfaen" w:hAnsi="Sylfaen"/>
          <w:lang w:val="ka-GE"/>
        </w:rPr>
        <w:t xml:space="preserve"> (</w:t>
      </w:r>
      <w:r w:rsidRPr="001952D9">
        <w:rPr>
          <w:rFonts w:ascii="Sylfaen" w:hAnsi="Sylfaen" w:cs="Sylfaen"/>
          <w:lang w:val="ka-GE"/>
        </w:rPr>
        <w:t>ს</w:t>
      </w:r>
      <w:r w:rsidRPr="001952D9">
        <w:rPr>
          <w:rFonts w:ascii="Sylfaen" w:hAnsi="Sylfaen"/>
          <w:lang w:val="ka-GE"/>
        </w:rPr>
        <w:t>/</w:t>
      </w:r>
      <w:r w:rsidRPr="001952D9">
        <w:rPr>
          <w:rFonts w:ascii="Sylfaen" w:hAnsi="Sylfaen" w:cs="Sylfaen"/>
          <w:lang w:val="ka-GE"/>
        </w:rPr>
        <w:t>კ</w:t>
      </w:r>
      <w:r w:rsidRPr="001952D9">
        <w:rPr>
          <w:rFonts w:ascii="Sylfaen" w:hAnsi="Sylfaen"/>
          <w:lang w:val="ka-GE"/>
        </w:rPr>
        <w:t xml:space="preserve"> 60.04.31.020) </w:t>
      </w:r>
      <w:r w:rsidRPr="001952D9">
        <w:rPr>
          <w:rFonts w:ascii="Sylfaen" w:hAnsi="Sylfaen" w:cs="Sylfaen"/>
          <w:lang w:val="ka-GE"/>
        </w:rPr>
        <w:t>ბუნებრივი</w:t>
      </w:r>
      <w:r w:rsidRPr="001952D9">
        <w:rPr>
          <w:rFonts w:ascii="Sylfaen" w:hAnsi="Sylfaen"/>
          <w:lang w:val="ka-GE"/>
        </w:rPr>
        <w:t xml:space="preserve"> </w:t>
      </w:r>
      <w:r w:rsidRPr="001952D9">
        <w:rPr>
          <w:rFonts w:ascii="Sylfaen" w:hAnsi="Sylfaen" w:cs="Sylfaen"/>
          <w:lang w:val="ka-GE"/>
        </w:rPr>
        <w:t>გაზის</w:t>
      </w:r>
      <w:r w:rsidRPr="001952D9">
        <w:rPr>
          <w:rFonts w:ascii="Sylfaen" w:hAnsi="Sylfaen"/>
          <w:lang w:val="ka-GE"/>
        </w:rPr>
        <w:t xml:space="preserve"> </w:t>
      </w:r>
      <w:r w:rsidRPr="001952D9">
        <w:rPr>
          <w:rFonts w:ascii="Sylfaen" w:hAnsi="Sylfaen" w:cs="Sylfaen"/>
          <w:lang w:val="ka-GE"/>
        </w:rPr>
        <w:t>მიერთების</w:t>
      </w:r>
      <w:r w:rsidRPr="001952D9">
        <w:rPr>
          <w:rFonts w:ascii="Sylfaen" w:hAnsi="Sylfaen"/>
          <w:lang w:val="ka-GE"/>
        </w:rPr>
        <w:t xml:space="preserve"> </w:t>
      </w:r>
      <w:r w:rsidRPr="001952D9">
        <w:rPr>
          <w:rFonts w:ascii="Sylfaen" w:hAnsi="Sylfaen" w:cs="Sylfaen"/>
          <w:lang w:val="ka-GE"/>
        </w:rPr>
        <w:t>საფასური</w:t>
      </w:r>
      <w:r w:rsidRPr="001952D9">
        <w:rPr>
          <w:rFonts w:ascii="Sylfaen" w:hAnsi="Sylfaen"/>
          <w:lang w:val="ka-GE"/>
        </w:rPr>
        <w:t xml:space="preserve">- 2800 </w:t>
      </w:r>
      <w:r w:rsidRPr="001952D9">
        <w:rPr>
          <w:rFonts w:ascii="Sylfaen" w:hAnsi="Sylfaen" w:cs="Sylfaen"/>
          <w:lang w:val="ka-GE"/>
        </w:rPr>
        <w:t>ლარი</w:t>
      </w:r>
    </w:p>
    <w:p w:rsidR="002C1DE8" w:rsidRPr="001952D9" w:rsidRDefault="002C1DE8" w:rsidP="001952D9">
      <w:pPr>
        <w:pStyle w:val="ListParagraph"/>
        <w:numPr>
          <w:ilvl w:val="0"/>
          <w:numId w:val="27"/>
        </w:numPr>
        <w:autoSpaceDE/>
        <w:autoSpaceDN/>
        <w:adjustRightInd/>
        <w:spacing w:after="5" w:line="244" w:lineRule="auto"/>
        <w:contextualSpacing/>
        <w:jc w:val="both"/>
        <w:rPr>
          <w:rFonts w:ascii="Sylfaen" w:hAnsi="Sylfaen"/>
          <w:lang w:val="ka-GE"/>
        </w:rPr>
      </w:pPr>
    </w:p>
    <w:p w:rsidR="002C1DE8" w:rsidRPr="001952D9" w:rsidRDefault="002C1DE8" w:rsidP="001952D9">
      <w:pPr>
        <w:pStyle w:val="ListParagraph"/>
        <w:numPr>
          <w:ilvl w:val="0"/>
          <w:numId w:val="27"/>
        </w:numPr>
        <w:autoSpaceDE/>
        <w:autoSpaceDN/>
        <w:adjustRightInd/>
        <w:spacing w:after="5" w:line="360" w:lineRule="auto"/>
        <w:contextualSpacing/>
        <w:jc w:val="both"/>
        <w:rPr>
          <w:rFonts w:ascii="Sylfaen" w:hAnsi="Sylfaen"/>
          <w:lang w:val="ka-GE"/>
        </w:rPr>
      </w:pPr>
      <w:r w:rsidRPr="001952D9">
        <w:rPr>
          <w:rFonts w:ascii="Sylfaen" w:hAnsi="Sylfaen" w:cs="Sylfaen"/>
          <w:lang w:val="ka-GE"/>
        </w:rPr>
        <w:t>მუნიციპალიტეტის</w:t>
      </w:r>
      <w:r w:rsidRPr="001952D9">
        <w:rPr>
          <w:rFonts w:ascii="Sylfaen" w:hAnsi="Sylfaen"/>
          <w:lang w:val="ka-GE"/>
        </w:rPr>
        <w:t xml:space="preserve"> </w:t>
      </w:r>
      <w:r w:rsidRPr="001952D9">
        <w:rPr>
          <w:rFonts w:ascii="Sylfaen" w:hAnsi="Sylfaen" w:cs="Sylfaen"/>
          <w:lang w:val="ka-GE"/>
        </w:rPr>
        <w:t>ბალანსზე</w:t>
      </w:r>
      <w:r w:rsidRPr="001952D9">
        <w:rPr>
          <w:rFonts w:ascii="Sylfaen" w:hAnsi="Sylfaen"/>
          <w:lang w:val="ka-GE"/>
        </w:rPr>
        <w:t xml:space="preserve"> </w:t>
      </w:r>
      <w:r w:rsidRPr="001952D9">
        <w:rPr>
          <w:rFonts w:ascii="Sylfaen" w:hAnsi="Sylfaen" w:cs="Sylfaen"/>
          <w:lang w:val="ka-GE"/>
        </w:rPr>
        <w:t>არასაცხოვრებელი</w:t>
      </w:r>
      <w:r w:rsidRPr="001952D9">
        <w:rPr>
          <w:rFonts w:ascii="Sylfaen" w:hAnsi="Sylfaen"/>
          <w:lang w:val="ka-GE"/>
        </w:rPr>
        <w:t xml:space="preserve"> </w:t>
      </w:r>
      <w:r w:rsidRPr="001952D9">
        <w:rPr>
          <w:rFonts w:ascii="Sylfaen" w:hAnsi="Sylfaen" w:cs="Sylfaen"/>
          <w:lang w:val="ka-GE"/>
        </w:rPr>
        <w:t>შენობ</w:t>
      </w:r>
      <w:r w:rsidRPr="001952D9">
        <w:rPr>
          <w:rFonts w:ascii="Sylfaen" w:hAnsi="Sylfaen"/>
          <w:lang w:val="ka-GE"/>
        </w:rPr>
        <w:t xml:space="preserve">. </w:t>
      </w:r>
      <w:r w:rsidRPr="001952D9">
        <w:rPr>
          <w:rFonts w:ascii="Sylfaen" w:hAnsi="Sylfaen" w:cs="Sylfaen"/>
          <w:lang w:val="ka-GE"/>
        </w:rPr>
        <w:t>ს</w:t>
      </w:r>
      <w:r w:rsidRPr="001952D9">
        <w:rPr>
          <w:rFonts w:ascii="Sylfaen" w:hAnsi="Sylfaen"/>
          <w:lang w:val="ka-GE"/>
        </w:rPr>
        <w:t>/</w:t>
      </w:r>
      <w:r w:rsidRPr="001952D9">
        <w:rPr>
          <w:rFonts w:ascii="Sylfaen" w:hAnsi="Sylfaen" w:cs="Sylfaen"/>
          <w:lang w:val="ka-GE"/>
        </w:rPr>
        <w:t>კ</w:t>
      </w:r>
      <w:r w:rsidRPr="001952D9">
        <w:rPr>
          <w:rFonts w:ascii="Sylfaen" w:hAnsi="Sylfaen"/>
          <w:lang w:val="ka-GE"/>
        </w:rPr>
        <w:t xml:space="preserve">(60.09.32.343) </w:t>
      </w:r>
      <w:r w:rsidRPr="001952D9">
        <w:rPr>
          <w:rFonts w:ascii="Sylfaen" w:hAnsi="Sylfaen" w:cs="Sylfaen"/>
          <w:lang w:val="ka-GE"/>
        </w:rPr>
        <w:t>ელ</w:t>
      </w:r>
      <w:r w:rsidRPr="001952D9">
        <w:rPr>
          <w:rFonts w:ascii="Sylfaen" w:hAnsi="Sylfaen"/>
          <w:lang w:val="ka-GE"/>
        </w:rPr>
        <w:t xml:space="preserve"> </w:t>
      </w:r>
      <w:r w:rsidRPr="001952D9">
        <w:rPr>
          <w:rFonts w:ascii="Sylfaen" w:hAnsi="Sylfaen" w:cs="Sylfaen"/>
          <w:lang w:val="ka-GE"/>
        </w:rPr>
        <w:t>ენერგიის</w:t>
      </w:r>
      <w:r w:rsidRPr="001952D9">
        <w:rPr>
          <w:rFonts w:ascii="Sylfaen" w:hAnsi="Sylfaen"/>
          <w:lang w:val="ka-GE"/>
        </w:rPr>
        <w:t xml:space="preserve"> </w:t>
      </w:r>
      <w:r w:rsidRPr="001952D9">
        <w:rPr>
          <w:rFonts w:ascii="Sylfaen" w:hAnsi="Sylfaen" w:cs="Sylfaen"/>
          <w:lang w:val="ka-GE"/>
        </w:rPr>
        <w:t>სიმძლავრის</w:t>
      </w:r>
      <w:r w:rsidRPr="001952D9">
        <w:rPr>
          <w:rFonts w:ascii="Sylfaen" w:hAnsi="Sylfaen"/>
          <w:lang w:val="ka-GE"/>
        </w:rPr>
        <w:t xml:space="preserve"> </w:t>
      </w:r>
      <w:r w:rsidRPr="001952D9">
        <w:rPr>
          <w:rFonts w:ascii="Sylfaen" w:hAnsi="Sylfaen" w:cs="Sylfaen"/>
          <w:lang w:val="ka-GE"/>
        </w:rPr>
        <w:t>გაზრდის</w:t>
      </w:r>
      <w:r w:rsidRPr="001952D9">
        <w:rPr>
          <w:rFonts w:ascii="Sylfaen" w:hAnsi="Sylfaen"/>
          <w:lang w:val="ka-GE"/>
        </w:rPr>
        <w:t xml:space="preserve"> </w:t>
      </w:r>
      <w:r w:rsidRPr="001952D9">
        <w:rPr>
          <w:rFonts w:ascii="Sylfaen" w:hAnsi="Sylfaen" w:cs="Sylfaen"/>
          <w:lang w:val="ka-GE"/>
        </w:rPr>
        <w:t>საფასური</w:t>
      </w:r>
      <w:r w:rsidRPr="001952D9">
        <w:rPr>
          <w:rFonts w:ascii="Sylfaen" w:hAnsi="Sylfaen"/>
          <w:lang w:val="ka-GE"/>
        </w:rPr>
        <w:t xml:space="preserve"> -  800 </w:t>
      </w:r>
      <w:r w:rsidRPr="001952D9">
        <w:rPr>
          <w:rFonts w:ascii="Sylfaen" w:hAnsi="Sylfaen" w:cs="Sylfaen"/>
          <w:lang w:val="ka-GE"/>
        </w:rPr>
        <w:t>ლარი</w:t>
      </w:r>
    </w:p>
    <w:p w:rsidR="002C1DE8" w:rsidRPr="001952D9" w:rsidRDefault="002C1DE8" w:rsidP="001952D9">
      <w:pPr>
        <w:pStyle w:val="ListParagraph"/>
        <w:numPr>
          <w:ilvl w:val="0"/>
          <w:numId w:val="27"/>
        </w:numPr>
        <w:autoSpaceDE/>
        <w:autoSpaceDN/>
        <w:adjustRightInd/>
        <w:spacing w:after="5" w:line="360" w:lineRule="auto"/>
        <w:contextualSpacing/>
        <w:jc w:val="both"/>
        <w:rPr>
          <w:rFonts w:ascii="Sylfaen" w:hAnsi="Sylfaen"/>
          <w:lang w:val="ka-GE"/>
        </w:rPr>
      </w:pPr>
      <w:r w:rsidRPr="001952D9">
        <w:rPr>
          <w:rFonts w:ascii="Sylfaen" w:hAnsi="Sylfaen" w:cs="Sylfaen"/>
          <w:lang w:val="ka-GE"/>
        </w:rPr>
        <w:t>მუნიც</w:t>
      </w:r>
      <w:r w:rsidRPr="001952D9">
        <w:rPr>
          <w:rFonts w:ascii="Sylfaen" w:hAnsi="Sylfaen"/>
          <w:lang w:val="ka-GE"/>
        </w:rPr>
        <w:t xml:space="preserve"> </w:t>
      </w:r>
      <w:r w:rsidRPr="001952D9">
        <w:rPr>
          <w:rFonts w:ascii="Sylfaen" w:hAnsi="Sylfaen" w:cs="Sylfaen"/>
          <w:lang w:val="ka-GE"/>
        </w:rPr>
        <w:t>ბალანსზე</w:t>
      </w:r>
      <w:r w:rsidRPr="001952D9">
        <w:rPr>
          <w:rFonts w:ascii="Sylfaen" w:hAnsi="Sylfaen"/>
          <w:lang w:val="ka-GE"/>
        </w:rPr>
        <w:t xml:space="preserve"> </w:t>
      </w:r>
      <w:r w:rsidRPr="001952D9">
        <w:rPr>
          <w:rFonts w:ascii="Sylfaen" w:hAnsi="Sylfaen" w:cs="Sylfaen"/>
          <w:lang w:val="ka-GE"/>
        </w:rPr>
        <w:t>სოფ</w:t>
      </w:r>
      <w:r w:rsidRPr="001952D9">
        <w:rPr>
          <w:rFonts w:ascii="Sylfaen" w:hAnsi="Sylfaen"/>
          <w:lang w:val="ka-GE"/>
        </w:rPr>
        <w:t xml:space="preserve"> </w:t>
      </w:r>
      <w:r w:rsidRPr="001952D9">
        <w:rPr>
          <w:rFonts w:ascii="Sylfaen" w:hAnsi="Sylfaen" w:cs="Sylfaen"/>
          <w:lang w:val="ka-GE"/>
        </w:rPr>
        <w:t>თმოგვში</w:t>
      </w:r>
      <w:r w:rsidRPr="001952D9">
        <w:rPr>
          <w:rFonts w:ascii="Sylfaen" w:hAnsi="Sylfaen"/>
          <w:lang w:val="ka-GE"/>
        </w:rPr>
        <w:t xml:space="preserve"> </w:t>
      </w:r>
      <w:r w:rsidRPr="001952D9">
        <w:rPr>
          <w:rFonts w:ascii="Sylfaen" w:hAnsi="Sylfaen" w:cs="Sylfaen"/>
          <w:lang w:val="ka-GE"/>
        </w:rPr>
        <w:t>საბავშვო</w:t>
      </w:r>
      <w:r w:rsidRPr="001952D9">
        <w:rPr>
          <w:rFonts w:ascii="Sylfaen" w:hAnsi="Sylfaen"/>
          <w:lang w:val="ka-GE"/>
        </w:rPr>
        <w:t xml:space="preserve"> </w:t>
      </w:r>
      <w:r w:rsidRPr="001952D9">
        <w:rPr>
          <w:rFonts w:ascii="Sylfaen" w:hAnsi="Sylfaen" w:cs="Sylfaen"/>
          <w:lang w:val="ka-GE"/>
        </w:rPr>
        <w:t>ბაღის</w:t>
      </w:r>
      <w:r w:rsidRPr="001952D9">
        <w:rPr>
          <w:rFonts w:ascii="Sylfaen" w:hAnsi="Sylfaen"/>
          <w:lang w:val="ka-GE"/>
        </w:rPr>
        <w:t xml:space="preserve"> </w:t>
      </w:r>
      <w:r w:rsidRPr="001952D9">
        <w:rPr>
          <w:rFonts w:ascii="Sylfaen" w:hAnsi="Sylfaen" w:cs="Sylfaen"/>
          <w:lang w:val="ka-GE"/>
        </w:rPr>
        <w:t>ს</w:t>
      </w:r>
      <w:r w:rsidRPr="001952D9">
        <w:rPr>
          <w:rFonts w:ascii="Sylfaen" w:hAnsi="Sylfaen"/>
          <w:lang w:val="ka-GE"/>
        </w:rPr>
        <w:t>/</w:t>
      </w:r>
      <w:r w:rsidRPr="001952D9">
        <w:rPr>
          <w:rFonts w:ascii="Sylfaen" w:hAnsi="Sylfaen" w:cs="Sylfaen"/>
          <w:lang w:val="ka-GE"/>
        </w:rPr>
        <w:t>კ</w:t>
      </w:r>
      <w:r w:rsidRPr="001952D9">
        <w:rPr>
          <w:rFonts w:ascii="Sylfaen" w:hAnsi="Sylfaen"/>
          <w:lang w:val="ka-GE"/>
        </w:rPr>
        <w:t xml:space="preserve">(60.10.31.605) </w:t>
      </w:r>
      <w:r w:rsidRPr="001952D9">
        <w:rPr>
          <w:rFonts w:ascii="Sylfaen" w:hAnsi="Sylfaen" w:cs="Sylfaen"/>
          <w:lang w:val="ka-GE"/>
        </w:rPr>
        <w:t>ელ</w:t>
      </w:r>
      <w:r w:rsidRPr="001952D9">
        <w:rPr>
          <w:rFonts w:ascii="Sylfaen" w:hAnsi="Sylfaen"/>
          <w:lang w:val="ka-GE"/>
        </w:rPr>
        <w:t xml:space="preserve"> </w:t>
      </w:r>
      <w:r w:rsidRPr="001952D9">
        <w:rPr>
          <w:rFonts w:ascii="Sylfaen" w:hAnsi="Sylfaen" w:cs="Sylfaen"/>
          <w:lang w:val="ka-GE"/>
        </w:rPr>
        <w:t>ენერგიის</w:t>
      </w:r>
      <w:r w:rsidRPr="001952D9">
        <w:rPr>
          <w:rFonts w:ascii="Sylfaen" w:hAnsi="Sylfaen"/>
          <w:lang w:val="ka-GE"/>
        </w:rPr>
        <w:t xml:space="preserve"> </w:t>
      </w:r>
      <w:r w:rsidRPr="001952D9">
        <w:rPr>
          <w:rFonts w:ascii="Sylfaen" w:hAnsi="Sylfaen" w:cs="Sylfaen"/>
          <w:lang w:val="ka-GE"/>
        </w:rPr>
        <w:t>ახალ</w:t>
      </w:r>
      <w:r w:rsidRPr="001952D9">
        <w:rPr>
          <w:rFonts w:ascii="Sylfaen" w:hAnsi="Sylfaen"/>
          <w:lang w:val="ka-GE"/>
        </w:rPr>
        <w:t xml:space="preserve"> </w:t>
      </w:r>
      <w:r w:rsidRPr="001952D9">
        <w:rPr>
          <w:rFonts w:ascii="Sylfaen" w:hAnsi="Sylfaen" w:cs="Sylfaen"/>
          <w:lang w:val="ka-GE"/>
        </w:rPr>
        <w:t>ობიექტის</w:t>
      </w:r>
      <w:r w:rsidRPr="001952D9">
        <w:rPr>
          <w:rFonts w:ascii="Sylfaen" w:hAnsi="Sylfaen"/>
          <w:lang w:val="ka-GE"/>
        </w:rPr>
        <w:t xml:space="preserve"> </w:t>
      </w:r>
      <w:r w:rsidRPr="001952D9">
        <w:rPr>
          <w:rFonts w:ascii="Sylfaen" w:hAnsi="Sylfaen" w:cs="Sylfaen"/>
          <w:lang w:val="ka-GE"/>
        </w:rPr>
        <w:t>გამანაწ</w:t>
      </w:r>
      <w:r w:rsidRPr="001952D9">
        <w:rPr>
          <w:rFonts w:ascii="Sylfaen" w:hAnsi="Sylfaen"/>
          <w:lang w:val="ka-GE"/>
        </w:rPr>
        <w:t xml:space="preserve">. </w:t>
      </w:r>
      <w:r w:rsidRPr="001952D9">
        <w:rPr>
          <w:rFonts w:ascii="Sylfaen" w:hAnsi="Sylfaen" w:cs="Sylfaen"/>
          <w:lang w:val="ka-GE"/>
        </w:rPr>
        <w:t>ქსელზე</w:t>
      </w:r>
      <w:r w:rsidRPr="001952D9">
        <w:rPr>
          <w:rFonts w:ascii="Sylfaen" w:hAnsi="Sylfaen"/>
          <w:lang w:val="ka-GE"/>
        </w:rPr>
        <w:t xml:space="preserve"> </w:t>
      </w:r>
      <w:r w:rsidRPr="001952D9">
        <w:rPr>
          <w:rFonts w:ascii="Sylfaen" w:hAnsi="Sylfaen" w:cs="Sylfaen"/>
          <w:lang w:val="ka-GE"/>
        </w:rPr>
        <w:t>მიერთების</w:t>
      </w:r>
      <w:r w:rsidRPr="001952D9">
        <w:rPr>
          <w:rFonts w:ascii="Sylfaen" w:hAnsi="Sylfaen"/>
          <w:lang w:val="ka-GE"/>
        </w:rPr>
        <w:t xml:space="preserve"> </w:t>
      </w:r>
      <w:r w:rsidRPr="001952D9">
        <w:rPr>
          <w:rFonts w:ascii="Sylfaen" w:hAnsi="Sylfaen" w:cs="Sylfaen"/>
          <w:lang w:val="ka-GE"/>
        </w:rPr>
        <w:t>საფასური</w:t>
      </w:r>
      <w:r w:rsidRPr="001952D9">
        <w:rPr>
          <w:rFonts w:ascii="Sylfaen" w:hAnsi="Sylfaen"/>
          <w:lang w:val="ka-GE"/>
        </w:rPr>
        <w:t xml:space="preserve"> - 14 000 </w:t>
      </w:r>
      <w:r w:rsidRPr="001952D9">
        <w:rPr>
          <w:rFonts w:ascii="Sylfaen" w:hAnsi="Sylfaen" w:cs="Sylfaen"/>
          <w:lang w:val="ka-GE"/>
        </w:rPr>
        <w:t>ლარი</w:t>
      </w:r>
    </w:p>
    <w:p w:rsidR="002C1DE8" w:rsidRPr="001952D9" w:rsidRDefault="002C1DE8" w:rsidP="001952D9">
      <w:pPr>
        <w:pStyle w:val="ListParagraph"/>
        <w:numPr>
          <w:ilvl w:val="0"/>
          <w:numId w:val="27"/>
        </w:numPr>
        <w:autoSpaceDE/>
        <w:autoSpaceDN/>
        <w:adjustRightInd/>
        <w:spacing w:after="5" w:line="360" w:lineRule="auto"/>
        <w:contextualSpacing/>
        <w:jc w:val="both"/>
        <w:rPr>
          <w:rFonts w:ascii="Sylfaen" w:hAnsi="Sylfaen"/>
          <w:lang w:val="ka-GE"/>
        </w:rPr>
      </w:pPr>
      <w:r w:rsidRPr="001952D9">
        <w:rPr>
          <w:rFonts w:ascii="Sylfaen" w:hAnsi="Sylfaen" w:cs="Sylfaen"/>
          <w:lang w:val="ka-GE"/>
        </w:rPr>
        <w:t>მუნიციპალიტეტის</w:t>
      </w:r>
      <w:r w:rsidRPr="001952D9">
        <w:rPr>
          <w:rFonts w:ascii="Sylfaen" w:hAnsi="Sylfaen"/>
          <w:lang w:val="ka-GE"/>
        </w:rPr>
        <w:t xml:space="preserve"> </w:t>
      </w:r>
      <w:r w:rsidRPr="001952D9">
        <w:rPr>
          <w:rFonts w:ascii="Sylfaen" w:hAnsi="Sylfaen" w:cs="Sylfaen"/>
          <w:lang w:val="ka-GE"/>
        </w:rPr>
        <w:t>ბალანსზე</w:t>
      </w:r>
      <w:r w:rsidRPr="001952D9">
        <w:rPr>
          <w:rFonts w:ascii="Sylfaen" w:hAnsi="Sylfaen"/>
          <w:lang w:val="ka-GE"/>
        </w:rPr>
        <w:t xml:space="preserve"> </w:t>
      </w:r>
      <w:r w:rsidRPr="001952D9">
        <w:rPr>
          <w:rFonts w:ascii="Sylfaen" w:hAnsi="Sylfaen" w:cs="Sylfaen"/>
          <w:lang w:val="ka-GE"/>
        </w:rPr>
        <w:t>არასაცხოვრებელი</w:t>
      </w:r>
      <w:r w:rsidRPr="001952D9">
        <w:rPr>
          <w:rFonts w:ascii="Sylfaen" w:hAnsi="Sylfaen"/>
          <w:lang w:val="ka-GE"/>
        </w:rPr>
        <w:t xml:space="preserve"> </w:t>
      </w:r>
      <w:r w:rsidRPr="001952D9">
        <w:rPr>
          <w:rFonts w:ascii="Sylfaen" w:hAnsi="Sylfaen" w:cs="Sylfaen"/>
          <w:lang w:val="ka-GE"/>
        </w:rPr>
        <w:t>შენობ</w:t>
      </w:r>
      <w:r w:rsidRPr="001952D9">
        <w:rPr>
          <w:rFonts w:ascii="Sylfaen" w:hAnsi="Sylfaen"/>
          <w:lang w:val="ka-GE"/>
        </w:rPr>
        <w:t xml:space="preserve">. </w:t>
      </w:r>
      <w:r w:rsidRPr="001952D9">
        <w:rPr>
          <w:rFonts w:ascii="Sylfaen" w:hAnsi="Sylfaen" w:cs="Sylfaen"/>
          <w:lang w:val="ka-GE"/>
        </w:rPr>
        <w:t>ს</w:t>
      </w:r>
      <w:r w:rsidRPr="001952D9">
        <w:rPr>
          <w:rFonts w:ascii="Sylfaen" w:hAnsi="Sylfaen"/>
          <w:lang w:val="ka-GE"/>
        </w:rPr>
        <w:t>/</w:t>
      </w:r>
      <w:r w:rsidRPr="001952D9">
        <w:rPr>
          <w:rFonts w:ascii="Sylfaen" w:hAnsi="Sylfaen" w:cs="Sylfaen"/>
          <w:lang w:val="ka-GE"/>
        </w:rPr>
        <w:t>კ</w:t>
      </w:r>
      <w:r w:rsidRPr="001952D9">
        <w:rPr>
          <w:rFonts w:ascii="Sylfaen" w:hAnsi="Sylfaen"/>
          <w:lang w:val="ka-GE"/>
        </w:rPr>
        <w:t xml:space="preserve">(60.01.33.395) </w:t>
      </w:r>
      <w:r w:rsidRPr="001952D9">
        <w:rPr>
          <w:rFonts w:ascii="Sylfaen" w:hAnsi="Sylfaen" w:cs="Sylfaen"/>
          <w:lang w:val="ka-GE"/>
        </w:rPr>
        <w:t>ელ</w:t>
      </w:r>
      <w:r w:rsidRPr="001952D9">
        <w:rPr>
          <w:rFonts w:ascii="Sylfaen" w:hAnsi="Sylfaen"/>
          <w:lang w:val="ka-GE"/>
        </w:rPr>
        <w:t xml:space="preserve"> </w:t>
      </w:r>
      <w:r w:rsidRPr="001952D9">
        <w:rPr>
          <w:rFonts w:ascii="Sylfaen" w:hAnsi="Sylfaen" w:cs="Sylfaen"/>
          <w:lang w:val="ka-GE"/>
        </w:rPr>
        <w:t>ენერგიის</w:t>
      </w:r>
      <w:r w:rsidRPr="001952D9">
        <w:rPr>
          <w:rFonts w:ascii="Sylfaen" w:hAnsi="Sylfaen"/>
          <w:lang w:val="ka-GE"/>
        </w:rPr>
        <w:t xml:space="preserve"> </w:t>
      </w:r>
      <w:r w:rsidRPr="001952D9">
        <w:rPr>
          <w:rFonts w:ascii="Sylfaen" w:hAnsi="Sylfaen" w:cs="Sylfaen"/>
          <w:lang w:val="ka-GE"/>
        </w:rPr>
        <w:t>სიმძლავრის</w:t>
      </w:r>
      <w:r w:rsidRPr="001952D9">
        <w:rPr>
          <w:rFonts w:ascii="Sylfaen" w:hAnsi="Sylfaen"/>
          <w:lang w:val="ka-GE"/>
        </w:rPr>
        <w:t xml:space="preserve"> </w:t>
      </w:r>
      <w:r w:rsidRPr="001952D9">
        <w:rPr>
          <w:rFonts w:ascii="Sylfaen" w:hAnsi="Sylfaen" w:cs="Sylfaen"/>
          <w:lang w:val="ka-GE"/>
        </w:rPr>
        <w:t>გაზრდის</w:t>
      </w:r>
      <w:r w:rsidRPr="001952D9">
        <w:rPr>
          <w:rFonts w:ascii="Sylfaen" w:hAnsi="Sylfaen"/>
          <w:lang w:val="ka-GE"/>
        </w:rPr>
        <w:t xml:space="preserve"> </w:t>
      </w:r>
      <w:r w:rsidRPr="001952D9">
        <w:rPr>
          <w:rFonts w:ascii="Sylfaen" w:hAnsi="Sylfaen" w:cs="Sylfaen"/>
          <w:lang w:val="ka-GE"/>
        </w:rPr>
        <w:t>საფას</w:t>
      </w:r>
      <w:r w:rsidRPr="001952D9">
        <w:rPr>
          <w:rFonts w:ascii="Sylfaen" w:hAnsi="Sylfaen"/>
          <w:lang w:val="ka-GE"/>
        </w:rPr>
        <w:t xml:space="preserve">  - 800 </w:t>
      </w:r>
      <w:r w:rsidRPr="001952D9">
        <w:rPr>
          <w:rFonts w:ascii="Sylfaen" w:hAnsi="Sylfaen" w:cs="Sylfaen"/>
          <w:lang w:val="ka-GE"/>
        </w:rPr>
        <w:t>ლარი</w:t>
      </w:r>
    </w:p>
    <w:p w:rsidR="002C1DE8" w:rsidRPr="001952D9" w:rsidRDefault="002C1DE8" w:rsidP="001952D9">
      <w:pPr>
        <w:pStyle w:val="ListParagraph"/>
        <w:numPr>
          <w:ilvl w:val="0"/>
          <w:numId w:val="27"/>
        </w:numPr>
        <w:autoSpaceDE/>
        <w:autoSpaceDN/>
        <w:adjustRightInd/>
        <w:spacing w:after="5" w:line="360" w:lineRule="auto"/>
        <w:contextualSpacing/>
        <w:jc w:val="both"/>
        <w:rPr>
          <w:rFonts w:ascii="Sylfaen" w:hAnsi="Sylfaen"/>
          <w:lang w:val="ka-GE"/>
        </w:rPr>
      </w:pPr>
      <w:r w:rsidRPr="001952D9">
        <w:rPr>
          <w:rFonts w:ascii="Sylfaen" w:hAnsi="Sylfaen" w:cs="Sylfaen"/>
          <w:lang w:val="ka-GE"/>
        </w:rPr>
        <w:t>ახალი</w:t>
      </w:r>
      <w:r w:rsidRPr="001952D9">
        <w:rPr>
          <w:rFonts w:ascii="Sylfaen" w:hAnsi="Sylfaen"/>
          <w:lang w:val="ka-GE"/>
        </w:rPr>
        <w:t xml:space="preserve"> </w:t>
      </w:r>
      <w:r w:rsidRPr="001952D9">
        <w:rPr>
          <w:rFonts w:ascii="Sylfaen" w:hAnsi="Sylfaen" w:cs="Sylfaen"/>
          <w:lang w:val="ka-GE"/>
        </w:rPr>
        <w:t>ობიექტის</w:t>
      </w:r>
      <w:r w:rsidRPr="001952D9">
        <w:rPr>
          <w:rFonts w:ascii="Sylfaen" w:hAnsi="Sylfaen"/>
          <w:lang w:val="ka-GE"/>
        </w:rPr>
        <w:t xml:space="preserve"> </w:t>
      </w:r>
      <w:r w:rsidRPr="001952D9">
        <w:rPr>
          <w:rFonts w:ascii="Sylfaen" w:hAnsi="Sylfaen" w:cs="Sylfaen"/>
          <w:lang w:val="ka-GE"/>
        </w:rPr>
        <w:t>ქსელზე</w:t>
      </w:r>
      <w:r w:rsidRPr="001952D9">
        <w:rPr>
          <w:rFonts w:ascii="Sylfaen" w:hAnsi="Sylfaen"/>
          <w:lang w:val="ka-GE"/>
        </w:rPr>
        <w:t xml:space="preserve"> </w:t>
      </w:r>
      <w:r w:rsidRPr="001952D9">
        <w:rPr>
          <w:rFonts w:ascii="Sylfaen" w:hAnsi="Sylfaen" w:cs="Sylfaen"/>
          <w:lang w:val="ka-GE"/>
        </w:rPr>
        <w:t>მიერთება</w:t>
      </w:r>
      <w:r w:rsidRPr="001952D9">
        <w:rPr>
          <w:rFonts w:ascii="Sylfaen" w:hAnsi="Sylfaen"/>
          <w:lang w:val="ka-GE"/>
        </w:rPr>
        <w:t xml:space="preserve">  (</w:t>
      </w:r>
      <w:r w:rsidRPr="001952D9">
        <w:rPr>
          <w:rFonts w:ascii="Sylfaen" w:hAnsi="Sylfaen" w:cs="Sylfaen"/>
          <w:lang w:val="ka-GE"/>
        </w:rPr>
        <w:t>ღამის</w:t>
      </w:r>
      <w:r w:rsidRPr="001952D9">
        <w:rPr>
          <w:rFonts w:ascii="Sylfaen" w:hAnsi="Sylfaen"/>
          <w:lang w:val="ka-GE"/>
        </w:rPr>
        <w:t xml:space="preserve"> </w:t>
      </w:r>
      <w:r w:rsidRPr="001952D9">
        <w:rPr>
          <w:rFonts w:ascii="Sylfaen" w:hAnsi="Sylfaen" w:cs="Sylfaen"/>
          <w:lang w:val="ka-GE"/>
        </w:rPr>
        <w:t>გარე</w:t>
      </w:r>
      <w:r w:rsidRPr="001952D9">
        <w:rPr>
          <w:rFonts w:ascii="Sylfaen" w:hAnsi="Sylfaen"/>
          <w:lang w:val="ka-GE"/>
        </w:rPr>
        <w:t xml:space="preserve"> </w:t>
      </w:r>
      <w:r w:rsidRPr="001952D9">
        <w:rPr>
          <w:rFonts w:ascii="Sylfaen" w:hAnsi="Sylfaen" w:cs="Sylfaen"/>
          <w:lang w:val="ka-GE"/>
        </w:rPr>
        <w:t>განათ</w:t>
      </w:r>
      <w:r w:rsidRPr="001952D9">
        <w:rPr>
          <w:rFonts w:ascii="Sylfaen" w:hAnsi="Sylfaen"/>
          <w:lang w:val="ka-GE"/>
        </w:rPr>
        <w:t xml:space="preserve">) -3200 </w:t>
      </w:r>
      <w:r w:rsidRPr="001952D9">
        <w:rPr>
          <w:rFonts w:ascii="Sylfaen" w:hAnsi="Sylfaen" w:cs="Sylfaen"/>
          <w:lang w:val="ka-GE"/>
        </w:rPr>
        <w:t>ლარი</w:t>
      </w:r>
    </w:p>
    <w:p w:rsidR="002C1DE8" w:rsidRPr="001952D9" w:rsidRDefault="002C1DE8" w:rsidP="001952D9">
      <w:pPr>
        <w:pStyle w:val="ListParagraph"/>
        <w:numPr>
          <w:ilvl w:val="0"/>
          <w:numId w:val="27"/>
        </w:numPr>
        <w:autoSpaceDE/>
        <w:autoSpaceDN/>
        <w:adjustRightInd/>
        <w:spacing w:after="5" w:line="360" w:lineRule="auto"/>
        <w:contextualSpacing/>
        <w:jc w:val="both"/>
        <w:rPr>
          <w:rFonts w:ascii="Sylfaen" w:hAnsi="Sylfaen"/>
          <w:lang w:val="ka-GE"/>
        </w:rPr>
      </w:pPr>
      <w:r w:rsidRPr="001952D9">
        <w:rPr>
          <w:rFonts w:ascii="Sylfaen" w:hAnsi="Sylfaen" w:cs="Sylfaen"/>
          <w:lang w:val="ka-GE"/>
        </w:rPr>
        <w:t>პროექტორის</w:t>
      </w:r>
      <w:r w:rsidRPr="001952D9">
        <w:rPr>
          <w:rFonts w:ascii="Sylfaen" w:hAnsi="Sylfaen"/>
          <w:lang w:val="ka-GE"/>
        </w:rPr>
        <w:t xml:space="preserve"> </w:t>
      </w:r>
      <w:r w:rsidRPr="001952D9">
        <w:rPr>
          <w:rFonts w:ascii="Sylfaen" w:hAnsi="Sylfaen" w:cs="Sylfaen"/>
          <w:lang w:val="ka-GE"/>
        </w:rPr>
        <w:t>შეძენა</w:t>
      </w:r>
      <w:r w:rsidRPr="001952D9">
        <w:rPr>
          <w:rFonts w:ascii="Sylfaen" w:hAnsi="Sylfaen"/>
          <w:lang w:val="ka-GE"/>
        </w:rPr>
        <w:t xml:space="preserve">-  4214 </w:t>
      </w:r>
      <w:r w:rsidRPr="001952D9">
        <w:rPr>
          <w:rFonts w:ascii="Sylfaen" w:hAnsi="Sylfaen" w:cs="Sylfaen"/>
          <w:lang w:val="ka-GE"/>
        </w:rPr>
        <w:t>ლარი</w:t>
      </w:r>
      <w:r w:rsidRPr="001952D9">
        <w:rPr>
          <w:rFonts w:ascii="Sylfaen" w:hAnsi="Sylfaen"/>
          <w:lang w:val="ka-GE"/>
        </w:rPr>
        <w:t>.</w:t>
      </w:r>
    </w:p>
    <w:p w:rsidR="002C1DE8" w:rsidRPr="001952D9" w:rsidRDefault="002C1DE8" w:rsidP="001952D9">
      <w:pPr>
        <w:pStyle w:val="ListParagraph"/>
        <w:numPr>
          <w:ilvl w:val="0"/>
          <w:numId w:val="27"/>
        </w:numPr>
        <w:autoSpaceDE/>
        <w:autoSpaceDN/>
        <w:adjustRightInd/>
        <w:spacing w:after="5" w:line="360" w:lineRule="auto"/>
        <w:contextualSpacing/>
        <w:jc w:val="both"/>
        <w:rPr>
          <w:rFonts w:ascii="Sylfaen" w:hAnsi="Sylfaen"/>
          <w:lang w:val="ka-GE"/>
        </w:rPr>
      </w:pPr>
      <w:r w:rsidRPr="001952D9">
        <w:rPr>
          <w:rFonts w:ascii="Sylfaen" w:hAnsi="Sylfaen" w:cs="Sylfaen"/>
          <w:lang w:val="ka-GE"/>
        </w:rPr>
        <w:t>მერიისთვის</w:t>
      </w:r>
      <w:r w:rsidRPr="001952D9">
        <w:rPr>
          <w:rFonts w:ascii="Sylfaen" w:hAnsi="Sylfaen"/>
          <w:lang w:val="ka-GE"/>
        </w:rPr>
        <w:t xml:space="preserve"> </w:t>
      </w:r>
      <w:r w:rsidRPr="001952D9">
        <w:rPr>
          <w:rFonts w:ascii="Sylfaen" w:hAnsi="Sylfaen" w:cs="Sylfaen"/>
          <w:lang w:val="ka-GE"/>
        </w:rPr>
        <w:t>ციფრული</w:t>
      </w:r>
      <w:r w:rsidRPr="001952D9">
        <w:rPr>
          <w:rFonts w:ascii="Sylfaen" w:hAnsi="Sylfaen"/>
          <w:lang w:val="ka-GE"/>
        </w:rPr>
        <w:t xml:space="preserve"> </w:t>
      </w:r>
      <w:r w:rsidRPr="001952D9">
        <w:rPr>
          <w:rFonts w:ascii="Sylfaen" w:hAnsi="Sylfaen" w:cs="Sylfaen"/>
          <w:lang w:val="ka-GE"/>
        </w:rPr>
        <w:t>ფოტოაპარატის</w:t>
      </w:r>
      <w:r w:rsidRPr="001952D9">
        <w:rPr>
          <w:rFonts w:ascii="Sylfaen" w:hAnsi="Sylfaen"/>
          <w:lang w:val="ka-GE"/>
        </w:rPr>
        <w:t xml:space="preserve"> </w:t>
      </w:r>
      <w:r w:rsidRPr="001952D9">
        <w:rPr>
          <w:rFonts w:ascii="Sylfaen" w:hAnsi="Sylfaen" w:cs="Sylfaen"/>
          <w:lang w:val="ka-GE"/>
        </w:rPr>
        <w:t>შესყიდვა</w:t>
      </w:r>
      <w:r w:rsidRPr="001952D9">
        <w:rPr>
          <w:rFonts w:ascii="Sylfaen" w:hAnsi="Sylfaen"/>
          <w:lang w:val="ka-GE"/>
        </w:rPr>
        <w:t xml:space="preserve">- 3885 </w:t>
      </w:r>
      <w:r w:rsidRPr="001952D9">
        <w:rPr>
          <w:rFonts w:ascii="Sylfaen" w:hAnsi="Sylfaen" w:cs="Sylfaen"/>
          <w:lang w:val="ka-GE"/>
        </w:rPr>
        <w:t>ლარი</w:t>
      </w:r>
    </w:p>
    <w:p w:rsidR="002C1DE8" w:rsidRPr="001952D9" w:rsidRDefault="002C1DE8" w:rsidP="001952D9">
      <w:pPr>
        <w:pStyle w:val="ListParagraph"/>
        <w:numPr>
          <w:ilvl w:val="0"/>
          <w:numId w:val="27"/>
        </w:numPr>
        <w:autoSpaceDE/>
        <w:autoSpaceDN/>
        <w:adjustRightInd/>
        <w:spacing w:after="5" w:line="360" w:lineRule="auto"/>
        <w:contextualSpacing/>
        <w:jc w:val="both"/>
        <w:rPr>
          <w:rFonts w:ascii="Sylfaen" w:hAnsi="Sylfaen"/>
          <w:lang w:val="ka-GE"/>
        </w:rPr>
      </w:pPr>
      <w:r w:rsidRPr="001952D9">
        <w:rPr>
          <w:rFonts w:ascii="Sylfaen" w:hAnsi="Sylfaen" w:cs="Sylfaen"/>
          <w:lang w:val="ka-GE"/>
        </w:rPr>
        <w:t>კონდიციონერის</w:t>
      </w:r>
      <w:r w:rsidRPr="001952D9">
        <w:rPr>
          <w:rFonts w:ascii="Sylfaen" w:hAnsi="Sylfaen"/>
          <w:lang w:val="ka-GE"/>
        </w:rPr>
        <w:t xml:space="preserve"> </w:t>
      </w:r>
      <w:r w:rsidRPr="001952D9">
        <w:rPr>
          <w:rFonts w:ascii="Sylfaen" w:hAnsi="Sylfaen" w:cs="Sylfaen"/>
          <w:lang w:val="ka-GE"/>
        </w:rPr>
        <w:t>შესყიდვა</w:t>
      </w:r>
      <w:r w:rsidRPr="001952D9">
        <w:rPr>
          <w:rFonts w:ascii="Sylfaen" w:hAnsi="Sylfaen"/>
          <w:lang w:val="ka-GE"/>
        </w:rPr>
        <w:t xml:space="preserve"> </w:t>
      </w:r>
      <w:r w:rsidRPr="001952D9">
        <w:rPr>
          <w:rFonts w:ascii="Sylfaen" w:hAnsi="Sylfaen" w:cs="Sylfaen"/>
          <w:lang w:val="ka-GE"/>
        </w:rPr>
        <w:t>თანმდევი</w:t>
      </w:r>
      <w:r w:rsidRPr="001952D9">
        <w:rPr>
          <w:rFonts w:ascii="Sylfaen" w:hAnsi="Sylfaen"/>
          <w:lang w:val="ka-GE"/>
        </w:rPr>
        <w:t xml:space="preserve"> </w:t>
      </w:r>
      <w:r w:rsidRPr="001952D9">
        <w:rPr>
          <w:rFonts w:ascii="Sylfaen" w:hAnsi="Sylfaen" w:cs="Sylfaen"/>
          <w:lang w:val="ka-GE"/>
        </w:rPr>
        <w:t>მომსახურეობით</w:t>
      </w:r>
      <w:r w:rsidRPr="001952D9">
        <w:rPr>
          <w:rFonts w:ascii="Sylfaen" w:hAnsi="Sylfaen"/>
          <w:lang w:val="ka-GE"/>
        </w:rPr>
        <w:t xml:space="preserve">  -6300 </w:t>
      </w:r>
      <w:r w:rsidRPr="001952D9">
        <w:rPr>
          <w:rFonts w:ascii="Sylfaen" w:hAnsi="Sylfaen" w:cs="Sylfaen"/>
          <w:lang w:val="ka-GE"/>
        </w:rPr>
        <w:t>ლარი</w:t>
      </w:r>
      <w:r w:rsidRPr="001952D9">
        <w:rPr>
          <w:rFonts w:ascii="Sylfaen" w:hAnsi="Sylfaen"/>
          <w:lang w:val="ka-GE"/>
        </w:rPr>
        <w:t>.</w:t>
      </w:r>
    </w:p>
    <w:p w:rsidR="002C1DE8" w:rsidRPr="001952D9" w:rsidRDefault="002C1DE8" w:rsidP="001952D9">
      <w:pPr>
        <w:pStyle w:val="ListParagraph"/>
        <w:numPr>
          <w:ilvl w:val="0"/>
          <w:numId w:val="27"/>
        </w:numPr>
        <w:autoSpaceDE/>
        <w:autoSpaceDN/>
        <w:adjustRightInd/>
        <w:spacing w:after="5" w:line="360" w:lineRule="auto"/>
        <w:contextualSpacing/>
        <w:jc w:val="both"/>
        <w:rPr>
          <w:rFonts w:ascii="Sylfaen" w:hAnsi="Sylfaen"/>
          <w:lang w:val="ka-GE"/>
        </w:rPr>
      </w:pPr>
      <w:r w:rsidRPr="001952D9">
        <w:rPr>
          <w:rFonts w:ascii="Sylfaen" w:hAnsi="Sylfaen" w:cs="Sylfaen"/>
          <w:lang w:val="ka-GE"/>
        </w:rPr>
        <w:t>გათბობის</w:t>
      </w:r>
      <w:r w:rsidRPr="001952D9">
        <w:rPr>
          <w:rFonts w:ascii="Sylfaen" w:hAnsi="Sylfaen"/>
          <w:lang w:val="ka-GE"/>
        </w:rPr>
        <w:t xml:space="preserve"> </w:t>
      </w:r>
      <w:r w:rsidRPr="001952D9">
        <w:rPr>
          <w:rFonts w:ascii="Sylfaen" w:hAnsi="Sylfaen" w:cs="Sylfaen"/>
          <w:lang w:val="ka-GE"/>
        </w:rPr>
        <w:t>ქვაბის</w:t>
      </w:r>
      <w:r w:rsidRPr="001952D9">
        <w:rPr>
          <w:rFonts w:ascii="Sylfaen" w:hAnsi="Sylfaen"/>
          <w:lang w:val="ka-GE"/>
        </w:rPr>
        <w:t xml:space="preserve"> </w:t>
      </w:r>
      <w:r w:rsidRPr="001952D9">
        <w:rPr>
          <w:rFonts w:ascii="Sylfaen" w:hAnsi="Sylfaen" w:cs="Sylfaen"/>
          <w:lang w:val="ka-GE"/>
        </w:rPr>
        <w:t>შესყიდვა</w:t>
      </w:r>
      <w:r w:rsidRPr="001952D9">
        <w:rPr>
          <w:rFonts w:ascii="Sylfaen" w:hAnsi="Sylfaen"/>
          <w:lang w:val="ka-GE"/>
        </w:rPr>
        <w:t xml:space="preserve">- 7830 </w:t>
      </w:r>
      <w:r w:rsidRPr="001952D9">
        <w:rPr>
          <w:rFonts w:ascii="Sylfaen" w:hAnsi="Sylfaen" w:cs="Sylfaen"/>
          <w:lang w:val="ka-GE"/>
        </w:rPr>
        <w:t>ლარი</w:t>
      </w:r>
      <w:r w:rsidRPr="001952D9">
        <w:rPr>
          <w:rFonts w:ascii="Sylfaen" w:hAnsi="Sylfaen"/>
          <w:lang w:val="ka-GE"/>
        </w:rPr>
        <w:t>.</w:t>
      </w:r>
    </w:p>
    <w:p w:rsidR="002C1DE8" w:rsidRPr="001952D9" w:rsidRDefault="002C1DE8" w:rsidP="001952D9">
      <w:pPr>
        <w:pStyle w:val="ListParagraph"/>
        <w:numPr>
          <w:ilvl w:val="0"/>
          <w:numId w:val="27"/>
        </w:numPr>
        <w:autoSpaceDE/>
        <w:autoSpaceDN/>
        <w:adjustRightInd/>
        <w:spacing w:after="5" w:line="360" w:lineRule="auto"/>
        <w:contextualSpacing/>
        <w:jc w:val="both"/>
        <w:rPr>
          <w:rFonts w:ascii="Sylfaen" w:hAnsi="Sylfaen"/>
          <w:lang w:val="ka-GE"/>
        </w:rPr>
      </w:pPr>
      <w:r w:rsidRPr="001952D9">
        <w:rPr>
          <w:rFonts w:ascii="Sylfaen" w:hAnsi="Sylfaen" w:cs="Sylfaen"/>
          <w:lang w:val="ka-GE"/>
        </w:rPr>
        <w:t>მუნიციპალიტეტის</w:t>
      </w:r>
      <w:r w:rsidRPr="001952D9">
        <w:rPr>
          <w:rFonts w:ascii="Sylfaen" w:hAnsi="Sylfaen"/>
          <w:lang w:val="ka-GE"/>
        </w:rPr>
        <w:t xml:space="preserve"> </w:t>
      </w:r>
      <w:r w:rsidRPr="001952D9">
        <w:rPr>
          <w:rFonts w:ascii="Sylfaen" w:hAnsi="Sylfaen" w:cs="Sylfaen"/>
          <w:lang w:val="ka-GE"/>
        </w:rPr>
        <w:t>მერიის</w:t>
      </w:r>
      <w:r w:rsidRPr="001952D9">
        <w:rPr>
          <w:rFonts w:ascii="Sylfaen" w:hAnsi="Sylfaen"/>
          <w:lang w:val="ka-GE"/>
        </w:rPr>
        <w:t xml:space="preserve"> </w:t>
      </w:r>
      <w:r w:rsidRPr="001952D9">
        <w:rPr>
          <w:rFonts w:ascii="Sylfaen" w:hAnsi="Sylfaen" w:cs="Sylfaen"/>
          <w:lang w:val="ka-GE"/>
        </w:rPr>
        <w:t>თანამშრომლების</w:t>
      </w:r>
      <w:r w:rsidRPr="001952D9">
        <w:rPr>
          <w:rFonts w:ascii="Sylfaen" w:hAnsi="Sylfaen"/>
          <w:lang w:val="ka-GE"/>
        </w:rPr>
        <w:t xml:space="preserve"> </w:t>
      </w:r>
      <w:r w:rsidRPr="001952D9">
        <w:rPr>
          <w:rFonts w:ascii="Sylfaen" w:hAnsi="Sylfaen" w:cs="Sylfaen"/>
          <w:lang w:val="ka-GE"/>
        </w:rPr>
        <w:t>აღრიცხვის</w:t>
      </w:r>
      <w:r w:rsidRPr="001952D9">
        <w:rPr>
          <w:rFonts w:ascii="Sylfaen" w:hAnsi="Sylfaen"/>
          <w:lang w:val="ka-GE"/>
        </w:rPr>
        <w:t xml:space="preserve"> </w:t>
      </w:r>
      <w:r w:rsidRPr="001952D9">
        <w:rPr>
          <w:rFonts w:ascii="Sylfaen" w:hAnsi="Sylfaen" w:cs="Sylfaen"/>
          <w:lang w:val="ka-GE"/>
        </w:rPr>
        <w:t>სისტემის</w:t>
      </w:r>
      <w:r w:rsidRPr="001952D9">
        <w:rPr>
          <w:rFonts w:ascii="Sylfaen" w:hAnsi="Sylfaen"/>
          <w:lang w:val="ka-GE"/>
        </w:rPr>
        <w:t xml:space="preserve"> </w:t>
      </w:r>
      <w:r w:rsidRPr="001952D9">
        <w:rPr>
          <w:rFonts w:ascii="Sylfaen" w:hAnsi="Sylfaen" w:cs="Sylfaen"/>
          <w:lang w:val="ka-GE"/>
        </w:rPr>
        <w:t>შესყიდვა</w:t>
      </w:r>
      <w:r w:rsidRPr="001952D9">
        <w:rPr>
          <w:rFonts w:ascii="Sylfaen" w:hAnsi="Sylfaen"/>
          <w:lang w:val="ka-GE"/>
        </w:rPr>
        <w:t xml:space="preserve"> (Face ID+card ) -1940 </w:t>
      </w:r>
      <w:r w:rsidRPr="001952D9">
        <w:rPr>
          <w:rFonts w:ascii="Sylfaen" w:hAnsi="Sylfaen" w:cs="Sylfaen"/>
          <w:lang w:val="ka-GE"/>
        </w:rPr>
        <w:t>ლარი</w:t>
      </w:r>
    </w:p>
    <w:p w:rsidR="002C1DE8" w:rsidRPr="001952D9" w:rsidRDefault="002C1DE8" w:rsidP="001952D9">
      <w:pPr>
        <w:pStyle w:val="ListParagraph"/>
        <w:numPr>
          <w:ilvl w:val="0"/>
          <w:numId w:val="27"/>
        </w:numPr>
        <w:autoSpaceDE/>
        <w:autoSpaceDN/>
        <w:adjustRightInd/>
        <w:spacing w:after="5" w:line="360" w:lineRule="auto"/>
        <w:contextualSpacing/>
        <w:jc w:val="both"/>
        <w:rPr>
          <w:rFonts w:ascii="Sylfaen" w:hAnsi="Sylfaen"/>
          <w:lang w:val="ka-GE"/>
        </w:rPr>
      </w:pPr>
      <w:r w:rsidRPr="001952D9">
        <w:rPr>
          <w:rFonts w:ascii="Sylfaen" w:hAnsi="Sylfaen" w:cs="Sylfaen"/>
          <w:lang w:val="ka-GE"/>
        </w:rPr>
        <w:t>ასპინძის</w:t>
      </w:r>
      <w:r w:rsidRPr="001952D9">
        <w:rPr>
          <w:rFonts w:ascii="Sylfaen" w:hAnsi="Sylfaen"/>
          <w:lang w:val="ka-GE"/>
        </w:rPr>
        <w:t xml:space="preserve"> </w:t>
      </w:r>
      <w:r w:rsidRPr="001952D9">
        <w:rPr>
          <w:rFonts w:ascii="Sylfaen" w:hAnsi="Sylfaen" w:cs="Sylfaen"/>
          <w:lang w:val="ka-GE"/>
        </w:rPr>
        <w:t>მუნიციპალიტეტის</w:t>
      </w:r>
      <w:r w:rsidRPr="001952D9">
        <w:rPr>
          <w:rFonts w:ascii="Sylfaen" w:hAnsi="Sylfaen"/>
          <w:lang w:val="ka-GE"/>
        </w:rPr>
        <w:t xml:space="preserve"> </w:t>
      </w:r>
      <w:r w:rsidRPr="001952D9">
        <w:rPr>
          <w:rFonts w:ascii="Sylfaen" w:hAnsi="Sylfaen" w:cs="Sylfaen"/>
          <w:lang w:val="ka-GE"/>
        </w:rPr>
        <w:t>მერიის</w:t>
      </w:r>
      <w:r w:rsidRPr="001952D9">
        <w:rPr>
          <w:rFonts w:ascii="Sylfaen" w:hAnsi="Sylfaen"/>
          <w:lang w:val="ka-GE"/>
        </w:rPr>
        <w:t xml:space="preserve"> </w:t>
      </w:r>
      <w:r w:rsidRPr="001952D9">
        <w:rPr>
          <w:rFonts w:ascii="Sylfaen" w:hAnsi="Sylfaen" w:cs="Sylfaen"/>
          <w:lang w:val="ka-GE"/>
        </w:rPr>
        <w:t>ადმინისტრაციული</w:t>
      </w:r>
      <w:r w:rsidRPr="001952D9">
        <w:rPr>
          <w:rFonts w:ascii="Sylfaen" w:hAnsi="Sylfaen"/>
          <w:lang w:val="ka-GE"/>
        </w:rPr>
        <w:t xml:space="preserve"> </w:t>
      </w:r>
      <w:r w:rsidRPr="001952D9">
        <w:rPr>
          <w:rFonts w:ascii="Sylfaen" w:hAnsi="Sylfaen" w:cs="Sylfaen"/>
          <w:lang w:val="ka-GE"/>
        </w:rPr>
        <w:t>შენობის</w:t>
      </w:r>
      <w:r w:rsidRPr="001952D9">
        <w:rPr>
          <w:rFonts w:ascii="Sylfaen" w:hAnsi="Sylfaen"/>
          <w:lang w:val="ka-GE"/>
        </w:rPr>
        <w:t xml:space="preserve"> </w:t>
      </w:r>
      <w:r w:rsidRPr="001952D9">
        <w:rPr>
          <w:rFonts w:ascii="Sylfaen" w:hAnsi="Sylfaen" w:cs="Sylfaen"/>
          <w:lang w:val="ka-GE"/>
        </w:rPr>
        <w:t>და</w:t>
      </w:r>
      <w:r w:rsidRPr="001952D9">
        <w:rPr>
          <w:rFonts w:ascii="Sylfaen" w:hAnsi="Sylfaen"/>
          <w:lang w:val="ka-GE"/>
        </w:rPr>
        <w:t xml:space="preserve"> </w:t>
      </w:r>
      <w:r w:rsidRPr="001952D9">
        <w:rPr>
          <w:rFonts w:ascii="Sylfaen" w:hAnsi="Sylfaen" w:cs="Sylfaen"/>
          <w:lang w:val="ka-GE"/>
        </w:rPr>
        <w:t>მიმდებარე</w:t>
      </w:r>
      <w:r w:rsidRPr="001952D9">
        <w:rPr>
          <w:rFonts w:ascii="Sylfaen" w:hAnsi="Sylfaen"/>
          <w:lang w:val="ka-GE"/>
        </w:rPr>
        <w:t xml:space="preserve"> </w:t>
      </w:r>
      <w:r w:rsidRPr="001952D9">
        <w:rPr>
          <w:rFonts w:ascii="Sylfaen" w:hAnsi="Sylfaen" w:cs="Sylfaen"/>
          <w:lang w:val="ka-GE"/>
        </w:rPr>
        <w:t>ტერიტორიაზე</w:t>
      </w:r>
      <w:r w:rsidRPr="001952D9">
        <w:rPr>
          <w:rFonts w:ascii="Sylfaen" w:hAnsi="Sylfaen"/>
          <w:lang w:val="ka-GE"/>
        </w:rPr>
        <w:t xml:space="preserve"> </w:t>
      </w:r>
      <w:r w:rsidRPr="001952D9">
        <w:rPr>
          <w:rFonts w:ascii="Sylfaen" w:hAnsi="Sylfaen" w:cs="Sylfaen"/>
          <w:lang w:val="ka-GE"/>
        </w:rPr>
        <w:t>ვიდეო</w:t>
      </w:r>
      <w:r w:rsidRPr="001952D9">
        <w:rPr>
          <w:rFonts w:ascii="Sylfaen" w:hAnsi="Sylfaen"/>
          <w:lang w:val="ka-GE"/>
        </w:rPr>
        <w:t xml:space="preserve"> </w:t>
      </w:r>
      <w:r w:rsidRPr="001952D9">
        <w:rPr>
          <w:rFonts w:ascii="Sylfaen" w:hAnsi="Sylfaen" w:cs="Sylfaen"/>
          <w:lang w:val="ka-GE"/>
        </w:rPr>
        <w:t>მეთვალყურეობის</w:t>
      </w:r>
      <w:r w:rsidRPr="001952D9">
        <w:rPr>
          <w:rFonts w:ascii="Sylfaen" w:hAnsi="Sylfaen"/>
          <w:lang w:val="ka-GE"/>
        </w:rPr>
        <w:t xml:space="preserve"> </w:t>
      </w:r>
      <w:r w:rsidRPr="001952D9">
        <w:rPr>
          <w:rFonts w:ascii="Sylfaen" w:hAnsi="Sylfaen" w:cs="Sylfaen"/>
          <w:lang w:val="ka-GE"/>
        </w:rPr>
        <w:t>მონტაჟი</w:t>
      </w:r>
      <w:r w:rsidRPr="001952D9">
        <w:rPr>
          <w:rFonts w:ascii="Sylfaen" w:hAnsi="Sylfaen"/>
          <w:lang w:val="ka-GE"/>
        </w:rPr>
        <w:t xml:space="preserve">. </w:t>
      </w:r>
      <w:r w:rsidRPr="001952D9">
        <w:rPr>
          <w:rFonts w:ascii="Sylfaen" w:hAnsi="Sylfaen" w:cs="Sylfaen"/>
          <w:lang w:val="ka-GE"/>
        </w:rPr>
        <w:t>საგარანტიოს</w:t>
      </w:r>
      <w:r w:rsidRPr="001952D9">
        <w:rPr>
          <w:rFonts w:ascii="Sylfaen" w:hAnsi="Sylfaen"/>
          <w:lang w:val="ka-GE"/>
        </w:rPr>
        <w:t xml:space="preserve"> </w:t>
      </w:r>
      <w:r w:rsidRPr="001952D9">
        <w:rPr>
          <w:rFonts w:ascii="Sylfaen" w:hAnsi="Sylfaen" w:cs="Sylfaen"/>
          <w:lang w:val="ka-GE"/>
        </w:rPr>
        <w:t>დაბრუნება</w:t>
      </w:r>
      <w:r w:rsidRPr="001952D9">
        <w:rPr>
          <w:rFonts w:ascii="Sylfaen" w:hAnsi="Sylfaen"/>
          <w:lang w:val="ka-GE"/>
        </w:rPr>
        <w:t xml:space="preserve"> 1 825 </w:t>
      </w:r>
      <w:r w:rsidRPr="001952D9">
        <w:rPr>
          <w:rFonts w:ascii="Sylfaen" w:hAnsi="Sylfaen" w:cs="Sylfaen"/>
          <w:lang w:val="ka-GE"/>
        </w:rPr>
        <w:t>ლარი</w:t>
      </w:r>
    </w:p>
    <w:p w:rsidR="002C1DE8" w:rsidRPr="001952D9" w:rsidRDefault="002C1DE8" w:rsidP="001952D9">
      <w:pPr>
        <w:pStyle w:val="ListParagraph"/>
        <w:numPr>
          <w:ilvl w:val="0"/>
          <w:numId w:val="27"/>
        </w:numPr>
        <w:autoSpaceDE/>
        <w:autoSpaceDN/>
        <w:adjustRightInd/>
        <w:spacing w:after="5" w:line="360" w:lineRule="auto"/>
        <w:contextualSpacing/>
        <w:jc w:val="both"/>
        <w:rPr>
          <w:rFonts w:ascii="Sylfaen" w:hAnsi="Sylfaen"/>
          <w:lang w:val="ka-GE"/>
        </w:rPr>
      </w:pPr>
      <w:r w:rsidRPr="001952D9">
        <w:rPr>
          <w:rFonts w:ascii="Sylfaen" w:hAnsi="Sylfaen" w:cs="Sylfaen"/>
          <w:lang w:val="ka-GE"/>
        </w:rPr>
        <w:t>ალუმინის</w:t>
      </w:r>
      <w:r w:rsidRPr="001952D9">
        <w:rPr>
          <w:rFonts w:ascii="Sylfaen" w:hAnsi="Sylfaen"/>
          <w:lang w:val="ka-GE"/>
        </w:rPr>
        <w:t xml:space="preserve"> </w:t>
      </w:r>
      <w:r w:rsidRPr="001952D9">
        <w:rPr>
          <w:rFonts w:ascii="Sylfaen" w:hAnsi="Sylfaen" w:cs="Sylfaen"/>
          <w:lang w:val="ka-GE"/>
        </w:rPr>
        <w:t>ფანჯრების</w:t>
      </w:r>
      <w:r w:rsidRPr="001952D9">
        <w:rPr>
          <w:rFonts w:ascii="Sylfaen" w:hAnsi="Sylfaen"/>
          <w:lang w:val="ka-GE"/>
        </w:rPr>
        <w:t xml:space="preserve"> </w:t>
      </w:r>
      <w:r w:rsidRPr="001952D9">
        <w:rPr>
          <w:rFonts w:ascii="Sylfaen" w:hAnsi="Sylfaen" w:cs="Sylfaen"/>
          <w:lang w:val="ka-GE"/>
        </w:rPr>
        <w:t>შესყიდვა</w:t>
      </w:r>
      <w:r w:rsidRPr="001952D9">
        <w:rPr>
          <w:rFonts w:ascii="Sylfaen" w:hAnsi="Sylfaen"/>
          <w:lang w:val="ka-GE"/>
        </w:rPr>
        <w:t xml:space="preserve"> -1059 </w:t>
      </w:r>
      <w:r w:rsidRPr="001952D9">
        <w:rPr>
          <w:rFonts w:ascii="Sylfaen" w:hAnsi="Sylfaen" w:cs="Sylfaen"/>
          <w:lang w:val="ka-GE"/>
        </w:rPr>
        <w:t>ლარი</w:t>
      </w:r>
    </w:p>
    <w:p w:rsidR="002C1DE8" w:rsidRPr="001952D9" w:rsidRDefault="002C1DE8" w:rsidP="001952D9">
      <w:pPr>
        <w:pStyle w:val="ListParagraph"/>
        <w:numPr>
          <w:ilvl w:val="0"/>
          <w:numId w:val="27"/>
        </w:numPr>
        <w:autoSpaceDE/>
        <w:autoSpaceDN/>
        <w:adjustRightInd/>
        <w:spacing w:after="5" w:line="360" w:lineRule="auto"/>
        <w:contextualSpacing/>
        <w:jc w:val="both"/>
        <w:rPr>
          <w:rFonts w:ascii="Sylfaen" w:hAnsi="Sylfaen"/>
          <w:lang w:val="ka-GE"/>
        </w:rPr>
      </w:pPr>
      <w:r w:rsidRPr="001952D9">
        <w:rPr>
          <w:rFonts w:ascii="Sylfaen" w:hAnsi="Sylfaen" w:cs="Sylfaen"/>
          <w:lang w:val="ka-GE"/>
        </w:rPr>
        <w:t>ასპინძის</w:t>
      </w:r>
      <w:r w:rsidRPr="001952D9">
        <w:rPr>
          <w:rFonts w:ascii="Sylfaen" w:hAnsi="Sylfaen"/>
          <w:lang w:val="ka-GE"/>
        </w:rPr>
        <w:t xml:space="preserve"> </w:t>
      </w:r>
      <w:r w:rsidRPr="001952D9">
        <w:rPr>
          <w:rFonts w:ascii="Sylfaen" w:hAnsi="Sylfaen" w:cs="Sylfaen"/>
          <w:lang w:val="ka-GE"/>
        </w:rPr>
        <w:t>მუნიციპალიტეტის</w:t>
      </w:r>
      <w:r w:rsidRPr="001952D9">
        <w:rPr>
          <w:rFonts w:ascii="Sylfaen" w:hAnsi="Sylfaen"/>
          <w:lang w:val="ka-GE"/>
        </w:rPr>
        <w:t xml:space="preserve"> </w:t>
      </w:r>
      <w:r w:rsidRPr="001952D9">
        <w:rPr>
          <w:rFonts w:ascii="Sylfaen" w:hAnsi="Sylfaen" w:cs="Sylfaen"/>
          <w:lang w:val="ka-GE"/>
        </w:rPr>
        <w:t>საჭიროებისათვის</w:t>
      </w:r>
      <w:r w:rsidRPr="001952D9">
        <w:rPr>
          <w:rFonts w:ascii="Sylfaen" w:hAnsi="Sylfaen"/>
          <w:lang w:val="ka-GE"/>
        </w:rPr>
        <w:t xml:space="preserve"> </w:t>
      </w:r>
      <w:r w:rsidRPr="001952D9">
        <w:rPr>
          <w:rFonts w:ascii="Sylfaen" w:hAnsi="Sylfaen" w:cs="Sylfaen"/>
          <w:lang w:val="ka-GE"/>
        </w:rPr>
        <w:t>გარე</w:t>
      </w:r>
      <w:r w:rsidRPr="001952D9">
        <w:rPr>
          <w:rFonts w:ascii="Sylfaen" w:hAnsi="Sylfaen"/>
          <w:lang w:val="ka-GE"/>
        </w:rPr>
        <w:t xml:space="preserve"> </w:t>
      </w:r>
      <w:r w:rsidRPr="001952D9">
        <w:rPr>
          <w:rFonts w:ascii="Sylfaen" w:hAnsi="Sylfaen" w:cs="Sylfaen"/>
          <w:lang w:val="ka-GE"/>
        </w:rPr>
        <w:t>გამოყენების</w:t>
      </w:r>
      <w:r w:rsidRPr="001952D9">
        <w:rPr>
          <w:rFonts w:ascii="Sylfaen" w:hAnsi="Sylfaen"/>
          <w:lang w:val="ka-GE"/>
        </w:rPr>
        <w:t xml:space="preserve"> </w:t>
      </w:r>
      <w:r w:rsidRPr="001952D9">
        <w:rPr>
          <w:rFonts w:ascii="Sylfaen" w:hAnsi="Sylfaen" w:cs="Sylfaen"/>
          <w:lang w:val="ka-GE"/>
        </w:rPr>
        <w:t>კორპორაციული</w:t>
      </w:r>
      <w:r w:rsidRPr="001952D9">
        <w:rPr>
          <w:rFonts w:ascii="Sylfaen" w:hAnsi="Sylfaen"/>
          <w:lang w:val="ka-GE"/>
        </w:rPr>
        <w:t xml:space="preserve"> WiFi </w:t>
      </w:r>
      <w:r w:rsidRPr="001952D9">
        <w:rPr>
          <w:rFonts w:ascii="Sylfaen" w:hAnsi="Sylfaen" w:cs="Sylfaen"/>
          <w:lang w:val="ka-GE"/>
        </w:rPr>
        <w:t>მოწყობილობის</w:t>
      </w:r>
      <w:r w:rsidRPr="001952D9">
        <w:rPr>
          <w:rFonts w:ascii="Sylfaen" w:hAnsi="Sylfaen"/>
          <w:lang w:val="ka-GE"/>
        </w:rPr>
        <w:t xml:space="preserve"> </w:t>
      </w:r>
      <w:r w:rsidRPr="001952D9">
        <w:rPr>
          <w:rFonts w:ascii="Sylfaen" w:hAnsi="Sylfaen" w:cs="Sylfaen"/>
          <w:lang w:val="ka-GE"/>
        </w:rPr>
        <w:t>შესყიდვა</w:t>
      </w:r>
      <w:r w:rsidRPr="001952D9">
        <w:rPr>
          <w:rFonts w:ascii="Sylfaen" w:hAnsi="Sylfaen"/>
          <w:lang w:val="ka-GE"/>
        </w:rPr>
        <w:t xml:space="preserve">  - 2 142 </w:t>
      </w:r>
      <w:r w:rsidRPr="001952D9">
        <w:rPr>
          <w:rFonts w:ascii="Sylfaen" w:hAnsi="Sylfaen" w:cs="Sylfaen"/>
          <w:lang w:val="ka-GE"/>
        </w:rPr>
        <w:t>ლარი</w:t>
      </w:r>
    </w:p>
    <w:p w:rsidR="002C1DE8" w:rsidRPr="001952D9" w:rsidRDefault="002C1DE8" w:rsidP="001952D9">
      <w:pPr>
        <w:pStyle w:val="ListParagraph"/>
        <w:numPr>
          <w:ilvl w:val="0"/>
          <w:numId w:val="27"/>
        </w:numPr>
        <w:autoSpaceDE/>
        <w:autoSpaceDN/>
        <w:adjustRightInd/>
        <w:spacing w:after="5" w:line="244" w:lineRule="auto"/>
        <w:contextualSpacing/>
        <w:jc w:val="both"/>
        <w:rPr>
          <w:rFonts w:ascii="Sylfaen" w:hAnsi="Sylfaen"/>
          <w:lang w:val="ka-GE"/>
        </w:rPr>
      </w:pPr>
      <w:r w:rsidRPr="001952D9">
        <w:rPr>
          <w:rFonts w:ascii="Sylfaen" w:hAnsi="Sylfaen" w:cs="Sylfaen"/>
          <w:lang w:val="ka-GE"/>
        </w:rPr>
        <w:t>დაბა</w:t>
      </w:r>
      <w:r w:rsidRPr="001952D9">
        <w:rPr>
          <w:rFonts w:ascii="Sylfaen" w:hAnsi="Sylfaen"/>
          <w:lang w:val="ka-GE"/>
        </w:rPr>
        <w:t xml:space="preserve"> </w:t>
      </w:r>
      <w:r w:rsidRPr="001952D9">
        <w:rPr>
          <w:rFonts w:ascii="Sylfaen" w:hAnsi="Sylfaen" w:cs="Sylfaen"/>
          <w:lang w:val="ka-GE"/>
        </w:rPr>
        <w:t>ასპინძის</w:t>
      </w:r>
      <w:r w:rsidRPr="001952D9">
        <w:rPr>
          <w:rFonts w:ascii="Sylfaen" w:hAnsi="Sylfaen"/>
          <w:lang w:val="ka-GE"/>
        </w:rPr>
        <w:t xml:space="preserve"> </w:t>
      </w:r>
      <w:r w:rsidRPr="001952D9">
        <w:rPr>
          <w:rFonts w:ascii="Sylfaen" w:hAnsi="Sylfaen" w:cs="Sylfaen"/>
          <w:lang w:val="ka-GE"/>
        </w:rPr>
        <w:t>ცენტრში</w:t>
      </w:r>
      <w:r w:rsidRPr="001952D9">
        <w:rPr>
          <w:rFonts w:ascii="Sylfaen" w:hAnsi="Sylfaen"/>
          <w:lang w:val="ka-GE"/>
        </w:rPr>
        <w:t xml:space="preserve"> </w:t>
      </w:r>
      <w:r w:rsidRPr="001952D9">
        <w:rPr>
          <w:rFonts w:ascii="Sylfaen" w:hAnsi="Sylfaen" w:cs="Sylfaen"/>
          <w:lang w:val="ka-GE"/>
        </w:rPr>
        <w:t>არსებული</w:t>
      </w:r>
      <w:r w:rsidRPr="001952D9">
        <w:rPr>
          <w:rFonts w:ascii="Sylfaen" w:hAnsi="Sylfaen"/>
          <w:lang w:val="ka-GE"/>
        </w:rPr>
        <w:t xml:space="preserve"> </w:t>
      </w:r>
      <w:r w:rsidRPr="001952D9">
        <w:rPr>
          <w:rFonts w:ascii="Sylfaen" w:hAnsi="Sylfaen" w:cs="Sylfaen"/>
          <w:lang w:val="ka-GE"/>
        </w:rPr>
        <w:t>საპირფარეშოს</w:t>
      </w:r>
      <w:r w:rsidRPr="001952D9">
        <w:rPr>
          <w:rFonts w:ascii="Sylfaen" w:hAnsi="Sylfaen"/>
          <w:lang w:val="ka-GE"/>
        </w:rPr>
        <w:t xml:space="preserve"> </w:t>
      </w:r>
      <w:r w:rsidRPr="001952D9">
        <w:rPr>
          <w:rFonts w:ascii="Sylfaen" w:hAnsi="Sylfaen" w:cs="Sylfaen"/>
          <w:lang w:val="ka-GE"/>
        </w:rPr>
        <w:t>რეაბილიტაცია</w:t>
      </w:r>
      <w:r w:rsidRPr="001952D9">
        <w:rPr>
          <w:rFonts w:ascii="Sylfaen" w:hAnsi="Sylfaen"/>
          <w:lang w:val="ka-GE"/>
        </w:rPr>
        <w:t xml:space="preserve">  </w:t>
      </w:r>
      <w:r w:rsidRPr="001952D9">
        <w:rPr>
          <w:rFonts w:ascii="Sylfaen" w:hAnsi="Sylfaen" w:cs="Sylfaen"/>
          <w:lang w:val="ka-GE"/>
        </w:rPr>
        <w:t>დაფინანსდა</w:t>
      </w:r>
      <w:r w:rsidRPr="001952D9">
        <w:rPr>
          <w:rFonts w:ascii="Sylfaen" w:hAnsi="Sylfaen"/>
          <w:lang w:val="ka-GE"/>
        </w:rPr>
        <w:t xml:space="preserve"> -7 800 </w:t>
      </w:r>
      <w:r w:rsidRPr="001952D9">
        <w:rPr>
          <w:rFonts w:ascii="Sylfaen" w:hAnsi="Sylfaen" w:cs="Sylfaen"/>
          <w:lang w:val="ka-GE"/>
        </w:rPr>
        <w:t>ლარით</w:t>
      </w:r>
      <w:r w:rsidRPr="001952D9">
        <w:rPr>
          <w:rFonts w:ascii="Sylfaen" w:hAnsi="Sylfaen"/>
          <w:lang w:val="ka-GE"/>
        </w:rPr>
        <w:t>.</w:t>
      </w:r>
    </w:p>
    <w:p w:rsidR="007612DC" w:rsidRPr="001952D9" w:rsidRDefault="007612DC" w:rsidP="001952D9">
      <w:pPr>
        <w:pStyle w:val="ListParagraph"/>
        <w:spacing w:line="360" w:lineRule="auto"/>
        <w:jc w:val="both"/>
        <w:rPr>
          <w:rFonts w:ascii="Sylfaen" w:hAnsi="Sylfaen"/>
          <w:sz w:val="22"/>
          <w:szCs w:val="22"/>
          <w:lang w:val="ka-GE"/>
        </w:rPr>
      </w:pPr>
    </w:p>
    <w:p w:rsidR="007612DC" w:rsidRPr="001952D9" w:rsidRDefault="007612DC" w:rsidP="001952D9">
      <w:pPr>
        <w:pStyle w:val="Default"/>
        <w:tabs>
          <w:tab w:val="left" w:pos="142"/>
        </w:tabs>
        <w:spacing w:after="19" w:line="360" w:lineRule="auto"/>
        <w:ind w:left="568" w:right="142"/>
        <w:jc w:val="both"/>
        <w:rPr>
          <w:color w:val="auto"/>
          <w:sz w:val="22"/>
          <w:szCs w:val="22"/>
          <w:lang w:val="ka-GE"/>
        </w:rPr>
      </w:pPr>
    </w:p>
    <w:p w:rsidR="00B408BA" w:rsidRPr="009675D5" w:rsidRDefault="000B2A50" w:rsidP="001952D9">
      <w:pPr>
        <w:pStyle w:val="Heading3"/>
        <w:spacing w:line="360" w:lineRule="auto"/>
        <w:jc w:val="both"/>
        <w:rPr>
          <w:rFonts w:ascii="Sylfaen" w:hAnsi="Sylfaen"/>
          <w:color w:val="auto"/>
          <w:sz w:val="28"/>
          <w:lang w:val="ka-GE"/>
        </w:rPr>
      </w:pPr>
      <w:bookmarkStart w:id="2" w:name="_Toc531478059"/>
      <w:bookmarkStart w:id="3" w:name="_Toc48205355"/>
      <w:r w:rsidRPr="009675D5">
        <w:rPr>
          <w:rFonts w:ascii="Sylfaen" w:hAnsi="Sylfaen"/>
          <w:color w:val="auto"/>
          <w:sz w:val="24"/>
        </w:rPr>
        <w:lastRenderedPageBreak/>
        <w:t xml:space="preserve">                 </w:t>
      </w:r>
      <w:r w:rsidR="00B408BA" w:rsidRPr="009675D5">
        <w:rPr>
          <w:rFonts w:ascii="Sylfaen" w:hAnsi="Sylfaen"/>
          <w:color w:val="auto"/>
          <w:sz w:val="28"/>
        </w:rPr>
        <w:t>20</w:t>
      </w:r>
      <w:r w:rsidR="00B408BA" w:rsidRPr="009675D5">
        <w:rPr>
          <w:rFonts w:ascii="Sylfaen" w:hAnsi="Sylfaen"/>
          <w:color w:val="auto"/>
          <w:sz w:val="28"/>
          <w:lang w:val="ka-GE"/>
        </w:rPr>
        <w:t>2</w:t>
      </w:r>
      <w:r w:rsidRPr="009675D5">
        <w:rPr>
          <w:rFonts w:ascii="Sylfaen" w:hAnsi="Sylfaen"/>
          <w:color w:val="auto"/>
          <w:sz w:val="28"/>
        </w:rPr>
        <w:t xml:space="preserve">5  </w:t>
      </w:r>
      <w:r w:rsidR="00B408BA" w:rsidRPr="009675D5">
        <w:rPr>
          <w:rFonts w:ascii="Sylfaen" w:hAnsi="Sylfaen" w:cs="Sylfaen"/>
          <w:color w:val="auto"/>
          <w:sz w:val="28"/>
        </w:rPr>
        <w:t>წლის</w:t>
      </w:r>
      <w:r w:rsidR="00B22F1B" w:rsidRPr="009675D5">
        <w:rPr>
          <w:rFonts w:ascii="Sylfaen" w:hAnsi="Sylfaen" w:cs="Sylfaen"/>
          <w:color w:val="auto"/>
          <w:sz w:val="28"/>
        </w:rPr>
        <w:t xml:space="preserve"> </w:t>
      </w:r>
      <w:r w:rsidRPr="009675D5">
        <w:rPr>
          <w:rFonts w:ascii="Sylfaen" w:hAnsi="Sylfaen" w:cs="Sylfaen"/>
          <w:color w:val="auto"/>
          <w:sz w:val="28"/>
        </w:rPr>
        <w:t xml:space="preserve"> </w:t>
      </w:r>
      <w:r w:rsidR="00B408BA" w:rsidRPr="009675D5">
        <w:rPr>
          <w:rFonts w:ascii="Sylfaen" w:hAnsi="Sylfaen" w:cs="Sylfaen"/>
          <w:color w:val="auto"/>
          <w:sz w:val="28"/>
        </w:rPr>
        <w:t>ბიუჯეტის</w:t>
      </w:r>
      <w:r w:rsidRPr="009675D5">
        <w:rPr>
          <w:rFonts w:ascii="Sylfaen" w:hAnsi="Sylfaen" w:cs="Sylfaen"/>
          <w:color w:val="auto"/>
          <w:sz w:val="28"/>
        </w:rPr>
        <w:t xml:space="preserve"> </w:t>
      </w:r>
      <w:r w:rsidR="00B22F1B" w:rsidRPr="009675D5">
        <w:rPr>
          <w:rFonts w:ascii="Sylfaen" w:hAnsi="Sylfaen" w:cs="Sylfaen"/>
          <w:color w:val="auto"/>
          <w:sz w:val="28"/>
        </w:rPr>
        <w:t xml:space="preserve"> </w:t>
      </w:r>
      <w:r w:rsidR="00514743" w:rsidRPr="009675D5">
        <w:rPr>
          <w:rFonts w:ascii="Sylfaen" w:hAnsi="Sylfaen" w:cs="Sylfaen"/>
          <w:color w:val="auto"/>
          <w:sz w:val="28"/>
          <w:lang w:val="ka-GE"/>
        </w:rPr>
        <w:t xml:space="preserve">6 </w:t>
      </w:r>
      <w:r w:rsidRPr="009675D5">
        <w:rPr>
          <w:rFonts w:ascii="Sylfaen" w:hAnsi="Sylfaen" w:cs="Sylfaen"/>
          <w:color w:val="auto"/>
          <w:sz w:val="28"/>
        </w:rPr>
        <w:t xml:space="preserve"> </w:t>
      </w:r>
      <w:r w:rsidR="00514743" w:rsidRPr="009675D5">
        <w:rPr>
          <w:rFonts w:ascii="Sylfaen" w:hAnsi="Sylfaen" w:cs="Sylfaen"/>
          <w:color w:val="auto"/>
          <w:sz w:val="28"/>
          <w:lang w:val="ka-GE"/>
        </w:rPr>
        <w:t xml:space="preserve">თვის </w:t>
      </w:r>
      <w:r w:rsidR="00B408BA" w:rsidRPr="009675D5">
        <w:rPr>
          <w:rFonts w:ascii="Sylfaen" w:hAnsi="Sylfaen" w:cs="Sylfaen"/>
          <w:color w:val="auto"/>
          <w:sz w:val="28"/>
        </w:rPr>
        <w:t>მიმოხილვა</w:t>
      </w:r>
      <w:bookmarkEnd w:id="2"/>
      <w:bookmarkEnd w:id="3"/>
    </w:p>
    <w:p w:rsidR="00B408BA" w:rsidRPr="001952D9" w:rsidRDefault="00B408BA" w:rsidP="001952D9">
      <w:pPr>
        <w:spacing w:line="360" w:lineRule="auto"/>
        <w:jc w:val="both"/>
        <w:rPr>
          <w:rFonts w:ascii="Sylfaen" w:hAnsi="Sylfaen"/>
          <w:noProof/>
          <w:color w:val="FF0000"/>
          <w:lang w:val="ka-GE"/>
        </w:rPr>
      </w:pPr>
    </w:p>
    <w:p w:rsidR="00BF0A40" w:rsidRDefault="00B408BA" w:rsidP="000B2A50">
      <w:pPr>
        <w:spacing w:line="360" w:lineRule="auto"/>
        <w:ind w:firstLine="720"/>
        <w:jc w:val="both"/>
        <w:rPr>
          <w:rFonts w:ascii="Sylfaen" w:hAnsi="Sylfaen"/>
          <w:noProof/>
          <w:lang w:val="ka-GE"/>
        </w:rPr>
      </w:pPr>
      <w:r w:rsidRPr="008D7A44">
        <w:rPr>
          <w:rFonts w:ascii="Sylfaen" w:hAnsi="Sylfaen"/>
          <w:noProof/>
        </w:rPr>
        <w:t>20</w:t>
      </w:r>
      <w:r w:rsidRPr="008D7A44">
        <w:rPr>
          <w:rFonts w:ascii="Sylfaen" w:hAnsi="Sylfaen"/>
          <w:noProof/>
          <w:lang w:val="ka-GE"/>
        </w:rPr>
        <w:t>2</w:t>
      </w:r>
      <w:r w:rsidR="003D196F" w:rsidRPr="008D7A44">
        <w:rPr>
          <w:rFonts w:ascii="Sylfaen" w:hAnsi="Sylfaen"/>
          <w:noProof/>
        </w:rPr>
        <w:t>5</w:t>
      </w:r>
      <w:r w:rsidR="00D83A11" w:rsidRPr="008D7A44">
        <w:rPr>
          <w:rFonts w:ascii="Sylfaen" w:hAnsi="Sylfaen"/>
          <w:noProof/>
        </w:rPr>
        <w:t xml:space="preserve"> </w:t>
      </w:r>
      <w:r w:rsidRPr="008D7A44">
        <w:rPr>
          <w:rFonts w:ascii="Sylfaen" w:hAnsi="Sylfaen"/>
          <w:noProof/>
          <w:lang w:val="ka-GE"/>
        </w:rPr>
        <w:t xml:space="preserve">წელს დაგეგმილია ასპინძის მუნიციპალიტეტის დაზუსტებული ბიუჯეტის შემოსულობები </w:t>
      </w:r>
      <w:r w:rsidR="000B2A50" w:rsidRPr="008D7A44">
        <w:rPr>
          <w:rFonts w:ascii="Sylfaen" w:hAnsi="Sylfaen"/>
          <w:noProof/>
          <w:lang w:val="ka-GE"/>
        </w:rPr>
        <w:t>23</w:t>
      </w:r>
      <w:r w:rsidR="005E637A" w:rsidRPr="008D7A44">
        <w:rPr>
          <w:rFonts w:ascii="Sylfaen" w:hAnsi="Sylfaen"/>
          <w:noProof/>
          <w:lang w:val="ka-GE"/>
        </w:rPr>
        <w:t xml:space="preserve"> </w:t>
      </w:r>
      <w:r w:rsidR="000B2A50" w:rsidRPr="008D7A44">
        <w:rPr>
          <w:rFonts w:ascii="Sylfaen" w:hAnsi="Sylfaen"/>
          <w:noProof/>
        </w:rPr>
        <w:t>173.3</w:t>
      </w:r>
      <w:r w:rsidRPr="008D7A44">
        <w:rPr>
          <w:rFonts w:ascii="Sylfaen" w:hAnsi="Sylfaen"/>
          <w:noProof/>
          <w:lang w:val="ka-GE"/>
        </w:rPr>
        <w:t xml:space="preserve">  ათასი ლარი, </w:t>
      </w:r>
    </w:p>
    <w:p w:rsidR="000B2A50" w:rsidRDefault="00BF0A40" w:rsidP="000B2A50">
      <w:pPr>
        <w:spacing w:line="360" w:lineRule="auto"/>
        <w:ind w:firstLine="720"/>
        <w:jc w:val="both"/>
        <w:rPr>
          <w:rFonts w:ascii="Sylfaen" w:hAnsi="Sylfaen"/>
          <w:b/>
          <w:noProof/>
          <w:color w:val="4F81BD" w:themeColor="accent1"/>
          <w:sz w:val="28"/>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Sylfaen" w:hAnsi="Sylfaen"/>
          <w:noProof/>
          <w:lang w:val="ka-GE"/>
        </w:rPr>
        <w:t xml:space="preserve">    </w:t>
      </w:r>
      <w:r w:rsidR="00A03403">
        <w:rPr>
          <w:rFonts w:ascii="Sylfaen" w:hAnsi="Sylfaen"/>
          <w:noProof/>
          <w:lang w:val="ka-GE"/>
        </w:rPr>
        <w:t xml:space="preserve">                             </w:t>
      </w:r>
      <w:r>
        <w:rPr>
          <w:rFonts w:ascii="Sylfaen" w:hAnsi="Sylfaen"/>
          <w:noProof/>
          <w:lang w:val="ka-GE"/>
        </w:rPr>
        <w:t xml:space="preserve"> </w:t>
      </w:r>
      <w:r w:rsidR="000B2A50" w:rsidRPr="00BF0A40">
        <w:rPr>
          <w:rFonts w:ascii="Sylfaen" w:hAnsi="Sylfaen"/>
          <w:b/>
          <w:noProof/>
          <w:color w:val="4F81BD" w:themeColor="accent1"/>
          <w:sz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ასპინძის მუნიციპალიტეტის ბიუჯეტის შემოსავლები:</w:t>
      </w:r>
    </w:p>
    <w:p w:rsidR="000B2A50" w:rsidRDefault="000B2A50" w:rsidP="000B2A50">
      <w:pPr>
        <w:spacing w:line="360" w:lineRule="auto"/>
        <w:ind w:firstLine="720"/>
        <w:jc w:val="both"/>
        <w:rPr>
          <w:rFonts w:ascii="Sylfaen" w:hAnsi="Sylfaen"/>
        </w:rPr>
      </w:pPr>
      <w:r>
        <w:rPr>
          <w:rFonts w:ascii="Sylfaen" w:hAnsi="Sylfaen"/>
          <w:lang w:val="ka-GE"/>
        </w:rPr>
        <w:t xml:space="preserve">  2025 წლის 6 თვის განმავლობაში </w:t>
      </w:r>
      <w:r>
        <w:rPr>
          <w:rFonts w:ascii="Sylfaen" w:hAnsi="Sylfaen" w:cs="Sylfaen"/>
          <w:lang w:val="ka-GE"/>
        </w:rPr>
        <w:t xml:space="preserve">დაგეგმილი იყო </w:t>
      </w:r>
      <w:r>
        <w:rPr>
          <w:rFonts w:ascii="Sylfaen" w:eastAsia="Times New Roman" w:hAnsi="Sylfaen" w:cs="Arial"/>
          <w:bCs/>
          <w:color w:val="000000" w:themeColor="text1"/>
          <w:szCs w:val="18"/>
          <w:lang w:val="ka-GE"/>
        </w:rPr>
        <w:t>10 317,2</w:t>
      </w:r>
      <w:r>
        <w:rPr>
          <w:rFonts w:ascii="Sylfaen" w:eastAsia="Times New Roman" w:hAnsi="Sylfaen" w:cs="Arial"/>
          <w:b/>
          <w:bCs/>
          <w:color w:val="000000" w:themeColor="text1"/>
          <w:szCs w:val="18"/>
          <w:lang w:val="ka-GE"/>
        </w:rPr>
        <w:t xml:space="preserve"> </w:t>
      </w:r>
      <w:r>
        <w:rPr>
          <w:rFonts w:ascii="Sylfaen" w:hAnsi="Sylfaen" w:cs="Sylfaen"/>
          <w:sz w:val="28"/>
          <w:lang w:val="ka-GE"/>
        </w:rPr>
        <w:t xml:space="preserve"> </w:t>
      </w:r>
      <w:r>
        <w:rPr>
          <w:rFonts w:ascii="Sylfaen" w:hAnsi="Sylfaen" w:cs="Sylfaen"/>
          <w:lang w:val="ka-GE"/>
        </w:rPr>
        <w:t xml:space="preserve">ათასი ლარი, ფაქტიურმა შემოსავლებმა შეადგინა </w:t>
      </w:r>
      <w:r>
        <w:rPr>
          <w:rFonts w:ascii="Sylfaen" w:eastAsia="Times New Roman" w:hAnsi="Sylfaen" w:cs="Arial"/>
          <w:bCs/>
          <w:color w:val="000000" w:themeColor="text1"/>
          <w:szCs w:val="18"/>
          <w:lang w:val="ka-GE"/>
        </w:rPr>
        <w:t xml:space="preserve">11 157,9 </w:t>
      </w:r>
      <w:r>
        <w:rPr>
          <w:rFonts w:ascii="Sylfaen" w:eastAsia="Times New Roman" w:hAnsi="Sylfaen" w:cs="Arial"/>
          <w:b/>
          <w:bCs/>
          <w:color w:val="000000" w:themeColor="text1"/>
          <w:szCs w:val="18"/>
          <w:lang w:val="ka-GE"/>
        </w:rPr>
        <w:t xml:space="preserve"> </w:t>
      </w:r>
      <w:r>
        <w:rPr>
          <w:rFonts w:ascii="Sylfaen" w:hAnsi="Sylfaen" w:cs="Sylfaen"/>
          <w:lang w:val="ka-GE"/>
        </w:rPr>
        <w:t xml:space="preserve">ათასი ლარი, გეგმა შესრულდა </w:t>
      </w:r>
      <w:r>
        <w:rPr>
          <w:rFonts w:ascii="Sylfaen" w:hAnsi="Sylfaen"/>
          <w:lang w:val="ka-GE"/>
        </w:rPr>
        <w:t>108,1,%-</w:t>
      </w:r>
      <w:r>
        <w:rPr>
          <w:rFonts w:ascii="Sylfaen" w:hAnsi="Sylfaen" w:cs="Sylfaen"/>
          <w:lang w:val="ka-GE"/>
        </w:rPr>
        <w:t>ით</w:t>
      </w:r>
      <w:r>
        <w:rPr>
          <w:rFonts w:ascii="Sylfaen" w:hAnsi="Sylfaen"/>
          <w:lang w:val="ka-GE"/>
        </w:rPr>
        <w:t xml:space="preserve">: მათ შორის: </w:t>
      </w:r>
    </w:p>
    <w:p w:rsidR="000B2A50" w:rsidRDefault="000B2A50" w:rsidP="000B2A50">
      <w:pPr>
        <w:pStyle w:val="ListParagraph"/>
        <w:numPr>
          <w:ilvl w:val="0"/>
          <w:numId w:val="28"/>
        </w:numPr>
        <w:spacing w:line="360" w:lineRule="auto"/>
        <w:jc w:val="both"/>
        <w:rPr>
          <w:rFonts w:ascii="Sylfaen" w:hAnsi="Sylfaen"/>
          <w:lang w:val="ka-GE"/>
        </w:rPr>
      </w:pPr>
      <w:r>
        <w:rPr>
          <w:rFonts w:ascii="Sylfaen" w:hAnsi="Sylfaen" w:cs="Sylfaen"/>
          <w:b/>
          <w:noProof/>
          <w:lang w:val="ka-GE"/>
        </w:rPr>
        <w:t>ასპინძის</w:t>
      </w:r>
      <w:r>
        <w:rPr>
          <w:rFonts w:ascii="Sylfaen" w:hAnsi="Sylfaen"/>
          <w:b/>
          <w:noProof/>
          <w:lang w:val="ka-GE"/>
        </w:rPr>
        <w:t xml:space="preserve"> მუნიციპალიტეტის ბიუჯეტის გადასახადები</w:t>
      </w:r>
      <w:r>
        <w:rPr>
          <w:rFonts w:ascii="Sylfaen" w:hAnsi="Sylfaen"/>
          <w:b/>
          <w:lang w:val="ka-GE"/>
        </w:rPr>
        <w:t xml:space="preserve"> </w:t>
      </w:r>
    </w:p>
    <w:p w:rsidR="000B2A50" w:rsidRDefault="000B2A50" w:rsidP="000B2A50">
      <w:pPr>
        <w:spacing w:line="360" w:lineRule="auto"/>
        <w:ind w:firstLine="360"/>
        <w:jc w:val="both"/>
        <w:rPr>
          <w:rFonts w:ascii="Sylfaen" w:hAnsi="Sylfaen"/>
          <w:lang w:val="ka-GE"/>
        </w:rPr>
      </w:pPr>
      <w:r>
        <w:rPr>
          <w:rFonts w:ascii="Sylfaen" w:hAnsi="Sylfaen"/>
          <w:lang w:val="ka-GE"/>
        </w:rPr>
        <w:t xml:space="preserve">2025 წლის 6 თვის განმავლობაში </w:t>
      </w:r>
      <w:r>
        <w:rPr>
          <w:rFonts w:ascii="Sylfaen" w:hAnsi="Sylfaen" w:cs="Sylfaen"/>
          <w:lang w:val="ka-GE"/>
        </w:rPr>
        <w:t>დაგეგმილი იყო 8 702,1 ათასი ლარი,</w:t>
      </w:r>
      <w:r>
        <w:rPr>
          <w:rFonts w:ascii="Sylfaen" w:hAnsi="Sylfaen"/>
          <w:lang w:val="ka-GE"/>
        </w:rPr>
        <w:t xml:space="preserve"> მიღებულმა  შემოსავლებმა  შეადგინა 9 694,</w:t>
      </w:r>
      <w:r>
        <w:rPr>
          <w:rFonts w:ascii="Sylfaen" w:hAnsi="Sylfaen"/>
        </w:rPr>
        <w:t>8</w:t>
      </w:r>
      <w:r>
        <w:rPr>
          <w:rFonts w:ascii="Sylfaen" w:hAnsi="Sylfaen"/>
          <w:lang w:val="ka-GE"/>
        </w:rPr>
        <w:t xml:space="preserve"> ათასი ლარი, </w:t>
      </w:r>
      <w:r>
        <w:rPr>
          <w:rFonts w:ascii="Sylfaen" w:hAnsi="Sylfaen" w:cs="Sylfaen"/>
          <w:lang w:val="ka-GE"/>
        </w:rPr>
        <w:t xml:space="preserve"> </w:t>
      </w:r>
      <w:r>
        <w:rPr>
          <w:rFonts w:ascii="Sylfaen" w:hAnsi="Sylfaen"/>
          <w:lang w:val="ka-GE"/>
        </w:rPr>
        <w:t xml:space="preserve"> გეგმა შესრულდა 111,4%-ით.  აქედან:</w:t>
      </w:r>
    </w:p>
    <w:p w:rsidR="000B2A50" w:rsidRDefault="000B2A50" w:rsidP="000B2A50">
      <w:pPr>
        <w:pStyle w:val="ListParagraph"/>
        <w:numPr>
          <w:ilvl w:val="0"/>
          <w:numId w:val="29"/>
        </w:numPr>
        <w:spacing w:line="360" w:lineRule="auto"/>
        <w:jc w:val="both"/>
        <w:rPr>
          <w:rFonts w:ascii="Sylfaen" w:eastAsia="Times New Roman" w:hAnsi="Sylfaen" w:cs="Arial"/>
          <w:b/>
          <w:bCs/>
          <w:lang w:val="ru-RU" w:eastAsia="ru-RU"/>
        </w:rPr>
      </w:pPr>
      <w:r>
        <w:rPr>
          <w:rFonts w:ascii="Sylfaen" w:hAnsi="Sylfaen" w:cs="Sylfaen"/>
          <w:b/>
          <w:lang w:val="ka-GE"/>
        </w:rPr>
        <w:t>დამატებული ღირებულების</w:t>
      </w:r>
      <w:r>
        <w:rPr>
          <w:rFonts w:ascii="Sylfaen" w:hAnsi="Sylfaen" w:cs="Sylfaen"/>
          <w:lang w:val="ka-GE"/>
        </w:rPr>
        <w:t xml:space="preserve"> გადასახადი დაგეგმილი იყო 7 890,1 ათასი ლარი, ფაქტიურმა შემოსავალმა შეადგინა 5 745,9 ათასი ლარი, გეგმა შესრულდა 72,8%-ით.</w:t>
      </w:r>
    </w:p>
    <w:p w:rsidR="000B2A50" w:rsidRDefault="000B2A50" w:rsidP="000B2A50">
      <w:pPr>
        <w:pStyle w:val="ListParagraph"/>
        <w:numPr>
          <w:ilvl w:val="0"/>
          <w:numId w:val="29"/>
        </w:numPr>
        <w:spacing w:line="360" w:lineRule="auto"/>
        <w:jc w:val="both"/>
        <w:rPr>
          <w:rFonts w:ascii="Sylfaen" w:eastAsia="Times New Roman" w:hAnsi="Sylfaen" w:cs="Arial"/>
          <w:b/>
          <w:bCs/>
          <w:lang w:val="ru-RU" w:eastAsia="ru-RU"/>
        </w:rPr>
      </w:pPr>
      <w:r>
        <w:rPr>
          <w:rFonts w:ascii="Sylfaen" w:hAnsi="Sylfaen" w:cs="Sylfaen"/>
          <w:b/>
          <w:lang w:val="ka-GE"/>
        </w:rPr>
        <w:t>ქონების გადასახადიდან</w:t>
      </w:r>
      <w:r>
        <w:rPr>
          <w:rFonts w:ascii="Sylfaen" w:hAnsi="Sylfaen"/>
          <w:lang w:val="ka-GE"/>
        </w:rPr>
        <w:t xml:space="preserve"> 2025 წლის 6 თვის განმავლობაში </w:t>
      </w:r>
      <w:r>
        <w:rPr>
          <w:rFonts w:ascii="Sylfaen" w:hAnsi="Sylfaen" w:cs="Sylfaen"/>
          <w:lang w:val="ka-GE"/>
        </w:rPr>
        <w:t xml:space="preserve">დაგეგმილი იყო 812,0 ათასი ლარი, </w:t>
      </w:r>
      <w:r>
        <w:rPr>
          <w:rFonts w:ascii="Sylfaen" w:hAnsi="Sylfaen"/>
          <w:lang w:val="ka-GE"/>
        </w:rPr>
        <w:t xml:space="preserve"> </w:t>
      </w:r>
      <w:r>
        <w:rPr>
          <w:rFonts w:ascii="Sylfaen" w:hAnsi="Sylfaen" w:cs="Sylfaen"/>
          <w:lang w:val="ka-GE"/>
        </w:rPr>
        <w:t xml:space="preserve">შემოვიდა </w:t>
      </w:r>
      <w:r>
        <w:rPr>
          <w:rFonts w:ascii="Sylfaen" w:hAnsi="Sylfaen"/>
          <w:lang w:val="ka-GE"/>
        </w:rPr>
        <w:t xml:space="preserve">3 948,8 </w:t>
      </w:r>
      <w:r>
        <w:rPr>
          <w:rFonts w:ascii="Sylfaen" w:hAnsi="Sylfaen" w:cs="Sylfaen"/>
          <w:lang w:val="ka-GE"/>
        </w:rPr>
        <w:t>ათასი ლარი</w:t>
      </w:r>
      <w:r>
        <w:rPr>
          <w:rFonts w:ascii="Sylfaen" w:hAnsi="Sylfaen"/>
          <w:lang w:val="ka-GE"/>
        </w:rPr>
        <w:t xml:space="preserve">.  </w:t>
      </w:r>
    </w:p>
    <w:p w:rsidR="000B2A50" w:rsidRDefault="000B2A50" w:rsidP="000B2A50">
      <w:pPr>
        <w:spacing w:after="0" w:line="360" w:lineRule="auto"/>
        <w:ind w:firstLine="720"/>
        <w:jc w:val="both"/>
        <w:rPr>
          <w:rFonts w:ascii="Sylfaen" w:hAnsi="Sylfaen"/>
          <w:lang w:val="ka-GE"/>
        </w:rPr>
      </w:pPr>
      <w:r>
        <w:rPr>
          <w:rFonts w:ascii="Sylfaen" w:hAnsi="Sylfaen"/>
          <w:lang w:val="ka-GE"/>
        </w:rPr>
        <w:t xml:space="preserve">- საქართველოს </w:t>
      </w:r>
      <w:r>
        <w:rPr>
          <w:rFonts w:ascii="Sylfaen" w:hAnsi="Sylfaen" w:cs="Sylfaen"/>
          <w:lang w:val="ka-GE"/>
        </w:rPr>
        <w:t xml:space="preserve">საწარმოთა ქონებისა </w:t>
      </w:r>
      <w:r>
        <w:rPr>
          <w:rFonts w:ascii="Sylfaen" w:hAnsi="Sylfaen"/>
          <w:lang w:val="ka-GE"/>
        </w:rPr>
        <w:t xml:space="preserve">(გარდა მიწისა) </w:t>
      </w:r>
      <w:r>
        <w:rPr>
          <w:rFonts w:ascii="Sylfaen" w:hAnsi="Sylfaen" w:cs="Sylfaen"/>
          <w:lang w:val="ka-GE"/>
        </w:rPr>
        <w:t>შემოვიდა -</w:t>
      </w:r>
      <w:r>
        <w:rPr>
          <w:rFonts w:ascii="Sylfaen" w:hAnsi="Sylfaen" w:cs="Sylfaen"/>
        </w:rPr>
        <w:t>3 934,3</w:t>
      </w:r>
      <w:r>
        <w:rPr>
          <w:rFonts w:ascii="Sylfaen" w:hAnsi="Sylfaen" w:cs="Sylfaen"/>
          <w:lang w:val="ka-GE"/>
        </w:rPr>
        <w:t xml:space="preserve"> ათასი ლარი</w:t>
      </w:r>
      <w:r>
        <w:rPr>
          <w:rFonts w:ascii="Sylfaen" w:hAnsi="Sylfaen"/>
          <w:lang w:val="ka-GE"/>
        </w:rPr>
        <w:t>;</w:t>
      </w:r>
    </w:p>
    <w:p w:rsidR="000B2A50" w:rsidRDefault="000B2A50" w:rsidP="000B2A50">
      <w:pPr>
        <w:spacing w:after="0" w:line="360" w:lineRule="auto"/>
        <w:ind w:firstLine="720"/>
        <w:jc w:val="both"/>
        <w:rPr>
          <w:rFonts w:ascii="Sylfaen" w:hAnsi="Sylfaen"/>
          <w:lang w:val="ka-GE"/>
        </w:rPr>
      </w:pPr>
      <w:r>
        <w:rPr>
          <w:rFonts w:ascii="Sylfaen" w:hAnsi="Sylfaen"/>
          <w:lang w:val="ka-GE"/>
        </w:rPr>
        <w:t xml:space="preserve">-ფიზიკურ პირთა ქონებაზე 0,4 </w:t>
      </w:r>
      <w:r>
        <w:rPr>
          <w:rFonts w:ascii="Sylfaen" w:hAnsi="Sylfaen" w:cs="Sylfaen"/>
          <w:lang w:val="ka-GE"/>
        </w:rPr>
        <w:t>ათასი ლარი</w:t>
      </w:r>
      <w:r>
        <w:rPr>
          <w:rFonts w:ascii="Sylfaen" w:hAnsi="Sylfaen"/>
          <w:lang w:val="ka-GE"/>
        </w:rPr>
        <w:t>;</w:t>
      </w:r>
    </w:p>
    <w:p w:rsidR="000B2A50" w:rsidRDefault="000B2A50" w:rsidP="000B2A50">
      <w:pPr>
        <w:spacing w:after="0" w:line="360" w:lineRule="auto"/>
        <w:ind w:firstLine="720"/>
        <w:jc w:val="both"/>
        <w:rPr>
          <w:rFonts w:ascii="Sylfaen" w:hAnsi="Sylfaen" w:cs="Sylfaen"/>
          <w:lang w:val="ka-GE"/>
        </w:rPr>
      </w:pPr>
      <w:r>
        <w:rPr>
          <w:rFonts w:ascii="Sylfaen" w:hAnsi="Sylfaen"/>
          <w:lang w:val="ka-GE"/>
        </w:rPr>
        <w:t>-</w:t>
      </w:r>
      <w:r>
        <w:rPr>
          <w:rFonts w:ascii="Sylfaen" w:hAnsi="Sylfaen" w:cs="Sylfaen"/>
          <w:lang w:val="ka-GE"/>
        </w:rPr>
        <w:t>სასოფლო</w:t>
      </w:r>
      <w:r>
        <w:rPr>
          <w:rFonts w:ascii="Sylfaen" w:hAnsi="Sylfaen"/>
          <w:lang w:val="ka-GE"/>
        </w:rPr>
        <w:t>-</w:t>
      </w:r>
      <w:r>
        <w:rPr>
          <w:rFonts w:ascii="Sylfaen" w:hAnsi="Sylfaen" w:cs="Sylfaen"/>
          <w:lang w:val="ka-GE"/>
        </w:rPr>
        <w:t xml:space="preserve">სამეურნეო დანიშნულების მიწის გადასახადიდან შემოვიდა </w:t>
      </w:r>
      <w:r>
        <w:rPr>
          <w:rFonts w:ascii="Sylfaen" w:hAnsi="Sylfaen"/>
          <w:lang w:val="ka-GE"/>
        </w:rPr>
        <w:t>9</w:t>
      </w:r>
      <w:r>
        <w:rPr>
          <w:rFonts w:ascii="Sylfaen" w:hAnsi="Sylfaen"/>
        </w:rPr>
        <w:t>12,6</w:t>
      </w:r>
      <w:r>
        <w:rPr>
          <w:rFonts w:ascii="Sylfaen" w:hAnsi="Sylfaen"/>
          <w:lang w:val="ka-GE"/>
        </w:rPr>
        <w:t xml:space="preserve"> </w:t>
      </w:r>
      <w:r>
        <w:rPr>
          <w:rFonts w:ascii="Sylfaen" w:hAnsi="Sylfaen" w:cs="Sylfaen"/>
          <w:lang w:val="ka-GE"/>
        </w:rPr>
        <w:t>ათასი ლარი;</w:t>
      </w:r>
    </w:p>
    <w:p w:rsidR="000B2A50" w:rsidRDefault="000B2A50" w:rsidP="000B2A50">
      <w:pPr>
        <w:spacing w:after="0" w:line="360" w:lineRule="auto"/>
        <w:ind w:firstLine="720"/>
        <w:jc w:val="both"/>
        <w:rPr>
          <w:rFonts w:ascii="Sylfaen" w:hAnsi="Sylfaen" w:cs="Sylfaen"/>
          <w:lang w:val="ka-GE"/>
        </w:rPr>
      </w:pPr>
      <w:r>
        <w:rPr>
          <w:rFonts w:ascii="Sylfaen" w:hAnsi="Sylfaen" w:cs="Sylfaen"/>
          <w:lang w:val="ka-GE"/>
        </w:rPr>
        <w:t>- არასასოფლო</w:t>
      </w:r>
      <w:r>
        <w:rPr>
          <w:rFonts w:ascii="Sylfaen" w:hAnsi="Sylfaen"/>
          <w:lang w:val="ka-GE"/>
        </w:rPr>
        <w:t>-</w:t>
      </w:r>
      <w:r>
        <w:rPr>
          <w:rFonts w:ascii="Sylfaen" w:hAnsi="Sylfaen" w:cs="Sylfaen"/>
          <w:lang w:val="ka-GE"/>
        </w:rPr>
        <w:t xml:space="preserve">სამეურნეო დანიშნულების მიწის გადასახადიდან შემოვიდა </w:t>
      </w:r>
      <w:r>
        <w:rPr>
          <w:rFonts w:ascii="Sylfaen" w:hAnsi="Sylfaen"/>
          <w:lang w:val="ka-GE"/>
        </w:rPr>
        <w:t xml:space="preserve">1,5  </w:t>
      </w:r>
      <w:r>
        <w:rPr>
          <w:rFonts w:ascii="Sylfaen" w:hAnsi="Sylfaen" w:cs="Sylfaen"/>
          <w:lang w:val="ka-GE"/>
        </w:rPr>
        <w:t>ათასი ლარი;</w:t>
      </w:r>
    </w:p>
    <w:p w:rsidR="000B2A50" w:rsidRDefault="000B2A50" w:rsidP="000B2A50">
      <w:pPr>
        <w:spacing w:after="0" w:line="360" w:lineRule="auto"/>
        <w:ind w:firstLine="720"/>
        <w:jc w:val="both"/>
        <w:rPr>
          <w:rFonts w:ascii="Sylfaen" w:hAnsi="Sylfaen"/>
          <w:lang w:val="ka-GE"/>
        </w:rPr>
      </w:pPr>
    </w:p>
    <w:p w:rsidR="000B2A50" w:rsidRDefault="000B2A50" w:rsidP="000B2A50">
      <w:pPr>
        <w:pStyle w:val="ListParagraph"/>
        <w:numPr>
          <w:ilvl w:val="0"/>
          <w:numId w:val="28"/>
        </w:numPr>
        <w:spacing w:line="360" w:lineRule="auto"/>
        <w:jc w:val="both"/>
        <w:rPr>
          <w:rFonts w:ascii="Sylfaen" w:hAnsi="Sylfaen"/>
          <w:lang w:val="ka-GE"/>
        </w:rPr>
      </w:pPr>
      <w:r>
        <w:rPr>
          <w:rFonts w:ascii="Sylfaen" w:hAnsi="Sylfaen" w:cs="Sylfaen"/>
          <w:b/>
          <w:noProof/>
          <w:lang w:val="ka-GE"/>
        </w:rPr>
        <w:lastRenderedPageBreak/>
        <w:t>ასპინძის</w:t>
      </w:r>
      <w:r>
        <w:rPr>
          <w:rFonts w:ascii="Sylfaen" w:hAnsi="Sylfaen"/>
          <w:b/>
          <w:noProof/>
          <w:lang w:val="ka-GE"/>
        </w:rPr>
        <w:t xml:space="preserve"> მუნიციპალიტეტის ბიუჯეტის </w:t>
      </w:r>
      <w:r>
        <w:rPr>
          <w:rFonts w:ascii="Sylfaen" w:hAnsi="Sylfaen" w:cs="Sylfaen"/>
          <w:b/>
          <w:lang w:val="ka-GE"/>
        </w:rPr>
        <w:t>გრანტებიდან</w:t>
      </w:r>
      <w:r>
        <w:rPr>
          <w:rFonts w:ascii="Sylfaen" w:hAnsi="Sylfaen"/>
          <w:lang w:val="ka-GE"/>
        </w:rPr>
        <w:t xml:space="preserve"> მიღებული შემოსავლები შესრულდა 87,3%-ით, დაგეგმილი იყო 1 280,1 ათასი ლარი, ფაქტმა შეადგინა 1 117,7 ათასი ლარი. </w:t>
      </w:r>
      <w:r>
        <w:rPr>
          <w:rFonts w:ascii="Sylfaen" w:hAnsi="Sylfaen" w:cs="Sylfaen"/>
          <w:lang w:val="ka-GE"/>
        </w:rPr>
        <w:t>მ/შ  მიმდინარე: 145,8 ათასი ლარი ხოლო კაპიტალური-971,9 ათასი ლარი.</w:t>
      </w:r>
      <w:r>
        <w:rPr>
          <w:rFonts w:ascii="Sylfaen" w:hAnsi="Sylfaen" w:cs="Sylfaen"/>
          <w:lang w:val="ka-GE"/>
        </w:rPr>
        <w:tab/>
      </w:r>
    </w:p>
    <w:p w:rsidR="000B2A50" w:rsidRDefault="000B2A50" w:rsidP="000B2A50">
      <w:pPr>
        <w:pStyle w:val="ListParagraph"/>
        <w:numPr>
          <w:ilvl w:val="0"/>
          <w:numId w:val="28"/>
        </w:numPr>
        <w:spacing w:line="360" w:lineRule="auto"/>
        <w:jc w:val="both"/>
        <w:rPr>
          <w:rFonts w:ascii="Sylfaen" w:hAnsi="Sylfaen"/>
          <w:lang w:val="ka-GE"/>
        </w:rPr>
      </w:pPr>
      <w:r>
        <w:rPr>
          <w:rFonts w:ascii="Sylfaen" w:hAnsi="Sylfaen" w:cs="Sylfaen"/>
          <w:b/>
          <w:lang w:val="ka-GE"/>
        </w:rPr>
        <w:t>სხვა</w:t>
      </w:r>
      <w:r>
        <w:rPr>
          <w:rFonts w:ascii="Sylfaen" w:hAnsi="Sylfaen"/>
          <w:b/>
          <w:lang w:val="ka-GE"/>
        </w:rPr>
        <w:t xml:space="preserve"> შემოსავლები, </w:t>
      </w:r>
      <w:r>
        <w:rPr>
          <w:rFonts w:ascii="Sylfaen" w:hAnsi="Sylfaen"/>
          <w:lang w:val="ka-GE"/>
        </w:rPr>
        <w:t>დაგეგმილი იყო 330,0 ათასი ლარი, ხოლო ფაქტმა შეადგინა 334,1 ათასი ლარი, გეგმა შესრულდა 101,2%-ით. აქედან:</w:t>
      </w:r>
    </w:p>
    <w:p w:rsidR="000B2A50" w:rsidRDefault="000B2A50" w:rsidP="000B2A50">
      <w:pPr>
        <w:pStyle w:val="ListParagraph"/>
        <w:numPr>
          <w:ilvl w:val="0"/>
          <w:numId w:val="30"/>
        </w:numPr>
        <w:spacing w:line="360" w:lineRule="auto"/>
        <w:jc w:val="both"/>
        <w:rPr>
          <w:rFonts w:ascii="Sylfaen" w:hAnsi="Sylfaen"/>
          <w:lang w:val="ka-GE"/>
        </w:rPr>
      </w:pPr>
      <w:r>
        <w:rPr>
          <w:rFonts w:ascii="Sylfaen" w:hAnsi="Sylfaen" w:cs="Sylfaen"/>
          <w:b/>
          <w:lang w:val="ka-GE"/>
        </w:rPr>
        <w:t xml:space="preserve"> შემოსავლები</w:t>
      </w:r>
      <w:r>
        <w:rPr>
          <w:rFonts w:ascii="Sylfaen" w:hAnsi="Sylfaen"/>
          <w:b/>
          <w:lang w:val="ka-GE"/>
        </w:rPr>
        <w:t xml:space="preserve"> საკუთრებიდან  </w:t>
      </w:r>
      <w:r>
        <w:rPr>
          <w:rFonts w:ascii="Sylfaen" w:hAnsi="Sylfaen"/>
          <w:lang w:val="ka-GE"/>
        </w:rPr>
        <w:t xml:space="preserve">დაგეგმილი იყო 210,0 ათასი ლარი, შემოსავალმა შეადგინა 249,8 ათასი ლარი მ.შ.: </w:t>
      </w:r>
    </w:p>
    <w:p w:rsidR="000B2A50" w:rsidRDefault="000B2A50" w:rsidP="000B2A50">
      <w:pPr>
        <w:pStyle w:val="ListParagraph"/>
        <w:numPr>
          <w:ilvl w:val="0"/>
          <w:numId w:val="30"/>
        </w:numPr>
        <w:spacing w:line="360" w:lineRule="auto"/>
        <w:jc w:val="both"/>
        <w:rPr>
          <w:rFonts w:ascii="Sylfaen" w:hAnsi="Sylfaen"/>
          <w:lang w:val="ka-GE"/>
        </w:rPr>
      </w:pPr>
      <w:r>
        <w:rPr>
          <w:rFonts w:ascii="Sylfaen" w:hAnsi="Sylfaen" w:cs="Sylfaen"/>
          <w:b/>
          <w:lang w:val="ka-GE"/>
        </w:rPr>
        <w:t>პროცენტებიდან</w:t>
      </w:r>
      <w:r>
        <w:rPr>
          <w:rFonts w:ascii="Sylfaen" w:hAnsi="Sylfaen"/>
          <w:b/>
          <w:lang w:val="ka-GE"/>
        </w:rPr>
        <w:t xml:space="preserve"> მიღებულმა</w:t>
      </w:r>
      <w:r>
        <w:rPr>
          <w:rFonts w:ascii="Sylfaen" w:hAnsi="Sylfaen"/>
          <w:lang w:val="ka-GE"/>
        </w:rPr>
        <w:t xml:space="preserve"> შემოსავალი 6 თვის განმავლობაში დაგეგმილი იყო 40,0 ათასი ლარი,  შეადგინა 64,4 ათასი ლარი. გეგმა შესრულდა გადაჭარბებით 161,0%-ით.</w:t>
      </w:r>
    </w:p>
    <w:p w:rsidR="000B2A50" w:rsidRDefault="000B2A50" w:rsidP="000B2A50">
      <w:pPr>
        <w:pStyle w:val="ListParagraph"/>
        <w:numPr>
          <w:ilvl w:val="0"/>
          <w:numId w:val="30"/>
        </w:numPr>
        <w:spacing w:line="360" w:lineRule="auto"/>
        <w:jc w:val="both"/>
        <w:rPr>
          <w:rFonts w:ascii="Sylfaen" w:hAnsi="Sylfaen"/>
          <w:lang w:val="ka-GE"/>
        </w:rPr>
      </w:pPr>
      <w:r>
        <w:rPr>
          <w:rFonts w:ascii="Sylfaen" w:hAnsi="Sylfaen" w:cs="Sylfaen"/>
          <w:lang w:val="ka-GE"/>
        </w:rPr>
        <w:t>რენტა</w:t>
      </w:r>
      <w:r>
        <w:rPr>
          <w:rFonts w:ascii="Sylfaen" w:hAnsi="Sylfaen"/>
          <w:lang w:val="ka-GE"/>
        </w:rPr>
        <w:t xml:space="preserve">  დაგეგმილი იყო 170,0 ათასი ლარი , შემოვიდა 185,4 ათასი ლარი.  რაც გეგმის -109,1 %-ია.</w:t>
      </w:r>
    </w:p>
    <w:p w:rsidR="000B2A50" w:rsidRDefault="000B2A50" w:rsidP="000B2A50">
      <w:pPr>
        <w:pStyle w:val="ListParagraph"/>
        <w:numPr>
          <w:ilvl w:val="0"/>
          <w:numId w:val="30"/>
        </w:numPr>
        <w:spacing w:before="240" w:line="360" w:lineRule="auto"/>
        <w:jc w:val="both"/>
        <w:rPr>
          <w:rFonts w:ascii="Sylfaen" w:hAnsi="Sylfaen"/>
          <w:b/>
          <w:lang w:val="ka-GE"/>
        </w:rPr>
      </w:pPr>
      <w:r>
        <w:rPr>
          <w:rFonts w:ascii="Sylfaen" w:hAnsi="Sylfaen" w:cs="Sylfaen"/>
          <w:b/>
          <w:lang w:val="de-AT"/>
        </w:rPr>
        <w:t>საქონლისა</w:t>
      </w:r>
      <w:r>
        <w:rPr>
          <w:rFonts w:ascii="Sylfaen" w:hAnsi="Sylfaen"/>
          <w:b/>
          <w:lang w:val="de-AT"/>
        </w:rPr>
        <w:t xml:space="preserve"> და მომსახურების რეალიზაცია</w:t>
      </w:r>
      <w:r>
        <w:rPr>
          <w:rFonts w:ascii="Sylfaen" w:hAnsi="Sylfaen"/>
          <w:b/>
          <w:lang w:val="ka-GE"/>
        </w:rPr>
        <w:t xml:space="preserve"> - </w:t>
      </w:r>
      <w:r>
        <w:rPr>
          <w:rFonts w:ascii="Sylfaen" w:hAnsi="Sylfaen"/>
          <w:lang w:val="ka-GE"/>
        </w:rPr>
        <w:t xml:space="preserve">დაგეგმილი იყო 20,0 ათასი ლარი, ხოლო ფაქტმა შეადგინა </w:t>
      </w:r>
      <w:r>
        <w:rPr>
          <w:rFonts w:ascii="Sylfaen" w:hAnsi="Sylfaen"/>
        </w:rPr>
        <w:t>17,3</w:t>
      </w:r>
      <w:r>
        <w:rPr>
          <w:rFonts w:ascii="Sylfaen" w:hAnsi="Sylfaen"/>
          <w:lang w:val="ka-GE"/>
        </w:rPr>
        <w:t xml:space="preserve"> ათასი ლარი . (</w:t>
      </w:r>
      <w:r>
        <w:rPr>
          <w:rFonts w:ascii="Sylfaen" w:hAnsi="Sylfaen"/>
        </w:rPr>
        <w:t>86.5</w:t>
      </w:r>
      <w:r>
        <w:rPr>
          <w:rFonts w:ascii="Sylfaen" w:hAnsi="Sylfaen"/>
          <w:lang w:val="ka-GE"/>
        </w:rPr>
        <w:t>%) მ.შ.:</w:t>
      </w:r>
    </w:p>
    <w:p w:rsidR="000B2A50" w:rsidRDefault="000B2A50" w:rsidP="000B2A50">
      <w:pPr>
        <w:spacing w:after="0" w:line="360" w:lineRule="auto"/>
        <w:jc w:val="both"/>
        <w:rPr>
          <w:rFonts w:ascii="Sylfaen" w:hAnsi="Sylfaen"/>
          <w:lang w:val="ka-GE"/>
        </w:rPr>
      </w:pPr>
      <w:r>
        <w:rPr>
          <w:rFonts w:ascii="Sylfaen" w:hAnsi="Sylfaen"/>
          <w:lang w:val="ka-GE"/>
        </w:rPr>
        <w:tab/>
        <w:t xml:space="preserve">სანებართვო მოსაკრებლი დაგეგმილი იყო  5,0 ათასი ლარი,  შემოვიდა </w:t>
      </w:r>
      <w:r>
        <w:rPr>
          <w:rFonts w:ascii="Sylfaen" w:hAnsi="Sylfaen"/>
        </w:rPr>
        <w:t>4,1</w:t>
      </w:r>
      <w:r>
        <w:rPr>
          <w:rFonts w:ascii="Sylfaen" w:hAnsi="Sylfaen"/>
          <w:lang w:val="ka-GE"/>
        </w:rPr>
        <w:t xml:space="preserve"> ათასი ლარი.</w:t>
      </w:r>
      <w:r>
        <w:rPr>
          <w:rFonts w:ascii="Sylfaen" w:hAnsi="Sylfaen"/>
          <w:lang w:val="ka-GE"/>
        </w:rPr>
        <w:tab/>
      </w:r>
    </w:p>
    <w:p w:rsidR="000B2A50" w:rsidRDefault="000B2A50" w:rsidP="000B2A50">
      <w:pPr>
        <w:spacing w:after="0" w:line="360" w:lineRule="auto"/>
        <w:ind w:firstLine="720"/>
        <w:jc w:val="both"/>
        <w:rPr>
          <w:rFonts w:ascii="Sylfaen" w:hAnsi="Sylfaen"/>
          <w:lang w:val="ka-GE"/>
        </w:rPr>
      </w:pPr>
      <w:r>
        <w:rPr>
          <w:rFonts w:ascii="Sylfaen" w:hAnsi="Sylfaen" w:cs="Sylfaen"/>
          <w:lang w:val="ka-GE"/>
        </w:rPr>
        <w:t xml:space="preserve">მოსაკრებელი დასახლებული ტერიტორიის დასუფთავებისათვის </w:t>
      </w:r>
      <w:r>
        <w:rPr>
          <w:rFonts w:ascii="Sylfaen" w:hAnsi="Sylfaen"/>
          <w:lang w:val="ka-GE"/>
        </w:rPr>
        <w:t xml:space="preserve">დაგეგმილი იყო </w:t>
      </w:r>
      <w:r>
        <w:rPr>
          <w:rFonts w:ascii="Sylfaen" w:hAnsi="Sylfaen"/>
        </w:rPr>
        <w:t>1</w:t>
      </w:r>
      <w:r>
        <w:rPr>
          <w:rFonts w:ascii="Sylfaen" w:hAnsi="Sylfaen"/>
          <w:lang w:val="ka-GE"/>
        </w:rPr>
        <w:t xml:space="preserve">5,0 ათასი ლარი, </w:t>
      </w:r>
      <w:r>
        <w:rPr>
          <w:rFonts w:ascii="Sylfaen" w:hAnsi="Sylfaen" w:cs="Sylfaen"/>
          <w:lang w:val="ka-GE"/>
        </w:rPr>
        <w:t xml:space="preserve"> შემოსავალმა კი შეადგინა </w:t>
      </w:r>
      <w:r>
        <w:rPr>
          <w:rFonts w:ascii="Sylfaen" w:hAnsi="Sylfaen"/>
          <w:lang w:val="ka-GE"/>
        </w:rPr>
        <w:t xml:space="preserve">13,2 </w:t>
      </w:r>
      <w:r>
        <w:rPr>
          <w:rFonts w:ascii="Sylfaen" w:hAnsi="Sylfaen" w:cs="Sylfaen"/>
          <w:lang w:val="ka-GE"/>
        </w:rPr>
        <w:t>ათასი ლარი</w:t>
      </w:r>
      <w:r>
        <w:rPr>
          <w:rFonts w:ascii="Sylfaen" w:hAnsi="Sylfaen"/>
          <w:lang w:val="ka-GE"/>
        </w:rPr>
        <w:t xml:space="preserve"> და  </w:t>
      </w:r>
      <w:r>
        <w:rPr>
          <w:rFonts w:ascii="Sylfaen" w:hAnsi="Sylfaen" w:cs="Sylfaen"/>
          <w:lang w:val="ka-GE"/>
        </w:rPr>
        <w:t xml:space="preserve">შესრულდა </w:t>
      </w:r>
      <w:r>
        <w:rPr>
          <w:rFonts w:ascii="Sylfaen" w:hAnsi="Sylfaen"/>
          <w:lang w:val="ka-GE"/>
        </w:rPr>
        <w:t>88 %-</w:t>
      </w:r>
      <w:r>
        <w:rPr>
          <w:rFonts w:ascii="Sylfaen" w:hAnsi="Sylfaen" w:cs="Sylfaen"/>
          <w:lang w:val="ka-GE"/>
        </w:rPr>
        <w:t>ით</w:t>
      </w:r>
      <w:r>
        <w:rPr>
          <w:rFonts w:ascii="Sylfaen" w:hAnsi="Sylfaen"/>
          <w:lang w:val="ka-GE"/>
        </w:rPr>
        <w:t xml:space="preserve">; </w:t>
      </w:r>
    </w:p>
    <w:p w:rsidR="000B2A50" w:rsidRDefault="000B2A50" w:rsidP="000B2A50">
      <w:pPr>
        <w:pStyle w:val="ListParagraph"/>
        <w:numPr>
          <w:ilvl w:val="0"/>
          <w:numId w:val="30"/>
        </w:numPr>
        <w:spacing w:line="360" w:lineRule="auto"/>
        <w:jc w:val="both"/>
        <w:rPr>
          <w:rFonts w:ascii="Sylfaen" w:hAnsi="Sylfaen"/>
          <w:lang w:val="ka-GE"/>
        </w:rPr>
      </w:pPr>
      <w:r>
        <w:rPr>
          <w:rFonts w:ascii="Sylfaen" w:hAnsi="Sylfaen" w:cs="Sylfaen"/>
          <w:b/>
          <w:lang w:val="ka-GE"/>
        </w:rPr>
        <w:t>სანქციები</w:t>
      </w:r>
      <w:r>
        <w:rPr>
          <w:rFonts w:ascii="Sylfaen" w:hAnsi="Sylfaen"/>
          <w:lang w:val="ka-GE"/>
        </w:rPr>
        <w:t xml:space="preserve">, </w:t>
      </w:r>
      <w:r>
        <w:rPr>
          <w:rFonts w:ascii="Sylfaen" w:hAnsi="Sylfaen" w:cs="Sylfaen"/>
          <w:b/>
          <w:lang w:val="ka-GE"/>
        </w:rPr>
        <w:t>ჯარიმები და საურავებიდან შემოსავლებში</w:t>
      </w:r>
      <w:r>
        <w:rPr>
          <w:rFonts w:ascii="Sylfaen" w:hAnsi="Sylfaen" w:cs="Sylfaen"/>
          <w:lang w:val="ka-GE"/>
        </w:rPr>
        <w:t xml:space="preserve"> მიღებულმა შემოსავალმა  შეადგინა 48,8 ათასი ლარი</w:t>
      </w:r>
      <w:r>
        <w:rPr>
          <w:rFonts w:ascii="Sylfaen" w:hAnsi="Sylfaen"/>
          <w:lang w:val="ka-GE"/>
        </w:rPr>
        <w:t xml:space="preserve">.  </w:t>
      </w:r>
    </w:p>
    <w:p w:rsidR="000B2A50" w:rsidRDefault="000B2A50" w:rsidP="000B2A50">
      <w:pPr>
        <w:pStyle w:val="ListParagraph"/>
        <w:numPr>
          <w:ilvl w:val="0"/>
          <w:numId w:val="30"/>
        </w:numPr>
        <w:spacing w:line="360" w:lineRule="auto"/>
        <w:jc w:val="both"/>
        <w:rPr>
          <w:rFonts w:ascii="Sylfaen" w:hAnsi="Sylfaen" w:cs="Sylfaen"/>
          <w:lang w:val="ka-GE"/>
        </w:rPr>
      </w:pPr>
      <w:r>
        <w:rPr>
          <w:rFonts w:ascii="Sylfaen" w:hAnsi="Sylfaen" w:cs="Sylfaen"/>
          <w:b/>
          <w:lang w:val="ka-GE"/>
        </w:rPr>
        <w:t>ტრანსფერები</w:t>
      </w:r>
      <w:r>
        <w:rPr>
          <w:rFonts w:ascii="Sylfaen" w:hAnsi="Sylfaen"/>
          <w:b/>
          <w:lang w:val="ka-GE"/>
        </w:rPr>
        <w:t xml:space="preserve"> რომელიც სხვაგან არარის კლასიფიცირებული </w:t>
      </w:r>
      <w:r>
        <w:rPr>
          <w:rFonts w:ascii="Sylfaen" w:hAnsi="Sylfaen"/>
          <w:lang w:val="ka-GE"/>
        </w:rPr>
        <w:t>მიღებულმა შემოსავალმა შეადგინა 18,0 ათასი ლარი.</w:t>
      </w:r>
    </w:p>
    <w:p w:rsidR="000B2A50" w:rsidRDefault="000B2A50" w:rsidP="000B2A50">
      <w:pPr>
        <w:pStyle w:val="ListParagraph"/>
        <w:numPr>
          <w:ilvl w:val="0"/>
          <w:numId w:val="31"/>
        </w:numPr>
        <w:spacing w:line="360" w:lineRule="auto"/>
        <w:jc w:val="both"/>
        <w:rPr>
          <w:rFonts w:ascii="Sylfaen" w:hAnsi="Sylfaen"/>
          <w:lang w:val="ka-GE"/>
        </w:rPr>
      </w:pPr>
      <w:r>
        <w:rPr>
          <w:rFonts w:ascii="Sylfaen" w:hAnsi="Sylfaen" w:cs="Sylfaen"/>
          <w:b/>
          <w:lang w:val="ka-GE"/>
        </w:rPr>
        <w:t xml:space="preserve">არაფინანსური აქტივების კლებიდან </w:t>
      </w:r>
      <w:r>
        <w:rPr>
          <w:rFonts w:ascii="Sylfaen" w:hAnsi="Sylfaen"/>
          <w:lang w:val="ka-GE"/>
        </w:rPr>
        <w:t xml:space="preserve">დაგეგმილი იყო </w:t>
      </w:r>
      <w:r>
        <w:rPr>
          <w:rFonts w:ascii="Sylfaen" w:hAnsi="Sylfaen"/>
        </w:rPr>
        <w:t>5</w:t>
      </w:r>
      <w:r>
        <w:rPr>
          <w:rFonts w:ascii="Sylfaen" w:hAnsi="Sylfaen"/>
          <w:lang w:val="ka-GE"/>
        </w:rPr>
        <w:t xml:space="preserve">,0 ათასი ლარი, მიღებულმა შემოსავალმა </w:t>
      </w:r>
      <w:r>
        <w:rPr>
          <w:rFonts w:ascii="Sylfaen" w:hAnsi="Sylfaen" w:cs="Sylfaen"/>
          <w:lang w:val="ka-GE"/>
        </w:rPr>
        <w:t xml:space="preserve">შეადგინა </w:t>
      </w:r>
      <w:r>
        <w:rPr>
          <w:rFonts w:ascii="Sylfaen" w:hAnsi="Sylfaen"/>
          <w:lang w:val="ka-GE"/>
        </w:rPr>
        <w:t xml:space="preserve">11,4 ათასი </w:t>
      </w:r>
      <w:r>
        <w:rPr>
          <w:rFonts w:ascii="Sylfaen" w:hAnsi="Sylfaen" w:cs="Sylfaen"/>
          <w:lang w:val="ka-GE"/>
        </w:rPr>
        <w:t xml:space="preserve"> ლარი.</w:t>
      </w:r>
    </w:p>
    <w:p w:rsidR="000B2A50" w:rsidRDefault="000B2A50" w:rsidP="000B2A50">
      <w:pPr>
        <w:autoSpaceDE w:val="0"/>
        <w:autoSpaceDN w:val="0"/>
        <w:adjustRightInd w:val="0"/>
        <w:spacing w:after="0" w:line="360" w:lineRule="auto"/>
        <w:ind w:left="142" w:right="142"/>
        <w:jc w:val="both"/>
        <w:rPr>
          <w:rFonts w:ascii="Sylfaen" w:eastAsiaTheme="minorHAnsi" w:hAnsi="Sylfaen" w:cs="Sylfaen"/>
          <w:b/>
          <w:color w:val="000000"/>
        </w:rPr>
      </w:pPr>
      <w:r>
        <w:rPr>
          <w:rFonts w:ascii="Sylfaen" w:hAnsi="Sylfaen"/>
          <w:lang w:val="ka-GE"/>
        </w:rPr>
        <w:tab/>
      </w:r>
      <w:r>
        <w:rPr>
          <w:rFonts w:ascii="Sylfaen" w:hAnsi="Sylfaen"/>
          <w:b/>
          <w:lang w:val="ka-GE"/>
        </w:rPr>
        <w:t>ს</w:t>
      </w:r>
      <w:r>
        <w:rPr>
          <w:rFonts w:ascii="Sylfaen" w:hAnsi="Sylfaen" w:cs="Sylfaen"/>
          <w:b/>
          <w:lang w:val="ka-GE"/>
        </w:rPr>
        <w:t>ულ ბიუჯეტის შემოსულობების გეგმა ექვსი</w:t>
      </w:r>
      <w:r>
        <w:rPr>
          <w:rFonts w:ascii="Sylfaen" w:hAnsi="Sylfaen"/>
          <w:lang w:val="ka-GE"/>
        </w:rPr>
        <w:t xml:space="preserve"> თვის განმავლობაში </w:t>
      </w:r>
      <w:r>
        <w:rPr>
          <w:rFonts w:ascii="Sylfaen" w:hAnsi="Sylfaen" w:cs="Sylfaen"/>
          <w:lang w:val="ka-GE"/>
        </w:rPr>
        <w:t>გამოიყურება ასე:</w:t>
      </w:r>
    </w:p>
    <w:p w:rsidR="00562EFE" w:rsidRPr="00A7485E" w:rsidRDefault="00BF0A40" w:rsidP="000B2A50">
      <w:pPr>
        <w:spacing w:line="360" w:lineRule="auto"/>
        <w:ind w:firstLine="720"/>
        <w:jc w:val="both"/>
        <w:rPr>
          <w:lang w:val="ka-GE"/>
        </w:rPr>
      </w:pPr>
      <w:r w:rsidRPr="00A7485E">
        <w:rPr>
          <w:rFonts w:ascii="Sylfaen" w:eastAsia="Times New Roman" w:hAnsi="Sylfaen" w:cs="Sylfaen"/>
          <w:lang w:val="ka-GE"/>
        </w:rPr>
        <w:t xml:space="preserve">ასპინძის </w:t>
      </w:r>
      <w:r w:rsidRPr="00A7485E">
        <w:rPr>
          <w:rFonts w:ascii="Sylfaen" w:eastAsia="Times New Roman" w:hAnsi="Sylfaen" w:cs="Sylfaen"/>
        </w:rPr>
        <w:t>ბიუჯეტის</w:t>
      </w:r>
      <w:r w:rsidRPr="00A7485E">
        <w:rPr>
          <w:rFonts w:eastAsia="Times New Roman" w:cs="Calibri"/>
        </w:rPr>
        <w:t xml:space="preserve"> 20</w:t>
      </w:r>
      <w:r w:rsidRPr="00A7485E">
        <w:rPr>
          <w:rFonts w:ascii="Sylfaen" w:eastAsia="Times New Roman" w:hAnsi="Sylfaen" w:cs="Calibri"/>
          <w:lang w:val="ka-GE"/>
        </w:rPr>
        <w:t>22</w:t>
      </w:r>
      <w:r w:rsidRPr="00A7485E">
        <w:rPr>
          <w:rFonts w:eastAsia="Times New Roman" w:cs="Calibri"/>
        </w:rPr>
        <w:t>–20</w:t>
      </w:r>
      <w:r w:rsidRPr="00A7485E">
        <w:rPr>
          <w:rFonts w:ascii="Sylfaen" w:eastAsia="Times New Roman" w:hAnsi="Sylfaen" w:cs="Calibri"/>
          <w:lang w:val="ka-GE"/>
        </w:rPr>
        <w:t xml:space="preserve">24 </w:t>
      </w:r>
      <w:r w:rsidRPr="00A7485E">
        <w:rPr>
          <w:rFonts w:ascii="Sylfaen" w:eastAsia="Times New Roman" w:hAnsi="Sylfaen" w:cs="Sylfaen"/>
        </w:rPr>
        <w:t>წლის</w:t>
      </w:r>
      <w:r w:rsidRPr="00A7485E">
        <w:rPr>
          <w:rFonts w:ascii="Sylfaen" w:eastAsia="Times New Roman" w:hAnsi="Sylfaen" w:cs="Sylfaen"/>
          <w:lang w:val="ka-GE"/>
        </w:rPr>
        <w:t xml:space="preserve"> 6 თვის </w:t>
      </w:r>
      <w:r w:rsidRPr="00A7485E">
        <w:rPr>
          <w:rFonts w:ascii="Sylfaen" w:eastAsia="Times New Roman" w:hAnsi="Sylfaen" w:cs="Sylfaen"/>
        </w:rPr>
        <w:t>შემოსულობების შესახებ</w:t>
      </w:r>
      <w:r w:rsidRPr="00A7485E">
        <w:rPr>
          <w:rFonts w:eastAsia="Times New Roman" w:cs="Calibri"/>
        </w:rPr>
        <w:t xml:space="preserve"> (</w:t>
      </w:r>
      <w:r w:rsidRPr="00A7485E">
        <w:rPr>
          <w:rFonts w:ascii="Sylfaen" w:eastAsia="Times New Roman" w:hAnsi="Sylfaen" w:cs="Sylfaen"/>
        </w:rPr>
        <w:t>ათას ლარებში</w:t>
      </w:r>
      <w:r w:rsidRPr="00A7485E">
        <w:rPr>
          <w:rFonts w:eastAsia="Times New Roman" w:cs="Calibri"/>
        </w:rPr>
        <w:t>)</w:t>
      </w:r>
    </w:p>
    <w:tbl>
      <w:tblPr>
        <w:tblW w:w="0" w:type="auto"/>
        <w:tblInd w:w="-10" w:type="dxa"/>
        <w:tblLook w:val="04A0" w:firstRow="1" w:lastRow="0" w:firstColumn="1" w:lastColumn="0" w:noHBand="0" w:noVBand="1"/>
      </w:tblPr>
      <w:tblGrid>
        <w:gridCol w:w="6691"/>
        <w:gridCol w:w="1720"/>
        <w:gridCol w:w="1720"/>
        <w:gridCol w:w="1720"/>
        <w:gridCol w:w="1728"/>
      </w:tblGrid>
      <w:tr w:rsidR="00BF0A40" w:rsidRPr="00BF0A40" w:rsidTr="00BF0A40">
        <w:trPr>
          <w:trHeight w:val="915"/>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rsidR="00BF0A40" w:rsidRPr="00BF0A40" w:rsidRDefault="00BF0A40" w:rsidP="00BF0A40">
            <w:pPr>
              <w:spacing w:after="0" w:line="240" w:lineRule="auto"/>
              <w:rPr>
                <w:rFonts w:ascii="AcadNusx" w:eastAsia="Times New Roman" w:hAnsi="AcadNusx" w:cs="Calibri"/>
                <w:b/>
                <w:bCs/>
                <w:color w:val="000000"/>
              </w:rPr>
            </w:pPr>
            <w:r w:rsidRPr="00BF0A40">
              <w:rPr>
                <w:rFonts w:ascii="AcadNusx" w:eastAsia="Times New Roman" w:hAnsi="AcadNusx" w:cs="Calibri"/>
                <w:b/>
                <w:bCs/>
                <w:color w:val="000000"/>
              </w:rPr>
              <w:lastRenderedPageBreak/>
              <w:t> </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BF0A40" w:rsidRPr="00BF0A40" w:rsidRDefault="00BF0A40" w:rsidP="00BF0A40">
            <w:pPr>
              <w:spacing w:after="0" w:line="240" w:lineRule="auto"/>
              <w:jc w:val="center"/>
              <w:rPr>
                <w:rFonts w:ascii="Sylfaen" w:eastAsia="Times New Roman" w:hAnsi="Sylfaen" w:cs="Calibri"/>
                <w:b/>
                <w:bCs/>
                <w:color w:val="000000"/>
                <w:sz w:val="20"/>
                <w:szCs w:val="20"/>
              </w:rPr>
            </w:pPr>
            <w:r w:rsidRPr="00BF0A40">
              <w:rPr>
                <w:rFonts w:ascii="Sylfaen" w:eastAsia="Times New Roman" w:hAnsi="Sylfaen" w:cs="Calibri"/>
                <w:b/>
                <w:bCs/>
                <w:color w:val="000000"/>
                <w:sz w:val="20"/>
                <w:szCs w:val="20"/>
                <w:lang w:val="ka-GE"/>
              </w:rPr>
              <w:t>2022 წლის</w:t>
            </w:r>
            <w:r w:rsidRPr="00BF0A40">
              <w:rPr>
                <w:rFonts w:eastAsia="Times New Roman" w:cs="Calibri"/>
                <w:b/>
                <w:bCs/>
                <w:color w:val="000000"/>
                <w:sz w:val="20"/>
                <w:szCs w:val="20"/>
                <w:lang w:val="ka-GE"/>
              </w:rPr>
              <w:t xml:space="preserve"> 6 </w:t>
            </w:r>
            <w:r w:rsidRPr="00BF0A40">
              <w:rPr>
                <w:rFonts w:ascii="Sylfaen" w:eastAsia="Times New Roman" w:hAnsi="Sylfaen" w:cs="Calibri"/>
                <w:b/>
                <w:bCs/>
                <w:color w:val="000000"/>
                <w:sz w:val="20"/>
                <w:szCs w:val="20"/>
                <w:lang w:val="ka-GE"/>
              </w:rPr>
              <w:t>თვე</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BF0A40" w:rsidRPr="00BF0A40" w:rsidRDefault="00BF0A40" w:rsidP="00BF0A40">
            <w:pPr>
              <w:spacing w:after="0" w:line="240" w:lineRule="auto"/>
              <w:jc w:val="center"/>
              <w:rPr>
                <w:rFonts w:ascii="Sylfaen" w:eastAsia="Times New Roman" w:hAnsi="Sylfaen" w:cs="Calibri"/>
                <w:b/>
                <w:bCs/>
                <w:color w:val="000000"/>
                <w:sz w:val="20"/>
                <w:szCs w:val="20"/>
              </w:rPr>
            </w:pPr>
            <w:r w:rsidRPr="00BF0A40">
              <w:rPr>
                <w:rFonts w:ascii="Sylfaen" w:eastAsia="Times New Roman" w:hAnsi="Sylfaen" w:cs="Calibri"/>
                <w:b/>
                <w:bCs/>
                <w:color w:val="000000"/>
                <w:sz w:val="20"/>
                <w:szCs w:val="20"/>
                <w:lang w:val="ka-GE"/>
              </w:rPr>
              <w:t>2023 წლის</w:t>
            </w:r>
            <w:r w:rsidRPr="00BF0A40">
              <w:rPr>
                <w:rFonts w:eastAsia="Times New Roman" w:cs="Calibri"/>
                <w:b/>
                <w:bCs/>
                <w:color w:val="000000"/>
                <w:sz w:val="20"/>
                <w:szCs w:val="20"/>
                <w:lang w:val="ka-GE"/>
              </w:rPr>
              <w:t xml:space="preserve"> 6 </w:t>
            </w:r>
            <w:r w:rsidRPr="00BF0A40">
              <w:rPr>
                <w:rFonts w:ascii="Sylfaen" w:eastAsia="Times New Roman" w:hAnsi="Sylfaen" w:cs="Calibri"/>
                <w:b/>
                <w:bCs/>
                <w:color w:val="000000"/>
                <w:sz w:val="20"/>
                <w:szCs w:val="20"/>
                <w:lang w:val="ka-GE"/>
              </w:rPr>
              <w:t>თვე</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BF0A40" w:rsidRPr="00BF0A40" w:rsidRDefault="00BF0A40" w:rsidP="00BF0A40">
            <w:pPr>
              <w:spacing w:after="0" w:line="240" w:lineRule="auto"/>
              <w:jc w:val="center"/>
              <w:rPr>
                <w:rFonts w:ascii="Sylfaen" w:eastAsia="Times New Roman" w:hAnsi="Sylfaen" w:cs="Calibri"/>
                <w:b/>
                <w:bCs/>
                <w:color w:val="000000"/>
                <w:sz w:val="20"/>
                <w:szCs w:val="20"/>
              </w:rPr>
            </w:pPr>
            <w:r w:rsidRPr="00BF0A40">
              <w:rPr>
                <w:rFonts w:ascii="Sylfaen" w:eastAsia="Times New Roman" w:hAnsi="Sylfaen" w:cs="Calibri"/>
                <w:b/>
                <w:bCs/>
                <w:color w:val="000000"/>
                <w:sz w:val="20"/>
                <w:szCs w:val="20"/>
                <w:lang w:val="ka-GE"/>
              </w:rPr>
              <w:t>2024 წლის</w:t>
            </w:r>
            <w:r w:rsidRPr="00BF0A40">
              <w:rPr>
                <w:rFonts w:eastAsia="Times New Roman" w:cs="Calibri"/>
                <w:b/>
                <w:bCs/>
                <w:color w:val="000000"/>
                <w:sz w:val="20"/>
                <w:szCs w:val="20"/>
                <w:lang w:val="ka-GE"/>
              </w:rPr>
              <w:t xml:space="preserve"> 6 </w:t>
            </w:r>
            <w:r w:rsidRPr="00BF0A40">
              <w:rPr>
                <w:rFonts w:ascii="Sylfaen" w:eastAsia="Times New Roman" w:hAnsi="Sylfaen" w:cs="Calibri"/>
                <w:b/>
                <w:bCs/>
                <w:color w:val="000000"/>
                <w:sz w:val="20"/>
                <w:szCs w:val="20"/>
                <w:lang w:val="ka-GE"/>
              </w:rPr>
              <w:t>თვე</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BF0A40" w:rsidRPr="00BF0A40" w:rsidRDefault="00BF0A40" w:rsidP="00BF0A40">
            <w:pPr>
              <w:spacing w:after="0" w:line="240" w:lineRule="auto"/>
              <w:jc w:val="center"/>
              <w:rPr>
                <w:rFonts w:ascii="Sylfaen" w:eastAsia="Times New Roman" w:hAnsi="Sylfaen" w:cs="Calibri"/>
                <w:b/>
                <w:bCs/>
                <w:color w:val="000000"/>
                <w:sz w:val="20"/>
                <w:szCs w:val="20"/>
              </w:rPr>
            </w:pPr>
            <w:r w:rsidRPr="00BF0A40">
              <w:rPr>
                <w:rFonts w:ascii="Sylfaen" w:eastAsia="Times New Roman" w:hAnsi="Sylfaen" w:cs="Calibri"/>
                <w:b/>
                <w:bCs/>
                <w:color w:val="000000"/>
                <w:sz w:val="20"/>
                <w:szCs w:val="20"/>
              </w:rPr>
              <w:t>2025 წლის 6 თვე</w:t>
            </w:r>
          </w:p>
        </w:tc>
      </w:tr>
      <w:tr w:rsidR="00BF0A40" w:rsidRPr="00BF0A40" w:rsidTr="00BF0A40">
        <w:trPr>
          <w:trHeight w:val="300"/>
        </w:trPr>
        <w:tc>
          <w:tcPr>
            <w:tcW w:w="0" w:type="auto"/>
            <w:vMerge w:val="restart"/>
            <w:tcBorders>
              <w:top w:val="nil"/>
              <w:left w:val="single" w:sz="8" w:space="0" w:color="auto"/>
              <w:bottom w:val="single" w:sz="8" w:space="0" w:color="000000"/>
              <w:right w:val="single" w:sz="8" w:space="0" w:color="auto"/>
            </w:tcBorders>
            <w:shd w:val="clear" w:color="000000" w:fill="E7E6E6"/>
            <w:vAlign w:val="center"/>
            <w:hideMark/>
          </w:tcPr>
          <w:p w:rsidR="00BF0A40" w:rsidRPr="00BF0A40" w:rsidRDefault="00BF0A40" w:rsidP="00BF0A40">
            <w:pPr>
              <w:spacing w:after="0" w:line="240" w:lineRule="auto"/>
              <w:rPr>
                <w:rFonts w:ascii="Sylfaen" w:eastAsia="Times New Roman" w:hAnsi="Sylfaen" w:cs="Calibri"/>
                <w:b/>
                <w:bCs/>
                <w:color w:val="000000"/>
              </w:rPr>
            </w:pPr>
            <w:r w:rsidRPr="00BF0A40">
              <w:rPr>
                <w:rFonts w:ascii="Sylfaen" w:eastAsia="Times New Roman" w:hAnsi="Sylfaen" w:cs="Calibri"/>
                <w:b/>
                <w:bCs/>
                <w:color w:val="000000"/>
              </w:rPr>
              <w:t>გადასახადები</w:t>
            </w:r>
          </w:p>
        </w:tc>
        <w:tc>
          <w:tcPr>
            <w:tcW w:w="0" w:type="auto"/>
            <w:vMerge w:val="restart"/>
            <w:tcBorders>
              <w:top w:val="nil"/>
              <w:left w:val="single" w:sz="8" w:space="0" w:color="auto"/>
              <w:bottom w:val="single" w:sz="8" w:space="0" w:color="000000"/>
              <w:right w:val="single" w:sz="8" w:space="0" w:color="auto"/>
            </w:tcBorders>
            <w:shd w:val="clear" w:color="000000" w:fill="E7E6E6"/>
            <w:noWrap/>
            <w:vAlign w:val="center"/>
            <w:hideMark/>
          </w:tcPr>
          <w:p w:rsidR="00BF0A40" w:rsidRPr="00BF0A40" w:rsidRDefault="00BF0A40" w:rsidP="00BF0A40">
            <w:pPr>
              <w:spacing w:after="0" w:line="240" w:lineRule="auto"/>
              <w:jc w:val="center"/>
              <w:rPr>
                <w:rFonts w:ascii="Sylfaen" w:eastAsia="Times New Roman" w:hAnsi="Sylfaen" w:cs="Calibri"/>
                <w:b/>
                <w:bCs/>
                <w:color w:val="000000"/>
              </w:rPr>
            </w:pPr>
            <w:r w:rsidRPr="00BF0A40">
              <w:rPr>
                <w:rFonts w:ascii="Sylfaen" w:eastAsia="Times New Roman" w:hAnsi="Sylfaen" w:cs="Calibri"/>
                <w:b/>
                <w:bCs/>
                <w:color w:val="000000"/>
                <w:lang w:val="ka-GE"/>
              </w:rPr>
              <w:t>4 244,8</w:t>
            </w:r>
          </w:p>
        </w:tc>
        <w:tc>
          <w:tcPr>
            <w:tcW w:w="0" w:type="auto"/>
            <w:vMerge w:val="restart"/>
            <w:tcBorders>
              <w:top w:val="nil"/>
              <w:left w:val="single" w:sz="8" w:space="0" w:color="auto"/>
              <w:bottom w:val="single" w:sz="8" w:space="0" w:color="000000"/>
              <w:right w:val="single" w:sz="8" w:space="0" w:color="auto"/>
            </w:tcBorders>
            <w:shd w:val="clear" w:color="000000" w:fill="E7E6E6"/>
            <w:noWrap/>
            <w:vAlign w:val="center"/>
            <w:hideMark/>
          </w:tcPr>
          <w:p w:rsidR="00BF0A40" w:rsidRPr="00BF0A40" w:rsidRDefault="00BF0A40" w:rsidP="00BF0A40">
            <w:pPr>
              <w:spacing w:after="0" w:line="240" w:lineRule="auto"/>
              <w:jc w:val="center"/>
              <w:rPr>
                <w:rFonts w:ascii="Sylfaen" w:eastAsia="Times New Roman" w:hAnsi="Sylfaen" w:cs="Calibri"/>
                <w:b/>
                <w:bCs/>
                <w:color w:val="000000"/>
              </w:rPr>
            </w:pPr>
            <w:r w:rsidRPr="00BF0A40">
              <w:rPr>
                <w:rFonts w:ascii="Sylfaen" w:eastAsia="Times New Roman" w:hAnsi="Sylfaen" w:cs="Calibri"/>
                <w:b/>
                <w:bCs/>
                <w:color w:val="000000"/>
                <w:lang w:val="ka-GE"/>
              </w:rPr>
              <w:t>5 088,0</w:t>
            </w:r>
          </w:p>
        </w:tc>
        <w:tc>
          <w:tcPr>
            <w:tcW w:w="0" w:type="auto"/>
            <w:vMerge w:val="restart"/>
            <w:tcBorders>
              <w:top w:val="nil"/>
              <w:left w:val="single" w:sz="8" w:space="0" w:color="auto"/>
              <w:bottom w:val="single" w:sz="8" w:space="0" w:color="000000"/>
              <w:right w:val="single" w:sz="8" w:space="0" w:color="auto"/>
            </w:tcBorders>
            <w:shd w:val="clear" w:color="000000" w:fill="E7E6E6"/>
            <w:noWrap/>
            <w:vAlign w:val="center"/>
            <w:hideMark/>
          </w:tcPr>
          <w:p w:rsidR="00BF0A40" w:rsidRPr="00BF0A40" w:rsidRDefault="00BF0A40" w:rsidP="00BF0A40">
            <w:pPr>
              <w:spacing w:after="0" w:line="240" w:lineRule="auto"/>
              <w:jc w:val="center"/>
              <w:rPr>
                <w:rFonts w:ascii="Sylfaen" w:eastAsia="Times New Roman" w:hAnsi="Sylfaen" w:cs="Calibri"/>
                <w:b/>
                <w:bCs/>
                <w:color w:val="000000"/>
              </w:rPr>
            </w:pPr>
            <w:r w:rsidRPr="00BF0A40">
              <w:rPr>
                <w:rFonts w:ascii="Sylfaen" w:eastAsia="Times New Roman" w:hAnsi="Sylfaen" w:cs="Calibri"/>
                <w:b/>
                <w:bCs/>
                <w:color w:val="000000"/>
                <w:lang w:val="ka-GE"/>
              </w:rPr>
              <w:t>6 122,2</w:t>
            </w:r>
          </w:p>
        </w:tc>
        <w:tc>
          <w:tcPr>
            <w:tcW w:w="0" w:type="auto"/>
            <w:vMerge w:val="restart"/>
            <w:tcBorders>
              <w:top w:val="nil"/>
              <w:left w:val="single" w:sz="8" w:space="0" w:color="auto"/>
              <w:bottom w:val="single" w:sz="8" w:space="0" w:color="000000"/>
              <w:right w:val="single" w:sz="8" w:space="0" w:color="auto"/>
            </w:tcBorders>
            <w:shd w:val="clear" w:color="000000" w:fill="E7E6E6"/>
            <w:vAlign w:val="center"/>
            <w:hideMark/>
          </w:tcPr>
          <w:p w:rsidR="00BF0A40" w:rsidRPr="00BF0A40" w:rsidRDefault="00BF0A40" w:rsidP="00BF0A40">
            <w:pPr>
              <w:spacing w:after="0" w:line="240" w:lineRule="auto"/>
              <w:jc w:val="center"/>
              <w:rPr>
                <w:rFonts w:ascii="Sylfaen" w:eastAsia="Times New Roman" w:hAnsi="Sylfaen" w:cs="Calibri"/>
                <w:b/>
                <w:bCs/>
                <w:color w:val="000000"/>
              </w:rPr>
            </w:pPr>
            <w:r w:rsidRPr="00BF0A40">
              <w:rPr>
                <w:rFonts w:ascii="Sylfaen" w:eastAsia="Times New Roman" w:hAnsi="Sylfaen" w:cs="Calibri"/>
                <w:b/>
                <w:bCs/>
                <w:color w:val="000000"/>
                <w:lang w:val="ka-GE"/>
              </w:rPr>
              <w:t>8702,1</w:t>
            </w:r>
          </w:p>
        </w:tc>
      </w:tr>
      <w:tr w:rsidR="00BF0A40" w:rsidRPr="00BF0A40" w:rsidTr="00BF0A40">
        <w:trPr>
          <w:trHeight w:val="315"/>
        </w:trPr>
        <w:tc>
          <w:tcPr>
            <w:tcW w:w="0" w:type="auto"/>
            <w:vMerge/>
            <w:tcBorders>
              <w:top w:val="nil"/>
              <w:left w:val="single" w:sz="8" w:space="0" w:color="auto"/>
              <w:bottom w:val="single" w:sz="8" w:space="0" w:color="000000"/>
              <w:right w:val="single" w:sz="8" w:space="0" w:color="auto"/>
            </w:tcBorders>
            <w:vAlign w:val="center"/>
            <w:hideMark/>
          </w:tcPr>
          <w:p w:rsidR="00BF0A40" w:rsidRPr="00BF0A40" w:rsidRDefault="00BF0A40" w:rsidP="00BF0A40">
            <w:pPr>
              <w:spacing w:after="0" w:line="240" w:lineRule="auto"/>
              <w:rPr>
                <w:rFonts w:ascii="Sylfaen" w:eastAsia="Times New Roman" w:hAnsi="Sylfaen" w:cs="Calibri"/>
                <w:b/>
                <w:bCs/>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BF0A40" w:rsidRPr="00BF0A40" w:rsidRDefault="00BF0A40" w:rsidP="00BF0A40">
            <w:pPr>
              <w:spacing w:after="0" w:line="240" w:lineRule="auto"/>
              <w:rPr>
                <w:rFonts w:ascii="Sylfaen" w:eastAsia="Times New Roman" w:hAnsi="Sylfaen" w:cs="Calibri"/>
                <w:b/>
                <w:bCs/>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BF0A40" w:rsidRPr="00BF0A40" w:rsidRDefault="00BF0A40" w:rsidP="00BF0A40">
            <w:pPr>
              <w:spacing w:after="0" w:line="240" w:lineRule="auto"/>
              <w:rPr>
                <w:rFonts w:ascii="Sylfaen" w:eastAsia="Times New Roman" w:hAnsi="Sylfaen" w:cs="Calibri"/>
                <w:b/>
                <w:bCs/>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BF0A40" w:rsidRPr="00BF0A40" w:rsidRDefault="00BF0A40" w:rsidP="00BF0A40">
            <w:pPr>
              <w:spacing w:after="0" w:line="240" w:lineRule="auto"/>
              <w:rPr>
                <w:rFonts w:ascii="Sylfaen" w:eastAsia="Times New Roman" w:hAnsi="Sylfaen" w:cs="Calibri"/>
                <w:b/>
                <w:bCs/>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BF0A40" w:rsidRPr="00BF0A40" w:rsidRDefault="00BF0A40" w:rsidP="00BF0A40">
            <w:pPr>
              <w:spacing w:after="0" w:line="240" w:lineRule="auto"/>
              <w:rPr>
                <w:rFonts w:ascii="Sylfaen" w:eastAsia="Times New Roman" w:hAnsi="Sylfaen" w:cs="Calibri"/>
                <w:b/>
                <w:bCs/>
                <w:color w:val="000000"/>
              </w:rPr>
            </w:pPr>
          </w:p>
        </w:tc>
      </w:tr>
      <w:tr w:rsidR="00BF0A40" w:rsidRPr="00BF0A40" w:rsidTr="00BF0A40">
        <w:trPr>
          <w:trHeight w:val="67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F0A40" w:rsidRPr="00BF0A40" w:rsidRDefault="00BF0A40" w:rsidP="00BF0A40">
            <w:pPr>
              <w:spacing w:after="0" w:line="240" w:lineRule="auto"/>
              <w:rPr>
                <w:rFonts w:ascii="Sylfaen" w:eastAsia="Times New Roman" w:hAnsi="Sylfaen" w:cs="Calibri"/>
                <w:color w:val="000000"/>
              </w:rPr>
            </w:pPr>
            <w:r w:rsidRPr="00BF0A40">
              <w:rPr>
                <w:rFonts w:ascii="Sylfaen" w:eastAsia="Times New Roman" w:hAnsi="Sylfaen" w:cs="Calibri"/>
                <w:color w:val="000000"/>
              </w:rPr>
              <w:t>ქონების გადასახადი</w:t>
            </w:r>
          </w:p>
        </w:tc>
        <w:tc>
          <w:tcPr>
            <w:tcW w:w="0" w:type="auto"/>
            <w:tcBorders>
              <w:top w:val="nil"/>
              <w:left w:val="nil"/>
              <w:bottom w:val="single" w:sz="8" w:space="0" w:color="auto"/>
              <w:right w:val="single" w:sz="8" w:space="0" w:color="auto"/>
            </w:tcBorders>
            <w:shd w:val="clear" w:color="auto" w:fill="auto"/>
            <w:noWrap/>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3 600,0</w:t>
            </w:r>
          </w:p>
        </w:tc>
        <w:tc>
          <w:tcPr>
            <w:tcW w:w="0" w:type="auto"/>
            <w:tcBorders>
              <w:top w:val="nil"/>
              <w:left w:val="nil"/>
              <w:bottom w:val="single" w:sz="8" w:space="0" w:color="auto"/>
              <w:right w:val="single" w:sz="8" w:space="0" w:color="auto"/>
            </w:tcBorders>
            <w:shd w:val="clear" w:color="auto" w:fill="auto"/>
            <w:noWrap/>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2 670,3</w:t>
            </w:r>
          </w:p>
        </w:tc>
        <w:tc>
          <w:tcPr>
            <w:tcW w:w="0" w:type="auto"/>
            <w:tcBorders>
              <w:top w:val="nil"/>
              <w:left w:val="nil"/>
              <w:bottom w:val="single" w:sz="8" w:space="0" w:color="auto"/>
              <w:right w:val="single" w:sz="8" w:space="0" w:color="auto"/>
            </w:tcBorders>
            <w:shd w:val="clear" w:color="auto" w:fill="auto"/>
            <w:noWrap/>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3 049,6</w:t>
            </w:r>
          </w:p>
        </w:tc>
        <w:tc>
          <w:tcPr>
            <w:tcW w:w="0" w:type="auto"/>
            <w:tcBorders>
              <w:top w:val="nil"/>
              <w:left w:val="nil"/>
              <w:bottom w:val="single" w:sz="8" w:space="0" w:color="auto"/>
              <w:right w:val="single" w:sz="8" w:space="0" w:color="auto"/>
            </w:tcBorders>
            <w:shd w:val="clear" w:color="auto" w:fill="auto"/>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812</w:t>
            </w:r>
          </w:p>
        </w:tc>
      </w:tr>
      <w:tr w:rsidR="00BF0A40" w:rsidRPr="00BF0A40" w:rsidTr="00BF0A40">
        <w:trPr>
          <w:trHeight w:val="52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F0A40" w:rsidRPr="00BF0A40" w:rsidRDefault="00BF0A40" w:rsidP="00BF0A40">
            <w:pPr>
              <w:spacing w:after="0" w:line="240" w:lineRule="auto"/>
              <w:rPr>
                <w:rFonts w:ascii="Sylfaen" w:eastAsia="Times New Roman" w:hAnsi="Sylfaen" w:cs="Calibri"/>
                <w:color w:val="000000"/>
              </w:rPr>
            </w:pPr>
            <w:r w:rsidRPr="00BF0A40">
              <w:rPr>
                <w:rFonts w:ascii="Sylfaen" w:eastAsia="Times New Roman" w:hAnsi="Sylfaen" w:cs="Calibri"/>
                <w:color w:val="000000"/>
              </w:rPr>
              <w:t>სხვა გადასახადები</w:t>
            </w:r>
          </w:p>
        </w:tc>
        <w:tc>
          <w:tcPr>
            <w:tcW w:w="0" w:type="auto"/>
            <w:tcBorders>
              <w:top w:val="nil"/>
              <w:left w:val="nil"/>
              <w:bottom w:val="single" w:sz="8" w:space="0" w:color="auto"/>
              <w:right w:val="single" w:sz="8" w:space="0" w:color="auto"/>
            </w:tcBorders>
            <w:shd w:val="clear" w:color="auto" w:fill="auto"/>
            <w:noWrap/>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644,8</w:t>
            </w:r>
          </w:p>
        </w:tc>
        <w:tc>
          <w:tcPr>
            <w:tcW w:w="0" w:type="auto"/>
            <w:tcBorders>
              <w:top w:val="nil"/>
              <w:left w:val="nil"/>
              <w:bottom w:val="single" w:sz="8" w:space="0" w:color="auto"/>
              <w:right w:val="single" w:sz="8" w:space="0" w:color="auto"/>
            </w:tcBorders>
            <w:shd w:val="clear" w:color="auto" w:fill="auto"/>
            <w:noWrap/>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2 417,7</w:t>
            </w:r>
          </w:p>
        </w:tc>
        <w:tc>
          <w:tcPr>
            <w:tcW w:w="0" w:type="auto"/>
            <w:tcBorders>
              <w:top w:val="nil"/>
              <w:left w:val="nil"/>
              <w:bottom w:val="single" w:sz="8" w:space="0" w:color="auto"/>
              <w:right w:val="single" w:sz="8" w:space="0" w:color="auto"/>
            </w:tcBorders>
            <w:shd w:val="clear" w:color="auto" w:fill="auto"/>
            <w:noWrap/>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3 072,6</w:t>
            </w:r>
          </w:p>
        </w:tc>
        <w:tc>
          <w:tcPr>
            <w:tcW w:w="0" w:type="auto"/>
            <w:tcBorders>
              <w:top w:val="nil"/>
              <w:left w:val="nil"/>
              <w:bottom w:val="single" w:sz="8" w:space="0" w:color="auto"/>
              <w:right w:val="single" w:sz="8" w:space="0" w:color="auto"/>
            </w:tcBorders>
            <w:shd w:val="clear" w:color="auto" w:fill="auto"/>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7 890,10</w:t>
            </w:r>
          </w:p>
        </w:tc>
      </w:tr>
      <w:tr w:rsidR="00BF0A40" w:rsidRPr="00BF0A40" w:rsidTr="00BF0A40">
        <w:trPr>
          <w:trHeight w:val="615"/>
        </w:trPr>
        <w:tc>
          <w:tcPr>
            <w:tcW w:w="0" w:type="auto"/>
            <w:tcBorders>
              <w:top w:val="nil"/>
              <w:left w:val="single" w:sz="8" w:space="0" w:color="auto"/>
              <w:bottom w:val="single" w:sz="8" w:space="0" w:color="auto"/>
              <w:right w:val="single" w:sz="8" w:space="0" w:color="auto"/>
            </w:tcBorders>
            <w:shd w:val="clear" w:color="000000" w:fill="E7E6E6"/>
            <w:vAlign w:val="center"/>
            <w:hideMark/>
          </w:tcPr>
          <w:p w:rsidR="00BF0A40" w:rsidRPr="00BF0A40" w:rsidRDefault="00BF0A40" w:rsidP="00BF0A40">
            <w:pPr>
              <w:spacing w:after="0" w:line="240" w:lineRule="auto"/>
              <w:rPr>
                <w:rFonts w:ascii="Sylfaen" w:eastAsia="Times New Roman" w:hAnsi="Sylfaen" w:cs="Calibri"/>
                <w:b/>
                <w:bCs/>
                <w:color w:val="000000"/>
              </w:rPr>
            </w:pPr>
            <w:r w:rsidRPr="00BF0A40">
              <w:rPr>
                <w:rFonts w:ascii="Sylfaen" w:eastAsia="Times New Roman" w:hAnsi="Sylfaen" w:cs="Calibri"/>
                <w:b/>
                <w:bCs/>
                <w:color w:val="000000"/>
              </w:rPr>
              <w:t>გრანტები</w:t>
            </w:r>
          </w:p>
        </w:tc>
        <w:tc>
          <w:tcPr>
            <w:tcW w:w="0" w:type="auto"/>
            <w:tcBorders>
              <w:top w:val="nil"/>
              <w:left w:val="nil"/>
              <w:bottom w:val="single" w:sz="8" w:space="0" w:color="auto"/>
              <w:right w:val="single" w:sz="8" w:space="0" w:color="auto"/>
            </w:tcBorders>
            <w:shd w:val="clear" w:color="000000" w:fill="E7E6E6"/>
            <w:noWrap/>
            <w:vAlign w:val="center"/>
            <w:hideMark/>
          </w:tcPr>
          <w:p w:rsidR="00BF0A40" w:rsidRPr="00BF0A40" w:rsidRDefault="00BF0A40" w:rsidP="00BF0A40">
            <w:pPr>
              <w:spacing w:after="0" w:line="240" w:lineRule="auto"/>
              <w:jc w:val="center"/>
              <w:rPr>
                <w:rFonts w:ascii="Sylfaen" w:eastAsia="Times New Roman" w:hAnsi="Sylfaen" w:cs="Calibri"/>
                <w:b/>
                <w:bCs/>
                <w:color w:val="000000"/>
              </w:rPr>
            </w:pPr>
            <w:r w:rsidRPr="00BF0A40">
              <w:rPr>
                <w:rFonts w:ascii="Sylfaen" w:eastAsia="Times New Roman" w:hAnsi="Sylfaen" w:cs="Calibri"/>
                <w:b/>
                <w:bCs/>
                <w:color w:val="000000"/>
                <w:lang w:val="ka-GE"/>
              </w:rPr>
              <w:t>744,6</w:t>
            </w:r>
          </w:p>
        </w:tc>
        <w:tc>
          <w:tcPr>
            <w:tcW w:w="0" w:type="auto"/>
            <w:tcBorders>
              <w:top w:val="nil"/>
              <w:left w:val="nil"/>
              <w:bottom w:val="single" w:sz="8" w:space="0" w:color="auto"/>
              <w:right w:val="single" w:sz="8" w:space="0" w:color="auto"/>
            </w:tcBorders>
            <w:shd w:val="clear" w:color="000000" w:fill="E7E6E6"/>
            <w:noWrap/>
            <w:vAlign w:val="center"/>
            <w:hideMark/>
          </w:tcPr>
          <w:p w:rsidR="00BF0A40" w:rsidRPr="00BF0A40" w:rsidRDefault="00BF0A40" w:rsidP="00BF0A40">
            <w:pPr>
              <w:spacing w:after="0" w:line="240" w:lineRule="auto"/>
              <w:jc w:val="center"/>
              <w:rPr>
                <w:rFonts w:ascii="Sylfaen" w:eastAsia="Times New Roman" w:hAnsi="Sylfaen" w:cs="Calibri"/>
                <w:b/>
                <w:bCs/>
                <w:color w:val="000000"/>
              </w:rPr>
            </w:pPr>
            <w:r w:rsidRPr="00BF0A40">
              <w:rPr>
                <w:rFonts w:ascii="Sylfaen" w:eastAsia="Times New Roman" w:hAnsi="Sylfaen" w:cs="Calibri"/>
                <w:b/>
                <w:bCs/>
                <w:color w:val="000000"/>
                <w:lang w:val="ka-GE"/>
              </w:rPr>
              <w:t>1 459,7</w:t>
            </w:r>
          </w:p>
        </w:tc>
        <w:tc>
          <w:tcPr>
            <w:tcW w:w="0" w:type="auto"/>
            <w:tcBorders>
              <w:top w:val="nil"/>
              <w:left w:val="nil"/>
              <w:bottom w:val="single" w:sz="8" w:space="0" w:color="auto"/>
              <w:right w:val="single" w:sz="8" w:space="0" w:color="auto"/>
            </w:tcBorders>
            <w:shd w:val="clear" w:color="000000" w:fill="E7E6E6"/>
            <w:noWrap/>
            <w:vAlign w:val="center"/>
            <w:hideMark/>
          </w:tcPr>
          <w:p w:rsidR="00BF0A40" w:rsidRPr="00BF0A40" w:rsidRDefault="00BF0A40" w:rsidP="00BF0A40">
            <w:pPr>
              <w:spacing w:after="0" w:line="240" w:lineRule="auto"/>
              <w:jc w:val="center"/>
              <w:rPr>
                <w:rFonts w:ascii="Sylfaen" w:eastAsia="Times New Roman" w:hAnsi="Sylfaen" w:cs="Calibri"/>
                <w:b/>
                <w:bCs/>
                <w:color w:val="000000"/>
              </w:rPr>
            </w:pPr>
            <w:r w:rsidRPr="00BF0A40">
              <w:rPr>
                <w:rFonts w:ascii="Sylfaen" w:eastAsia="Times New Roman" w:hAnsi="Sylfaen" w:cs="Calibri"/>
                <w:b/>
                <w:bCs/>
                <w:color w:val="000000"/>
                <w:lang w:val="ka-GE"/>
              </w:rPr>
              <w:t>1 739,6</w:t>
            </w:r>
          </w:p>
        </w:tc>
        <w:tc>
          <w:tcPr>
            <w:tcW w:w="0" w:type="auto"/>
            <w:tcBorders>
              <w:top w:val="nil"/>
              <w:left w:val="nil"/>
              <w:bottom w:val="single" w:sz="8" w:space="0" w:color="auto"/>
              <w:right w:val="single" w:sz="8" w:space="0" w:color="auto"/>
            </w:tcBorders>
            <w:shd w:val="clear" w:color="000000" w:fill="E7E6E6"/>
            <w:vAlign w:val="center"/>
            <w:hideMark/>
          </w:tcPr>
          <w:p w:rsidR="00BF0A40" w:rsidRPr="00BF0A40" w:rsidRDefault="00BF0A40" w:rsidP="00BF0A40">
            <w:pPr>
              <w:spacing w:after="0" w:line="240" w:lineRule="auto"/>
              <w:jc w:val="center"/>
              <w:rPr>
                <w:rFonts w:ascii="Sylfaen" w:eastAsia="Times New Roman" w:hAnsi="Sylfaen" w:cs="Calibri"/>
                <w:b/>
                <w:bCs/>
                <w:color w:val="000000"/>
              </w:rPr>
            </w:pPr>
            <w:r w:rsidRPr="00BF0A40">
              <w:rPr>
                <w:rFonts w:ascii="Sylfaen" w:eastAsia="Times New Roman" w:hAnsi="Sylfaen" w:cs="Calibri"/>
                <w:b/>
                <w:bCs/>
                <w:color w:val="000000"/>
                <w:lang w:val="ka-GE"/>
              </w:rPr>
              <w:t>1 280,10</w:t>
            </w:r>
          </w:p>
        </w:tc>
      </w:tr>
      <w:tr w:rsidR="00BF0A40" w:rsidRPr="00BF0A40" w:rsidTr="00BF0A40">
        <w:trPr>
          <w:trHeight w:val="489"/>
        </w:trPr>
        <w:tc>
          <w:tcPr>
            <w:tcW w:w="0" w:type="auto"/>
            <w:tcBorders>
              <w:top w:val="nil"/>
              <w:left w:val="single" w:sz="8" w:space="0" w:color="auto"/>
              <w:bottom w:val="single" w:sz="8" w:space="0" w:color="auto"/>
              <w:right w:val="single" w:sz="8" w:space="0" w:color="auto"/>
            </w:tcBorders>
            <w:shd w:val="clear" w:color="000000" w:fill="E7E6E6"/>
            <w:vAlign w:val="center"/>
            <w:hideMark/>
          </w:tcPr>
          <w:p w:rsidR="00BF0A40" w:rsidRPr="00BF0A40" w:rsidRDefault="00BF0A40" w:rsidP="00BF0A40">
            <w:pPr>
              <w:spacing w:after="0" w:line="240" w:lineRule="auto"/>
              <w:rPr>
                <w:rFonts w:ascii="Sylfaen" w:eastAsia="Times New Roman" w:hAnsi="Sylfaen" w:cs="Calibri"/>
                <w:b/>
                <w:bCs/>
                <w:color w:val="000000"/>
              </w:rPr>
            </w:pPr>
            <w:r w:rsidRPr="00BF0A40">
              <w:rPr>
                <w:rFonts w:ascii="Sylfaen" w:eastAsia="Times New Roman" w:hAnsi="Sylfaen" w:cs="Calibri"/>
                <w:b/>
                <w:bCs/>
                <w:color w:val="000000"/>
              </w:rPr>
              <w:t>სხვა შემოსავლები</w:t>
            </w:r>
          </w:p>
        </w:tc>
        <w:tc>
          <w:tcPr>
            <w:tcW w:w="0" w:type="auto"/>
            <w:tcBorders>
              <w:top w:val="nil"/>
              <w:left w:val="nil"/>
              <w:bottom w:val="single" w:sz="8" w:space="0" w:color="auto"/>
              <w:right w:val="single" w:sz="8" w:space="0" w:color="auto"/>
            </w:tcBorders>
            <w:shd w:val="clear" w:color="000000" w:fill="E7E6E6"/>
            <w:noWrap/>
            <w:vAlign w:val="center"/>
            <w:hideMark/>
          </w:tcPr>
          <w:p w:rsidR="00BF0A40" w:rsidRPr="00BF0A40" w:rsidRDefault="00BF0A40" w:rsidP="00BF0A40">
            <w:pPr>
              <w:spacing w:after="0" w:line="240" w:lineRule="auto"/>
              <w:jc w:val="center"/>
              <w:rPr>
                <w:rFonts w:ascii="Sylfaen" w:eastAsia="Times New Roman" w:hAnsi="Sylfaen" w:cs="Calibri"/>
                <w:b/>
                <w:bCs/>
                <w:color w:val="000000"/>
              </w:rPr>
            </w:pPr>
            <w:r w:rsidRPr="00BF0A40">
              <w:rPr>
                <w:rFonts w:ascii="Sylfaen" w:eastAsia="Times New Roman" w:hAnsi="Sylfaen" w:cs="Calibri"/>
                <w:b/>
                <w:bCs/>
                <w:color w:val="000000"/>
                <w:lang w:val="ka-GE"/>
              </w:rPr>
              <w:t>358,4</w:t>
            </w:r>
          </w:p>
        </w:tc>
        <w:tc>
          <w:tcPr>
            <w:tcW w:w="0" w:type="auto"/>
            <w:tcBorders>
              <w:top w:val="nil"/>
              <w:left w:val="nil"/>
              <w:bottom w:val="single" w:sz="8" w:space="0" w:color="auto"/>
              <w:right w:val="single" w:sz="8" w:space="0" w:color="auto"/>
            </w:tcBorders>
            <w:shd w:val="clear" w:color="000000" w:fill="E7E6E6"/>
            <w:noWrap/>
            <w:vAlign w:val="center"/>
            <w:hideMark/>
          </w:tcPr>
          <w:p w:rsidR="00BF0A40" w:rsidRPr="00BF0A40" w:rsidRDefault="00BF0A40" w:rsidP="00BF0A40">
            <w:pPr>
              <w:spacing w:after="0" w:line="240" w:lineRule="auto"/>
              <w:jc w:val="center"/>
              <w:rPr>
                <w:rFonts w:ascii="Sylfaen" w:eastAsia="Times New Roman" w:hAnsi="Sylfaen" w:cs="Calibri"/>
                <w:b/>
                <w:bCs/>
                <w:color w:val="000000"/>
              </w:rPr>
            </w:pPr>
            <w:r w:rsidRPr="00BF0A40">
              <w:rPr>
                <w:rFonts w:ascii="Sylfaen" w:eastAsia="Times New Roman" w:hAnsi="Sylfaen" w:cs="Calibri"/>
                <w:b/>
                <w:bCs/>
                <w:color w:val="000000"/>
                <w:lang w:val="ka-GE"/>
              </w:rPr>
              <w:t>363,3</w:t>
            </w:r>
          </w:p>
        </w:tc>
        <w:tc>
          <w:tcPr>
            <w:tcW w:w="0" w:type="auto"/>
            <w:tcBorders>
              <w:top w:val="nil"/>
              <w:left w:val="nil"/>
              <w:bottom w:val="single" w:sz="8" w:space="0" w:color="auto"/>
              <w:right w:val="single" w:sz="8" w:space="0" w:color="auto"/>
            </w:tcBorders>
            <w:shd w:val="clear" w:color="000000" w:fill="E7E6E6"/>
            <w:noWrap/>
            <w:vAlign w:val="center"/>
            <w:hideMark/>
          </w:tcPr>
          <w:p w:rsidR="00BF0A40" w:rsidRPr="00BF0A40" w:rsidRDefault="00BF0A40" w:rsidP="00BF0A40">
            <w:pPr>
              <w:spacing w:after="0" w:line="240" w:lineRule="auto"/>
              <w:jc w:val="center"/>
              <w:rPr>
                <w:rFonts w:ascii="Sylfaen" w:eastAsia="Times New Roman" w:hAnsi="Sylfaen" w:cs="Calibri"/>
                <w:b/>
                <w:bCs/>
                <w:color w:val="000000"/>
              </w:rPr>
            </w:pPr>
            <w:r w:rsidRPr="00BF0A40">
              <w:rPr>
                <w:rFonts w:ascii="Sylfaen" w:eastAsia="Times New Roman" w:hAnsi="Sylfaen" w:cs="Calibri"/>
                <w:b/>
                <w:bCs/>
                <w:color w:val="000000"/>
                <w:lang w:val="ka-GE"/>
              </w:rPr>
              <w:t>339,9</w:t>
            </w:r>
          </w:p>
        </w:tc>
        <w:tc>
          <w:tcPr>
            <w:tcW w:w="0" w:type="auto"/>
            <w:tcBorders>
              <w:top w:val="nil"/>
              <w:left w:val="nil"/>
              <w:bottom w:val="single" w:sz="8" w:space="0" w:color="auto"/>
              <w:right w:val="single" w:sz="8" w:space="0" w:color="auto"/>
            </w:tcBorders>
            <w:shd w:val="clear" w:color="000000" w:fill="E7E6E6"/>
            <w:vAlign w:val="center"/>
            <w:hideMark/>
          </w:tcPr>
          <w:p w:rsidR="00BF0A40" w:rsidRPr="00BF0A40" w:rsidRDefault="00BF0A40" w:rsidP="00BF0A40">
            <w:pPr>
              <w:spacing w:after="0" w:line="240" w:lineRule="auto"/>
              <w:jc w:val="center"/>
              <w:rPr>
                <w:rFonts w:ascii="Sylfaen" w:eastAsia="Times New Roman" w:hAnsi="Sylfaen" w:cs="Calibri"/>
                <w:b/>
                <w:bCs/>
                <w:color w:val="000000"/>
              </w:rPr>
            </w:pPr>
            <w:r w:rsidRPr="00BF0A40">
              <w:rPr>
                <w:rFonts w:ascii="Sylfaen" w:eastAsia="Times New Roman" w:hAnsi="Sylfaen" w:cs="Calibri"/>
                <w:b/>
                <w:bCs/>
                <w:color w:val="000000"/>
                <w:lang w:val="ka-GE"/>
              </w:rPr>
              <w:t>330</w:t>
            </w:r>
          </w:p>
        </w:tc>
      </w:tr>
      <w:tr w:rsidR="00BF0A40" w:rsidRPr="00BF0A40" w:rsidTr="00BF0A40">
        <w:trPr>
          <w:trHeight w:val="62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F0A40" w:rsidRPr="00BF0A40" w:rsidRDefault="00BF0A40" w:rsidP="00BF0A40">
            <w:pPr>
              <w:spacing w:after="0" w:line="240" w:lineRule="auto"/>
              <w:rPr>
                <w:rFonts w:ascii="Sylfaen" w:eastAsia="Times New Roman" w:hAnsi="Sylfaen" w:cs="Calibri"/>
                <w:color w:val="000000"/>
              </w:rPr>
            </w:pPr>
            <w:r w:rsidRPr="00BF0A40">
              <w:rPr>
                <w:rFonts w:ascii="Sylfaen" w:eastAsia="Times New Roman" w:hAnsi="Sylfaen" w:cs="Calibri"/>
                <w:color w:val="000000"/>
              </w:rPr>
              <w:t>შემოსავლები საკუთრებიდან</w:t>
            </w:r>
          </w:p>
        </w:tc>
        <w:tc>
          <w:tcPr>
            <w:tcW w:w="0" w:type="auto"/>
            <w:tcBorders>
              <w:top w:val="nil"/>
              <w:left w:val="nil"/>
              <w:bottom w:val="single" w:sz="8" w:space="0" w:color="auto"/>
              <w:right w:val="single" w:sz="8" w:space="0" w:color="auto"/>
            </w:tcBorders>
            <w:shd w:val="clear" w:color="auto" w:fill="auto"/>
            <w:noWrap/>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220,6</w:t>
            </w:r>
          </w:p>
        </w:tc>
        <w:tc>
          <w:tcPr>
            <w:tcW w:w="0" w:type="auto"/>
            <w:tcBorders>
              <w:top w:val="nil"/>
              <w:left w:val="nil"/>
              <w:bottom w:val="single" w:sz="8" w:space="0" w:color="auto"/>
              <w:right w:val="single" w:sz="8" w:space="0" w:color="auto"/>
            </w:tcBorders>
            <w:shd w:val="clear" w:color="auto" w:fill="auto"/>
            <w:noWrap/>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202,9</w:t>
            </w:r>
          </w:p>
        </w:tc>
        <w:tc>
          <w:tcPr>
            <w:tcW w:w="0" w:type="auto"/>
            <w:tcBorders>
              <w:top w:val="nil"/>
              <w:left w:val="nil"/>
              <w:bottom w:val="single" w:sz="8" w:space="0" w:color="auto"/>
              <w:right w:val="single" w:sz="8" w:space="0" w:color="auto"/>
            </w:tcBorders>
            <w:shd w:val="clear" w:color="auto" w:fill="auto"/>
            <w:noWrap/>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241,6</w:t>
            </w:r>
          </w:p>
        </w:tc>
        <w:tc>
          <w:tcPr>
            <w:tcW w:w="0" w:type="auto"/>
            <w:tcBorders>
              <w:top w:val="nil"/>
              <w:left w:val="nil"/>
              <w:bottom w:val="single" w:sz="8" w:space="0" w:color="auto"/>
              <w:right w:val="single" w:sz="8" w:space="0" w:color="auto"/>
            </w:tcBorders>
            <w:shd w:val="clear" w:color="auto" w:fill="auto"/>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210</w:t>
            </w:r>
          </w:p>
        </w:tc>
      </w:tr>
      <w:tr w:rsidR="00BF0A40" w:rsidRPr="00BF0A40" w:rsidTr="00BF0A40">
        <w:trPr>
          <w:trHeight w:val="47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F0A40" w:rsidRPr="00BF0A40" w:rsidRDefault="00BF0A40" w:rsidP="00BF0A40">
            <w:pPr>
              <w:spacing w:after="0" w:line="240" w:lineRule="auto"/>
              <w:rPr>
                <w:rFonts w:ascii="Sylfaen" w:eastAsia="Times New Roman" w:hAnsi="Sylfaen" w:cs="Calibri"/>
                <w:color w:val="000000"/>
              </w:rPr>
            </w:pPr>
            <w:r w:rsidRPr="00BF0A40">
              <w:rPr>
                <w:rFonts w:ascii="Sylfaen" w:eastAsia="Times New Roman" w:hAnsi="Sylfaen" w:cs="Calibri"/>
                <w:color w:val="000000"/>
              </w:rPr>
              <w:t>საქონლისა და მომსახურების რეალიზაცია</w:t>
            </w:r>
          </w:p>
        </w:tc>
        <w:tc>
          <w:tcPr>
            <w:tcW w:w="0" w:type="auto"/>
            <w:tcBorders>
              <w:top w:val="nil"/>
              <w:left w:val="nil"/>
              <w:bottom w:val="single" w:sz="8" w:space="0" w:color="auto"/>
              <w:right w:val="single" w:sz="8" w:space="0" w:color="auto"/>
            </w:tcBorders>
            <w:shd w:val="clear" w:color="auto" w:fill="auto"/>
            <w:noWrap/>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25,9</w:t>
            </w:r>
          </w:p>
        </w:tc>
        <w:tc>
          <w:tcPr>
            <w:tcW w:w="0" w:type="auto"/>
            <w:tcBorders>
              <w:top w:val="nil"/>
              <w:left w:val="nil"/>
              <w:bottom w:val="single" w:sz="8" w:space="0" w:color="auto"/>
              <w:right w:val="single" w:sz="8" w:space="0" w:color="auto"/>
            </w:tcBorders>
            <w:shd w:val="clear" w:color="auto" w:fill="auto"/>
            <w:noWrap/>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32,7</w:t>
            </w:r>
          </w:p>
        </w:tc>
        <w:tc>
          <w:tcPr>
            <w:tcW w:w="0" w:type="auto"/>
            <w:tcBorders>
              <w:top w:val="nil"/>
              <w:left w:val="nil"/>
              <w:bottom w:val="single" w:sz="8" w:space="0" w:color="auto"/>
              <w:right w:val="single" w:sz="8" w:space="0" w:color="auto"/>
            </w:tcBorders>
            <w:shd w:val="clear" w:color="auto" w:fill="auto"/>
            <w:noWrap/>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16,1</w:t>
            </w:r>
          </w:p>
        </w:tc>
        <w:tc>
          <w:tcPr>
            <w:tcW w:w="0" w:type="auto"/>
            <w:tcBorders>
              <w:top w:val="nil"/>
              <w:left w:val="nil"/>
              <w:bottom w:val="single" w:sz="8" w:space="0" w:color="auto"/>
              <w:right w:val="single" w:sz="8" w:space="0" w:color="auto"/>
            </w:tcBorders>
            <w:shd w:val="clear" w:color="auto" w:fill="auto"/>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20</w:t>
            </w:r>
          </w:p>
        </w:tc>
      </w:tr>
      <w:tr w:rsidR="00BF0A40" w:rsidRPr="00BF0A40" w:rsidTr="00BF0A40">
        <w:trPr>
          <w:trHeight w:val="54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F0A40" w:rsidRPr="00BF0A40" w:rsidRDefault="00BF0A40" w:rsidP="00BF0A40">
            <w:pPr>
              <w:spacing w:after="0" w:line="240" w:lineRule="auto"/>
              <w:rPr>
                <w:rFonts w:ascii="Sylfaen" w:eastAsia="Times New Roman" w:hAnsi="Sylfaen" w:cs="Calibri"/>
                <w:color w:val="000000"/>
              </w:rPr>
            </w:pPr>
            <w:r w:rsidRPr="00BF0A40">
              <w:rPr>
                <w:rFonts w:ascii="Sylfaen" w:eastAsia="Times New Roman" w:hAnsi="Sylfaen" w:cs="Calibri"/>
                <w:color w:val="000000"/>
              </w:rPr>
              <w:t>სანქციები</w:t>
            </w:r>
            <w:r w:rsidRPr="00BF0A40">
              <w:rPr>
                <w:rFonts w:ascii="AcadNusx" w:eastAsia="Times New Roman" w:hAnsi="AcadNusx" w:cs="Calibri"/>
                <w:color w:val="000000"/>
              </w:rPr>
              <w:t xml:space="preserve"> (</w:t>
            </w:r>
            <w:r w:rsidRPr="00BF0A40">
              <w:rPr>
                <w:rFonts w:ascii="Sylfaen" w:eastAsia="Times New Roman" w:hAnsi="Sylfaen" w:cs="Calibri"/>
                <w:color w:val="000000"/>
              </w:rPr>
              <w:t>ჯარიმები და საურავები</w:t>
            </w:r>
            <w:r w:rsidRPr="00BF0A40">
              <w:rPr>
                <w:rFonts w:ascii="AcadNusx" w:eastAsia="Times New Roman" w:hAnsi="AcadNusx" w:cs="Calibri"/>
                <w:color w:val="000000"/>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106,6</w:t>
            </w:r>
          </w:p>
        </w:tc>
        <w:tc>
          <w:tcPr>
            <w:tcW w:w="0" w:type="auto"/>
            <w:tcBorders>
              <w:top w:val="nil"/>
              <w:left w:val="nil"/>
              <w:bottom w:val="single" w:sz="8" w:space="0" w:color="auto"/>
              <w:right w:val="single" w:sz="8" w:space="0" w:color="auto"/>
            </w:tcBorders>
            <w:shd w:val="clear" w:color="auto" w:fill="auto"/>
            <w:noWrap/>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116,8</w:t>
            </w:r>
          </w:p>
        </w:tc>
        <w:tc>
          <w:tcPr>
            <w:tcW w:w="0" w:type="auto"/>
            <w:tcBorders>
              <w:top w:val="nil"/>
              <w:left w:val="nil"/>
              <w:bottom w:val="single" w:sz="8" w:space="0" w:color="auto"/>
              <w:right w:val="single" w:sz="8" w:space="0" w:color="auto"/>
            </w:tcBorders>
            <w:shd w:val="clear" w:color="auto" w:fill="auto"/>
            <w:noWrap/>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74,2</w:t>
            </w:r>
          </w:p>
        </w:tc>
        <w:tc>
          <w:tcPr>
            <w:tcW w:w="0" w:type="auto"/>
            <w:tcBorders>
              <w:top w:val="nil"/>
              <w:left w:val="nil"/>
              <w:bottom w:val="single" w:sz="8" w:space="0" w:color="auto"/>
              <w:right w:val="single" w:sz="8" w:space="0" w:color="auto"/>
            </w:tcBorders>
            <w:shd w:val="clear" w:color="auto" w:fill="auto"/>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100</w:t>
            </w:r>
          </w:p>
        </w:tc>
      </w:tr>
      <w:tr w:rsidR="00BF0A40" w:rsidRPr="00BF0A40" w:rsidTr="00BF0A40">
        <w:trPr>
          <w:trHeight w:val="69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F0A40" w:rsidRPr="00BF0A40" w:rsidRDefault="00BF0A40" w:rsidP="00BF0A40">
            <w:pPr>
              <w:spacing w:after="0" w:line="240" w:lineRule="auto"/>
              <w:rPr>
                <w:rFonts w:ascii="Sylfaen" w:eastAsia="Times New Roman" w:hAnsi="Sylfaen" w:cs="Calibri"/>
                <w:color w:val="000000"/>
              </w:rPr>
            </w:pPr>
            <w:r w:rsidRPr="00BF0A40">
              <w:rPr>
                <w:rFonts w:ascii="Sylfaen" w:eastAsia="Times New Roman" w:hAnsi="Sylfaen" w:cs="Calibri"/>
                <w:color w:val="000000"/>
              </w:rPr>
              <w:t>შერეული და სხვა არაკლასიფიცირებული შემოსავლები</w:t>
            </w:r>
          </w:p>
        </w:tc>
        <w:tc>
          <w:tcPr>
            <w:tcW w:w="0" w:type="auto"/>
            <w:tcBorders>
              <w:top w:val="nil"/>
              <w:left w:val="nil"/>
              <w:bottom w:val="single" w:sz="8" w:space="0" w:color="auto"/>
              <w:right w:val="single" w:sz="8" w:space="0" w:color="auto"/>
            </w:tcBorders>
            <w:shd w:val="clear" w:color="auto" w:fill="auto"/>
            <w:noWrap/>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5,3</w:t>
            </w:r>
          </w:p>
        </w:tc>
        <w:tc>
          <w:tcPr>
            <w:tcW w:w="0" w:type="auto"/>
            <w:tcBorders>
              <w:top w:val="nil"/>
              <w:left w:val="nil"/>
              <w:bottom w:val="single" w:sz="8" w:space="0" w:color="auto"/>
              <w:right w:val="single" w:sz="8" w:space="0" w:color="auto"/>
            </w:tcBorders>
            <w:shd w:val="clear" w:color="auto" w:fill="auto"/>
            <w:noWrap/>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10,9</w:t>
            </w:r>
          </w:p>
        </w:tc>
        <w:tc>
          <w:tcPr>
            <w:tcW w:w="0" w:type="auto"/>
            <w:tcBorders>
              <w:top w:val="nil"/>
              <w:left w:val="nil"/>
              <w:bottom w:val="single" w:sz="8" w:space="0" w:color="auto"/>
              <w:right w:val="single" w:sz="8" w:space="0" w:color="auto"/>
            </w:tcBorders>
            <w:shd w:val="clear" w:color="auto" w:fill="auto"/>
            <w:noWrap/>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8</w:t>
            </w:r>
          </w:p>
        </w:tc>
        <w:tc>
          <w:tcPr>
            <w:tcW w:w="0" w:type="auto"/>
            <w:tcBorders>
              <w:top w:val="nil"/>
              <w:left w:val="nil"/>
              <w:bottom w:val="single" w:sz="8" w:space="0" w:color="auto"/>
              <w:right w:val="single" w:sz="8" w:space="0" w:color="auto"/>
            </w:tcBorders>
            <w:shd w:val="clear" w:color="auto" w:fill="auto"/>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w:t>
            </w:r>
          </w:p>
        </w:tc>
      </w:tr>
      <w:tr w:rsidR="00BF0A40" w:rsidRPr="00BF0A40" w:rsidTr="00BF0A40">
        <w:trPr>
          <w:trHeight w:val="679"/>
        </w:trPr>
        <w:tc>
          <w:tcPr>
            <w:tcW w:w="0" w:type="auto"/>
            <w:tcBorders>
              <w:top w:val="nil"/>
              <w:left w:val="single" w:sz="8" w:space="0" w:color="auto"/>
              <w:bottom w:val="single" w:sz="8" w:space="0" w:color="auto"/>
              <w:right w:val="single" w:sz="8" w:space="0" w:color="auto"/>
            </w:tcBorders>
            <w:shd w:val="clear" w:color="000000" w:fill="E7E6E6"/>
            <w:vAlign w:val="center"/>
            <w:hideMark/>
          </w:tcPr>
          <w:p w:rsidR="00BF0A40" w:rsidRPr="00BF0A40" w:rsidRDefault="00BF0A40" w:rsidP="00BF0A40">
            <w:pPr>
              <w:spacing w:after="0" w:line="240" w:lineRule="auto"/>
              <w:rPr>
                <w:rFonts w:ascii="Sylfaen" w:eastAsia="Times New Roman" w:hAnsi="Sylfaen" w:cs="Calibri"/>
                <w:b/>
                <w:bCs/>
                <w:color w:val="000000"/>
              </w:rPr>
            </w:pPr>
            <w:r w:rsidRPr="00BF0A40">
              <w:rPr>
                <w:rFonts w:ascii="Sylfaen" w:eastAsia="Times New Roman" w:hAnsi="Sylfaen" w:cs="Calibri"/>
                <w:b/>
                <w:bCs/>
                <w:color w:val="000000"/>
              </w:rPr>
              <w:t>არაფინანსური აქტივების კლება</w:t>
            </w:r>
          </w:p>
        </w:tc>
        <w:tc>
          <w:tcPr>
            <w:tcW w:w="0" w:type="auto"/>
            <w:tcBorders>
              <w:top w:val="nil"/>
              <w:left w:val="nil"/>
              <w:bottom w:val="single" w:sz="8" w:space="0" w:color="auto"/>
              <w:right w:val="single" w:sz="8" w:space="0" w:color="auto"/>
            </w:tcBorders>
            <w:shd w:val="clear" w:color="000000" w:fill="E7E6E6"/>
            <w:noWrap/>
            <w:vAlign w:val="center"/>
            <w:hideMark/>
          </w:tcPr>
          <w:p w:rsidR="00BF0A40" w:rsidRPr="00BF0A40" w:rsidRDefault="00BF0A40" w:rsidP="00BF0A40">
            <w:pPr>
              <w:spacing w:after="0" w:line="240" w:lineRule="auto"/>
              <w:jc w:val="center"/>
              <w:rPr>
                <w:rFonts w:ascii="Sylfaen" w:eastAsia="Times New Roman" w:hAnsi="Sylfaen" w:cs="Calibri"/>
                <w:b/>
                <w:bCs/>
                <w:color w:val="000000"/>
              </w:rPr>
            </w:pPr>
            <w:r w:rsidRPr="00BF0A40">
              <w:rPr>
                <w:rFonts w:ascii="Sylfaen" w:eastAsia="Times New Roman" w:hAnsi="Sylfaen" w:cs="Calibri"/>
                <w:b/>
                <w:bCs/>
                <w:color w:val="000000"/>
                <w:lang w:val="ka-GE"/>
              </w:rPr>
              <w:t>-</w:t>
            </w:r>
          </w:p>
        </w:tc>
        <w:tc>
          <w:tcPr>
            <w:tcW w:w="0" w:type="auto"/>
            <w:tcBorders>
              <w:top w:val="nil"/>
              <w:left w:val="nil"/>
              <w:bottom w:val="single" w:sz="8" w:space="0" w:color="auto"/>
              <w:right w:val="single" w:sz="8" w:space="0" w:color="auto"/>
            </w:tcBorders>
            <w:shd w:val="clear" w:color="000000" w:fill="E7E6E6"/>
            <w:noWrap/>
            <w:vAlign w:val="center"/>
            <w:hideMark/>
          </w:tcPr>
          <w:p w:rsidR="00BF0A40" w:rsidRPr="00BF0A40" w:rsidRDefault="00BF0A40" w:rsidP="00BF0A40">
            <w:pPr>
              <w:spacing w:after="0" w:line="240" w:lineRule="auto"/>
              <w:jc w:val="center"/>
              <w:rPr>
                <w:rFonts w:ascii="Sylfaen" w:eastAsia="Times New Roman" w:hAnsi="Sylfaen" w:cs="Calibri"/>
                <w:b/>
                <w:bCs/>
                <w:color w:val="000000"/>
              </w:rPr>
            </w:pPr>
            <w:r w:rsidRPr="00BF0A40">
              <w:rPr>
                <w:rFonts w:ascii="Sylfaen" w:eastAsia="Times New Roman" w:hAnsi="Sylfaen" w:cs="Calibri"/>
                <w:b/>
                <w:bCs/>
                <w:color w:val="000000"/>
                <w:lang w:val="ka-GE"/>
              </w:rPr>
              <w:t>10,4</w:t>
            </w:r>
          </w:p>
        </w:tc>
        <w:tc>
          <w:tcPr>
            <w:tcW w:w="0" w:type="auto"/>
            <w:tcBorders>
              <w:top w:val="nil"/>
              <w:left w:val="nil"/>
              <w:bottom w:val="single" w:sz="8" w:space="0" w:color="auto"/>
              <w:right w:val="single" w:sz="8" w:space="0" w:color="auto"/>
            </w:tcBorders>
            <w:shd w:val="clear" w:color="000000" w:fill="E7E6E6"/>
            <w:noWrap/>
            <w:vAlign w:val="center"/>
            <w:hideMark/>
          </w:tcPr>
          <w:p w:rsidR="00BF0A40" w:rsidRPr="00BF0A40" w:rsidRDefault="00BF0A40" w:rsidP="00BF0A40">
            <w:pPr>
              <w:spacing w:after="0" w:line="240" w:lineRule="auto"/>
              <w:jc w:val="center"/>
              <w:rPr>
                <w:rFonts w:ascii="Sylfaen" w:eastAsia="Times New Roman" w:hAnsi="Sylfaen" w:cs="Calibri"/>
                <w:b/>
                <w:bCs/>
                <w:color w:val="000000"/>
              </w:rPr>
            </w:pPr>
            <w:r w:rsidRPr="00BF0A40">
              <w:rPr>
                <w:rFonts w:ascii="Sylfaen" w:eastAsia="Times New Roman" w:hAnsi="Sylfaen" w:cs="Calibri"/>
                <w:b/>
                <w:bCs/>
                <w:color w:val="000000"/>
                <w:lang w:val="ka-GE"/>
              </w:rPr>
              <w:t>779,9</w:t>
            </w:r>
          </w:p>
        </w:tc>
        <w:tc>
          <w:tcPr>
            <w:tcW w:w="0" w:type="auto"/>
            <w:tcBorders>
              <w:top w:val="nil"/>
              <w:left w:val="nil"/>
              <w:bottom w:val="single" w:sz="8" w:space="0" w:color="auto"/>
              <w:right w:val="single" w:sz="8" w:space="0" w:color="auto"/>
            </w:tcBorders>
            <w:shd w:val="clear" w:color="000000" w:fill="E7E6E6"/>
            <w:vAlign w:val="center"/>
            <w:hideMark/>
          </w:tcPr>
          <w:p w:rsidR="00BF0A40" w:rsidRPr="00BF0A40" w:rsidRDefault="00BF0A40" w:rsidP="00BF0A40">
            <w:pPr>
              <w:spacing w:after="0" w:line="240" w:lineRule="auto"/>
              <w:jc w:val="center"/>
              <w:rPr>
                <w:rFonts w:ascii="Sylfaen" w:eastAsia="Times New Roman" w:hAnsi="Sylfaen" w:cs="Calibri"/>
                <w:b/>
                <w:bCs/>
                <w:color w:val="000000"/>
              </w:rPr>
            </w:pPr>
            <w:r w:rsidRPr="00BF0A40">
              <w:rPr>
                <w:rFonts w:ascii="Sylfaen" w:eastAsia="Times New Roman" w:hAnsi="Sylfaen" w:cs="Calibri"/>
                <w:b/>
                <w:bCs/>
                <w:color w:val="000000"/>
                <w:lang w:val="ka-GE"/>
              </w:rPr>
              <w:t>5</w:t>
            </w:r>
          </w:p>
        </w:tc>
      </w:tr>
      <w:tr w:rsidR="00BF0A40" w:rsidRPr="00BF0A40" w:rsidTr="00BF0A40">
        <w:trPr>
          <w:trHeight w:val="70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F0A40" w:rsidRPr="00BF0A40" w:rsidRDefault="00BF0A40" w:rsidP="00BF0A40">
            <w:pPr>
              <w:spacing w:after="0" w:line="240" w:lineRule="auto"/>
              <w:rPr>
                <w:rFonts w:ascii="Sylfaen" w:eastAsia="Times New Roman" w:hAnsi="Sylfaen" w:cs="Calibri"/>
                <w:color w:val="000000"/>
              </w:rPr>
            </w:pPr>
            <w:r w:rsidRPr="00BF0A40">
              <w:rPr>
                <w:rFonts w:ascii="Sylfaen" w:eastAsia="Times New Roman" w:hAnsi="Sylfaen" w:cs="Calibri"/>
                <w:color w:val="000000"/>
              </w:rPr>
              <w:t>შემოსულობა ძირითადი აქტივების გაყიდვიდან</w:t>
            </w:r>
          </w:p>
        </w:tc>
        <w:tc>
          <w:tcPr>
            <w:tcW w:w="0" w:type="auto"/>
            <w:tcBorders>
              <w:top w:val="nil"/>
              <w:left w:val="nil"/>
              <w:bottom w:val="single" w:sz="8" w:space="0" w:color="auto"/>
              <w:right w:val="single" w:sz="8" w:space="0" w:color="auto"/>
            </w:tcBorders>
            <w:shd w:val="clear" w:color="auto" w:fill="auto"/>
            <w:noWrap/>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w:t>
            </w:r>
          </w:p>
        </w:tc>
        <w:tc>
          <w:tcPr>
            <w:tcW w:w="0" w:type="auto"/>
            <w:tcBorders>
              <w:top w:val="nil"/>
              <w:left w:val="nil"/>
              <w:bottom w:val="single" w:sz="8" w:space="0" w:color="auto"/>
              <w:right w:val="single" w:sz="8" w:space="0" w:color="auto"/>
            </w:tcBorders>
            <w:shd w:val="clear" w:color="auto" w:fill="auto"/>
            <w:noWrap/>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6,5</w:t>
            </w:r>
          </w:p>
        </w:tc>
        <w:tc>
          <w:tcPr>
            <w:tcW w:w="0" w:type="auto"/>
            <w:tcBorders>
              <w:top w:val="nil"/>
              <w:left w:val="nil"/>
              <w:bottom w:val="single" w:sz="8" w:space="0" w:color="auto"/>
              <w:right w:val="single" w:sz="8" w:space="0" w:color="auto"/>
            </w:tcBorders>
            <w:shd w:val="clear" w:color="auto" w:fill="auto"/>
            <w:noWrap/>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779,9</w:t>
            </w:r>
          </w:p>
        </w:tc>
        <w:tc>
          <w:tcPr>
            <w:tcW w:w="0" w:type="auto"/>
            <w:tcBorders>
              <w:top w:val="nil"/>
              <w:left w:val="nil"/>
              <w:bottom w:val="single" w:sz="8" w:space="0" w:color="auto"/>
              <w:right w:val="single" w:sz="8" w:space="0" w:color="auto"/>
            </w:tcBorders>
            <w:shd w:val="clear" w:color="auto" w:fill="auto"/>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w:t>
            </w:r>
          </w:p>
        </w:tc>
      </w:tr>
      <w:tr w:rsidR="00BF0A40" w:rsidRPr="00BF0A40" w:rsidTr="00BF0A40">
        <w:trPr>
          <w:trHeight w:val="38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F0A40" w:rsidRPr="00BF0A40" w:rsidRDefault="00BF0A40" w:rsidP="00BF0A40">
            <w:pPr>
              <w:spacing w:after="0" w:line="240" w:lineRule="auto"/>
              <w:rPr>
                <w:rFonts w:ascii="Sylfaen" w:eastAsia="Times New Roman" w:hAnsi="Sylfaen" w:cs="Calibri"/>
                <w:color w:val="000000"/>
              </w:rPr>
            </w:pPr>
            <w:r w:rsidRPr="00BF0A40">
              <w:rPr>
                <w:rFonts w:ascii="Sylfaen" w:eastAsia="Times New Roman" w:hAnsi="Sylfaen" w:cs="Calibri"/>
                <w:color w:val="000000"/>
              </w:rPr>
              <w:t>შემოსულობა არაწარმოებლური აქტივების</w:t>
            </w:r>
            <w:r w:rsidRPr="00BF0A40">
              <w:rPr>
                <w:rFonts w:ascii="AcadNusx" w:eastAsia="Times New Roman" w:hAnsi="AcadNusx" w:cs="Calibri"/>
                <w:color w:val="000000"/>
              </w:rPr>
              <w:t xml:space="preserve"> (</w:t>
            </w:r>
            <w:r w:rsidRPr="00BF0A40">
              <w:rPr>
                <w:rFonts w:ascii="Sylfaen" w:eastAsia="Times New Roman" w:hAnsi="Sylfaen" w:cs="Calibri"/>
                <w:color w:val="000000"/>
              </w:rPr>
              <w:t>მიწის</w:t>
            </w:r>
            <w:r w:rsidRPr="00BF0A40">
              <w:rPr>
                <w:rFonts w:ascii="AcadNusx" w:eastAsia="Times New Roman" w:hAnsi="AcadNusx" w:cs="Calibri"/>
                <w:color w:val="000000"/>
              </w:rPr>
              <w:t xml:space="preserve">) </w:t>
            </w:r>
            <w:r w:rsidRPr="00BF0A40">
              <w:rPr>
                <w:rFonts w:ascii="Sylfaen" w:eastAsia="Times New Roman" w:hAnsi="Sylfaen" w:cs="Calibri"/>
                <w:color w:val="000000"/>
              </w:rPr>
              <w:t>გაყიდვიდან</w:t>
            </w:r>
          </w:p>
        </w:tc>
        <w:tc>
          <w:tcPr>
            <w:tcW w:w="0" w:type="auto"/>
            <w:tcBorders>
              <w:top w:val="nil"/>
              <w:left w:val="nil"/>
              <w:bottom w:val="single" w:sz="8" w:space="0" w:color="auto"/>
              <w:right w:val="single" w:sz="8" w:space="0" w:color="auto"/>
            </w:tcBorders>
            <w:shd w:val="clear" w:color="auto" w:fill="auto"/>
            <w:noWrap/>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w:t>
            </w:r>
          </w:p>
        </w:tc>
        <w:tc>
          <w:tcPr>
            <w:tcW w:w="0" w:type="auto"/>
            <w:tcBorders>
              <w:top w:val="nil"/>
              <w:left w:val="nil"/>
              <w:bottom w:val="single" w:sz="8" w:space="0" w:color="auto"/>
              <w:right w:val="single" w:sz="8" w:space="0" w:color="auto"/>
            </w:tcBorders>
            <w:shd w:val="clear" w:color="auto" w:fill="auto"/>
            <w:noWrap/>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3,9</w:t>
            </w:r>
          </w:p>
        </w:tc>
        <w:tc>
          <w:tcPr>
            <w:tcW w:w="0" w:type="auto"/>
            <w:tcBorders>
              <w:top w:val="nil"/>
              <w:left w:val="nil"/>
              <w:bottom w:val="single" w:sz="8" w:space="0" w:color="auto"/>
              <w:right w:val="single" w:sz="8" w:space="0" w:color="auto"/>
            </w:tcBorders>
            <w:shd w:val="clear" w:color="auto" w:fill="auto"/>
            <w:noWrap/>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0</w:t>
            </w:r>
          </w:p>
        </w:tc>
        <w:tc>
          <w:tcPr>
            <w:tcW w:w="0" w:type="auto"/>
            <w:tcBorders>
              <w:top w:val="nil"/>
              <w:left w:val="nil"/>
              <w:bottom w:val="single" w:sz="8" w:space="0" w:color="auto"/>
              <w:right w:val="single" w:sz="8" w:space="0" w:color="auto"/>
            </w:tcBorders>
            <w:shd w:val="clear" w:color="auto" w:fill="auto"/>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5</w:t>
            </w:r>
          </w:p>
        </w:tc>
      </w:tr>
      <w:tr w:rsidR="00BF0A40" w:rsidRPr="00BF0A40" w:rsidTr="00BF0A40">
        <w:trPr>
          <w:trHeight w:val="400"/>
        </w:trPr>
        <w:tc>
          <w:tcPr>
            <w:tcW w:w="0" w:type="auto"/>
            <w:tcBorders>
              <w:top w:val="nil"/>
              <w:left w:val="single" w:sz="8" w:space="0" w:color="auto"/>
              <w:bottom w:val="single" w:sz="8" w:space="0" w:color="auto"/>
              <w:right w:val="single" w:sz="8" w:space="0" w:color="auto"/>
            </w:tcBorders>
            <w:shd w:val="clear" w:color="000000" w:fill="E7E6E6"/>
            <w:vAlign w:val="center"/>
            <w:hideMark/>
          </w:tcPr>
          <w:p w:rsidR="00BF0A40" w:rsidRPr="00BF0A40" w:rsidRDefault="00BF0A40" w:rsidP="00BF0A40">
            <w:pPr>
              <w:spacing w:after="0" w:line="240" w:lineRule="auto"/>
              <w:rPr>
                <w:rFonts w:ascii="Sylfaen" w:eastAsia="Times New Roman" w:hAnsi="Sylfaen" w:cs="Calibri"/>
                <w:b/>
                <w:bCs/>
                <w:color w:val="000000"/>
              </w:rPr>
            </w:pPr>
            <w:r w:rsidRPr="00BF0A40">
              <w:rPr>
                <w:rFonts w:ascii="Sylfaen" w:eastAsia="Times New Roman" w:hAnsi="Sylfaen" w:cs="Calibri"/>
                <w:b/>
                <w:bCs/>
                <w:color w:val="000000"/>
              </w:rPr>
              <w:t>ფინანსური აქტივების კლება</w:t>
            </w:r>
          </w:p>
        </w:tc>
        <w:tc>
          <w:tcPr>
            <w:tcW w:w="0" w:type="auto"/>
            <w:tcBorders>
              <w:top w:val="nil"/>
              <w:left w:val="nil"/>
              <w:bottom w:val="single" w:sz="8" w:space="0" w:color="auto"/>
              <w:right w:val="single" w:sz="8" w:space="0" w:color="auto"/>
            </w:tcBorders>
            <w:shd w:val="clear" w:color="000000" w:fill="E7E6E6"/>
            <w:noWrap/>
            <w:vAlign w:val="center"/>
            <w:hideMark/>
          </w:tcPr>
          <w:p w:rsidR="00BF0A40" w:rsidRPr="00BF0A40" w:rsidRDefault="00BF0A40" w:rsidP="00BF0A40">
            <w:pPr>
              <w:spacing w:after="0" w:line="240" w:lineRule="auto"/>
              <w:rPr>
                <w:rFonts w:eastAsia="Times New Roman" w:cs="Calibri"/>
                <w:color w:val="000000"/>
              </w:rPr>
            </w:pPr>
            <w:r w:rsidRPr="00BF0A40">
              <w:rPr>
                <w:rFonts w:eastAsia="Times New Roman" w:cs="Calibri"/>
                <w:color w:val="000000"/>
              </w:rPr>
              <w:t> </w:t>
            </w:r>
          </w:p>
        </w:tc>
        <w:tc>
          <w:tcPr>
            <w:tcW w:w="0" w:type="auto"/>
            <w:tcBorders>
              <w:top w:val="nil"/>
              <w:left w:val="nil"/>
              <w:bottom w:val="single" w:sz="8" w:space="0" w:color="auto"/>
              <w:right w:val="single" w:sz="8" w:space="0" w:color="auto"/>
            </w:tcBorders>
            <w:shd w:val="clear" w:color="000000" w:fill="E7E6E6"/>
            <w:noWrap/>
            <w:vAlign w:val="center"/>
            <w:hideMark/>
          </w:tcPr>
          <w:p w:rsidR="00BF0A40" w:rsidRPr="00BF0A40" w:rsidRDefault="00BF0A40" w:rsidP="00BF0A40">
            <w:pPr>
              <w:spacing w:after="0" w:line="240" w:lineRule="auto"/>
              <w:jc w:val="center"/>
              <w:rPr>
                <w:rFonts w:ascii="Arial" w:eastAsia="Times New Roman" w:hAnsi="Arial" w:cs="Arial"/>
                <w:b/>
                <w:bCs/>
                <w:color w:val="000000"/>
              </w:rPr>
            </w:pPr>
            <w:r w:rsidRPr="00BF0A40">
              <w:rPr>
                <w:rFonts w:ascii="Arial" w:eastAsia="Times New Roman" w:hAnsi="Arial" w:cs="Arial"/>
                <w:b/>
                <w:bCs/>
                <w:color w:val="000000"/>
              </w:rPr>
              <w:t> </w:t>
            </w:r>
          </w:p>
        </w:tc>
        <w:tc>
          <w:tcPr>
            <w:tcW w:w="0" w:type="auto"/>
            <w:tcBorders>
              <w:top w:val="nil"/>
              <w:left w:val="nil"/>
              <w:bottom w:val="single" w:sz="8" w:space="0" w:color="auto"/>
              <w:right w:val="single" w:sz="8" w:space="0" w:color="auto"/>
            </w:tcBorders>
            <w:shd w:val="clear" w:color="000000" w:fill="E7E6E6"/>
            <w:noWrap/>
            <w:vAlign w:val="center"/>
            <w:hideMark/>
          </w:tcPr>
          <w:p w:rsidR="00BF0A40" w:rsidRPr="00BF0A40" w:rsidRDefault="00BF0A40" w:rsidP="00BF0A40">
            <w:pPr>
              <w:spacing w:after="0" w:line="240" w:lineRule="auto"/>
              <w:jc w:val="center"/>
              <w:rPr>
                <w:rFonts w:ascii="Arial" w:eastAsia="Times New Roman" w:hAnsi="Arial" w:cs="Arial"/>
                <w:b/>
                <w:bCs/>
                <w:color w:val="000000"/>
              </w:rPr>
            </w:pPr>
            <w:r w:rsidRPr="00BF0A40">
              <w:rPr>
                <w:rFonts w:ascii="Arial" w:eastAsia="Times New Roman" w:hAnsi="Arial" w:cs="Arial"/>
                <w:b/>
                <w:bCs/>
                <w:color w:val="000000"/>
              </w:rPr>
              <w:t> </w:t>
            </w:r>
          </w:p>
        </w:tc>
        <w:tc>
          <w:tcPr>
            <w:tcW w:w="0" w:type="auto"/>
            <w:tcBorders>
              <w:top w:val="nil"/>
              <w:left w:val="nil"/>
              <w:bottom w:val="single" w:sz="8" w:space="0" w:color="auto"/>
              <w:right w:val="single" w:sz="8" w:space="0" w:color="auto"/>
            </w:tcBorders>
            <w:shd w:val="clear" w:color="000000" w:fill="E7E6E6"/>
            <w:vAlign w:val="center"/>
            <w:hideMark/>
          </w:tcPr>
          <w:p w:rsidR="00BF0A40" w:rsidRPr="00BF0A40" w:rsidRDefault="00BF0A40" w:rsidP="00BF0A40">
            <w:pPr>
              <w:spacing w:after="0" w:line="240" w:lineRule="auto"/>
              <w:jc w:val="center"/>
              <w:rPr>
                <w:rFonts w:ascii="Arial" w:eastAsia="Times New Roman" w:hAnsi="Arial" w:cs="Arial"/>
                <w:b/>
                <w:bCs/>
                <w:color w:val="000000"/>
              </w:rPr>
            </w:pPr>
            <w:r w:rsidRPr="00BF0A40">
              <w:rPr>
                <w:rFonts w:ascii="Arial" w:eastAsia="Times New Roman" w:hAnsi="Arial" w:cs="Arial"/>
                <w:b/>
                <w:bCs/>
                <w:color w:val="000000"/>
              </w:rPr>
              <w:t> </w:t>
            </w:r>
          </w:p>
        </w:tc>
      </w:tr>
      <w:tr w:rsidR="00BF0A40" w:rsidRPr="00BF0A40" w:rsidTr="00BF0A40">
        <w:trPr>
          <w:trHeight w:val="414"/>
        </w:trPr>
        <w:tc>
          <w:tcPr>
            <w:tcW w:w="0" w:type="auto"/>
            <w:tcBorders>
              <w:top w:val="nil"/>
              <w:left w:val="single" w:sz="8" w:space="0" w:color="auto"/>
              <w:bottom w:val="single" w:sz="8" w:space="0" w:color="auto"/>
              <w:right w:val="single" w:sz="8" w:space="0" w:color="auto"/>
            </w:tcBorders>
            <w:shd w:val="clear" w:color="000000" w:fill="E7E6E6"/>
            <w:vAlign w:val="center"/>
            <w:hideMark/>
          </w:tcPr>
          <w:p w:rsidR="00BF0A40" w:rsidRPr="00BF0A40" w:rsidRDefault="00BF0A40" w:rsidP="00BF0A40">
            <w:pPr>
              <w:spacing w:after="0" w:line="240" w:lineRule="auto"/>
              <w:rPr>
                <w:rFonts w:ascii="Sylfaen" w:eastAsia="Times New Roman" w:hAnsi="Sylfaen" w:cs="Calibri"/>
                <w:b/>
                <w:bCs/>
                <w:color w:val="000000"/>
              </w:rPr>
            </w:pPr>
            <w:r w:rsidRPr="00BF0A40">
              <w:rPr>
                <w:rFonts w:ascii="Sylfaen" w:eastAsia="Times New Roman" w:hAnsi="Sylfaen" w:cs="Calibri"/>
                <w:b/>
                <w:bCs/>
                <w:color w:val="000000"/>
              </w:rPr>
              <w:t>სულ შემოსულობების ჯამი</w:t>
            </w:r>
          </w:p>
        </w:tc>
        <w:tc>
          <w:tcPr>
            <w:tcW w:w="0" w:type="auto"/>
            <w:tcBorders>
              <w:top w:val="nil"/>
              <w:left w:val="nil"/>
              <w:bottom w:val="single" w:sz="8" w:space="0" w:color="auto"/>
              <w:right w:val="single" w:sz="8" w:space="0" w:color="auto"/>
            </w:tcBorders>
            <w:shd w:val="clear" w:color="000000" w:fill="E7E6E6"/>
            <w:noWrap/>
            <w:vAlign w:val="center"/>
            <w:hideMark/>
          </w:tcPr>
          <w:p w:rsidR="00BF0A40" w:rsidRPr="00BF0A40" w:rsidRDefault="00BF0A40" w:rsidP="00BF0A40">
            <w:pPr>
              <w:spacing w:after="0" w:line="240" w:lineRule="auto"/>
              <w:jc w:val="center"/>
              <w:rPr>
                <w:rFonts w:ascii="Sylfaen" w:eastAsia="Times New Roman" w:hAnsi="Sylfaen" w:cs="Calibri"/>
                <w:b/>
                <w:bCs/>
                <w:color w:val="000000"/>
              </w:rPr>
            </w:pPr>
            <w:r w:rsidRPr="00BF0A40">
              <w:rPr>
                <w:rFonts w:ascii="Sylfaen" w:eastAsia="Times New Roman" w:hAnsi="Sylfaen" w:cs="Calibri"/>
                <w:b/>
                <w:bCs/>
                <w:color w:val="000000"/>
                <w:lang w:val="ka-GE"/>
              </w:rPr>
              <w:t>5 347,8</w:t>
            </w:r>
          </w:p>
        </w:tc>
        <w:tc>
          <w:tcPr>
            <w:tcW w:w="0" w:type="auto"/>
            <w:tcBorders>
              <w:top w:val="nil"/>
              <w:left w:val="nil"/>
              <w:bottom w:val="single" w:sz="8" w:space="0" w:color="auto"/>
              <w:right w:val="single" w:sz="8" w:space="0" w:color="auto"/>
            </w:tcBorders>
            <w:shd w:val="clear" w:color="000000" w:fill="E7E6E6"/>
            <w:noWrap/>
            <w:vAlign w:val="center"/>
            <w:hideMark/>
          </w:tcPr>
          <w:p w:rsidR="00BF0A40" w:rsidRPr="00BF0A40" w:rsidRDefault="00BF0A40" w:rsidP="00BF0A40">
            <w:pPr>
              <w:spacing w:after="0" w:line="240" w:lineRule="auto"/>
              <w:jc w:val="center"/>
              <w:rPr>
                <w:rFonts w:ascii="Sylfaen" w:eastAsia="Times New Roman" w:hAnsi="Sylfaen" w:cs="Calibri"/>
                <w:b/>
                <w:bCs/>
                <w:color w:val="000000"/>
              </w:rPr>
            </w:pPr>
            <w:r w:rsidRPr="00BF0A40">
              <w:rPr>
                <w:rFonts w:ascii="Sylfaen" w:eastAsia="Times New Roman" w:hAnsi="Sylfaen" w:cs="Calibri"/>
                <w:b/>
                <w:bCs/>
                <w:color w:val="000000"/>
                <w:lang w:val="ka-GE"/>
              </w:rPr>
              <w:t>6 921,4</w:t>
            </w:r>
          </w:p>
        </w:tc>
        <w:tc>
          <w:tcPr>
            <w:tcW w:w="0" w:type="auto"/>
            <w:tcBorders>
              <w:top w:val="nil"/>
              <w:left w:val="nil"/>
              <w:bottom w:val="single" w:sz="8" w:space="0" w:color="auto"/>
              <w:right w:val="single" w:sz="8" w:space="0" w:color="auto"/>
            </w:tcBorders>
            <w:shd w:val="clear" w:color="000000" w:fill="E7E6E6"/>
            <w:noWrap/>
            <w:vAlign w:val="center"/>
            <w:hideMark/>
          </w:tcPr>
          <w:p w:rsidR="00BF0A40" w:rsidRPr="00BF0A40" w:rsidRDefault="00BF0A40" w:rsidP="00BF0A40">
            <w:pPr>
              <w:spacing w:after="0" w:line="240" w:lineRule="auto"/>
              <w:jc w:val="center"/>
              <w:rPr>
                <w:rFonts w:ascii="Sylfaen" w:eastAsia="Times New Roman" w:hAnsi="Sylfaen" w:cs="Calibri"/>
                <w:b/>
                <w:bCs/>
                <w:color w:val="000000"/>
              </w:rPr>
            </w:pPr>
            <w:r w:rsidRPr="00BF0A40">
              <w:rPr>
                <w:rFonts w:ascii="Sylfaen" w:eastAsia="Times New Roman" w:hAnsi="Sylfaen" w:cs="Calibri"/>
                <w:b/>
                <w:bCs/>
                <w:noProof/>
                <w:color w:val="000000"/>
                <w:lang w:val="ka-GE"/>
              </w:rPr>
              <w:t>8 981,6</w:t>
            </w:r>
          </w:p>
        </w:tc>
        <w:tc>
          <w:tcPr>
            <w:tcW w:w="0" w:type="auto"/>
            <w:tcBorders>
              <w:top w:val="nil"/>
              <w:left w:val="nil"/>
              <w:bottom w:val="single" w:sz="8" w:space="0" w:color="auto"/>
              <w:right w:val="single" w:sz="8" w:space="0" w:color="auto"/>
            </w:tcBorders>
            <w:shd w:val="clear" w:color="000000" w:fill="E7E6E6"/>
            <w:vAlign w:val="center"/>
            <w:hideMark/>
          </w:tcPr>
          <w:p w:rsidR="00BF0A40" w:rsidRPr="00BF0A40" w:rsidRDefault="00BF0A40" w:rsidP="00BF0A40">
            <w:pPr>
              <w:spacing w:after="0" w:line="240" w:lineRule="auto"/>
              <w:jc w:val="center"/>
              <w:rPr>
                <w:rFonts w:ascii="Sylfaen" w:eastAsia="Times New Roman" w:hAnsi="Sylfaen" w:cs="Calibri"/>
                <w:b/>
                <w:bCs/>
                <w:color w:val="000000"/>
              </w:rPr>
            </w:pPr>
            <w:r w:rsidRPr="00BF0A40">
              <w:rPr>
                <w:rFonts w:ascii="Sylfaen" w:eastAsia="Times New Roman" w:hAnsi="Sylfaen" w:cs="Calibri"/>
                <w:b/>
                <w:bCs/>
                <w:noProof/>
                <w:color w:val="000000"/>
                <w:lang w:val="ka-GE"/>
              </w:rPr>
              <w:t>10 312,20</w:t>
            </w:r>
          </w:p>
        </w:tc>
      </w:tr>
    </w:tbl>
    <w:p w:rsidR="00562EFE" w:rsidRPr="00A7485E" w:rsidRDefault="00562EFE" w:rsidP="00C4279A">
      <w:pPr>
        <w:pStyle w:val="Default"/>
        <w:ind w:left="142" w:right="142" w:firstLine="566"/>
        <w:jc w:val="both"/>
        <w:rPr>
          <w:color w:val="000000" w:themeColor="text1"/>
          <w:sz w:val="22"/>
          <w:szCs w:val="22"/>
          <w:lang w:val="ka-GE"/>
        </w:rPr>
      </w:pPr>
    </w:p>
    <w:p w:rsidR="00E04AB4" w:rsidRDefault="00E04AB4" w:rsidP="00B408BA">
      <w:pPr>
        <w:jc w:val="both"/>
        <w:rPr>
          <w:rFonts w:ascii="Sylfaen" w:hAnsi="Sylfaen"/>
          <w:noProof/>
          <w:lang w:val="ka-GE"/>
        </w:rPr>
      </w:pPr>
    </w:p>
    <w:p w:rsidR="00BF0A40" w:rsidRDefault="00BF0A40" w:rsidP="00341E65">
      <w:pPr>
        <w:ind w:firstLine="720"/>
        <w:jc w:val="both"/>
        <w:rPr>
          <w:rFonts w:ascii="Sylfaen" w:hAnsi="Sylfaen"/>
          <w:b/>
          <w:noProof/>
          <w:color w:val="4F81BD" w:themeColor="accent1"/>
          <w:sz w:val="24"/>
          <w:szCs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41E65" w:rsidRPr="00341E65" w:rsidRDefault="00BF0A40" w:rsidP="00341E65">
      <w:pPr>
        <w:ind w:firstLine="720"/>
        <w:jc w:val="both"/>
        <w:rPr>
          <w:rFonts w:ascii="Sylfaen" w:hAnsi="Sylfaen" w:cs="Sylfaen"/>
          <w:b/>
          <w:color w:val="4F81BD" w:themeColor="accent1"/>
          <w:sz w:val="24"/>
          <w:szCs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Sylfaen" w:hAnsi="Sylfaen"/>
          <w:b/>
          <w:noProof/>
          <w:color w:val="4F81BD" w:themeColor="accent1"/>
          <w:sz w:val="24"/>
          <w:szCs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 </w:t>
      </w:r>
      <w:r>
        <w:rPr>
          <w:rFonts w:ascii="Sylfaen" w:hAnsi="Sylfaen"/>
          <w:b/>
          <w:noProof/>
          <w:color w:val="4F81BD" w:themeColor="accent1"/>
          <w:sz w:val="24"/>
          <w:szCs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341E65" w:rsidRPr="00341E65">
        <w:rPr>
          <w:rFonts w:ascii="Sylfaen" w:hAnsi="Sylfaen"/>
          <w:b/>
          <w:noProof/>
          <w:color w:val="4F81BD" w:themeColor="accent1"/>
          <w:sz w:val="24"/>
          <w:szCs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ასპინძის მუნიციპალიტეტის ბიუჯეტის  </w:t>
      </w:r>
      <w:r w:rsidR="00341E65" w:rsidRPr="00341E65">
        <w:rPr>
          <w:rFonts w:ascii="Sylfaen" w:hAnsi="Sylfaen"/>
          <w:b/>
          <w:color w:val="4F81BD" w:themeColor="accent1"/>
          <w:sz w:val="24"/>
          <w:szCs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6 თვის   </w:t>
      </w:r>
      <w:r w:rsidR="00341E65" w:rsidRPr="00341E65">
        <w:rPr>
          <w:rFonts w:ascii="Sylfaen" w:hAnsi="Sylfaen" w:cs="Sylfaen"/>
          <w:b/>
          <w:color w:val="4F81BD" w:themeColor="accent1"/>
          <w:sz w:val="24"/>
          <w:szCs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გადასახდელები :</w:t>
      </w:r>
    </w:p>
    <w:p w:rsidR="00341E65" w:rsidRPr="00A7485E" w:rsidRDefault="00341E65" w:rsidP="00B408BA">
      <w:pPr>
        <w:jc w:val="both"/>
        <w:rPr>
          <w:rFonts w:ascii="Sylfaen" w:hAnsi="Sylfaen"/>
          <w:noProof/>
          <w:lang w:val="ka-GE"/>
        </w:rPr>
      </w:pPr>
    </w:p>
    <w:p w:rsidR="00341E65" w:rsidRDefault="00341E65" w:rsidP="00341E65">
      <w:pPr>
        <w:pStyle w:val="ListParagraph"/>
        <w:numPr>
          <w:ilvl w:val="0"/>
          <w:numId w:val="31"/>
        </w:numPr>
        <w:spacing w:line="360" w:lineRule="auto"/>
        <w:ind w:right="47"/>
        <w:jc w:val="both"/>
        <w:rPr>
          <w:rFonts w:ascii="Sylfaen" w:hAnsi="Sylfaen"/>
          <w:color w:val="FF0000"/>
        </w:rPr>
      </w:pPr>
      <w:r>
        <w:rPr>
          <w:rFonts w:ascii="Sylfaen" w:hAnsi="Sylfaen" w:cs="Sylfaen"/>
          <w:b/>
        </w:rPr>
        <w:t>გადასახდელების</w:t>
      </w:r>
      <w:r>
        <w:rPr>
          <w:rFonts w:ascii="Sylfaen" w:hAnsi="Sylfaen"/>
        </w:rPr>
        <w:t xml:space="preserve"> საანგარიშო პერიოდის დაზუსტებულმა გეგმამ შეადგინა</w:t>
      </w:r>
      <w:r>
        <w:rPr>
          <w:rFonts w:ascii="Sylfaen" w:eastAsia="Times New Roman" w:hAnsi="Sylfaen"/>
        </w:rPr>
        <w:t xml:space="preserve"> </w:t>
      </w:r>
      <w:r>
        <w:rPr>
          <w:rFonts w:ascii="Sylfaen" w:hAnsi="Sylfaen"/>
          <w:lang w:val="ka-GE"/>
        </w:rPr>
        <w:t xml:space="preserve">12691,4  </w:t>
      </w:r>
      <w:r>
        <w:rPr>
          <w:rFonts w:ascii="Sylfaen" w:hAnsi="Sylfaen"/>
        </w:rPr>
        <w:t xml:space="preserve">ათასი ლარი, ხოლო გაწეულმა საკასო ხარჯმა შეადგინა </w:t>
      </w:r>
      <w:r>
        <w:rPr>
          <w:rFonts w:ascii="Sylfaen" w:hAnsi="Sylfaen"/>
          <w:lang w:val="ka-GE"/>
        </w:rPr>
        <w:t xml:space="preserve">6014,1  </w:t>
      </w:r>
      <w:r>
        <w:rPr>
          <w:rFonts w:ascii="Sylfaen" w:hAnsi="Sylfaen"/>
        </w:rPr>
        <w:t xml:space="preserve">ათასი ლარი, რაც გეგმიური მაჩვენებლის </w:t>
      </w:r>
      <w:r>
        <w:rPr>
          <w:rFonts w:ascii="Sylfaen" w:hAnsi="Sylfaen"/>
          <w:lang w:val="ka-GE"/>
        </w:rPr>
        <w:t xml:space="preserve">47,4 </w:t>
      </w:r>
      <w:r>
        <w:rPr>
          <w:rFonts w:ascii="Sylfaen" w:hAnsi="Sylfaen"/>
        </w:rPr>
        <w:t>%-ია. მათ შორის:</w:t>
      </w:r>
      <w:r>
        <w:rPr>
          <w:rFonts w:ascii="Sylfaen" w:hAnsi="Sylfaen"/>
          <w:color w:val="FF0000"/>
        </w:rPr>
        <w:t xml:space="preserve"> </w:t>
      </w:r>
    </w:p>
    <w:p w:rsidR="00341E65" w:rsidRDefault="00341E65" w:rsidP="00341E65">
      <w:pPr>
        <w:spacing w:line="360" w:lineRule="auto"/>
        <w:ind w:left="10" w:right="47" w:firstLine="710"/>
        <w:rPr>
          <w:rFonts w:ascii="Sylfaen" w:hAnsi="Sylfaen"/>
        </w:rPr>
      </w:pPr>
    </w:p>
    <w:p w:rsidR="00341E65" w:rsidRDefault="00341E65" w:rsidP="00341E65">
      <w:pPr>
        <w:pStyle w:val="ListParagraph"/>
        <w:numPr>
          <w:ilvl w:val="0"/>
          <w:numId w:val="32"/>
        </w:numPr>
        <w:spacing w:line="360" w:lineRule="auto"/>
        <w:ind w:right="49"/>
        <w:jc w:val="both"/>
        <w:rPr>
          <w:rFonts w:ascii="Sylfaen" w:hAnsi="Sylfaen"/>
        </w:rPr>
      </w:pPr>
      <w:r>
        <w:rPr>
          <w:rFonts w:ascii="Sylfaen" w:hAnsi="Sylfaen" w:cs="Sylfaen"/>
          <w:b/>
        </w:rPr>
        <w:t>ხარჯების</w:t>
      </w:r>
      <w:r>
        <w:rPr>
          <w:rFonts w:ascii="Sylfaen" w:hAnsi="Sylfaen"/>
          <w:b/>
        </w:rPr>
        <w:t xml:space="preserve">   </w:t>
      </w:r>
      <w:r>
        <w:rPr>
          <w:rFonts w:ascii="Sylfaen" w:hAnsi="Sylfaen"/>
        </w:rPr>
        <w:t xml:space="preserve">დაზუსტებულმა  გეგმამ შეადგინა  </w:t>
      </w:r>
      <w:r>
        <w:rPr>
          <w:rFonts w:ascii="Sylfaen" w:hAnsi="Sylfaen"/>
          <w:lang w:val="ka-GE"/>
        </w:rPr>
        <w:t xml:space="preserve">6 318,5 </w:t>
      </w:r>
      <w:r>
        <w:rPr>
          <w:rFonts w:ascii="Sylfaen" w:hAnsi="Sylfaen"/>
        </w:rPr>
        <w:t xml:space="preserve">ათასი  ლარი,  გაწეულმა  საკასო ხარჯმა   </w:t>
      </w:r>
      <w:r>
        <w:rPr>
          <w:rFonts w:ascii="Sylfaen" w:hAnsi="Sylfaen"/>
          <w:lang w:val="ka-GE"/>
        </w:rPr>
        <w:t xml:space="preserve">4 684,6 </w:t>
      </w:r>
      <w:r>
        <w:rPr>
          <w:rFonts w:ascii="Sylfaen" w:hAnsi="Sylfaen"/>
        </w:rPr>
        <w:t xml:space="preserve">ათასი ლარი, რაც გეგმიური მაჩვენებლის </w:t>
      </w:r>
      <w:r>
        <w:rPr>
          <w:rFonts w:ascii="Sylfaen" w:hAnsi="Sylfaen"/>
          <w:lang w:val="ka-GE"/>
        </w:rPr>
        <w:t xml:space="preserve">74,4 </w:t>
      </w:r>
      <w:r>
        <w:rPr>
          <w:rFonts w:ascii="Sylfaen" w:hAnsi="Sylfaen"/>
        </w:rPr>
        <w:t xml:space="preserve">%-ი და მთლიანი გადასახდელების საკასო შესრულების </w:t>
      </w:r>
      <w:r>
        <w:rPr>
          <w:rFonts w:ascii="Sylfaen" w:hAnsi="Sylfaen"/>
          <w:lang w:val="ka-GE"/>
        </w:rPr>
        <w:t xml:space="preserve">77,9 </w:t>
      </w:r>
      <w:r>
        <w:rPr>
          <w:rFonts w:ascii="Sylfaen" w:hAnsi="Sylfaen"/>
        </w:rPr>
        <w:t xml:space="preserve">%-ია. </w:t>
      </w:r>
    </w:p>
    <w:p w:rsidR="00341E65" w:rsidRDefault="00341E65" w:rsidP="00341E65">
      <w:pPr>
        <w:spacing w:line="360" w:lineRule="auto"/>
        <w:ind w:left="10" w:right="49" w:firstLine="710"/>
        <w:jc w:val="both"/>
        <w:rPr>
          <w:rFonts w:ascii="Sylfaen" w:hAnsi="Sylfaen"/>
        </w:rPr>
      </w:pPr>
    </w:p>
    <w:p w:rsidR="00341E65" w:rsidRDefault="00341E65" w:rsidP="00341E65">
      <w:pPr>
        <w:pStyle w:val="ListParagraph"/>
        <w:numPr>
          <w:ilvl w:val="0"/>
          <w:numId w:val="32"/>
        </w:numPr>
        <w:spacing w:line="360" w:lineRule="auto"/>
        <w:ind w:right="47"/>
        <w:jc w:val="both"/>
        <w:rPr>
          <w:rFonts w:ascii="Sylfaen" w:hAnsi="Sylfaen"/>
        </w:rPr>
      </w:pPr>
      <w:r>
        <w:rPr>
          <w:rFonts w:ascii="Sylfaen" w:hAnsi="Sylfaen" w:cs="Sylfaen"/>
          <w:b/>
        </w:rPr>
        <w:t>არაფინანსური</w:t>
      </w:r>
      <w:r>
        <w:rPr>
          <w:rFonts w:ascii="Sylfaen" w:hAnsi="Sylfaen"/>
          <w:b/>
        </w:rPr>
        <w:t xml:space="preserve"> აქტივების ზრდის</w:t>
      </w:r>
      <w:r>
        <w:rPr>
          <w:rFonts w:ascii="Sylfaen" w:hAnsi="Sylfaen"/>
        </w:rPr>
        <w:t xml:space="preserve"> დაზუსტებულმა გეგმამ </w:t>
      </w:r>
      <w:r>
        <w:rPr>
          <w:rFonts w:ascii="Sylfaen" w:hAnsi="Sylfaen"/>
          <w:lang w:val="ka-GE"/>
        </w:rPr>
        <w:t xml:space="preserve">6 372,9 </w:t>
      </w:r>
      <w:r>
        <w:rPr>
          <w:rFonts w:ascii="Sylfaen" w:hAnsi="Sylfaen"/>
        </w:rPr>
        <w:t xml:space="preserve">ათასი ლარი, გაწეულმა საკასო ხარჯმა - </w:t>
      </w:r>
      <w:r>
        <w:rPr>
          <w:rFonts w:ascii="Sylfaen" w:hAnsi="Sylfaen"/>
          <w:lang w:val="ka-GE"/>
        </w:rPr>
        <w:t>1 329,5</w:t>
      </w:r>
      <w:r>
        <w:rPr>
          <w:rFonts w:ascii="Sylfaen" w:hAnsi="Sylfaen"/>
        </w:rPr>
        <w:t xml:space="preserve">  ათასი ლარი, მთლიანი გადასახდელების საკასო შესრულების </w:t>
      </w:r>
      <w:r>
        <w:rPr>
          <w:rFonts w:ascii="Sylfaen" w:hAnsi="Sylfaen"/>
          <w:lang w:val="ka-GE"/>
        </w:rPr>
        <w:t xml:space="preserve">22,0 </w:t>
      </w:r>
      <w:r>
        <w:rPr>
          <w:rFonts w:ascii="Sylfaen" w:hAnsi="Sylfaen"/>
        </w:rPr>
        <w:t>%</w:t>
      </w:r>
      <w:r>
        <w:rPr>
          <w:rFonts w:ascii="Sylfaen" w:hAnsi="Sylfaen"/>
          <w:lang w:val="ka-GE"/>
        </w:rPr>
        <w:t xml:space="preserve"> -</w:t>
      </w:r>
      <w:r>
        <w:rPr>
          <w:rFonts w:ascii="Sylfaen" w:hAnsi="Sylfaen"/>
        </w:rPr>
        <w:t xml:space="preserve">ია. </w:t>
      </w:r>
    </w:p>
    <w:p w:rsidR="00341E65" w:rsidRDefault="00341E65" w:rsidP="00341E65">
      <w:pPr>
        <w:spacing w:line="360" w:lineRule="auto"/>
        <w:ind w:left="10" w:right="47" w:firstLine="710"/>
        <w:jc w:val="both"/>
        <w:rPr>
          <w:rFonts w:ascii="Sylfaen" w:hAnsi="Sylfaen"/>
        </w:rPr>
      </w:pPr>
    </w:p>
    <w:p w:rsidR="00341E65" w:rsidRDefault="00341E65" w:rsidP="00341E65">
      <w:pPr>
        <w:spacing w:line="360" w:lineRule="auto"/>
        <w:ind w:right="221" w:firstLine="720"/>
        <w:jc w:val="both"/>
        <w:rPr>
          <w:rFonts w:ascii="Sylfaen" w:hAnsi="Sylfaen"/>
        </w:rPr>
      </w:pPr>
      <w:r>
        <w:rPr>
          <w:rFonts w:ascii="Sylfaen" w:hAnsi="Sylfaen"/>
          <w:b/>
        </w:rPr>
        <w:t>ვალდებულებების კლების</w:t>
      </w:r>
      <w:r>
        <w:rPr>
          <w:rFonts w:ascii="Sylfaen" w:hAnsi="Sylfaen"/>
        </w:rPr>
        <w:t xml:space="preserve"> დაზუსტებულმა გეგმამ შეადგინა </w:t>
      </w:r>
      <w:r>
        <w:rPr>
          <w:rFonts w:ascii="Sylfaen" w:hAnsi="Sylfaen"/>
          <w:lang w:val="ka-GE"/>
        </w:rPr>
        <w:t xml:space="preserve">0,0 </w:t>
      </w:r>
      <w:r>
        <w:rPr>
          <w:rFonts w:ascii="Sylfaen" w:hAnsi="Sylfaen"/>
        </w:rPr>
        <w:t>ათასი ლარი,</w:t>
      </w:r>
    </w:p>
    <w:p w:rsidR="00E04AB4" w:rsidRPr="00A7485E" w:rsidRDefault="00E04AB4" w:rsidP="00C47A41">
      <w:pPr>
        <w:spacing w:line="360" w:lineRule="auto"/>
        <w:jc w:val="both"/>
        <w:rPr>
          <w:rFonts w:ascii="Sylfaen" w:hAnsi="Sylfaen"/>
          <w:noProof/>
          <w:lang w:val="ka-GE"/>
        </w:rPr>
      </w:pPr>
    </w:p>
    <w:p w:rsidR="00341E65" w:rsidRDefault="00341E65" w:rsidP="00341E65">
      <w:pPr>
        <w:tabs>
          <w:tab w:val="left" w:pos="142"/>
        </w:tabs>
        <w:autoSpaceDE w:val="0"/>
        <w:autoSpaceDN w:val="0"/>
        <w:adjustRightInd w:val="0"/>
        <w:spacing w:after="0" w:line="360" w:lineRule="auto"/>
        <w:ind w:right="142"/>
        <w:jc w:val="both"/>
        <w:rPr>
          <w:rFonts w:ascii="Sylfaen" w:eastAsiaTheme="minorHAnsi" w:hAnsi="Sylfaen" w:cs="Sylfaen"/>
          <w:b/>
          <w:color w:val="000000" w:themeColor="text1"/>
        </w:rPr>
      </w:pPr>
      <w:r>
        <w:rPr>
          <w:rFonts w:ascii="Sylfaen" w:eastAsia="Times New Roman" w:hAnsi="Sylfaen" w:cs="Sylfaen"/>
          <w:color w:val="000000" w:themeColor="text1"/>
          <w:lang w:val="ka-GE"/>
        </w:rPr>
        <w:tab/>
      </w:r>
      <w:r>
        <w:rPr>
          <w:rFonts w:ascii="Sylfaen" w:eastAsia="Times New Roman" w:hAnsi="Sylfaen" w:cs="Sylfaen"/>
          <w:b/>
          <w:color w:val="000000" w:themeColor="text1"/>
          <w:lang w:val="ka-GE"/>
        </w:rPr>
        <w:t xml:space="preserve">ასპინძის მუნიციპალიტეტის </w:t>
      </w:r>
      <w:r>
        <w:rPr>
          <w:rFonts w:ascii="Sylfaen" w:eastAsiaTheme="minorHAnsi" w:hAnsi="Sylfaen" w:cs="Sylfaen"/>
          <w:b/>
          <w:color w:val="000000"/>
        </w:rPr>
        <w:t>20</w:t>
      </w:r>
      <w:r>
        <w:rPr>
          <w:rFonts w:ascii="Sylfaen" w:eastAsiaTheme="minorHAnsi" w:hAnsi="Sylfaen" w:cs="Sylfaen"/>
          <w:b/>
          <w:color w:val="000000"/>
          <w:lang w:val="ka-GE"/>
        </w:rPr>
        <w:t xml:space="preserve">25 </w:t>
      </w:r>
      <w:r>
        <w:rPr>
          <w:rFonts w:ascii="Sylfaen" w:eastAsiaTheme="minorHAnsi" w:hAnsi="Sylfaen" w:cs="Sylfaen"/>
          <w:b/>
          <w:color w:val="000000"/>
        </w:rPr>
        <w:t>წლის</w:t>
      </w:r>
      <w:r>
        <w:rPr>
          <w:rFonts w:ascii="Sylfaen" w:eastAsiaTheme="minorHAnsi" w:hAnsi="Sylfaen" w:cs="Sylfaen"/>
          <w:b/>
          <w:color w:val="000000"/>
          <w:lang w:val="ka-GE"/>
        </w:rPr>
        <w:t xml:space="preserve"> 6 თვის </w:t>
      </w:r>
      <w:r>
        <w:rPr>
          <w:rFonts w:ascii="Sylfaen" w:eastAsiaTheme="minorHAnsi" w:hAnsi="Sylfaen" w:cs="Sylfaen"/>
          <w:b/>
          <w:color w:val="000000"/>
        </w:rPr>
        <w:t>ბიუჯეტით გამოყოფილი ასიგნებები</w:t>
      </w:r>
      <w:r>
        <w:rPr>
          <w:rFonts w:ascii="Sylfaen" w:eastAsiaTheme="minorHAnsi" w:hAnsi="Sylfaen" w:cs="Sylfaen"/>
          <w:b/>
          <w:color w:val="000000"/>
          <w:lang w:val="ka-GE"/>
        </w:rPr>
        <w:t xml:space="preserve"> ფუნქციონალური კლასიფიკაციის </w:t>
      </w:r>
      <w:r>
        <w:rPr>
          <w:rFonts w:ascii="Sylfaen" w:eastAsiaTheme="minorHAnsi" w:hAnsi="Sylfaen" w:cs="Sylfaen"/>
          <w:b/>
          <w:color w:val="000000"/>
        </w:rPr>
        <w:t xml:space="preserve">მიხედვით შემდეგნაირად </w:t>
      </w:r>
      <w:r>
        <w:rPr>
          <w:rFonts w:ascii="Sylfaen" w:eastAsiaTheme="minorHAnsi" w:hAnsi="Sylfaen" w:cs="Sylfaen"/>
          <w:b/>
          <w:color w:val="000000" w:themeColor="text1"/>
          <w:lang w:val="ka-GE"/>
        </w:rPr>
        <w:t>მიიმართა</w:t>
      </w:r>
      <w:r>
        <w:rPr>
          <w:rFonts w:ascii="Sylfaen" w:eastAsiaTheme="minorHAnsi" w:hAnsi="Sylfaen" w:cs="Sylfaen"/>
          <w:b/>
          <w:color w:val="000000" w:themeColor="text1"/>
        </w:rPr>
        <w:t>:</w:t>
      </w:r>
    </w:p>
    <w:p w:rsidR="00341E65" w:rsidRDefault="00341E65" w:rsidP="00341E65">
      <w:pPr>
        <w:tabs>
          <w:tab w:val="left" w:pos="142"/>
        </w:tabs>
        <w:autoSpaceDE w:val="0"/>
        <w:autoSpaceDN w:val="0"/>
        <w:adjustRightInd w:val="0"/>
        <w:spacing w:after="0" w:line="360" w:lineRule="auto"/>
        <w:ind w:left="142" w:right="142"/>
        <w:jc w:val="both"/>
        <w:rPr>
          <w:rFonts w:ascii="Sylfaen" w:eastAsiaTheme="minorHAnsi" w:hAnsi="Sylfaen" w:cs="Sylfaen"/>
          <w:color w:val="000000"/>
        </w:rPr>
      </w:pPr>
      <w:r>
        <w:rPr>
          <w:rFonts w:ascii="Sylfaen" w:eastAsiaTheme="minorHAnsi" w:hAnsi="Sylfaen" w:cs="Sylfaen"/>
          <w:color w:val="000000" w:themeColor="text1"/>
        </w:rPr>
        <w:t xml:space="preserve"> </w:t>
      </w:r>
    </w:p>
    <w:p w:rsidR="00341E65" w:rsidRDefault="00341E65" w:rsidP="00341E65">
      <w:pPr>
        <w:numPr>
          <w:ilvl w:val="0"/>
          <w:numId w:val="33"/>
        </w:numPr>
        <w:autoSpaceDE w:val="0"/>
        <w:autoSpaceDN w:val="0"/>
        <w:adjustRightInd w:val="0"/>
        <w:spacing w:after="0" w:line="360" w:lineRule="auto"/>
        <w:jc w:val="both"/>
        <w:rPr>
          <w:rFonts w:ascii="Sylfaen" w:eastAsiaTheme="minorHAnsi" w:hAnsi="Sylfaen" w:cs="Sylfaen"/>
          <w:color w:val="000000"/>
          <w:lang w:val="ka-GE"/>
        </w:rPr>
      </w:pPr>
      <w:r>
        <w:rPr>
          <w:rFonts w:ascii="Sylfaen" w:eastAsiaTheme="minorHAnsi" w:hAnsi="Sylfaen" w:cs="Sylfaen"/>
          <w:b/>
          <w:color w:val="000000"/>
          <w:lang w:val="ka-GE"/>
        </w:rPr>
        <w:t>მმართველობა და დანიშნულების</w:t>
      </w:r>
      <w:r>
        <w:rPr>
          <w:rFonts w:ascii="Sylfaen" w:eastAsiaTheme="minorHAnsi" w:hAnsi="Sylfaen" w:cs="Sylfaen"/>
          <w:color w:val="000000"/>
          <w:lang w:val="ka-GE"/>
        </w:rPr>
        <w:t xml:space="preserve"> ხარჯმა შეადგინა–</w:t>
      </w:r>
      <w:r>
        <w:rPr>
          <w:rFonts w:ascii="Sylfaen" w:eastAsia="Times New Roman" w:hAnsi="Sylfaen" w:cs="Sylfaen"/>
          <w:color w:val="000000" w:themeColor="text1"/>
        </w:rPr>
        <w:t> </w:t>
      </w:r>
      <w:r>
        <w:rPr>
          <w:rFonts w:ascii="Sylfaen" w:eastAsia="Times New Roman" w:hAnsi="Sylfaen" w:cs="Sylfaen"/>
          <w:color w:val="000000" w:themeColor="text1"/>
          <w:lang w:val="ka-GE"/>
        </w:rPr>
        <w:t xml:space="preserve">1777,1 </w:t>
      </w:r>
      <w:r>
        <w:rPr>
          <w:rFonts w:ascii="Sylfaen" w:eastAsiaTheme="minorHAnsi" w:hAnsi="Sylfaen" w:cs="Sylfaen"/>
          <w:color w:val="000000"/>
          <w:lang w:val="ka-GE"/>
        </w:rPr>
        <w:t>ათასი ლარი, დაგეგმილი იყო</w:t>
      </w:r>
      <w:r>
        <w:rPr>
          <w:rFonts w:ascii="Sylfaen" w:eastAsiaTheme="minorHAnsi" w:hAnsi="Sylfaen" w:cs="Sylfaen"/>
          <w:color w:val="000000"/>
        </w:rPr>
        <w:t xml:space="preserve">    </w:t>
      </w:r>
    </w:p>
    <w:p w:rsidR="00341E65" w:rsidRDefault="00341E65" w:rsidP="00341E65">
      <w:pPr>
        <w:tabs>
          <w:tab w:val="left" w:pos="7655"/>
        </w:tabs>
        <w:autoSpaceDE w:val="0"/>
        <w:autoSpaceDN w:val="0"/>
        <w:adjustRightInd w:val="0"/>
        <w:spacing w:after="0" w:line="360" w:lineRule="auto"/>
        <w:ind w:left="720"/>
        <w:jc w:val="both"/>
        <w:rPr>
          <w:rFonts w:ascii="Sylfaen" w:eastAsiaTheme="minorHAnsi" w:hAnsi="Sylfaen" w:cs="Sylfaen"/>
          <w:color w:val="000000"/>
          <w:lang w:val="ka-GE"/>
        </w:rPr>
      </w:pPr>
      <w:r>
        <w:rPr>
          <w:rFonts w:ascii="Sylfaen" w:eastAsiaTheme="minorHAnsi" w:hAnsi="Sylfaen" w:cs="Sylfaen"/>
          <w:color w:val="000000"/>
          <w:lang w:val="ka-GE"/>
        </w:rPr>
        <w:t>3 215,7 ათასი ლარი, გეგმა შესრულდა 55,3 %-ით.</w:t>
      </w:r>
    </w:p>
    <w:p w:rsidR="00341E65" w:rsidRDefault="00341E65" w:rsidP="00341E65">
      <w:pPr>
        <w:numPr>
          <w:ilvl w:val="0"/>
          <w:numId w:val="33"/>
        </w:numPr>
        <w:autoSpaceDE w:val="0"/>
        <w:autoSpaceDN w:val="0"/>
        <w:adjustRightInd w:val="0"/>
        <w:spacing w:after="0" w:line="360" w:lineRule="auto"/>
        <w:jc w:val="both"/>
        <w:rPr>
          <w:rFonts w:ascii="Sylfaen" w:eastAsiaTheme="minorHAnsi" w:hAnsi="Sylfaen" w:cs="Sylfaen"/>
          <w:color w:val="000000"/>
          <w:lang w:val="ka-GE"/>
        </w:rPr>
      </w:pPr>
      <w:r>
        <w:rPr>
          <w:rFonts w:ascii="Sylfaen" w:eastAsiaTheme="minorHAnsi" w:hAnsi="Sylfaen" w:cs="Sylfaen"/>
          <w:b/>
          <w:color w:val="000000"/>
          <w:lang w:val="ka-GE"/>
        </w:rPr>
        <w:t>ეკონომიკური  საქმიანობის</w:t>
      </w:r>
      <w:r>
        <w:rPr>
          <w:rFonts w:ascii="Sylfaen" w:eastAsiaTheme="minorHAnsi" w:hAnsi="Sylfaen" w:cs="Sylfaen"/>
          <w:color w:val="000000"/>
          <w:lang w:val="ka-GE"/>
        </w:rPr>
        <w:t xml:space="preserve">  ხარჯმა შეადგინა  – </w:t>
      </w:r>
      <w:r>
        <w:rPr>
          <w:rFonts w:ascii="Sylfaen" w:eastAsia="Times New Roman" w:hAnsi="Sylfaen" w:cs="Sylfaen"/>
          <w:color w:val="000000" w:themeColor="text1"/>
          <w:lang w:val="ka-GE"/>
        </w:rPr>
        <w:t xml:space="preserve">1 220,5  </w:t>
      </w:r>
      <w:r>
        <w:rPr>
          <w:rFonts w:ascii="Sylfaen" w:eastAsiaTheme="minorHAnsi" w:hAnsi="Sylfaen" w:cs="Sylfaen"/>
          <w:color w:val="000000"/>
          <w:lang w:val="ka-GE"/>
        </w:rPr>
        <w:t>ათასი ლარი</w:t>
      </w:r>
      <w:r>
        <w:rPr>
          <w:rFonts w:ascii="Sylfaen" w:eastAsiaTheme="minorHAnsi" w:hAnsi="Sylfaen" w:cs="Sylfaen"/>
          <w:color w:val="000000"/>
        </w:rPr>
        <w:t>,</w:t>
      </w:r>
      <w:r>
        <w:rPr>
          <w:rFonts w:ascii="Sylfaen" w:eastAsiaTheme="minorHAnsi" w:hAnsi="Sylfaen" w:cs="Sylfaen"/>
          <w:color w:val="000000"/>
          <w:lang w:val="ka-GE"/>
        </w:rPr>
        <w:t xml:space="preserve"> </w:t>
      </w:r>
    </w:p>
    <w:p w:rsidR="00341E65" w:rsidRDefault="00341E65" w:rsidP="00341E65">
      <w:pPr>
        <w:numPr>
          <w:ilvl w:val="0"/>
          <w:numId w:val="33"/>
        </w:numPr>
        <w:autoSpaceDE w:val="0"/>
        <w:autoSpaceDN w:val="0"/>
        <w:adjustRightInd w:val="0"/>
        <w:spacing w:after="0" w:line="360" w:lineRule="auto"/>
        <w:jc w:val="both"/>
        <w:rPr>
          <w:rFonts w:ascii="Sylfaen" w:eastAsiaTheme="minorHAnsi" w:hAnsi="Sylfaen" w:cs="Sylfaen"/>
          <w:color w:val="000000"/>
          <w:lang w:val="ka-GE"/>
        </w:rPr>
      </w:pPr>
      <w:r>
        <w:rPr>
          <w:rFonts w:ascii="Sylfaen" w:eastAsiaTheme="minorHAnsi" w:hAnsi="Sylfaen" w:cs="Sylfaen"/>
          <w:b/>
          <w:color w:val="000000"/>
          <w:lang w:val="ka-GE"/>
        </w:rPr>
        <w:lastRenderedPageBreak/>
        <w:t>გარემოს დაცვა</w:t>
      </w:r>
      <w:r>
        <w:rPr>
          <w:rFonts w:ascii="Sylfaen" w:eastAsiaTheme="minorHAnsi" w:hAnsi="Sylfaen" w:cs="Sylfaen"/>
          <w:color w:val="000000"/>
          <w:lang w:val="ka-GE"/>
        </w:rPr>
        <w:t xml:space="preserve"> ფაქტიური ხარჯის მიხედვით არის– </w:t>
      </w:r>
      <w:r>
        <w:rPr>
          <w:rFonts w:ascii="Sylfaen" w:eastAsia="Times New Roman" w:hAnsi="Sylfaen" w:cs="Sylfaen"/>
          <w:color w:val="000000" w:themeColor="text1"/>
          <w:lang w:val="ka-GE"/>
        </w:rPr>
        <w:t xml:space="preserve">305,3 </w:t>
      </w:r>
      <w:r>
        <w:rPr>
          <w:rFonts w:ascii="Sylfaen" w:eastAsiaTheme="minorHAnsi" w:hAnsi="Sylfaen" w:cs="Sylfaen"/>
          <w:color w:val="000000"/>
          <w:lang w:val="ka-GE"/>
        </w:rPr>
        <w:t>ათასი ლარი, ხოლო გეგმა შეადგენს 633,3 ათას ლარს, გეგმა შესრულდა-48,2%-ით ;</w:t>
      </w:r>
    </w:p>
    <w:p w:rsidR="00341E65" w:rsidRDefault="00341E65" w:rsidP="00341E65">
      <w:pPr>
        <w:numPr>
          <w:ilvl w:val="0"/>
          <w:numId w:val="33"/>
        </w:numPr>
        <w:autoSpaceDE w:val="0"/>
        <w:autoSpaceDN w:val="0"/>
        <w:adjustRightInd w:val="0"/>
        <w:spacing w:after="0" w:line="360" w:lineRule="auto"/>
        <w:jc w:val="both"/>
        <w:rPr>
          <w:rFonts w:ascii="Sylfaen" w:eastAsiaTheme="minorHAnsi" w:hAnsi="Sylfaen" w:cs="Sylfaen"/>
          <w:color w:val="000000"/>
          <w:lang w:val="ka-GE"/>
        </w:rPr>
      </w:pPr>
      <w:r>
        <w:rPr>
          <w:rFonts w:ascii="Sylfaen" w:eastAsiaTheme="minorHAnsi" w:hAnsi="Sylfaen" w:cs="Sylfaen"/>
          <w:b/>
          <w:color w:val="000000"/>
          <w:lang w:val="ka-GE"/>
        </w:rPr>
        <w:t>საბინაო–კომუნალური მეურნეობის</w:t>
      </w:r>
      <w:r>
        <w:rPr>
          <w:rFonts w:ascii="Sylfaen" w:eastAsiaTheme="minorHAnsi" w:hAnsi="Sylfaen" w:cs="Sylfaen"/>
          <w:color w:val="000000"/>
          <w:lang w:val="ka-GE"/>
        </w:rPr>
        <w:t xml:space="preserve"> ფაქტიურმა ხარჯმა შეადგინა </w:t>
      </w:r>
      <w:r>
        <w:rPr>
          <w:rFonts w:ascii="Sylfaen" w:eastAsia="Times New Roman" w:hAnsi="Sylfaen" w:cs="Sylfaen"/>
          <w:color w:val="000000" w:themeColor="text1"/>
          <w:lang w:val="ka-GE"/>
        </w:rPr>
        <w:t xml:space="preserve">375,9 </w:t>
      </w:r>
      <w:r>
        <w:rPr>
          <w:rFonts w:ascii="Sylfaen" w:eastAsiaTheme="minorHAnsi" w:hAnsi="Sylfaen" w:cs="Sylfaen"/>
          <w:color w:val="000000"/>
          <w:lang w:val="ka-GE"/>
        </w:rPr>
        <w:t>ათასი ლარი, ხოლო გეგმა შეადგენს  -1000,3 ათს ლარს.  გეგმა შესრულებულია -გეგმა 37,6 %-ით;</w:t>
      </w:r>
    </w:p>
    <w:p w:rsidR="00341E65" w:rsidRDefault="00341E65" w:rsidP="00341E65">
      <w:pPr>
        <w:numPr>
          <w:ilvl w:val="0"/>
          <w:numId w:val="33"/>
        </w:numPr>
        <w:autoSpaceDE w:val="0"/>
        <w:autoSpaceDN w:val="0"/>
        <w:adjustRightInd w:val="0"/>
        <w:spacing w:after="0" w:line="360" w:lineRule="auto"/>
        <w:jc w:val="both"/>
        <w:rPr>
          <w:rFonts w:ascii="Sylfaen" w:eastAsiaTheme="minorHAnsi" w:hAnsi="Sylfaen" w:cs="Sylfaen"/>
          <w:color w:val="000000"/>
          <w:lang w:val="ka-GE"/>
        </w:rPr>
      </w:pPr>
      <w:r>
        <w:rPr>
          <w:rFonts w:ascii="Sylfaen" w:eastAsiaTheme="minorHAnsi" w:hAnsi="Sylfaen" w:cs="Sylfaen"/>
          <w:b/>
          <w:color w:val="000000"/>
          <w:lang w:val="ka-GE"/>
        </w:rPr>
        <w:t>ჯანმრთელობის დაცვის</w:t>
      </w:r>
      <w:r>
        <w:rPr>
          <w:rFonts w:ascii="Sylfaen" w:eastAsiaTheme="minorHAnsi" w:hAnsi="Sylfaen" w:cs="Sylfaen"/>
          <w:color w:val="000000"/>
          <w:lang w:val="ka-GE"/>
        </w:rPr>
        <w:t xml:space="preserve"> ხარჯმა შეადგინა –80,7 ათასი ლარი, დაგეგმილი იყო-95,2 ათასი ლარით, გეგმა შესრულებულია -84,7 %-ით;</w:t>
      </w:r>
    </w:p>
    <w:p w:rsidR="00341E65" w:rsidRDefault="00341E65" w:rsidP="00341E65">
      <w:pPr>
        <w:numPr>
          <w:ilvl w:val="0"/>
          <w:numId w:val="33"/>
        </w:numPr>
        <w:autoSpaceDE w:val="0"/>
        <w:autoSpaceDN w:val="0"/>
        <w:adjustRightInd w:val="0"/>
        <w:spacing w:after="0" w:line="360" w:lineRule="auto"/>
        <w:jc w:val="both"/>
        <w:rPr>
          <w:rFonts w:ascii="Sylfaen" w:eastAsiaTheme="minorHAnsi" w:hAnsi="Sylfaen" w:cs="Sylfaen"/>
          <w:color w:val="000000"/>
          <w:lang w:val="ka-GE"/>
        </w:rPr>
      </w:pPr>
      <w:r>
        <w:rPr>
          <w:rFonts w:ascii="Sylfaen" w:eastAsiaTheme="minorHAnsi" w:hAnsi="Sylfaen" w:cs="Sylfaen"/>
          <w:b/>
          <w:color w:val="000000"/>
          <w:lang w:val="ka-GE"/>
        </w:rPr>
        <w:t xml:space="preserve">დასვენება, კულტურა და რელიგიის </w:t>
      </w:r>
      <w:r>
        <w:rPr>
          <w:rFonts w:ascii="Sylfaen" w:eastAsiaTheme="minorHAnsi" w:hAnsi="Sylfaen" w:cs="Sylfaen"/>
          <w:color w:val="000000"/>
          <w:lang w:val="ka-GE"/>
        </w:rPr>
        <w:t>ხარჯი შეადგენს–</w:t>
      </w:r>
      <w:r>
        <w:rPr>
          <w:rFonts w:ascii="Sylfaen" w:eastAsia="Times New Roman" w:hAnsi="Sylfaen" w:cs="Sylfaen"/>
          <w:color w:val="000000" w:themeColor="text1"/>
          <w:lang w:val="ka-GE"/>
        </w:rPr>
        <w:t xml:space="preserve">844,2 </w:t>
      </w:r>
      <w:r>
        <w:rPr>
          <w:rFonts w:ascii="Sylfaen" w:eastAsiaTheme="minorHAnsi" w:hAnsi="Sylfaen" w:cs="Sylfaen"/>
          <w:color w:val="000000"/>
          <w:lang w:val="ka-GE"/>
        </w:rPr>
        <w:t>ათასი ლარს , გეგმა - 1761,5  ათასი ლარს. გეგმა შესრულებულია-48 %-ით;</w:t>
      </w:r>
    </w:p>
    <w:p w:rsidR="00341E65" w:rsidRDefault="00341E65" w:rsidP="00341E65">
      <w:pPr>
        <w:numPr>
          <w:ilvl w:val="0"/>
          <w:numId w:val="33"/>
        </w:numPr>
        <w:autoSpaceDE w:val="0"/>
        <w:autoSpaceDN w:val="0"/>
        <w:adjustRightInd w:val="0"/>
        <w:spacing w:after="0" w:line="360" w:lineRule="auto"/>
        <w:jc w:val="both"/>
        <w:rPr>
          <w:rFonts w:ascii="Sylfaen" w:eastAsiaTheme="minorHAnsi" w:hAnsi="Sylfaen" w:cs="Sylfaen"/>
          <w:color w:val="000000"/>
          <w:lang w:val="ka-GE"/>
        </w:rPr>
      </w:pPr>
      <w:r>
        <w:rPr>
          <w:rFonts w:ascii="Sylfaen" w:eastAsiaTheme="minorHAnsi" w:hAnsi="Sylfaen" w:cs="Sylfaen"/>
          <w:b/>
          <w:color w:val="000000"/>
          <w:lang w:val="ka-GE"/>
        </w:rPr>
        <w:t>განათლება</w:t>
      </w:r>
      <w:r>
        <w:rPr>
          <w:rFonts w:ascii="Sylfaen" w:eastAsiaTheme="minorHAnsi" w:hAnsi="Sylfaen" w:cs="Sylfaen"/>
          <w:color w:val="000000"/>
          <w:lang w:val="ka-GE"/>
        </w:rPr>
        <w:t>–ხარჯი შეადგენს–</w:t>
      </w:r>
      <w:r>
        <w:rPr>
          <w:rFonts w:ascii="Sylfaen" w:eastAsia="Times New Roman" w:hAnsi="Sylfaen" w:cs="Sylfaen"/>
          <w:color w:val="000000" w:themeColor="text1"/>
          <w:lang w:val="ka-GE"/>
        </w:rPr>
        <w:t xml:space="preserve">942,0 </w:t>
      </w:r>
      <w:r>
        <w:rPr>
          <w:rFonts w:ascii="Sylfaen" w:eastAsiaTheme="minorHAnsi" w:hAnsi="Sylfaen" w:cs="Sylfaen"/>
          <w:color w:val="000000"/>
          <w:lang w:val="ka-GE"/>
        </w:rPr>
        <w:t>ათასი ლარს , გეგმა -1 131,4,0 ათასი ლარს, გეგმა შესრულებულია -83,2%-ით;</w:t>
      </w:r>
    </w:p>
    <w:p w:rsidR="00341E65" w:rsidRDefault="00341E65" w:rsidP="00341E65">
      <w:pPr>
        <w:numPr>
          <w:ilvl w:val="0"/>
          <w:numId w:val="33"/>
        </w:numPr>
        <w:autoSpaceDE w:val="0"/>
        <w:autoSpaceDN w:val="0"/>
        <w:adjustRightInd w:val="0"/>
        <w:spacing w:after="0" w:line="360" w:lineRule="auto"/>
        <w:jc w:val="both"/>
        <w:rPr>
          <w:rFonts w:ascii="Sylfaen" w:eastAsiaTheme="minorHAnsi" w:hAnsi="Sylfaen" w:cs="Sylfaen"/>
          <w:color w:val="000000"/>
          <w:lang w:val="ka-GE"/>
        </w:rPr>
      </w:pPr>
      <w:r>
        <w:rPr>
          <w:rFonts w:ascii="Sylfaen" w:eastAsiaTheme="minorHAnsi" w:hAnsi="Sylfaen" w:cs="Sylfaen"/>
          <w:b/>
          <w:color w:val="000000"/>
          <w:lang w:val="ka-GE"/>
        </w:rPr>
        <w:t>სოციალური დაცვა</w:t>
      </w:r>
      <w:r>
        <w:rPr>
          <w:rFonts w:ascii="Sylfaen" w:eastAsiaTheme="minorHAnsi" w:hAnsi="Sylfaen" w:cs="Sylfaen"/>
          <w:color w:val="000000"/>
          <w:lang w:val="ka-GE"/>
        </w:rPr>
        <w:t>-ხარჯი შეადგენს–</w:t>
      </w:r>
      <w:r>
        <w:rPr>
          <w:rFonts w:ascii="Sylfaen" w:eastAsia="Times New Roman" w:hAnsi="Sylfaen" w:cs="Sylfaen"/>
          <w:color w:val="000000" w:themeColor="text1"/>
          <w:lang w:val="ka-GE"/>
        </w:rPr>
        <w:t xml:space="preserve">468,3 </w:t>
      </w:r>
      <w:r>
        <w:rPr>
          <w:rFonts w:ascii="Sylfaen" w:eastAsiaTheme="minorHAnsi" w:hAnsi="Sylfaen" w:cs="Sylfaen"/>
          <w:color w:val="000000"/>
          <w:lang w:val="ka-GE"/>
        </w:rPr>
        <w:t>ათასი ლარს , გეგმა -539,7 ათასი ლარს, გეგმა შესრულებულია -86,7 %-ით;</w:t>
      </w:r>
    </w:p>
    <w:p w:rsidR="00341E65" w:rsidRDefault="00341E65" w:rsidP="00341E65">
      <w:pPr>
        <w:autoSpaceDE w:val="0"/>
        <w:autoSpaceDN w:val="0"/>
        <w:adjustRightInd w:val="0"/>
        <w:spacing w:after="0" w:line="240" w:lineRule="auto"/>
        <w:ind w:left="720"/>
        <w:jc w:val="both"/>
        <w:rPr>
          <w:rFonts w:ascii="Sylfaen" w:eastAsiaTheme="minorHAnsi" w:hAnsi="Sylfaen" w:cs="Sylfaen"/>
          <w:color w:val="000000"/>
          <w:lang w:val="ka-GE"/>
        </w:rPr>
      </w:pPr>
    </w:p>
    <w:p w:rsidR="00341E65" w:rsidRDefault="00341E65" w:rsidP="00341E65">
      <w:pPr>
        <w:autoSpaceDE w:val="0"/>
        <w:autoSpaceDN w:val="0"/>
        <w:adjustRightInd w:val="0"/>
        <w:spacing w:after="0" w:line="264" w:lineRule="auto"/>
        <w:ind w:left="720"/>
        <w:jc w:val="both"/>
        <w:rPr>
          <w:rFonts w:ascii="Sylfaen" w:eastAsiaTheme="minorHAnsi" w:hAnsi="Sylfaen"/>
          <w:lang w:val="ka-GE"/>
        </w:rPr>
      </w:pPr>
    </w:p>
    <w:p w:rsidR="00341E65" w:rsidRDefault="00341E65" w:rsidP="00341E65">
      <w:pPr>
        <w:autoSpaceDE w:val="0"/>
        <w:autoSpaceDN w:val="0"/>
        <w:adjustRightInd w:val="0"/>
        <w:spacing w:after="0" w:line="264" w:lineRule="auto"/>
        <w:ind w:left="720"/>
        <w:jc w:val="both"/>
        <w:rPr>
          <w:rFonts w:ascii="Sylfaen" w:eastAsiaTheme="minorHAnsi" w:hAnsi="Sylfaen"/>
          <w:lang w:val="ka-GE"/>
        </w:rPr>
      </w:pPr>
      <w:r>
        <w:rPr>
          <w:rFonts w:ascii="Sylfaen" w:eastAsia="Times New Roman" w:hAnsi="Sylfaen" w:cs="Arial"/>
          <w:b/>
          <w:bCs/>
          <w:sz w:val="24"/>
          <w:szCs w:val="24"/>
        </w:rPr>
        <w:t>ასპინძის მუნიციპალიტეტის ბიუჯეტის ფუნქციონალური კლასიფიკაცია</w:t>
      </w:r>
    </w:p>
    <w:p w:rsidR="00341E65" w:rsidRDefault="00341E65" w:rsidP="00341E65">
      <w:pPr>
        <w:autoSpaceDE w:val="0"/>
        <w:autoSpaceDN w:val="0"/>
        <w:adjustRightInd w:val="0"/>
        <w:spacing w:after="0" w:line="264" w:lineRule="auto"/>
        <w:ind w:left="720"/>
        <w:jc w:val="both"/>
        <w:rPr>
          <w:rFonts w:ascii="Sylfaen" w:eastAsiaTheme="minorHAnsi" w:hAnsi="Sylfaen"/>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2001"/>
        <w:gridCol w:w="680"/>
        <w:gridCol w:w="1723"/>
        <w:gridCol w:w="1489"/>
        <w:gridCol w:w="680"/>
        <w:gridCol w:w="1723"/>
        <w:gridCol w:w="1489"/>
        <w:gridCol w:w="875"/>
        <w:gridCol w:w="1723"/>
        <w:gridCol w:w="1489"/>
      </w:tblGrid>
      <w:tr w:rsidR="00341E65" w:rsidTr="00341E65">
        <w:trPr>
          <w:trHeight w:val="675"/>
        </w:trPr>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ფუნქციონალური კოდი</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დასახელება</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2024  წლის ფაქტი</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2025წლის I I კვარტალი გეგმა</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2025 წლის II ვარტალი  ფაქტი</w:t>
            </w:r>
          </w:p>
        </w:tc>
      </w:tr>
      <w:tr w:rsidR="00341E65" w:rsidTr="00341E65">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1E65" w:rsidRDefault="00341E65">
            <w:pPr>
              <w:spacing w:after="0"/>
              <w:rPr>
                <w:rFonts w:ascii="Sylfaen" w:eastAsia="Times New Roman" w:hAnsi="Sylfaen"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1E65" w:rsidRDefault="00341E65">
            <w:pPr>
              <w:spacing w:after="0"/>
              <w:rPr>
                <w:rFonts w:ascii="Sylfaen" w:eastAsia="Times New Roman" w:hAnsi="Sylfaen" w:cs="Arial"/>
                <w:b/>
                <w:bCs/>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სულ</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მათ შორის</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სულ</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მათ შორის</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სულ</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მათ შორის</w:t>
            </w:r>
          </w:p>
        </w:tc>
      </w:tr>
      <w:tr w:rsidR="00341E65" w:rsidTr="00341E65">
        <w:trPr>
          <w:trHeight w:val="2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1E65" w:rsidRDefault="00341E65">
            <w:pPr>
              <w:spacing w:after="0"/>
              <w:rPr>
                <w:rFonts w:ascii="Sylfaen" w:eastAsia="Times New Roman" w:hAnsi="Sylfaen"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1E65" w:rsidRDefault="00341E65">
            <w:pPr>
              <w:spacing w:after="0"/>
              <w:rPr>
                <w:rFonts w:ascii="Sylfaen" w:eastAsia="Times New Roman" w:hAnsi="Sylfaen"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1E65" w:rsidRDefault="00341E65">
            <w:pPr>
              <w:spacing w:after="0"/>
              <w:rPr>
                <w:rFonts w:ascii="Sylfaen" w:eastAsia="Times New Roman" w:hAnsi="Sylfaen" w:cs="Arial"/>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სახელმწიფო ბიუჯეტის ფონდებიდან გამოყოფილი ტრანსფერები</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საკუთარი შემოსავლები</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1E65" w:rsidRDefault="00341E65">
            <w:pPr>
              <w:spacing w:after="0"/>
              <w:rPr>
                <w:rFonts w:ascii="Sylfaen" w:eastAsia="Times New Roman" w:hAnsi="Sylfaen" w:cs="Arial"/>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სახელმწიფო ბიუჯეტის ფონდებიდან გამოყოფილი ტრანსფერები</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საკუთარი შემოსავლები</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1E65" w:rsidRDefault="00341E65">
            <w:pPr>
              <w:spacing w:after="0"/>
              <w:rPr>
                <w:rFonts w:ascii="Sylfaen" w:eastAsia="Times New Roman" w:hAnsi="Sylfaen" w:cs="Arial"/>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სახელმწიფო ბიუჯეტის ფონდებიდან გამოყოფილი ტრანსფერები</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საკუთარი შემოსავლები</w:t>
            </w:r>
          </w:p>
        </w:tc>
      </w:tr>
      <w:tr w:rsidR="00341E65" w:rsidTr="00341E65">
        <w:trPr>
          <w:trHeight w:val="795"/>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right"/>
              <w:rPr>
                <w:rFonts w:ascii="Sylfaen" w:eastAsia="Times New Roman" w:hAnsi="Sylfaen" w:cs="Arial"/>
                <w:b/>
                <w:bCs/>
                <w:sz w:val="20"/>
                <w:szCs w:val="20"/>
              </w:rPr>
            </w:pPr>
            <w:r>
              <w:rPr>
                <w:rFonts w:ascii="Sylfaen" w:eastAsia="Times New Roman" w:hAnsi="Sylfaen" w:cs="Arial"/>
                <w:b/>
                <w:bCs/>
                <w:sz w:val="20"/>
                <w:szCs w:val="20"/>
              </w:rPr>
              <w:t>701</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მართველობა და საერთო დანშნულების ხარჯები</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3 954,1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226,7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3 727,4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3 215,7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3 215,7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1 777,108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1 777,1    </w:t>
            </w:r>
          </w:p>
        </w:tc>
      </w:tr>
      <w:tr w:rsidR="00341E65" w:rsidTr="00341E65">
        <w:trPr>
          <w:trHeight w:val="750"/>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right"/>
              <w:rPr>
                <w:rFonts w:ascii="Sylfaen" w:eastAsia="Times New Roman" w:hAnsi="Sylfaen" w:cs="Arial"/>
                <w:b/>
                <w:bCs/>
                <w:sz w:val="20"/>
                <w:szCs w:val="20"/>
              </w:rPr>
            </w:pPr>
            <w:r>
              <w:rPr>
                <w:rFonts w:ascii="Sylfaen" w:eastAsia="Times New Roman" w:hAnsi="Sylfaen" w:cs="Arial"/>
                <w:b/>
                <w:bCs/>
                <w:sz w:val="20"/>
                <w:szCs w:val="20"/>
              </w:rPr>
              <w:t>702</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rPr>
                <w:rFonts w:ascii="Sylfaen" w:eastAsia="Times New Roman" w:hAnsi="Sylfaen" w:cs="Arial"/>
                <w:b/>
                <w:bCs/>
                <w:sz w:val="20"/>
                <w:szCs w:val="20"/>
              </w:rPr>
            </w:pPr>
            <w:r>
              <w:rPr>
                <w:rFonts w:ascii="Sylfaen" w:eastAsia="Times New Roman" w:hAnsi="Sylfaen" w:cs="Arial"/>
                <w:b/>
                <w:bCs/>
                <w:sz w:val="20"/>
                <w:szCs w:val="20"/>
              </w:rPr>
              <w:t>თავდაცვა</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0,0    </w:t>
            </w:r>
          </w:p>
        </w:tc>
      </w:tr>
      <w:tr w:rsidR="00341E65" w:rsidTr="00341E65">
        <w:trPr>
          <w:trHeight w:val="840"/>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right"/>
              <w:rPr>
                <w:rFonts w:ascii="Sylfaen" w:eastAsia="Times New Roman" w:hAnsi="Sylfaen" w:cs="Arial"/>
                <w:b/>
                <w:bCs/>
                <w:sz w:val="20"/>
                <w:szCs w:val="20"/>
              </w:rPr>
            </w:pPr>
            <w:r>
              <w:rPr>
                <w:rFonts w:ascii="Sylfaen" w:eastAsia="Times New Roman" w:hAnsi="Sylfaen" w:cs="Arial"/>
                <w:b/>
                <w:bCs/>
                <w:sz w:val="20"/>
                <w:szCs w:val="20"/>
              </w:rPr>
              <w:lastRenderedPageBreak/>
              <w:t>703</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rPr>
                <w:rFonts w:ascii="Sylfaen" w:eastAsia="Times New Roman" w:hAnsi="Sylfaen" w:cs="Arial"/>
                <w:b/>
                <w:bCs/>
                <w:sz w:val="20"/>
                <w:szCs w:val="20"/>
              </w:rPr>
            </w:pPr>
            <w:r>
              <w:rPr>
                <w:rFonts w:ascii="Sylfaen" w:eastAsia="Times New Roman" w:hAnsi="Sylfaen" w:cs="Arial"/>
                <w:b/>
                <w:bCs/>
                <w:sz w:val="20"/>
                <w:szCs w:val="20"/>
              </w:rPr>
              <w:t>საზოგადოებრივი წესრიგი და უსაფრთხოება</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0,0    </w:t>
            </w:r>
          </w:p>
        </w:tc>
      </w:tr>
      <w:tr w:rsidR="00341E65" w:rsidTr="00341E65">
        <w:trPr>
          <w:trHeight w:val="660"/>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right"/>
              <w:rPr>
                <w:rFonts w:ascii="Sylfaen" w:eastAsia="Times New Roman" w:hAnsi="Sylfaen" w:cs="Arial"/>
                <w:b/>
                <w:bCs/>
                <w:sz w:val="20"/>
                <w:szCs w:val="20"/>
              </w:rPr>
            </w:pPr>
            <w:r>
              <w:rPr>
                <w:rFonts w:ascii="Sylfaen" w:eastAsia="Times New Roman" w:hAnsi="Sylfaen" w:cs="Arial"/>
                <w:b/>
                <w:bCs/>
                <w:sz w:val="20"/>
                <w:szCs w:val="20"/>
              </w:rPr>
              <w:t>704</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rPr>
                <w:rFonts w:ascii="Sylfaen" w:eastAsia="Times New Roman" w:hAnsi="Sylfaen" w:cs="Arial"/>
                <w:b/>
                <w:bCs/>
                <w:sz w:val="20"/>
                <w:szCs w:val="20"/>
              </w:rPr>
            </w:pPr>
            <w:r>
              <w:rPr>
                <w:rFonts w:ascii="Sylfaen" w:eastAsia="Times New Roman" w:hAnsi="Sylfaen" w:cs="Arial"/>
                <w:b/>
                <w:bCs/>
                <w:sz w:val="20"/>
                <w:szCs w:val="20"/>
              </w:rPr>
              <w:t>ეკონომიკური საქმიანობა</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6 646,7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4 276,5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2 370,2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4 314,4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1 962,2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2 352,2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1 220,5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944,7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275,8    </w:t>
            </w:r>
          </w:p>
        </w:tc>
      </w:tr>
      <w:tr w:rsidR="00341E65" w:rsidTr="00341E65">
        <w:trPr>
          <w:trHeight w:val="990"/>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right"/>
              <w:rPr>
                <w:rFonts w:ascii="Sylfaen" w:eastAsia="Times New Roman" w:hAnsi="Sylfaen" w:cs="Arial"/>
                <w:b/>
                <w:bCs/>
                <w:sz w:val="20"/>
                <w:szCs w:val="20"/>
              </w:rPr>
            </w:pPr>
            <w:r>
              <w:rPr>
                <w:rFonts w:ascii="Sylfaen" w:eastAsia="Times New Roman" w:hAnsi="Sylfaen" w:cs="Arial"/>
                <w:b/>
                <w:bCs/>
                <w:sz w:val="20"/>
                <w:szCs w:val="20"/>
              </w:rPr>
              <w:t>705</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rPr>
                <w:rFonts w:ascii="Sylfaen" w:eastAsia="Times New Roman" w:hAnsi="Sylfaen" w:cs="Arial"/>
                <w:b/>
                <w:bCs/>
                <w:sz w:val="20"/>
                <w:szCs w:val="20"/>
              </w:rPr>
            </w:pPr>
            <w:r>
              <w:rPr>
                <w:rFonts w:ascii="Sylfaen" w:eastAsia="Times New Roman" w:hAnsi="Sylfaen" w:cs="Arial"/>
                <w:b/>
                <w:bCs/>
                <w:sz w:val="20"/>
                <w:szCs w:val="20"/>
              </w:rPr>
              <w:t>გარემოს დაცვა</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1 060,9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497,2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563,7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633,3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107,0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526,3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305,3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305,3    </w:t>
            </w:r>
          </w:p>
        </w:tc>
      </w:tr>
      <w:tr w:rsidR="00341E65" w:rsidTr="00341E65">
        <w:trPr>
          <w:trHeight w:val="420"/>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right"/>
              <w:rPr>
                <w:rFonts w:ascii="Sylfaen" w:eastAsia="Times New Roman" w:hAnsi="Sylfaen" w:cs="Arial"/>
                <w:b/>
                <w:bCs/>
                <w:sz w:val="20"/>
                <w:szCs w:val="20"/>
              </w:rPr>
            </w:pPr>
            <w:r>
              <w:rPr>
                <w:rFonts w:ascii="Sylfaen" w:eastAsia="Times New Roman" w:hAnsi="Sylfaen" w:cs="Arial"/>
                <w:b/>
                <w:bCs/>
                <w:sz w:val="20"/>
                <w:szCs w:val="20"/>
              </w:rPr>
              <w:t>706</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rPr>
                <w:rFonts w:ascii="Sylfaen" w:eastAsia="Times New Roman" w:hAnsi="Sylfaen" w:cs="Arial"/>
                <w:b/>
                <w:bCs/>
                <w:sz w:val="20"/>
                <w:szCs w:val="20"/>
              </w:rPr>
            </w:pPr>
            <w:r>
              <w:rPr>
                <w:rFonts w:ascii="Sylfaen" w:eastAsia="Times New Roman" w:hAnsi="Sylfaen" w:cs="Arial"/>
                <w:b/>
                <w:bCs/>
                <w:sz w:val="20"/>
                <w:szCs w:val="20"/>
              </w:rPr>
              <w:t>საბინაო-კომუნალური მეურნეობა</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809,3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261,3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548,0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1 000,3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104,4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895,8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375,9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100,0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275,9    </w:t>
            </w:r>
          </w:p>
        </w:tc>
      </w:tr>
      <w:tr w:rsidR="00341E65" w:rsidTr="00341E65">
        <w:trPr>
          <w:trHeight w:val="420"/>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right"/>
              <w:rPr>
                <w:rFonts w:ascii="Sylfaen" w:eastAsia="Times New Roman" w:hAnsi="Sylfaen" w:cs="Arial"/>
                <w:b/>
                <w:bCs/>
                <w:sz w:val="20"/>
                <w:szCs w:val="20"/>
              </w:rPr>
            </w:pPr>
            <w:r>
              <w:rPr>
                <w:rFonts w:ascii="Sylfaen" w:eastAsia="Times New Roman" w:hAnsi="Sylfaen" w:cs="Arial"/>
                <w:b/>
                <w:bCs/>
                <w:sz w:val="20"/>
                <w:szCs w:val="20"/>
              </w:rPr>
              <w:t>707</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rPr>
                <w:rFonts w:ascii="Sylfaen" w:eastAsia="Times New Roman" w:hAnsi="Sylfaen" w:cs="Arial"/>
                <w:b/>
                <w:bCs/>
                <w:sz w:val="20"/>
                <w:szCs w:val="20"/>
              </w:rPr>
            </w:pPr>
            <w:r>
              <w:rPr>
                <w:rFonts w:ascii="Sylfaen" w:eastAsia="Times New Roman" w:hAnsi="Sylfaen" w:cs="Arial"/>
                <w:b/>
                <w:bCs/>
                <w:sz w:val="20"/>
                <w:szCs w:val="20"/>
              </w:rPr>
              <w:t>ჯანმრთელობის დაცვა</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183,8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183,8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95,2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42,7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52,479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80,7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28,7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52,0    </w:t>
            </w:r>
          </w:p>
        </w:tc>
      </w:tr>
      <w:tr w:rsidR="00341E65" w:rsidTr="00341E65">
        <w:trPr>
          <w:trHeight w:val="1170"/>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right"/>
              <w:rPr>
                <w:rFonts w:ascii="Sylfaen" w:eastAsia="Times New Roman" w:hAnsi="Sylfaen" w:cs="Arial"/>
                <w:b/>
                <w:bCs/>
                <w:sz w:val="20"/>
                <w:szCs w:val="20"/>
              </w:rPr>
            </w:pPr>
            <w:r>
              <w:rPr>
                <w:rFonts w:ascii="Sylfaen" w:eastAsia="Times New Roman" w:hAnsi="Sylfaen" w:cs="Arial"/>
                <w:b/>
                <w:bCs/>
                <w:sz w:val="20"/>
                <w:szCs w:val="20"/>
              </w:rPr>
              <w:t>708</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rPr>
                <w:rFonts w:ascii="Sylfaen" w:eastAsia="Times New Roman" w:hAnsi="Sylfaen" w:cs="Arial"/>
                <w:b/>
                <w:bCs/>
                <w:sz w:val="20"/>
                <w:szCs w:val="20"/>
              </w:rPr>
            </w:pPr>
            <w:r>
              <w:rPr>
                <w:rFonts w:ascii="Sylfaen" w:eastAsia="Times New Roman" w:hAnsi="Sylfaen" w:cs="Arial"/>
                <w:b/>
                <w:bCs/>
                <w:sz w:val="20"/>
                <w:szCs w:val="20"/>
              </w:rPr>
              <w:t>დასვენება, კულტურა და რელიგია</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2 496,6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686,7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1 809,9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1 761,5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158,1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1 603,4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844,2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102,0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742,2    </w:t>
            </w:r>
          </w:p>
        </w:tc>
      </w:tr>
      <w:tr w:rsidR="00341E65" w:rsidTr="00341E65">
        <w:trPr>
          <w:trHeight w:val="870"/>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right"/>
              <w:rPr>
                <w:rFonts w:ascii="Sylfaen" w:eastAsia="Times New Roman" w:hAnsi="Sylfaen" w:cs="Arial"/>
                <w:b/>
                <w:bCs/>
                <w:sz w:val="20"/>
                <w:szCs w:val="20"/>
              </w:rPr>
            </w:pPr>
            <w:r>
              <w:rPr>
                <w:rFonts w:ascii="Sylfaen" w:eastAsia="Times New Roman" w:hAnsi="Sylfaen" w:cs="Arial"/>
                <w:b/>
                <w:bCs/>
                <w:sz w:val="20"/>
                <w:szCs w:val="20"/>
              </w:rPr>
              <w:t>709</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rPr>
                <w:rFonts w:ascii="Sylfaen" w:eastAsia="Times New Roman" w:hAnsi="Sylfaen" w:cs="Arial"/>
                <w:b/>
                <w:bCs/>
                <w:sz w:val="20"/>
                <w:szCs w:val="20"/>
              </w:rPr>
            </w:pPr>
            <w:r>
              <w:rPr>
                <w:rFonts w:ascii="Sylfaen" w:eastAsia="Times New Roman" w:hAnsi="Sylfaen" w:cs="Arial"/>
                <w:b/>
                <w:bCs/>
                <w:sz w:val="20"/>
                <w:szCs w:val="20"/>
              </w:rPr>
              <w:t>განათლება</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1 631,8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147,7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1 484,1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1 131,4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103,8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1 027,6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942,0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103,5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838,5    </w:t>
            </w:r>
          </w:p>
        </w:tc>
      </w:tr>
      <w:tr w:rsidR="00341E65" w:rsidTr="00341E65">
        <w:trPr>
          <w:trHeight w:val="1020"/>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right"/>
              <w:rPr>
                <w:rFonts w:ascii="Sylfaen" w:eastAsia="Times New Roman" w:hAnsi="Sylfaen" w:cs="Arial"/>
                <w:b/>
                <w:bCs/>
                <w:sz w:val="20"/>
                <w:szCs w:val="20"/>
              </w:rPr>
            </w:pPr>
            <w:r>
              <w:rPr>
                <w:rFonts w:ascii="Sylfaen" w:eastAsia="Times New Roman" w:hAnsi="Sylfaen" w:cs="Arial"/>
                <w:b/>
                <w:bCs/>
                <w:sz w:val="20"/>
                <w:szCs w:val="20"/>
              </w:rPr>
              <w:t>710</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rPr>
                <w:rFonts w:ascii="Sylfaen" w:eastAsia="Times New Roman" w:hAnsi="Sylfaen" w:cs="Arial"/>
                <w:b/>
                <w:bCs/>
                <w:sz w:val="20"/>
                <w:szCs w:val="20"/>
              </w:rPr>
            </w:pPr>
            <w:r>
              <w:rPr>
                <w:rFonts w:ascii="Sylfaen" w:eastAsia="Times New Roman" w:hAnsi="Sylfaen" w:cs="Arial"/>
                <w:b/>
                <w:bCs/>
                <w:sz w:val="20"/>
                <w:szCs w:val="20"/>
              </w:rPr>
              <w:t>სოციალური დაცვა</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863,5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863,5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539,7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539,7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468,3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468,314    </w:t>
            </w:r>
          </w:p>
        </w:tc>
      </w:tr>
      <w:tr w:rsidR="00341E65" w:rsidTr="00341E65">
        <w:trPr>
          <w:trHeight w:val="690"/>
        </w:trPr>
        <w:tc>
          <w:tcPr>
            <w:tcW w:w="0" w:type="auto"/>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341E65" w:rsidRDefault="00341E65">
            <w:pPr>
              <w:spacing w:after="0" w:line="240" w:lineRule="auto"/>
              <w:rPr>
                <w:rFonts w:ascii="Sylfaen" w:eastAsia="Times New Roman" w:hAnsi="Sylfaen" w:cs="Arial"/>
                <w:b/>
                <w:bCs/>
                <w:sz w:val="20"/>
                <w:szCs w:val="20"/>
              </w:rPr>
            </w:pPr>
            <w:r>
              <w:rPr>
                <w:rFonts w:ascii="Sylfaen" w:eastAsia="Times New Roman" w:hAnsi="Sylfaen" w:cs="Arial"/>
                <w:b/>
                <w:b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rPr>
                <w:rFonts w:ascii="Sylfaen" w:eastAsia="Times New Roman" w:hAnsi="Sylfaen" w:cs="Arial"/>
                <w:b/>
                <w:bCs/>
                <w:color w:val="000000" w:themeColor="text1"/>
                <w:sz w:val="20"/>
                <w:szCs w:val="20"/>
              </w:rPr>
            </w:pPr>
            <w:r>
              <w:rPr>
                <w:rFonts w:ascii="Sylfaen" w:eastAsia="Times New Roman" w:hAnsi="Sylfaen" w:cs="Arial"/>
                <w:b/>
                <w:bCs/>
                <w:color w:val="000000" w:themeColor="text1"/>
                <w:sz w:val="20"/>
                <w:szCs w:val="20"/>
              </w:rPr>
              <w:t>სულ</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color w:val="000000" w:themeColor="text1"/>
                <w:sz w:val="20"/>
                <w:szCs w:val="20"/>
              </w:rPr>
            </w:pPr>
            <w:r>
              <w:rPr>
                <w:rFonts w:ascii="Sylfaen" w:eastAsia="Times New Roman" w:hAnsi="Sylfaen" w:cs="Arial"/>
                <w:b/>
                <w:bCs/>
                <w:color w:val="000000" w:themeColor="text1"/>
                <w:sz w:val="20"/>
                <w:szCs w:val="20"/>
              </w:rPr>
              <w:t xml:space="preserve">17 646,7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color w:val="000000" w:themeColor="text1"/>
                <w:sz w:val="20"/>
                <w:szCs w:val="20"/>
              </w:rPr>
            </w:pPr>
            <w:r>
              <w:rPr>
                <w:rFonts w:ascii="Sylfaen" w:eastAsia="Times New Roman" w:hAnsi="Sylfaen" w:cs="Arial"/>
                <w:b/>
                <w:bCs/>
                <w:color w:val="000000" w:themeColor="text1"/>
                <w:sz w:val="20"/>
                <w:szCs w:val="20"/>
              </w:rPr>
              <w:t xml:space="preserve">6 096,1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color w:val="000000" w:themeColor="text1"/>
                <w:sz w:val="20"/>
                <w:szCs w:val="20"/>
              </w:rPr>
            </w:pPr>
            <w:r>
              <w:rPr>
                <w:rFonts w:ascii="Sylfaen" w:eastAsia="Times New Roman" w:hAnsi="Sylfaen" w:cs="Arial"/>
                <w:b/>
                <w:bCs/>
                <w:color w:val="000000" w:themeColor="text1"/>
                <w:sz w:val="20"/>
                <w:szCs w:val="20"/>
              </w:rPr>
              <w:t xml:space="preserve">11 550,6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color w:val="000000" w:themeColor="text1"/>
                <w:sz w:val="20"/>
                <w:szCs w:val="20"/>
              </w:rPr>
            </w:pPr>
            <w:r>
              <w:rPr>
                <w:rFonts w:ascii="Sylfaen" w:eastAsia="Times New Roman" w:hAnsi="Sylfaen" w:cs="Arial"/>
                <w:b/>
                <w:bCs/>
                <w:color w:val="000000" w:themeColor="text1"/>
                <w:sz w:val="20"/>
                <w:szCs w:val="20"/>
              </w:rPr>
              <w:t xml:space="preserve">12 691,4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color w:val="000000" w:themeColor="text1"/>
                <w:sz w:val="20"/>
                <w:szCs w:val="20"/>
              </w:rPr>
            </w:pPr>
            <w:r>
              <w:rPr>
                <w:rFonts w:ascii="Sylfaen" w:eastAsia="Times New Roman" w:hAnsi="Sylfaen" w:cs="Arial"/>
                <w:b/>
                <w:bCs/>
                <w:color w:val="000000" w:themeColor="text1"/>
                <w:sz w:val="20"/>
                <w:szCs w:val="20"/>
              </w:rPr>
              <w:t xml:space="preserve">2 478,3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color w:val="000000" w:themeColor="text1"/>
                <w:sz w:val="20"/>
                <w:szCs w:val="20"/>
              </w:rPr>
            </w:pPr>
            <w:r>
              <w:rPr>
                <w:rFonts w:ascii="Sylfaen" w:eastAsia="Times New Roman" w:hAnsi="Sylfaen" w:cs="Arial"/>
                <w:b/>
                <w:bCs/>
                <w:color w:val="000000" w:themeColor="text1"/>
                <w:sz w:val="20"/>
                <w:szCs w:val="20"/>
              </w:rPr>
              <w:t xml:space="preserve">10 213,1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color w:val="000000" w:themeColor="text1"/>
                <w:sz w:val="20"/>
                <w:szCs w:val="20"/>
              </w:rPr>
            </w:pPr>
            <w:r>
              <w:rPr>
                <w:rFonts w:ascii="Sylfaen" w:eastAsia="Times New Roman" w:hAnsi="Sylfaen" w:cs="Arial"/>
                <w:b/>
                <w:bCs/>
                <w:color w:val="000000" w:themeColor="text1"/>
                <w:sz w:val="20"/>
                <w:szCs w:val="20"/>
              </w:rPr>
              <w:t xml:space="preserve">6 014,1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color w:val="000000" w:themeColor="text1"/>
                <w:sz w:val="20"/>
                <w:szCs w:val="20"/>
              </w:rPr>
            </w:pPr>
            <w:r>
              <w:rPr>
                <w:rFonts w:ascii="Sylfaen" w:eastAsia="Times New Roman" w:hAnsi="Sylfaen" w:cs="Arial"/>
                <w:b/>
                <w:bCs/>
                <w:color w:val="000000" w:themeColor="text1"/>
                <w:sz w:val="20"/>
                <w:szCs w:val="20"/>
              </w:rPr>
              <w:t xml:space="preserve">1 279,0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color w:val="000000" w:themeColor="text1"/>
                <w:sz w:val="20"/>
                <w:szCs w:val="20"/>
              </w:rPr>
            </w:pPr>
            <w:r>
              <w:rPr>
                <w:rFonts w:ascii="Sylfaen" w:eastAsia="Times New Roman" w:hAnsi="Sylfaen" w:cs="Arial"/>
                <w:b/>
                <w:bCs/>
                <w:color w:val="000000" w:themeColor="text1"/>
                <w:sz w:val="20"/>
                <w:szCs w:val="20"/>
              </w:rPr>
              <w:t xml:space="preserve">4 735,1    </w:t>
            </w:r>
          </w:p>
        </w:tc>
      </w:tr>
    </w:tbl>
    <w:p w:rsidR="00341E65" w:rsidRDefault="00341E65" w:rsidP="00341E65">
      <w:pPr>
        <w:autoSpaceDE w:val="0"/>
        <w:autoSpaceDN w:val="0"/>
        <w:adjustRightInd w:val="0"/>
        <w:spacing w:after="0" w:line="264" w:lineRule="auto"/>
        <w:ind w:left="720"/>
        <w:jc w:val="both"/>
        <w:rPr>
          <w:rFonts w:ascii="Sylfaen" w:eastAsiaTheme="minorHAnsi" w:hAnsi="Sylfaen"/>
          <w:lang w:val="ka-GE"/>
        </w:rPr>
      </w:pPr>
    </w:p>
    <w:p w:rsidR="00706E06" w:rsidRDefault="00706E06" w:rsidP="00706E06">
      <w:pPr>
        <w:spacing w:line="240" w:lineRule="auto"/>
        <w:contextualSpacing/>
        <w:jc w:val="both"/>
        <w:rPr>
          <w:rFonts w:ascii="Sylfaen" w:hAnsi="Sylfaen" w:cs="Sylfaen"/>
          <w:color w:val="000000" w:themeColor="text1"/>
          <w:lang w:val="ka-GE"/>
        </w:rPr>
      </w:pPr>
    </w:p>
    <w:p w:rsidR="00CC7A64" w:rsidRPr="00A7485E" w:rsidRDefault="00CC7A64" w:rsidP="00706E06">
      <w:pPr>
        <w:spacing w:line="240" w:lineRule="auto"/>
        <w:contextualSpacing/>
        <w:jc w:val="both"/>
        <w:rPr>
          <w:rFonts w:ascii="Sylfaen" w:hAnsi="Sylfaen" w:cs="Sylfaen"/>
          <w:color w:val="000000" w:themeColor="text1"/>
          <w:lang w:val="ka-GE"/>
        </w:rPr>
      </w:pPr>
    </w:p>
    <w:tbl>
      <w:tblPr>
        <w:tblW w:w="5000" w:type="pct"/>
        <w:tblLook w:val="04A0" w:firstRow="1" w:lastRow="0" w:firstColumn="1" w:lastColumn="0" w:noHBand="0" w:noVBand="1"/>
      </w:tblPr>
      <w:tblGrid>
        <w:gridCol w:w="4691"/>
        <w:gridCol w:w="1404"/>
        <w:gridCol w:w="1693"/>
        <w:gridCol w:w="1851"/>
        <w:gridCol w:w="1560"/>
        <w:gridCol w:w="1984"/>
        <w:gridCol w:w="1217"/>
      </w:tblGrid>
      <w:tr w:rsidR="00CC7A64" w:rsidRPr="00CC7A64" w:rsidTr="00CC7A64">
        <w:trPr>
          <w:trHeight w:val="1815"/>
        </w:trPr>
        <w:tc>
          <w:tcPr>
            <w:tcW w:w="14400" w:type="dxa"/>
            <w:gridSpan w:val="7"/>
            <w:tcBorders>
              <w:top w:val="nil"/>
              <w:left w:val="nil"/>
              <w:bottom w:val="single" w:sz="8" w:space="0" w:color="auto"/>
              <w:right w:val="nil"/>
            </w:tcBorders>
            <w:shd w:val="clear" w:color="000000" w:fill="FFFFFF"/>
            <w:vAlign w:val="center"/>
            <w:hideMark/>
          </w:tcPr>
          <w:p w:rsidR="00CC7A64" w:rsidRPr="00CC7A64" w:rsidRDefault="00CC7A64" w:rsidP="00CC7A64">
            <w:pPr>
              <w:spacing w:after="0" w:line="240" w:lineRule="auto"/>
              <w:jc w:val="center"/>
              <w:rPr>
                <w:rFonts w:ascii="Sylfaen" w:eastAsia="Times New Roman" w:hAnsi="Sylfaen" w:cs="Calibri"/>
                <w:b/>
                <w:bCs/>
                <w:color w:val="000000"/>
              </w:rPr>
            </w:pPr>
            <w:r w:rsidRPr="00CC7A64">
              <w:rPr>
                <w:rFonts w:ascii="Sylfaen" w:eastAsia="Times New Roman" w:hAnsi="Sylfaen" w:cs="Calibri"/>
                <w:b/>
                <w:bCs/>
                <w:color w:val="000000"/>
                <w:lang w:val="ka-GE"/>
              </w:rPr>
              <w:lastRenderedPageBreak/>
              <w:t xml:space="preserve">ასპინძის მუნიციპალიტეტის 2022-2024 წლების ბიუჯეტების ხარჯების  სტრუქტურა ფუნქციონალურ ჭრილში   </w:t>
            </w:r>
            <w:r w:rsidRPr="00CC7A64">
              <w:rPr>
                <w:rFonts w:ascii="Sylfaen" w:eastAsia="Times New Roman" w:hAnsi="Sylfaen" w:cs="Calibri"/>
                <w:color w:val="000000"/>
                <w:lang w:val="ka-GE"/>
              </w:rPr>
              <w:t>(ათას ლარებში)</w:t>
            </w:r>
          </w:p>
        </w:tc>
      </w:tr>
      <w:tr w:rsidR="00CC7A64" w:rsidRPr="00CC7A64" w:rsidTr="00CC7A64">
        <w:trPr>
          <w:trHeight w:val="615"/>
        </w:trPr>
        <w:tc>
          <w:tcPr>
            <w:tcW w:w="4691" w:type="dxa"/>
            <w:tcBorders>
              <w:top w:val="nil"/>
              <w:left w:val="single" w:sz="8" w:space="0" w:color="auto"/>
              <w:bottom w:val="single" w:sz="8" w:space="0" w:color="auto"/>
              <w:right w:val="single" w:sz="8" w:space="0" w:color="auto"/>
            </w:tcBorders>
            <w:shd w:val="clear" w:color="000000" w:fill="EEECE1"/>
            <w:noWrap/>
            <w:vAlign w:val="center"/>
            <w:hideMark/>
          </w:tcPr>
          <w:p w:rsidR="00CC7A64" w:rsidRPr="00CC7A64" w:rsidRDefault="00CC7A64" w:rsidP="00CC7A64">
            <w:pPr>
              <w:spacing w:after="0" w:line="240" w:lineRule="auto"/>
              <w:jc w:val="center"/>
              <w:rPr>
                <w:rFonts w:ascii="Sylfaen" w:eastAsia="Times New Roman" w:hAnsi="Sylfaen" w:cs="Calibri"/>
                <w:b/>
                <w:bCs/>
                <w:color w:val="000000"/>
                <w:sz w:val="20"/>
                <w:szCs w:val="20"/>
              </w:rPr>
            </w:pPr>
            <w:r w:rsidRPr="00CC7A64">
              <w:rPr>
                <w:rFonts w:ascii="Sylfaen" w:eastAsia="Times New Roman" w:hAnsi="Sylfaen" w:cs="Calibri"/>
                <w:b/>
                <w:bCs/>
                <w:color w:val="000000"/>
                <w:sz w:val="20"/>
                <w:szCs w:val="20"/>
              </w:rPr>
              <w:t>დასახელება</w:t>
            </w:r>
          </w:p>
        </w:tc>
        <w:tc>
          <w:tcPr>
            <w:tcW w:w="3097" w:type="dxa"/>
            <w:gridSpan w:val="2"/>
            <w:tcBorders>
              <w:top w:val="single" w:sz="8" w:space="0" w:color="auto"/>
              <w:left w:val="nil"/>
              <w:bottom w:val="single" w:sz="8" w:space="0" w:color="auto"/>
              <w:right w:val="single" w:sz="8" w:space="0" w:color="000000"/>
            </w:tcBorders>
            <w:shd w:val="clear" w:color="000000" w:fill="EEECE1"/>
            <w:noWrap/>
            <w:vAlign w:val="center"/>
            <w:hideMark/>
          </w:tcPr>
          <w:p w:rsidR="00CC7A64" w:rsidRPr="00CC7A64" w:rsidRDefault="00CC7A64" w:rsidP="00CC7A64">
            <w:pPr>
              <w:spacing w:after="0" w:line="240" w:lineRule="auto"/>
              <w:jc w:val="center"/>
              <w:rPr>
                <w:rFonts w:ascii="Sylfaen" w:eastAsia="Times New Roman" w:hAnsi="Sylfaen" w:cs="Calibri"/>
                <w:b/>
                <w:bCs/>
                <w:color w:val="000000"/>
                <w:sz w:val="20"/>
                <w:szCs w:val="20"/>
              </w:rPr>
            </w:pPr>
            <w:r w:rsidRPr="00CC7A64">
              <w:rPr>
                <w:rFonts w:ascii="Sylfaen" w:eastAsia="Times New Roman" w:hAnsi="Sylfaen" w:cs="Calibri"/>
                <w:b/>
                <w:bCs/>
                <w:color w:val="000000"/>
                <w:sz w:val="20"/>
                <w:szCs w:val="20"/>
              </w:rPr>
              <w:t>2023 წელი ფაქტი</w:t>
            </w:r>
          </w:p>
        </w:tc>
        <w:tc>
          <w:tcPr>
            <w:tcW w:w="3411" w:type="dxa"/>
            <w:gridSpan w:val="2"/>
            <w:tcBorders>
              <w:top w:val="single" w:sz="8" w:space="0" w:color="auto"/>
              <w:left w:val="nil"/>
              <w:bottom w:val="single" w:sz="8" w:space="0" w:color="auto"/>
              <w:right w:val="single" w:sz="8" w:space="0" w:color="000000"/>
            </w:tcBorders>
            <w:shd w:val="clear" w:color="000000" w:fill="EEECE1"/>
            <w:noWrap/>
            <w:vAlign w:val="center"/>
            <w:hideMark/>
          </w:tcPr>
          <w:p w:rsidR="00CC7A64" w:rsidRPr="00CC7A64" w:rsidRDefault="00CC7A64" w:rsidP="00CC7A64">
            <w:pPr>
              <w:spacing w:after="0" w:line="240" w:lineRule="auto"/>
              <w:jc w:val="center"/>
              <w:rPr>
                <w:rFonts w:ascii="Sylfaen" w:eastAsia="Times New Roman" w:hAnsi="Sylfaen" w:cs="Calibri"/>
                <w:b/>
                <w:bCs/>
                <w:color w:val="000000"/>
                <w:sz w:val="20"/>
                <w:szCs w:val="20"/>
              </w:rPr>
            </w:pPr>
            <w:r w:rsidRPr="00CC7A64">
              <w:rPr>
                <w:rFonts w:ascii="Sylfaen" w:eastAsia="Times New Roman" w:hAnsi="Sylfaen" w:cs="Calibri"/>
                <w:b/>
                <w:bCs/>
                <w:color w:val="000000"/>
                <w:sz w:val="20"/>
                <w:szCs w:val="20"/>
                <w:lang w:val="ka-GE"/>
              </w:rPr>
              <w:t>2024 წელი ფაქტი</w:t>
            </w:r>
          </w:p>
        </w:tc>
        <w:tc>
          <w:tcPr>
            <w:tcW w:w="3201" w:type="dxa"/>
            <w:gridSpan w:val="2"/>
            <w:tcBorders>
              <w:top w:val="single" w:sz="8" w:space="0" w:color="auto"/>
              <w:left w:val="nil"/>
              <w:bottom w:val="single" w:sz="8" w:space="0" w:color="auto"/>
              <w:right w:val="single" w:sz="8" w:space="0" w:color="000000"/>
            </w:tcBorders>
            <w:shd w:val="clear" w:color="000000" w:fill="F2F2F2"/>
            <w:noWrap/>
            <w:vAlign w:val="center"/>
            <w:hideMark/>
          </w:tcPr>
          <w:p w:rsidR="00CC7A64" w:rsidRPr="00CC7A64" w:rsidRDefault="00CC7A64" w:rsidP="00CC7A64">
            <w:pPr>
              <w:spacing w:after="0" w:line="240" w:lineRule="auto"/>
              <w:jc w:val="center"/>
              <w:rPr>
                <w:rFonts w:ascii="Sylfaen" w:eastAsia="Times New Roman" w:hAnsi="Sylfaen" w:cs="Calibri"/>
                <w:b/>
                <w:bCs/>
                <w:color w:val="000000"/>
                <w:sz w:val="20"/>
                <w:szCs w:val="20"/>
              </w:rPr>
            </w:pPr>
            <w:r w:rsidRPr="00CC7A64">
              <w:rPr>
                <w:rFonts w:ascii="Sylfaen" w:eastAsia="Times New Roman" w:hAnsi="Sylfaen" w:cs="Calibri"/>
                <w:b/>
                <w:bCs/>
                <w:color w:val="000000"/>
                <w:sz w:val="20"/>
                <w:szCs w:val="20"/>
                <w:lang w:val="ka-GE"/>
              </w:rPr>
              <w:t>2025 წელი გეგმა</w:t>
            </w:r>
          </w:p>
        </w:tc>
      </w:tr>
      <w:tr w:rsidR="00CC7A64" w:rsidRPr="00CC7A64" w:rsidTr="00CC7A64">
        <w:trPr>
          <w:trHeight w:val="606"/>
        </w:trPr>
        <w:tc>
          <w:tcPr>
            <w:tcW w:w="4691" w:type="dxa"/>
            <w:tcBorders>
              <w:top w:val="nil"/>
              <w:left w:val="single" w:sz="8" w:space="0" w:color="auto"/>
              <w:bottom w:val="single" w:sz="8" w:space="0" w:color="auto"/>
              <w:right w:val="single" w:sz="8" w:space="0" w:color="auto"/>
            </w:tcBorders>
            <w:shd w:val="clear" w:color="auto" w:fill="auto"/>
            <w:vAlign w:val="center"/>
            <w:hideMark/>
          </w:tcPr>
          <w:p w:rsidR="00CC7A64" w:rsidRPr="00CC7A64" w:rsidRDefault="00CC7A64" w:rsidP="00CC7A64">
            <w:pPr>
              <w:spacing w:after="0" w:line="240" w:lineRule="auto"/>
              <w:rPr>
                <w:rFonts w:ascii="Sylfaen" w:eastAsia="Times New Roman" w:hAnsi="Sylfaen" w:cs="Calibri"/>
                <w:color w:val="000000"/>
                <w:sz w:val="20"/>
                <w:szCs w:val="20"/>
              </w:rPr>
            </w:pPr>
            <w:r w:rsidRPr="00CC7A64">
              <w:rPr>
                <w:rFonts w:ascii="Sylfaen" w:eastAsia="Times New Roman" w:hAnsi="Sylfaen" w:cs="Calibri"/>
                <w:color w:val="000000"/>
                <w:sz w:val="20"/>
                <w:szCs w:val="20"/>
                <w:lang w:val="ka-GE"/>
              </w:rPr>
              <w:t>მმართველობა და საერთო დანიშნულების ხარჯები</w:t>
            </w:r>
          </w:p>
        </w:tc>
        <w:tc>
          <w:tcPr>
            <w:tcW w:w="1404" w:type="dxa"/>
            <w:tcBorders>
              <w:top w:val="nil"/>
              <w:left w:val="nil"/>
              <w:bottom w:val="single" w:sz="8" w:space="0" w:color="auto"/>
              <w:right w:val="single" w:sz="8" w:space="0" w:color="auto"/>
            </w:tcBorders>
            <w:shd w:val="clear" w:color="000000" w:fill="EEECE1"/>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lang w:val="ka-GE"/>
              </w:rPr>
              <w:t>3 486,6</w:t>
            </w:r>
          </w:p>
        </w:tc>
        <w:tc>
          <w:tcPr>
            <w:tcW w:w="1693" w:type="dxa"/>
            <w:tcBorders>
              <w:top w:val="nil"/>
              <w:left w:val="nil"/>
              <w:bottom w:val="single" w:sz="8" w:space="0" w:color="auto"/>
              <w:right w:val="single" w:sz="8" w:space="0" w:color="auto"/>
            </w:tcBorders>
            <w:shd w:val="clear" w:color="auto" w:fill="auto"/>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22,2</w:t>
            </w:r>
          </w:p>
        </w:tc>
        <w:tc>
          <w:tcPr>
            <w:tcW w:w="1851" w:type="dxa"/>
            <w:tcBorders>
              <w:top w:val="nil"/>
              <w:left w:val="nil"/>
              <w:bottom w:val="single" w:sz="8" w:space="0" w:color="auto"/>
              <w:right w:val="single" w:sz="8" w:space="0" w:color="auto"/>
            </w:tcBorders>
            <w:shd w:val="clear" w:color="000000" w:fill="EEECE1"/>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3954,1</w:t>
            </w:r>
          </w:p>
        </w:tc>
        <w:tc>
          <w:tcPr>
            <w:tcW w:w="1560" w:type="dxa"/>
            <w:tcBorders>
              <w:top w:val="nil"/>
              <w:left w:val="nil"/>
              <w:bottom w:val="single" w:sz="8" w:space="0" w:color="auto"/>
              <w:right w:val="single" w:sz="8" w:space="0" w:color="auto"/>
            </w:tcBorders>
            <w:shd w:val="clear" w:color="auto" w:fill="auto"/>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22,11</w:t>
            </w:r>
          </w:p>
        </w:tc>
        <w:tc>
          <w:tcPr>
            <w:tcW w:w="1984" w:type="dxa"/>
            <w:tcBorders>
              <w:top w:val="nil"/>
              <w:left w:val="nil"/>
              <w:bottom w:val="single" w:sz="8" w:space="0" w:color="auto"/>
              <w:right w:val="single" w:sz="8" w:space="0" w:color="auto"/>
            </w:tcBorders>
            <w:shd w:val="clear" w:color="000000" w:fill="EEECE1"/>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lang w:val="ka-GE"/>
              </w:rPr>
              <w:t>5817,9</w:t>
            </w:r>
          </w:p>
        </w:tc>
        <w:tc>
          <w:tcPr>
            <w:tcW w:w="1217" w:type="dxa"/>
            <w:tcBorders>
              <w:top w:val="nil"/>
              <w:left w:val="nil"/>
              <w:bottom w:val="single" w:sz="8" w:space="0" w:color="auto"/>
              <w:right w:val="single" w:sz="8" w:space="0" w:color="auto"/>
            </w:tcBorders>
            <w:shd w:val="clear" w:color="auto" w:fill="auto"/>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25,11</w:t>
            </w:r>
          </w:p>
        </w:tc>
      </w:tr>
      <w:tr w:rsidR="00CC7A64" w:rsidRPr="00CC7A64" w:rsidTr="00CC7A64">
        <w:trPr>
          <w:trHeight w:val="615"/>
        </w:trPr>
        <w:tc>
          <w:tcPr>
            <w:tcW w:w="4691" w:type="dxa"/>
            <w:tcBorders>
              <w:top w:val="nil"/>
              <w:left w:val="single" w:sz="8" w:space="0" w:color="auto"/>
              <w:bottom w:val="single" w:sz="8" w:space="0" w:color="auto"/>
              <w:right w:val="single" w:sz="8" w:space="0" w:color="auto"/>
            </w:tcBorders>
            <w:shd w:val="clear" w:color="auto" w:fill="auto"/>
            <w:vAlign w:val="center"/>
            <w:hideMark/>
          </w:tcPr>
          <w:p w:rsidR="00CC7A64" w:rsidRPr="00CC7A64" w:rsidRDefault="00CC7A64" w:rsidP="00CC7A64">
            <w:pPr>
              <w:spacing w:after="0" w:line="240" w:lineRule="auto"/>
              <w:rPr>
                <w:rFonts w:ascii="Sylfaen" w:eastAsia="Times New Roman" w:hAnsi="Sylfaen" w:cs="Calibri"/>
                <w:color w:val="000000"/>
                <w:sz w:val="20"/>
                <w:szCs w:val="20"/>
              </w:rPr>
            </w:pPr>
            <w:r w:rsidRPr="00CC7A64">
              <w:rPr>
                <w:rFonts w:ascii="Sylfaen" w:eastAsia="Times New Roman" w:hAnsi="Sylfaen" w:cs="Calibri"/>
                <w:color w:val="000000"/>
                <w:sz w:val="20"/>
                <w:szCs w:val="20"/>
              </w:rPr>
              <w:t>თავდაცვა</w:t>
            </w:r>
          </w:p>
        </w:tc>
        <w:tc>
          <w:tcPr>
            <w:tcW w:w="1404" w:type="dxa"/>
            <w:tcBorders>
              <w:top w:val="nil"/>
              <w:left w:val="nil"/>
              <w:bottom w:val="single" w:sz="8" w:space="0" w:color="auto"/>
              <w:right w:val="single" w:sz="8" w:space="0" w:color="auto"/>
            </w:tcBorders>
            <w:shd w:val="clear" w:color="000000" w:fill="EEECE1"/>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lang w:val="ka-GE"/>
              </w:rPr>
              <w:t>118,5</w:t>
            </w:r>
          </w:p>
        </w:tc>
        <w:tc>
          <w:tcPr>
            <w:tcW w:w="1693" w:type="dxa"/>
            <w:tcBorders>
              <w:top w:val="nil"/>
              <w:left w:val="nil"/>
              <w:bottom w:val="single" w:sz="8" w:space="0" w:color="auto"/>
              <w:right w:val="single" w:sz="8" w:space="0" w:color="auto"/>
            </w:tcBorders>
            <w:shd w:val="clear" w:color="auto" w:fill="auto"/>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0,7</w:t>
            </w:r>
          </w:p>
        </w:tc>
        <w:tc>
          <w:tcPr>
            <w:tcW w:w="1851" w:type="dxa"/>
            <w:tcBorders>
              <w:top w:val="nil"/>
              <w:left w:val="nil"/>
              <w:bottom w:val="single" w:sz="8" w:space="0" w:color="auto"/>
              <w:right w:val="single" w:sz="8" w:space="0" w:color="auto"/>
            </w:tcBorders>
            <w:shd w:val="clear" w:color="000000" w:fill="EEECE1"/>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0</w:t>
            </w:r>
          </w:p>
        </w:tc>
        <w:tc>
          <w:tcPr>
            <w:tcW w:w="1560" w:type="dxa"/>
            <w:tcBorders>
              <w:top w:val="nil"/>
              <w:left w:val="nil"/>
              <w:bottom w:val="single" w:sz="8" w:space="0" w:color="auto"/>
              <w:right w:val="single" w:sz="8" w:space="0" w:color="auto"/>
            </w:tcBorders>
            <w:shd w:val="clear" w:color="auto" w:fill="auto"/>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0,00</w:t>
            </w:r>
          </w:p>
        </w:tc>
        <w:tc>
          <w:tcPr>
            <w:tcW w:w="1984" w:type="dxa"/>
            <w:tcBorders>
              <w:top w:val="nil"/>
              <w:left w:val="nil"/>
              <w:bottom w:val="single" w:sz="8" w:space="0" w:color="auto"/>
              <w:right w:val="single" w:sz="8" w:space="0" w:color="auto"/>
            </w:tcBorders>
            <w:shd w:val="clear" w:color="000000" w:fill="EEECE1"/>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lang w:val="ka-GE"/>
              </w:rPr>
              <w:t>0</w:t>
            </w:r>
          </w:p>
        </w:tc>
        <w:tc>
          <w:tcPr>
            <w:tcW w:w="1217" w:type="dxa"/>
            <w:tcBorders>
              <w:top w:val="nil"/>
              <w:left w:val="nil"/>
              <w:bottom w:val="single" w:sz="8" w:space="0" w:color="auto"/>
              <w:right w:val="single" w:sz="8" w:space="0" w:color="auto"/>
            </w:tcBorders>
            <w:shd w:val="clear" w:color="auto" w:fill="auto"/>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0,00</w:t>
            </w:r>
          </w:p>
        </w:tc>
      </w:tr>
      <w:tr w:rsidR="00CC7A64" w:rsidRPr="00CC7A64" w:rsidTr="00CC7A64">
        <w:trPr>
          <w:trHeight w:val="354"/>
        </w:trPr>
        <w:tc>
          <w:tcPr>
            <w:tcW w:w="4691" w:type="dxa"/>
            <w:tcBorders>
              <w:top w:val="nil"/>
              <w:left w:val="single" w:sz="8" w:space="0" w:color="auto"/>
              <w:bottom w:val="single" w:sz="8" w:space="0" w:color="auto"/>
              <w:right w:val="single" w:sz="8" w:space="0" w:color="auto"/>
            </w:tcBorders>
            <w:shd w:val="clear" w:color="auto" w:fill="auto"/>
            <w:vAlign w:val="center"/>
            <w:hideMark/>
          </w:tcPr>
          <w:p w:rsidR="00CC7A64" w:rsidRPr="00CC7A64" w:rsidRDefault="00CC7A64" w:rsidP="00CC7A64">
            <w:pPr>
              <w:spacing w:after="0" w:line="240" w:lineRule="auto"/>
              <w:rPr>
                <w:rFonts w:ascii="Sylfaen" w:eastAsia="Times New Roman" w:hAnsi="Sylfaen" w:cs="Calibri"/>
                <w:color w:val="000000"/>
                <w:sz w:val="20"/>
                <w:szCs w:val="20"/>
              </w:rPr>
            </w:pPr>
            <w:r w:rsidRPr="00CC7A64">
              <w:rPr>
                <w:rFonts w:ascii="Sylfaen" w:eastAsia="Times New Roman" w:hAnsi="Sylfaen" w:cs="Calibri"/>
                <w:color w:val="000000"/>
                <w:sz w:val="20"/>
                <w:szCs w:val="20"/>
              </w:rPr>
              <w:t>ეკონომიკური საქმიანობა</w:t>
            </w:r>
          </w:p>
        </w:tc>
        <w:tc>
          <w:tcPr>
            <w:tcW w:w="1404" w:type="dxa"/>
            <w:tcBorders>
              <w:top w:val="nil"/>
              <w:left w:val="nil"/>
              <w:bottom w:val="single" w:sz="8" w:space="0" w:color="auto"/>
              <w:right w:val="single" w:sz="8" w:space="0" w:color="auto"/>
            </w:tcBorders>
            <w:shd w:val="clear" w:color="000000" w:fill="EEECE1"/>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lang w:val="ka-GE"/>
              </w:rPr>
              <w:t>5 729,7</w:t>
            </w:r>
          </w:p>
        </w:tc>
        <w:tc>
          <w:tcPr>
            <w:tcW w:w="1693" w:type="dxa"/>
            <w:tcBorders>
              <w:top w:val="nil"/>
              <w:left w:val="nil"/>
              <w:bottom w:val="single" w:sz="8" w:space="0" w:color="auto"/>
              <w:right w:val="single" w:sz="8" w:space="0" w:color="auto"/>
            </w:tcBorders>
            <w:shd w:val="clear" w:color="auto" w:fill="auto"/>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lang w:val="ka-GE"/>
              </w:rPr>
              <w:t>36,5</w:t>
            </w:r>
          </w:p>
        </w:tc>
        <w:tc>
          <w:tcPr>
            <w:tcW w:w="1851" w:type="dxa"/>
            <w:tcBorders>
              <w:top w:val="nil"/>
              <w:left w:val="nil"/>
              <w:bottom w:val="single" w:sz="8" w:space="0" w:color="auto"/>
              <w:right w:val="single" w:sz="8" w:space="0" w:color="auto"/>
            </w:tcBorders>
            <w:shd w:val="clear" w:color="000000" w:fill="EEECE1"/>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6 646,70</w:t>
            </w:r>
          </w:p>
        </w:tc>
        <w:tc>
          <w:tcPr>
            <w:tcW w:w="1560" w:type="dxa"/>
            <w:tcBorders>
              <w:top w:val="nil"/>
              <w:left w:val="nil"/>
              <w:bottom w:val="single" w:sz="8" w:space="0" w:color="auto"/>
              <w:right w:val="single" w:sz="8" w:space="0" w:color="auto"/>
            </w:tcBorders>
            <w:shd w:val="clear" w:color="auto" w:fill="auto"/>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37,16</w:t>
            </w:r>
          </w:p>
        </w:tc>
        <w:tc>
          <w:tcPr>
            <w:tcW w:w="1984" w:type="dxa"/>
            <w:tcBorders>
              <w:top w:val="nil"/>
              <w:left w:val="nil"/>
              <w:bottom w:val="single" w:sz="8" w:space="0" w:color="auto"/>
              <w:right w:val="single" w:sz="8" w:space="0" w:color="auto"/>
            </w:tcBorders>
            <w:shd w:val="clear" w:color="000000" w:fill="EEECE1"/>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lang w:val="ka-GE"/>
              </w:rPr>
              <w:t>8383</w:t>
            </w:r>
          </w:p>
        </w:tc>
        <w:tc>
          <w:tcPr>
            <w:tcW w:w="1217" w:type="dxa"/>
            <w:tcBorders>
              <w:top w:val="nil"/>
              <w:left w:val="nil"/>
              <w:bottom w:val="single" w:sz="8" w:space="0" w:color="auto"/>
              <w:right w:val="single" w:sz="8" w:space="0" w:color="auto"/>
            </w:tcBorders>
            <w:shd w:val="clear" w:color="auto" w:fill="auto"/>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36,17</w:t>
            </w:r>
          </w:p>
        </w:tc>
      </w:tr>
      <w:tr w:rsidR="00CC7A64" w:rsidRPr="00CC7A64" w:rsidTr="00CC7A64">
        <w:trPr>
          <w:trHeight w:val="450"/>
        </w:trPr>
        <w:tc>
          <w:tcPr>
            <w:tcW w:w="4691" w:type="dxa"/>
            <w:tcBorders>
              <w:top w:val="nil"/>
              <w:left w:val="single" w:sz="8" w:space="0" w:color="auto"/>
              <w:bottom w:val="single" w:sz="8" w:space="0" w:color="auto"/>
              <w:right w:val="single" w:sz="8" w:space="0" w:color="auto"/>
            </w:tcBorders>
            <w:shd w:val="clear" w:color="auto" w:fill="auto"/>
            <w:vAlign w:val="center"/>
            <w:hideMark/>
          </w:tcPr>
          <w:p w:rsidR="00CC7A64" w:rsidRPr="00CC7A64" w:rsidRDefault="00CC7A64" w:rsidP="00CC7A64">
            <w:pPr>
              <w:spacing w:after="0" w:line="240" w:lineRule="auto"/>
              <w:rPr>
                <w:rFonts w:ascii="Sylfaen" w:eastAsia="Times New Roman" w:hAnsi="Sylfaen" w:cs="Calibri"/>
                <w:color w:val="000000"/>
                <w:sz w:val="20"/>
                <w:szCs w:val="20"/>
              </w:rPr>
            </w:pPr>
            <w:r w:rsidRPr="00CC7A64">
              <w:rPr>
                <w:rFonts w:ascii="Sylfaen" w:eastAsia="Times New Roman" w:hAnsi="Sylfaen" w:cs="Calibri"/>
                <w:color w:val="000000"/>
                <w:sz w:val="20"/>
                <w:szCs w:val="20"/>
              </w:rPr>
              <w:t>გარემოს დაცვა</w:t>
            </w:r>
          </w:p>
        </w:tc>
        <w:tc>
          <w:tcPr>
            <w:tcW w:w="1404" w:type="dxa"/>
            <w:tcBorders>
              <w:top w:val="nil"/>
              <w:left w:val="nil"/>
              <w:bottom w:val="single" w:sz="8" w:space="0" w:color="auto"/>
              <w:right w:val="single" w:sz="8" w:space="0" w:color="auto"/>
            </w:tcBorders>
            <w:shd w:val="clear" w:color="000000" w:fill="EEECE1"/>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lang w:val="ka-GE"/>
              </w:rPr>
              <w:t>464,2</w:t>
            </w:r>
          </w:p>
        </w:tc>
        <w:tc>
          <w:tcPr>
            <w:tcW w:w="1693" w:type="dxa"/>
            <w:tcBorders>
              <w:top w:val="nil"/>
              <w:left w:val="nil"/>
              <w:bottom w:val="single" w:sz="8" w:space="0" w:color="auto"/>
              <w:right w:val="single" w:sz="8" w:space="0" w:color="auto"/>
            </w:tcBorders>
            <w:shd w:val="clear" w:color="auto" w:fill="auto"/>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lang w:val="ka-GE"/>
              </w:rPr>
              <w:t>2,9</w:t>
            </w:r>
          </w:p>
        </w:tc>
        <w:tc>
          <w:tcPr>
            <w:tcW w:w="1851" w:type="dxa"/>
            <w:tcBorders>
              <w:top w:val="nil"/>
              <w:left w:val="nil"/>
              <w:bottom w:val="single" w:sz="8" w:space="0" w:color="auto"/>
              <w:right w:val="single" w:sz="8" w:space="0" w:color="auto"/>
            </w:tcBorders>
            <w:shd w:val="clear" w:color="000000" w:fill="EEECE1"/>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1060,9</w:t>
            </w:r>
          </w:p>
        </w:tc>
        <w:tc>
          <w:tcPr>
            <w:tcW w:w="1560" w:type="dxa"/>
            <w:tcBorders>
              <w:top w:val="nil"/>
              <w:left w:val="nil"/>
              <w:bottom w:val="single" w:sz="8" w:space="0" w:color="auto"/>
              <w:right w:val="single" w:sz="8" w:space="0" w:color="auto"/>
            </w:tcBorders>
            <w:shd w:val="clear" w:color="auto" w:fill="auto"/>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5,93</w:t>
            </w:r>
          </w:p>
        </w:tc>
        <w:tc>
          <w:tcPr>
            <w:tcW w:w="1984" w:type="dxa"/>
            <w:tcBorders>
              <w:top w:val="nil"/>
              <w:left w:val="nil"/>
              <w:bottom w:val="single" w:sz="8" w:space="0" w:color="auto"/>
              <w:right w:val="single" w:sz="8" w:space="0" w:color="auto"/>
            </w:tcBorders>
            <w:shd w:val="clear" w:color="000000" w:fill="EEECE1"/>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1112,5</w:t>
            </w:r>
          </w:p>
        </w:tc>
        <w:tc>
          <w:tcPr>
            <w:tcW w:w="1217" w:type="dxa"/>
            <w:tcBorders>
              <w:top w:val="nil"/>
              <w:left w:val="nil"/>
              <w:bottom w:val="single" w:sz="8" w:space="0" w:color="auto"/>
              <w:right w:val="single" w:sz="8" w:space="0" w:color="auto"/>
            </w:tcBorders>
            <w:shd w:val="clear" w:color="auto" w:fill="auto"/>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4,80</w:t>
            </w:r>
          </w:p>
        </w:tc>
      </w:tr>
      <w:tr w:rsidR="00CC7A64" w:rsidRPr="00CC7A64" w:rsidTr="00CC7A64">
        <w:trPr>
          <w:trHeight w:val="494"/>
        </w:trPr>
        <w:tc>
          <w:tcPr>
            <w:tcW w:w="4691" w:type="dxa"/>
            <w:tcBorders>
              <w:top w:val="nil"/>
              <w:left w:val="single" w:sz="8" w:space="0" w:color="auto"/>
              <w:bottom w:val="single" w:sz="8" w:space="0" w:color="auto"/>
              <w:right w:val="single" w:sz="8" w:space="0" w:color="auto"/>
            </w:tcBorders>
            <w:shd w:val="clear" w:color="auto" w:fill="auto"/>
            <w:vAlign w:val="center"/>
            <w:hideMark/>
          </w:tcPr>
          <w:p w:rsidR="00CC7A64" w:rsidRPr="00CC7A64" w:rsidRDefault="00CC7A64" w:rsidP="00CC7A64">
            <w:pPr>
              <w:spacing w:after="0" w:line="240" w:lineRule="auto"/>
              <w:rPr>
                <w:rFonts w:ascii="Sylfaen" w:eastAsia="Times New Roman" w:hAnsi="Sylfaen" w:cs="Calibri"/>
                <w:color w:val="000000"/>
                <w:sz w:val="20"/>
                <w:szCs w:val="20"/>
              </w:rPr>
            </w:pPr>
            <w:r w:rsidRPr="00CC7A64">
              <w:rPr>
                <w:rFonts w:ascii="Sylfaen" w:eastAsia="Times New Roman" w:hAnsi="Sylfaen" w:cs="Calibri"/>
                <w:color w:val="000000"/>
                <w:sz w:val="20"/>
                <w:szCs w:val="20"/>
              </w:rPr>
              <w:t>საბინაო-კომუნალური მეურნეობა</w:t>
            </w:r>
          </w:p>
        </w:tc>
        <w:tc>
          <w:tcPr>
            <w:tcW w:w="1404" w:type="dxa"/>
            <w:tcBorders>
              <w:top w:val="nil"/>
              <w:left w:val="nil"/>
              <w:bottom w:val="single" w:sz="8" w:space="0" w:color="auto"/>
              <w:right w:val="single" w:sz="8" w:space="0" w:color="auto"/>
            </w:tcBorders>
            <w:shd w:val="clear" w:color="000000" w:fill="EEECE1"/>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lang w:val="ka-GE"/>
              </w:rPr>
              <w:t>1 301,6</w:t>
            </w:r>
          </w:p>
        </w:tc>
        <w:tc>
          <w:tcPr>
            <w:tcW w:w="1693" w:type="dxa"/>
            <w:tcBorders>
              <w:top w:val="nil"/>
              <w:left w:val="nil"/>
              <w:bottom w:val="single" w:sz="8" w:space="0" w:color="auto"/>
              <w:right w:val="single" w:sz="8" w:space="0" w:color="auto"/>
            </w:tcBorders>
            <w:shd w:val="clear" w:color="auto" w:fill="auto"/>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lang w:val="ka-GE"/>
              </w:rPr>
              <w:t>8,3</w:t>
            </w:r>
          </w:p>
        </w:tc>
        <w:tc>
          <w:tcPr>
            <w:tcW w:w="1851" w:type="dxa"/>
            <w:tcBorders>
              <w:top w:val="nil"/>
              <w:left w:val="nil"/>
              <w:bottom w:val="single" w:sz="8" w:space="0" w:color="auto"/>
              <w:right w:val="single" w:sz="8" w:space="0" w:color="auto"/>
            </w:tcBorders>
            <w:shd w:val="clear" w:color="000000" w:fill="EEECE1"/>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1047</w:t>
            </w:r>
          </w:p>
        </w:tc>
        <w:tc>
          <w:tcPr>
            <w:tcW w:w="1560" w:type="dxa"/>
            <w:tcBorders>
              <w:top w:val="nil"/>
              <w:left w:val="nil"/>
              <w:bottom w:val="single" w:sz="8" w:space="0" w:color="auto"/>
              <w:right w:val="single" w:sz="8" w:space="0" w:color="auto"/>
            </w:tcBorders>
            <w:shd w:val="clear" w:color="auto" w:fill="auto"/>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5,85</w:t>
            </w:r>
          </w:p>
        </w:tc>
        <w:tc>
          <w:tcPr>
            <w:tcW w:w="1984" w:type="dxa"/>
            <w:tcBorders>
              <w:top w:val="nil"/>
              <w:left w:val="nil"/>
              <w:bottom w:val="single" w:sz="8" w:space="0" w:color="auto"/>
              <w:right w:val="single" w:sz="8" w:space="0" w:color="auto"/>
            </w:tcBorders>
            <w:shd w:val="clear" w:color="000000" w:fill="EEECE1"/>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1492,7</w:t>
            </w:r>
          </w:p>
        </w:tc>
        <w:tc>
          <w:tcPr>
            <w:tcW w:w="1217" w:type="dxa"/>
            <w:tcBorders>
              <w:top w:val="nil"/>
              <w:left w:val="nil"/>
              <w:bottom w:val="single" w:sz="8" w:space="0" w:color="auto"/>
              <w:right w:val="single" w:sz="8" w:space="0" w:color="auto"/>
            </w:tcBorders>
            <w:shd w:val="clear" w:color="auto" w:fill="auto"/>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6,44</w:t>
            </w:r>
          </w:p>
        </w:tc>
      </w:tr>
      <w:tr w:rsidR="00CC7A64" w:rsidRPr="00CC7A64" w:rsidTr="00CC7A64">
        <w:trPr>
          <w:trHeight w:val="615"/>
        </w:trPr>
        <w:tc>
          <w:tcPr>
            <w:tcW w:w="4691" w:type="dxa"/>
            <w:tcBorders>
              <w:top w:val="nil"/>
              <w:left w:val="single" w:sz="8" w:space="0" w:color="auto"/>
              <w:bottom w:val="single" w:sz="8" w:space="0" w:color="auto"/>
              <w:right w:val="single" w:sz="8" w:space="0" w:color="auto"/>
            </w:tcBorders>
            <w:shd w:val="clear" w:color="auto" w:fill="auto"/>
            <w:vAlign w:val="center"/>
            <w:hideMark/>
          </w:tcPr>
          <w:p w:rsidR="00CC7A64" w:rsidRPr="00CC7A64" w:rsidRDefault="00CC7A64" w:rsidP="00CC7A64">
            <w:pPr>
              <w:spacing w:after="0" w:line="240" w:lineRule="auto"/>
              <w:rPr>
                <w:rFonts w:ascii="Sylfaen" w:eastAsia="Times New Roman" w:hAnsi="Sylfaen" w:cs="Calibri"/>
                <w:color w:val="000000"/>
                <w:sz w:val="20"/>
                <w:szCs w:val="20"/>
              </w:rPr>
            </w:pPr>
            <w:r w:rsidRPr="00CC7A64">
              <w:rPr>
                <w:rFonts w:ascii="Sylfaen" w:eastAsia="Times New Roman" w:hAnsi="Sylfaen" w:cs="Calibri"/>
                <w:color w:val="000000"/>
                <w:sz w:val="20"/>
                <w:szCs w:val="20"/>
              </w:rPr>
              <w:t>ჯანმრთელობის დაცვა</w:t>
            </w:r>
          </w:p>
        </w:tc>
        <w:tc>
          <w:tcPr>
            <w:tcW w:w="1404" w:type="dxa"/>
            <w:tcBorders>
              <w:top w:val="nil"/>
              <w:left w:val="nil"/>
              <w:bottom w:val="single" w:sz="8" w:space="0" w:color="auto"/>
              <w:right w:val="single" w:sz="8" w:space="0" w:color="auto"/>
            </w:tcBorders>
            <w:shd w:val="clear" w:color="000000" w:fill="EEECE1"/>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lang w:val="ka-GE"/>
              </w:rPr>
              <w:t>76,1</w:t>
            </w:r>
          </w:p>
        </w:tc>
        <w:tc>
          <w:tcPr>
            <w:tcW w:w="1693" w:type="dxa"/>
            <w:tcBorders>
              <w:top w:val="nil"/>
              <w:left w:val="nil"/>
              <w:bottom w:val="single" w:sz="8" w:space="0" w:color="auto"/>
              <w:right w:val="single" w:sz="8" w:space="0" w:color="auto"/>
            </w:tcBorders>
            <w:shd w:val="clear" w:color="auto" w:fill="auto"/>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lang w:val="ka-GE"/>
              </w:rPr>
              <w:t>0,5</w:t>
            </w:r>
          </w:p>
        </w:tc>
        <w:tc>
          <w:tcPr>
            <w:tcW w:w="1851" w:type="dxa"/>
            <w:tcBorders>
              <w:top w:val="nil"/>
              <w:left w:val="nil"/>
              <w:bottom w:val="single" w:sz="8" w:space="0" w:color="auto"/>
              <w:right w:val="single" w:sz="8" w:space="0" w:color="auto"/>
            </w:tcBorders>
            <w:shd w:val="clear" w:color="000000" w:fill="EEECE1"/>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183,8</w:t>
            </w:r>
          </w:p>
        </w:tc>
        <w:tc>
          <w:tcPr>
            <w:tcW w:w="1560" w:type="dxa"/>
            <w:tcBorders>
              <w:top w:val="nil"/>
              <w:left w:val="nil"/>
              <w:bottom w:val="single" w:sz="8" w:space="0" w:color="auto"/>
              <w:right w:val="single" w:sz="8" w:space="0" w:color="auto"/>
            </w:tcBorders>
            <w:shd w:val="clear" w:color="auto" w:fill="auto"/>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1,03</w:t>
            </w:r>
          </w:p>
        </w:tc>
        <w:tc>
          <w:tcPr>
            <w:tcW w:w="1984" w:type="dxa"/>
            <w:tcBorders>
              <w:top w:val="nil"/>
              <w:left w:val="nil"/>
              <w:bottom w:val="single" w:sz="8" w:space="0" w:color="auto"/>
              <w:right w:val="single" w:sz="8" w:space="0" w:color="auto"/>
            </w:tcBorders>
            <w:shd w:val="clear" w:color="000000" w:fill="EEECE1"/>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190</w:t>
            </w:r>
          </w:p>
        </w:tc>
        <w:tc>
          <w:tcPr>
            <w:tcW w:w="1217" w:type="dxa"/>
            <w:tcBorders>
              <w:top w:val="nil"/>
              <w:left w:val="nil"/>
              <w:bottom w:val="single" w:sz="8" w:space="0" w:color="auto"/>
              <w:right w:val="single" w:sz="8" w:space="0" w:color="auto"/>
            </w:tcBorders>
            <w:shd w:val="clear" w:color="auto" w:fill="auto"/>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0,82</w:t>
            </w:r>
          </w:p>
        </w:tc>
      </w:tr>
      <w:tr w:rsidR="00CC7A64" w:rsidRPr="00CC7A64" w:rsidTr="00CC7A64">
        <w:trPr>
          <w:trHeight w:val="609"/>
        </w:trPr>
        <w:tc>
          <w:tcPr>
            <w:tcW w:w="4691" w:type="dxa"/>
            <w:tcBorders>
              <w:top w:val="nil"/>
              <w:left w:val="single" w:sz="8" w:space="0" w:color="auto"/>
              <w:bottom w:val="single" w:sz="8" w:space="0" w:color="auto"/>
              <w:right w:val="single" w:sz="8" w:space="0" w:color="auto"/>
            </w:tcBorders>
            <w:shd w:val="clear" w:color="auto" w:fill="auto"/>
            <w:vAlign w:val="center"/>
            <w:hideMark/>
          </w:tcPr>
          <w:p w:rsidR="00CC7A64" w:rsidRPr="00CC7A64" w:rsidRDefault="00CC7A64" w:rsidP="00CC7A64">
            <w:pPr>
              <w:spacing w:after="0" w:line="240" w:lineRule="auto"/>
              <w:rPr>
                <w:rFonts w:ascii="Sylfaen" w:eastAsia="Times New Roman" w:hAnsi="Sylfaen" w:cs="Calibri"/>
                <w:color w:val="000000"/>
                <w:sz w:val="20"/>
                <w:szCs w:val="20"/>
              </w:rPr>
            </w:pPr>
            <w:r w:rsidRPr="00CC7A64">
              <w:rPr>
                <w:rFonts w:ascii="Sylfaen" w:eastAsia="Times New Roman" w:hAnsi="Sylfaen" w:cs="Calibri"/>
                <w:color w:val="000000"/>
                <w:sz w:val="20"/>
                <w:szCs w:val="20"/>
              </w:rPr>
              <w:t>დასვენება და კულტურა</w:t>
            </w:r>
          </w:p>
        </w:tc>
        <w:tc>
          <w:tcPr>
            <w:tcW w:w="1404" w:type="dxa"/>
            <w:tcBorders>
              <w:top w:val="nil"/>
              <w:left w:val="nil"/>
              <w:bottom w:val="single" w:sz="8" w:space="0" w:color="auto"/>
              <w:right w:val="single" w:sz="8" w:space="0" w:color="auto"/>
            </w:tcBorders>
            <w:shd w:val="clear" w:color="000000" w:fill="EEECE1"/>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lang w:val="ka-GE"/>
              </w:rPr>
              <w:t>1 652,0</w:t>
            </w:r>
          </w:p>
        </w:tc>
        <w:tc>
          <w:tcPr>
            <w:tcW w:w="1693" w:type="dxa"/>
            <w:tcBorders>
              <w:top w:val="nil"/>
              <w:left w:val="nil"/>
              <w:bottom w:val="single" w:sz="8" w:space="0" w:color="auto"/>
              <w:right w:val="single" w:sz="8" w:space="0" w:color="auto"/>
            </w:tcBorders>
            <w:shd w:val="clear" w:color="auto" w:fill="auto"/>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lang w:val="ka-GE"/>
              </w:rPr>
              <w:t>10,5</w:t>
            </w:r>
          </w:p>
        </w:tc>
        <w:tc>
          <w:tcPr>
            <w:tcW w:w="1851" w:type="dxa"/>
            <w:tcBorders>
              <w:top w:val="nil"/>
              <w:left w:val="nil"/>
              <w:bottom w:val="single" w:sz="8" w:space="0" w:color="auto"/>
              <w:right w:val="single" w:sz="8" w:space="0" w:color="auto"/>
            </w:tcBorders>
            <w:shd w:val="clear" w:color="000000" w:fill="EEECE1"/>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2496,6</w:t>
            </w:r>
          </w:p>
        </w:tc>
        <w:tc>
          <w:tcPr>
            <w:tcW w:w="1560" w:type="dxa"/>
            <w:tcBorders>
              <w:top w:val="nil"/>
              <w:left w:val="nil"/>
              <w:bottom w:val="single" w:sz="8" w:space="0" w:color="auto"/>
              <w:right w:val="single" w:sz="8" w:space="0" w:color="auto"/>
            </w:tcBorders>
            <w:shd w:val="clear" w:color="auto" w:fill="auto"/>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13,96</w:t>
            </w:r>
          </w:p>
        </w:tc>
        <w:tc>
          <w:tcPr>
            <w:tcW w:w="1984" w:type="dxa"/>
            <w:tcBorders>
              <w:top w:val="nil"/>
              <w:left w:val="nil"/>
              <w:bottom w:val="single" w:sz="8" w:space="0" w:color="auto"/>
              <w:right w:val="single" w:sz="8" w:space="0" w:color="auto"/>
            </w:tcBorders>
            <w:shd w:val="clear" w:color="000000" w:fill="EEECE1"/>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3137,2</w:t>
            </w:r>
          </w:p>
        </w:tc>
        <w:tc>
          <w:tcPr>
            <w:tcW w:w="1217" w:type="dxa"/>
            <w:tcBorders>
              <w:top w:val="nil"/>
              <w:left w:val="nil"/>
              <w:bottom w:val="single" w:sz="8" w:space="0" w:color="auto"/>
              <w:right w:val="single" w:sz="8" w:space="0" w:color="auto"/>
            </w:tcBorders>
            <w:shd w:val="clear" w:color="auto" w:fill="auto"/>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13,54</w:t>
            </w:r>
          </w:p>
        </w:tc>
      </w:tr>
      <w:tr w:rsidR="00CC7A64" w:rsidRPr="00CC7A64" w:rsidTr="00CC7A64">
        <w:trPr>
          <w:trHeight w:val="420"/>
        </w:trPr>
        <w:tc>
          <w:tcPr>
            <w:tcW w:w="4691" w:type="dxa"/>
            <w:tcBorders>
              <w:top w:val="nil"/>
              <w:left w:val="single" w:sz="8" w:space="0" w:color="auto"/>
              <w:bottom w:val="single" w:sz="8" w:space="0" w:color="auto"/>
              <w:right w:val="single" w:sz="8" w:space="0" w:color="auto"/>
            </w:tcBorders>
            <w:shd w:val="clear" w:color="auto" w:fill="auto"/>
            <w:vAlign w:val="center"/>
            <w:hideMark/>
          </w:tcPr>
          <w:p w:rsidR="00CC7A64" w:rsidRPr="00CC7A64" w:rsidRDefault="00CC7A64" w:rsidP="00CC7A64">
            <w:pPr>
              <w:spacing w:after="0" w:line="240" w:lineRule="auto"/>
              <w:rPr>
                <w:rFonts w:ascii="Sylfaen" w:eastAsia="Times New Roman" w:hAnsi="Sylfaen" w:cs="Calibri"/>
                <w:color w:val="000000"/>
                <w:sz w:val="20"/>
                <w:szCs w:val="20"/>
              </w:rPr>
            </w:pPr>
            <w:r w:rsidRPr="00CC7A64">
              <w:rPr>
                <w:rFonts w:ascii="Sylfaen" w:eastAsia="Times New Roman" w:hAnsi="Sylfaen" w:cs="Calibri"/>
                <w:color w:val="000000"/>
                <w:sz w:val="20"/>
                <w:szCs w:val="20"/>
              </w:rPr>
              <w:t>განათლება</w:t>
            </w:r>
          </w:p>
        </w:tc>
        <w:tc>
          <w:tcPr>
            <w:tcW w:w="1404" w:type="dxa"/>
            <w:tcBorders>
              <w:top w:val="nil"/>
              <w:left w:val="nil"/>
              <w:bottom w:val="single" w:sz="8" w:space="0" w:color="auto"/>
              <w:right w:val="single" w:sz="8" w:space="0" w:color="auto"/>
            </w:tcBorders>
            <w:shd w:val="clear" w:color="000000" w:fill="EEECE1"/>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lang w:val="ka-GE"/>
              </w:rPr>
              <w:t>2 271,2</w:t>
            </w:r>
          </w:p>
        </w:tc>
        <w:tc>
          <w:tcPr>
            <w:tcW w:w="1693" w:type="dxa"/>
            <w:tcBorders>
              <w:top w:val="nil"/>
              <w:left w:val="nil"/>
              <w:bottom w:val="single" w:sz="8" w:space="0" w:color="auto"/>
              <w:right w:val="single" w:sz="8" w:space="0" w:color="auto"/>
            </w:tcBorders>
            <w:shd w:val="clear" w:color="auto" w:fill="auto"/>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lang w:val="ka-GE"/>
              </w:rPr>
              <w:t>14,5</w:t>
            </w:r>
          </w:p>
        </w:tc>
        <w:tc>
          <w:tcPr>
            <w:tcW w:w="1851" w:type="dxa"/>
            <w:tcBorders>
              <w:top w:val="nil"/>
              <w:left w:val="nil"/>
              <w:bottom w:val="single" w:sz="8" w:space="0" w:color="auto"/>
              <w:right w:val="single" w:sz="8" w:space="0" w:color="auto"/>
            </w:tcBorders>
            <w:shd w:val="clear" w:color="000000" w:fill="EEECE1"/>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1631,8</w:t>
            </w:r>
          </w:p>
        </w:tc>
        <w:tc>
          <w:tcPr>
            <w:tcW w:w="1560" w:type="dxa"/>
            <w:tcBorders>
              <w:top w:val="nil"/>
              <w:left w:val="nil"/>
              <w:bottom w:val="single" w:sz="8" w:space="0" w:color="auto"/>
              <w:right w:val="single" w:sz="8" w:space="0" w:color="auto"/>
            </w:tcBorders>
            <w:shd w:val="clear" w:color="auto" w:fill="auto"/>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9,12</w:t>
            </w:r>
          </w:p>
        </w:tc>
        <w:tc>
          <w:tcPr>
            <w:tcW w:w="1984" w:type="dxa"/>
            <w:tcBorders>
              <w:top w:val="nil"/>
              <w:left w:val="nil"/>
              <w:bottom w:val="single" w:sz="8" w:space="0" w:color="auto"/>
              <w:right w:val="single" w:sz="8" w:space="0" w:color="auto"/>
            </w:tcBorders>
            <w:shd w:val="clear" w:color="000000" w:fill="EEECE1"/>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2051,7</w:t>
            </w:r>
          </w:p>
        </w:tc>
        <w:tc>
          <w:tcPr>
            <w:tcW w:w="1217" w:type="dxa"/>
            <w:tcBorders>
              <w:top w:val="nil"/>
              <w:left w:val="nil"/>
              <w:bottom w:val="single" w:sz="8" w:space="0" w:color="auto"/>
              <w:right w:val="single" w:sz="8" w:space="0" w:color="auto"/>
            </w:tcBorders>
            <w:shd w:val="clear" w:color="auto" w:fill="auto"/>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8,85</w:t>
            </w:r>
          </w:p>
        </w:tc>
      </w:tr>
      <w:tr w:rsidR="00CC7A64" w:rsidRPr="00CC7A64" w:rsidTr="00CC7A64">
        <w:trPr>
          <w:trHeight w:val="540"/>
        </w:trPr>
        <w:tc>
          <w:tcPr>
            <w:tcW w:w="4691" w:type="dxa"/>
            <w:tcBorders>
              <w:top w:val="nil"/>
              <w:left w:val="single" w:sz="8" w:space="0" w:color="auto"/>
              <w:bottom w:val="single" w:sz="8" w:space="0" w:color="auto"/>
              <w:right w:val="single" w:sz="8" w:space="0" w:color="auto"/>
            </w:tcBorders>
            <w:shd w:val="clear" w:color="auto" w:fill="auto"/>
            <w:vAlign w:val="center"/>
            <w:hideMark/>
          </w:tcPr>
          <w:p w:rsidR="00CC7A64" w:rsidRPr="00CC7A64" w:rsidRDefault="00CC7A64" w:rsidP="00CC7A64">
            <w:pPr>
              <w:spacing w:after="0" w:line="240" w:lineRule="auto"/>
              <w:rPr>
                <w:rFonts w:ascii="Sylfaen" w:eastAsia="Times New Roman" w:hAnsi="Sylfaen" w:cs="Calibri"/>
                <w:color w:val="000000"/>
                <w:sz w:val="20"/>
                <w:szCs w:val="20"/>
              </w:rPr>
            </w:pPr>
            <w:r w:rsidRPr="00CC7A64">
              <w:rPr>
                <w:rFonts w:ascii="Sylfaen" w:eastAsia="Times New Roman" w:hAnsi="Sylfaen" w:cs="Calibri"/>
                <w:color w:val="000000"/>
                <w:sz w:val="20"/>
                <w:szCs w:val="20"/>
              </w:rPr>
              <w:t>სოციალური დაცვა</w:t>
            </w:r>
          </w:p>
        </w:tc>
        <w:tc>
          <w:tcPr>
            <w:tcW w:w="1404" w:type="dxa"/>
            <w:tcBorders>
              <w:top w:val="nil"/>
              <w:left w:val="nil"/>
              <w:bottom w:val="single" w:sz="8" w:space="0" w:color="auto"/>
              <w:right w:val="single" w:sz="8" w:space="0" w:color="auto"/>
            </w:tcBorders>
            <w:shd w:val="clear" w:color="000000" w:fill="EEECE1"/>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lang w:val="ka-GE"/>
              </w:rPr>
              <w:t>611,6</w:t>
            </w:r>
          </w:p>
        </w:tc>
        <w:tc>
          <w:tcPr>
            <w:tcW w:w="1693" w:type="dxa"/>
            <w:tcBorders>
              <w:top w:val="nil"/>
              <w:left w:val="nil"/>
              <w:bottom w:val="single" w:sz="8" w:space="0" w:color="auto"/>
              <w:right w:val="single" w:sz="8" w:space="0" w:color="auto"/>
            </w:tcBorders>
            <w:shd w:val="clear" w:color="auto" w:fill="auto"/>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lang w:val="ka-GE"/>
              </w:rPr>
              <w:t>3,9</w:t>
            </w:r>
          </w:p>
        </w:tc>
        <w:tc>
          <w:tcPr>
            <w:tcW w:w="1851" w:type="dxa"/>
            <w:tcBorders>
              <w:top w:val="nil"/>
              <w:left w:val="nil"/>
              <w:bottom w:val="single" w:sz="8" w:space="0" w:color="auto"/>
              <w:right w:val="single" w:sz="8" w:space="0" w:color="auto"/>
            </w:tcBorders>
            <w:shd w:val="clear" w:color="000000" w:fill="EEECE1"/>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863,5</w:t>
            </w:r>
          </w:p>
        </w:tc>
        <w:tc>
          <w:tcPr>
            <w:tcW w:w="1560" w:type="dxa"/>
            <w:tcBorders>
              <w:top w:val="nil"/>
              <w:left w:val="nil"/>
              <w:bottom w:val="single" w:sz="8" w:space="0" w:color="auto"/>
              <w:right w:val="single" w:sz="8" w:space="0" w:color="auto"/>
            </w:tcBorders>
            <w:shd w:val="clear" w:color="auto" w:fill="auto"/>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4,83</w:t>
            </w:r>
          </w:p>
        </w:tc>
        <w:tc>
          <w:tcPr>
            <w:tcW w:w="1984" w:type="dxa"/>
            <w:tcBorders>
              <w:top w:val="nil"/>
              <w:left w:val="nil"/>
              <w:bottom w:val="single" w:sz="8" w:space="0" w:color="auto"/>
              <w:right w:val="single" w:sz="8" w:space="0" w:color="auto"/>
            </w:tcBorders>
            <w:shd w:val="clear" w:color="000000" w:fill="EEECE1"/>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988,7</w:t>
            </w:r>
          </w:p>
        </w:tc>
        <w:tc>
          <w:tcPr>
            <w:tcW w:w="1217" w:type="dxa"/>
            <w:tcBorders>
              <w:top w:val="nil"/>
              <w:left w:val="nil"/>
              <w:bottom w:val="single" w:sz="8" w:space="0" w:color="auto"/>
              <w:right w:val="single" w:sz="8" w:space="0" w:color="auto"/>
            </w:tcBorders>
            <w:shd w:val="clear" w:color="auto" w:fill="auto"/>
            <w:noWrap/>
            <w:vAlign w:val="center"/>
            <w:hideMark/>
          </w:tcPr>
          <w:p w:rsidR="00CC7A64" w:rsidRPr="00CC7A64" w:rsidRDefault="00CC7A64" w:rsidP="00CC7A64">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4,27</w:t>
            </w:r>
          </w:p>
        </w:tc>
      </w:tr>
      <w:tr w:rsidR="00CC7A64" w:rsidRPr="00CC7A64" w:rsidTr="00CC7A64">
        <w:trPr>
          <w:trHeight w:val="615"/>
        </w:trPr>
        <w:tc>
          <w:tcPr>
            <w:tcW w:w="4691" w:type="dxa"/>
            <w:tcBorders>
              <w:top w:val="nil"/>
              <w:left w:val="single" w:sz="8" w:space="0" w:color="auto"/>
              <w:bottom w:val="single" w:sz="8" w:space="0" w:color="auto"/>
              <w:right w:val="single" w:sz="8" w:space="0" w:color="auto"/>
            </w:tcBorders>
            <w:shd w:val="clear" w:color="000000" w:fill="EEECE1"/>
            <w:vAlign w:val="center"/>
            <w:hideMark/>
          </w:tcPr>
          <w:p w:rsidR="00CC7A64" w:rsidRPr="00CC7A64" w:rsidRDefault="00CC7A64" w:rsidP="00CC7A64">
            <w:pPr>
              <w:spacing w:after="0" w:line="240" w:lineRule="auto"/>
              <w:rPr>
                <w:rFonts w:ascii="Sylfaen" w:eastAsia="Times New Roman" w:hAnsi="Sylfaen" w:cs="Calibri"/>
                <w:b/>
                <w:bCs/>
                <w:color w:val="000000"/>
                <w:sz w:val="20"/>
                <w:szCs w:val="20"/>
              </w:rPr>
            </w:pPr>
            <w:r w:rsidRPr="00CC7A64">
              <w:rPr>
                <w:rFonts w:ascii="Sylfaen" w:eastAsia="Times New Roman" w:hAnsi="Sylfaen" w:cs="Calibri"/>
                <w:b/>
                <w:bCs/>
                <w:color w:val="000000"/>
                <w:sz w:val="20"/>
                <w:szCs w:val="20"/>
              </w:rPr>
              <w:t>სულხარჯები</w:t>
            </w:r>
          </w:p>
        </w:tc>
        <w:tc>
          <w:tcPr>
            <w:tcW w:w="1404" w:type="dxa"/>
            <w:tcBorders>
              <w:top w:val="nil"/>
              <w:left w:val="nil"/>
              <w:bottom w:val="single" w:sz="8" w:space="0" w:color="auto"/>
              <w:right w:val="single" w:sz="8" w:space="0" w:color="auto"/>
            </w:tcBorders>
            <w:shd w:val="clear" w:color="000000" w:fill="EEECE1"/>
            <w:noWrap/>
            <w:vAlign w:val="center"/>
            <w:hideMark/>
          </w:tcPr>
          <w:p w:rsidR="00CC7A64" w:rsidRPr="00CC7A64" w:rsidRDefault="00CC7A64" w:rsidP="00CC7A64">
            <w:pPr>
              <w:spacing w:after="0" w:line="240" w:lineRule="auto"/>
              <w:jc w:val="right"/>
              <w:rPr>
                <w:rFonts w:ascii="Sylfaen" w:eastAsia="Times New Roman" w:hAnsi="Sylfaen" w:cs="Calibri"/>
                <w:b/>
                <w:bCs/>
                <w:color w:val="000000"/>
                <w:sz w:val="20"/>
                <w:szCs w:val="20"/>
              </w:rPr>
            </w:pPr>
            <w:r w:rsidRPr="00CC7A64">
              <w:rPr>
                <w:rFonts w:ascii="Sylfaen" w:eastAsia="Times New Roman" w:hAnsi="Sylfaen" w:cs="Calibri"/>
                <w:b/>
                <w:bCs/>
                <w:color w:val="000000"/>
                <w:sz w:val="20"/>
                <w:szCs w:val="20"/>
                <w:lang w:val="ka-GE"/>
              </w:rPr>
              <w:t>15 711,5</w:t>
            </w:r>
          </w:p>
        </w:tc>
        <w:tc>
          <w:tcPr>
            <w:tcW w:w="1693" w:type="dxa"/>
            <w:tcBorders>
              <w:top w:val="nil"/>
              <w:left w:val="nil"/>
              <w:bottom w:val="single" w:sz="8" w:space="0" w:color="auto"/>
              <w:right w:val="single" w:sz="8" w:space="0" w:color="auto"/>
            </w:tcBorders>
            <w:shd w:val="clear" w:color="000000" w:fill="EEECE1"/>
            <w:noWrap/>
            <w:vAlign w:val="center"/>
            <w:hideMark/>
          </w:tcPr>
          <w:p w:rsidR="00CC7A64" w:rsidRPr="00CC7A64" w:rsidRDefault="00CC7A64" w:rsidP="00CC7A64">
            <w:pPr>
              <w:spacing w:after="0" w:line="240" w:lineRule="auto"/>
              <w:jc w:val="right"/>
              <w:rPr>
                <w:rFonts w:ascii="Arial" w:eastAsia="Times New Roman" w:hAnsi="Arial" w:cs="Arial"/>
                <w:b/>
                <w:bCs/>
                <w:color w:val="000000"/>
                <w:sz w:val="20"/>
                <w:szCs w:val="20"/>
              </w:rPr>
            </w:pPr>
            <w:r w:rsidRPr="00CC7A64">
              <w:rPr>
                <w:rFonts w:ascii="Arial" w:eastAsia="Times New Roman" w:hAnsi="Arial" w:cs="Arial"/>
                <w:b/>
                <w:bCs/>
                <w:color w:val="000000"/>
                <w:sz w:val="20"/>
                <w:szCs w:val="20"/>
              </w:rPr>
              <w:t>100</w:t>
            </w:r>
          </w:p>
        </w:tc>
        <w:tc>
          <w:tcPr>
            <w:tcW w:w="1851" w:type="dxa"/>
            <w:tcBorders>
              <w:top w:val="nil"/>
              <w:left w:val="nil"/>
              <w:bottom w:val="single" w:sz="8" w:space="0" w:color="auto"/>
              <w:right w:val="single" w:sz="8" w:space="0" w:color="auto"/>
            </w:tcBorders>
            <w:shd w:val="clear" w:color="000000" w:fill="EEECE1"/>
            <w:noWrap/>
            <w:vAlign w:val="center"/>
            <w:hideMark/>
          </w:tcPr>
          <w:p w:rsidR="00CC7A64" w:rsidRPr="00CC7A64" w:rsidRDefault="00CC7A64" w:rsidP="00CC7A64">
            <w:pPr>
              <w:spacing w:after="0" w:line="240" w:lineRule="auto"/>
              <w:jc w:val="right"/>
              <w:rPr>
                <w:rFonts w:ascii="Sylfaen" w:eastAsia="Times New Roman" w:hAnsi="Sylfaen" w:cs="Calibri"/>
                <w:b/>
                <w:bCs/>
                <w:color w:val="000000"/>
                <w:sz w:val="20"/>
                <w:szCs w:val="20"/>
              </w:rPr>
            </w:pPr>
            <w:r w:rsidRPr="00CC7A64">
              <w:rPr>
                <w:rFonts w:ascii="Sylfaen" w:eastAsia="Times New Roman" w:hAnsi="Sylfaen" w:cs="Calibri"/>
                <w:b/>
                <w:bCs/>
                <w:color w:val="000000"/>
                <w:sz w:val="20"/>
                <w:szCs w:val="20"/>
              </w:rPr>
              <w:t>17884,4</w:t>
            </w:r>
          </w:p>
        </w:tc>
        <w:tc>
          <w:tcPr>
            <w:tcW w:w="1560" w:type="dxa"/>
            <w:tcBorders>
              <w:top w:val="nil"/>
              <w:left w:val="nil"/>
              <w:bottom w:val="single" w:sz="8" w:space="0" w:color="auto"/>
              <w:right w:val="single" w:sz="8" w:space="0" w:color="auto"/>
            </w:tcBorders>
            <w:shd w:val="clear" w:color="000000" w:fill="EEECE1"/>
            <w:noWrap/>
            <w:vAlign w:val="center"/>
            <w:hideMark/>
          </w:tcPr>
          <w:p w:rsidR="00CC7A64" w:rsidRPr="00CC7A64" w:rsidRDefault="00CC7A64" w:rsidP="00CC7A64">
            <w:pPr>
              <w:spacing w:after="0" w:line="240" w:lineRule="auto"/>
              <w:jc w:val="right"/>
              <w:rPr>
                <w:rFonts w:ascii="Arial" w:eastAsia="Times New Roman" w:hAnsi="Arial" w:cs="Arial"/>
                <w:b/>
                <w:bCs/>
                <w:color w:val="000000"/>
                <w:sz w:val="20"/>
                <w:szCs w:val="20"/>
              </w:rPr>
            </w:pPr>
            <w:r w:rsidRPr="00CC7A64">
              <w:rPr>
                <w:rFonts w:ascii="Arial" w:eastAsia="Times New Roman" w:hAnsi="Arial" w:cs="Arial"/>
                <w:b/>
                <w:bCs/>
                <w:color w:val="000000"/>
                <w:sz w:val="20"/>
                <w:szCs w:val="20"/>
              </w:rPr>
              <w:t>100</w:t>
            </w:r>
          </w:p>
        </w:tc>
        <w:tc>
          <w:tcPr>
            <w:tcW w:w="1984" w:type="dxa"/>
            <w:tcBorders>
              <w:top w:val="nil"/>
              <w:left w:val="nil"/>
              <w:bottom w:val="single" w:sz="8" w:space="0" w:color="auto"/>
              <w:right w:val="single" w:sz="8" w:space="0" w:color="auto"/>
            </w:tcBorders>
            <w:shd w:val="clear" w:color="000000" w:fill="EEECE1"/>
            <w:noWrap/>
            <w:vAlign w:val="center"/>
            <w:hideMark/>
          </w:tcPr>
          <w:p w:rsidR="00CC7A64" w:rsidRPr="00CC7A64" w:rsidRDefault="00CC7A64" w:rsidP="00CC7A64">
            <w:pPr>
              <w:spacing w:after="0" w:line="240" w:lineRule="auto"/>
              <w:jc w:val="right"/>
              <w:rPr>
                <w:rFonts w:ascii="Sylfaen" w:eastAsia="Times New Roman" w:hAnsi="Sylfaen" w:cs="Calibri"/>
                <w:b/>
                <w:bCs/>
                <w:color w:val="000000"/>
                <w:sz w:val="20"/>
                <w:szCs w:val="20"/>
              </w:rPr>
            </w:pPr>
            <w:r w:rsidRPr="00CC7A64">
              <w:rPr>
                <w:rFonts w:ascii="Sylfaen" w:eastAsia="Times New Roman" w:hAnsi="Sylfaen" w:cs="Calibri"/>
                <w:b/>
                <w:bCs/>
                <w:color w:val="000000"/>
                <w:sz w:val="20"/>
                <w:szCs w:val="20"/>
              </w:rPr>
              <w:t>23173,7</w:t>
            </w:r>
          </w:p>
        </w:tc>
        <w:tc>
          <w:tcPr>
            <w:tcW w:w="1217" w:type="dxa"/>
            <w:tcBorders>
              <w:top w:val="nil"/>
              <w:left w:val="nil"/>
              <w:bottom w:val="single" w:sz="8" w:space="0" w:color="auto"/>
              <w:right w:val="single" w:sz="8" w:space="0" w:color="auto"/>
            </w:tcBorders>
            <w:shd w:val="clear" w:color="000000" w:fill="EEECE1"/>
            <w:noWrap/>
            <w:vAlign w:val="center"/>
            <w:hideMark/>
          </w:tcPr>
          <w:p w:rsidR="00CC7A64" w:rsidRPr="00CC7A64" w:rsidRDefault="00CC7A64" w:rsidP="00CC7A64">
            <w:pPr>
              <w:spacing w:after="0" w:line="240" w:lineRule="auto"/>
              <w:jc w:val="right"/>
              <w:rPr>
                <w:rFonts w:ascii="Sylfaen" w:eastAsia="Times New Roman" w:hAnsi="Sylfaen" w:cs="Calibri"/>
                <w:b/>
                <w:bCs/>
                <w:color w:val="000000"/>
                <w:sz w:val="20"/>
                <w:szCs w:val="20"/>
              </w:rPr>
            </w:pPr>
            <w:r w:rsidRPr="00CC7A64">
              <w:rPr>
                <w:rFonts w:ascii="Sylfaen" w:eastAsia="Times New Roman" w:hAnsi="Sylfaen" w:cs="Calibri"/>
                <w:b/>
                <w:bCs/>
                <w:color w:val="000000"/>
                <w:sz w:val="20"/>
                <w:szCs w:val="20"/>
                <w:lang w:val="ka-GE"/>
              </w:rPr>
              <w:t>100</w:t>
            </w:r>
          </w:p>
        </w:tc>
      </w:tr>
    </w:tbl>
    <w:p w:rsidR="00706E06" w:rsidRPr="00A7485E" w:rsidRDefault="00706E06" w:rsidP="00706E06">
      <w:pPr>
        <w:spacing w:line="240" w:lineRule="auto"/>
        <w:contextualSpacing/>
        <w:jc w:val="both"/>
        <w:rPr>
          <w:rFonts w:ascii="Sylfaen" w:hAnsi="Sylfaen" w:cs="Sylfaen"/>
          <w:color w:val="000000" w:themeColor="text1"/>
          <w:lang w:val="ka-GE"/>
        </w:rPr>
      </w:pPr>
    </w:p>
    <w:p w:rsidR="00CB1957" w:rsidRPr="00A7485E" w:rsidRDefault="00CB1957" w:rsidP="00CB1957">
      <w:pPr>
        <w:pStyle w:val="Default"/>
        <w:spacing w:after="19"/>
        <w:jc w:val="both"/>
        <w:rPr>
          <w:color w:val="000000" w:themeColor="text1"/>
          <w:sz w:val="22"/>
          <w:szCs w:val="22"/>
        </w:rPr>
      </w:pPr>
    </w:p>
    <w:p w:rsidR="00C553D0" w:rsidRDefault="00C553D0" w:rsidP="00CB1957">
      <w:pPr>
        <w:pStyle w:val="Default"/>
        <w:spacing w:after="19"/>
        <w:jc w:val="both"/>
        <w:rPr>
          <w:color w:val="FF0000"/>
          <w:sz w:val="22"/>
          <w:szCs w:val="22"/>
        </w:rPr>
      </w:pPr>
    </w:p>
    <w:p w:rsidR="003E705C" w:rsidRDefault="003E705C" w:rsidP="00CB1957">
      <w:pPr>
        <w:pStyle w:val="Default"/>
        <w:spacing w:after="19"/>
        <w:jc w:val="both"/>
        <w:rPr>
          <w:color w:val="FF0000"/>
          <w:sz w:val="22"/>
          <w:szCs w:val="22"/>
        </w:rPr>
      </w:pPr>
    </w:p>
    <w:p w:rsidR="003E705C" w:rsidRDefault="003E705C" w:rsidP="00CB1957">
      <w:pPr>
        <w:pStyle w:val="Default"/>
        <w:spacing w:after="19"/>
        <w:jc w:val="both"/>
        <w:rPr>
          <w:color w:val="FF0000"/>
          <w:sz w:val="22"/>
          <w:szCs w:val="22"/>
        </w:rPr>
      </w:pPr>
    </w:p>
    <w:p w:rsidR="003E705C" w:rsidRDefault="003E705C" w:rsidP="00CB1957">
      <w:pPr>
        <w:pStyle w:val="Default"/>
        <w:spacing w:after="19"/>
        <w:jc w:val="both"/>
        <w:rPr>
          <w:color w:val="FF0000"/>
          <w:sz w:val="22"/>
          <w:szCs w:val="22"/>
        </w:rPr>
      </w:pPr>
    </w:p>
    <w:p w:rsidR="003E705C" w:rsidRDefault="003E705C" w:rsidP="003E705C">
      <w:pPr>
        <w:autoSpaceDE w:val="0"/>
        <w:autoSpaceDN w:val="0"/>
        <w:adjustRightInd w:val="0"/>
        <w:spacing w:after="0" w:line="240" w:lineRule="auto"/>
        <w:ind w:left="142" w:right="142" w:firstLine="566"/>
        <w:jc w:val="both"/>
        <w:rPr>
          <w:rFonts w:ascii="Sylfaen" w:eastAsiaTheme="minorHAnsi" w:hAnsi="Sylfaen" w:cs="Sylfaen"/>
          <w:b/>
          <w:lang w:val="ka-GE"/>
        </w:rPr>
      </w:pPr>
      <w:r>
        <w:rPr>
          <w:rFonts w:ascii="Sylfaen" w:eastAsiaTheme="minorHAnsi" w:hAnsi="Sylfaen" w:cs="Sylfaen"/>
          <w:b/>
          <w:lang w:val="ka-GE"/>
        </w:rPr>
        <w:lastRenderedPageBreak/>
        <w:t>მუნიციპალიტეტის ბიუჯეტით 2025 წლის 6 თვეში დაფინანსებული პრიორიტეტებია:</w:t>
      </w:r>
    </w:p>
    <w:p w:rsidR="003E705C" w:rsidRDefault="003E705C" w:rsidP="003E705C">
      <w:pPr>
        <w:autoSpaceDE w:val="0"/>
        <w:autoSpaceDN w:val="0"/>
        <w:adjustRightInd w:val="0"/>
        <w:spacing w:after="0" w:line="360" w:lineRule="auto"/>
        <w:ind w:left="142" w:right="142" w:firstLine="566"/>
        <w:jc w:val="both"/>
        <w:rPr>
          <w:rFonts w:ascii="Sylfaen" w:eastAsiaTheme="minorHAnsi" w:hAnsi="Sylfaen" w:cs="Sylfaen"/>
          <w:lang w:val="ka-GE"/>
        </w:rPr>
      </w:pPr>
    </w:p>
    <w:p w:rsidR="003E705C" w:rsidRDefault="003E705C" w:rsidP="003E705C">
      <w:pPr>
        <w:numPr>
          <w:ilvl w:val="0"/>
          <w:numId w:val="34"/>
        </w:numPr>
        <w:autoSpaceDE w:val="0"/>
        <w:autoSpaceDN w:val="0"/>
        <w:adjustRightInd w:val="0"/>
        <w:spacing w:after="0" w:line="360" w:lineRule="auto"/>
        <w:ind w:left="502" w:right="142"/>
        <w:jc w:val="both"/>
        <w:rPr>
          <w:rFonts w:ascii="Sylfaen" w:eastAsiaTheme="minorHAnsi" w:hAnsi="Sylfaen" w:cs="Sylfaen"/>
          <w:lang w:val="ka-GE"/>
        </w:rPr>
      </w:pPr>
      <w:r>
        <w:rPr>
          <w:rFonts w:ascii="Sylfaen" w:eastAsiaTheme="minorHAnsi" w:hAnsi="Sylfaen" w:cs="Sylfaen"/>
          <w:lang w:val="ka-GE"/>
        </w:rPr>
        <w:t xml:space="preserve">ინფრასტრუქტურა; </w:t>
      </w:r>
    </w:p>
    <w:p w:rsidR="003E705C" w:rsidRDefault="003E705C" w:rsidP="003E705C">
      <w:pPr>
        <w:numPr>
          <w:ilvl w:val="0"/>
          <w:numId w:val="34"/>
        </w:numPr>
        <w:autoSpaceDE w:val="0"/>
        <w:autoSpaceDN w:val="0"/>
        <w:adjustRightInd w:val="0"/>
        <w:spacing w:after="0" w:line="360" w:lineRule="auto"/>
        <w:ind w:left="502" w:right="142"/>
        <w:jc w:val="both"/>
        <w:rPr>
          <w:rFonts w:ascii="Sylfaen" w:eastAsiaTheme="minorHAnsi" w:hAnsi="Sylfaen" w:cs="Sylfaen"/>
          <w:lang w:val="ka-GE"/>
        </w:rPr>
      </w:pPr>
      <w:r>
        <w:rPr>
          <w:rFonts w:ascii="Sylfaen" w:eastAsiaTheme="minorHAnsi" w:hAnsi="Sylfaen" w:cs="Sylfaen"/>
          <w:lang w:val="ka-GE"/>
        </w:rPr>
        <w:t>დასუფთავება და გარემოს დაცვა;</w:t>
      </w:r>
    </w:p>
    <w:p w:rsidR="003E705C" w:rsidRDefault="003E705C" w:rsidP="003E705C">
      <w:pPr>
        <w:numPr>
          <w:ilvl w:val="0"/>
          <w:numId w:val="34"/>
        </w:numPr>
        <w:autoSpaceDE w:val="0"/>
        <w:autoSpaceDN w:val="0"/>
        <w:adjustRightInd w:val="0"/>
        <w:spacing w:after="0" w:line="360" w:lineRule="auto"/>
        <w:ind w:left="502" w:right="142"/>
        <w:jc w:val="both"/>
        <w:rPr>
          <w:rFonts w:ascii="Sylfaen" w:eastAsiaTheme="minorHAnsi" w:hAnsi="Sylfaen" w:cs="Sylfaen"/>
          <w:lang w:val="ka-GE"/>
        </w:rPr>
      </w:pPr>
      <w:r>
        <w:rPr>
          <w:rFonts w:ascii="Sylfaen" w:eastAsiaTheme="minorHAnsi" w:hAnsi="Sylfaen" w:cs="Sylfaen"/>
          <w:lang w:val="ka-GE"/>
        </w:rPr>
        <w:t>განათლება;</w:t>
      </w:r>
    </w:p>
    <w:p w:rsidR="003E705C" w:rsidRDefault="003E705C" w:rsidP="003E705C">
      <w:pPr>
        <w:numPr>
          <w:ilvl w:val="0"/>
          <w:numId w:val="34"/>
        </w:numPr>
        <w:autoSpaceDE w:val="0"/>
        <w:autoSpaceDN w:val="0"/>
        <w:adjustRightInd w:val="0"/>
        <w:spacing w:after="0" w:line="360" w:lineRule="auto"/>
        <w:ind w:left="502" w:right="142"/>
        <w:jc w:val="both"/>
        <w:rPr>
          <w:rFonts w:ascii="Sylfaen" w:eastAsiaTheme="minorHAnsi" w:hAnsi="Sylfaen" w:cs="Sylfaen"/>
          <w:lang w:val="ka-GE"/>
        </w:rPr>
      </w:pPr>
      <w:r>
        <w:rPr>
          <w:rFonts w:ascii="Sylfaen" w:eastAsiaTheme="minorHAnsi" w:hAnsi="Sylfaen" w:cs="Sylfaen"/>
          <w:lang w:val="ka-GE"/>
        </w:rPr>
        <w:t xml:space="preserve">კულტურა, ახალგაზრდობა და სპორტი; </w:t>
      </w:r>
    </w:p>
    <w:p w:rsidR="003E705C" w:rsidRDefault="003E705C" w:rsidP="003E705C">
      <w:pPr>
        <w:numPr>
          <w:ilvl w:val="0"/>
          <w:numId w:val="34"/>
        </w:numPr>
        <w:autoSpaceDE w:val="0"/>
        <w:autoSpaceDN w:val="0"/>
        <w:adjustRightInd w:val="0"/>
        <w:spacing w:after="0" w:line="360" w:lineRule="auto"/>
        <w:ind w:left="502" w:right="142"/>
        <w:jc w:val="both"/>
        <w:rPr>
          <w:rFonts w:ascii="Sylfaen" w:eastAsiaTheme="minorHAnsi" w:hAnsi="Sylfaen" w:cs="Sylfaen"/>
          <w:lang w:val="ka-GE"/>
        </w:rPr>
      </w:pPr>
      <w:r>
        <w:rPr>
          <w:rFonts w:ascii="Sylfaen" w:eastAsiaTheme="minorHAnsi" w:hAnsi="Sylfaen" w:cs="Sylfaen"/>
          <w:lang w:val="ka-GE"/>
        </w:rPr>
        <w:t xml:space="preserve">ჯანმრთელობის დაცვა და სოციალური უზრუნველყოფა; </w:t>
      </w:r>
    </w:p>
    <w:p w:rsidR="003E705C" w:rsidRDefault="003E705C" w:rsidP="003E705C">
      <w:pPr>
        <w:numPr>
          <w:ilvl w:val="0"/>
          <w:numId w:val="34"/>
        </w:numPr>
        <w:autoSpaceDE w:val="0"/>
        <w:autoSpaceDN w:val="0"/>
        <w:adjustRightInd w:val="0"/>
        <w:spacing w:after="0" w:line="360" w:lineRule="auto"/>
        <w:ind w:left="502" w:right="142"/>
        <w:jc w:val="both"/>
        <w:rPr>
          <w:rFonts w:ascii="Sylfaen" w:eastAsiaTheme="minorHAnsi" w:hAnsi="Sylfaen" w:cs="Sylfaen"/>
          <w:lang w:val="ka-GE"/>
        </w:rPr>
      </w:pPr>
      <w:r>
        <w:rPr>
          <w:rFonts w:ascii="Sylfaen" w:eastAsiaTheme="minorHAnsi" w:hAnsi="Sylfaen" w:cs="Sylfaen"/>
          <w:lang w:val="ka-GE"/>
        </w:rPr>
        <w:t xml:space="preserve">მმართველობა და საერთო დანიშნულების  ხარჯები </w:t>
      </w:r>
    </w:p>
    <w:p w:rsidR="003E705C" w:rsidRDefault="003E705C" w:rsidP="003E705C">
      <w:pPr>
        <w:autoSpaceDE w:val="0"/>
        <w:autoSpaceDN w:val="0"/>
        <w:adjustRightInd w:val="0"/>
        <w:spacing w:after="0" w:line="240" w:lineRule="auto"/>
        <w:ind w:right="142"/>
        <w:jc w:val="both"/>
        <w:rPr>
          <w:rFonts w:ascii="Sylfaen" w:eastAsiaTheme="minorHAnsi" w:hAnsi="Sylfaen" w:cs="Sylfaen"/>
          <w:color w:val="000000"/>
          <w:lang w:val="ka-GE"/>
        </w:rPr>
      </w:pPr>
    </w:p>
    <w:p w:rsidR="003E705C" w:rsidRDefault="003E705C" w:rsidP="003E705C">
      <w:pPr>
        <w:autoSpaceDE w:val="0"/>
        <w:autoSpaceDN w:val="0"/>
        <w:adjustRightInd w:val="0"/>
        <w:spacing w:after="0" w:line="240" w:lineRule="auto"/>
        <w:ind w:right="142"/>
        <w:jc w:val="both"/>
        <w:rPr>
          <w:rFonts w:ascii="Sylfaen" w:eastAsiaTheme="minorHAnsi" w:hAnsi="Sylfaen" w:cs="Sylfaen"/>
          <w:b/>
          <w:color w:val="000000"/>
          <w:lang w:val="ka-GE"/>
        </w:rPr>
      </w:pPr>
    </w:p>
    <w:tbl>
      <w:tblPr>
        <w:tblW w:w="85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735"/>
        <w:gridCol w:w="2286"/>
        <w:gridCol w:w="1843"/>
        <w:gridCol w:w="1843"/>
        <w:gridCol w:w="1843"/>
      </w:tblGrid>
      <w:tr w:rsidR="003E705C" w:rsidTr="003E705C">
        <w:trPr>
          <w:trHeight w:val="870"/>
        </w:trPr>
        <w:tc>
          <w:tcPr>
            <w:tcW w:w="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E705C" w:rsidRDefault="003E705C">
            <w:pPr>
              <w:spacing w:after="0" w:line="240" w:lineRule="auto"/>
              <w:jc w:val="center"/>
              <w:rPr>
                <w:rFonts w:ascii="Sylfaen" w:eastAsia="Times New Roman" w:hAnsi="Sylfaen" w:cs="Calibri"/>
                <w:b/>
                <w:bCs/>
                <w:sz w:val="18"/>
                <w:szCs w:val="18"/>
              </w:rPr>
            </w:pPr>
            <w:r>
              <w:rPr>
                <w:rFonts w:ascii="Sylfaen" w:eastAsia="Times New Roman" w:hAnsi="Sylfaen" w:cs="Calibri"/>
                <w:b/>
                <w:bCs/>
                <w:sz w:val="18"/>
                <w:szCs w:val="18"/>
              </w:rPr>
              <w:t>პრიორიტეტის  კოდი</w:t>
            </w:r>
          </w:p>
        </w:tc>
        <w:tc>
          <w:tcPr>
            <w:tcW w:w="2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E705C" w:rsidRDefault="003E705C">
            <w:pPr>
              <w:spacing w:after="0" w:line="240" w:lineRule="auto"/>
              <w:jc w:val="center"/>
              <w:rPr>
                <w:rFonts w:ascii="Sylfaen" w:eastAsia="Times New Roman" w:hAnsi="Sylfaen" w:cs="Calibri"/>
                <w:b/>
                <w:bCs/>
                <w:sz w:val="18"/>
                <w:szCs w:val="18"/>
              </w:rPr>
            </w:pPr>
            <w:r>
              <w:rPr>
                <w:rFonts w:ascii="Sylfaen" w:eastAsia="Times New Roman" w:hAnsi="Sylfaen" w:cs="Calibri"/>
                <w:b/>
                <w:bCs/>
                <w:sz w:val="18"/>
                <w:szCs w:val="18"/>
              </w:rPr>
              <w:t>პრიორიტეტის დასახელება</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E705C" w:rsidRDefault="003E705C">
            <w:pPr>
              <w:spacing w:after="0" w:line="240" w:lineRule="auto"/>
              <w:jc w:val="center"/>
              <w:rPr>
                <w:rFonts w:ascii="Sylfaen" w:eastAsia="Times New Roman" w:hAnsi="Sylfaen" w:cs="Arial"/>
                <w:b/>
                <w:bCs/>
                <w:sz w:val="18"/>
                <w:szCs w:val="18"/>
              </w:rPr>
            </w:pPr>
          </w:p>
          <w:p w:rsidR="003E705C" w:rsidRDefault="003E705C">
            <w:pPr>
              <w:spacing w:after="0" w:line="240" w:lineRule="auto"/>
              <w:jc w:val="center"/>
              <w:rPr>
                <w:rFonts w:ascii="Sylfaen" w:eastAsia="Times New Roman" w:hAnsi="Sylfaen" w:cs="Arial"/>
                <w:b/>
                <w:bCs/>
                <w:sz w:val="18"/>
                <w:szCs w:val="18"/>
                <w:lang w:val="ka-GE"/>
              </w:rPr>
            </w:pPr>
            <w:r>
              <w:rPr>
                <w:rFonts w:ascii="Sylfaen" w:eastAsia="Times New Roman" w:hAnsi="Sylfaen" w:cs="Arial"/>
                <w:b/>
                <w:bCs/>
                <w:sz w:val="18"/>
                <w:szCs w:val="18"/>
              </w:rPr>
              <w:t xml:space="preserve">2025 წლის </w:t>
            </w:r>
            <w:r w:rsidR="007F4535">
              <w:rPr>
                <w:rFonts w:ascii="Sylfaen" w:eastAsia="Times New Roman" w:hAnsi="Sylfaen" w:cs="Arial"/>
                <w:b/>
                <w:bCs/>
                <w:sz w:val="18"/>
                <w:szCs w:val="18"/>
                <w:lang w:val="ka-GE"/>
              </w:rPr>
              <w:t xml:space="preserve"> </w:t>
            </w:r>
            <w:r>
              <w:rPr>
                <w:rFonts w:ascii="Sylfaen" w:eastAsia="Times New Roman" w:hAnsi="Sylfaen" w:cs="Arial"/>
                <w:b/>
                <w:bCs/>
                <w:sz w:val="18"/>
                <w:szCs w:val="18"/>
              </w:rPr>
              <w:t xml:space="preserve">I I კვარტალის </w:t>
            </w:r>
            <w:r>
              <w:rPr>
                <w:rFonts w:ascii="Sylfaen" w:eastAsia="Times New Roman" w:hAnsi="Sylfaen" w:cs="Arial"/>
                <w:b/>
                <w:bCs/>
                <w:sz w:val="18"/>
                <w:szCs w:val="18"/>
                <w:lang w:val="ka-GE"/>
              </w:rPr>
              <w:t>გეგმა</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E705C" w:rsidRDefault="003E705C">
            <w:pPr>
              <w:spacing w:after="0" w:line="240" w:lineRule="auto"/>
              <w:jc w:val="center"/>
              <w:rPr>
                <w:rFonts w:ascii="Sylfaen" w:eastAsia="Times New Roman" w:hAnsi="Sylfaen" w:cs="Arial"/>
                <w:b/>
                <w:bCs/>
                <w:sz w:val="18"/>
                <w:szCs w:val="18"/>
              </w:rPr>
            </w:pPr>
            <w:r>
              <w:rPr>
                <w:rFonts w:ascii="Sylfaen" w:eastAsia="Times New Roman" w:hAnsi="Sylfaen" w:cs="Arial"/>
                <w:b/>
                <w:bCs/>
                <w:sz w:val="18"/>
                <w:szCs w:val="18"/>
              </w:rPr>
              <w:t>2025 წლის</w:t>
            </w:r>
            <w:r w:rsidR="007F4535">
              <w:rPr>
                <w:rFonts w:ascii="Sylfaen" w:eastAsia="Times New Roman" w:hAnsi="Sylfaen" w:cs="Arial"/>
                <w:b/>
                <w:bCs/>
                <w:sz w:val="18"/>
                <w:szCs w:val="18"/>
                <w:lang w:val="ka-GE"/>
              </w:rPr>
              <w:t xml:space="preserve"> </w:t>
            </w:r>
            <w:r>
              <w:rPr>
                <w:rFonts w:ascii="Sylfaen" w:eastAsia="Times New Roman" w:hAnsi="Sylfaen" w:cs="Arial"/>
                <w:b/>
                <w:bCs/>
                <w:sz w:val="18"/>
                <w:szCs w:val="18"/>
              </w:rPr>
              <w:t xml:space="preserve"> I I კვარტალის ფაქტი</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E705C" w:rsidRDefault="005847F6">
            <w:pPr>
              <w:spacing w:after="0" w:line="240" w:lineRule="auto"/>
              <w:jc w:val="center"/>
              <w:rPr>
                <w:rFonts w:ascii="Sylfaen" w:eastAsia="Times New Roman" w:hAnsi="Sylfaen" w:cs="Arial"/>
                <w:b/>
                <w:bCs/>
                <w:sz w:val="18"/>
                <w:szCs w:val="18"/>
                <w:lang w:val="ka-GE"/>
              </w:rPr>
            </w:pPr>
            <w:r>
              <w:rPr>
                <w:rFonts w:ascii="Sylfaen" w:eastAsia="Times New Roman" w:hAnsi="Sylfaen" w:cs="Arial"/>
                <w:b/>
                <w:bCs/>
                <w:sz w:val="18"/>
                <w:szCs w:val="18"/>
                <w:lang w:val="ka-GE"/>
              </w:rPr>
              <w:t xml:space="preserve">შესრულების </w:t>
            </w:r>
            <w:r w:rsidR="003E705C">
              <w:rPr>
                <w:rFonts w:ascii="Sylfaen" w:eastAsia="Times New Roman" w:hAnsi="Sylfaen" w:cs="Arial"/>
                <w:b/>
                <w:bCs/>
                <w:sz w:val="18"/>
                <w:szCs w:val="18"/>
                <w:lang w:val="ka-GE"/>
              </w:rPr>
              <w:t>%</w:t>
            </w:r>
          </w:p>
        </w:tc>
      </w:tr>
      <w:tr w:rsidR="003E705C" w:rsidTr="003E705C">
        <w:trPr>
          <w:trHeight w:val="576"/>
        </w:trPr>
        <w:tc>
          <w:tcPr>
            <w:tcW w:w="7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E705C" w:rsidRDefault="003E705C">
            <w:pPr>
              <w:spacing w:after="0" w:line="240" w:lineRule="auto"/>
              <w:jc w:val="center"/>
              <w:rPr>
                <w:rFonts w:ascii="Sylfaen" w:eastAsia="Times New Roman" w:hAnsi="Sylfaen" w:cs="Calibri"/>
                <w:sz w:val="18"/>
                <w:szCs w:val="18"/>
              </w:rPr>
            </w:pPr>
            <w:r>
              <w:rPr>
                <w:rFonts w:ascii="Sylfaen" w:eastAsia="Times New Roman" w:hAnsi="Sylfaen" w:cs="Calibri"/>
                <w:sz w:val="18"/>
                <w:szCs w:val="18"/>
              </w:rPr>
              <w:t xml:space="preserve"> 01 00</w:t>
            </w:r>
          </w:p>
        </w:tc>
        <w:tc>
          <w:tcPr>
            <w:tcW w:w="22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E705C" w:rsidRDefault="003E705C">
            <w:pPr>
              <w:jc w:val="center"/>
              <w:rPr>
                <w:rFonts w:ascii="Sylfaen" w:eastAsia="Times New Roman" w:hAnsi="Sylfaen" w:cs="Arial"/>
                <w:b/>
                <w:bCs/>
                <w:sz w:val="18"/>
                <w:szCs w:val="18"/>
              </w:rPr>
            </w:pPr>
            <w:r>
              <w:rPr>
                <w:rFonts w:ascii="Sylfaen" w:hAnsi="Sylfaen" w:cs="Arial"/>
                <w:b/>
                <w:bCs/>
                <w:sz w:val="18"/>
                <w:szCs w:val="18"/>
              </w:rPr>
              <w:t>მართველობა და საერთო დანშინულების ხარჯები</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E705C" w:rsidRDefault="003E705C">
            <w:pPr>
              <w:jc w:val="center"/>
              <w:rPr>
                <w:rFonts w:ascii="Sylfaen" w:eastAsia="Times New Roman" w:hAnsi="Sylfaen" w:cs="Arial"/>
                <w:b/>
                <w:bCs/>
                <w:sz w:val="18"/>
                <w:szCs w:val="18"/>
              </w:rPr>
            </w:pPr>
            <w:r>
              <w:rPr>
                <w:rFonts w:ascii="Sylfaen" w:eastAsia="Times New Roman" w:hAnsi="Sylfaen" w:cs="Arial"/>
                <w:b/>
                <w:bCs/>
                <w:sz w:val="18"/>
                <w:szCs w:val="18"/>
              </w:rPr>
              <w:t>3 215,7</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E705C" w:rsidRDefault="003E705C">
            <w:pPr>
              <w:jc w:val="center"/>
              <w:rPr>
                <w:rFonts w:ascii="Sylfaen" w:eastAsia="Times New Roman" w:hAnsi="Sylfaen" w:cs="Arial"/>
                <w:b/>
                <w:bCs/>
                <w:sz w:val="18"/>
                <w:szCs w:val="18"/>
                <w:lang w:val="ka-GE"/>
              </w:rPr>
            </w:pPr>
            <w:r>
              <w:rPr>
                <w:rFonts w:ascii="Sylfaen" w:eastAsia="Times New Roman" w:hAnsi="Sylfaen" w:cs="Arial"/>
                <w:b/>
                <w:bCs/>
                <w:sz w:val="18"/>
                <w:szCs w:val="18"/>
              </w:rPr>
              <w:t>1 777,1</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E705C" w:rsidRDefault="003E705C">
            <w:pPr>
              <w:jc w:val="center"/>
              <w:rPr>
                <w:rFonts w:ascii="Sylfaen" w:eastAsia="Times New Roman" w:hAnsi="Sylfaen" w:cs="Arial"/>
                <w:b/>
                <w:bCs/>
                <w:sz w:val="18"/>
                <w:szCs w:val="18"/>
                <w:lang w:val="ka-GE"/>
              </w:rPr>
            </w:pPr>
            <w:r>
              <w:rPr>
                <w:rFonts w:ascii="Sylfaen" w:eastAsia="Times New Roman" w:hAnsi="Sylfaen" w:cs="Arial"/>
                <w:b/>
                <w:bCs/>
                <w:sz w:val="18"/>
                <w:szCs w:val="18"/>
                <w:lang w:val="ka-GE"/>
              </w:rPr>
              <w:t>29,5</w:t>
            </w:r>
          </w:p>
        </w:tc>
      </w:tr>
      <w:tr w:rsidR="003E705C" w:rsidTr="003E705C">
        <w:trPr>
          <w:trHeight w:val="435"/>
        </w:trPr>
        <w:tc>
          <w:tcPr>
            <w:tcW w:w="7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E705C" w:rsidRDefault="003E705C">
            <w:pPr>
              <w:spacing w:after="0" w:line="240" w:lineRule="auto"/>
              <w:jc w:val="center"/>
              <w:rPr>
                <w:rFonts w:ascii="Sylfaen" w:eastAsia="Times New Roman" w:hAnsi="Sylfaen" w:cs="Calibri"/>
                <w:sz w:val="18"/>
                <w:szCs w:val="18"/>
              </w:rPr>
            </w:pPr>
            <w:r>
              <w:rPr>
                <w:rFonts w:ascii="Sylfaen" w:eastAsia="Times New Roman" w:hAnsi="Sylfaen" w:cs="Calibri"/>
                <w:sz w:val="18"/>
                <w:szCs w:val="18"/>
              </w:rPr>
              <w:t> 02 00</w:t>
            </w:r>
          </w:p>
        </w:tc>
        <w:tc>
          <w:tcPr>
            <w:tcW w:w="22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E705C" w:rsidRDefault="003E705C">
            <w:pPr>
              <w:spacing w:after="0" w:line="240" w:lineRule="auto"/>
              <w:jc w:val="center"/>
              <w:rPr>
                <w:rFonts w:ascii="Sylfaen" w:eastAsia="Times New Roman" w:hAnsi="Sylfaen" w:cs="Calibri"/>
                <w:b/>
                <w:sz w:val="18"/>
                <w:szCs w:val="18"/>
              </w:rPr>
            </w:pPr>
            <w:r>
              <w:rPr>
                <w:rFonts w:ascii="Sylfaen" w:eastAsia="Times New Roman" w:hAnsi="Sylfaen" w:cs="Calibri"/>
                <w:b/>
                <w:sz w:val="18"/>
                <w:szCs w:val="18"/>
              </w:rPr>
              <w:t>ინფრასტრუქტურ</w:t>
            </w:r>
            <w:r>
              <w:rPr>
                <w:rFonts w:ascii="Sylfaen" w:eastAsia="Times New Roman" w:hAnsi="Sylfaen" w:cs="Calibri"/>
                <w:b/>
                <w:sz w:val="18"/>
                <w:szCs w:val="18"/>
                <w:lang w:val="ka-GE"/>
              </w:rPr>
              <w:t>ა</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E705C" w:rsidRDefault="003E705C">
            <w:pPr>
              <w:jc w:val="center"/>
              <w:rPr>
                <w:rFonts w:ascii="Sylfaen" w:eastAsia="Times New Roman" w:hAnsi="Sylfaen" w:cs="Arial"/>
                <w:b/>
                <w:bCs/>
                <w:sz w:val="18"/>
                <w:szCs w:val="18"/>
              </w:rPr>
            </w:pPr>
            <w:r>
              <w:rPr>
                <w:rFonts w:ascii="Sylfaen" w:eastAsia="Times New Roman" w:hAnsi="Sylfaen" w:cs="Arial"/>
                <w:b/>
                <w:bCs/>
                <w:sz w:val="18"/>
                <w:szCs w:val="18"/>
              </w:rPr>
              <w:t>5 532,0</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E705C" w:rsidRDefault="003E705C">
            <w:pPr>
              <w:jc w:val="center"/>
              <w:rPr>
                <w:rFonts w:ascii="Sylfaen" w:eastAsia="Times New Roman" w:hAnsi="Sylfaen" w:cs="Arial"/>
                <w:b/>
                <w:bCs/>
                <w:sz w:val="18"/>
                <w:szCs w:val="18"/>
                <w:lang w:val="ka-GE"/>
              </w:rPr>
            </w:pPr>
            <w:r>
              <w:rPr>
                <w:rFonts w:ascii="Sylfaen" w:eastAsia="Times New Roman" w:hAnsi="Sylfaen" w:cs="Arial"/>
                <w:b/>
                <w:bCs/>
                <w:sz w:val="18"/>
                <w:szCs w:val="18"/>
                <w:lang w:val="ka-GE"/>
              </w:rPr>
              <w:t>1 596,4</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E705C" w:rsidRDefault="003E705C">
            <w:pPr>
              <w:jc w:val="center"/>
              <w:rPr>
                <w:rFonts w:ascii="Sylfaen" w:eastAsia="Times New Roman" w:hAnsi="Sylfaen" w:cs="Arial"/>
                <w:b/>
                <w:bCs/>
                <w:sz w:val="18"/>
                <w:szCs w:val="18"/>
                <w:lang w:val="ka-GE"/>
              </w:rPr>
            </w:pPr>
            <w:r>
              <w:rPr>
                <w:rFonts w:ascii="Sylfaen" w:eastAsia="Times New Roman" w:hAnsi="Sylfaen" w:cs="Arial"/>
                <w:b/>
                <w:bCs/>
                <w:sz w:val="18"/>
                <w:szCs w:val="18"/>
                <w:lang w:val="ka-GE"/>
              </w:rPr>
              <w:t>26,6</w:t>
            </w:r>
          </w:p>
        </w:tc>
      </w:tr>
      <w:tr w:rsidR="003E705C" w:rsidTr="003E705C">
        <w:trPr>
          <w:trHeight w:val="720"/>
        </w:trPr>
        <w:tc>
          <w:tcPr>
            <w:tcW w:w="7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E705C" w:rsidRDefault="003E705C">
            <w:pPr>
              <w:spacing w:after="0" w:line="240" w:lineRule="auto"/>
              <w:jc w:val="center"/>
              <w:rPr>
                <w:rFonts w:ascii="Sylfaen" w:eastAsia="Times New Roman" w:hAnsi="Sylfaen" w:cs="Calibri"/>
                <w:sz w:val="18"/>
                <w:szCs w:val="18"/>
              </w:rPr>
            </w:pPr>
            <w:r>
              <w:rPr>
                <w:rFonts w:ascii="Sylfaen" w:eastAsia="Times New Roman" w:hAnsi="Sylfaen" w:cs="Calibri"/>
                <w:sz w:val="18"/>
                <w:szCs w:val="18"/>
              </w:rPr>
              <w:t xml:space="preserve"> 03 00</w:t>
            </w:r>
          </w:p>
        </w:tc>
        <w:tc>
          <w:tcPr>
            <w:tcW w:w="22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E705C" w:rsidRDefault="003E705C">
            <w:pPr>
              <w:spacing w:after="0" w:line="240" w:lineRule="auto"/>
              <w:jc w:val="center"/>
              <w:rPr>
                <w:rFonts w:ascii="Sylfaen" w:eastAsia="Times New Roman" w:hAnsi="Sylfaen" w:cs="Calibri"/>
                <w:b/>
                <w:sz w:val="18"/>
                <w:szCs w:val="18"/>
                <w:lang w:val="ka-GE"/>
              </w:rPr>
            </w:pPr>
            <w:r>
              <w:rPr>
                <w:rFonts w:ascii="Sylfaen" w:eastAsia="Times New Roman" w:hAnsi="Sylfaen" w:cs="Calibri"/>
                <w:b/>
                <w:sz w:val="18"/>
                <w:szCs w:val="18"/>
                <w:lang w:val="ka-GE"/>
              </w:rPr>
              <w:t>დასუფთავება და გარემოს დაცვა</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E705C" w:rsidRDefault="003E705C">
            <w:pPr>
              <w:jc w:val="center"/>
              <w:rPr>
                <w:rFonts w:ascii="Sylfaen" w:hAnsi="Sylfaen" w:cs="Arial"/>
                <w:b/>
                <w:bCs/>
                <w:sz w:val="18"/>
                <w:szCs w:val="18"/>
              </w:rPr>
            </w:pPr>
            <w:r>
              <w:rPr>
                <w:rFonts w:ascii="Sylfaen" w:hAnsi="Sylfaen" w:cs="Arial"/>
                <w:b/>
                <w:bCs/>
                <w:sz w:val="18"/>
                <w:szCs w:val="18"/>
              </w:rPr>
              <w:t>416,0</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E705C" w:rsidRDefault="003E705C">
            <w:pPr>
              <w:jc w:val="center"/>
              <w:rPr>
                <w:rFonts w:ascii="Sylfaen" w:hAnsi="Sylfaen" w:cs="Arial"/>
                <w:b/>
                <w:bCs/>
                <w:sz w:val="18"/>
                <w:szCs w:val="18"/>
                <w:lang w:val="ka-GE"/>
              </w:rPr>
            </w:pPr>
            <w:r>
              <w:rPr>
                <w:rFonts w:ascii="Sylfaen" w:hAnsi="Sylfaen" w:cs="Arial"/>
                <w:b/>
                <w:bCs/>
                <w:sz w:val="18"/>
                <w:szCs w:val="18"/>
                <w:lang w:val="ka-GE"/>
              </w:rPr>
              <w:t>305,3</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E705C" w:rsidRDefault="003E705C">
            <w:pPr>
              <w:jc w:val="center"/>
              <w:rPr>
                <w:rFonts w:ascii="Sylfaen" w:hAnsi="Sylfaen" w:cs="Arial"/>
                <w:b/>
                <w:bCs/>
                <w:sz w:val="18"/>
                <w:szCs w:val="18"/>
                <w:lang w:val="ka-GE"/>
              </w:rPr>
            </w:pPr>
            <w:r>
              <w:rPr>
                <w:rFonts w:ascii="Sylfaen" w:hAnsi="Sylfaen" w:cs="Arial"/>
                <w:b/>
                <w:bCs/>
                <w:sz w:val="18"/>
                <w:szCs w:val="18"/>
                <w:lang w:val="ka-GE"/>
              </w:rPr>
              <w:t>5,1</w:t>
            </w:r>
          </w:p>
        </w:tc>
      </w:tr>
      <w:tr w:rsidR="003E705C" w:rsidTr="003E705C">
        <w:trPr>
          <w:trHeight w:val="720"/>
        </w:trPr>
        <w:tc>
          <w:tcPr>
            <w:tcW w:w="7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E705C" w:rsidRDefault="003E705C">
            <w:pPr>
              <w:spacing w:after="0" w:line="240" w:lineRule="auto"/>
              <w:jc w:val="center"/>
              <w:rPr>
                <w:rFonts w:ascii="Sylfaen" w:eastAsia="Times New Roman" w:hAnsi="Sylfaen" w:cs="Calibri"/>
                <w:sz w:val="18"/>
                <w:szCs w:val="18"/>
              </w:rPr>
            </w:pPr>
            <w:r>
              <w:rPr>
                <w:rFonts w:ascii="Sylfaen" w:eastAsia="Times New Roman" w:hAnsi="Sylfaen" w:cs="Calibri"/>
                <w:sz w:val="18"/>
                <w:szCs w:val="18"/>
              </w:rPr>
              <w:t> 04 00</w:t>
            </w:r>
          </w:p>
        </w:tc>
        <w:tc>
          <w:tcPr>
            <w:tcW w:w="22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E705C" w:rsidRDefault="003E705C">
            <w:pPr>
              <w:spacing w:after="0" w:line="240" w:lineRule="auto"/>
              <w:jc w:val="center"/>
              <w:rPr>
                <w:rFonts w:ascii="Sylfaen" w:eastAsia="Times New Roman" w:hAnsi="Sylfaen" w:cs="Calibri"/>
                <w:b/>
                <w:sz w:val="18"/>
                <w:szCs w:val="18"/>
              </w:rPr>
            </w:pPr>
            <w:r>
              <w:rPr>
                <w:rFonts w:ascii="Sylfaen" w:eastAsia="Times New Roman" w:hAnsi="Sylfaen" w:cs="Calibri"/>
                <w:b/>
                <w:sz w:val="18"/>
                <w:szCs w:val="18"/>
              </w:rPr>
              <w:t>განათლებ</w:t>
            </w:r>
            <w:r>
              <w:rPr>
                <w:rFonts w:ascii="Sylfaen" w:eastAsia="Times New Roman" w:hAnsi="Sylfaen" w:cs="Calibri"/>
                <w:b/>
                <w:sz w:val="18"/>
                <w:szCs w:val="18"/>
                <w:lang w:val="ka-GE"/>
              </w:rPr>
              <w:t>ა</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E705C" w:rsidRDefault="003E705C">
            <w:pPr>
              <w:jc w:val="center"/>
              <w:rPr>
                <w:rFonts w:ascii="Sylfaen" w:hAnsi="Sylfaen" w:cs="Arial"/>
                <w:b/>
                <w:bCs/>
                <w:sz w:val="18"/>
                <w:szCs w:val="18"/>
              </w:rPr>
            </w:pPr>
            <w:r>
              <w:rPr>
                <w:rFonts w:ascii="Sylfaen" w:hAnsi="Sylfaen" w:cs="Arial"/>
                <w:b/>
                <w:bCs/>
                <w:sz w:val="18"/>
                <w:szCs w:val="18"/>
              </w:rPr>
              <w:t>1 131,4</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E705C" w:rsidRDefault="003E705C">
            <w:pPr>
              <w:jc w:val="center"/>
              <w:rPr>
                <w:rFonts w:ascii="Sylfaen" w:hAnsi="Sylfaen" w:cs="Arial"/>
                <w:b/>
                <w:bCs/>
                <w:sz w:val="18"/>
                <w:szCs w:val="18"/>
                <w:lang w:val="ka-GE"/>
              </w:rPr>
            </w:pPr>
            <w:r>
              <w:rPr>
                <w:rFonts w:ascii="Sylfaen" w:hAnsi="Sylfaen" w:cs="Arial"/>
                <w:b/>
                <w:bCs/>
                <w:sz w:val="18"/>
                <w:szCs w:val="18"/>
                <w:lang w:val="ka-GE"/>
              </w:rPr>
              <w:t>942,0</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E705C" w:rsidRDefault="003E705C">
            <w:pPr>
              <w:jc w:val="center"/>
              <w:rPr>
                <w:rFonts w:ascii="Sylfaen" w:hAnsi="Sylfaen" w:cs="Arial"/>
                <w:b/>
                <w:bCs/>
                <w:sz w:val="18"/>
                <w:szCs w:val="18"/>
                <w:lang w:val="ka-GE"/>
              </w:rPr>
            </w:pPr>
            <w:r>
              <w:rPr>
                <w:rFonts w:ascii="Sylfaen" w:hAnsi="Sylfaen" w:cs="Arial"/>
                <w:b/>
                <w:bCs/>
                <w:sz w:val="18"/>
                <w:szCs w:val="18"/>
                <w:lang w:val="ka-GE"/>
              </w:rPr>
              <w:t>15,7</w:t>
            </w:r>
          </w:p>
        </w:tc>
      </w:tr>
      <w:tr w:rsidR="003E705C" w:rsidTr="003E705C">
        <w:trPr>
          <w:trHeight w:val="774"/>
        </w:trPr>
        <w:tc>
          <w:tcPr>
            <w:tcW w:w="7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E705C" w:rsidRDefault="003E705C">
            <w:pPr>
              <w:spacing w:after="0" w:line="240" w:lineRule="auto"/>
              <w:jc w:val="center"/>
              <w:rPr>
                <w:rFonts w:ascii="Sylfaen" w:eastAsia="Times New Roman" w:hAnsi="Sylfaen" w:cs="Calibri"/>
                <w:sz w:val="18"/>
                <w:szCs w:val="18"/>
              </w:rPr>
            </w:pPr>
            <w:r>
              <w:rPr>
                <w:rFonts w:ascii="Sylfaen" w:eastAsia="Times New Roman" w:hAnsi="Sylfaen" w:cs="Calibri"/>
                <w:sz w:val="18"/>
                <w:szCs w:val="18"/>
              </w:rPr>
              <w:t xml:space="preserve"> 05 00</w:t>
            </w:r>
          </w:p>
        </w:tc>
        <w:tc>
          <w:tcPr>
            <w:tcW w:w="22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E705C" w:rsidRDefault="003E705C">
            <w:pPr>
              <w:spacing w:after="0" w:line="240" w:lineRule="auto"/>
              <w:jc w:val="center"/>
              <w:rPr>
                <w:rFonts w:ascii="Sylfaen" w:eastAsia="Times New Roman" w:hAnsi="Sylfaen" w:cs="Calibri"/>
                <w:b/>
                <w:sz w:val="18"/>
                <w:szCs w:val="18"/>
              </w:rPr>
            </w:pPr>
            <w:r>
              <w:rPr>
                <w:rFonts w:ascii="Sylfaen" w:eastAsia="Times New Roman" w:hAnsi="Sylfaen" w:cs="Calibri"/>
                <w:b/>
                <w:sz w:val="18"/>
                <w:szCs w:val="18"/>
              </w:rPr>
              <w:t>კულტურ</w:t>
            </w:r>
            <w:r>
              <w:rPr>
                <w:rFonts w:ascii="Sylfaen" w:eastAsia="Times New Roman" w:hAnsi="Sylfaen" w:cs="Calibri"/>
                <w:b/>
                <w:sz w:val="18"/>
                <w:szCs w:val="18"/>
                <w:lang w:val="ka-GE"/>
              </w:rPr>
              <w:t xml:space="preserve">ა, რელიგიაახალგაზრდოაბის ხელშეწყობადა </w:t>
            </w:r>
            <w:r>
              <w:rPr>
                <w:rFonts w:ascii="Sylfaen" w:eastAsia="Times New Roman" w:hAnsi="Sylfaen" w:cs="Calibri"/>
                <w:b/>
                <w:sz w:val="18"/>
                <w:szCs w:val="18"/>
              </w:rPr>
              <w:t>სპორტი</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E705C" w:rsidRDefault="003E705C">
            <w:pPr>
              <w:jc w:val="center"/>
              <w:rPr>
                <w:rFonts w:ascii="Sylfaen" w:hAnsi="Sylfaen" w:cs="Arial"/>
                <w:b/>
                <w:bCs/>
                <w:sz w:val="18"/>
                <w:szCs w:val="18"/>
              </w:rPr>
            </w:pPr>
            <w:r>
              <w:rPr>
                <w:rFonts w:ascii="Sylfaen" w:hAnsi="Sylfaen" w:cs="Arial"/>
                <w:b/>
                <w:bCs/>
                <w:sz w:val="18"/>
                <w:szCs w:val="18"/>
              </w:rPr>
              <w:t>1 761</w:t>
            </w:r>
            <w:r>
              <w:rPr>
                <w:rFonts w:ascii="Sylfaen" w:hAnsi="Sylfaen" w:cs="Arial"/>
                <w:b/>
                <w:bCs/>
                <w:sz w:val="18"/>
                <w:szCs w:val="18"/>
                <w:lang w:val="ka-GE"/>
              </w:rPr>
              <w:t>,</w:t>
            </w:r>
            <w:r>
              <w:rPr>
                <w:rFonts w:ascii="Sylfaen" w:hAnsi="Sylfaen" w:cs="Arial"/>
                <w:b/>
                <w:bCs/>
                <w:sz w:val="18"/>
                <w:szCs w:val="18"/>
              </w:rPr>
              <w:t>5</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E705C" w:rsidRDefault="003E705C">
            <w:pPr>
              <w:jc w:val="center"/>
              <w:rPr>
                <w:rFonts w:ascii="Sylfaen" w:hAnsi="Sylfaen" w:cs="Arial"/>
                <w:b/>
                <w:bCs/>
                <w:sz w:val="18"/>
                <w:szCs w:val="18"/>
                <w:lang w:val="ka-GE"/>
              </w:rPr>
            </w:pPr>
            <w:r>
              <w:rPr>
                <w:rFonts w:ascii="Sylfaen" w:hAnsi="Sylfaen" w:cs="Arial"/>
                <w:b/>
                <w:bCs/>
                <w:sz w:val="18"/>
                <w:szCs w:val="18"/>
                <w:lang w:val="ka-GE"/>
              </w:rPr>
              <w:t>844,2</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E705C" w:rsidRDefault="003E705C">
            <w:pPr>
              <w:jc w:val="center"/>
              <w:rPr>
                <w:rFonts w:ascii="Sylfaen" w:hAnsi="Sylfaen" w:cs="Arial"/>
                <w:b/>
                <w:bCs/>
                <w:sz w:val="18"/>
                <w:szCs w:val="18"/>
                <w:lang w:val="ka-GE"/>
              </w:rPr>
            </w:pPr>
            <w:r>
              <w:rPr>
                <w:rFonts w:ascii="Sylfaen" w:hAnsi="Sylfaen" w:cs="Arial"/>
                <w:b/>
                <w:bCs/>
                <w:sz w:val="18"/>
                <w:szCs w:val="18"/>
                <w:lang w:val="ka-GE"/>
              </w:rPr>
              <w:t>14,0</w:t>
            </w:r>
          </w:p>
        </w:tc>
      </w:tr>
      <w:tr w:rsidR="003E705C" w:rsidTr="003E705C">
        <w:trPr>
          <w:trHeight w:val="1044"/>
        </w:trPr>
        <w:tc>
          <w:tcPr>
            <w:tcW w:w="7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E705C" w:rsidRDefault="003E705C">
            <w:pPr>
              <w:spacing w:after="0" w:line="240" w:lineRule="auto"/>
              <w:jc w:val="center"/>
              <w:rPr>
                <w:rFonts w:ascii="Sylfaen" w:eastAsia="Times New Roman" w:hAnsi="Sylfaen" w:cs="Calibri"/>
                <w:sz w:val="18"/>
                <w:szCs w:val="18"/>
              </w:rPr>
            </w:pPr>
            <w:r>
              <w:rPr>
                <w:rFonts w:ascii="Sylfaen" w:eastAsia="Times New Roman" w:hAnsi="Sylfaen" w:cs="Calibri"/>
                <w:sz w:val="18"/>
                <w:szCs w:val="18"/>
                <w:lang w:val="ka-GE"/>
              </w:rPr>
              <w:t xml:space="preserve"> </w:t>
            </w:r>
            <w:r>
              <w:rPr>
                <w:rFonts w:ascii="Sylfaen" w:eastAsia="Times New Roman" w:hAnsi="Sylfaen" w:cs="Calibri"/>
                <w:sz w:val="18"/>
                <w:szCs w:val="18"/>
              </w:rPr>
              <w:t xml:space="preserve"> 06 00</w:t>
            </w:r>
          </w:p>
        </w:tc>
        <w:tc>
          <w:tcPr>
            <w:tcW w:w="22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E705C" w:rsidRDefault="003E705C">
            <w:pPr>
              <w:spacing w:after="0" w:line="240" w:lineRule="auto"/>
              <w:jc w:val="center"/>
              <w:rPr>
                <w:rFonts w:ascii="Sylfaen" w:eastAsia="Times New Roman" w:hAnsi="Sylfaen" w:cs="Calibri"/>
                <w:b/>
                <w:sz w:val="18"/>
                <w:szCs w:val="18"/>
              </w:rPr>
            </w:pPr>
            <w:r>
              <w:rPr>
                <w:rFonts w:ascii="Sylfaen" w:eastAsia="Times New Roman" w:hAnsi="Sylfaen" w:cs="Calibri"/>
                <w:b/>
                <w:sz w:val="18"/>
                <w:szCs w:val="18"/>
                <w:lang w:val="ka-GE"/>
              </w:rPr>
              <w:t xml:space="preserve">მოსახლეობის </w:t>
            </w:r>
            <w:r>
              <w:rPr>
                <w:rFonts w:ascii="Sylfaen" w:eastAsia="Times New Roman" w:hAnsi="Sylfaen" w:cs="Calibri"/>
                <w:b/>
                <w:sz w:val="18"/>
                <w:szCs w:val="18"/>
              </w:rPr>
              <w:t>ჯანმრთელობის დაცვა და სოცია</w:t>
            </w:r>
            <w:r>
              <w:rPr>
                <w:rFonts w:ascii="Sylfaen" w:eastAsia="Times New Roman" w:hAnsi="Sylfaen" w:cs="Calibri"/>
                <w:b/>
                <w:sz w:val="18"/>
                <w:szCs w:val="18"/>
                <w:lang w:val="ka-GE"/>
              </w:rPr>
              <w:t>-</w:t>
            </w:r>
            <w:r>
              <w:rPr>
                <w:rFonts w:ascii="Sylfaen" w:eastAsia="Times New Roman" w:hAnsi="Sylfaen" w:cs="Calibri"/>
                <w:b/>
                <w:sz w:val="18"/>
                <w:szCs w:val="18"/>
              </w:rPr>
              <w:t>ლური უზრუნვე</w:t>
            </w:r>
            <w:r>
              <w:rPr>
                <w:rFonts w:ascii="Sylfaen" w:eastAsia="Times New Roman" w:hAnsi="Sylfaen" w:cs="Calibri"/>
                <w:b/>
                <w:sz w:val="18"/>
                <w:szCs w:val="18"/>
                <w:lang w:val="ka-GE"/>
              </w:rPr>
              <w:t>-</w:t>
            </w:r>
            <w:r>
              <w:rPr>
                <w:rFonts w:ascii="Sylfaen" w:eastAsia="Times New Roman" w:hAnsi="Sylfaen" w:cs="Calibri"/>
                <w:b/>
                <w:sz w:val="18"/>
                <w:szCs w:val="18"/>
              </w:rPr>
              <w:t>ლყოფა</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E705C" w:rsidRDefault="003E705C">
            <w:pPr>
              <w:jc w:val="center"/>
              <w:rPr>
                <w:rFonts w:ascii="Sylfaen" w:hAnsi="Sylfaen" w:cs="Arial"/>
                <w:b/>
                <w:bCs/>
                <w:sz w:val="18"/>
                <w:szCs w:val="18"/>
                <w:lang w:val="ka-GE"/>
              </w:rPr>
            </w:pPr>
            <w:r>
              <w:rPr>
                <w:rFonts w:ascii="Sylfaen" w:hAnsi="Sylfaen" w:cs="Arial"/>
                <w:b/>
                <w:bCs/>
                <w:sz w:val="18"/>
                <w:szCs w:val="18"/>
                <w:lang w:val="ka-GE"/>
              </w:rPr>
              <w:t>634,9</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E705C" w:rsidRDefault="003E705C">
            <w:pPr>
              <w:jc w:val="center"/>
              <w:rPr>
                <w:rFonts w:ascii="Sylfaen" w:hAnsi="Sylfaen" w:cs="Arial"/>
                <w:b/>
                <w:bCs/>
                <w:sz w:val="18"/>
                <w:szCs w:val="18"/>
                <w:lang w:val="ka-GE"/>
              </w:rPr>
            </w:pPr>
            <w:r>
              <w:rPr>
                <w:rFonts w:ascii="Sylfaen" w:hAnsi="Sylfaen" w:cs="Arial"/>
                <w:b/>
                <w:bCs/>
                <w:sz w:val="18"/>
                <w:szCs w:val="18"/>
                <w:lang w:val="ka-GE"/>
              </w:rPr>
              <w:t>549,0</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E705C" w:rsidRDefault="003E705C">
            <w:pPr>
              <w:jc w:val="center"/>
              <w:rPr>
                <w:rFonts w:ascii="Sylfaen" w:hAnsi="Sylfaen" w:cs="Arial"/>
                <w:b/>
                <w:bCs/>
                <w:sz w:val="18"/>
                <w:szCs w:val="18"/>
                <w:lang w:val="ka-GE"/>
              </w:rPr>
            </w:pPr>
            <w:r>
              <w:rPr>
                <w:rFonts w:ascii="Sylfaen" w:hAnsi="Sylfaen" w:cs="Arial"/>
                <w:b/>
                <w:bCs/>
                <w:sz w:val="18"/>
                <w:szCs w:val="18"/>
                <w:lang w:val="ka-GE"/>
              </w:rPr>
              <w:t>9,1</w:t>
            </w:r>
          </w:p>
        </w:tc>
      </w:tr>
      <w:tr w:rsidR="003E705C" w:rsidTr="003E705C">
        <w:trPr>
          <w:trHeight w:val="720"/>
        </w:trPr>
        <w:tc>
          <w:tcPr>
            <w:tcW w:w="302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E705C" w:rsidRDefault="003E705C">
            <w:pPr>
              <w:spacing w:after="0" w:line="240" w:lineRule="auto"/>
              <w:jc w:val="both"/>
              <w:rPr>
                <w:rFonts w:ascii="Sylfaen" w:eastAsia="Times New Roman" w:hAnsi="Sylfaen" w:cs="Calibri"/>
                <w:b/>
                <w:bCs/>
                <w:iCs/>
                <w:sz w:val="18"/>
                <w:szCs w:val="18"/>
              </w:rPr>
            </w:pPr>
            <w:r>
              <w:rPr>
                <w:rFonts w:ascii="Sylfaen" w:eastAsia="Times New Roman" w:hAnsi="Sylfaen" w:cs="Calibri"/>
                <w:b/>
                <w:bCs/>
                <w:iCs/>
                <w:sz w:val="18"/>
                <w:szCs w:val="18"/>
              </w:rPr>
              <w:lastRenderedPageBreak/>
              <w:t>სულ ჯამი</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E705C" w:rsidRDefault="003E705C">
            <w:pPr>
              <w:jc w:val="center"/>
              <w:rPr>
                <w:rFonts w:ascii="Sylfaen" w:eastAsia="Times New Roman" w:hAnsi="Sylfaen" w:cs="Arial"/>
                <w:b/>
                <w:bCs/>
                <w:sz w:val="18"/>
                <w:szCs w:val="18"/>
              </w:rPr>
            </w:pPr>
            <w:r>
              <w:rPr>
                <w:rFonts w:ascii="Sylfaen" w:eastAsia="Times New Roman" w:hAnsi="Sylfaen" w:cs="Arial"/>
                <w:b/>
                <w:bCs/>
                <w:sz w:val="18"/>
                <w:szCs w:val="18"/>
              </w:rPr>
              <w:t>12 691.4</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E705C" w:rsidRDefault="003E705C">
            <w:pPr>
              <w:jc w:val="center"/>
              <w:rPr>
                <w:rFonts w:ascii="Sylfaen" w:eastAsia="Times New Roman" w:hAnsi="Sylfaen" w:cs="Arial"/>
                <w:b/>
                <w:bCs/>
                <w:sz w:val="18"/>
                <w:szCs w:val="18"/>
                <w:lang w:val="ka-GE"/>
              </w:rPr>
            </w:pPr>
            <w:r>
              <w:rPr>
                <w:rFonts w:ascii="Sylfaen" w:eastAsia="Times New Roman" w:hAnsi="Sylfaen" w:cs="Arial"/>
                <w:b/>
                <w:bCs/>
                <w:sz w:val="18"/>
                <w:szCs w:val="18"/>
                <w:lang w:val="ka-GE"/>
              </w:rPr>
              <w:t>6014,1</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E705C" w:rsidRDefault="003E705C">
            <w:pPr>
              <w:jc w:val="center"/>
              <w:rPr>
                <w:rFonts w:ascii="Sylfaen" w:eastAsia="Times New Roman" w:hAnsi="Sylfaen" w:cs="Arial"/>
                <w:b/>
                <w:bCs/>
                <w:sz w:val="18"/>
                <w:szCs w:val="18"/>
                <w:lang w:val="ka-GE"/>
              </w:rPr>
            </w:pPr>
            <w:r>
              <w:rPr>
                <w:rFonts w:ascii="Sylfaen" w:eastAsia="Times New Roman" w:hAnsi="Sylfaen" w:cs="Arial"/>
                <w:b/>
                <w:bCs/>
                <w:sz w:val="18"/>
                <w:szCs w:val="18"/>
                <w:lang w:val="ka-GE"/>
              </w:rPr>
              <w:t>100,0</w:t>
            </w:r>
          </w:p>
        </w:tc>
      </w:tr>
    </w:tbl>
    <w:p w:rsidR="003E705C" w:rsidRDefault="003E705C" w:rsidP="00CB1957">
      <w:pPr>
        <w:pStyle w:val="Default"/>
        <w:spacing w:after="19"/>
        <w:jc w:val="both"/>
        <w:rPr>
          <w:color w:val="FF0000"/>
          <w:sz w:val="22"/>
          <w:szCs w:val="22"/>
        </w:rPr>
      </w:pPr>
    </w:p>
    <w:p w:rsidR="000D164F" w:rsidRDefault="004E1A46" w:rsidP="000D164F">
      <w:pPr>
        <w:pStyle w:val="Heading3"/>
        <w:ind w:firstLine="270"/>
        <w:jc w:val="both"/>
        <w:rPr>
          <w:rFonts w:ascii="Sylfaen" w:hAnsi="Sylfaen"/>
          <w:color w:val="000000" w:themeColor="text1"/>
          <w:lang w:val="ka-GE"/>
        </w:rPr>
      </w:pPr>
      <w:r>
        <w:rPr>
          <w:rFonts w:ascii="Sylfaen" w:hAnsi="Sylfaen" w:cs="Sylfaen"/>
          <w:color w:val="000000"/>
          <w:u w:val="single"/>
          <w:lang w:val="ka-GE"/>
        </w:rPr>
        <w:t xml:space="preserve">პრიორიტეტი : </w:t>
      </w:r>
      <w:r w:rsidR="000D164F">
        <w:rPr>
          <w:rFonts w:ascii="Sylfaen" w:hAnsi="Sylfaen" w:cs="Sylfaen"/>
          <w:color w:val="000000"/>
          <w:u w:val="single"/>
          <w:lang w:val="ka-GE"/>
        </w:rPr>
        <w:t>ინფრასტრუქტურის მშენებლობა  რეაბილიტაცია და ექსპლუატაცია საანგარიშო პერიოდში სულ დაფინანსდა</w:t>
      </w:r>
      <w:r w:rsidR="000D164F">
        <w:rPr>
          <w:rFonts w:ascii="Sylfaen" w:hAnsi="Sylfaen" w:cs="Sylfaen"/>
          <w:color w:val="000000"/>
          <w:lang w:val="ka-GE"/>
        </w:rPr>
        <w:t xml:space="preserve"> - </w:t>
      </w:r>
      <w:r w:rsidR="000D164F">
        <w:rPr>
          <w:rFonts w:ascii="Sylfaen" w:hAnsi="Sylfaen" w:cs="Sylfaen"/>
          <w:color w:val="000000"/>
        </w:rPr>
        <w:t>1 596,4</w:t>
      </w:r>
      <w:r w:rsidR="000D164F">
        <w:rPr>
          <w:rFonts w:ascii="Sylfaen" w:hAnsi="Sylfaen" w:cs="Sylfaen"/>
          <w:color w:val="000000"/>
          <w:lang w:val="ka-GE"/>
        </w:rPr>
        <w:t xml:space="preserve"> ათასი ლარი, რაც გეგმის (</w:t>
      </w:r>
      <w:r w:rsidR="000D164F">
        <w:rPr>
          <w:rFonts w:ascii="Sylfaen" w:hAnsi="Sylfaen" w:cs="Sylfaen"/>
          <w:color w:val="000000"/>
        </w:rPr>
        <w:t>5 532,0</w:t>
      </w:r>
      <w:r w:rsidR="000D164F">
        <w:rPr>
          <w:rFonts w:ascii="Sylfaen" w:hAnsi="Sylfaen" w:cs="Sylfaen"/>
          <w:color w:val="000000"/>
          <w:lang w:val="ka-GE"/>
        </w:rPr>
        <w:t xml:space="preserve"> ათასი  ლარი) </w:t>
      </w:r>
      <w:r w:rsidR="000D164F">
        <w:rPr>
          <w:rFonts w:ascii="Sylfaen" w:hAnsi="Sylfaen" w:cs="Sylfaen"/>
          <w:color w:val="000000"/>
        </w:rPr>
        <w:t>28.9</w:t>
      </w:r>
      <w:r w:rsidR="000D164F">
        <w:rPr>
          <w:rFonts w:ascii="Sylfaen" w:hAnsi="Sylfaen" w:cs="Sylfaen"/>
          <w:color w:val="000000"/>
          <w:lang w:val="ka-GE"/>
        </w:rPr>
        <w:t xml:space="preserve"> </w:t>
      </w:r>
      <w:r w:rsidR="000D164F">
        <w:rPr>
          <w:rFonts w:ascii="Sylfaen" w:hAnsi="Sylfaen" w:cs="Sylfaen"/>
          <w:color w:val="000000" w:themeColor="text1"/>
          <w:lang w:val="ka-GE"/>
        </w:rPr>
        <w:t xml:space="preserve">%-ია და </w:t>
      </w:r>
      <w:r w:rsidR="000D164F">
        <w:rPr>
          <w:rFonts w:ascii="Sylfaen" w:hAnsi="Sylfaen"/>
          <w:color w:val="000000" w:themeColor="text1"/>
          <w:lang w:val="ka-GE"/>
        </w:rPr>
        <w:t xml:space="preserve"> </w:t>
      </w:r>
      <w:r w:rsidR="000D164F">
        <w:rPr>
          <w:rFonts w:ascii="Sylfaen" w:hAnsi="Sylfaen"/>
          <w:color w:val="000000" w:themeColor="text1"/>
        </w:rPr>
        <w:t xml:space="preserve">მთლიანი გადასახდელების საკასო შესრულების 26.6 %-ია. </w:t>
      </w:r>
      <w:r w:rsidR="000D164F">
        <w:rPr>
          <w:rFonts w:ascii="Sylfaen" w:hAnsi="Sylfaen"/>
          <w:color w:val="000000" w:themeColor="text1"/>
          <w:lang w:val="ka-GE"/>
        </w:rPr>
        <w:t>მათ შორის:</w:t>
      </w:r>
    </w:p>
    <w:p w:rsidR="003E705C" w:rsidRDefault="003E705C" w:rsidP="00CB1957">
      <w:pPr>
        <w:pStyle w:val="Default"/>
        <w:spacing w:after="19"/>
        <w:jc w:val="both"/>
        <w:rPr>
          <w:color w:val="FF0000"/>
          <w:sz w:val="22"/>
          <w:szCs w:val="22"/>
        </w:rPr>
      </w:pPr>
    </w:p>
    <w:p w:rsidR="000D164F" w:rsidRDefault="000D164F" w:rsidP="000D164F">
      <w:pPr>
        <w:tabs>
          <w:tab w:val="left" w:pos="0"/>
        </w:tabs>
        <w:autoSpaceDE w:val="0"/>
        <w:autoSpaceDN w:val="0"/>
        <w:adjustRightInd w:val="0"/>
        <w:spacing w:after="0" w:line="360" w:lineRule="auto"/>
        <w:ind w:left="720" w:right="142"/>
        <w:jc w:val="both"/>
        <w:rPr>
          <w:rFonts w:ascii="Sylfaen" w:eastAsiaTheme="minorHAnsi" w:hAnsi="Sylfaen" w:cs="Sylfaen"/>
          <w:b/>
          <w:lang w:val="ka-GE"/>
        </w:rPr>
      </w:pPr>
      <w:r>
        <w:rPr>
          <w:rFonts w:ascii="Sylfaen" w:eastAsiaTheme="minorHAnsi" w:hAnsi="Sylfaen" w:cs="Sylfaen"/>
          <w:b/>
          <w:lang w:val="ka-GE"/>
        </w:rPr>
        <w:t xml:space="preserve">საგზაო ინფრასტრუქტურის მშენებლობა და რეაბილიტაციიდან პროგრამული კოდი (02 01)   </w:t>
      </w:r>
    </w:p>
    <w:p w:rsidR="000D164F" w:rsidRDefault="000D164F" w:rsidP="000D164F">
      <w:pPr>
        <w:tabs>
          <w:tab w:val="left" w:pos="0"/>
        </w:tabs>
        <w:autoSpaceDE w:val="0"/>
        <w:autoSpaceDN w:val="0"/>
        <w:adjustRightInd w:val="0"/>
        <w:spacing w:after="0" w:line="360" w:lineRule="auto"/>
        <w:ind w:left="720" w:right="142"/>
        <w:jc w:val="both"/>
        <w:rPr>
          <w:rFonts w:ascii="Sylfaen" w:eastAsiaTheme="minorHAnsi" w:hAnsi="Sylfaen" w:cs="Sylfaen"/>
          <w:lang w:val="ka-GE"/>
        </w:rPr>
      </w:pPr>
      <w:r>
        <w:rPr>
          <w:rFonts w:ascii="Sylfaen" w:eastAsiaTheme="minorHAnsi" w:hAnsi="Sylfaen" w:cs="Sylfaen"/>
          <w:b/>
          <w:lang w:val="ka-GE"/>
        </w:rPr>
        <w:tab/>
      </w:r>
      <w:r>
        <w:rPr>
          <w:rFonts w:ascii="Sylfaen" w:eastAsiaTheme="minorHAnsi" w:hAnsi="Sylfaen" w:cs="Sylfaen"/>
          <w:lang w:val="ka-GE"/>
        </w:rPr>
        <w:t xml:space="preserve">მეორე კვარტალში საკასო შესრულებამ მთლიანად შეადგინა 1 065,9 ათას ლარს. </w:t>
      </w:r>
    </w:p>
    <w:p w:rsidR="000D164F" w:rsidRDefault="000D164F" w:rsidP="000D164F">
      <w:pPr>
        <w:tabs>
          <w:tab w:val="left" w:pos="0"/>
        </w:tabs>
        <w:autoSpaceDE w:val="0"/>
        <w:autoSpaceDN w:val="0"/>
        <w:adjustRightInd w:val="0"/>
        <w:spacing w:after="0" w:line="360" w:lineRule="auto"/>
        <w:ind w:left="720" w:right="142"/>
        <w:jc w:val="both"/>
        <w:rPr>
          <w:rFonts w:ascii="Sylfaen" w:eastAsiaTheme="minorHAnsi" w:hAnsi="Sylfaen" w:cs="Sylfaen"/>
          <w:lang w:val="ka-GE"/>
        </w:rPr>
      </w:pPr>
      <w:r>
        <w:rPr>
          <w:rFonts w:ascii="Sylfaen" w:eastAsiaTheme="minorHAnsi" w:hAnsi="Sylfaen" w:cs="Sylfaen"/>
          <w:lang w:val="ka-GE"/>
        </w:rPr>
        <w:t xml:space="preserve">მათ შორის საქონელი და მომსახურების მუხლიდან 56,1 ათასი ლარი, არაფინანსური აქტივების ზრდის მუხლიდან  მთლიანად გაიხარჯა 1 009,8 ათასი ლარი. კერძოდ სხვა დონის ბიუჯეტით გამოყოფილი ტრანსფერიდან დაფინანსდა 943,5 ათასი ლარი , ხოლო საბიუჯეტო სახსრები ფონდების გარეშე-  66,3 ათასი ლარი. </w:t>
      </w:r>
    </w:p>
    <w:p w:rsidR="000D164F" w:rsidRDefault="000D164F" w:rsidP="000D164F">
      <w:pPr>
        <w:tabs>
          <w:tab w:val="left" w:pos="0"/>
        </w:tabs>
        <w:autoSpaceDE w:val="0"/>
        <w:autoSpaceDN w:val="0"/>
        <w:adjustRightInd w:val="0"/>
        <w:spacing w:after="0" w:line="360" w:lineRule="auto"/>
        <w:ind w:left="720" w:right="142"/>
        <w:jc w:val="both"/>
        <w:rPr>
          <w:rFonts w:ascii="Sylfaen" w:eastAsiaTheme="minorHAnsi" w:hAnsi="Sylfaen" w:cs="Sylfaen"/>
          <w:lang w:val="ka-GE"/>
        </w:rPr>
      </w:pPr>
      <w:r>
        <w:rPr>
          <w:rFonts w:ascii="Sylfaen" w:eastAsiaTheme="minorHAnsi" w:hAnsi="Sylfaen" w:cs="Sylfaen"/>
          <w:lang w:val="ka-GE"/>
        </w:rPr>
        <w:t>ლარი.</w:t>
      </w:r>
    </w:p>
    <w:p w:rsidR="000D164F" w:rsidRDefault="000D164F" w:rsidP="000D164F">
      <w:pPr>
        <w:tabs>
          <w:tab w:val="left" w:pos="0"/>
        </w:tabs>
        <w:autoSpaceDE w:val="0"/>
        <w:autoSpaceDN w:val="0"/>
        <w:adjustRightInd w:val="0"/>
        <w:spacing w:after="0" w:line="360" w:lineRule="auto"/>
        <w:ind w:left="720" w:right="142"/>
        <w:jc w:val="both"/>
        <w:rPr>
          <w:rFonts w:ascii="Sylfaen" w:eastAsiaTheme="minorHAnsi" w:hAnsi="Sylfaen" w:cs="Sylfaen"/>
          <w:sz w:val="28"/>
          <w:lang w:val="ka-GE"/>
        </w:rPr>
      </w:pPr>
      <w:r>
        <w:rPr>
          <w:rFonts w:ascii="Sylfaen" w:eastAsia="Times New Roman" w:hAnsi="Sylfaen" w:cs="Calibri"/>
          <w:b/>
          <w:bCs/>
          <w:color w:val="000000"/>
          <w:szCs w:val="18"/>
          <w:lang w:val="ka-GE"/>
        </w:rPr>
        <w:t xml:space="preserve"> </w:t>
      </w:r>
      <w:r>
        <w:rPr>
          <w:rFonts w:ascii="Sylfaen" w:eastAsia="Times New Roman" w:hAnsi="Sylfaen" w:cs="Calibri"/>
          <w:b/>
          <w:bCs/>
          <w:color w:val="000000"/>
          <w:szCs w:val="18"/>
          <w:lang w:val="ka-GE"/>
        </w:rPr>
        <w:tab/>
      </w:r>
      <w:r>
        <w:rPr>
          <w:rFonts w:ascii="Sylfaen" w:eastAsia="Times New Roman" w:hAnsi="Sylfaen" w:cs="Calibri"/>
          <w:b/>
          <w:bCs/>
          <w:color w:val="000000"/>
          <w:szCs w:val="18"/>
        </w:rPr>
        <w:t>კომუნალური ინფრასტრუქტურის მშენებლობა-რეაბილიტაცია და ექსპლოატაცია</w:t>
      </w:r>
      <w:r>
        <w:rPr>
          <w:rFonts w:ascii="Sylfaen" w:eastAsia="Times New Roman" w:hAnsi="Sylfaen" w:cs="Calibri"/>
          <w:b/>
          <w:bCs/>
          <w:color w:val="000000"/>
          <w:szCs w:val="18"/>
          <w:lang w:val="ka-GE"/>
        </w:rPr>
        <w:t xml:space="preserve"> (პროგრამული კოდი 02 02) გაიხარჯა 502,7 ათასი ლარი. მათ შორის: </w:t>
      </w:r>
    </w:p>
    <w:p w:rsidR="000D164F" w:rsidRDefault="000D164F" w:rsidP="000D164F">
      <w:pPr>
        <w:tabs>
          <w:tab w:val="left" w:pos="0"/>
        </w:tabs>
        <w:autoSpaceDE w:val="0"/>
        <w:autoSpaceDN w:val="0"/>
        <w:adjustRightInd w:val="0"/>
        <w:spacing w:after="0" w:line="360" w:lineRule="auto"/>
        <w:ind w:left="720" w:right="142"/>
        <w:jc w:val="both"/>
        <w:rPr>
          <w:rFonts w:ascii="Sylfaen" w:eastAsiaTheme="minorHAnsi" w:hAnsi="Sylfaen" w:cs="Sylfaen"/>
          <w:lang w:val="ka-GE"/>
        </w:rPr>
      </w:pPr>
      <w:r>
        <w:rPr>
          <w:rFonts w:ascii="Sylfaen" w:eastAsiaTheme="minorHAnsi" w:hAnsi="Sylfaen" w:cs="Sylfaen"/>
          <w:b/>
          <w:lang w:val="ka-GE"/>
        </w:rPr>
        <w:tab/>
        <w:t>-წყლის სისტემების რეაბილიტაცია</w:t>
      </w:r>
      <w:r>
        <w:rPr>
          <w:rFonts w:ascii="Sylfaen" w:eastAsiaTheme="minorHAnsi" w:hAnsi="Sylfaen" w:cs="Sylfaen"/>
          <w:lang w:val="ka-GE"/>
        </w:rPr>
        <w:t xml:space="preserve"> -</w:t>
      </w:r>
      <w:r>
        <w:rPr>
          <w:rFonts w:ascii="Sylfaen" w:eastAsiaTheme="minorHAnsi" w:hAnsi="Sylfaen" w:cs="Sylfaen"/>
          <w:b/>
          <w:lang w:val="ka-GE"/>
        </w:rPr>
        <w:t xml:space="preserve"> (კოდი 02 02 01)</w:t>
      </w:r>
      <w:r>
        <w:rPr>
          <w:rFonts w:ascii="Sylfaen" w:eastAsiaTheme="minorHAnsi" w:hAnsi="Sylfaen" w:cs="Sylfaen"/>
          <w:lang w:val="ka-GE"/>
        </w:rPr>
        <w:t xml:space="preserve"> გაიხარჯა 4,0 ათასი ლარი, </w:t>
      </w:r>
    </w:p>
    <w:p w:rsidR="000D164F" w:rsidRDefault="000D164F" w:rsidP="000D164F">
      <w:pPr>
        <w:tabs>
          <w:tab w:val="left" w:pos="0"/>
        </w:tabs>
        <w:autoSpaceDE w:val="0"/>
        <w:autoSpaceDN w:val="0"/>
        <w:adjustRightInd w:val="0"/>
        <w:spacing w:after="0" w:line="360" w:lineRule="auto"/>
        <w:ind w:left="720" w:right="142"/>
        <w:jc w:val="both"/>
        <w:rPr>
          <w:rFonts w:ascii="Sylfaen" w:eastAsiaTheme="minorHAnsi" w:hAnsi="Sylfaen"/>
          <w:lang w:val="ka-GE" w:eastAsia="ru-RU"/>
        </w:rPr>
      </w:pPr>
      <w:r>
        <w:rPr>
          <w:rFonts w:ascii="Sylfaen" w:eastAsiaTheme="minorHAnsi" w:hAnsi="Sylfaen" w:cs="Sylfaen"/>
          <w:b/>
          <w:lang w:val="ka-GE" w:eastAsia="ru-RU"/>
        </w:rPr>
        <w:tab/>
        <w:t>-გარე</w:t>
      </w:r>
      <w:r>
        <w:rPr>
          <w:rFonts w:ascii="Sylfaen" w:eastAsiaTheme="minorHAnsi" w:hAnsi="Sylfaen"/>
          <w:b/>
          <w:lang w:val="ka-GE" w:eastAsia="ru-RU"/>
        </w:rPr>
        <w:t xml:space="preserve"> განათების რეაბილიტაცია და ექსპლუატაციისათვის</w:t>
      </w:r>
      <w:r>
        <w:rPr>
          <w:rFonts w:ascii="Sylfaen" w:eastAsiaTheme="minorHAnsi" w:hAnsi="Sylfaen"/>
          <w:lang w:val="ka-GE" w:eastAsia="ru-RU"/>
        </w:rPr>
        <w:t xml:space="preserve">  (პროგრამული კოდი  02 03 02) გაიხარჯა -366,9 ათასი ლარი, რაც გეგმის 474,2 ათასი ლარის 77,3 %-ია. </w:t>
      </w:r>
    </w:p>
    <w:p w:rsidR="000D164F" w:rsidRDefault="000D164F" w:rsidP="000D164F">
      <w:pPr>
        <w:tabs>
          <w:tab w:val="left" w:pos="0"/>
        </w:tabs>
        <w:autoSpaceDE w:val="0"/>
        <w:autoSpaceDN w:val="0"/>
        <w:adjustRightInd w:val="0"/>
        <w:spacing w:after="0" w:line="360" w:lineRule="auto"/>
        <w:ind w:left="720" w:right="142"/>
        <w:jc w:val="both"/>
        <w:rPr>
          <w:rFonts w:ascii="Sylfaen" w:eastAsiaTheme="minorHAnsi" w:hAnsi="Sylfaen"/>
          <w:lang w:val="ka-GE" w:eastAsia="ru-RU"/>
        </w:rPr>
      </w:pPr>
      <w:r>
        <w:rPr>
          <w:rFonts w:ascii="Sylfaen" w:eastAsiaTheme="minorHAnsi" w:hAnsi="Sylfaen"/>
          <w:lang w:val="ka-GE" w:eastAsia="ru-RU"/>
        </w:rPr>
        <w:t xml:space="preserve">აღნიშნული თანხით მოხდა ა(ა)იპ  გარე განათბის დაფინანსება 76,0 ათასი ლარით. </w:t>
      </w:r>
    </w:p>
    <w:p w:rsidR="000D164F" w:rsidRDefault="000D164F" w:rsidP="000D164F">
      <w:pPr>
        <w:tabs>
          <w:tab w:val="left" w:pos="0"/>
        </w:tabs>
        <w:autoSpaceDE w:val="0"/>
        <w:autoSpaceDN w:val="0"/>
        <w:adjustRightInd w:val="0"/>
        <w:spacing w:after="0" w:line="360" w:lineRule="auto"/>
        <w:ind w:left="720" w:right="142"/>
        <w:jc w:val="both"/>
        <w:rPr>
          <w:rFonts w:ascii="Sylfaen" w:eastAsiaTheme="minorHAnsi" w:hAnsi="Sylfaen"/>
          <w:lang w:val="ka-GE" w:eastAsia="ru-RU"/>
        </w:rPr>
      </w:pPr>
      <w:r>
        <w:rPr>
          <w:rFonts w:ascii="Sylfaen" w:eastAsiaTheme="minorHAnsi" w:hAnsi="Sylfaen"/>
          <w:lang w:val="ka-GE" w:eastAsia="ru-RU"/>
        </w:rPr>
        <w:t xml:space="preserve">  გარე განათების რეაბილიტაცია დაფინანსდა 291,0 ათასი ლარი,  </w:t>
      </w:r>
    </w:p>
    <w:p w:rsidR="000D164F" w:rsidRDefault="000D164F" w:rsidP="000D164F">
      <w:pPr>
        <w:spacing w:after="0" w:line="360" w:lineRule="auto"/>
        <w:ind w:left="720" w:firstLine="720"/>
        <w:contextualSpacing/>
        <w:jc w:val="both"/>
        <w:rPr>
          <w:rFonts w:ascii="Sylfaen" w:eastAsiaTheme="minorHAnsi" w:hAnsi="Sylfaen"/>
          <w:lang w:eastAsia="ru-RU"/>
        </w:rPr>
      </w:pPr>
      <w:r>
        <w:rPr>
          <w:rFonts w:ascii="Sylfaen" w:eastAsiaTheme="minorHAnsi" w:hAnsi="Sylfaen"/>
          <w:b/>
          <w:lang w:val="ka-GE" w:eastAsia="ru-RU"/>
        </w:rPr>
        <w:t>-სარწყავი არხების მოწყობა რეაბილიტაციისათვის</w:t>
      </w:r>
      <w:r>
        <w:rPr>
          <w:rFonts w:ascii="Sylfaen" w:eastAsiaTheme="minorHAnsi" w:hAnsi="Sylfaen"/>
          <w:lang w:val="ka-GE" w:eastAsia="ru-RU"/>
        </w:rPr>
        <w:t xml:space="preserve"> -(კოდი (02 02 04) გაიხარჯა 126,8  ათასი ლარი. (2025 წელს მელიორაციული  ფართობები შეადგენდა </w:t>
      </w:r>
      <w:r>
        <w:rPr>
          <w:rFonts w:ascii="Sylfaen" w:eastAsiaTheme="minorHAnsi" w:hAnsi="Sylfaen"/>
          <w:lang w:eastAsia="ru-RU"/>
        </w:rPr>
        <w:t>920</w:t>
      </w:r>
      <w:r>
        <w:rPr>
          <w:rFonts w:ascii="Sylfaen" w:eastAsiaTheme="minorHAnsi" w:hAnsi="Sylfaen"/>
          <w:lang w:val="ka-GE" w:eastAsia="ru-RU"/>
        </w:rPr>
        <w:t xml:space="preserve"> ჰექტარს).</w:t>
      </w:r>
    </w:p>
    <w:p w:rsidR="000D164F" w:rsidRDefault="000D164F" w:rsidP="000D164F">
      <w:pPr>
        <w:spacing w:line="360" w:lineRule="auto"/>
        <w:ind w:left="720" w:firstLine="720"/>
        <w:contextualSpacing/>
        <w:jc w:val="both"/>
        <w:rPr>
          <w:rFonts w:ascii="Sylfaen" w:eastAsiaTheme="minorHAnsi" w:hAnsi="Sylfaen"/>
          <w:lang w:val="ka-GE" w:eastAsia="ru-RU"/>
        </w:rPr>
      </w:pPr>
      <w:r>
        <w:rPr>
          <w:rFonts w:ascii="Sylfaen" w:eastAsiaTheme="minorHAnsi" w:hAnsi="Sylfaen"/>
          <w:b/>
          <w:lang w:val="ka-GE" w:eastAsia="ru-RU"/>
        </w:rPr>
        <w:t>-ბინათმშენებლობის</w:t>
      </w:r>
      <w:r>
        <w:rPr>
          <w:rFonts w:ascii="Sylfaen" w:eastAsiaTheme="minorHAnsi" w:hAnsi="Sylfaen"/>
          <w:lang w:val="ka-GE" w:eastAsia="ru-RU"/>
        </w:rPr>
        <w:t xml:space="preserve"> ( კოდი 02 02 05 ) ხაზით </w:t>
      </w:r>
      <w:r>
        <w:rPr>
          <w:rFonts w:ascii="Sylfaen" w:eastAsiaTheme="minorHAnsi" w:hAnsi="Sylfaen"/>
          <w:b/>
          <w:lang w:val="ka-GE" w:eastAsia="ru-RU"/>
        </w:rPr>
        <w:t>გახარჯულია 9,0 ათასი</w:t>
      </w:r>
      <w:r>
        <w:rPr>
          <w:rFonts w:ascii="Sylfaen" w:eastAsiaTheme="minorHAnsi" w:hAnsi="Sylfaen"/>
          <w:lang w:val="ka-GE" w:eastAsia="ru-RU"/>
        </w:rPr>
        <w:t xml:space="preserve"> ლარი. რომელიც თვითმმართველობის სარეზერვო ფონდით  მოსახლეობის საცხოვრებელი სახლების შესაკეთებლად სამშენებლო მასალების შესყიდვაზე გაიხარჯა.</w:t>
      </w:r>
    </w:p>
    <w:p w:rsidR="000D164F" w:rsidRDefault="000D164F" w:rsidP="000D164F">
      <w:pPr>
        <w:spacing w:line="360" w:lineRule="auto"/>
        <w:ind w:left="720" w:firstLine="720"/>
        <w:contextualSpacing/>
        <w:jc w:val="both"/>
        <w:rPr>
          <w:rFonts w:ascii="Sylfaen" w:eastAsiaTheme="minorHAnsi" w:hAnsi="Sylfaen"/>
          <w:lang w:val="ka-GE" w:eastAsia="ru-RU"/>
        </w:rPr>
      </w:pPr>
      <w:r>
        <w:rPr>
          <w:rFonts w:ascii="Sylfaen" w:eastAsiaTheme="minorHAnsi" w:hAnsi="Sylfaen"/>
          <w:b/>
          <w:lang w:val="ka-GE" w:eastAsia="ru-RU"/>
        </w:rPr>
        <w:t>-მდინარის ნაპირსამაგრი სამუშაოებისათვის</w:t>
      </w:r>
      <w:r>
        <w:rPr>
          <w:rFonts w:ascii="Sylfaen" w:eastAsiaTheme="minorHAnsi" w:hAnsi="Sylfaen"/>
          <w:lang w:val="ka-GE" w:eastAsia="ru-RU"/>
        </w:rPr>
        <w:t xml:space="preserve"> (კოდი 02 02 06) საკასო შესრულება- 0,0 ათასი ლარი;  </w:t>
      </w:r>
    </w:p>
    <w:p w:rsidR="000D164F" w:rsidRDefault="000D164F" w:rsidP="000D164F">
      <w:pPr>
        <w:spacing w:after="0" w:line="360" w:lineRule="auto"/>
        <w:ind w:left="720" w:firstLine="720"/>
        <w:contextualSpacing/>
        <w:jc w:val="both"/>
        <w:rPr>
          <w:rFonts w:ascii="Sylfaen" w:eastAsiaTheme="minorHAnsi" w:hAnsi="Sylfaen"/>
          <w:lang w:eastAsia="ru-RU"/>
        </w:rPr>
      </w:pPr>
      <w:r>
        <w:rPr>
          <w:rFonts w:ascii="Sylfaen" w:eastAsiaTheme="minorHAnsi" w:hAnsi="Sylfaen"/>
          <w:b/>
          <w:lang w:val="ka-GE" w:eastAsia="ru-RU"/>
        </w:rPr>
        <w:lastRenderedPageBreak/>
        <w:t>-საპროექტო სახარჯთაღრიცხვო დოკუმენტაციის შედგენა- საკასო შესრულება ამ პერიოდში -</w:t>
      </w:r>
      <w:r>
        <w:rPr>
          <w:rFonts w:ascii="Sylfaen" w:eastAsiaTheme="minorHAnsi" w:hAnsi="Sylfaen"/>
          <w:lang w:val="ka-GE" w:eastAsia="ru-RU"/>
        </w:rPr>
        <w:t>0 ათასი ლარი.</w:t>
      </w:r>
    </w:p>
    <w:p w:rsidR="000D164F" w:rsidRDefault="000D164F" w:rsidP="000D164F">
      <w:pPr>
        <w:spacing w:after="0" w:line="360" w:lineRule="auto"/>
        <w:ind w:left="720"/>
        <w:contextualSpacing/>
        <w:jc w:val="both"/>
        <w:rPr>
          <w:rFonts w:ascii="Sylfaen" w:eastAsiaTheme="minorHAnsi" w:hAnsi="Sylfaen"/>
          <w:lang w:val="ka-GE" w:eastAsia="ru-RU"/>
        </w:rPr>
      </w:pPr>
      <w:r>
        <w:rPr>
          <w:rFonts w:ascii="Sylfaen" w:eastAsiaTheme="minorHAnsi" w:hAnsi="Sylfaen"/>
          <w:b/>
          <w:lang w:val="ka-GE" w:eastAsia="ru-RU"/>
        </w:rPr>
        <w:t xml:space="preserve">    სოფლის მხარდაჭერის პროგრამების ფარგლებში განსახორციელებელი ღონისძიებებისათვის</w:t>
      </w:r>
      <w:r>
        <w:rPr>
          <w:rFonts w:ascii="Sylfaen" w:eastAsiaTheme="minorHAnsi" w:hAnsi="Sylfaen"/>
          <w:lang w:val="ka-GE" w:eastAsia="ru-RU"/>
        </w:rPr>
        <w:t xml:space="preserve"> ( პროგრამული კოდი 02 03) საკასო შესრულებამ  შეადგინა  27,8 ათასი ლარი.</w:t>
      </w:r>
    </w:p>
    <w:p w:rsidR="00B24F50" w:rsidRDefault="00B24F50" w:rsidP="00B24F50">
      <w:pPr>
        <w:pStyle w:val="Heading2"/>
        <w:rPr>
          <w:rFonts w:ascii="Sylfaen" w:hAnsi="Sylfaen"/>
          <w:sz w:val="24"/>
          <w:szCs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Sylfaen" w:hAnsi="Sylfaen"/>
          <w:color w:val="auto"/>
          <w:sz w:val="24"/>
          <w:szCs w:val="24"/>
          <w:lang w:val="ka-GE"/>
        </w:rPr>
        <w:t xml:space="preserve">.       </w:t>
      </w:r>
      <w:r>
        <w:rPr>
          <w:rFonts w:ascii="Sylfaen" w:hAnsi="Sylfaen"/>
          <w:sz w:val="24"/>
          <w:szCs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პრიორიტეტი:   დასუფთავება და გარემოს დაცვა. (პროგრამული კოდი 03 00) </w:t>
      </w:r>
    </w:p>
    <w:p w:rsidR="00B24F50" w:rsidRDefault="00B24F50" w:rsidP="00B24F50">
      <w:pPr>
        <w:rPr>
          <w:rFonts w:ascii="Sylfaen" w:hAnsi="Sylfaen"/>
          <w:lang w:val="ka-GE" w:eastAsia="ru-RU"/>
        </w:rPr>
      </w:pPr>
    </w:p>
    <w:p w:rsidR="00B24F50" w:rsidRDefault="00B24F50" w:rsidP="00B24F50">
      <w:pPr>
        <w:numPr>
          <w:ilvl w:val="0"/>
          <w:numId w:val="35"/>
        </w:numPr>
        <w:spacing w:after="0" w:line="360" w:lineRule="auto"/>
        <w:contextualSpacing/>
        <w:jc w:val="both"/>
        <w:rPr>
          <w:rFonts w:ascii="Sylfaen" w:eastAsiaTheme="minorHAnsi" w:hAnsi="Sylfaen"/>
          <w:lang w:eastAsia="ru-RU"/>
        </w:rPr>
      </w:pPr>
      <w:r>
        <w:rPr>
          <w:rFonts w:ascii="Sylfaen" w:hAnsi="Sylfaen" w:cs="Sylfaen"/>
          <w:bCs/>
          <w:noProof/>
          <w:lang w:val="ka-GE"/>
        </w:rPr>
        <w:t xml:space="preserve">მუნიციპალიტეტის ერთ–ერთ მთავარ პრიორიტეტს წარმოადგენს სანიტარული მდგომარეობის უზრუნველყოფა, აღნიშნული ქვეპროგრამის ფარგლებში გათვალისწინებულია მუნიციპალიტეტის ქუჩების, ასევე სოფლების, ტროტუარების, სკვერების, საზოგადოებრივი თავშეყრის ადგილების ყოველდღიური დაგვა-დასუფთავება, ნარჩენების შეგროვება  და გატანა ნაგავსაყრელამდე, რაც გააუმჯობესებს დაბის  სანიტარულ და ეკოლოგიურ მდგომარეობას. </w:t>
      </w:r>
      <w:r>
        <w:rPr>
          <w:rFonts w:ascii="Sylfaen" w:hAnsi="Sylfaen" w:cs="Sylfaen"/>
          <w:b/>
          <w:sz w:val="24"/>
          <w:u w:val="single"/>
          <w:lang w:val="ka-GE"/>
        </w:rPr>
        <w:t>დასუფთავება და გარემოს დაცვა-აღნიშნულ პერიოდში დაფინანსდა</w:t>
      </w:r>
      <w:r>
        <w:rPr>
          <w:rFonts w:ascii="Sylfaen" w:hAnsi="Sylfaen" w:cs="Sylfaen"/>
          <w:b/>
          <w:sz w:val="24"/>
          <w:lang w:val="ka-GE"/>
        </w:rPr>
        <w:t xml:space="preserve">  </w:t>
      </w:r>
      <w:r>
        <w:rPr>
          <w:rFonts w:ascii="Sylfaen" w:hAnsi="Sylfaen" w:cs="Sylfaen"/>
          <w:b/>
          <w:lang w:val="ka-GE"/>
        </w:rPr>
        <w:t>305,3 ათასი ლარით</w:t>
      </w:r>
      <w:r>
        <w:rPr>
          <w:rFonts w:ascii="Sylfaen" w:hAnsi="Sylfaen" w:cs="Sylfaen"/>
          <w:lang w:val="ka-GE"/>
        </w:rPr>
        <w:t xml:space="preserve">, რაც გეგმის (416,0 ათასი ლარი) 73,4 %-ია და </w:t>
      </w:r>
      <w:r>
        <w:rPr>
          <w:rFonts w:ascii="Sylfaen" w:hAnsi="Sylfaen"/>
          <w:lang w:val="ka-GE"/>
        </w:rPr>
        <w:t xml:space="preserve"> </w:t>
      </w:r>
      <w:r>
        <w:rPr>
          <w:rFonts w:ascii="Sylfaen" w:hAnsi="Sylfaen"/>
        </w:rPr>
        <w:t xml:space="preserve">მთლიანი გადასახდელების საკასო შესრულების </w:t>
      </w:r>
      <w:r>
        <w:rPr>
          <w:rFonts w:ascii="Sylfaen" w:hAnsi="Sylfaen"/>
          <w:lang w:val="ka-GE"/>
        </w:rPr>
        <w:t>5,1</w:t>
      </w:r>
      <w:r>
        <w:rPr>
          <w:rFonts w:ascii="Sylfaen" w:hAnsi="Sylfaen"/>
        </w:rPr>
        <w:t xml:space="preserve">%-ია. </w:t>
      </w:r>
      <w:r>
        <w:rPr>
          <w:rFonts w:ascii="Sylfaen" w:eastAsiaTheme="minorHAnsi" w:hAnsi="Sylfaen"/>
          <w:lang w:val="ka-GE" w:eastAsia="ru-RU"/>
        </w:rPr>
        <w:t>მოიცავს დაბის</w:t>
      </w:r>
      <w:r>
        <w:rPr>
          <w:rFonts w:ascii="Sylfaen" w:eastAsiaTheme="minorHAnsi" w:hAnsi="Sylfaen"/>
          <w:lang w:eastAsia="ru-RU"/>
        </w:rPr>
        <w:t>, ასევე ს</w:t>
      </w:r>
      <w:r>
        <w:rPr>
          <w:rFonts w:ascii="Sylfaen" w:eastAsiaTheme="minorHAnsi" w:hAnsi="Sylfaen"/>
          <w:lang w:val="ka-GE" w:eastAsia="ru-RU"/>
        </w:rPr>
        <w:t>ოფლების ტერიტორიების დასუფთავების მომსახურეობას.</w:t>
      </w:r>
    </w:p>
    <w:p w:rsidR="00B24F50" w:rsidRDefault="00B24F50" w:rsidP="00B24F50">
      <w:pPr>
        <w:pStyle w:val="ListParagraph"/>
        <w:spacing w:line="276" w:lineRule="auto"/>
        <w:ind w:left="0"/>
        <w:jc w:val="both"/>
        <w:rPr>
          <w:rFonts w:ascii="Sylfaen" w:hAnsi="Sylfaen"/>
          <w:b/>
          <w:lang w:val="ka-GE"/>
        </w:rPr>
      </w:pPr>
    </w:p>
    <w:p w:rsidR="00B24F50" w:rsidRDefault="00B24F50" w:rsidP="00B24F50">
      <w:pPr>
        <w:pStyle w:val="ListParagraph"/>
        <w:spacing w:line="276" w:lineRule="auto"/>
        <w:ind w:left="0"/>
        <w:jc w:val="both"/>
        <w:rPr>
          <w:rFonts w:ascii="Sylfaen" w:hAnsi="Sylfaen"/>
          <w:b/>
          <w:lang w:val="ka-GE"/>
        </w:rPr>
      </w:pPr>
    </w:p>
    <w:p w:rsidR="00B24F50" w:rsidRDefault="004E1A46" w:rsidP="00B24F50">
      <w:pPr>
        <w:spacing w:after="0"/>
        <w:rPr>
          <w:rFonts w:ascii="Sylfaen" w:eastAsia="Times New Roman" w:hAnsi="Sylfaen" w:cs="Arial"/>
          <w:b/>
          <w:bCs/>
          <w:lang w:val="ka-GE"/>
        </w:rPr>
      </w:pPr>
      <w:r>
        <w:rPr>
          <w:rFonts w:ascii="Sylfaen" w:eastAsia="Times New Roman" w:hAnsi="Sylfaen" w:cs="Arial"/>
          <w:b/>
          <w:bCs/>
          <w:lang w:val="ka-GE"/>
        </w:rPr>
        <w:t xml:space="preserve">            </w:t>
      </w:r>
      <w:r w:rsidR="00B24F50">
        <w:rPr>
          <w:rFonts w:ascii="Sylfaen" w:eastAsia="Times New Roman" w:hAnsi="Sylfaen" w:cs="Arial"/>
          <w:b/>
          <w:bCs/>
          <w:lang w:val="ka-GE"/>
        </w:rPr>
        <w:t xml:space="preserve">ა(ა)იპ   ასპინძის კეთილმოწყობა (პროგრამული კოდი 03 02 )     </w:t>
      </w:r>
    </w:p>
    <w:p w:rsidR="00B24F50" w:rsidRDefault="00B24F50" w:rsidP="00B24F50">
      <w:pPr>
        <w:pStyle w:val="ListParagraph"/>
        <w:spacing w:line="276" w:lineRule="auto"/>
        <w:ind w:left="0"/>
        <w:jc w:val="both"/>
        <w:rPr>
          <w:rFonts w:ascii="Sylfaen" w:hAnsi="Sylfaen"/>
          <w:b/>
          <w:lang w:val="ka-GE"/>
        </w:rPr>
      </w:pPr>
    </w:p>
    <w:p w:rsidR="00B24F50" w:rsidRDefault="00B24F50" w:rsidP="00B24F50">
      <w:pPr>
        <w:pStyle w:val="ListParagraph"/>
        <w:spacing w:line="276" w:lineRule="auto"/>
        <w:ind w:left="0" w:firstLine="720"/>
        <w:jc w:val="both"/>
        <w:rPr>
          <w:rFonts w:ascii="Sylfaen" w:eastAsia="Times New Roman" w:hAnsi="Sylfaen" w:cs="Arial"/>
          <w:bCs/>
          <w:sz w:val="22"/>
          <w:lang w:val="ka-GE"/>
        </w:rPr>
      </w:pPr>
      <w:r>
        <w:rPr>
          <w:rFonts w:ascii="Sylfaen" w:eastAsia="Times New Roman" w:hAnsi="Sylfaen" w:cs="Arial"/>
          <w:bCs/>
          <w:sz w:val="22"/>
          <w:lang w:val="ka-GE"/>
        </w:rPr>
        <w:t>ა(ა)იპ ასპინძის კეთილმოწყობას 2025 წლის მეორე კვარტალში სუფსიდიის სახით გამოეყო გეგმით 416,0 ათასი ლარი, ფაქტიურმა ხარჯმა შეადგინა 305,3 ათას ლარს.</w:t>
      </w:r>
    </w:p>
    <w:p w:rsidR="004E1A46" w:rsidRDefault="004E1A46" w:rsidP="00B24F50">
      <w:pPr>
        <w:pStyle w:val="ListParagraph"/>
        <w:spacing w:line="276" w:lineRule="auto"/>
        <w:ind w:left="0" w:firstLine="720"/>
        <w:jc w:val="both"/>
        <w:rPr>
          <w:rFonts w:ascii="Sylfaen" w:eastAsia="Times New Roman" w:hAnsi="Sylfaen" w:cs="Arial"/>
          <w:bCs/>
          <w:sz w:val="22"/>
          <w:lang w:val="ka-GE"/>
        </w:rPr>
      </w:pPr>
    </w:p>
    <w:p w:rsidR="004E1A46" w:rsidRDefault="004E1A46" w:rsidP="004E1A46">
      <w:pPr>
        <w:ind w:firstLine="720"/>
        <w:rPr>
          <w:rFonts w:ascii="Sylfaen" w:hAnsi="Sylfaen"/>
          <w:b/>
          <w:color w:val="4F81BD" w:themeColor="accent1"/>
          <w:sz w:val="24"/>
          <w:szCs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Sylfaen" w:hAnsi="Sylfaen"/>
          <w:b/>
          <w:color w:val="4F81BD" w:themeColor="accent1"/>
          <w:sz w:val="24"/>
          <w:szCs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პრიორიტეტი:  განათლება.  (პროგრამული კოდი 04 00)</w:t>
      </w:r>
    </w:p>
    <w:p w:rsidR="004E1A46" w:rsidRDefault="004E1A46" w:rsidP="004E1A46">
      <w:pPr>
        <w:spacing w:after="0" w:line="360" w:lineRule="auto"/>
        <w:ind w:firstLine="426"/>
        <w:contextualSpacing/>
        <w:jc w:val="both"/>
        <w:rPr>
          <w:rFonts w:ascii="Sylfaen" w:eastAsiaTheme="minorHAnsi" w:hAnsi="Sylfaen"/>
          <w:b/>
          <w:lang w:eastAsia="ru-RU"/>
        </w:rPr>
      </w:pPr>
      <w:r>
        <w:rPr>
          <w:rFonts w:ascii="Sylfaen" w:hAnsi="Sylfaen" w:cs="Sylfaen"/>
          <w:b/>
          <w:color w:val="000000"/>
          <w:lang w:val="ka-GE"/>
        </w:rPr>
        <w:t xml:space="preserve">განათლებაზე2 025 წლის 6 თვეში გაწეულმა საკასო შესრულებამ შეადგინა 942,0 ათასი ლარი, რაც გეგმის (1 131,4 ათასი  ლარი) 83,3%-ია </w:t>
      </w:r>
      <w:r>
        <w:rPr>
          <w:rFonts w:ascii="Sylfaen" w:hAnsi="Sylfaen" w:cs="Sylfaen"/>
          <w:b/>
          <w:lang w:val="ka-GE"/>
        </w:rPr>
        <w:t xml:space="preserve">და </w:t>
      </w:r>
      <w:r>
        <w:rPr>
          <w:rFonts w:ascii="Sylfaen" w:hAnsi="Sylfaen"/>
          <w:b/>
          <w:lang w:val="ka-GE"/>
        </w:rPr>
        <w:t xml:space="preserve"> </w:t>
      </w:r>
      <w:r>
        <w:rPr>
          <w:rFonts w:ascii="Sylfaen" w:hAnsi="Sylfaen"/>
          <w:b/>
        </w:rPr>
        <w:t xml:space="preserve">მთლიანი გადასახდელების საკასო შესრულების </w:t>
      </w:r>
      <w:r>
        <w:rPr>
          <w:rFonts w:ascii="Sylfaen" w:hAnsi="Sylfaen"/>
          <w:b/>
          <w:lang w:val="ka-GE"/>
        </w:rPr>
        <w:t xml:space="preserve">15,6 </w:t>
      </w:r>
      <w:r>
        <w:rPr>
          <w:rFonts w:ascii="Sylfaen" w:hAnsi="Sylfaen"/>
          <w:b/>
        </w:rPr>
        <w:t>%-ია.</w:t>
      </w:r>
    </w:p>
    <w:p w:rsidR="004E1A46" w:rsidRDefault="004E1A46" w:rsidP="004E1A46">
      <w:pPr>
        <w:spacing w:after="0" w:line="360" w:lineRule="auto"/>
        <w:ind w:left="426"/>
        <w:contextualSpacing/>
        <w:jc w:val="both"/>
        <w:rPr>
          <w:rFonts w:ascii="Sylfaen" w:eastAsiaTheme="minorHAnsi" w:hAnsi="Sylfaen"/>
          <w:lang w:eastAsia="ru-RU"/>
        </w:rPr>
      </w:pPr>
      <w:r>
        <w:rPr>
          <w:rFonts w:ascii="Sylfaen" w:eastAsiaTheme="minorHAnsi" w:hAnsi="Sylfaen"/>
          <w:bCs/>
          <w:lang w:val="ka-GE"/>
        </w:rPr>
        <w:t xml:space="preserve">მ/შ: </w:t>
      </w:r>
      <w:r>
        <w:rPr>
          <w:rFonts w:ascii="Sylfaen" w:hAnsi="Sylfaen" w:cs="Sylfaen"/>
          <w:bCs/>
          <w:lang w:val="ka-GE"/>
        </w:rPr>
        <w:t>აღნიშნული თანხიდან  ა</w:t>
      </w:r>
      <w:r>
        <w:rPr>
          <w:rFonts w:ascii="Sylfaen" w:hAnsi="Sylfaen"/>
          <w:bCs/>
          <w:lang w:val="ka-GE"/>
        </w:rPr>
        <w:t xml:space="preserve">(ა)იპ ასპინძის </w:t>
      </w:r>
      <w:r>
        <w:rPr>
          <w:rFonts w:ascii="Sylfaen" w:hAnsi="Sylfaen"/>
          <w:bCs/>
        </w:rPr>
        <w:t xml:space="preserve">სკოლამდელი </w:t>
      </w:r>
      <w:r>
        <w:rPr>
          <w:rFonts w:ascii="Sylfaen" w:hAnsi="Sylfaen"/>
          <w:bCs/>
          <w:lang w:val="ka-GE"/>
        </w:rPr>
        <w:t>აღზრდის დაწესებულებათა გაერთიანებაზე მიიმართა 838,5 ათასი ლარი, რაც გეგმის 1 027,6 ათასი ლარის 81,0 %-ია.</w:t>
      </w:r>
    </w:p>
    <w:p w:rsidR="004E1A46" w:rsidRDefault="004E1A46" w:rsidP="004E1A46">
      <w:pPr>
        <w:spacing w:after="0" w:line="360" w:lineRule="auto"/>
        <w:contextualSpacing/>
        <w:jc w:val="both"/>
        <w:rPr>
          <w:rFonts w:ascii="Sylfaen" w:eastAsiaTheme="minorHAnsi" w:hAnsi="Sylfaen"/>
          <w:lang w:eastAsia="ru-RU"/>
        </w:rPr>
      </w:pPr>
      <w:r>
        <w:rPr>
          <w:rFonts w:ascii="Sylfaen" w:eastAsiaTheme="minorHAnsi" w:hAnsi="Sylfaen"/>
          <w:lang w:val="ka-GE"/>
        </w:rPr>
        <w:t xml:space="preserve"> (მუნიციპალიტეტში ფუნქციონირებს   6 საბავშვო ბაგა-ბაღი და ირიცხება საშუალოდ 350-მდე აღსაზრდელი).</w:t>
      </w:r>
    </w:p>
    <w:p w:rsidR="004E1A46" w:rsidRDefault="004E1A46" w:rsidP="004E1A46">
      <w:pPr>
        <w:spacing w:after="0" w:line="360" w:lineRule="auto"/>
        <w:contextualSpacing/>
        <w:jc w:val="both"/>
        <w:rPr>
          <w:rFonts w:ascii="Sylfaen" w:eastAsiaTheme="minorHAnsi" w:hAnsi="Sylfaen"/>
          <w:lang w:eastAsia="ru-RU"/>
        </w:rPr>
      </w:pPr>
      <w:r>
        <w:rPr>
          <w:rFonts w:ascii="Sylfaen" w:eastAsiaTheme="minorHAnsi" w:hAnsi="Sylfaen"/>
          <w:lang w:val="ka-GE"/>
        </w:rPr>
        <w:lastRenderedPageBreak/>
        <w:t xml:space="preserve">ბაღების რეაბილიტაციაზე გაიხარჯა 0,0 ათასი ლარი. </w:t>
      </w:r>
    </w:p>
    <w:p w:rsidR="004E1A46" w:rsidRDefault="004E1A46" w:rsidP="004E1A46">
      <w:pPr>
        <w:tabs>
          <w:tab w:val="left" w:pos="142"/>
        </w:tabs>
        <w:spacing w:after="0" w:line="360" w:lineRule="auto"/>
        <w:ind w:right="142"/>
        <w:contextualSpacing/>
        <w:jc w:val="both"/>
        <w:rPr>
          <w:rFonts w:ascii="Sylfaen" w:hAnsi="Sylfaen"/>
        </w:rPr>
      </w:pPr>
      <w:r>
        <w:rPr>
          <w:rFonts w:ascii="Sylfaen" w:eastAsiaTheme="minorHAnsi" w:hAnsi="Sylfaen"/>
          <w:lang w:val="ka-GE" w:eastAsia="ru-RU"/>
        </w:rPr>
        <w:t>საჯარო  სკოლების ბავშვების ტრანსპორტირებისათვის  დაიხარჯა 103,5 ათასი.</w:t>
      </w:r>
      <w:r>
        <w:rPr>
          <w:rFonts w:ascii="Sylfaen" w:hAnsi="Sylfaen"/>
          <w:lang w:val="ka-GE"/>
        </w:rPr>
        <w:t xml:space="preserve">  რაც გეგმის 103,8 ათასი ლარის ის 99,7 %-ია. </w:t>
      </w:r>
    </w:p>
    <w:p w:rsidR="004E1A46" w:rsidRDefault="004E1A46" w:rsidP="004E1A46">
      <w:pPr>
        <w:tabs>
          <w:tab w:val="left" w:pos="142"/>
        </w:tabs>
        <w:spacing w:after="0" w:line="360" w:lineRule="auto"/>
        <w:ind w:right="142"/>
        <w:contextualSpacing/>
        <w:jc w:val="both"/>
        <w:rPr>
          <w:rFonts w:ascii="Sylfaen" w:hAnsi="Sylfaen"/>
        </w:rPr>
      </w:pPr>
    </w:p>
    <w:p w:rsidR="004E1A46" w:rsidRDefault="004E1A46" w:rsidP="00B24F50">
      <w:pPr>
        <w:pStyle w:val="ListParagraph"/>
        <w:spacing w:line="276" w:lineRule="auto"/>
        <w:ind w:left="0" w:firstLine="720"/>
        <w:jc w:val="both"/>
        <w:rPr>
          <w:rFonts w:ascii="Sylfaen" w:eastAsia="Times New Roman" w:hAnsi="Sylfaen" w:cs="Arial"/>
          <w:bCs/>
          <w:sz w:val="22"/>
          <w:lang w:val="ka-GE"/>
        </w:rPr>
      </w:pPr>
    </w:p>
    <w:p w:rsidR="00B24F50" w:rsidRDefault="00B24F50" w:rsidP="000D164F">
      <w:pPr>
        <w:spacing w:after="0" w:line="360" w:lineRule="auto"/>
        <w:ind w:left="720"/>
        <w:contextualSpacing/>
        <w:jc w:val="both"/>
        <w:rPr>
          <w:rFonts w:ascii="Sylfaen" w:eastAsiaTheme="minorHAnsi" w:hAnsi="Sylfaen"/>
          <w:lang w:val="ka-GE" w:eastAsia="ru-RU"/>
        </w:rPr>
      </w:pPr>
    </w:p>
    <w:p w:rsidR="00107AAA" w:rsidRDefault="00107AAA" w:rsidP="00107AAA">
      <w:pPr>
        <w:pStyle w:val="Heading3"/>
        <w:rPr>
          <w:rFonts w:ascii="Sylfaen" w:hAnsi="Sylfaen" w:cs="Sylfaen"/>
          <w:b w:val="0"/>
          <w:sz w:val="24"/>
          <w:szCs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Sylfaen" w:hAnsi="Sylfaen" w:cs="Sylfaen"/>
          <w:b w:val="0"/>
          <w:sz w:val="24"/>
          <w:szCs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პრიორიტეტი :  </w:t>
      </w:r>
      <w:r>
        <w:rPr>
          <w:rFonts w:ascii="Sylfaen" w:hAnsi="Sylfaen" w:cs="Sylfaen"/>
          <w:b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კულტურა</w:t>
      </w:r>
      <w:r>
        <w:rPr>
          <w:rFonts w:ascii="Sylfaen" w:hAnsi="Sylfaen"/>
          <w:b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Sylfaen" w:hAnsi="Sylfaen"/>
          <w:b w:val="0"/>
          <w:sz w:val="24"/>
          <w:szCs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რელიგია</w:t>
      </w:r>
      <w:r>
        <w:rPr>
          <w:rFonts w:ascii="Sylfaen" w:hAnsi="Sylfaen"/>
          <w:b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Sylfaen" w:hAnsi="Sylfaen" w:cs="Sylfaen"/>
          <w:b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ახალგაზრდობის ხელ</w:t>
      </w:r>
      <w:r>
        <w:rPr>
          <w:rFonts w:ascii="Sylfaen" w:hAnsi="Sylfaen" w:cs="Sylfaen"/>
          <w:b w:val="0"/>
          <w:sz w:val="24"/>
          <w:szCs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შ</w:t>
      </w:r>
      <w:r>
        <w:rPr>
          <w:rFonts w:ascii="Sylfaen" w:hAnsi="Sylfaen" w:cs="Sylfaen"/>
          <w:b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ეწყობა და სპორტი</w:t>
      </w:r>
      <w:r>
        <w:rPr>
          <w:rFonts w:ascii="Sylfaen" w:hAnsi="Sylfaen" w:cs="Sylfaen"/>
          <w:b w:val="0"/>
          <w:sz w:val="24"/>
          <w:szCs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r>
        <w:rPr>
          <w:rFonts w:ascii="Sylfaen" w:eastAsia="Times New Roman" w:hAnsi="Sylfaen"/>
          <w:b w:val="0"/>
          <w:szCs w:val="20"/>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კოდი 05 00)</w:t>
      </w:r>
    </w:p>
    <w:p w:rsidR="00107AAA" w:rsidRDefault="00107AAA" w:rsidP="00107AAA">
      <w:pPr>
        <w:spacing w:after="0" w:line="360" w:lineRule="auto"/>
        <w:ind w:firstLine="644"/>
        <w:jc w:val="both"/>
        <w:rPr>
          <w:rFonts w:ascii="Sylfaen" w:eastAsia="Sylfaen" w:hAnsi="Sylfaen"/>
          <w:lang w:val="ka-GE"/>
        </w:rPr>
      </w:pPr>
      <w:r>
        <w:rPr>
          <w:rFonts w:ascii="Sylfaen" w:eastAsia="Sylfaen" w:hAnsi="Sylfaen"/>
          <w:lang w:val="ka-GE"/>
        </w:rPr>
        <w:t>2025 წლის  6 თვეში გაწეულმა საკასო შესრულებამ შეადგინა</w:t>
      </w:r>
      <w:r w:rsidR="00DD0242">
        <w:rPr>
          <w:rFonts w:ascii="Sylfaen" w:eastAsia="Sylfaen" w:hAnsi="Sylfaen"/>
          <w:lang w:val="ka-GE"/>
        </w:rPr>
        <w:t xml:space="preserve"> </w:t>
      </w:r>
      <w:r>
        <w:rPr>
          <w:rFonts w:ascii="Sylfaen" w:eastAsia="Sylfaen" w:hAnsi="Sylfaen"/>
          <w:lang w:val="ka-GE"/>
        </w:rPr>
        <w:t xml:space="preserve"> 844,2 </w:t>
      </w:r>
      <w:r w:rsidR="00DD0242">
        <w:rPr>
          <w:rFonts w:ascii="Sylfaen" w:eastAsia="Sylfaen" w:hAnsi="Sylfaen"/>
          <w:lang w:val="ka-GE"/>
        </w:rPr>
        <w:t xml:space="preserve"> </w:t>
      </w:r>
      <w:r>
        <w:rPr>
          <w:rFonts w:ascii="Sylfaen" w:eastAsia="Sylfaen" w:hAnsi="Sylfaen"/>
          <w:lang w:val="ka-GE"/>
        </w:rPr>
        <w:t>ათასი ლარი.</w:t>
      </w:r>
    </w:p>
    <w:p w:rsidR="00107AAA" w:rsidRDefault="00107AAA" w:rsidP="00107AAA">
      <w:pPr>
        <w:ind w:firstLine="426"/>
        <w:jc w:val="both"/>
        <w:rPr>
          <w:rFonts w:ascii="Sylfaen" w:hAnsi="Sylfaen" w:cs="Sylfaen"/>
          <w:noProof/>
          <w:lang w:val="ka-GE"/>
        </w:rPr>
      </w:pPr>
    </w:p>
    <w:tbl>
      <w:tblPr>
        <w:tblW w:w="0" w:type="auto"/>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7720"/>
        <w:gridCol w:w="2225"/>
        <w:gridCol w:w="2657"/>
      </w:tblGrid>
      <w:tr w:rsidR="00107AAA" w:rsidTr="00227DC4">
        <w:trPr>
          <w:trHeight w:val="567"/>
        </w:trPr>
        <w:tc>
          <w:tcPr>
            <w:tcW w:w="0" w:type="auto"/>
            <w:vAlign w:val="center"/>
          </w:tcPr>
          <w:p w:rsidR="00107AAA" w:rsidRDefault="00107AAA">
            <w:pPr>
              <w:spacing w:after="0" w:line="240" w:lineRule="auto"/>
              <w:jc w:val="center"/>
              <w:rPr>
                <w:rFonts w:ascii="Sylfaen" w:eastAsia="Times New Roman" w:hAnsi="Sylfaen" w:cs="Arial"/>
                <w:b/>
                <w:bCs/>
                <w:color w:val="000000" w:themeColor="text1"/>
                <w:sz w:val="18"/>
                <w:szCs w:val="18"/>
                <w:lang w:val="en-GB" w:eastAsia="en-GB"/>
              </w:rPr>
            </w:pPr>
          </w:p>
        </w:tc>
        <w:tc>
          <w:tcPr>
            <w:tcW w:w="0" w:type="auto"/>
            <w:vAlign w:val="center"/>
            <w:hideMark/>
          </w:tcPr>
          <w:p w:rsidR="00107AAA" w:rsidRDefault="00107AAA">
            <w:pPr>
              <w:spacing w:after="0" w:line="240" w:lineRule="auto"/>
              <w:jc w:val="center"/>
              <w:rPr>
                <w:rFonts w:ascii="Sylfaen" w:eastAsia="Times New Roman" w:hAnsi="Sylfaen" w:cs="Arial"/>
                <w:b/>
                <w:bCs/>
                <w:color w:val="000000" w:themeColor="text1"/>
                <w:sz w:val="18"/>
                <w:szCs w:val="18"/>
                <w:lang w:val="ka-GE" w:eastAsia="en-GB"/>
              </w:rPr>
            </w:pPr>
            <w:r>
              <w:rPr>
                <w:rFonts w:ascii="Sylfaen" w:eastAsia="Times New Roman" w:hAnsi="Sylfaen" w:cs="Arial"/>
                <w:b/>
                <w:bCs/>
                <w:color w:val="000000" w:themeColor="text1"/>
                <w:sz w:val="18"/>
                <w:szCs w:val="18"/>
                <w:lang w:val="ka-GE" w:eastAsia="en-GB"/>
              </w:rPr>
              <w:t>დასახელება</w:t>
            </w:r>
          </w:p>
        </w:tc>
        <w:tc>
          <w:tcPr>
            <w:tcW w:w="0" w:type="auto"/>
            <w:vAlign w:val="center"/>
            <w:hideMark/>
          </w:tcPr>
          <w:p w:rsidR="00107AAA" w:rsidRDefault="00107AAA">
            <w:pPr>
              <w:spacing w:after="0" w:line="240" w:lineRule="auto"/>
              <w:jc w:val="center"/>
              <w:rPr>
                <w:rFonts w:ascii="Sylfaen" w:eastAsia="Times New Roman" w:hAnsi="Sylfaen" w:cs="Arial"/>
                <w:b/>
                <w:bCs/>
                <w:color w:val="000000" w:themeColor="text1"/>
                <w:sz w:val="18"/>
                <w:szCs w:val="18"/>
                <w:lang w:val="ka-GE" w:eastAsia="en-GB"/>
              </w:rPr>
            </w:pPr>
            <w:r>
              <w:rPr>
                <w:rFonts w:ascii="Sylfaen" w:eastAsia="Times New Roman" w:hAnsi="Sylfaen" w:cs="Arial"/>
                <w:b/>
                <w:bCs/>
                <w:color w:val="000000" w:themeColor="text1"/>
                <w:sz w:val="18"/>
                <w:szCs w:val="18"/>
                <w:lang w:val="ka-GE" w:eastAsia="en-GB"/>
              </w:rPr>
              <w:t xml:space="preserve">2025 </w:t>
            </w:r>
            <w:r w:rsidR="00227DC4">
              <w:rPr>
                <w:rFonts w:ascii="Sylfaen" w:eastAsia="Times New Roman" w:hAnsi="Sylfaen" w:cs="Arial"/>
                <w:b/>
                <w:bCs/>
                <w:color w:val="000000" w:themeColor="text1"/>
                <w:sz w:val="18"/>
                <w:szCs w:val="18"/>
                <w:lang w:val="ka-GE" w:eastAsia="en-GB"/>
              </w:rPr>
              <w:t xml:space="preserve">  </w:t>
            </w:r>
            <w:r w:rsidR="00227DC4">
              <w:rPr>
                <w:rFonts w:ascii="Sylfaen" w:eastAsia="Times New Roman" w:hAnsi="Sylfaen" w:cs="Arial"/>
                <w:b/>
                <w:bCs/>
                <w:color w:val="000000" w:themeColor="text1"/>
                <w:sz w:val="18"/>
                <w:szCs w:val="18"/>
                <w:lang w:eastAsia="en-GB"/>
              </w:rPr>
              <w:t>I</w:t>
            </w:r>
            <w:r>
              <w:rPr>
                <w:rFonts w:ascii="Sylfaen" w:eastAsia="Times New Roman" w:hAnsi="Sylfaen" w:cs="Arial"/>
                <w:b/>
                <w:bCs/>
                <w:color w:val="000000" w:themeColor="text1"/>
                <w:sz w:val="18"/>
                <w:szCs w:val="18"/>
                <w:lang w:eastAsia="en-GB"/>
              </w:rPr>
              <w:t>Iკვარტალის</w:t>
            </w:r>
            <w:r>
              <w:rPr>
                <w:rFonts w:ascii="Sylfaen" w:eastAsia="Times New Roman" w:hAnsi="Sylfaen" w:cs="Arial"/>
                <w:b/>
                <w:bCs/>
                <w:color w:val="000000" w:themeColor="text1"/>
                <w:sz w:val="18"/>
                <w:szCs w:val="18"/>
                <w:lang w:val="ka-GE" w:eastAsia="en-GB"/>
              </w:rPr>
              <w:t xml:space="preserve">  </w:t>
            </w:r>
            <w:r>
              <w:rPr>
                <w:rFonts w:ascii="Sylfaen" w:eastAsia="Times New Roman" w:hAnsi="Sylfaen" w:cs="Sylfaen"/>
                <w:b/>
                <w:bCs/>
                <w:color w:val="000000" w:themeColor="text1"/>
                <w:sz w:val="18"/>
                <w:szCs w:val="18"/>
                <w:lang w:val="ka-GE" w:eastAsia="en-GB"/>
              </w:rPr>
              <w:t>გეგმა</w:t>
            </w:r>
          </w:p>
        </w:tc>
        <w:tc>
          <w:tcPr>
            <w:tcW w:w="0" w:type="auto"/>
            <w:vAlign w:val="center"/>
            <w:hideMark/>
          </w:tcPr>
          <w:p w:rsidR="00107AAA" w:rsidRDefault="00107AAA">
            <w:pPr>
              <w:spacing w:after="0" w:line="240" w:lineRule="auto"/>
              <w:jc w:val="center"/>
              <w:rPr>
                <w:rFonts w:ascii="Sylfaen" w:eastAsia="Times New Roman" w:hAnsi="Sylfaen" w:cs="Arial"/>
                <w:b/>
                <w:bCs/>
                <w:color w:val="000000" w:themeColor="text1"/>
                <w:sz w:val="18"/>
                <w:szCs w:val="18"/>
                <w:lang w:val="ka-GE" w:eastAsia="en-GB"/>
              </w:rPr>
            </w:pPr>
            <w:r>
              <w:rPr>
                <w:rFonts w:ascii="Sylfaen" w:eastAsia="Times New Roman" w:hAnsi="Sylfaen" w:cs="Arial"/>
                <w:b/>
                <w:bCs/>
                <w:color w:val="000000" w:themeColor="text1"/>
                <w:sz w:val="18"/>
                <w:szCs w:val="18"/>
                <w:lang w:val="ka-GE" w:eastAsia="en-GB"/>
              </w:rPr>
              <w:t>2025 წლის</w:t>
            </w:r>
            <w:r>
              <w:rPr>
                <w:rFonts w:ascii="Sylfaen" w:eastAsia="Times New Roman" w:hAnsi="Sylfaen" w:cs="Arial"/>
                <w:b/>
                <w:bCs/>
                <w:color w:val="000000" w:themeColor="text1"/>
                <w:sz w:val="18"/>
                <w:szCs w:val="18"/>
                <w:lang w:eastAsia="en-GB"/>
              </w:rPr>
              <w:t xml:space="preserve"> II კვარტალის</w:t>
            </w:r>
            <w:r>
              <w:rPr>
                <w:rFonts w:ascii="Sylfaen" w:eastAsia="Times New Roman" w:hAnsi="Sylfaen" w:cs="Arial"/>
                <w:b/>
                <w:bCs/>
                <w:color w:val="000000" w:themeColor="text1"/>
                <w:sz w:val="18"/>
                <w:szCs w:val="18"/>
                <w:lang w:val="ka-GE" w:eastAsia="en-GB"/>
              </w:rPr>
              <w:t xml:space="preserve"> ფაქტი</w:t>
            </w:r>
          </w:p>
        </w:tc>
      </w:tr>
      <w:tr w:rsidR="00107AAA" w:rsidTr="00227DC4">
        <w:trPr>
          <w:trHeight w:val="567"/>
        </w:trPr>
        <w:tc>
          <w:tcPr>
            <w:tcW w:w="0" w:type="auto"/>
            <w:shd w:val="clear" w:color="auto" w:fill="BFBFBF" w:themeFill="background1" w:themeFillShade="BF"/>
            <w:vAlign w:val="center"/>
            <w:hideMark/>
          </w:tcPr>
          <w:p w:rsidR="00107AAA" w:rsidRDefault="00107AAA">
            <w:pPr>
              <w:spacing w:after="0" w:line="240" w:lineRule="auto"/>
              <w:jc w:val="center"/>
              <w:rPr>
                <w:rFonts w:ascii="Sylfaen" w:eastAsia="Times New Roman" w:hAnsi="Sylfaen" w:cs="Arial"/>
                <w:b/>
                <w:bCs/>
                <w:color w:val="000000" w:themeColor="text1"/>
                <w:sz w:val="18"/>
                <w:szCs w:val="18"/>
                <w:lang w:val="en-GB" w:eastAsia="en-GB"/>
              </w:rPr>
            </w:pPr>
            <w:r>
              <w:rPr>
                <w:rFonts w:ascii="Sylfaen" w:eastAsia="Times New Roman" w:hAnsi="Sylfaen" w:cs="Arial"/>
                <w:b/>
                <w:bCs/>
                <w:color w:val="000000" w:themeColor="text1"/>
                <w:sz w:val="18"/>
                <w:szCs w:val="18"/>
                <w:lang w:val="en-GB" w:eastAsia="en-GB"/>
              </w:rPr>
              <w:t>05 00</w:t>
            </w:r>
          </w:p>
        </w:tc>
        <w:tc>
          <w:tcPr>
            <w:tcW w:w="0" w:type="auto"/>
            <w:shd w:val="clear" w:color="auto" w:fill="BFBFBF" w:themeFill="background1" w:themeFillShade="BF"/>
            <w:vAlign w:val="center"/>
            <w:hideMark/>
          </w:tcPr>
          <w:p w:rsidR="00107AAA" w:rsidRDefault="00107AAA">
            <w:pPr>
              <w:spacing w:after="0" w:line="240" w:lineRule="auto"/>
              <w:jc w:val="center"/>
              <w:rPr>
                <w:rFonts w:ascii="Sylfaen" w:eastAsia="Times New Roman" w:hAnsi="Sylfaen" w:cs="Arial"/>
                <w:b/>
                <w:bCs/>
                <w:color w:val="000000" w:themeColor="text1"/>
                <w:sz w:val="18"/>
                <w:szCs w:val="18"/>
                <w:lang w:val="en-GB" w:eastAsia="en-GB"/>
              </w:rPr>
            </w:pPr>
            <w:r>
              <w:rPr>
                <w:rFonts w:ascii="Sylfaen" w:eastAsia="Times New Roman" w:hAnsi="Sylfaen" w:cs="Arial"/>
                <w:b/>
                <w:bCs/>
                <w:color w:val="000000" w:themeColor="text1"/>
                <w:sz w:val="18"/>
                <w:szCs w:val="18"/>
                <w:lang w:val="en-GB" w:eastAsia="en-GB"/>
              </w:rPr>
              <w:t>კულტურა, რელიგია, ახალგაზრდობის ხელშეწყობა და სპორტი</w:t>
            </w:r>
          </w:p>
        </w:tc>
        <w:tc>
          <w:tcPr>
            <w:tcW w:w="0" w:type="auto"/>
            <w:shd w:val="clear" w:color="auto" w:fill="BFBFBF" w:themeFill="background1" w:themeFillShade="BF"/>
            <w:vAlign w:val="center"/>
            <w:hideMark/>
          </w:tcPr>
          <w:p w:rsidR="00107AAA" w:rsidRDefault="00107AAA">
            <w:pPr>
              <w:spacing w:after="0" w:line="240" w:lineRule="auto"/>
              <w:jc w:val="center"/>
              <w:rPr>
                <w:rFonts w:ascii="Sylfaen" w:eastAsia="Times New Roman" w:hAnsi="Sylfaen" w:cs="Arial"/>
                <w:b/>
                <w:bCs/>
                <w:color w:val="000000" w:themeColor="text1"/>
                <w:sz w:val="18"/>
                <w:szCs w:val="18"/>
                <w:lang w:val="ka-GE" w:eastAsia="en-GB"/>
              </w:rPr>
            </w:pPr>
            <w:r>
              <w:rPr>
                <w:rFonts w:ascii="Sylfaen" w:eastAsia="Times New Roman" w:hAnsi="Sylfaen" w:cs="Arial"/>
                <w:b/>
                <w:bCs/>
                <w:color w:val="000000" w:themeColor="text1"/>
                <w:sz w:val="18"/>
                <w:szCs w:val="18"/>
                <w:lang w:val="ka-GE" w:eastAsia="en-GB"/>
              </w:rPr>
              <w:t>1 761,5</w:t>
            </w:r>
          </w:p>
        </w:tc>
        <w:tc>
          <w:tcPr>
            <w:tcW w:w="0" w:type="auto"/>
            <w:shd w:val="clear" w:color="auto" w:fill="BFBFBF" w:themeFill="background1" w:themeFillShade="BF"/>
            <w:vAlign w:val="center"/>
            <w:hideMark/>
          </w:tcPr>
          <w:p w:rsidR="00107AAA" w:rsidRDefault="00107AAA">
            <w:pPr>
              <w:spacing w:after="0" w:line="240" w:lineRule="auto"/>
              <w:jc w:val="center"/>
              <w:rPr>
                <w:rFonts w:ascii="Sylfaen" w:eastAsia="Times New Roman" w:hAnsi="Sylfaen" w:cs="Arial"/>
                <w:b/>
                <w:bCs/>
                <w:color w:val="000000" w:themeColor="text1"/>
                <w:sz w:val="18"/>
                <w:szCs w:val="18"/>
                <w:lang w:val="ka-GE" w:eastAsia="en-GB"/>
              </w:rPr>
            </w:pPr>
            <w:r>
              <w:rPr>
                <w:rFonts w:ascii="Sylfaen" w:eastAsia="Times New Roman" w:hAnsi="Sylfaen" w:cs="Arial"/>
                <w:b/>
                <w:bCs/>
                <w:color w:val="000000" w:themeColor="text1"/>
                <w:sz w:val="18"/>
                <w:szCs w:val="18"/>
                <w:lang w:val="ka-GE" w:eastAsia="en-GB"/>
              </w:rPr>
              <w:t>844,2</w:t>
            </w:r>
          </w:p>
        </w:tc>
      </w:tr>
      <w:tr w:rsidR="00107AAA" w:rsidTr="00227DC4">
        <w:trPr>
          <w:trHeight w:val="379"/>
        </w:trPr>
        <w:tc>
          <w:tcPr>
            <w:tcW w:w="0" w:type="auto"/>
            <w:shd w:val="clear" w:color="auto" w:fill="D9D9D9" w:themeFill="background1" w:themeFillShade="D9"/>
            <w:vAlign w:val="center"/>
            <w:hideMark/>
          </w:tcPr>
          <w:p w:rsidR="00107AAA" w:rsidRDefault="00107AAA">
            <w:pPr>
              <w:spacing w:after="0" w:line="240" w:lineRule="auto"/>
              <w:jc w:val="center"/>
              <w:rPr>
                <w:rFonts w:ascii="Sylfaen" w:eastAsia="Times New Roman" w:hAnsi="Sylfaen" w:cs="Arial"/>
                <w:b/>
                <w:bCs/>
                <w:color w:val="000000" w:themeColor="text1"/>
                <w:sz w:val="18"/>
                <w:szCs w:val="18"/>
                <w:lang w:val="en-GB" w:eastAsia="en-GB"/>
              </w:rPr>
            </w:pPr>
            <w:r>
              <w:rPr>
                <w:rFonts w:ascii="Sylfaen" w:eastAsia="Times New Roman" w:hAnsi="Sylfaen" w:cs="Arial"/>
                <w:b/>
                <w:bCs/>
                <w:color w:val="000000" w:themeColor="text1"/>
                <w:sz w:val="18"/>
                <w:szCs w:val="18"/>
                <w:lang w:val="en-GB" w:eastAsia="en-GB"/>
              </w:rPr>
              <w:t>05 01</w:t>
            </w:r>
          </w:p>
        </w:tc>
        <w:tc>
          <w:tcPr>
            <w:tcW w:w="0" w:type="auto"/>
            <w:shd w:val="clear" w:color="auto" w:fill="D9D9D9" w:themeFill="background1" w:themeFillShade="D9"/>
            <w:vAlign w:val="center"/>
            <w:hideMark/>
          </w:tcPr>
          <w:p w:rsidR="00107AAA" w:rsidRDefault="00107AAA">
            <w:pPr>
              <w:spacing w:after="0" w:line="240" w:lineRule="auto"/>
              <w:jc w:val="center"/>
              <w:rPr>
                <w:rFonts w:ascii="Sylfaen" w:eastAsia="Times New Roman" w:hAnsi="Sylfaen" w:cs="Arial"/>
                <w:b/>
                <w:bCs/>
                <w:color w:val="000000" w:themeColor="text1"/>
                <w:sz w:val="18"/>
                <w:szCs w:val="18"/>
                <w:lang w:val="en-GB" w:eastAsia="en-GB"/>
              </w:rPr>
            </w:pPr>
            <w:r>
              <w:rPr>
                <w:rFonts w:ascii="Sylfaen" w:eastAsia="Times New Roman" w:hAnsi="Sylfaen" w:cs="Arial"/>
                <w:b/>
                <w:bCs/>
                <w:color w:val="000000" w:themeColor="text1"/>
                <w:sz w:val="18"/>
                <w:szCs w:val="18"/>
                <w:lang w:val="en-GB" w:eastAsia="en-GB"/>
              </w:rPr>
              <w:t>სპორტის განვითარების ხელშეწყობა</w:t>
            </w:r>
          </w:p>
        </w:tc>
        <w:tc>
          <w:tcPr>
            <w:tcW w:w="0" w:type="auto"/>
            <w:shd w:val="clear" w:color="auto" w:fill="D9D9D9" w:themeFill="background1" w:themeFillShade="D9"/>
            <w:vAlign w:val="center"/>
            <w:hideMark/>
          </w:tcPr>
          <w:p w:rsidR="00107AAA" w:rsidRDefault="00107AAA">
            <w:pPr>
              <w:spacing w:after="0" w:line="240" w:lineRule="auto"/>
              <w:jc w:val="center"/>
              <w:rPr>
                <w:rFonts w:ascii="Sylfaen" w:eastAsia="Times New Roman" w:hAnsi="Sylfaen" w:cs="Arial"/>
                <w:b/>
                <w:bCs/>
                <w:color w:val="000000" w:themeColor="text1"/>
                <w:sz w:val="18"/>
                <w:szCs w:val="18"/>
                <w:lang w:val="ka-GE" w:eastAsia="en-GB"/>
              </w:rPr>
            </w:pPr>
            <w:r>
              <w:rPr>
                <w:rFonts w:ascii="Sylfaen" w:eastAsia="Times New Roman" w:hAnsi="Sylfaen" w:cs="Arial"/>
                <w:b/>
                <w:bCs/>
                <w:color w:val="000000" w:themeColor="text1"/>
                <w:sz w:val="18"/>
                <w:szCs w:val="18"/>
                <w:lang w:val="ka-GE" w:eastAsia="en-GB"/>
              </w:rPr>
              <w:t>622,6</w:t>
            </w:r>
          </w:p>
        </w:tc>
        <w:tc>
          <w:tcPr>
            <w:tcW w:w="0" w:type="auto"/>
            <w:shd w:val="clear" w:color="auto" w:fill="D9D9D9" w:themeFill="background1" w:themeFillShade="D9"/>
            <w:vAlign w:val="center"/>
            <w:hideMark/>
          </w:tcPr>
          <w:p w:rsidR="00107AAA" w:rsidRDefault="00107AAA">
            <w:pPr>
              <w:spacing w:after="0" w:line="240" w:lineRule="auto"/>
              <w:jc w:val="center"/>
              <w:rPr>
                <w:rFonts w:ascii="Sylfaen" w:eastAsia="Times New Roman" w:hAnsi="Sylfaen" w:cs="Arial"/>
                <w:b/>
                <w:bCs/>
                <w:color w:val="000000" w:themeColor="text1"/>
                <w:sz w:val="18"/>
                <w:szCs w:val="18"/>
                <w:lang w:val="ka-GE" w:eastAsia="en-GB"/>
              </w:rPr>
            </w:pPr>
            <w:r>
              <w:rPr>
                <w:rFonts w:ascii="Sylfaen" w:eastAsia="Times New Roman" w:hAnsi="Sylfaen" w:cs="Arial"/>
                <w:b/>
                <w:bCs/>
                <w:color w:val="000000" w:themeColor="text1"/>
                <w:sz w:val="18"/>
                <w:szCs w:val="18"/>
                <w:lang w:val="ka-GE" w:eastAsia="en-GB"/>
              </w:rPr>
              <w:t>291,8</w:t>
            </w:r>
          </w:p>
        </w:tc>
      </w:tr>
      <w:tr w:rsidR="00107AAA" w:rsidTr="00227DC4">
        <w:trPr>
          <w:trHeight w:val="513"/>
        </w:trPr>
        <w:tc>
          <w:tcPr>
            <w:tcW w:w="0" w:type="auto"/>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en-GB" w:eastAsia="en-GB"/>
              </w:rPr>
            </w:pPr>
            <w:r>
              <w:rPr>
                <w:rFonts w:ascii="Sylfaen" w:eastAsia="Times New Roman" w:hAnsi="Sylfaen" w:cs="Arial"/>
                <w:bCs/>
                <w:color w:val="000000" w:themeColor="text1"/>
                <w:sz w:val="18"/>
                <w:szCs w:val="18"/>
                <w:lang w:val="en-GB" w:eastAsia="en-GB"/>
              </w:rPr>
              <w:t>05 01 01</w:t>
            </w:r>
          </w:p>
        </w:tc>
        <w:tc>
          <w:tcPr>
            <w:tcW w:w="0" w:type="auto"/>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en-GB" w:eastAsia="en-GB"/>
              </w:rPr>
            </w:pPr>
            <w:r>
              <w:rPr>
                <w:rFonts w:ascii="Sylfaen" w:eastAsia="Times New Roman" w:hAnsi="Sylfaen" w:cs="Arial"/>
                <w:bCs/>
                <w:color w:val="000000" w:themeColor="text1"/>
                <w:sz w:val="18"/>
                <w:szCs w:val="18"/>
                <w:lang w:val="en-GB" w:eastAsia="en-GB"/>
              </w:rPr>
              <w:t>სპორტული ღონისძიებების  ხელშეწყობა</w:t>
            </w:r>
          </w:p>
        </w:tc>
        <w:tc>
          <w:tcPr>
            <w:tcW w:w="0" w:type="auto"/>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ka-GE" w:eastAsia="en-GB"/>
              </w:rPr>
            </w:pPr>
            <w:r>
              <w:rPr>
                <w:rFonts w:ascii="Sylfaen" w:eastAsia="Times New Roman" w:hAnsi="Sylfaen" w:cs="Arial"/>
                <w:bCs/>
                <w:color w:val="000000" w:themeColor="text1"/>
                <w:sz w:val="18"/>
                <w:szCs w:val="18"/>
                <w:lang w:val="ka-GE" w:eastAsia="en-GB"/>
              </w:rPr>
              <w:t>418,3</w:t>
            </w:r>
          </w:p>
        </w:tc>
        <w:tc>
          <w:tcPr>
            <w:tcW w:w="0" w:type="auto"/>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ka-GE" w:eastAsia="en-GB"/>
              </w:rPr>
            </w:pPr>
            <w:r>
              <w:rPr>
                <w:rFonts w:ascii="Sylfaen" w:eastAsia="Times New Roman" w:hAnsi="Sylfaen" w:cs="Arial"/>
                <w:bCs/>
                <w:color w:val="000000" w:themeColor="text1"/>
                <w:sz w:val="18"/>
                <w:szCs w:val="18"/>
                <w:lang w:val="ka-GE" w:eastAsia="en-GB"/>
              </w:rPr>
              <w:t>13,2</w:t>
            </w:r>
          </w:p>
        </w:tc>
      </w:tr>
      <w:tr w:rsidR="00107AAA" w:rsidTr="00227DC4">
        <w:trPr>
          <w:trHeight w:val="535"/>
        </w:trPr>
        <w:tc>
          <w:tcPr>
            <w:tcW w:w="0" w:type="auto"/>
            <w:shd w:val="clear" w:color="auto" w:fill="BFBFBF" w:themeFill="background1" w:themeFillShade="BF"/>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en-GB" w:eastAsia="en-GB"/>
              </w:rPr>
            </w:pPr>
            <w:r>
              <w:rPr>
                <w:rFonts w:ascii="Sylfaen" w:eastAsia="Times New Roman" w:hAnsi="Sylfaen" w:cs="Arial"/>
                <w:bCs/>
                <w:color w:val="000000" w:themeColor="text1"/>
                <w:sz w:val="18"/>
                <w:szCs w:val="18"/>
                <w:lang w:val="en-GB" w:eastAsia="en-GB"/>
              </w:rPr>
              <w:t>05 01 02</w:t>
            </w:r>
          </w:p>
        </w:tc>
        <w:tc>
          <w:tcPr>
            <w:tcW w:w="0" w:type="auto"/>
            <w:shd w:val="clear" w:color="auto" w:fill="BFBFBF" w:themeFill="background1" w:themeFillShade="BF"/>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en-GB" w:eastAsia="en-GB"/>
              </w:rPr>
            </w:pPr>
            <w:r>
              <w:rPr>
                <w:rFonts w:ascii="Sylfaen" w:eastAsia="Times New Roman" w:hAnsi="Sylfaen" w:cs="Arial"/>
                <w:bCs/>
                <w:color w:val="000000" w:themeColor="text1"/>
                <w:sz w:val="18"/>
                <w:szCs w:val="18"/>
                <w:lang w:val="en-GB" w:eastAsia="en-GB"/>
              </w:rPr>
              <w:t>სპორტული ორგანიზაციების ხელშეწყობა</w:t>
            </w:r>
          </w:p>
        </w:tc>
        <w:tc>
          <w:tcPr>
            <w:tcW w:w="0" w:type="auto"/>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ka-GE" w:eastAsia="en-GB"/>
              </w:rPr>
            </w:pPr>
            <w:r>
              <w:rPr>
                <w:rFonts w:ascii="Sylfaen" w:eastAsia="Times New Roman" w:hAnsi="Sylfaen" w:cs="Arial"/>
                <w:bCs/>
                <w:color w:val="000000" w:themeColor="text1"/>
                <w:sz w:val="18"/>
                <w:szCs w:val="18"/>
                <w:lang w:val="ka-GE" w:eastAsia="en-GB"/>
              </w:rPr>
              <w:t>204,2</w:t>
            </w:r>
          </w:p>
        </w:tc>
        <w:tc>
          <w:tcPr>
            <w:tcW w:w="0" w:type="auto"/>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ka-GE" w:eastAsia="en-GB"/>
              </w:rPr>
            </w:pPr>
            <w:r>
              <w:rPr>
                <w:rFonts w:ascii="Sylfaen" w:eastAsia="Times New Roman" w:hAnsi="Sylfaen" w:cs="Arial"/>
                <w:bCs/>
                <w:color w:val="000000" w:themeColor="text1"/>
                <w:sz w:val="18"/>
                <w:szCs w:val="18"/>
                <w:lang w:val="ka-GE" w:eastAsia="en-GB"/>
              </w:rPr>
              <w:t>188,6</w:t>
            </w:r>
          </w:p>
        </w:tc>
      </w:tr>
      <w:tr w:rsidR="00107AAA" w:rsidTr="00227DC4">
        <w:trPr>
          <w:trHeight w:val="515"/>
        </w:trPr>
        <w:tc>
          <w:tcPr>
            <w:tcW w:w="0" w:type="auto"/>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en-GB" w:eastAsia="en-GB"/>
              </w:rPr>
            </w:pPr>
            <w:r>
              <w:rPr>
                <w:rFonts w:ascii="Sylfaen" w:eastAsia="Times New Roman" w:hAnsi="Sylfaen" w:cs="Arial"/>
                <w:bCs/>
                <w:color w:val="000000" w:themeColor="text1"/>
                <w:sz w:val="18"/>
                <w:szCs w:val="18"/>
                <w:lang w:val="en-GB" w:eastAsia="en-GB"/>
              </w:rPr>
              <w:t>05 01 02 02</w:t>
            </w:r>
          </w:p>
        </w:tc>
        <w:tc>
          <w:tcPr>
            <w:tcW w:w="0" w:type="auto"/>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en-GB" w:eastAsia="en-GB"/>
              </w:rPr>
            </w:pPr>
            <w:r>
              <w:rPr>
                <w:rFonts w:ascii="Sylfaen" w:eastAsia="Times New Roman" w:hAnsi="Sylfaen" w:cs="Arial"/>
                <w:bCs/>
                <w:color w:val="000000" w:themeColor="text1"/>
                <w:sz w:val="18"/>
                <w:szCs w:val="18"/>
                <w:lang w:val="en-GB" w:eastAsia="en-GB"/>
              </w:rPr>
              <w:t>ა(ა)იპ ასპინძის სასპორტო გაერთიანება</w:t>
            </w:r>
          </w:p>
        </w:tc>
        <w:tc>
          <w:tcPr>
            <w:tcW w:w="0" w:type="auto"/>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ka-GE" w:eastAsia="en-GB"/>
              </w:rPr>
            </w:pPr>
            <w:r>
              <w:rPr>
                <w:rFonts w:ascii="Sylfaen" w:eastAsia="Times New Roman" w:hAnsi="Sylfaen" w:cs="Arial"/>
                <w:bCs/>
                <w:color w:val="000000" w:themeColor="text1"/>
                <w:sz w:val="18"/>
                <w:szCs w:val="18"/>
                <w:lang w:val="ka-GE" w:eastAsia="en-GB"/>
              </w:rPr>
              <w:t>124,2</w:t>
            </w:r>
          </w:p>
        </w:tc>
        <w:tc>
          <w:tcPr>
            <w:tcW w:w="0" w:type="auto"/>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ka-GE" w:eastAsia="en-GB"/>
              </w:rPr>
            </w:pPr>
            <w:r>
              <w:rPr>
                <w:rFonts w:ascii="Sylfaen" w:eastAsia="Times New Roman" w:hAnsi="Sylfaen" w:cs="Arial"/>
                <w:bCs/>
                <w:color w:val="000000" w:themeColor="text1"/>
                <w:sz w:val="18"/>
                <w:szCs w:val="18"/>
                <w:lang w:val="ka-GE" w:eastAsia="en-GB"/>
              </w:rPr>
              <w:t>108,6</w:t>
            </w:r>
          </w:p>
        </w:tc>
      </w:tr>
      <w:tr w:rsidR="00107AAA" w:rsidTr="00227DC4">
        <w:trPr>
          <w:trHeight w:val="525"/>
        </w:trPr>
        <w:tc>
          <w:tcPr>
            <w:tcW w:w="0" w:type="auto"/>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en-GB" w:eastAsia="en-GB"/>
              </w:rPr>
            </w:pPr>
            <w:r>
              <w:rPr>
                <w:rFonts w:ascii="Sylfaen" w:eastAsia="Times New Roman" w:hAnsi="Sylfaen" w:cs="Arial"/>
                <w:bCs/>
                <w:color w:val="000000" w:themeColor="text1"/>
                <w:sz w:val="18"/>
                <w:szCs w:val="18"/>
                <w:lang w:val="en-GB" w:eastAsia="en-GB"/>
              </w:rPr>
              <w:t>05 01 02 03</w:t>
            </w:r>
          </w:p>
        </w:tc>
        <w:tc>
          <w:tcPr>
            <w:tcW w:w="0" w:type="auto"/>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en-GB" w:eastAsia="en-GB"/>
              </w:rPr>
            </w:pPr>
            <w:r>
              <w:rPr>
                <w:rFonts w:ascii="Sylfaen" w:eastAsia="Times New Roman" w:hAnsi="Sylfaen" w:cs="Arial"/>
                <w:bCs/>
                <w:color w:val="000000" w:themeColor="text1"/>
                <w:sz w:val="18"/>
                <w:szCs w:val="18"/>
                <w:lang w:val="en-GB" w:eastAsia="en-GB"/>
              </w:rPr>
              <w:t>ა(ა)იპ სამცხე-ჯავახეთის რეგიონული სარაგბო კლუბი ტაო</w:t>
            </w:r>
          </w:p>
        </w:tc>
        <w:tc>
          <w:tcPr>
            <w:tcW w:w="0" w:type="auto"/>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ka-GE" w:eastAsia="en-GB"/>
              </w:rPr>
            </w:pPr>
            <w:r>
              <w:rPr>
                <w:rFonts w:ascii="Sylfaen" w:eastAsia="Times New Roman" w:hAnsi="Sylfaen" w:cs="Arial"/>
                <w:bCs/>
                <w:color w:val="000000" w:themeColor="text1"/>
                <w:sz w:val="18"/>
                <w:szCs w:val="18"/>
                <w:lang w:val="ka-GE" w:eastAsia="en-GB"/>
              </w:rPr>
              <w:t>80,0</w:t>
            </w:r>
          </w:p>
        </w:tc>
        <w:tc>
          <w:tcPr>
            <w:tcW w:w="0" w:type="auto"/>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ka-GE" w:eastAsia="en-GB"/>
              </w:rPr>
            </w:pPr>
            <w:r>
              <w:rPr>
                <w:rFonts w:ascii="Sylfaen" w:eastAsia="Times New Roman" w:hAnsi="Sylfaen" w:cs="Arial"/>
                <w:bCs/>
                <w:color w:val="000000" w:themeColor="text1"/>
                <w:sz w:val="18"/>
                <w:szCs w:val="18"/>
                <w:lang w:val="ka-GE" w:eastAsia="en-GB"/>
              </w:rPr>
              <w:t>80,0</w:t>
            </w:r>
          </w:p>
        </w:tc>
      </w:tr>
      <w:tr w:rsidR="00107AAA" w:rsidTr="00227DC4">
        <w:trPr>
          <w:trHeight w:val="364"/>
        </w:trPr>
        <w:tc>
          <w:tcPr>
            <w:tcW w:w="0" w:type="auto"/>
            <w:shd w:val="clear" w:color="auto" w:fill="BFBFBF" w:themeFill="background1" w:themeFillShade="BF"/>
            <w:vAlign w:val="center"/>
            <w:hideMark/>
          </w:tcPr>
          <w:p w:rsidR="00107AAA" w:rsidRDefault="00107AAA">
            <w:pPr>
              <w:spacing w:after="0" w:line="240" w:lineRule="auto"/>
              <w:jc w:val="center"/>
              <w:rPr>
                <w:rFonts w:ascii="Sylfaen" w:eastAsia="Times New Roman" w:hAnsi="Sylfaen" w:cs="Arial"/>
                <w:b/>
                <w:bCs/>
                <w:color w:val="000000" w:themeColor="text1"/>
                <w:sz w:val="18"/>
                <w:szCs w:val="18"/>
                <w:lang w:val="en-GB" w:eastAsia="en-GB"/>
              </w:rPr>
            </w:pPr>
            <w:r>
              <w:rPr>
                <w:rFonts w:ascii="Sylfaen" w:eastAsia="Times New Roman" w:hAnsi="Sylfaen" w:cs="Arial"/>
                <w:b/>
                <w:bCs/>
                <w:color w:val="000000" w:themeColor="text1"/>
                <w:sz w:val="18"/>
                <w:szCs w:val="18"/>
                <w:lang w:val="en-GB" w:eastAsia="en-GB"/>
              </w:rPr>
              <w:t>05 02</w:t>
            </w:r>
          </w:p>
        </w:tc>
        <w:tc>
          <w:tcPr>
            <w:tcW w:w="0" w:type="auto"/>
            <w:shd w:val="clear" w:color="auto" w:fill="BFBFBF" w:themeFill="background1" w:themeFillShade="BF"/>
            <w:vAlign w:val="center"/>
            <w:hideMark/>
          </w:tcPr>
          <w:p w:rsidR="00107AAA" w:rsidRDefault="00107AAA">
            <w:pPr>
              <w:spacing w:after="0" w:line="240" w:lineRule="auto"/>
              <w:jc w:val="center"/>
              <w:rPr>
                <w:rFonts w:ascii="Sylfaen" w:eastAsia="Times New Roman" w:hAnsi="Sylfaen" w:cs="Arial"/>
                <w:b/>
                <w:bCs/>
                <w:color w:val="000000" w:themeColor="text1"/>
                <w:sz w:val="18"/>
                <w:szCs w:val="18"/>
                <w:lang w:val="en-GB" w:eastAsia="en-GB"/>
              </w:rPr>
            </w:pPr>
            <w:r>
              <w:rPr>
                <w:rFonts w:ascii="Sylfaen" w:eastAsia="Times New Roman" w:hAnsi="Sylfaen" w:cs="Arial"/>
                <w:b/>
                <w:bCs/>
                <w:color w:val="000000" w:themeColor="text1"/>
                <w:sz w:val="18"/>
                <w:szCs w:val="18"/>
                <w:lang w:val="en-GB" w:eastAsia="en-GB"/>
              </w:rPr>
              <w:t>კულტურის განვითარების ხელშეწყობა</w:t>
            </w:r>
          </w:p>
        </w:tc>
        <w:tc>
          <w:tcPr>
            <w:tcW w:w="0" w:type="auto"/>
            <w:shd w:val="clear" w:color="auto" w:fill="BFBFBF" w:themeFill="background1" w:themeFillShade="BF"/>
            <w:vAlign w:val="center"/>
            <w:hideMark/>
          </w:tcPr>
          <w:p w:rsidR="00107AAA" w:rsidRDefault="00107AAA">
            <w:pPr>
              <w:spacing w:after="0" w:line="240" w:lineRule="auto"/>
              <w:jc w:val="center"/>
              <w:rPr>
                <w:rFonts w:ascii="Sylfaen" w:eastAsia="Times New Roman" w:hAnsi="Sylfaen" w:cs="Arial"/>
                <w:b/>
                <w:bCs/>
                <w:color w:val="000000" w:themeColor="text1"/>
                <w:sz w:val="18"/>
                <w:szCs w:val="18"/>
                <w:lang w:val="ka-GE" w:eastAsia="en-GB"/>
              </w:rPr>
            </w:pPr>
            <w:r>
              <w:rPr>
                <w:rFonts w:ascii="Sylfaen" w:eastAsia="Times New Roman" w:hAnsi="Sylfaen" w:cs="Arial"/>
                <w:b/>
                <w:bCs/>
                <w:color w:val="000000" w:themeColor="text1"/>
                <w:sz w:val="18"/>
                <w:szCs w:val="18"/>
                <w:lang w:val="ka-GE" w:eastAsia="en-GB"/>
              </w:rPr>
              <w:t>719,0</w:t>
            </w:r>
          </w:p>
        </w:tc>
        <w:tc>
          <w:tcPr>
            <w:tcW w:w="0" w:type="auto"/>
            <w:shd w:val="clear" w:color="auto" w:fill="BFBFBF" w:themeFill="background1" w:themeFillShade="BF"/>
            <w:vAlign w:val="center"/>
            <w:hideMark/>
          </w:tcPr>
          <w:p w:rsidR="00107AAA" w:rsidRDefault="00107AAA">
            <w:pPr>
              <w:spacing w:after="0" w:line="240" w:lineRule="auto"/>
              <w:jc w:val="center"/>
              <w:rPr>
                <w:rFonts w:ascii="Sylfaen" w:eastAsia="Times New Roman" w:hAnsi="Sylfaen" w:cs="Arial"/>
                <w:b/>
                <w:bCs/>
                <w:color w:val="000000" w:themeColor="text1"/>
                <w:sz w:val="18"/>
                <w:szCs w:val="18"/>
                <w:lang w:val="ka-GE" w:eastAsia="en-GB"/>
              </w:rPr>
            </w:pPr>
            <w:r>
              <w:rPr>
                <w:rFonts w:ascii="Sylfaen" w:eastAsia="Times New Roman" w:hAnsi="Sylfaen" w:cs="Arial"/>
                <w:b/>
                <w:bCs/>
                <w:color w:val="000000" w:themeColor="text1"/>
                <w:sz w:val="18"/>
                <w:szCs w:val="18"/>
                <w:lang w:val="ka-GE" w:eastAsia="en-GB"/>
              </w:rPr>
              <w:t>401,7</w:t>
            </w:r>
          </w:p>
        </w:tc>
      </w:tr>
      <w:tr w:rsidR="00107AAA" w:rsidTr="00227DC4">
        <w:trPr>
          <w:trHeight w:val="523"/>
        </w:trPr>
        <w:tc>
          <w:tcPr>
            <w:tcW w:w="0" w:type="auto"/>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en-GB" w:eastAsia="en-GB"/>
              </w:rPr>
            </w:pPr>
            <w:r>
              <w:rPr>
                <w:rFonts w:ascii="Sylfaen" w:eastAsia="Times New Roman" w:hAnsi="Sylfaen" w:cs="Arial"/>
                <w:bCs/>
                <w:color w:val="000000" w:themeColor="text1"/>
                <w:sz w:val="18"/>
                <w:szCs w:val="18"/>
                <w:lang w:val="en-GB" w:eastAsia="en-GB"/>
              </w:rPr>
              <w:t>05 02 01</w:t>
            </w:r>
          </w:p>
        </w:tc>
        <w:tc>
          <w:tcPr>
            <w:tcW w:w="0" w:type="auto"/>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en-GB" w:eastAsia="en-GB"/>
              </w:rPr>
            </w:pPr>
            <w:r>
              <w:rPr>
                <w:rFonts w:ascii="Sylfaen" w:eastAsia="Times New Roman" w:hAnsi="Sylfaen" w:cs="Arial"/>
                <w:bCs/>
                <w:color w:val="000000" w:themeColor="text1"/>
                <w:sz w:val="18"/>
                <w:szCs w:val="18"/>
                <w:lang w:val="en-GB" w:eastAsia="en-GB"/>
              </w:rPr>
              <w:t>კულტურის ორგანიზაციების ხელშეწყობა</w:t>
            </w:r>
          </w:p>
        </w:tc>
        <w:tc>
          <w:tcPr>
            <w:tcW w:w="0" w:type="auto"/>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eastAsia="en-GB"/>
              </w:rPr>
            </w:pPr>
            <w:r>
              <w:rPr>
                <w:rFonts w:ascii="Sylfaen" w:eastAsia="Times New Roman" w:hAnsi="Sylfaen" w:cs="Arial"/>
                <w:bCs/>
                <w:color w:val="000000" w:themeColor="text1"/>
                <w:sz w:val="18"/>
                <w:szCs w:val="18"/>
                <w:lang w:val="ka-GE" w:eastAsia="en-GB"/>
              </w:rPr>
              <w:t>719</w:t>
            </w:r>
          </w:p>
        </w:tc>
        <w:tc>
          <w:tcPr>
            <w:tcW w:w="0" w:type="auto"/>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ka-GE" w:eastAsia="en-GB"/>
              </w:rPr>
            </w:pPr>
            <w:r>
              <w:rPr>
                <w:rFonts w:ascii="Sylfaen" w:eastAsia="Times New Roman" w:hAnsi="Sylfaen" w:cs="Arial"/>
                <w:bCs/>
                <w:color w:val="000000" w:themeColor="text1"/>
                <w:sz w:val="18"/>
                <w:szCs w:val="18"/>
                <w:lang w:val="ka-GE" w:eastAsia="en-GB"/>
              </w:rPr>
              <w:t>401,7</w:t>
            </w:r>
          </w:p>
        </w:tc>
      </w:tr>
      <w:tr w:rsidR="00107AAA" w:rsidTr="00227DC4">
        <w:trPr>
          <w:trHeight w:val="830"/>
        </w:trPr>
        <w:tc>
          <w:tcPr>
            <w:tcW w:w="0" w:type="auto"/>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en-GB" w:eastAsia="en-GB"/>
              </w:rPr>
            </w:pPr>
            <w:r>
              <w:rPr>
                <w:rFonts w:ascii="Sylfaen" w:eastAsia="Times New Roman" w:hAnsi="Sylfaen" w:cs="Arial"/>
                <w:bCs/>
                <w:color w:val="000000" w:themeColor="text1"/>
                <w:sz w:val="18"/>
                <w:szCs w:val="18"/>
                <w:lang w:val="en-GB" w:eastAsia="en-GB"/>
              </w:rPr>
              <w:t>05 02 01 02</w:t>
            </w:r>
          </w:p>
        </w:tc>
        <w:tc>
          <w:tcPr>
            <w:tcW w:w="0" w:type="auto"/>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en-GB" w:eastAsia="en-GB"/>
              </w:rPr>
            </w:pPr>
            <w:r>
              <w:rPr>
                <w:rFonts w:ascii="Sylfaen" w:eastAsia="Times New Roman" w:hAnsi="Sylfaen" w:cs="Arial"/>
                <w:bCs/>
                <w:color w:val="000000" w:themeColor="text1"/>
                <w:sz w:val="18"/>
                <w:szCs w:val="18"/>
                <w:lang w:val="en-GB" w:eastAsia="en-GB"/>
              </w:rPr>
              <w:t>ა(ა)იპ ასპინძის სახელოვნებო   და სამუზეუმო დაწესებულებათა გაერთიანება-კულტურის ცენტრი</w:t>
            </w:r>
          </w:p>
        </w:tc>
        <w:tc>
          <w:tcPr>
            <w:tcW w:w="0" w:type="auto"/>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ka-GE" w:eastAsia="en-GB"/>
              </w:rPr>
            </w:pPr>
            <w:r>
              <w:rPr>
                <w:rFonts w:ascii="Sylfaen" w:eastAsia="Times New Roman" w:hAnsi="Sylfaen" w:cs="Arial"/>
                <w:bCs/>
                <w:color w:val="000000" w:themeColor="text1"/>
                <w:sz w:val="18"/>
                <w:szCs w:val="18"/>
                <w:lang w:val="ka-GE" w:eastAsia="en-GB"/>
              </w:rPr>
              <w:t>168,2</w:t>
            </w:r>
          </w:p>
        </w:tc>
        <w:tc>
          <w:tcPr>
            <w:tcW w:w="0" w:type="auto"/>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ka-GE" w:eastAsia="en-GB"/>
              </w:rPr>
            </w:pPr>
            <w:r>
              <w:rPr>
                <w:rFonts w:ascii="Sylfaen" w:eastAsia="Times New Roman" w:hAnsi="Sylfaen" w:cs="Arial"/>
                <w:bCs/>
                <w:color w:val="000000" w:themeColor="text1"/>
                <w:sz w:val="18"/>
                <w:szCs w:val="18"/>
                <w:lang w:val="ka-GE" w:eastAsia="en-GB"/>
              </w:rPr>
              <w:t>151,7</w:t>
            </w:r>
          </w:p>
        </w:tc>
      </w:tr>
      <w:tr w:rsidR="00107AAA" w:rsidTr="00227DC4">
        <w:trPr>
          <w:trHeight w:val="471"/>
        </w:trPr>
        <w:tc>
          <w:tcPr>
            <w:tcW w:w="0" w:type="auto"/>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en-GB" w:eastAsia="en-GB"/>
              </w:rPr>
            </w:pPr>
            <w:r>
              <w:rPr>
                <w:rFonts w:ascii="Sylfaen" w:eastAsia="Times New Roman" w:hAnsi="Sylfaen" w:cs="Arial"/>
                <w:bCs/>
                <w:color w:val="000000" w:themeColor="text1"/>
                <w:sz w:val="18"/>
                <w:szCs w:val="18"/>
                <w:lang w:val="en-GB" w:eastAsia="en-GB"/>
              </w:rPr>
              <w:t xml:space="preserve">05 02 01 03 </w:t>
            </w:r>
          </w:p>
        </w:tc>
        <w:tc>
          <w:tcPr>
            <w:tcW w:w="0" w:type="auto"/>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en-GB" w:eastAsia="en-GB"/>
              </w:rPr>
            </w:pPr>
            <w:r>
              <w:rPr>
                <w:rFonts w:ascii="Sylfaen" w:eastAsia="Times New Roman" w:hAnsi="Sylfaen" w:cs="Arial"/>
                <w:bCs/>
                <w:color w:val="000000" w:themeColor="text1"/>
                <w:sz w:val="18"/>
                <w:szCs w:val="18"/>
                <w:lang w:val="en-GB" w:eastAsia="en-GB"/>
              </w:rPr>
              <w:t>მთავარი ბიბლიოთეკა</w:t>
            </w:r>
          </w:p>
        </w:tc>
        <w:tc>
          <w:tcPr>
            <w:tcW w:w="0" w:type="auto"/>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ka-GE" w:eastAsia="en-GB"/>
              </w:rPr>
            </w:pPr>
            <w:r>
              <w:rPr>
                <w:rFonts w:ascii="Sylfaen" w:eastAsia="Times New Roman" w:hAnsi="Sylfaen" w:cs="Arial"/>
                <w:bCs/>
                <w:color w:val="000000" w:themeColor="text1"/>
                <w:sz w:val="18"/>
                <w:szCs w:val="18"/>
                <w:lang w:val="ka-GE" w:eastAsia="en-GB"/>
              </w:rPr>
              <w:t>68,6</w:t>
            </w:r>
          </w:p>
        </w:tc>
        <w:tc>
          <w:tcPr>
            <w:tcW w:w="0" w:type="auto"/>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ka-GE" w:eastAsia="en-GB"/>
              </w:rPr>
            </w:pPr>
            <w:r>
              <w:rPr>
                <w:rFonts w:ascii="Sylfaen" w:eastAsia="Times New Roman" w:hAnsi="Sylfaen" w:cs="Arial"/>
                <w:bCs/>
                <w:color w:val="000000" w:themeColor="text1"/>
                <w:sz w:val="18"/>
                <w:szCs w:val="18"/>
                <w:lang w:val="ka-GE" w:eastAsia="en-GB"/>
              </w:rPr>
              <w:t>50,9</w:t>
            </w:r>
          </w:p>
        </w:tc>
      </w:tr>
      <w:tr w:rsidR="00107AAA" w:rsidTr="00227DC4">
        <w:trPr>
          <w:trHeight w:val="521"/>
        </w:trPr>
        <w:tc>
          <w:tcPr>
            <w:tcW w:w="0" w:type="auto"/>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en-GB" w:eastAsia="en-GB"/>
              </w:rPr>
            </w:pPr>
            <w:r>
              <w:rPr>
                <w:rFonts w:ascii="Sylfaen" w:eastAsia="Times New Roman" w:hAnsi="Sylfaen" w:cs="Arial"/>
                <w:bCs/>
                <w:color w:val="000000" w:themeColor="text1"/>
                <w:sz w:val="18"/>
                <w:szCs w:val="18"/>
                <w:lang w:val="en-GB" w:eastAsia="en-GB"/>
              </w:rPr>
              <w:t>05 02 01 04</w:t>
            </w:r>
          </w:p>
        </w:tc>
        <w:tc>
          <w:tcPr>
            <w:tcW w:w="0" w:type="auto"/>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en-GB" w:eastAsia="en-GB"/>
              </w:rPr>
            </w:pPr>
            <w:r>
              <w:rPr>
                <w:rFonts w:ascii="Sylfaen" w:eastAsia="Times New Roman" w:hAnsi="Sylfaen" w:cs="Arial"/>
                <w:bCs/>
                <w:color w:val="000000" w:themeColor="text1"/>
                <w:sz w:val="18"/>
                <w:szCs w:val="18"/>
                <w:lang w:val="en-GB" w:eastAsia="en-GB"/>
              </w:rPr>
              <w:t>სახელოვნებო სკოლები</w:t>
            </w:r>
          </w:p>
        </w:tc>
        <w:tc>
          <w:tcPr>
            <w:tcW w:w="0" w:type="auto"/>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en-GB" w:eastAsia="en-GB"/>
              </w:rPr>
            </w:pPr>
            <w:r>
              <w:rPr>
                <w:rFonts w:ascii="Sylfaen" w:eastAsia="Times New Roman" w:hAnsi="Sylfaen" w:cs="Arial"/>
                <w:bCs/>
                <w:color w:val="000000" w:themeColor="text1"/>
                <w:sz w:val="18"/>
                <w:szCs w:val="18"/>
                <w:lang w:val="en-GB" w:eastAsia="en-GB"/>
              </w:rPr>
              <w:t>53,3</w:t>
            </w:r>
          </w:p>
        </w:tc>
        <w:tc>
          <w:tcPr>
            <w:tcW w:w="0" w:type="auto"/>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en-GB" w:eastAsia="en-GB"/>
              </w:rPr>
            </w:pPr>
            <w:r>
              <w:rPr>
                <w:rFonts w:ascii="Sylfaen" w:eastAsia="Times New Roman" w:hAnsi="Sylfaen" w:cs="Arial"/>
                <w:bCs/>
                <w:color w:val="000000" w:themeColor="text1"/>
                <w:sz w:val="18"/>
                <w:szCs w:val="18"/>
                <w:lang w:val="en-GB" w:eastAsia="en-GB"/>
              </w:rPr>
              <w:t>49,6</w:t>
            </w:r>
          </w:p>
        </w:tc>
      </w:tr>
      <w:tr w:rsidR="00107AAA" w:rsidTr="00227DC4">
        <w:trPr>
          <w:trHeight w:val="529"/>
        </w:trPr>
        <w:tc>
          <w:tcPr>
            <w:tcW w:w="0" w:type="auto"/>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en-GB" w:eastAsia="en-GB"/>
              </w:rPr>
            </w:pPr>
            <w:r>
              <w:rPr>
                <w:rFonts w:ascii="Sylfaen" w:eastAsia="Times New Roman" w:hAnsi="Sylfaen" w:cs="Arial"/>
                <w:bCs/>
                <w:color w:val="000000" w:themeColor="text1"/>
                <w:sz w:val="18"/>
                <w:szCs w:val="18"/>
                <w:lang w:val="en-GB" w:eastAsia="en-GB"/>
              </w:rPr>
              <w:lastRenderedPageBreak/>
              <w:t>05 02 01 07</w:t>
            </w:r>
          </w:p>
        </w:tc>
        <w:tc>
          <w:tcPr>
            <w:tcW w:w="0" w:type="auto"/>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en-GB" w:eastAsia="en-GB"/>
              </w:rPr>
            </w:pPr>
            <w:r>
              <w:rPr>
                <w:rFonts w:ascii="Sylfaen" w:eastAsia="Times New Roman" w:hAnsi="Sylfaen" w:cs="Arial"/>
                <w:bCs/>
                <w:color w:val="000000" w:themeColor="text1"/>
                <w:sz w:val="18"/>
                <w:szCs w:val="18"/>
                <w:lang w:val="en-GB" w:eastAsia="en-GB"/>
              </w:rPr>
              <w:t>კულტურის ობიექტების მშენებლობა</w:t>
            </w:r>
          </w:p>
        </w:tc>
        <w:tc>
          <w:tcPr>
            <w:tcW w:w="0" w:type="auto"/>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ka-GE" w:eastAsia="en-GB"/>
              </w:rPr>
            </w:pPr>
            <w:r>
              <w:rPr>
                <w:rFonts w:ascii="Sylfaen" w:eastAsia="Times New Roman" w:hAnsi="Sylfaen" w:cs="Arial"/>
                <w:bCs/>
                <w:color w:val="000000" w:themeColor="text1"/>
                <w:sz w:val="18"/>
                <w:szCs w:val="18"/>
                <w:lang w:val="ka-GE" w:eastAsia="en-GB"/>
              </w:rPr>
              <w:t>382,6</w:t>
            </w:r>
          </w:p>
        </w:tc>
        <w:tc>
          <w:tcPr>
            <w:tcW w:w="0" w:type="auto"/>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ka-GE" w:eastAsia="en-GB"/>
              </w:rPr>
            </w:pPr>
            <w:r>
              <w:rPr>
                <w:rFonts w:ascii="Sylfaen" w:eastAsia="Times New Roman" w:hAnsi="Sylfaen" w:cs="Arial"/>
                <w:bCs/>
                <w:color w:val="000000" w:themeColor="text1"/>
                <w:sz w:val="18"/>
                <w:szCs w:val="18"/>
                <w:lang w:val="ka-GE" w:eastAsia="en-GB"/>
              </w:rPr>
              <w:t>104,4</w:t>
            </w:r>
          </w:p>
        </w:tc>
      </w:tr>
      <w:tr w:rsidR="00107AAA" w:rsidTr="00227DC4">
        <w:trPr>
          <w:trHeight w:val="367"/>
        </w:trPr>
        <w:tc>
          <w:tcPr>
            <w:tcW w:w="0" w:type="auto"/>
            <w:vAlign w:val="center"/>
            <w:hideMark/>
          </w:tcPr>
          <w:p w:rsidR="00107AAA" w:rsidRDefault="00107AAA">
            <w:pPr>
              <w:spacing w:after="0" w:line="240" w:lineRule="auto"/>
              <w:jc w:val="center"/>
              <w:rPr>
                <w:rFonts w:ascii="Sylfaen" w:eastAsia="Times New Roman" w:hAnsi="Sylfaen" w:cs="Arial"/>
                <w:b/>
                <w:bCs/>
                <w:color w:val="000000" w:themeColor="text1"/>
                <w:sz w:val="18"/>
                <w:szCs w:val="18"/>
                <w:lang w:val="en-GB" w:eastAsia="en-GB"/>
              </w:rPr>
            </w:pPr>
            <w:r>
              <w:rPr>
                <w:rFonts w:ascii="Sylfaen" w:eastAsia="Times New Roman" w:hAnsi="Sylfaen" w:cs="Arial"/>
                <w:b/>
                <w:bCs/>
                <w:color w:val="000000" w:themeColor="text1"/>
                <w:sz w:val="18"/>
                <w:szCs w:val="18"/>
                <w:lang w:val="en-GB" w:eastAsia="en-GB"/>
              </w:rPr>
              <w:t>05 03</w:t>
            </w:r>
          </w:p>
        </w:tc>
        <w:tc>
          <w:tcPr>
            <w:tcW w:w="0" w:type="auto"/>
            <w:vAlign w:val="center"/>
            <w:hideMark/>
          </w:tcPr>
          <w:p w:rsidR="00107AAA" w:rsidRDefault="00107AAA">
            <w:pPr>
              <w:spacing w:after="0" w:line="240" w:lineRule="auto"/>
              <w:jc w:val="center"/>
              <w:rPr>
                <w:rFonts w:ascii="Sylfaen" w:eastAsia="Times New Roman" w:hAnsi="Sylfaen" w:cs="Arial"/>
                <w:b/>
                <w:bCs/>
                <w:color w:val="000000" w:themeColor="text1"/>
                <w:sz w:val="18"/>
                <w:szCs w:val="18"/>
                <w:lang w:val="en-GB" w:eastAsia="en-GB"/>
              </w:rPr>
            </w:pPr>
            <w:r>
              <w:rPr>
                <w:rFonts w:ascii="Sylfaen" w:eastAsia="Times New Roman" w:hAnsi="Sylfaen" w:cs="Arial"/>
                <w:b/>
                <w:bCs/>
                <w:color w:val="000000" w:themeColor="text1"/>
                <w:sz w:val="18"/>
                <w:szCs w:val="18"/>
                <w:lang w:val="en-GB" w:eastAsia="en-GB"/>
              </w:rPr>
              <w:t xml:space="preserve"> ახალგაზრდული ორგანიზაციების დაფინანსება</w:t>
            </w:r>
          </w:p>
        </w:tc>
        <w:tc>
          <w:tcPr>
            <w:tcW w:w="0" w:type="auto"/>
            <w:vAlign w:val="center"/>
            <w:hideMark/>
          </w:tcPr>
          <w:p w:rsidR="00107AAA" w:rsidRDefault="00107AAA">
            <w:pPr>
              <w:spacing w:after="0" w:line="240" w:lineRule="auto"/>
              <w:jc w:val="center"/>
              <w:rPr>
                <w:rFonts w:ascii="Sylfaen" w:eastAsia="Times New Roman" w:hAnsi="Sylfaen" w:cs="Arial"/>
                <w:b/>
                <w:bCs/>
                <w:color w:val="000000" w:themeColor="text1"/>
                <w:sz w:val="18"/>
                <w:szCs w:val="18"/>
                <w:lang w:val="ka-GE" w:eastAsia="en-GB"/>
              </w:rPr>
            </w:pPr>
            <w:r>
              <w:rPr>
                <w:rFonts w:ascii="Sylfaen" w:eastAsia="Times New Roman" w:hAnsi="Sylfaen" w:cs="Arial"/>
                <w:b/>
                <w:bCs/>
                <w:color w:val="000000" w:themeColor="text1"/>
                <w:sz w:val="18"/>
                <w:szCs w:val="18"/>
                <w:lang w:val="ka-GE" w:eastAsia="en-GB"/>
              </w:rPr>
              <w:t>120,0</w:t>
            </w:r>
          </w:p>
        </w:tc>
        <w:tc>
          <w:tcPr>
            <w:tcW w:w="0" w:type="auto"/>
            <w:vAlign w:val="center"/>
            <w:hideMark/>
          </w:tcPr>
          <w:p w:rsidR="00107AAA" w:rsidRDefault="00107AAA">
            <w:pPr>
              <w:spacing w:after="0" w:line="240" w:lineRule="auto"/>
              <w:jc w:val="center"/>
              <w:rPr>
                <w:rFonts w:ascii="Sylfaen" w:eastAsia="Times New Roman" w:hAnsi="Sylfaen" w:cs="Arial"/>
                <w:b/>
                <w:bCs/>
                <w:color w:val="000000" w:themeColor="text1"/>
                <w:sz w:val="18"/>
                <w:szCs w:val="18"/>
                <w:lang w:val="ka-GE" w:eastAsia="en-GB"/>
              </w:rPr>
            </w:pPr>
            <w:r>
              <w:rPr>
                <w:rFonts w:ascii="Sylfaen" w:eastAsia="Times New Roman" w:hAnsi="Sylfaen" w:cs="Arial"/>
                <w:b/>
                <w:bCs/>
                <w:color w:val="000000" w:themeColor="text1"/>
                <w:sz w:val="18"/>
                <w:szCs w:val="18"/>
                <w:lang w:val="ka-GE" w:eastAsia="en-GB"/>
              </w:rPr>
              <w:t>42,3</w:t>
            </w:r>
          </w:p>
        </w:tc>
      </w:tr>
      <w:tr w:rsidR="00107AAA" w:rsidTr="00227DC4">
        <w:trPr>
          <w:trHeight w:val="417"/>
        </w:trPr>
        <w:tc>
          <w:tcPr>
            <w:tcW w:w="0" w:type="auto"/>
            <w:vAlign w:val="center"/>
            <w:hideMark/>
          </w:tcPr>
          <w:p w:rsidR="00107AAA" w:rsidRDefault="00107AAA">
            <w:pPr>
              <w:spacing w:after="0" w:line="240" w:lineRule="auto"/>
              <w:jc w:val="center"/>
              <w:rPr>
                <w:rFonts w:ascii="Sylfaen" w:eastAsia="Times New Roman" w:hAnsi="Sylfaen" w:cs="Arial"/>
                <w:b/>
                <w:bCs/>
                <w:color w:val="000000" w:themeColor="text1"/>
                <w:sz w:val="18"/>
                <w:szCs w:val="18"/>
                <w:lang w:val="en-GB" w:eastAsia="en-GB"/>
              </w:rPr>
            </w:pPr>
            <w:r>
              <w:rPr>
                <w:rFonts w:ascii="Sylfaen" w:eastAsia="Times New Roman" w:hAnsi="Sylfaen" w:cs="Arial"/>
                <w:b/>
                <w:bCs/>
                <w:color w:val="000000" w:themeColor="text1"/>
                <w:sz w:val="18"/>
                <w:szCs w:val="18"/>
                <w:lang w:val="en-GB" w:eastAsia="en-GB"/>
              </w:rPr>
              <w:t>05 04</w:t>
            </w:r>
          </w:p>
        </w:tc>
        <w:tc>
          <w:tcPr>
            <w:tcW w:w="0" w:type="auto"/>
            <w:vAlign w:val="center"/>
            <w:hideMark/>
          </w:tcPr>
          <w:p w:rsidR="00107AAA" w:rsidRDefault="00107AAA">
            <w:pPr>
              <w:spacing w:after="0" w:line="240" w:lineRule="auto"/>
              <w:jc w:val="center"/>
              <w:rPr>
                <w:rFonts w:ascii="Sylfaen" w:eastAsia="Times New Roman" w:hAnsi="Sylfaen" w:cs="Arial"/>
                <w:b/>
                <w:bCs/>
                <w:color w:val="000000" w:themeColor="text1"/>
                <w:sz w:val="18"/>
                <w:szCs w:val="18"/>
                <w:lang w:val="en-GB" w:eastAsia="en-GB"/>
              </w:rPr>
            </w:pPr>
            <w:r>
              <w:rPr>
                <w:rFonts w:ascii="Sylfaen" w:eastAsia="Times New Roman" w:hAnsi="Sylfaen" w:cs="Arial"/>
                <w:b/>
                <w:bCs/>
                <w:color w:val="000000" w:themeColor="text1"/>
                <w:sz w:val="18"/>
                <w:szCs w:val="18"/>
                <w:lang w:val="en-GB" w:eastAsia="en-GB"/>
              </w:rPr>
              <w:t>რელიგია</w:t>
            </w:r>
          </w:p>
        </w:tc>
        <w:tc>
          <w:tcPr>
            <w:tcW w:w="0" w:type="auto"/>
            <w:vAlign w:val="center"/>
            <w:hideMark/>
          </w:tcPr>
          <w:p w:rsidR="00107AAA" w:rsidRDefault="00107AAA">
            <w:pPr>
              <w:spacing w:after="0" w:line="240" w:lineRule="auto"/>
              <w:jc w:val="center"/>
              <w:rPr>
                <w:rFonts w:ascii="Sylfaen" w:eastAsia="Times New Roman" w:hAnsi="Sylfaen" w:cs="Arial"/>
                <w:b/>
                <w:bCs/>
                <w:color w:val="000000" w:themeColor="text1"/>
                <w:sz w:val="18"/>
                <w:szCs w:val="18"/>
                <w:lang w:val="en-GB" w:eastAsia="en-GB"/>
              </w:rPr>
            </w:pPr>
            <w:r>
              <w:rPr>
                <w:rFonts w:ascii="Sylfaen" w:eastAsia="Times New Roman" w:hAnsi="Sylfaen" w:cs="Arial"/>
                <w:b/>
                <w:bCs/>
                <w:color w:val="000000" w:themeColor="text1"/>
                <w:sz w:val="18"/>
                <w:szCs w:val="18"/>
                <w:lang w:val="en-GB" w:eastAsia="en-GB"/>
              </w:rPr>
              <w:t>300,0</w:t>
            </w:r>
          </w:p>
        </w:tc>
        <w:tc>
          <w:tcPr>
            <w:tcW w:w="0" w:type="auto"/>
            <w:vAlign w:val="center"/>
            <w:hideMark/>
          </w:tcPr>
          <w:p w:rsidR="00107AAA" w:rsidRDefault="00107AAA">
            <w:pPr>
              <w:spacing w:after="0" w:line="240" w:lineRule="auto"/>
              <w:jc w:val="center"/>
              <w:rPr>
                <w:rFonts w:ascii="Sylfaen" w:eastAsia="Times New Roman" w:hAnsi="Sylfaen" w:cs="Arial"/>
                <w:b/>
                <w:bCs/>
                <w:color w:val="000000" w:themeColor="text1"/>
                <w:sz w:val="18"/>
                <w:szCs w:val="18"/>
                <w:lang w:val="ka-GE" w:eastAsia="en-GB"/>
              </w:rPr>
            </w:pPr>
            <w:r>
              <w:rPr>
                <w:rFonts w:ascii="Sylfaen" w:eastAsia="Times New Roman" w:hAnsi="Sylfaen" w:cs="Arial"/>
                <w:b/>
                <w:bCs/>
                <w:color w:val="000000" w:themeColor="text1"/>
                <w:sz w:val="18"/>
                <w:szCs w:val="18"/>
                <w:lang w:val="ka-GE" w:eastAsia="en-GB"/>
              </w:rPr>
              <w:t>198,4</w:t>
            </w:r>
          </w:p>
        </w:tc>
      </w:tr>
    </w:tbl>
    <w:p w:rsidR="00107AAA" w:rsidRDefault="00107AAA" w:rsidP="00107AAA">
      <w:pPr>
        <w:rPr>
          <w:rFonts w:ascii="Sylfaen" w:eastAsia="Times New Roman" w:hAnsi="Sylfaen"/>
          <w:b/>
          <w:color w:val="000000"/>
          <w:szCs w:val="20"/>
          <w:lang w:val="ka-GE"/>
        </w:rPr>
      </w:pPr>
    </w:p>
    <w:p w:rsidR="00107AAA" w:rsidRDefault="00107AAA" w:rsidP="00107AAA">
      <w:pPr>
        <w:pStyle w:val="ListParagraph"/>
        <w:ind w:left="0" w:firstLine="360"/>
        <w:jc w:val="center"/>
        <w:rPr>
          <w:rFonts w:ascii="Sylfaen" w:eastAsia="Times New Roman" w:hAnsi="Sylfaen"/>
          <w:b/>
          <w:color w:val="000000"/>
          <w:sz w:val="22"/>
          <w:szCs w:val="20"/>
          <w:lang w:val="ka-GE"/>
        </w:rPr>
      </w:pPr>
    </w:p>
    <w:p w:rsidR="00107AAA" w:rsidRDefault="00107AAA" w:rsidP="00107AAA">
      <w:pPr>
        <w:pStyle w:val="ListParagraph"/>
        <w:ind w:left="0" w:firstLine="360"/>
        <w:jc w:val="center"/>
        <w:rPr>
          <w:rFonts w:ascii="Sylfaen" w:eastAsia="Times New Roman" w:hAnsi="Sylfaen"/>
          <w:b/>
          <w:color w:val="000000"/>
          <w:sz w:val="22"/>
          <w:szCs w:val="20"/>
          <w:lang w:val="ka-GE"/>
        </w:rPr>
      </w:pPr>
    </w:p>
    <w:p w:rsidR="00107AAA" w:rsidRDefault="00107AAA" w:rsidP="00107AAA">
      <w:pPr>
        <w:pStyle w:val="ListParagraph"/>
        <w:spacing w:line="357" w:lineRule="auto"/>
        <w:ind w:right="49"/>
        <w:jc w:val="both"/>
        <w:rPr>
          <w:rFonts w:ascii="Sylfaen" w:hAnsi="Sylfaen"/>
          <w:sz w:val="22"/>
          <w:szCs w:val="22"/>
        </w:rPr>
      </w:pPr>
    </w:p>
    <w:p w:rsidR="00107AAA" w:rsidRDefault="00107AAA" w:rsidP="00107AAA">
      <w:pPr>
        <w:spacing w:line="357" w:lineRule="auto"/>
        <w:ind w:right="49" w:firstLine="720"/>
        <w:jc w:val="both"/>
        <w:rPr>
          <w:rFonts w:ascii="Sylfaen" w:hAnsi="Sylfaen"/>
        </w:rPr>
      </w:pPr>
      <w:r w:rsidRPr="005847F6">
        <w:rPr>
          <w:rFonts w:ascii="Sylfaen" w:hAnsi="Sylfaen" w:cs="Sylfaen"/>
          <w:b/>
          <w:color w:val="000000"/>
          <w:u w:val="single"/>
          <w:lang w:val="ka-GE"/>
        </w:rPr>
        <w:t>კულტურა, რელიგია,ახალგაზრდობის ხელშეწყობა</w:t>
      </w:r>
      <w:r>
        <w:rPr>
          <w:rFonts w:ascii="Sylfaen" w:hAnsi="Sylfaen" w:cs="Sylfaen"/>
          <w:b/>
          <w:color w:val="000000"/>
          <w:u w:val="single"/>
          <w:lang w:val="ka-GE"/>
        </w:rPr>
        <w:t xml:space="preserve"> და სპორტის</w:t>
      </w:r>
      <w:r>
        <w:rPr>
          <w:rFonts w:ascii="Sylfaen" w:hAnsi="Sylfaen" w:cs="Sylfaen"/>
          <w:color w:val="000000"/>
          <w:lang w:val="ka-GE"/>
        </w:rPr>
        <w:t xml:space="preserve"> -(</w:t>
      </w:r>
      <w:r>
        <w:rPr>
          <w:rFonts w:ascii="Sylfaen" w:hAnsi="Sylfaen" w:cs="Sylfaen"/>
          <w:b/>
          <w:color w:val="000000"/>
          <w:lang w:val="ka-GE"/>
        </w:rPr>
        <w:t>კოდი</w:t>
      </w:r>
      <w:r>
        <w:rPr>
          <w:rFonts w:ascii="Sylfaen" w:hAnsi="Sylfaen" w:cs="Sylfaen"/>
          <w:color w:val="000000"/>
          <w:lang w:val="ka-GE"/>
        </w:rPr>
        <w:t xml:space="preserve">  05 00) საკასო შესრულებამ შეადგინა 844,2 ათასი ლარი, რაც გეგმის ( 1761,5 ათასი  ლარი) 47,9%-ია </w:t>
      </w:r>
      <w:r>
        <w:rPr>
          <w:rFonts w:ascii="Sylfaen" w:hAnsi="Sylfaen" w:cs="Sylfaen"/>
          <w:lang w:val="ka-GE"/>
        </w:rPr>
        <w:t xml:space="preserve">და </w:t>
      </w:r>
      <w:r>
        <w:rPr>
          <w:rFonts w:ascii="Sylfaen" w:hAnsi="Sylfaen"/>
          <w:lang w:val="ka-GE"/>
        </w:rPr>
        <w:t xml:space="preserve"> </w:t>
      </w:r>
      <w:r>
        <w:rPr>
          <w:rFonts w:ascii="Sylfaen" w:hAnsi="Sylfaen"/>
        </w:rPr>
        <w:t xml:space="preserve">მთლიანი გადასახდელების საკასო შესრულების </w:t>
      </w:r>
      <w:r>
        <w:rPr>
          <w:rFonts w:ascii="Sylfaen" w:hAnsi="Sylfaen"/>
          <w:lang w:val="ka-GE"/>
        </w:rPr>
        <w:t>14,0</w:t>
      </w:r>
      <w:r>
        <w:rPr>
          <w:rFonts w:ascii="Sylfaen" w:hAnsi="Sylfaen"/>
        </w:rPr>
        <w:t xml:space="preserve">%-ია. </w:t>
      </w:r>
      <w:r>
        <w:rPr>
          <w:rFonts w:ascii="Sylfaen" w:eastAsiaTheme="minorHAnsi" w:hAnsi="Sylfaen"/>
          <w:lang w:val="ka-GE"/>
        </w:rPr>
        <w:t xml:space="preserve"> მ/შ:</w:t>
      </w:r>
    </w:p>
    <w:p w:rsidR="00107AAA" w:rsidRDefault="00107AAA" w:rsidP="00107AAA">
      <w:pPr>
        <w:tabs>
          <w:tab w:val="left" w:pos="142"/>
        </w:tabs>
        <w:autoSpaceDE w:val="0"/>
        <w:autoSpaceDN w:val="0"/>
        <w:adjustRightInd w:val="0"/>
        <w:spacing w:after="0" w:line="360" w:lineRule="auto"/>
        <w:ind w:right="142"/>
        <w:jc w:val="both"/>
        <w:rPr>
          <w:rFonts w:ascii="Sylfaen" w:eastAsiaTheme="minorHAnsi" w:hAnsi="Sylfaen" w:cs="Sylfaen"/>
          <w:lang w:val="ka-GE"/>
        </w:rPr>
      </w:pPr>
      <w:r>
        <w:rPr>
          <w:rFonts w:ascii="Sylfaen" w:eastAsiaTheme="minorHAnsi" w:hAnsi="Sylfaen" w:cs="Sylfaen"/>
          <w:b/>
          <w:lang w:val="ka-GE"/>
        </w:rPr>
        <w:tab/>
      </w:r>
      <w:r>
        <w:rPr>
          <w:rFonts w:ascii="Sylfaen" w:eastAsiaTheme="minorHAnsi" w:hAnsi="Sylfaen" w:cs="Sylfaen"/>
          <w:b/>
          <w:lang w:val="ka-GE"/>
        </w:rPr>
        <w:tab/>
        <w:t>სპორტის განვითარების ხელშეწყობის</w:t>
      </w:r>
      <w:r>
        <w:rPr>
          <w:rFonts w:ascii="Sylfaen" w:eastAsiaTheme="minorHAnsi" w:hAnsi="Sylfaen" w:cs="Sylfaen"/>
          <w:lang w:val="ka-GE"/>
        </w:rPr>
        <w:t xml:space="preserve"> </w:t>
      </w:r>
      <w:r>
        <w:rPr>
          <w:rFonts w:ascii="Sylfaen" w:eastAsiaTheme="minorHAnsi" w:hAnsi="Sylfaen" w:cs="Sylfaen"/>
          <w:b/>
          <w:lang w:val="ka-GE"/>
        </w:rPr>
        <w:t>(პროგრამული კოდი 05 01</w:t>
      </w:r>
      <w:r>
        <w:rPr>
          <w:rFonts w:ascii="Sylfaen" w:eastAsiaTheme="minorHAnsi" w:hAnsi="Sylfaen" w:cs="Sylfaen"/>
          <w:lang w:val="ka-GE"/>
        </w:rPr>
        <w:t>) მიზნით გახარჯულია 201,8 ათასი ლარი. მ/შ:</w:t>
      </w:r>
    </w:p>
    <w:p w:rsidR="00107AAA" w:rsidRDefault="00107AAA" w:rsidP="00107AAA">
      <w:pPr>
        <w:tabs>
          <w:tab w:val="left" w:pos="142"/>
        </w:tabs>
        <w:autoSpaceDE w:val="0"/>
        <w:autoSpaceDN w:val="0"/>
        <w:adjustRightInd w:val="0"/>
        <w:spacing w:after="0" w:line="360" w:lineRule="auto"/>
        <w:ind w:right="142"/>
        <w:jc w:val="both"/>
        <w:rPr>
          <w:rFonts w:ascii="Sylfaen" w:eastAsiaTheme="minorHAnsi" w:hAnsi="Sylfaen" w:cs="Sylfaen"/>
          <w:lang w:val="ka-GE"/>
        </w:rPr>
      </w:pPr>
      <w:r>
        <w:rPr>
          <w:rFonts w:ascii="Sylfaen" w:eastAsiaTheme="minorHAnsi" w:hAnsi="Sylfaen" w:cs="Sylfaen"/>
          <w:lang w:val="ka-GE"/>
        </w:rPr>
        <w:t>სპორტული ღონისძიებებბის   ხელშეწყობისათვის (ქვეპროგრამის კოდი   05 01 01)გაიხარჯა 13,2 ათასი ლარი.</w:t>
      </w:r>
    </w:p>
    <w:p w:rsidR="00107AAA" w:rsidRDefault="00107AAA" w:rsidP="00107AAA">
      <w:pPr>
        <w:tabs>
          <w:tab w:val="left" w:pos="142"/>
        </w:tabs>
        <w:autoSpaceDE w:val="0"/>
        <w:autoSpaceDN w:val="0"/>
        <w:adjustRightInd w:val="0"/>
        <w:spacing w:after="0" w:line="360" w:lineRule="auto"/>
        <w:ind w:right="142"/>
        <w:jc w:val="both"/>
        <w:rPr>
          <w:rFonts w:ascii="Sylfaen" w:eastAsiaTheme="minorHAnsi" w:hAnsi="Sylfaen" w:cs="Sylfaen"/>
          <w:lang w:val="ka-GE"/>
        </w:rPr>
      </w:pPr>
      <w:r>
        <w:rPr>
          <w:rFonts w:ascii="Sylfaen" w:eastAsiaTheme="minorHAnsi" w:hAnsi="Sylfaen" w:cs="Sylfaen"/>
          <w:lang w:val="ka-GE"/>
        </w:rPr>
        <w:t xml:space="preserve">ა(ა)იპ ასპინძის სასპორტო გაერთიანების (ქვეპროგრამის კოდი   05 01 02  02) დაფინანსებაზე გაიხარჯა 108,6 ათასი ლარი, ხოლო ა(ა)იპ სამხე ჯავახეთის რეგიონალური სარაგბო კლუბი ,,ტაო’’ს დაფინანსებაზე -80,0 ათასი ლარი. </w:t>
      </w:r>
    </w:p>
    <w:p w:rsidR="00107AAA" w:rsidRDefault="00107AAA" w:rsidP="00107AAA">
      <w:pPr>
        <w:tabs>
          <w:tab w:val="left" w:pos="142"/>
        </w:tabs>
        <w:autoSpaceDE w:val="0"/>
        <w:autoSpaceDN w:val="0"/>
        <w:adjustRightInd w:val="0"/>
        <w:spacing w:after="0" w:line="360" w:lineRule="auto"/>
        <w:ind w:right="142"/>
        <w:jc w:val="both"/>
        <w:rPr>
          <w:rFonts w:ascii="Sylfaen" w:eastAsiaTheme="minorHAnsi" w:hAnsi="Sylfaen" w:cs="Sylfaen"/>
          <w:lang w:val="ka-GE"/>
        </w:rPr>
      </w:pPr>
      <w:r>
        <w:rPr>
          <w:rFonts w:ascii="Sylfaen" w:eastAsiaTheme="minorHAnsi" w:hAnsi="Sylfaen" w:cs="Sylfaen"/>
          <w:b/>
          <w:lang w:val="ka-GE"/>
        </w:rPr>
        <w:t>კულტურის ღონისძიებების და ორგანიზაციების ხელშეწყობის</w:t>
      </w:r>
      <w:r>
        <w:rPr>
          <w:rFonts w:ascii="Sylfaen" w:eastAsiaTheme="minorHAnsi" w:hAnsi="Sylfaen" w:cs="Sylfaen"/>
          <w:lang w:val="ka-GE"/>
        </w:rPr>
        <w:t xml:space="preserve"> მიზნით-საკასო შესრულებამა შეადგინა 401,7 ათასი ლარი. მ/შ: </w:t>
      </w:r>
    </w:p>
    <w:p w:rsidR="00107AAA" w:rsidRDefault="00107AAA" w:rsidP="00107AAA">
      <w:pPr>
        <w:tabs>
          <w:tab w:val="left" w:pos="142"/>
        </w:tabs>
        <w:autoSpaceDE w:val="0"/>
        <w:autoSpaceDN w:val="0"/>
        <w:adjustRightInd w:val="0"/>
        <w:spacing w:after="0" w:line="360" w:lineRule="auto"/>
        <w:ind w:right="142"/>
        <w:jc w:val="both"/>
        <w:rPr>
          <w:rFonts w:ascii="Sylfaen" w:eastAsiaTheme="minorHAnsi" w:hAnsi="Sylfaen" w:cs="Sylfaen"/>
          <w:lang w:val="ka-GE"/>
        </w:rPr>
      </w:pPr>
      <w:r>
        <w:rPr>
          <w:rFonts w:ascii="Sylfaen" w:eastAsiaTheme="minorHAnsi" w:hAnsi="Sylfaen" w:cs="Sylfaen"/>
          <w:lang w:val="ka-GE"/>
        </w:rPr>
        <w:t xml:space="preserve">ა(ა)იპ ასპინძის სახელოვნებო  და სამუზეუმო დაწესებულებათა გაერთიანება- კულტურის ცენტრის სუფსიდიიდან საკასო შესრულებამ შეადგინა 151,7 ათასი ლარი, </w:t>
      </w:r>
    </w:p>
    <w:p w:rsidR="00107AAA" w:rsidRDefault="00107AAA" w:rsidP="00107AAA">
      <w:pPr>
        <w:tabs>
          <w:tab w:val="left" w:pos="142"/>
        </w:tabs>
        <w:autoSpaceDE w:val="0"/>
        <w:autoSpaceDN w:val="0"/>
        <w:adjustRightInd w:val="0"/>
        <w:spacing w:after="0" w:line="360" w:lineRule="auto"/>
        <w:ind w:right="142"/>
        <w:jc w:val="both"/>
        <w:rPr>
          <w:rFonts w:ascii="Sylfaen" w:eastAsiaTheme="minorHAnsi" w:hAnsi="Sylfaen" w:cs="Sylfaen"/>
          <w:lang w:val="ka-GE"/>
        </w:rPr>
      </w:pPr>
      <w:r>
        <w:rPr>
          <w:rFonts w:ascii="Sylfaen" w:eastAsiaTheme="minorHAnsi" w:hAnsi="Sylfaen" w:cs="Sylfaen"/>
          <w:lang w:val="ka-GE"/>
        </w:rPr>
        <w:t>ა(ა)იპ ასპინძის მთავარი ბიბლიოთეკის სუბსიდია- 50,9 ათას ლარს,</w:t>
      </w:r>
    </w:p>
    <w:p w:rsidR="00107AAA" w:rsidRDefault="00107AAA" w:rsidP="00107AAA">
      <w:pPr>
        <w:tabs>
          <w:tab w:val="left" w:pos="142"/>
        </w:tabs>
        <w:autoSpaceDE w:val="0"/>
        <w:autoSpaceDN w:val="0"/>
        <w:adjustRightInd w:val="0"/>
        <w:spacing w:after="0" w:line="360" w:lineRule="auto"/>
        <w:ind w:right="142"/>
        <w:jc w:val="both"/>
        <w:rPr>
          <w:rFonts w:ascii="Sylfaen" w:eastAsiaTheme="minorHAnsi" w:hAnsi="Sylfaen" w:cs="Sylfaen"/>
          <w:lang w:val="ka-GE"/>
        </w:rPr>
      </w:pPr>
      <w:r>
        <w:rPr>
          <w:rFonts w:ascii="Sylfaen" w:eastAsiaTheme="minorHAnsi" w:hAnsi="Sylfaen" w:cs="Sylfaen"/>
          <w:lang w:val="ka-GE"/>
        </w:rPr>
        <w:t>სახელოვნებო სკოლების დაფინანსება-94,8 ათას ლარს,</w:t>
      </w:r>
    </w:p>
    <w:p w:rsidR="00107AAA" w:rsidRDefault="00107AAA" w:rsidP="00107AAA">
      <w:pPr>
        <w:tabs>
          <w:tab w:val="left" w:pos="0"/>
        </w:tabs>
        <w:spacing w:line="360" w:lineRule="auto"/>
        <w:ind w:right="142"/>
        <w:jc w:val="both"/>
        <w:rPr>
          <w:rFonts w:ascii="Sylfaen" w:hAnsi="Sylfaen" w:cs="Sylfaen"/>
          <w:lang w:eastAsia="ru-RU"/>
        </w:rPr>
      </w:pPr>
      <w:r>
        <w:rPr>
          <w:rFonts w:ascii="Sylfaen" w:hAnsi="Sylfaen" w:cs="Sylfaen"/>
          <w:lang w:val="ka-GE"/>
        </w:rPr>
        <w:tab/>
        <w:t>კულტურის ობიექტების მშენებლობაზე გაიხარჯა -104,4 ათასი ლარი, სამუშაოები მიმართული იყო  სოფელ ხერთვისის კლუბის რეაბილიტაციაზე; ასევე გაიცა წინა წლის საგარანტიო თანხა.</w:t>
      </w:r>
    </w:p>
    <w:p w:rsidR="00107AAA" w:rsidRDefault="00107AAA" w:rsidP="00107AAA">
      <w:pPr>
        <w:tabs>
          <w:tab w:val="left" w:pos="142"/>
        </w:tabs>
        <w:autoSpaceDE w:val="0"/>
        <w:autoSpaceDN w:val="0"/>
        <w:adjustRightInd w:val="0"/>
        <w:spacing w:after="0" w:line="360" w:lineRule="auto"/>
        <w:ind w:right="142"/>
        <w:jc w:val="both"/>
        <w:rPr>
          <w:rFonts w:ascii="Sylfaen" w:eastAsiaTheme="minorHAnsi" w:hAnsi="Sylfaen" w:cs="Sylfaen"/>
          <w:lang w:val="ka-GE"/>
        </w:rPr>
      </w:pPr>
      <w:r>
        <w:rPr>
          <w:rFonts w:ascii="Sylfaen" w:eastAsiaTheme="minorHAnsi" w:hAnsi="Sylfaen" w:cs="Sylfaen"/>
          <w:b/>
          <w:lang w:val="ka-GE"/>
        </w:rPr>
        <w:t xml:space="preserve">ახალგაზრდული ორგანიზაციების დაფინანსება </w:t>
      </w:r>
      <w:r>
        <w:rPr>
          <w:rFonts w:ascii="Sylfaen" w:eastAsiaTheme="minorHAnsi" w:hAnsi="Sylfaen" w:cs="Sylfaen"/>
          <w:lang w:val="ka-GE"/>
        </w:rPr>
        <w:t>- 42,3 ათასი ლარით.</w:t>
      </w:r>
    </w:p>
    <w:p w:rsidR="00107AAA" w:rsidRDefault="00107AAA" w:rsidP="00107AAA">
      <w:pPr>
        <w:spacing w:line="357" w:lineRule="auto"/>
        <w:ind w:right="49"/>
        <w:jc w:val="both"/>
        <w:rPr>
          <w:rFonts w:ascii="Sylfaen" w:hAnsi="Sylfaen" w:cs="Sylfaen"/>
          <w:lang w:val="ka-GE"/>
        </w:rPr>
      </w:pPr>
      <w:r>
        <w:rPr>
          <w:rFonts w:ascii="Sylfaen" w:hAnsi="Sylfaen" w:cs="Sylfaen"/>
          <w:b/>
          <w:lang w:val="ka-GE"/>
        </w:rPr>
        <w:t xml:space="preserve">რელიგიის ხელშეწყობის  </w:t>
      </w:r>
      <w:r>
        <w:rPr>
          <w:rFonts w:ascii="Sylfaen" w:hAnsi="Sylfaen" w:cs="Sylfaen"/>
          <w:lang w:val="ka-GE"/>
        </w:rPr>
        <w:t xml:space="preserve">მიზნით მიიმართა 198,4 ათასი ლარი.  </w:t>
      </w:r>
    </w:p>
    <w:p w:rsidR="00107AAA" w:rsidRDefault="00107AAA" w:rsidP="00107AAA">
      <w:pPr>
        <w:pStyle w:val="ListParagraph"/>
        <w:numPr>
          <w:ilvl w:val="0"/>
          <w:numId w:val="36"/>
        </w:numPr>
        <w:spacing w:line="376" w:lineRule="auto"/>
        <w:rPr>
          <w:rFonts w:ascii="Sylfaen" w:hAnsi="Sylfaen"/>
          <w:color w:val="4F81BD" w:themeColor="accent1"/>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Sylfaen" w:hAnsi="Sylfaen"/>
          <w:color w:val="4F81BD" w:themeColor="accent1"/>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პრიორიტეტი: ასპინძის მუნიციპალიტეტის  </w:t>
      </w:r>
      <w:r>
        <w:rPr>
          <w:rFonts w:ascii="Sylfaen" w:eastAsia="Times New Roman" w:hAnsi="Sylfaen" w:cs="Arial"/>
          <w:bCs/>
          <w:color w:val="4F81BD" w:themeColor="accent1"/>
          <w:lang w:val="en-GB"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მოსახლეობის ჯანმრთელობის დაცვა და სოციალური უზრუნველყოფის ხარჯები</w:t>
      </w:r>
      <w:r>
        <w:rPr>
          <w:rFonts w:ascii="Sylfaen" w:eastAsia="Times New Roman" w:hAnsi="Sylfaen" w:cs="Arial"/>
          <w:bCs/>
          <w:color w:val="4F81BD" w:themeColor="accent1"/>
          <w:lang w:val="ka-GE"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(კოდი </w:t>
      </w:r>
      <w:r>
        <w:rPr>
          <w:rFonts w:ascii="Sylfaen" w:hAnsi="Sylfaen"/>
          <w:color w:val="4F81BD" w:themeColor="accent1"/>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06 00)</w:t>
      </w:r>
    </w:p>
    <w:p w:rsidR="00107AAA" w:rsidRDefault="00107AAA" w:rsidP="00107AAA">
      <w:pPr>
        <w:spacing w:line="360" w:lineRule="auto"/>
        <w:jc w:val="both"/>
        <w:rPr>
          <w:rFonts w:ascii="Sylfaen" w:hAnsi="Sylfaen"/>
        </w:rPr>
      </w:pPr>
      <w:r>
        <w:rPr>
          <w:rFonts w:ascii="Sylfaen" w:hAnsi="Sylfaen"/>
          <w:lang w:val="ka-GE"/>
        </w:rP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დახმარებების უზრუნველყოფას. მზრუნველობა მოკლებულთათვის უფასო კვებითა და ფართით უზრუნველყოფას, დემოგრაფიული მდგომარეობის გაუმჯობესების მიზნით მრავალშვილიანი ოჯახების დახმარებას, სხვა სოციალური პროგრამებს, რომლებიც უზრუნველყოფს მუნიციპალიტეტის  მოსახლეობის სოციალური  მდგომარეობის გაუმჯობესებას.</w:t>
      </w:r>
    </w:p>
    <w:p w:rsidR="00107AAA" w:rsidRDefault="00107AAA" w:rsidP="00107AAA">
      <w:pPr>
        <w:spacing w:after="0" w:line="360" w:lineRule="auto"/>
        <w:ind w:firstLine="644"/>
        <w:jc w:val="both"/>
        <w:rPr>
          <w:rFonts w:ascii="Sylfaen" w:eastAsia="Sylfaen" w:hAnsi="Sylfaen"/>
          <w:lang w:val="ka-GE"/>
        </w:rPr>
      </w:pPr>
      <w:r>
        <w:rPr>
          <w:rFonts w:ascii="Sylfaen" w:eastAsia="Sylfaen" w:hAnsi="Sylfaen"/>
          <w:lang w:val="ka-GE"/>
        </w:rPr>
        <w:t>2025 წლის მეორე  კვარტალში გაწეულმა ხარჯმა შეადგინა 549,0 ათასი ლარი, რაც 2024 წელთან შედარებით საგრძნობლად გაიზარდა .</w:t>
      </w:r>
    </w:p>
    <w:p w:rsidR="00107AAA" w:rsidRDefault="00107AAA" w:rsidP="00107AAA">
      <w:pPr>
        <w:spacing w:after="0" w:line="360" w:lineRule="auto"/>
        <w:ind w:firstLine="644"/>
        <w:jc w:val="both"/>
        <w:rPr>
          <w:rFonts w:ascii="Sylfaen" w:eastAsia="Sylfaen" w:hAnsi="Sylfaen"/>
          <w:lang w:val="ka-GE"/>
        </w:rPr>
      </w:pPr>
    </w:p>
    <w:p w:rsidR="00107AAA" w:rsidRDefault="00107AAA" w:rsidP="00107AAA">
      <w:pPr>
        <w:ind w:firstLine="426"/>
        <w:jc w:val="both"/>
        <w:rPr>
          <w:rFonts w:ascii="Sylfaen" w:hAnsi="Sylfaen" w:cs="Sylfaen"/>
          <w:noProof/>
          <w:lang w:val="ka-GE"/>
        </w:rPr>
      </w:pPr>
    </w:p>
    <w:tbl>
      <w:tblPr>
        <w:tblW w:w="0" w:type="auto"/>
        <w:tblInd w:w="-10" w:type="dxa"/>
        <w:tblLook w:val="04A0" w:firstRow="1" w:lastRow="0" w:firstColumn="1" w:lastColumn="0" w:noHBand="0" w:noVBand="1"/>
      </w:tblPr>
      <w:tblGrid>
        <w:gridCol w:w="1279"/>
        <w:gridCol w:w="4980"/>
        <w:gridCol w:w="1417"/>
        <w:gridCol w:w="1418"/>
        <w:gridCol w:w="1407"/>
      </w:tblGrid>
      <w:tr w:rsidR="00107AAA" w:rsidTr="00107AAA">
        <w:trPr>
          <w:trHeight w:val="1305"/>
        </w:trPr>
        <w:tc>
          <w:tcPr>
            <w:tcW w:w="0" w:type="auto"/>
            <w:tcBorders>
              <w:top w:val="single" w:sz="8" w:space="0" w:color="auto"/>
              <w:left w:val="single" w:sz="8" w:space="0" w:color="auto"/>
              <w:bottom w:val="single" w:sz="8" w:space="0" w:color="auto"/>
              <w:right w:val="single" w:sz="8" w:space="0" w:color="auto"/>
            </w:tcBorders>
            <w:vAlign w:val="center"/>
            <w:hideMark/>
          </w:tcPr>
          <w:p w:rsidR="00107AAA" w:rsidRDefault="00107AAA">
            <w:pPr>
              <w:spacing w:after="0" w:line="240" w:lineRule="auto"/>
              <w:rPr>
                <w:rFonts w:eastAsia="Times New Roman"/>
                <w:color w:val="000000"/>
              </w:rPr>
            </w:pPr>
            <w:r>
              <w:rPr>
                <w:rFonts w:eastAsia="Times New Roman"/>
                <w:color w:val="000000"/>
              </w:rPr>
              <w:t xml:space="preserve">          </w:t>
            </w:r>
            <w:r>
              <w:rPr>
                <w:rFonts w:ascii="Sylfaen" w:eastAsia="Times New Roman" w:hAnsi="Sylfaen" w:cs="Sylfaen"/>
                <w:color w:val="000000"/>
              </w:rPr>
              <w:t>კოდი</w:t>
            </w:r>
          </w:p>
        </w:tc>
        <w:tc>
          <w:tcPr>
            <w:tcW w:w="4980" w:type="dxa"/>
            <w:tcBorders>
              <w:top w:val="single" w:sz="8" w:space="0" w:color="auto"/>
              <w:left w:val="nil"/>
              <w:bottom w:val="single" w:sz="8" w:space="0" w:color="auto"/>
              <w:right w:val="single" w:sz="8" w:space="0" w:color="auto"/>
            </w:tcBorders>
            <w:vAlign w:val="center"/>
            <w:hideMark/>
          </w:tcPr>
          <w:p w:rsidR="00107AAA" w:rsidRDefault="00107AAA">
            <w:pPr>
              <w:spacing w:after="0" w:line="240" w:lineRule="auto"/>
              <w:jc w:val="center"/>
              <w:rPr>
                <w:rFonts w:ascii="Sylfaen" w:eastAsia="Times New Roman" w:hAnsi="Sylfaen"/>
                <w:b/>
                <w:bCs/>
                <w:color w:val="000000"/>
                <w:sz w:val="18"/>
                <w:szCs w:val="18"/>
              </w:rPr>
            </w:pPr>
            <w:r>
              <w:rPr>
                <w:rFonts w:ascii="Sylfaen" w:eastAsia="Times New Roman" w:hAnsi="Sylfaen"/>
                <w:b/>
                <w:bCs/>
                <w:color w:val="000000"/>
                <w:sz w:val="18"/>
                <w:szCs w:val="18"/>
                <w:lang w:val="ka-GE"/>
              </w:rPr>
              <w:t>დასახელება</w:t>
            </w:r>
          </w:p>
        </w:tc>
        <w:tc>
          <w:tcPr>
            <w:tcW w:w="1417" w:type="dxa"/>
            <w:tcBorders>
              <w:top w:val="single" w:sz="8" w:space="0" w:color="auto"/>
              <w:left w:val="nil"/>
              <w:bottom w:val="nil"/>
              <w:right w:val="single" w:sz="8" w:space="0" w:color="auto"/>
            </w:tcBorders>
            <w:vAlign w:val="center"/>
            <w:hideMark/>
          </w:tcPr>
          <w:p w:rsidR="00107AAA" w:rsidRDefault="00107AAA">
            <w:pPr>
              <w:spacing w:after="0" w:line="240" w:lineRule="auto"/>
              <w:jc w:val="center"/>
              <w:rPr>
                <w:rFonts w:ascii="Sylfaen" w:eastAsia="Times New Roman" w:hAnsi="Sylfaen"/>
                <w:b/>
                <w:bCs/>
                <w:color w:val="000000"/>
                <w:sz w:val="18"/>
                <w:szCs w:val="18"/>
              </w:rPr>
            </w:pPr>
            <w:r>
              <w:rPr>
                <w:rFonts w:ascii="Sylfaen" w:eastAsia="Times New Roman" w:hAnsi="Sylfaen"/>
                <w:b/>
                <w:bCs/>
                <w:color w:val="000000"/>
                <w:sz w:val="18"/>
                <w:szCs w:val="18"/>
                <w:lang w:val="ka-GE"/>
              </w:rPr>
              <w:t>2025  წლის I</w:t>
            </w:r>
            <w:r>
              <w:rPr>
                <w:rFonts w:ascii="Sylfaen" w:eastAsia="Times New Roman" w:hAnsi="Sylfaen"/>
                <w:b/>
                <w:bCs/>
                <w:color w:val="000000"/>
                <w:sz w:val="18"/>
                <w:szCs w:val="18"/>
              </w:rPr>
              <w:t>I</w:t>
            </w:r>
            <w:r>
              <w:rPr>
                <w:rFonts w:ascii="Sylfaen" w:eastAsia="Times New Roman" w:hAnsi="Sylfaen"/>
                <w:b/>
                <w:bCs/>
                <w:color w:val="000000"/>
                <w:sz w:val="18"/>
                <w:szCs w:val="18"/>
                <w:lang w:val="ka-GE"/>
              </w:rPr>
              <w:t xml:space="preserve"> კვარტალის გეგმა</w:t>
            </w:r>
          </w:p>
        </w:tc>
        <w:tc>
          <w:tcPr>
            <w:tcW w:w="1418" w:type="dxa"/>
            <w:tcBorders>
              <w:top w:val="single" w:sz="8" w:space="0" w:color="auto"/>
              <w:left w:val="nil"/>
              <w:bottom w:val="nil"/>
              <w:right w:val="single" w:sz="8" w:space="0" w:color="auto"/>
            </w:tcBorders>
            <w:vAlign w:val="center"/>
            <w:hideMark/>
          </w:tcPr>
          <w:p w:rsidR="00107AAA" w:rsidRDefault="00107AAA">
            <w:pPr>
              <w:spacing w:after="0" w:line="240" w:lineRule="auto"/>
              <w:jc w:val="center"/>
              <w:rPr>
                <w:rFonts w:ascii="Sylfaen" w:eastAsia="Times New Roman" w:hAnsi="Sylfaen"/>
                <w:b/>
                <w:bCs/>
                <w:color w:val="000000"/>
                <w:sz w:val="18"/>
                <w:szCs w:val="18"/>
              </w:rPr>
            </w:pPr>
            <w:r>
              <w:rPr>
                <w:rFonts w:ascii="Sylfaen" w:eastAsia="Times New Roman" w:hAnsi="Sylfaen"/>
                <w:b/>
                <w:bCs/>
                <w:color w:val="000000"/>
                <w:sz w:val="18"/>
                <w:szCs w:val="18"/>
                <w:lang w:val="ka-GE"/>
              </w:rPr>
              <w:t>2025 წლის I</w:t>
            </w:r>
            <w:r>
              <w:rPr>
                <w:rFonts w:ascii="Sylfaen" w:eastAsia="Times New Roman" w:hAnsi="Sylfaen"/>
                <w:b/>
                <w:bCs/>
                <w:color w:val="000000"/>
                <w:sz w:val="18"/>
                <w:szCs w:val="18"/>
              </w:rPr>
              <w:t>I</w:t>
            </w:r>
            <w:r>
              <w:rPr>
                <w:rFonts w:ascii="Sylfaen" w:eastAsia="Times New Roman" w:hAnsi="Sylfaen"/>
                <w:b/>
                <w:bCs/>
                <w:color w:val="000000"/>
                <w:sz w:val="18"/>
                <w:szCs w:val="18"/>
                <w:lang w:val="ka-GE"/>
              </w:rPr>
              <w:t xml:space="preserve"> </w:t>
            </w:r>
            <w:r w:rsidR="00224DE9">
              <w:rPr>
                <w:rFonts w:ascii="Sylfaen" w:eastAsia="Times New Roman" w:hAnsi="Sylfaen"/>
                <w:b/>
                <w:bCs/>
                <w:color w:val="000000"/>
                <w:sz w:val="18"/>
                <w:szCs w:val="18"/>
                <w:lang w:val="ka-GE"/>
              </w:rPr>
              <w:t xml:space="preserve">კვარტალის </w:t>
            </w:r>
            <w:r>
              <w:rPr>
                <w:rFonts w:ascii="Sylfaen" w:eastAsia="Times New Roman" w:hAnsi="Sylfaen"/>
                <w:b/>
                <w:bCs/>
                <w:color w:val="000000"/>
                <w:sz w:val="18"/>
                <w:szCs w:val="18"/>
                <w:lang w:val="ka-GE"/>
              </w:rPr>
              <w:t>ფაქტი</w:t>
            </w:r>
          </w:p>
        </w:tc>
        <w:tc>
          <w:tcPr>
            <w:tcW w:w="1407" w:type="dxa"/>
            <w:tcBorders>
              <w:top w:val="single" w:sz="8" w:space="0" w:color="auto"/>
              <w:left w:val="nil"/>
              <w:bottom w:val="nil"/>
              <w:right w:val="single" w:sz="8" w:space="0" w:color="auto"/>
            </w:tcBorders>
            <w:noWrap/>
            <w:vAlign w:val="center"/>
            <w:hideMark/>
          </w:tcPr>
          <w:p w:rsidR="00107AAA" w:rsidRDefault="00107AAA">
            <w:pPr>
              <w:spacing w:after="0" w:line="240" w:lineRule="auto"/>
              <w:jc w:val="center"/>
              <w:rPr>
                <w:rFonts w:ascii="Sylfaen" w:eastAsia="Times New Roman" w:hAnsi="Sylfaen"/>
                <w:b/>
                <w:bCs/>
                <w:color w:val="000000"/>
                <w:sz w:val="18"/>
                <w:szCs w:val="18"/>
              </w:rPr>
            </w:pPr>
            <w:r>
              <w:rPr>
                <w:rFonts w:ascii="Sylfaen" w:eastAsia="Times New Roman" w:hAnsi="Sylfaen"/>
                <w:b/>
                <w:bCs/>
                <w:color w:val="000000"/>
                <w:sz w:val="18"/>
                <w:szCs w:val="18"/>
                <w:lang w:val="ka-GE"/>
              </w:rPr>
              <w:t>%</w:t>
            </w:r>
          </w:p>
        </w:tc>
      </w:tr>
      <w:tr w:rsidR="00107AAA" w:rsidTr="00107AAA">
        <w:trPr>
          <w:trHeight w:val="1068"/>
        </w:trPr>
        <w:tc>
          <w:tcPr>
            <w:tcW w:w="0" w:type="auto"/>
            <w:tcBorders>
              <w:top w:val="nil"/>
              <w:left w:val="single" w:sz="8" w:space="0" w:color="auto"/>
              <w:bottom w:val="single" w:sz="8" w:space="0" w:color="auto"/>
              <w:right w:val="single" w:sz="8" w:space="0" w:color="auto"/>
            </w:tcBorders>
            <w:vAlign w:val="center"/>
            <w:hideMark/>
          </w:tcPr>
          <w:p w:rsidR="00107AAA" w:rsidRDefault="00107AAA">
            <w:pPr>
              <w:spacing w:after="0" w:line="240" w:lineRule="auto"/>
              <w:jc w:val="center"/>
              <w:rPr>
                <w:rFonts w:ascii="Sylfaen" w:eastAsia="Times New Roman" w:hAnsi="Sylfaen"/>
                <w:b/>
                <w:bCs/>
                <w:color w:val="000000"/>
                <w:sz w:val="20"/>
                <w:szCs w:val="18"/>
              </w:rPr>
            </w:pPr>
            <w:r>
              <w:rPr>
                <w:rFonts w:ascii="Sylfaen" w:eastAsia="Times New Roman" w:hAnsi="Sylfaen"/>
                <w:b/>
                <w:bCs/>
                <w:color w:val="000000"/>
                <w:sz w:val="20"/>
                <w:szCs w:val="18"/>
                <w:lang w:val="en-GB"/>
              </w:rPr>
              <w:t>06 00</w:t>
            </w:r>
          </w:p>
        </w:tc>
        <w:tc>
          <w:tcPr>
            <w:tcW w:w="4980" w:type="dxa"/>
            <w:tcBorders>
              <w:top w:val="nil"/>
              <w:left w:val="nil"/>
              <w:bottom w:val="single" w:sz="8" w:space="0" w:color="auto"/>
              <w:right w:val="nil"/>
            </w:tcBorders>
            <w:vAlign w:val="center"/>
            <w:hideMark/>
          </w:tcPr>
          <w:p w:rsidR="00107AAA" w:rsidRDefault="00107AAA">
            <w:pPr>
              <w:spacing w:after="0" w:line="240" w:lineRule="auto"/>
              <w:jc w:val="center"/>
              <w:rPr>
                <w:rFonts w:ascii="Sylfaen" w:eastAsia="Times New Roman" w:hAnsi="Sylfaen"/>
                <w:b/>
                <w:bCs/>
                <w:color w:val="000000"/>
                <w:sz w:val="20"/>
                <w:szCs w:val="18"/>
              </w:rPr>
            </w:pPr>
            <w:r>
              <w:rPr>
                <w:rFonts w:ascii="Sylfaen" w:eastAsia="Times New Roman" w:hAnsi="Sylfaen"/>
                <w:b/>
                <w:bCs/>
                <w:color w:val="000000"/>
                <w:sz w:val="20"/>
                <w:szCs w:val="18"/>
                <w:lang w:val="en-GB"/>
              </w:rPr>
              <w:t>მოსახლეობის ჯანმრთელობის დაცვა და სოციალური უზრუნველყოფა</w:t>
            </w:r>
          </w:p>
        </w:tc>
        <w:tc>
          <w:tcPr>
            <w:tcW w:w="1417" w:type="dxa"/>
            <w:tcBorders>
              <w:top w:val="single" w:sz="4" w:space="0" w:color="auto"/>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b/>
                <w:bCs/>
                <w:color w:val="000000"/>
                <w:sz w:val="20"/>
                <w:szCs w:val="18"/>
              </w:rPr>
            </w:pPr>
            <w:r>
              <w:rPr>
                <w:rFonts w:ascii="Sylfaen" w:eastAsia="Times New Roman" w:hAnsi="Sylfaen"/>
                <w:b/>
                <w:bCs/>
                <w:color w:val="000000"/>
                <w:sz w:val="20"/>
                <w:szCs w:val="18"/>
              </w:rPr>
              <w:t>634,9</w:t>
            </w:r>
          </w:p>
        </w:tc>
        <w:tc>
          <w:tcPr>
            <w:tcW w:w="1418" w:type="dxa"/>
            <w:tcBorders>
              <w:top w:val="single" w:sz="4" w:space="0" w:color="auto"/>
              <w:left w:val="nil"/>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b/>
                <w:bCs/>
                <w:color w:val="000000"/>
                <w:sz w:val="20"/>
                <w:szCs w:val="18"/>
                <w:lang w:val="ka-GE"/>
              </w:rPr>
            </w:pPr>
            <w:r>
              <w:rPr>
                <w:rFonts w:ascii="Sylfaen" w:eastAsia="Times New Roman" w:hAnsi="Sylfaen"/>
                <w:b/>
                <w:bCs/>
                <w:color w:val="000000"/>
                <w:sz w:val="20"/>
                <w:szCs w:val="18"/>
              </w:rPr>
              <w:t>549,0</w:t>
            </w:r>
          </w:p>
        </w:tc>
        <w:tc>
          <w:tcPr>
            <w:tcW w:w="1407" w:type="dxa"/>
            <w:tcBorders>
              <w:top w:val="single" w:sz="4" w:space="0" w:color="auto"/>
              <w:left w:val="nil"/>
              <w:bottom w:val="single" w:sz="4" w:space="0" w:color="auto"/>
              <w:right w:val="single" w:sz="4" w:space="0" w:color="auto"/>
            </w:tcBorders>
            <w:noWrap/>
            <w:vAlign w:val="center"/>
            <w:hideMark/>
          </w:tcPr>
          <w:p w:rsidR="00107AAA" w:rsidRDefault="00107AAA">
            <w:pPr>
              <w:spacing w:after="0" w:line="240" w:lineRule="auto"/>
              <w:jc w:val="center"/>
              <w:rPr>
                <w:rFonts w:ascii="Sylfaen" w:eastAsia="Times New Roman" w:hAnsi="Sylfaen"/>
                <w:b/>
                <w:bCs/>
                <w:color w:val="000000"/>
                <w:sz w:val="20"/>
                <w:szCs w:val="18"/>
              </w:rPr>
            </w:pPr>
            <w:r>
              <w:rPr>
                <w:rFonts w:ascii="Sylfaen" w:eastAsia="Times New Roman" w:hAnsi="Sylfaen"/>
                <w:b/>
                <w:bCs/>
                <w:color w:val="000000"/>
                <w:sz w:val="20"/>
                <w:szCs w:val="18"/>
                <w:lang w:val="ka-GE"/>
              </w:rPr>
              <w:t>86,5</w:t>
            </w:r>
          </w:p>
        </w:tc>
      </w:tr>
      <w:tr w:rsidR="00107AAA" w:rsidTr="00107AAA">
        <w:trPr>
          <w:trHeight w:val="733"/>
        </w:trPr>
        <w:tc>
          <w:tcPr>
            <w:tcW w:w="0" w:type="auto"/>
            <w:tcBorders>
              <w:top w:val="nil"/>
              <w:left w:val="single" w:sz="8" w:space="0" w:color="auto"/>
              <w:bottom w:val="single" w:sz="8" w:space="0" w:color="auto"/>
              <w:right w:val="single" w:sz="8" w:space="0" w:color="auto"/>
            </w:tcBorders>
            <w:vAlign w:val="center"/>
            <w:hideMark/>
          </w:tcPr>
          <w:p w:rsidR="00107AAA" w:rsidRDefault="00107AAA">
            <w:pPr>
              <w:spacing w:after="0" w:line="240" w:lineRule="auto"/>
              <w:jc w:val="center"/>
              <w:rPr>
                <w:rFonts w:ascii="Sylfaen" w:eastAsia="Times New Roman" w:hAnsi="Sylfaen"/>
                <w:b/>
                <w:bCs/>
                <w:color w:val="000000"/>
                <w:sz w:val="20"/>
                <w:szCs w:val="18"/>
              </w:rPr>
            </w:pPr>
            <w:r>
              <w:rPr>
                <w:rFonts w:ascii="Sylfaen" w:eastAsia="Times New Roman" w:hAnsi="Sylfaen"/>
                <w:b/>
                <w:bCs/>
                <w:color w:val="000000"/>
                <w:sz w:val="20"/>
                <w:szCs w:val="18"/>
                <w:lang w:val="en-GB"/>
              </w:rPr>
              <w:t>06 01</w:t>
            </w:r>
          </w:p>
        </w:tc>
        <w:tc>
          <w:tcPr>
            <w:tcW w:w="4980" w:type="dxa"/>
            <w:tcBorders>
              <w:top w:val="nil"/>
              <w:left w:val="nil"/>
              <w:bottom w:val="single" w:sz="8" w:space="0" w:color="auto"/>
              <w:right w:val="nil"/>
            </w:tcBorders>
            <w:vAlign w:val="center"/>
            <w:hideMark/>
          </w:tcPr>
          <w:p w:rsidR="00107AAA" w:rsidRDefault="00107AAA">
            <w:pPr>
              <w:spacing w:after="0" w:line="240" w:lineRule="auto"/>
              <w:jc w:val="center"/>
              <w:rPr>
                <w:rFonts w:ascii="Sylfaen" w:eastAsia="Times New Roman" w:hAnsi="Sylfaen"/>
                <w:b/>
                <w:bCs/>
                <w:color w:val="000000"/>
                <w:sz w:val="20"/>
                <w:szCs w:val="18"/>
              </w:rPr>
            </w:pPr>
            <w:r>
              <w:rPr>
                <w:rFonts w:ascii="Sylfaen" w:eastAsia="Times New Roman" w:hAnsi="Sylfaen"/>
                <w:b/>
                <w:bCs/>
                <w:color w:val="000000"/>
                <w:sz w:val="20"/>
                <w:szCs w:val="18"/>
                <w:lang w:val="en-GB"/>
              </w:rPr>
              <w:t>ჯანდაცვა</w:t>
            </w:r>
          </w:p>
        </w:tc>
        <w:tc>
          <w:tcPr>
            <w:tcW w:w="1417" w:type="dxa"/>
            <w:tcBorders>
              <w:top w:val="nil"/>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b/>
                <w:bCs/>
                <w:color w:val="000000"/>
                <w:sz w:val="20"/>
                <w:szCs w:val="18"/>
              </w:rPr>
            </w:pPr>
            <w:r>
              <w:rPr>
                <w:rFonts w:ascii="Sylfaen" w:eastAsia="Times New Roman" w:hAnsi="Sylfaen"/>
                <w:b/>
                <w:bCs/>
                <w:color w:val="000000"/>
                <w:sz w:val="20"/>
                <w:szCs w:val="18"/>
                <w:lang w:val="ka-GE"/>
              </w:rPr>
              <w:t>95,2</w:t>
            </w:r>
          </w:p>
        </w:tc>
        <w:tc>
          <w:tcPr>
            <w:tcW w:w="1418" w:type="dxa"/>
            <w:tcBorders>
              <w:top w:val="nil"/>
              <w:left w:val="nil"/>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b/>
                <w:bCs/>
                <w:color w:val="000000"/>
                <w:sz w:val="20"/>
                <w:szCs w:val="18"/>
              </w:rPr>
            </w:pPr>
            <w:r>
              <w:rPr>
                <w:rFonts w:ascii="Sylfaen" w:eastAsia="Times New Roman" w:hAnsi="Sylfaen"/>
                <w:b/>
                <w:bCs/>
                <w:color w:val="000000"/>
                <w:sz w:val="20"/>
                <w:szCs w:val="18"/>
                <w:lang w:val="ka-GE"/>
              </w:rPr>
              <w:t>80,7</w:t>
            </w:r>
          </w:p>
        </w:tc>
        <w:tc>
          <w:tcPr>
            <w:tcW w:w="1407" w:type="dxa"/>
            <w:tcBorders>
              <w:top w:val="nil"/>
              <w:left w:val="nil"/>
              <w:bottom w:val="single" w:sz="4" w:space="0" w:color="auto"/>
              <w:right w:val="single" w:sz="4" w:space="0" w:color="auto"/>
            </w:tcBorders>
            <w:noWrap/>
            <w:vAlign w:val="center"/>
            <w:hideMark/>
          </w:tcPr>
          <w:p w:rsidR="00107AAA" w:rsidRDefault="00107AAA">
            <w:pPr>
              <w:spacing w:after="0" w:line="240" w:lineRule="auto"/>
              <w:jc w:val="center"/>
              <w:rPr>
                <w:rFonts w:ascii="Sylfaen" w:eastAsia="Times New Roman" w:hAnsi="Sylfaen"/>
                <w:b/>
                <w:bCs/>
                <w:color w:val="000000"/>
                <w:sz w:val="20"/>
                <w:szCs w:val="18"/>
              </w:rPr>
            </w:pPr>
            <w:r>
              <w:rPr>
                <w:rFonts w:ascii="Sylfaen" w:eastAsia="Times New Roman" w:hAnsi="Sylfaen"/>
                <w:b/>
                <w:bCs/>
                <w:color w:val="000000"/>
                <w:sz w:val="20"/>
                <w:szCs w:val="18"/>
                <w:lang w:val="ka-GE"/>
              </w:rPr>
              <w:t>84,8</w:t>
            </w:r>
          </w:p>
        </w:tc>
      </w:tr>
      <w:tr w:rsidR="00107AAA" w:rsidTr="00107AAA">
        <w:trPr>
          <w:trHeight w:val="703"/>
        </w:trPr>
        <w:tc>
          <w:tcPr>
            <w:tcW w:w="0" w:type="auto"/>
            <w:tcBorders>
              <w:top w:val="nil"/>
              <w:left w:val="single" w:sz="8" w:space="0" w:color="auto"/>
              <w:bottom w:val="single" w:sz="8" w:space="0" w:color="auto"/>
              <w:right w:val="single" w:sz="8" w:space="0" w:color="auto"/>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en-GB"/>
              </w:rPr>
              <w:t>06 01 01</w:t>
            </w:r>
          </w:p>
        </w:tc>
        <w:tc>
          <w:tcPr>
            <w:tcW w:w="4980" w:type="dxa"/>
            <w:tcBorders>
              <w:top w:val="nil"/>
              <w:left w:val="nil"/>
              <w:bottom w:val="single" w:sz="8" w:space="0" w:color="auto"/>
              <w:right w:val="nil"/>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en-GB"/>
              </w:rPr>
              <w:t>საზოგადოებირვი ჯანდაცვის მომსახურება</w:t>
            </w:r>
          </w:p>
        </w:tc>
        <w:tc>
          <w:tcPr>
            <w:tcW w:w="1417" w:type="dxa"/>
            <w:tcBorders>
              <w:top w:val="nil"/>
              <w:left w:val="single" w:sz="4" w:space="0" w:color="auto"/>
              <w:bottom w:val="single" w:sz="4" w:space="0" w:color="auto"/>
              <w:right w:val="single" w:sz="4" w:space="0" w:color="auto"/>
            </w:tcBorders>
            <w:vAlign w:val="center"/>
            <w:hideMark/>
          </w:tcPr>
          <w:p w:rsidR="00107AAA" w:rsidRDefault="00107AAA">
            <w:pPr>
              <w:spacing w:after="0" w:line="240" w:lineRule="auto"/>
              <w:rPr>
                <w:rFonts w:ascii="Sylfaen" w:eastAsia="Times New Roman" w:hAnsi="Sylfaen"/>
                <w:color w:val="000000"/>
                <w:sz w:val="18"/>
                <w:szCs w:val="18"/>
                <w:lang w:val="ka-GE"/>
              </w:rPr>
            </w:pPr>
            <w:r>
              <w:rPr>
                <w:rFonts w:ascii="Sylfaen" w:eastAsia="Times New Roman" w:hAnsi="Sylfaen"/>
                <w:color w:val="000000"/>
                <w:sz w:val="18"/>
                <w:szCs w:val="18"/>
                <w:lang w:val="ka-GE"/>
              </w:rPr>
              <w:t xml:space="preserve">          94,8</w:t>
            </w:r>
          </w:p>
        </w:tc>
        <w:tc>
          <w:tcPr>
            <w:tcW w:w="1418" w:type="dxa"/>
            <w:tcBorders>
              <w:top w:val="nil"/>
              <w:left w:val="nil"/>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ka-GE"/>
              </w:rPr>
              <w:t>80,7</w:t>
            </w:r>
          </w:p>
        </w:tc>
        <w:tc>
          <w:tcPr>
            <w:tcW w:w="1407" w:type="dxa"/>
            <w:tcBorders>
              <w:top w:val="nil"/>
              <w:left w:val="nil"/>
              <w:bottom w:val="single" w:sz="4" w:space="0" w:color="auto"/>
              <w:right w:val="single" w:sz="4" w:space="0" w:color="auto"/>
            </w:tcBorders>
            <w:noWrap/>
            <w:vAlign w:val="center"/>
            <w:hideMark/>
          </w:tcPr>
          <w:p w:rsidR="00107AAA" w:rsidRDefault="00107AAA">
            <w:pPr>
              <w:spacing w:after="0" w:line="240" w:lineRule="auto"/>
              <w:jc w:val="center"/>
              <w:rPr>
                <w:rFonts w:ascii="Sylfaen" w:eastAsia="Times New Roman" w:hAnsi="Sylfaen"/>
                <w:b/>
                <w:bCs/>
                <w:color w:val="000000"/>
                <w:sz w:val="18"/>
                <w:szCs w:val="18"/>
              </w:rPr>
            </w:pPr>
            <w:r>
              <w:rPr>
                <w:rFonts w:ascii="Sylfaen" w:eastAsia="Times New Roman" w:hAnsi="Sylfaen"/>
                <w:b/>
                <w:bCs/>
                <w:color w:val="000000"/>
                <w:sz w:val="18"/>
                <w:szCs w:val="18"/>
                <w:lang w:val="ka-GE"/>
              </w:rPr>
              <w:t>85,1</w:t>
            </w:r>
          </w:p>
        </w:tc>
      </w:tr>
      <w:tr w:rsidR="00107AAA" w:rsidTr="00107AAA">
        <w:trPr>
          <w:trHeight w:val="615"/>
        </w:trPr>
        <w:tc>
          <w:tcPr>
            <w:tcW w:w="0" w:type="auto"/>
            <w:tcBorders>
              <w:top w:val="nil"/>
              <w:left w:val="single" w:sz="8" w:space="0" w:color="auto"/>
              <w:bottom w:val="single" w:sz="8" w:space="0" w:color="auto"/>
              <w:right w:val="single" w:sz="8" w:space="0" w:color="auto"/>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en-GB"/>
              </w:rPr>
              <w:t>06 01 02</w:t>
            </w:r>
          </w:p>
        </w:tc>
        <w:tc>
          <w:tcPr>
            <w:tcW w:w="4980" w:type="dxa"/>
            <w:tcBorders>
              <w:top w:val="nil"/>
              <w:left w:val="nil"/>
              <w:bottom w:val="single" w:sz="8" w:space="0" w:color="auto"/>
              <w:right w:val="nil"/>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en-GB"/>
              </w:rPr>
              <w:t>ამბულატორიები</w:t>
            </w:r>
          </w:p>
        </w:tc>
        <w:tc>
          <w:tcPr>
            <w:tcW w:w="1417" w:type="dxa"/>
            <w:tcBorders>
              <w:top w:val="nil"/>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en-GB"/>
              </w:rPr>
              <w:t>0.4</w:t>
            </w:r>
          </w:p>
        </w:tc>
        <w:tc>
          <w:tcPr>
            <w:tcW w:w="1418" w:type="dxa"/>
            <w:tcBorders>
              <w:top w:val="nil"/>
              <w:left w:val="nil"/>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en-GB"/>
              </w:rPr>
              <w:t>0.0</w:t>
            </w:r>
          </w:p>
        </w:tc>
        <w:tc>
          <w:tcPr>
            <w:tcW w:w="1407" w:type="dxa"/>
            <w:tcBorders>
              <w:top w:val="nil"/>
              <w:left w:val="nil"/>
              <w:bottom w:val="single" w:sz="4" w:space="0" w:color="auto"/>
              <w:right w:val="single" w:sz="4" w:space="0" w:color="auto"/>
            </w:tcBorders>
            <w:noWrap/>
            <w:vAlign w:val="center"/>
            <w:hideMark/>
          </w:tcPr>
          <w:p w:rsidR="00107AAA" w:rsidRDefault="00107AAA">
            <w:pPr>
              <w:spacing w:after="0" w:line="240" w:lineRule="auto"/>
              <w:jc w:val="center"/>
              <w:rPr>
                <w:rFonts w:ascii="Sylfaen" w:eastAsia="Times New Roman" w:hAnsi="Sylfaen"/>
                <w:b/>
                <w:bCs/>
                <w:color w:val="000000"/>
                <w:sz w:val="18"/>
                <w:szCs w:val="18"/>
              </w:rPr>
            </w:pPr>
            <w:r>
              <w:rPr>
                <w:rFonts w:ascii="Sylfaen" w:eastAsia="Times New Roman" w:hAnsi="Sylfaen"/>
                <w:b/>
                <w:bCs/>
                <w:color w:val="000000"/>
                <w:sz w:val="18"/>
                <w:szCs w:val="18"/>
                <w:lang w:val="en-GB"/>
              </w:rPr>
              <w:t>0,0</w:t>
            </w:r>
          </w:p>
        </w:tc>
      </w:tr>
      <w:tr w:rsidR="00107AAA" w:rsidTr="00107AAA">
        <w:trPr>
          <w:trHeight w:val="543"/>
        </w:trPr>
        <w:tc>
          <w:tcPr>
            <w:tcW w:w="0" w:type="auto"/>
            <w:tcBorders>
              <w:top w:val="nil"/>
              <w:left w:val="single" w:sz="8" w:space="0" w:color="auto"/>
              <w:bottom w:val="single" w:sz="8" w:space="0" w:color="auto"/>
              <w:right w:val="single" w:sz="8" w:space="0" w:color="auto"/>
            </w:tcBorders>
            <w:vAlign w:val="center"/>
            <w:hideMark/>
          </w:tcPr>
          <w:p w:rsidR="00107AAA" w:rsidRDefault="00107AAA">
            <w:pPr>
              <w:spacing w:after="0" w:line="240" w:lineRule="auto"/>
              <w:jc w:val="center"/>
              <w:rPr>
                <w:rFonts w:ascii="Sylfaen" w:eastAsia="Times New Roman" w:hAnsi="Sylfaen"/>
                <w:b/>
                <w:bCs/>
                <w:color w:val="000000"/>
                <w:sz w:val="20"/>
                <w:szCs w:val="18"/>
              </w:rPr>
            </w:pPr>
            <w:r>
              <w:rPr>
                <w:rFonts w:ascii="Sylfaen" w:eastAsia="Times New Roman" w:hAnsi="Sylfaen"/>
                <w:b/>
                <w:bCs/>
                <w:color w:val="000000"/>
                <w:sz w:val="20"/>
                <w:szCs w:val="18"/>
                <w:lang w:val="en-GB"/>
              </w:rPr>
              <w:t>06 02</w:t>
            </w:r>
          </w:p>
        </w:tc>
        <w:tc>
          <w:tcPr>
            <w:tcW w:w="4980" w:type="dxa"/>
            <w:tcBorders>
              <w:top w:val="nil"/>
              <w:left w:val="nil"/>
              <w:bottom w:val="single" w:sz="8" w:space="0" w:color="auto"/>
              <w:right w:val="nil"/>
            </w:tcBorders>
            <w:vAlign w:val="center"/>
            <w:hideMark/>
          </w:tcPr>
          <w:p w:rsidR="00107AAA" w:rsidRDefault="00107AAA">
            <w:pPr>
              <w:spacing w:after="0" w:line="240" w:lineRule="auto"/>
              <w:jc w:val="center"/>
              <w:rPr>
                <w:rFonts w:ascii="Sylfaen" w:eastAsia="Times New Roman" w:hAnsi="Sylfaen"/>
                <w:b/>
                <w:bCs/>
                <w:color w:val="000000"/>
                <w:sz w:val="20"/>
                <w:szCs w:val="18"/>
              </w:rPr>
            </w:pPr>
            <w:r>
              <w:rPr>
                <w:rFonts w:ascii="Sylfaen" w:eastAsia="Times New Roman" w:hAnsi="Sylfaen"/>
                <w:b/>
                <w:bCs/>
                <w:color w:val="000000"/>
                <w:sz w:val="20"/>
                <w:szCs w:val="18"/>
                <w:lang w:val="en-GB"/>
              </w:rPr>
              <w:t>სოციალური უზრუნველყოფა</w:t>
            </w:r>
          </w:p>
        </w:tc>
        <w:tc>
          <w:tcPr>
            <w:tcW w:w="1417" w:type="dxa"/>
            <w:tcBorders>
              <w:top w:val="nil"/>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b/>
                <w:bCs/>
                <w:color w:val="000000"/>
                <w:sz w:val="20"/>
                <w:szCs w:val="18"/>
              </w:rPr>
            </w:pPr>
            <w:r>
              <w:rPr>
                <w:rFonts w:ascii="Sylfaen" w:eastAsia="Times New Roman" w:hAnsi="Sylfaen"/>
                <w:b/>
                <w:bCs/>
                <w:color w:val="000000"/>
                <w:sz w:val="20"/>
                <w:szCs w:val="18"/>
                <w:lang w:val="ka-GE"/>
              </w:rPr>
              <w:t>539,7</w:t>
            </w:r>
          </w:p>
        </w:tc>
        <w:tc>
          <w:tcPr>
            <w:tcW w:w="1418" w:type="dxa"/>
            <w:tcBorders>
              <w:top w:val="nil"/>
              <w:left w:val="nil"/>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b/>
                <w:bCs/>
                <w:color w:val="000000"/>
                <w:sz w:val="20"/>
                <w:szCs w:val="18"/>
              </w:rPr>
            </w:pPr>
            <w:r>
              <w:rPr>
                <w:rFonts w:ascii="Sylfaen" w:eastAsia="Times New Roman" w:hAnsi="Sylfaen"/>
                <w:b/>
                <w:bCs/>
                <w:color w:val="000000"/>
                <w:sz w:val="20"/>
                <w:szCs w:val="18"/>
                <w:lang w:val="ka-GE"/>
              </w:rPr>
              <w:t>468,3</w:t>
            </w:r>
          </w:p>
        </w:tc>
        <w:tc>
          <w:tcPr>
            <w:tcW w:w="1407" w:type="dxa"/>
            <w:tcBorders>
              <w:top w:val="nil"/>
              <w:left w:val="nil"/>
              <w:bottom w:val="single" w:sz="4" w:space="0" w:color="auto"/>
              <w:right w:val="single" w:sz="4" w:space="0" w:color="auto"/>
            </w:tcBorders>
            <w:noWrap/>
            <w:vAlign w:val="center"/>
            <w:hideMark/>
          </w:tcPr>
          <w:p w:rsidR="00107AAA" w:rsidRDefault="00107AAA">
            <w:pPr>
              <w:spacing w:after="0" w:line="240" w:lineRule="auto"/>
              <w:jc w:val="center"/>
              <w:rPr>
                <w:rFonts w:ascii="Sylfaen" w:eastAsia="Times New Roman" w:hAnsi="Sylfaen"/>
                <w:b/>
                <w:bCs/>
                <w:color w:val="000000"/>
                <w:sz w:val="20"/>
                <w:szCs w:val="18"/>
              </w:rPr>
            </w:pPr>
            <w:r>
              <w:rPr>
                <w:rFonts w:ascii="Sylfaen" w:eastAsia="Times New Roman" w:hAnsi="Sylfaen"/>
                <w:b/>
                <w:bCs/>
                <w:color w:val="000000"/>
                <w:sz w:val="20"/>
                <w:szCs w:val="18"/>
                <w:lang w:val="ka-GE"/>
              </w:rPr>
              <w:t>86,8</w:t>
            </w:r>
          </w:p>
        </w:tc>
      </w:tr>
      <w:tr w:rsidR="00107AAA" w:rsidTr="00107AAA">
        <w:trPr>
          <w:trHeight w:val="840"/>
        </w:trPr>
        <w:tc>
          <w:tcPr>
            <w:tcW w:w="0" w:type="auto"/>
            <w:tcBorders>
              <w:top w:val="nil"/>
              <w:left w:val="single" w:sz="8" w:space="0" w:color="auto"/>
              <w:bottom w:val="single" w:sz="8" w:space="0" w:color="auto"/>
              <w:right w:val="single" w:sz="8" w:space="0" w:color="auto"/>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en-GB"/>
              </w:rPr>
              <w:lastRenderedPageBreak/>
              <w:t>06 02 01</w:t>
            </w:r>
          </w:p>
        </w:tc>
        <w:tc>
          <w:tcPr>
            <w:tcW w:w="4980" w:type="dxa"/>
            <w:tcBorders>
              <w:top w:val="nil"/>
              <w:left w:val="nil"/>
              <w:bottom w:val="single" w:sz="8" w:space="0" w:color="auto"/>
              <w:right w:val="nil"/>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en-GB"/>
              </w:rPr>
              <w:t>უფასო სასადილოს დაფინანსება</w:t>
            </w:r>
          </w:p>
        </w:tc>
        <w:tc>
          <w:tcPr>
            <w:tcW w:w="1417" w:type="dxa"/>
            <w:tcBorders>
              <w:top w:val="nil"/>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ka-GE"/>
              </w:rPr>
              <w:t>30,0</w:t>
            </w:r>
          </w:p>
        </w:tc>
        <w:tc>
          <w:tcPr>
            <w:tcW w:w="1418" w:type="dxa"/>
            <w:tcBorders>
              <w:top w:val="nil"/>
              <w:left w:val="nil"/>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ka-GE"/>
              </w:rPr>
              <w:t>19,9</w:t>
            </w:r>
          </w:p>
        </w:tc>
        <w:tc>
          <w:tcPr>
            <w:tcW w:w="1407" w:type="dxa"/>
            <w:tcBorders>
              <w:top w:val="nil"/>
              <w:left w:val="nil"/>
              <w:bottom w:val="single" w:sz="4" w:space="0" w:color="auto"/>
              <w:right w:val="single" w:sz="4" w:space="0" w:color="auto"/>
            </w:tcBorders>
            <w:noWrap/>
            <w:vAlign w:val="center"/>
            <w:hideMark/>
          </w:tcPr>
          <w:p w:rsidR="00107AAA" w:rsidRDefault="00107AAA">
            <w:pPr>
              <w:spacing w:after="0" w:line="240" w:lineRule="auto"/>
              <w:jc w:val="center"/>
              <w:rPr>
                <w:rFonts w:ascii="Sylfaen" w:eastAsia="Times New Roman" w:hAnsi="Sylfaen"/>
                <w:b/>
                <w:bCs/>
                <w:color w:val="000000"/>
                <w:sz w:val="18"/>
                <w:szCs w:val="18"/>
              </w:rPr>
            </w:pPr>
            <w:r>
              <w:rPr>
                <w:rFonts w:ascii="Sylfaen" w:eastAsia="Times New Roman" w:hAnsi="Sylfaen"/>
                <w:b/>
                <w:bCs/>
                <w:color w:val="000000"/>
                <w:sz w:val="18"/>
                <w:szCs w:val="18"/>
                <w:lang w:val="ka-GE"/>
              </w:rPr>
              <w:t>66,3</w:t>
            </w:r>
          </w:p>
        </w:tc>
      </w:tr>
      <w:tr w:rsidR="00107AAA" w:rsidTr="00107AAA">
        <w:trPr>
          <w:trHeight w:val="836"/>
        </w:trPr>
        <w:tc>
          <w:tcPr>
            <w:tcW w:w="0" w:type="auto"/>
            <w:tcBorders>
              <w:top w:val="nil"/>
              <w:left w:val="single" w:sz="8" w:space="0" w:color="auto"/>
              <w:bottom w:val="single" w:sz="8" w:space="0" w:color="auto"/>
              <w:right w:val="single" w:sz="8" w:space="0" w:color="auto"/>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en-GB"/>
              </w:rPr>
              <w:t>06 02 02</w:t>
            </w:r>
          </w:p>
        </w:tc>
        <w:tc>
          <w:tcPr>
            <w:tcW w:w="4980" w:type="dxa"/>
            <w:tcBorders>
              <w:top w:val="nil"/>
              <w:left w:val="nil"/>
              <w:bottom w:val="single" w:sz="8" w:space="0" w:color="auto"/>
              <w:right w:val="nil"/>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en-GB"/>
              </w:rPr>
              <w:t>სოციალურად დაუცველი, გადახდის უუნარო მოსახლეობის სამედიცინო უზრუნველყოფის ხარჯები, ოპერაციების თანადაფინანსების პროგრამა</w:t>
            </w:r>
          </w:p>
        </w:tc>
        <w:tc>
          <w:tcPr>
            <w:tcW w:w="1417" w:type="dxa"/>
            <w:tcBorders>
              <w:top w:val="nil"/>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ka-GE"/>
              </w:rPr>
              <w:t>60,0</w:t>
            </w:r>
          </w:p>
        </w:tc>
        <w:tc>
          <w:tcPr>
            <w:tcW w:w="1418" w:type="dxa"/>
            <w:tcBorders>
              <w:top w:val="nil"/>
              <w:left w:val="nil"/>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ka-GE"/>
              </w:rPr>
              <w:t>47,9</w:t>
            </w:r>
          </w:p>
        </w:tc>
        <w:tc>
          <w:tcPr>
            <w:tcW w:w="1407" w:type="dxa"/>
            <w:tcBorders>
              <w:top w:val="nil"/>
              <w:left w:val="nil"/>
              <w:bottom w:val="single" w:sz="4" w:space="0" w:color="auto"/>
              <w:right w:val="single" w:sz="4" w:space="0" w:color="auto"/>
            </w:tcBorders>
            <w:noWrap/>
            <w:vAlign w:val="center"/>
            <w:hideMark/>
          </w:tcPr>
          <w:p w:rsidR="00107AAA" w:rsidRDefault="00107AAA">
            <w:pPr>
              <w:spacing w:after="0" w:line="240" w:lineRule="auto"/>
              <w:jc w:val="center"/>
              <w:rPr>
                <w:rFonts w:ascii="Sylfaen" w:eastAsia="Times New Roman" w:hAnsi="Sylfaen"/>
                <w:b/>
                <w:bCs/>
                <w:color w:val="000000"/>
                <w:sz w:val="18"/>
                <w:szCs w:val="18"/>
              </w:rPr>
            </w:pPr>
            <w:r>
              <w:rPr>
                <w:rFonts w:ascii="Sylfaen" w:eastAsia="Times New Roman" w:hAnsi="Sylfaen"/>
                <w:b/>
                <w:bCs/>
                <w:color w:val="000000"/>
                <w:sz w:val="18"/>
                <w:szCs w:val="18"/>
                <w:lang w:val="ka-GE"/>
              </w:rPr>
              <w:t>79,8</w:t>
            </w:r>
          </w:p>
        </w:tc>
      </w:tr>
      <w:tr w:rsidR="00107AAA" w:rsidTr="00107AAA">
        <w:trPr>
          <w:trHeight w:val="838"/>
        </w:trPr>
        <w:tc>
          <w:tcPr>
            <w:tcW w:w="0" w:type="auto"/>
            <w:tcBorders>
              <w:top w:val="nil"/>
              <w:left w:val="single" w:sz="8" w:space="0" w:color="auto"/>
              <w:bottom w:val="single" w:sz="8" w:space="0" w:color="auto"/>
              <w:right w:val="single" w:sz="8" w:space="0" w:color="auto"/>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en-GB"/>
              </w:rPr>
              <w:t>06 02 03</w:t>
            </w:r>
          </w:p>
        </w:tc>
        <w:tc>
          <w:tcPr>
            <w:tcW w:w="4980" w:type="dxa"/>
            <w:tcBorders>
              <w:top w:val="nil"/>
              <w:left w:val="nil"/>
              <w:bottom w:val="single" w:sz="8" w:space="0" w:color="auto"/>
              <w:right w:val="nil"/>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en-GB"/>
              </w:rPr>
              <w:t>ასპინძის მუნიციპალიტეტში ახალდაბადებულ ბავშვთა დახმარების პროგრამა</w:t>
            </w:r>
          </w:p>
        </w:tc>
        <w:tc>
          <w:tcPr>
            <w:tcW w:w="1417" w:type="dxa"/>
            <w:tcBorders>
              <w:top w:val="nil"/>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ka-GE"/>
              </w:rPr>
              <w:t>29</w:t>
            </w:r>
          </w:p>
        </w:tc>
        <w:tc>
          <w:tcPr>
            <w:tcW w:w="1418" w:type="dxa"/>
            <w:tcBorders>
              <w:top w:val="nil"/>
              <w:left w:val="nil"/>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ka-GE"/>
              </w:rPr>
              <w:t>23,2</w:t>
            </w:r>
          </w:p>
        </w:tc>
        <w:tc>
          <w:tcPr>
            <w:tcW w:w="1407" w:type="dxa"/>
            <w:tcBorders>
              <w:top w:val="nil"/>
              <w:left w:val="nil"/>
              <w:bottom w:val="single" w:sz="4" w:space="0" w:color="auto"/>
              <w:right w:val="single" w:sz="4" w:space="0" w:color="auto"/>
            </w:tcBorders>
            <w:noWrap/>
            <w:vAlign w:val="center"/>
            <w:hideMark/>
          </w:tcPr>
          <w:p w:rsidR="00107AAA" w:rsidRDefault="00107AAA">
            <w:pPr>
              <w:spacing w:after="0" w:line="240" w:lineRule="auto"/>
              <w:jc w:val="center"/>
              <w:rPr>
                <w:rFonts w:ascii="Sylfaen" w:eastAsia="Times New Roman" w:hAnsi="Sylfaen"/>
                <w:b/>
                <w:bCs/>
                <w:color w:val="000000"/>
                <w:sz w:val="18"/>
                <w:szCs w:val="18"/>
              </w:rPr>
            </w:pPr>
            <w:r>
              <w:rPr>
                <w:rFonts w:ascii="Sylfaen" w:eastAsia="Times New Roman" w:hAnsi="Sylfaen"/>
                <w:b/>
                <w:bCs/>
                <w:color w:val="000000"/>
                <w:sz w:val="18"/>
                <w:szCs w:val="18"/>
                <w:lang w:val="ka-GE"/>
              </w:rPr>
              <w:t>80,0</w:t>
            </w:r>
          </w:p>
        </w:tc>
      </w:tr>
      <w:tr w:rsidR="00107AAA" w:rsidTr="00107AAA">
        <w:trPr>
          <w:trHeight w:val="780"/>
        </w:trPr>
        <w:tc>
          <w:tcPr>
            <w:tcW w:w="0" w:type="auto"/>
            <w:tcBorders>
              <w:top w:val="nil"/>
              <w:left w:val="single" w:sz="8" w:space="0" w:color="auto"/>
              <w:bottom w:val="single" w:sz="8" w:space="0" w:color="auto"/>
              <w:right w:val="single" w:sz="8" w:space="0" w:color="auto"/>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en-GB"/>
              </w:rPr>
              <w:t>06 02 04</w:t>
            </w:r>
          </w:p>
        </w:tc>
        <w:tc>
          <w:tcPr>
            <w:tcW w:w="4980" w:type="dxa"/>
            <w:tcBorders>
              <w:top w:val="nil"/>
              <w:left w:val="nil"/>
              <w:bottom w:val="single" w:sz="8" w:space="0" w:color="auto"/>
              <w:right w:val="nil"/>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en-GB"/>
              </w:rPr>
              <w:t>ვეტერანთა და დევნილთა სარიტუალო ხარჯები</w:t>
            </w:r>
          </w:p>
        </w:tc>
        <w:tc>
          <w:tcPr>
            <w:tcW w:w="1417" w:type="dxa"/>
            <w:tcBorders>
              <w:top w:val="nil"/>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olor w:val="000000"/>
                <w:sz w:val="18"/>
                <w:szCs w:val="18"/>
                <w:lang w:val="ka-GE"/>
              </w:rPr>
            </w:pPr>
            <w:r>
              <w:rPr>
                <w:rFonts w:ascii="Sylfaen" w:eastAsia="Times New Roman" w:hAnsi="Sylfaen"/>
                <w:color w:val="000000"/>
                <w:sz w:val="18"/>
                <w:szCs w:val="18"/>
                <w:lang w:val="en-GB"/>
              </w:rPr>
              <w:t>1</w:t>
            </w:r>
            <w:r>
              <w:rPr>
                <w:rFonts w:ascii="Sylfaen" w:eastAsia="Times New Roman" w:hAnsi="Sylfaen"/>
                <w:color w:val="000000"/>
                <w:sz w:val="18"/>
                <w:szCs w:val="18"/>
                <w:lang w:val="ka-GE"/>
              </w:rPr>
              <w:t>,0</w:t>
            </w:r>
          </w:p>
        </w:tc>
        <w:tc>
          <w:tcPr>
            <w:tcW w:w="1418" w:type="dxa"/>
            <w:tcBorders>
              <w:top w:val="nil"/>
              <w:left w:val="nil"/>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en-GB"/>
              </w:rPr>
              <w:t>0.0</w:t>
            </w:r>
          </w:p>
        </w:tc>
        <w:tc>
          <w:tcPr>
            <w:tcW w:w="1407" w:type="dxa"/>
            <w:tcBorders>
              <w:top w:val="nil"/>
              <w:left w:val="nil"/>
              <w:bottom w:val="single" w:sz="4" w:space="0" w:color="auto"/>
              <w:right w:val="single" w:sz="4" w:space="0" w:color="auto"/>
            </w:tcBorders>
            <w:noWrap/>
            <w:vAlign w:val="center"/>
            <w:hideMark/>
          </w:tcPr>
          <w:p w:rsidR="00107AAA" w:rsidRDefault="00107AAA">
            <w:pPr>
              <w:spacing w:after="0" w:line="240" w:lineRule="auto"/>
              <w:jc w:val="center"/>
              <w:rPr>
                <w:rFonts w:ascii="Sylfaen" w:eastAsia="Times New Roman" w:hAnsi="Sylfaen"/>
                <w:b/>
                <w:bCs/>
                <w:color w:val="000000"/>
                <w:sz w:val="18"/>
                <w:szCs w:val="18"/>
              </w:rPr>
            </w:pPr>
            <w:r>
              <w:rPr>
                <w:rFonts w:ascii="Sylfaen" w:eastAsia="Times New Roman" w:hAnsi="Sylfaen"/>
                <w:b/>
                <w:bCs/>
                <w:color w:val="000000"/>
                <w:sz w:val="18"/>
                <w:szCs w:val="18"/>
                <w:lang w:val="en-GB"/>
              </w:rPr>
              <w:t>0,0</w:t>
            </w:r>
          </w:p>
        </w:tc>
      </w:tr>
      <w:tr w:rsidR="00107AAA" w:rsidTr="00107AAA">
        <w:trPr>
          <w:trHeight w:val="525"/>
        </w:trPr>
        <w:tc>
          <w:tcPr>
            <w:tcW w:w="0" w:type="auto"/>
            <w:tcBorders>
              <w:top w:val="nil"/>
              <w:left w:val="single" w:sz="8" w:space="0" w:color="auto"/>
              <w:bottom w:val="single" w:sz="8" w:space="0" w:color="auto"/>
              <w:right w:val="single" w:sz="8" w:space="0" w:color="auto"/>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en-GB"/>
              </w:rPr>
              <w:t>06 02 05</w:t>
            </w:r>
          </w:p>
        </w:tc>
        <w:tc>
          <w:tcPr>
            <w:tcW w:w="4980" w:type="dxa"/>
            <w:tcBorders>
              <w:top w:val="nil"/>
              <w:left w:val="nil"/>
              <w:bottom w:val="single" w:sz="8" w:space="0" w:color="auto"/>
              <w:right w:val="nil"/>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en-GB"/>
              </w:rPr>
              <w:t>სოციალური დახმარებები</w:t>
            </w:r>
          </w:p>
        </w:tc>
        <w:tc>
          <w:tcPr>
            <w:tcW w:w="1417" w:type="dxa"/>
            <w:tcBorders>
              <w:top w:val="nil"/>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ka-GE"/>
              </w:rPr>
              <w:t>391,7</w:t>
            </w:r>
          </w:p>
        </w:tc>
        <w:tc>
          <w:tcPr>
            <w:tcW w:w="1418" w:type="dxa"/>
            <w:tcBorders>
              <w:top w:val="nil"/>
              <w:left w:val="nil"/>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olor w:val="000000"/>
                <w:sz w:val="18"/>
                <w:szCs w:val="18"/>
                <w:lang w:val="ka-GE"/>
              </w:rPr>
            </w:pPr>
            <w:r>
              <w:rPr>
                <w:rFonts w:ascii="Sylfaen" w:eastAsia="Times New Roman" w:hAnsi="Sylfaen"/>
                <w:color w:val="000000"/>
                <w:sz w:val="18"/>
                <w:szCs w:val="18"/>
                <w:lang w:val="ka-GE"/>
              </w:rPr>
              <w:t>355,7</w:t>
            </w:r>
          </w:p>
        </w:tc>
        <w:tc>
          <w:tcPr>
            <w:tcW w:w="1407" w:type="dxa"/>
            <w:tcBorders>
              <w:top w:val="nil"/>
              <w:left w:val="nil"/>
              <w:bottom w:val="single" w:sz="4" w:space="0" w:color="auto"/>
              <w:right w:val="single" w:sz="4" w:space="0" w:color="auto"/>
            </w:tcBorders>
            <w:noWrap/>
            <w:vAlign w:val="center"/>
            <w:hideMark/>
          </w:tcPr>
          <w:p w:rsidR="00107AAA" w:rsidRDefault="00107AAA">
            <w:pPr>
              <w:spacing w:after="0" w:line="240" w:lineRule="auto"/>
              <w:jc w:val="center"/>
              <w:rPr>
                <w:rFonts w:ascii="Sylfaen" w:eastAsia="Times New Roman" w:hAnsi="Sylfaen"/>
                <w:b/>
                <w:bCs/>
                <w:color w:val="000000"/>
                <w:sz w:val="18"/>
                <w:szCs w:val="18"/>
              </w:rPr>
            </w:pPr>
            <w:r>
              <w:rPr>
                <w:rFonts w:ascii="Sylfaen" w:eastAsia="Times New Roman" w:hAnsi="Sylfaen"/>
                <w:b/>
                <w:bCs/>
                <w:color w:val="000000"/>
                <w:sz w:val="18"/>
                <w:szCs w:val="18"/>
                <w:lang w:val="ka-GE"/>
              </w:rPr>
              <w:t>90,8</w:t>
            </w:r>
          </w:p>
        </w:tc>
      </w:tr>
      <w:tr w:rsidR="00107AAA" w:rsidTr="00107AAA">
        <w:trPr>
          <w:trHeight w:val="899"/>
        </w:trPr>
        <w:tc>
          <w:tcPr>
            <w:tcW w:w="0" w:type="auto"/>
            <w:tcBorders>
              <w:top w:val="nil"/>
              <w:left w:val="single" w:sz="8" w:space="0" w:color="auto"/>
              <w:bottom w:val="single" w:sz="8" w:space="0" w:color="auto"/>
              <w:right w:val="single" w:sz="8" w:space="0" w:color="auto"/>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en-GB"/>
              </w:rPr>
              <w:t>06 02 06</w:t>
            </w:r>
          </w:p>
        </w:tc>
        <w:tc>
          <w:tcPr>
            <w:tcW w:w="4980" w:type="dxa"/>
            <w:tcBorders>
              <w:top w:val="nil"/>
              <w:left w:val="nil"/>
              <w:bottom w:val="single" w:sz="8" w:space="0" w:color="auto"/>
              <w:right w:val="nil"/>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en-GB"/>
              </w:rPr>
              <w:t>ა(ა)იპ შეზღუდული შესაძლებლობების მქონე პირთა უფლებების დაცვის ცენტრი</w:t>
            </w:r>
          </w:p>
        </w:tc>
        <w:tc>
          <w:tcPr>
            <w:tcW w:w="1417" w:type="dxa"/>
            <w:tcBorders>
              <w:top w:val="nil"/>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ka-GE"/>
              </w:rPr>
              <w:t>28,0</w:t>
            </w:r>
          </w:p>
        </w:tc>
        <w:tc>
          <w:tcPr>
            <w:tcW w:w="1418" w:type="dxa"/>
            <w:tcBorders>
              <w:top w:val="nil"/>
              <w:left w:val="nil"/>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ka-GE"/>
              </w:rPr>
              <w:t>21,7</w:t>
            </w:r>
          </w:p>
        </w:tc>
        <w:tc>
          <w:tcPr>
            <w:tcW w:w="1407" w:type="dxa"/>
            <w:tcBorders>
              <w:top w:val="nil"/>
              <w:left w:val="nil"/>
              <w:bottom w:val="single" w:sz="4" w:space="0" w:color="auto"/>
              <w:right w:val="single" w:sz="4" w:space="0" w:color="auto"/>
            </w:tcBorders>
            <w:noWrap/>
            <w:vAlign w:val="center"/>
            <w:hideMark/>
          </w:tcPr>
          <w:p w:rsidR="00107AAA" w:rsidRDefault="00107AAA">
            <w:pPr>
              <w:spacing w:after="0" w:line="240" w:lineRule="auto"/>
              <w:jc w:val="center"/>
              <w:rPr>
                <w:rFonts w:ascii="Sylfaen" w:eastAsia="Times New Roman" w:hAnsi="Sylfaen"/>
                <w:b/>
                <w:bCs/>
                <w:color w:val="000000"/>
                <w:sz w:val="18"/>
                <w:szCs w:val="18"/>
              </w:rPr>
            </w:pPr>
            <w:r>
              <w:rPr>
                <w:rFonts w:ascii="Sylfaen" w:eastAsia="Times New Roman" w:hAnsi="Sylfaen"/>
                <w:b/>
                <w:bCs/>
                <w:color w:val="000000"/>
                <w:sz w:val="18"/>
                <w:szCs w:val="18"/>
                <w:lang w:val="ka-GE"/>
              </w:rPr>
              <w:t>77,5</w:t>
            </w:r>
          </w:p>
        </w:tc>
      </w:tr>
    </w:tbl>
    <w:p w:rsidR="00107AAA" w:rsidRDefault="00107AAA" w:rsidP="00107AAA">
      <w:pPr>
        <w:spacing w:after="0" w:line="240" w:lineRule="auto"/>
        <w:rPr>
          <w:rFonts w:ascii="Sylfaen" w:hAnsi="Sylfaen"/>
          <w:b/>
          <w:szCs w:val="24"/>
          <w:lang w:val="ka-GE"/>
        </w:rPr>
      </w:pPr>
    </w:p>
    <w:p w:rsidR="00107AAA" w:rsidRDefault="00107AAA" w:rsidP="00107AAA">
      <w:pPr>
        <w:spacing w:after="0" w:line="240" w:lineRule="auto"/>
        <w:jc w:val="center"/>
        <w:rPr>
          <w:rFonts w:ascii="Sylfaen" w:hAnsi="Sylfaen"/>
          <w:b/>
          <w:szCs w:val="24"/>
          <w:lang w:val="ka-GE"/>
        </w:rPr>
      </w:pPr>
    </w:p>
    <w:p w:rsidR="00107AAA" w:rsidRDefault="00107AAA" w:rsidP="00107AAA">
      <w:pPr>
        <w:spacing w:after="0" w:line="240" w:lineRule="auto"/>
        <w:rPr>
          <w:rFonts w:ascii="Sylfaen" w:hAnsi="Sylfaen"/>
          <w:b/>
          <w:szCs w:val="24"/>
          <w:lang w:val="ka-GE"/>
        </w:rPr>
      </w:pPr>
    </w:p>
    <w:p w:rsidR="00107AAA" w:rsidRDefault="00107AAA" w:rsidP="00107AAA">
      <w:pPr>
        <w:spacing w:after="0" w:line="240" w:lineRule="auto"/>
        <w:jc w:val="center"/>
        <w:rPr>
          <w:rFonts w:ascii="Sylfaen" w:hAnsi="Sylfaen"/>
          <w:b/>
          <w:szCs w:val="24"/>
          <w:lang w:val="ka-GE"/>
        </w:rPr>
      </w:pPr>
    </w:p>
    <w:p w:rsidR="00107AAA" w:rsidRDefault="00107AAA" w:rsidP="00107AAA">
      <w:pPr>
        <w:spacing w:after="0" w:line="240" w:lineRule="auto"/>
        <w:jc w:val="center"/>
        <w:rPr>
          <w:rFonts w:ascii="Sylfaen" w:eastAsia="Times New Roman" w:hAnsi="Sylfaen"/>
          <w:b/>
          <w:color w:val="000000"/>
          <w:szCs w:val="18"/>
          <w:lang w:val="ka-GE"/>
        </w:rPr>
      </w:pPr>
    </w:p>
    <w:p w:rsidR="00107AAA" w:rsidRDefault="00107AAA" w:rsidP="00107AAA">
      <w:pPr>
        <w:pStyle w:val="ListParagraph"/>
        <w:numPr>
          <w:ilvl w:val="0"/>
          <w:numId w:val="37"/>
        </w:numPr>
        <w:spacing w:line="357" w:lineRule="auto"/>
        <w:ind w:right="49"/>
        <w:jc w:val="both"/>
        <w:rPr>
          <w:rFonts w:ascii="Sylfaen" w:hAnsi="Sylfaen"/>
          <w:sz w:val="22"/>
          <w:szCs w:val="22"/>
        </w:rPr>
      </w:pPr>
      <w:r>
        <w:rPr>
          <w:rFonts w:ascii="Sylfaen" w:hAnsi="Sylfaen" w:cs="Sylfaen"/>
          <w:b/>
          <w:color w:val="000000"/>
          <w:szCs w:val="22"/>
          <w:u w:val="single"/>
          <w:lang w:val="ka-GE"/>
        </w:rPr>
        <w:t>მოსახლეობის ჯანმრთელობის დაცვა და სოციალური უზრუნველყოფა</w:t>
      </w:r>
      <w:r>
        <w:rPr>
          <w:rFonts w:ascii="Sylfaen" w:hAnsi="Sylfaen" w:cs="Sylfaen"/>
          <w:b/>
          <w:color w:val="000000"/>
          <w:szCs w:val="22"/>
          <w:lang w:val="ka-GE"/>
        </w:rPr>
        <w:t xml:space="preserve"> </w:t>
      </w:r>
      <w:r>
        <w:rPr>
          <w:rFonts w:ascii="Sylfaen" w:hAnsi="Sylfaen" w:cs="Sylfaen"/>
          <w:color w:val="000000"/>
          <w:sz w:val="22"/>
          <w:szCs w:val="22"/>
          <w:lang w:val="ka-GE"/>
        </w:rPr>
        <w:t xml:space="preserve">- 549,0 ათასი ლარი, რაც გეგმის (634,9 ათასი  ლარი)  86,5 %-ია </w:t>
      </w:r>
      <w:r>
        <w:rPr>
          <w:rFonts w:ascii="Sylfaen" w:hAnsi="Sylfaen" w:cs="Sylfaen"/>
          <w:sz w:val="22"/>
          <w:szCs w:val="22"/>
          <w:lang w:val="ka-GE"/>
        </w:rPr>
        <w:t xml:space="preserve">და </w:t>
      </w:r>
      <w:r>
        <w:rPr>
          <w:rFonts w:ascii="Sylfaen" w:hAnsi="Sylfaen"/>
          <w:sz w:val="22"/>
          <w:szCs w:val="22"/>
          <w:lang w:val="ka-GE"/>
        </w:rPr>
        <w:t xml:space="preserve"> </w:t>
      </w:r>
      <w:r>
        <w:rPr>
          <w:rFonts w:ascii="Sylfaen" w:hAnsi="Sylfaen"/>
          <w:sz w:val="22"/>
          <w:szCs w:val="22"/>
        </w:rPr>
        <w:t xml:space="preserve">მთლიანი გადასახდელების საკასო </w:t>
      </w:r>
      <w:r>
        <w:rPr>
          <w:rFonts w:ascii="Sylfaen" w:hAnsi="Sylfaen"/>
          <w:sz w:val="22"/>
          <w:szCs w:val="22"/>
          <w:lang w:val="ka-GE"/>
        </w:rPr>
        <w:t>0,9</w:t>
      </w:r>
      <w:r>
        <w:rPr>
          <w:rFonts w:ascii="Sylfaen" w:hAnsi="Sylfaen"/>
          <w:sz w:val="22"/>
          <w:szCs w:val="22"/>
        </w:rPr>
        <w:t>%-ია.</w:t>
      </w:r>
    </w:p>
    <w:p w:rsidR="00107AAA" w:rsidRDefault="00107AAA" w:rsidP="00956B9B">
      <w:pPr>
        <w:autoSpaceDE w:val="0"/>
        <w:autoSpaceDN w:val="0"/>
        <w:adjustRightInd w:val="0"/>
        <w:spacing w:after="19" w:line="360" w:lineRule="auto"/>
        <w:ind w:left="1068"/>
        <w:jc w:val="both"/>
        <w:rPr>
          <w:rFonts w:ascii="Sylfaen" w:eastAsiaTheme="minorHAnsi" w:hAnsi="Sylfaen" w:cs="Sylfaen"/>
        </w:rPr>
      </w:pPr>
      <w:r>
        <w:rPr>
          <w:rFonts w:ascii="Sylfaen" w:eastAsiaTheme="minorHAnsi" w:hAnsi="Sylfaen" w:cs="Sylfaen"/>
          <w:b/>
          <w:lang w:val="ka-GE"/>
        </w:rPr>
        <w:t>საზოგადოებრივი ჯანდაცვის მომსახურეობაზე</w:t>
      </w:r>
      <w:r>
        <w:rPr>
          <w:rFonts w:ascii="Sylfaen" w:eastAsiaTheme="minorHAnsi" w:hAnsi="Sylfaen" w:cs="Sylfaen"/>
          <w:lang w:val="ka-GE"/>
        </w:rPr>
        <w:t xml:space="preserve"> ( ქვეროგრამის კოდი) გაიხარჯა-80,7 ათასი ლარი, რაც გეგმის 80,7 ათასი ლარის 85,1%-ია</w:t>
      </w:r>
    </w:p>
    <w:p w:rsidR="00107AAA" w:rsidRDefault="00107AAA" w:rsidP="00956B9B">
      <w:pPr>
        <w:autoSpaceDE w:val="0"/>
        <w:autoSpaceDN w:val="0"/>
        <w:adjustRightInd w:val="0"/>
        <w:spacing w:after="19" w:line="360" w:lineRule="auto"/>
        <w:ind w:left="1068" w:firstLine="372"/>
        <w:jc w:val="both"/>
        <w:rPr>
          <w:rFonts w:ascii="Sylfaen" w:eastAsiaTheme="minorHAnsi" w:hAnsi="Sylfaen" w:cs="Sylfaen"/>
        </w:rPr>
      </w:pPr>
      <w:r>
        <w:rPr>
          <w:rFonts w:ascii="Sylfaen" w:eastAsiaTheme="minorHAnsi" w:hAnsi="Sylfaen" w:cs="Sylfaen"/>
          <w:b/>
          <w:lang w:val="ka-GE"/>
        </w:rPr>
        <w:t xml:space="preserve">სოციალური უზრუნველყოფა დაფინანსდა -(პროგრამული კოდი  06 02 ) -  </w:t>
      </w:r>
      <w:r>
        <w:rPr>
          <w:rFonts w:ascii="Sylfaen" w:eastAsiaTheme="minorHAnsi" w:hAnsi="Sylfaen" w:cs="Sylfaen"/>
          <w:lang w:val="ka-GE"/>
        </w:rPr>
        <w:t>468,3 ათასი ლარი; მ</w:t>
      </w:r>
      <w:r w:rsidR="00956B9B">
        <w:rPr>
          <w:rFonts w:ascii="Sylfaen" w:eastAsiaTheme="minorHAnsi" w:hAnsi="Sylfaen" w:cs="Sylfaen"/>
          <w:lang w:val="ka-GE"/>
        </w:rPr>
        <w:t xml:space="preserve">ათ </w:t>
      </w:r>
      <w:r>
        <w:rPr>
          <w:rFonts w:ascii="Sylfaen" w:eastAsiaTheme="minorHAnsi" w:hAnsi="Sylfaen" w:cs="Sylfaen"/>
          <w:lang w:val="ka-GE"/>
        </w:rPr>
        <w:t>შ</w:t>
      </w:r>
      <w:r w:rsidR="00956B9B">
        <w:rPr>
          <w:rFonts w:ascii="Sylfaen" w:eastAsiaTheme="minorHAnsi" w:hAnsi="Sylfaen" w:cs="Sylfaen"/>
          <w:lang w:val="ka-GE"/>
        </w:rPr>
        <w:t>ორის:</w:t>
      </w:r>
    </w:p>
    <w:p w:rsidR="00107AAA" w:rsidRDefault="00107AAA" w:rsidP="00107AAA">
      <w:pPr>
        <w:numPr>
          <w:ilvl w:val="0"/>
          <w:numId w:val="38"/>
        </w:numPr>
        <w:autoSpaceDE w:val="0"/>
        <w:autoSpaceDN w:val="0"/>
        <w:adjustRightInd w:val="0"/>
        <w:spacing w:after="19" w:line="360" w:lineRule="auto"/>
        <w:ind w:left="1068"/>
        <w:jc w:val="both"/>
        <w:rPr>
          <w:rFonts w:ascii="Sylfaen" w:eastAsiaTheme="minorHAnsi" w:hAnsi="Sylfaen" w:cs="Sylfaen"/>
        </w:rPr>
      </w:pPr>
      <w:r>
        <w:rPr>
          <w:rFonts w:ascii="Sylfaen" w:eastAsiaTheme="minorHAnsi" w:hAnsi="Sylfaen" w:cs="Sylfaen"/>
          <w:b/>
          <w:lang w:val="ka-GE"/>
        </w:rPr>
        <w:t>უფასო სასადილოში მომსახურების</w:t>
      </w:r>
      <w:r>
        <w:rPr>
          <w:rFonts w:ascii="Sylfaen" w:eastAsiaTheme="minorHAnsi" w:hAnsi="Sylfaen" w:cs="Sylfaen"/>
          <w:lang w:val="ka-GE"/>
        </w:rPr>
        <w:t xml:space="preserve"> (ქვეპროგრამის კოდი 06 02 01) მიზნით მიმართულია- 19,9 ათასი ლარი რაც გეგმის 30,0 ათსი ლარის 66,3 %-ია.  (</w:t>
      </w:r>
      <w:r>
        <w:rPr>
          <w:rFonts w:ascii="Sylfaen" w:eastAsiaTheme="minorHAnsi" w:hAnsi="Sylfaen" w:cs="Sylfaen"/>
        </w:rPr>
        <w:t>20</w:t>
      </w:r>
      <w:r>
        <w:rPr>
          <w:rFonts w:ascii="Sylfaen" w:eastAsiaTheme="minorHAnsi" w:hAnsi="Sylfaen" w:cs="Sylfaen"/>
          <w:lang w:val="ka-GE"/>
        </w:rPr>
        <w:t>25 წელს ასპინძაში ფუნქციონირებს  1 უფასო სასადილო 54 ბენეფიციარით);</w:t>
      </w:r>
    </w:p>
    <w:p w:rsidR="00107AAA" w:rsidRDefault="00107AAA" w:rsidP="00107AAA">
      <w:pPr>
        <w:numPr>
          <w:ilvl w:val="0"/>
          <w:numId w:val="38"/>
        </w:numPr>
        <w:autoSpaceDE w:val="0"/>
        <w:autoSpaceDN w:val="0"/>
        <w:adjustRightInd w:val="0"/>
        <w:spacing w:after="19" w:line="360" w:lineRule="auto"/>
        <w:ind w:left="1134"/>
        <w:jc w:val="both"/>
        <w:rPr>
          <w:rFonts w:ascii="Sylfaen" w:eastAsiaTheme="minorHAnsi" w:hAnsi="Sylfaen" w:cs="Sylfaen"/>
          <w:lang w:val="ka-GE"/>
        </w:rPr>
      </w:pPr>
      <w:r>
        <w:rPr>
          <w:rFonts w:ascii="Sylfaen" w:eastAsiaTheme="minorHAnsi" w:hAnsi="Sylfaen" w:cs="Sylfaen"/>
          <w:b/>
          <w:color w:val="000000" w:themeColor="text1"/>
          <w:lang w:val="ka-GE"/>
        </w:rPr>
        <w:t>სოციალურად დაუცველი,</w:t>
      </w:r>
      <w:r>
        <w:rPr>
          <w:rFonts w:ascii="Sylfaen" w:eastAsiaTheme="minorHAnsi" w:hAnsi="Sylfaen" w:cs="Sylfaen"/>
          <w:color w:val="000000" w:themeColor="text1"/>
          <w:lang w:val="ka-GE"/>
        </w:rPr>
        <w:t xml:space="preserve"> გადახდის უუნარო მოსახლეობის სამედიცონო უზრუნველყოფის ხარჯები (ქვეპროგრამა 06 02 02), ოპერაციების თანადაფინანსების პროგრამაზე  47,9 ათასი ლარი. </w:t>
      </w:r>
      <w:r w:rsidR="00956B9B">
        <w:rPr>
          <w:rFonts w:ascii="Sylfaen" w:eastAsia="Sylfaen" w:hAnsi="Sylfaen" w:cs="Sylfaen"/>
          <w:sz w:val="24"/>
          <w:szCs w:val="24"/>
          <w:lang w:val="ka-GE"/>
        </w:rPr>
        <w:t xml:space="preserve">  </w:t>
      </w:r>
      <w:r w:rsidR="00956B9B">
        <w:rPr>
          <w:rFonts w:ascii="Sylfaen" w:eastAsia="Sylfaen" w:hAnsi="Sylfaen" w:cs="Sylfaen"/>
          <w:sz w:val="24"/>
          <w:szCs w:val="24"/>
        </w:rPr>
        <w:t>პროგრამის</w:t>
      </w:r>
      <w:r w:rsidR="00956B9B">
        <w:rPr>
          <w:rFonts w:ascii="Sylfaen" w:eastAsia="Sylfaen" w:hAnsi="Sylfaen" w:cs="Sylfaen"/>
          <w:spacing w:val="-12"/>
          <w:sz w:val="24"/>
          <w:szCs w:val="24"/>
        </w:rPr>
        <w:t xml:space="preserve"> </w:t>
      </w:r>
      <w:r w:rsidR="00956B9B">
        <w:rPr>
          <w:rFonts w:ascii="Sylfaen" w:eastAsia="Sylfaen" w:hAnsi="Sylfaen" w:cs="Sylfaen"/>
          <w:sz w:val="24"/>
          <w:szCs w:val="24"/>
        </w:rPr>
        <w:t>მიზნობრივი</w:t>
      </w:r>
      <w:r w:rsidR="00956B9B">
        <w:rPr>
          <w:rFonts w:ascii="Sylfaen" w:eastAsia="Sylfaen" w:hAnsi="Sylfaen" w:cs="Sylfaen"/>
          <w:spacing w:val="-14"/>
          <w:sz w:val="24"/>
          <w:szCs w:val="24"/>
        </w:rPr>
        <w:t xml:space="preserve"> </w:t>
      </w:r>
      <w:r w:rsidR="00956B9B">
        <w:rPr>
          <w:rFonts w:ascii="Sylfaen" w:eastAsia="Sylfaen" w:hAnsi="Sylfaen" w:cs="Sylfaen"/>
          <w:sz w:val="24"/>
          <w:szCs w:val="24"/>
        </w:rPr>
        <w:t>მიმართულებაა</w:t>
      </w:r>
      <w:r w:rsidR="00956B9B">
        <w:rPr>
          <w:rFonts w:ascii="Sylfaen" w:eastAsia="Sylfaen" w:hAnsi="Sylfaen" w:cs="Sylfaen"/>
          <w:sz w:val="24"/>
          <w:szCs w:val="24"/>
          <w:lang w:val="ka-GE"/>
        </w:rPr>
        <w:t xml:space="preserve"> </w:t>
      </w:r>
      <w:r w:rsidR="00956B9B">
        <w:rPr>
          <w:rFonts w:ascii="Sylfaen" w:eastAsia="Sylfaen" w:hAnsi="Sylfaen" w:cs="Sylfaen"/>
          <w:sz w:val="24"/>
          <w:szCs w:val="24"/>
        </w:rPr>
        <w:t xml:space="preserve">ჯანმრთელობის </w:t>
      </w:r>
      <w:r w:rsidR="00956B9B">
        <w:rPr>
          <w:rFonts w:ascii="Sylfaen" w:eastAsia="Sylfaen" w:hAnsi="Sylfaen" w:cs="Sylfaen"/>
          <w:sz w:val="24"/>
          <w:szCs w:val="24"/>
        </w:rPr>
        <w:lastRenderedPageBreak/>
        <w:t>დაზღვევის სახელმწიფო პროგრამით ან კერძო სადაზღვევო პოლისით არასრულად</w:t>
      </w:r>
      <w:r w:rsidR="00956B9B">
        <w:rPr>
          <w:rFonts w:ascii="Sylfaen" w:eastAsia="Sylfaen" w:hAnsi="Sylfaen" w:cs="Sylfaen"/>
          <w:spacing w:val="1"/>
          <w:sz w:val="24"/>
          <w:szCs w:val="24"/>
        </w:rPr>
        <w:t xml:space="preserve"> </w:t>
      </w:r>
      <w:r w:rsidR="00956B9B">
        <w:rPr>
          <w:rFonts w:ascii="Sylfaen" w:eastAsia="Sylfaen" w:hAnsi="Sylfaen" w:cs="Sylfaen"/>
          <w:sz w:val="24"/>
          <w:szCs w:val="24"/>
        </w:rPr>
        <w:t>დაფინანს</w:t>
      </w:r>
      <w:r w:rsidR="00956B9B">
        <w:rPr>
          <w:rFonts w:ascii="Sylfaen" w:eastAsia="Sylfaen" w:hAnsi="Sylfaen" w:cs="Sylfaen"/>
          <w:sz w:val="24"/>
          <w:szCs w:val="24"/>
          <w:lang w:val="ka-GE"/>
        </w:rPr>
        <w:t>ებული ან დაფინანსების გარეშე დარჩენილი მოქალაქეების ქირურგიული ოპერაციების</w:t>
      </w:r>
      <w:r w:rsidR="00956B9B">
        <w:rPr>
          <w:rFonts w:ascii="Sylfaen" w:eastAsia="Sylfaen" w:hAnsi="Sylfaen" w:cs="Sylfaen"/>
          <w:sz w:val="24"/>
          <w:szCs w:val="24"/>
        </w:rPr>
        <w:t xml:space="preserve"> </w:t>
      </w:r>
      <w:r w:rsidR="00956B9B">
        <w:rPr>
          <w:rFonts w:ascii="Sylfaen" w:eastAsia="Sylfaen" w:hAnsi="Sylfaen" w:cs="Sylfaen"/>
          <w:sz w:val="24"/>
          <w:szCs w:val="24"/>
          <w:lang w:val="ka-GE"/>
        </w:rPr>
        <w:t>ღირებულების თანადაფინანსება</w:t>
      </w:r>
    </w:p>
    <w:p w:rsidR="00107AAA" w:rsidRDefault="00107AAA" w:rsidP="00107AAA">
      <w:pPr>
        <w:numPr>
          <w:ilvl w:val="0"/>
          <w:numId w:val="38"/>
        </w:numPr>
        <w:autoSpaceDE w:val="0"/>
        <w:autoSpaceDN w:val="0"/>
        <w:adjustRightInd w:val="0"/>
        <w:spacing w:after="19" w:line="360" w:lineRule="auto"/>
        <w:ind w:left="1134"/>
        <w:jc w:val="both"/>
        <w:rPr>
          <w:rFonts w:ascii="Sylfaen" w:eastAsiaTheme="minorHAnsi" w:hAnsi="Sylfaen" w:cs="Sylfaen"/>
          <w:lang w:val="ka-GE"/>
        </w:rPr>
      </w:pPr>
      <w:r>
        <w:rPr>
          <w:rFonts w:ascii="Sylfaen" w:eastAsiaTheme="minorHAnsi" w:hAnsi="Sylfaen" w:cs="Sylfaen"/>
          <w:b/>
          <w:color w:val="000000" w:themeColor="text1"/>
          <w:lang w:val="ka-GE"/>
        </w:rPr>
        <w:t>ასპინძის მუნიციპალიტეტში ახალდაბადებულ ბავშვთა დახმარების პროგრამა</w:t>
      </w:r>
      <w:r>
        <w:rPr>
          <w:rFonts w:ascii="Sylfaen" w:eastAsiaTheme="minorHAnsi" w:hAnsi="Sylfaen" w:cs="Sylfaen"/>
          <w:color w:val="000000" w:themeColor="text1"/>
          <w:lang w:val="ka-GE"/>
        </w:rPr>
        <w:t xml:space="preserve"> დაფინანსდა 23,2 ათასი ლარით </w:t>
      </w:r>
      <w:r>
        <w:rPr>
          <w:rFonts w:ascii="Sylfaen" w:eastAsiaTheme="minorHAnsi" w:hAnsi="Sylfaen" w:cs="Sylfaen"/>
          <w:lang w:val="ka-GE"/>
        </w:rPr>
        <w:t>(48 ახალშობილისათვის)</w:t>
      </w:r>
    </w:p>
    <w:p w:rsidR="00107AAA" w:rsidRDefault="00107AAA" w:rsidP="00107AAA">
      <w:pPr>
        <w:numPr>
          <w:ilvl w:val="0"/>
          <w:numId w:val="38"/>
        </w:numPr>
        <w:autoSpaceDE w:val="0"/>
        <w:autoSpaceDN w:val="0"/>
        <w:adjustRightInd w:val="0"/>
        <w:spacing w:after="19" w:line="360" w:lineRule="auto"/>
        <w:ind w:left="1134"/>
        <w:jc w:val="both"/>
        <w:rPr>
          <w:rFonts w:ascii="Sylfaen" w:eastAsiaTheme="minorHAnsi" w:hAnsi="Sylfaen" w:cs="Sylfaen"/>
          <w:lang w:val="ka-GE"/>
        </w:rPr>
      </w:pPr>
      <w:r>
        <w:rPr>
          <w:rFonts w:ascii="Sylfaen" w:eastAsiaTheme="minorHAnsi" w:hAnsi="Sylfaen" w:cs="Sylfaen"/>
          <w:b/>
          <w:lang w:val="ka-GE"/>
        </w:rPr>
        <w:t>ვეტერანთა და ლტოლვილთა სარიტუალო ხარჯი</w:t>
      </w:r>
      <w:r>
        <w:rPr>
          <w:rFonts w:ascii="Sylfaen" w:eastAsiaTheme="minorHAnsi" w:hAnsi="Sylfaen" w:cs="Sylfaen"/>
          <w:lang w:val="ka-GE"/>
        </w:rPr>
        <w:t xml:space="preserve"> გაწეულია 0,0 ლარი.</w:t>
      </w:r>
    </w:p>
    <w:p w:rsidR="00262426" w:rsidRPr="00B7549F" w:rsidRDefault="00107AAA" w:rsidP="00107AAA">
      <w:pPr>
        <w:numPr>
          <w:ilvl w:val="0"/>
          <w:numId w:val="38"/>
        </w:numPr>
        <w:autoSpaceDE w:val="0"/>
        <w:autoSpaceDN w:val="0"/>
        <w:adjustRightInd w:val="0"/>
        <w:spacing w:after="19" w:line="360" w:lineRule="auto"/>
        <w:ind w:left="1134"/>
        <w:jc w:val="both"/>
        <w:rPr>
          <w:rFonts w:ascii="Sylfaen" w:eastAsiaTheme="minorHAnsi" w:hAnsi="Sylfaen" w:cs="Sylfaen"/>
          <w:color w:val="000000" w:themeColor="text1"/>
          <w:lang w:val="ka-GE"/>
        </w:rPr>
      </w:pPr>
      <w:r>
        <w:rPr>
          <w:rFonts w:ascii="Sylfaen" w:eastAsiaTheme="minorHAnsi" w:hAnsi="Sylfaen" w:cs="Sylfaen"/>
          <w:b/>
          <w:lang w:val="ka-GE"/>
        </w:rPr>
        <w:t>სხვა სოციალურ დახმარებები დაფინანსდა 355,7 ათასი ლართ</w:t>
      </w:r>
      <w:r>
        <w:rPr>
          <w:rFonts w:ascii="Sylfaen" w:eastAsiaTheme="minorHAnsi" w:hAnsi="Sylfaen" w:cs="Sylfaen"/>
          <w:lang w:val="ka-GE"/>
        </w:rPr>
        <w:t>.</w:t>
      </w:r>
      <w:r w:rsidR="00EA47E2">
        <w:rPr>
          <w:rFonts w:ascii="Sylfaen" w:eastAsiaTheme="minorHAnsi" w:hAnsi="Sylfaen" w:cs="Sylfaen"/>
          <w:lang w:val="ka-GE"/>
        </w:rPr>
        <w:t xml:space="preserve"> </w:t>
      </w:r>
      <w:r>
        <w:rPr>
          <w:rFonts w:ascii="Sylfaen" w:eastAsiaTheme="minorHAnsi" w:hAnsi="Sylfaen" w:cs="Sylfaen"/>
          <w:lang w:val="ka-GE"/>
        </w:rPr>
        <w:t xml:space="preserve">(დაფინანსდა 574 კაცი), </w:t>
      </w:r>
      <w:r w:rsidR="00262426">
        <w:rPr>
          <w:rFonts w:ascii="Sylfaen" w:eastAsia="Sylfaen" w:hAnsi="Sylfaen" w:cs="Sylfaen"/>
          <w:sz w:val="24"/>
          <w:szCs w:val="24"/>
        </w:rPr>
        <w:t>.</w:t>
      </w:r>
      <w:r w:rsidR="00262426">
        <w:rPr>
          <w:rFonts w:ascii="Sylfaen" w:eastAsia="Sylfaen" w:hAnsi="Sylfaen" w:cs="Sylfaen"/>
          <w:sz w:val="24"/>
          <w:szCs w:val="24"/>
          <w:lang w:val="ka-GE"/>
        </w:rPr>
        <w:t xml:space="preserve"> </w:t>
      </w:r>
      <w:r w:rsidR="00262426">
        <w:rPr>
          <w:rFonts w:ascii="Sylfaen" w:eastAsia="Sylfaen" w:hAnsi="Sylfaen" w:cs="Sylfaen"/>
          <w:b/>
          <w:spacing w:val="22"/>
          <w:sz w:val="24"/>
          <w:szCs w:val="24"/>
        </w:rPr>
        <w:t xml:space="preserve"> </w:t>
      </w:r>
      <w:r w:rsidR="00262426">
        <w:rPr>
          <w:rFonts w:ascii="Sylfaen" w:eastAsia="Sylfaen" w:hAnsi="Sylfaen" w:cs="Sylfaen"/>
          <w:sz w:val="24"/>
          <w:szCs w:val="24"/>
        </w:rPr>
        <w:t>სხვა</w:t>
      </w:r>
      <w:r w:rsidR="00262426">
        <w:rPr>
          <w:rFonts w:ascii="Sylfaen" w:eastAsia="Sylfaen" w:hAnsi="Sylfaen" w:cs="Sylfaen"/>
          <w:spacing w:val="22"/>
          <w:sz w:val="24"/>
          <w:szCs w:val="24"/>
        </w:rPr>
        <w:t xml:space="preserve"> </w:t>
      </w:r>
      <w:r w:rsidR="00262426">
        <w:rPr>
          <w:rFonts w:ascii="Sylfaen" w:eastAsia="Sylfaen" w:hAnsi="Sylfaen" w:cs="Sylfaen"/>
          <w:sz w:val="24"/>
          <w:szCs w:val="24"/>
        </w:rPr>
        <w:t>სოციალური</w:t>
      </w:r>
      <w:r w:rsidR="00262426">
        <w:rPr>
          <w:rFonts w:ascii="Sylfaen" w:eastAsia="Sylfaen" w:hAnsi="Sylfaen" w:cs="Sylfaen"/>
          <w:spacing w:val="9"/>
          <w:sz w:val="24"/>
          <w:szCs w:val="24"/>
        </w:rPr>
        <w:t xml:space="preserve"> </w:t>
      </w:r>
      <w:r w:rsidR="00262426">
        <w:rPr>
          <w:rFonts w:ascii="Sylfaen" w:eastAsia="Sylfaen" w:hAnsi="Sylfaen" w:cs="Sylfaen"/>
          <w:sz w:val="24"/>
          <w:szCs w:val="24"/>
        </w:rPr>
        <w:t xml:space="preserve">ხარჯებიდან  </w:t>
      </w:r>
      <w:r w:rsidR="00262426">
        <w:rPr>
          <w:rFonts w:ascii="Sylfaen" w:eastAsia="Sylfaen" w:hAnsi="Sylfaen" w:cs="Sylfaen"/>
          <w:spacing w:val="33"/>
          <w:sz w:val="24"/>
          <w:szCs w:val="24"/>
        </w:rPr>
        <w:t xml:space="preserve"> </w:t>
      </w:r>
      <w:r w:rsidR="00262426">
        <w:rPr>
          <w:rFonts w:ascii="Sylfaen" w:eastAsia="Sylfaen" w:hAnsi="Sylfaen" w:cs="Sylfaen"/>
          <w:sz w:val="24"/>
          <w:szCs w:val="24"/>
        </w:rPr>
        <w:t>„სხვა</w:t>
      </w:r>
      <w:r w:rsidR="00262426">
        <w:rPr>
          <w:rFonts w:ascii="Sylfaen" w:eastAsia="Sylfaen" w:hAnsi="Sylfaen" w:cs="Sylfaen"/>
          <w:spacing w:val="21"/>
          <w:sz w:val="24"/>
          <w:szCs w:val="24"/>
        </w:rPr>
        <w:t xml:space="preserve"> </w:t>
      </w:r>
      <w:r w:rsidR="00262426">
        <w:rPr>
          <w:rFonts w:ascii="Sylfaen" w:eastAsia="Sylfaen" w:hAnsi="Sylfaen" w:cs="Sylfaen"/>
          <w:sz w:val="24"/>
          <w:szCs w:val="24"/>
        </w:rPr>
        <w:t>გამონაკლისი</w:t>
      </w:r>
      <w:r w:rsidR="00262426">
        <w:rPr>
          <w:rFonts w:ascii="Sylfaen" w:eastAsia="Sylfaen" w:hAnsi="Sylfaen" w:cs="Sylfaen"/>
          <w:spacing w:val="8"/>
          <w:sz w:val="24"/>
          <w:szCs w:val="24"/>
        </w:rPr>
        <w:t xml:space="preserve"> </w:t>
      </w:r>
      <w:r w:rsidR="00262426">
        <w:rPr>
          <w:rFonts w:ascii="Sylfaen" w:eastAsia="Sylfaen" w:hAnsi="Sylfaen" w:cs="Sylfaen"/>
          <w:sz w:val="24"/>
          <w:szCs w:val="24"/>
        </w:rPr>
        <w:t>შემთხვევებისათვის“</w:t>
      </w:r>
      <w:r w:rsidR="00262426">
        <w:rPr>
          <w:rFonts w:ascii="Sylfaen" w:eastAsia="Sylfaen" w:hAnsi="Sylfaen" w:cs="Sylfaen"/>
          <w:b/>
          <w:sz w:val="24"/>
          <w:szCs w:val="24"/>
        </w:rPr>
        <w:t xml:space="preserve"> </w:t>
      </w:r>
      <w:r w:rsidR="00262426">
        <w:rPr>
          <w:rFonts w:ascii="Sylfaen" w:eastAsia="Sylfaen" w:hAnsi="Sylfaen" w:cs="Sylfaen"/>
          <w:sz w:val="24"/>
          <w:szCs w:val="24"/>
        </w:rPr>
        <w:t>ფინანსდებიან მუნიციპალიტეტის</w:t>
      </w:r>
      <w:r w:rsidR="00262426">
        <w:rPr>
          <w:rFonts w:ascii="Sylfaen" w:eastAsia="Sylfaen" w:hAnsi="Sylfaen" w:cs="Sylfaen"/>
          <w:spacing w:val="1"/>
          <w:sz w:val="24"/>
          <w:szCs w:val="24"/>
        </w:rPr>
        <w:t xml:space="preserve"> </w:t>
      </w:r>
      <w:r w:rsidR="00262426">
        <w:rPr>
          <w:rFonts w:ascii="Sylfaen" w:eastAsia="Sylfaen" w:hAnsi="Sylfaen" w:cs="Sylfaen"/>
          <w:sz w:val="24"/>
          <w:szCs w:val="24"/>
        </w:rPr>
        <w:t xml:space="preserve">ტერიტორიაზე </w:t>
      </w:r>
      <w:r w:rsidR="00262426">
        <w:rPr>
          <w:rFonts w:ascii="Sylfaen" w:eastAsia="Sylfaen" w:hAnsi="Sylfaen" w:cs="Sylfaen"/>
          <w:sz w:val="24"/>
          <w:szCs w:val="24"/>
          <w:lang w:val="ka-GE"/>
        </w:rPr>
        <w:t>რეგისტრირებული,</w:t>
      </w:r>
      <w:r w:rsidR="00262426">
        <w:rPr>
          <w:rFonts w:ascii="Sylfaen" w:eastAsia="Sylfaen" w:hAnsi="Sylfaen" w:cs="Sylfaen"/>
          <w:sz w:val="24"/>
          <w:szCs w:val="24"/>
        </w:rPr>
        <w:t xml:space="preserve"> ფაქტობრივად მცხოვრები</w:t>
      </w:r>
      <w:r w:rsidR="00262426">
        <w:rPr>
          <w:rFonts w:ascii="Sylfaen" w:eastAsia="Sylfaen" w:hAnsi="Sylfaen" w:cs="Sylfaen"/>
          <w:sz w:val="24"/>
          <w:szCs w:val="24"/>
          <w:lang w:val="ka-GE"/>
        </w:rPr>
        <w:t xml:space="preserve"> ან/და ბინადრობის უფლების მქონე</w:t>
      </w:r>
      <w:r w:rsidR="00262426">
        <w:rPr>
          <w:rFonts w:ascii="Sylfaen" w:eastAsia="Sylfaen" w:hAnsi="Sylfaen" w:cs="Sylfaen"/>
          <w:sz w:val="24"/>
          <w:szCs w:val="24"/>
        </w:rPr>
        <w:t xml:space="preserve"> მოქალაქეები.</w:t>
      </w:r>
      <w:r w:rsidR="00262426">
        <w:rPr>
          <w:rFonts w:ascii="Sylfaen" w:eastAsia="Sylfaen" w:hAnsi="Sylfaen" w:cs="Sylfaen"/>
          <w:sz w:val="24"/>
          <w:szCs w:val="24"/>
          <w:lang w:val="ka-GE"/>
        </w:rPr>
        <w:t xml:space="preserve"> </w:t>
      </w:r>
      <w:r w:rsidR="00262426">
        <w:rPr>
          <w:rFonts w:ascii="Sylfaen" w:eastAsia="Sylfaen" w:hAnsi="Sylfaen" w:cs="Sylfaen"/>
          <w:sz w:val="24"/>
          <w:szCs w:val="24"/>
        </w:rPr>
        <w:t>მოქალაქეთა დაფინანსება</w:t>
      </w:r>
      <w:r w:rsidR="00262426">
        <w:rPr>
          <w:rFonts w:ascii="Sylfaen" w:eastAsia="Sylfaen" w:hAnsi="Sylfaen" w:cs="Sylfaen"/>
          <w:spacing w:val="1"/>
          <w:sz w:val="24"/>
          <w:szCs w:val="24"/>
        </w:rPr>
        <w:t xml:space="preserve"> </w:t>
      </w:r>
      <w:r w:rsidR="00262426">
        <w:rPr>
          <w:rFonts w:ascii="Sylfaen" w:eastAsia="Sylfaen" w:hAnsi="Sylfaen" w:cs="Sylfaen"/>
          <w:sz w:val="24"/>
          <w:szCs w:val="24"/>
        </w:rPr>
        <w:t>„სხვა გამონაკლისი</w:t>
      </w:r>
      <w:r w:rsidR="00262426">
        <w:rPr>
          <w:rFonts w:ascii="Sylfaen" w:eastAsia="Sylfaen" w:hAnsi="Sylfaen" w:cs="Sylfaen"/>
          <w:spacing w:val="1"/>
          <w:sz w:val="24"/>
          <w:szCs w:val="24"/>
        </w:rPr>
        <w:t xml:space="preserve"> </w:t>
      </w:r>
      <w:r w:rsidR="00262426">
        <w:rPr>
          <w:rFonts w:ascii="Sylfaen" w:eastAsia="Sylfaen" w:hAnsi="Sylfaen" w:cs="Sylfaen"/>
          <w:sz w:val="24"/>
          <w:szCs w:val="24"/>
        </w:rPr>
        <w:t>შემთხვევებისათვის“ განხორციელდება</w:t>
      </w:r>
      <w:r w:rsidR="00262426">
        <w:rPr>
          <w:rFonts w:ascii="Sylfaen" w:eastAsia="Sylfaen" w:hAnsi="Sylfaen" w:cs="Sylfaen"/>
          <w:sz w:val="24"/>
          <w:szCs w:val="24"/>
          <w:lang w:val="ka-GE"/>
        </w:rPr>
        <w:t xml:space="preserve">  წლის განმავლობაში არაუმეტეს ზღვრული 2000 (ორი ათასი) ლარის ფარგლებში ეტაპობრივად ან ერთჯერადად,  საჭიროებისამებრ, ამ წესის შესაბამისად</w:t>
      </w:r>
      <w:r w:rsidR="00262426">
        <w:rPr>
          <w:rFonts w:ascii="Sylfaen" w:eastAsia="Sylfaen" w:hAnsi="Sylfaen" w:cs="Sylfaen"/>
          <w:sz w:val="24"/>
          <w:szCs w:val="24"/>
        </w:rPr>
        <w:t xml:space="preserve"> მითითებული დოკუმენტაციის </w:t>
      </w:r>
      <w:r w:rsidR="00262426">
        <w:rPr>
          <w:rFonts w:ascii="Sylfaen" w:eastAsia="Sylfaen" w:hAnsi="Sylfaen" w:cs="Sylfaen"/>
          <w:sz w:val="24"/>
          <w:szCs w:val="24"/>
          <w:lang w:val="ka-GE"/>
        </w:rPr>
        <w:t>საფუძველზე</w:t>
      </w:r>
      <w:r w:rsidR="00262426">
        <w:rPr>
          <w:rFonts w:ascii="Sylfaen" w:eastAsia="Sylfaen" w:hAnsi="Sylfaen" w:cs="Sylfaen"/>
          <w:sz w:val="24"/>
          <w:szCs w:val="24"/>
        </w:rPr>
        <w:t>.</w:t>
      </w:r>
    </w:p>
    <w:p w:rsidR="00B7549F" w:rsidRDefault="00B7549F" w:rsidP="00B7549F">
      <w:pPr>
        <w:tabs>
          <w:tab w:val="left" w:pos="0"/>
        </w:tabs>
        <w:ind w:right="-90"/>
        <w:jc w:val="both"/>
        <w:rPr>
          <w:rFonts w:ascii="Sylfaen" w:hAnsi="Sylfaen" w:cs="Calibri"/>
          <w:sz w:val="24"/>
          <w:szCs w:val="24"/>
          <w:lang w:val="ka-GE"/>
        </w:rPr>
      </w:pPr>
      <w:r>
        <w:rPr>
          <w:rFonts w:ascii="Sylfaen" w:hAnsi="Sylfaen" w:cs="Sylfaen"/>
          <w:sz w:val="24"/>
          <w:szCs w:val="24"/>
          <w:lang w:val="ka-GE"/>
        </w:rPr>
        <w:t xml:space="preserve">   </w:t>
      </w:r>
      <w:r>
        <w:rPr>
          <w:rFonts w:ascii="Sylfaen" w:hAnsi="Sylfaen" w:cs="Sylfaen"/>
          <w:sz w:val="24"/>
          <w:szCs w:val="24"/>
        </w:rPr>
        <w:t>ასპინძის</w:t>
      </w:r>
      <w:r>
        <w:rPr>
          <w:sz w:val="24"/>
          <w:szCs w:val="24"/>
        </w:rPr>
        <w:t xml:space="preserve"> </w:t>
      </w:r>
      <w:r>
        <w:rPr>
          <w:rFonts w:ascii="Sylfaen" w:hAnsi="Sylfaen" w:cs="Sylfaen"/>
          <w:sz w:val="24"/>
          <w:szCs w:val="24"/>
        </w:rPr>
        <w:t>მუნიციპალიტეტის</w:t>
      </w:r>
      <w:r>
        <w:rPr>
          <w:sz w:val="24"/>
          <w:szCs w:val="24"/>
        </w:rPr>
        <w:t xml:space="preserve"> </w:t>
      </w:r>
      <w:r>
        <w:rPr>
          <w:rFonts w:ascii="Sylfaen" w:hAnsi="Sylfaen" w:cs="Sylfaen"/>
          <w:sz w:val="24"/>
          <w:szCs w:val="24"/>
        </w:rPr>
        <w:t>ტერიტორიაზე</w:t>
      </w:r>
      <w:r>
        <w:rPr>
          <w:sz w:val="24"/>
          <w:szCs w:val="24"/>
        </w:rPr>
        <w:t xml:space="preserve"> </w:t>
      </w:r>
      <w:r>
        <w:rPr>
          <w:rFonts w:ascii="Sylfaen" w:hAnsi="Sylfaen" w:cs="Sylfaen"/>
          <w:sz w:val="24"/>
          <w:szCs w:val="24"/>
        </w:rPr>
        <w:t>მცხოვრები</w:t>
      </w:r>
      <w:r>
        <w:rPr>
          <w:sz w:val="24"/>
          <w:szCs w:val="24"/>
        </w:rPr>
        <w:t xml:space="preserve"> </w:t>
      </w:r>
      <w:r>
        <w:rPr>
          <w:rFonts w:ascii="Sylfaen" w:hAnsi="Sylfaen" w:cs="Sylfaen"/>
          <w:sz w:val="24"/>
          <w:szCs w:val="24"/>
        </w:rPr>
        <w:t>მძიმე</w:t>
      </w:r>
      <w:r>
        <w:rPr>
          <w:sz w:val="24"/>
          <w:szCs w:val="24"/>
        </w:rPr>
        <w:t xml:space="preserve"> </w:t>
      </w:r>
      <w:r>
        <w:rPr>
          <w:rFonts w:ascii="Sylfaen" w:hAnsi="Sylfaen" w:cs="Sylfaen"/>
          <w:sz w:val="24"/>
          <w:szCs w:val="24"/>
        </w:rPr>
        <w:t>სოციალურ</w:t>
      </w:r>
      <w:r>
        <w:rPr>
          <w:rFonts w:ascii="Sylfaen" w:hAnsi="Sylfaen" w:cs="Sylfaen"/>
          <w:sz w:val="24"/>
          <w:szCs w:val="24"/>
          <w:lang w:val="ka-GE"/>
        </w:rPr>
        <w:t>-</w:t>
      </w:r>
      <w:r>
        <w:rPr>
          <w:rFonts w:ascii="Sylfaen" w:hAnsi="Sylfaen" w:cs="Sylfaen"/>
          <w:sz w:val="24"/>
          <w:szCs w:val="24"/>
        </w:rPr>
        <w:t>ეკონომიკური</w:t>
      </w:r>
      <w:r>
        <w:rPr>
          <w:sz w:val="24"/>
          <w:szCs w:val="24"/>
        </w:rPr>
        <w:t xml:space="preserve"> </w:t>
      </w:r>
      <w:r>
        <w:rPr>
          <w:rFonts w:ascii="Sylfaen" w:hAnsi="Sylfaen" w:cs="Sylfaen"/>
          <w:sz w:val="24"/>
          <w:szCs w:val="24"/>
        </w:rPr>
        <w:t>მდგომარეობის</w:t>
      </w:r>
      <w:r>
        <w:rPr>
          <w:sz w:val="24"/>
          <w:szCs w:val="24"/>
        </w:rPr>
        <w:t xml:space="preserve"> </w:t>
      </w:r>
      <w:r>
        <w:rPr>
          <w:rFonts w:ascii="Sylfaen" w:hAnsi="Sylfaen" w:cs="Sylfaen"/>
          <w:sz w:val="24"/>
          <w:szCs w:val="24"/>
        </w:rPr>
        <w:t>მქონე</w:t>
      </w:r>
      <w:r>
        <w:rPr>
          <w:sz w:val="24"/>
          <w:szCs w:val="24"/>
        </w:rPr>
        <w:t xml:space="preserve"> </w:t>
      </w:r>
      <w:r>
        <w:rPr>
          <w:rFonts w:ascii="Sylfaen" w:hAnsi="Sylfaen" w:cs="Sylfaen"/>
          <w:sz w:val="24"/>
          <w:szCs w:val="24"/>
        </w:rPr>
        <w:t xml:space="preserve">მოქალაქეების </w:t>
      </w:r>
      <w:r>
        <w:rPr>
          <w:rFonts w:ascii="Sylfaen" w:hAnsi="Sylfaen" w:cs="Sylfaen"/>
          <w:sz w:val="24"/>
          <w:szCs w:val="24"/>
          <w:lang w:val="ka-GE"/>
        </w:rPr>
        <w:t>ოჯახების</w:t>
      </w:r>
      <w:r>
        <w:rPr>
          <w:rFonts w:ascii="Sylfaen" w:hAnsi="Sylfaen" w:cs="Sylfaen"/>
          <w:sz w:val="24"/>
          <w:szCs w:val="24"/>
        </w:rPr>
        <w:t>ათვის</w:t>
      </w:r>
      <w:r>
        <w:rPr>
          <w:sz w:val="24"/>
          <w:szCs w:val="24"/>
        </w:rPr>
        <w:t xml:space="preserve">, 18 </w:t>
      </w:r>
      <w:r>
        <w:rPr>
          <w:rFonts w:ascii="Sylfaen" w:hAnsi="Sylfaen" w:cs="Sylfaen"/>
          <w:sz w:val="24"/>
          <w:szCs w:val="24"/>
        </w:rPr>
        <w:t>წლამდე</w:t>
      </w:r>
      <w:r>
        <w:rPr>
          <w:sz w:val="24"/>
          <w:szCs w:val="24"/>
        </w:rPr>
        <w:t xml:space="preserve"> </w:t>
      </w:r>
      <w:r>
        <w:rPr>
          <w:rFonts w:ascii="Sylfaen" w:hAnsi="Sylfaen" w:cs="Sylfaen"/>
          <w:sz w:val="24"/>
          <w:szCs w:val="24"/>
        </w:rPr>
        <w:t>ასაკის</w:t>
      </w:r>
      <w:r>
        <w:rPr>
          <w:sz w:val="24"/>
          <w:szCs w:val="24"/>
        </w:rPr>
        <w:t xml:space="preserve"> </w:t>
      </w:r>
      <w:r>
        <w:rPr>
          <w:rFonts w:ascii="Sylfaen" w:hAnsi="Sylfaen" w:cs="Sylfaen"/>
          <w:sz w:val="24"/>
          <w:szCs w:val="24"/>
        </w:rPr>
        <w:t>შშმ</w:t>
      </w:r>
      <w:r>
        <w:rPr>
          <w:sz w:val="24"/>
          <w:szCs w:val="24"/>
        </w:rPr>
        <w:t xml:space="preserve"> </w:t>
      </w:r>
      <w:r>
        <w:rPr>
          <w:rFonts w:ascii="Sylfaen" w:hAnsi="Sylfaen" w:cs="Sylfaen"/>
          <w:sz w:val="24"/>
          <w:szCs w:val="24"/>
        </w:rPr>
        <w:t>პირებისათვის</w:t>
      </w:r>
      <w:r>
        <w:rPr>
          <w:sz w:val="24"/>
          <w:szCs w:val="24"/>
        </w:rPr>
        <w:t xml:space="preserve">, </w:t>
      </w:r>
      <w:r>
        <w:rPr>
          <w:rFonts w:ascii="Sylfaen" w:hAnsi="Sylfaen" w:cs="Sylfaen"/>
          <w:sz w:val="24"/>
          <w:szCs w:val="24"/>
        </w:rPr>
        <w:t>ეტლით</w:t>
      </w:r>
      <w:r>
        <w:rPr>
          <w:sz w:val="24"/>
          <w:szCs w:val="24"/>
        </w:rPr>
        <w:t xml:space="preserve"> </w:t>
      </w:r>
      <w:r>
        <w:rPr>
          <w:rFonts w:ascii="Sylfaen" w:hAnsi="Sylfaen" w:cs="Sylfaen"/>
          <w:sz w:val="24"/>
          <w:szCs w:val="24"/>
        </w:rPr>
        <w:t>მოსარგებლე</w:t>
      </w:r>
      <w:r>
        <w:rPr>
          <w:sz w:val="24"/>
          <w:szCs w:val="24"/>
        </w:rPr>
        <w:t xml:space="preserve"> </w:t>
      </w:r>
      <w:r>
        <w:rPr>
          <w:rFonts w:ascii="Sylfaen" w:hAnsi="Sylfaen" w:cs="Sylfaen"/>
          <w:sz w:val="24"/>
          <w:szCs w:val="24"/>
        </w:rPr>
        <w:t>შშმ</w:t>
      </w:r>
      <w:r>
        <w:rPr>
          <w:sz w:val="24"/>
          <w:szCs w:val="24"/>
        </w:rPr>
        <w:t xml:space="preserve"> </w:t>
      </w:r>
      <w:r>
        <w:rPr>
          <w:rFonts w:ascii="Sylfaen" w:hAnsi="Sylfaen" w:cs="Sylfaen"/>
          <w:sz w:val="24"/>
          <w:szCs w:val="24"/>
        </w:rPr>
        <w:t>პირებისათვის</w:t>
      </w:r>
      <w:r>
        <w:rPr>
          <w:sz w:val="24"/>
          <w:szCs w:val="24"/>
        </w:rPr>
        <w:t xml:space="preserve">, </w:t>
      </w:r>
      <w:r>
        <w:rPr>
          <w:rFonts w:ascii="Sylfaen" w:hAnsi="Sylfaen"/>
          <w:sz w:val="24"/>
          <w:szCs w:val="24"/>
          <w:lang w:val="ka-GE"/>
        </w:rPr>
        <w:t xml:space="preserve">მკვეთრად გამოხატული </w:t>
      </w:r>
      <w:r>
        <w:rPr>
          <w:rFonts w:ascii="Sylfaen" w:hAnsi="Sylfaen" w:cs="Sylfaen"/>
          <w:sz w:val="24"/>
          <w:szCs w:val="24"/>
        </w:rPr>
        <w:t>მხედველობის</w:t>
      </w:r>
      <w:r>
        <w:rPr>
          <w:sz w:val="24"/>
          <w:szCs w:val="24"/>
        </w:rPr>
        <w:t xml:space="preserve"> </w:t>
      </w:r>
      <w:r>
        <w:rPr>
          <w:rFonts w:ascii="Sylfaen" w:hAnsi="Sylfaen" w:cs="Sylfaen"/>
          <w:sz w:val="24"/>
          <w:szCs w:val="24"/>
        </w:rPr>
        <w:t>შშმ</w:t>
      </w:r>
      <w:r>
        <w:rPr>
          <w:sz w:val="24"/>
          <w:szCs w:val="24"/>
        </w:rPr>
        <w:t xml:space="preserve"> </w:t>
      </w:r>
      <w:r>
        <w:rPr>
          <w:rFonts w:ascii="Sylfaen" w:hAnsi="Sylfaen" w:cs="Sylfaen"/>
          <w:sz w:val="24"/>
          <w:szCs w:val="24"/>
        </w:rPr>
        <w:t>პირებისათვის</w:t>
      </w:r>
      <w:r>
        <w:rPr>
          <w:sz w:val="24"/>
          <w:szCs w:val="24"/>
        </w:rPr>
        <w:t xml:space="preserve">, </w:t>
      </w:r>
      <w:r>
        <w:rPr>
          <w:rFonts w:ascii="Sylfaen" w:hAnsi="Sylfaen" w:cs="Sylfaen"/>
          <w:sz w:val="24"/>
          <w:szCs w:val="24"/>
        </w:rPr>
        <w:t>ომისა</w:t>
      </w:r>
      <w:r>
        <w:rPr>
          <w:sz w:val="24"/>
          <w:szCs w:val="24"/>
        </w:rPr>
        <w:t xml:space="preserve"> </w:t>
      </w:r>
      <w:r>
        <w:rPr>
          <w:rFonts w:ascii="Sylfaen" w:hAnsi="Sylfaen" w:cs="Sylfaen"/>
          <w:sz w:val="24"/>
          <w:szCs w:val="24"/>
        </w:rPr>
        <w:t>და</w:t>
      </w:r>
      <w:r>
        <w:rPr>
          <w:sz w:val="24"/>
          <w:szCs w:val="24"/>
        </w:rPr>
        <w:t xml:space="preserve"> </w:t>
      </w:r>
      <w:r>
        <w:rPr>
          <w:rFonts w:ascii="Sylfaen" w:hAnsi="Sylfaen" w:cs="Sylfaen"/>
          <w:sz w:val="24"/>
          <w:szCs w:val="24"/>
        </w:rPr>
        <w:t>სამხედრო</w:t>
      </w:r>
      <w:r>
        <w:rPr>
          <w:sz w:val="24"/>
          <w:szCs w:val="24"/>
        </w:rPr>
        <w:t xml:space="preserve"> </w:t>
      </w:r>
      <w:r>
        <w:rPr>
          <w:rFonts w:ascii="Sylfaen" w:hAnsi="Sylfaen" w:cs="Sylfaen"/>
          <w:sz w:val="24"/>
          <w:szCs w:val="24"/>
        </w:rPr>
        <w:t>ძალების</w:t>
      </w:r>
      <w:r>
        <w:rPr>
          <w:sz w:val="24"/>
          <w:szCs w:val="24"/>
        </w:rPr>
        <w:t xml:space="preserve"> </w:t>
      </w:r>
      <w:r>
        <w:rPr>
          <w:rFonts w:ascii="Sylfaen" w:hAnsi="Sylfaen" w:cs="Sylfaen"/>
          <w:sz w:val="24"/>
          <w:szCs w:val="24"/>
        </w:rPr>
        <w:t>შშმ</w:t>
      </w:r>
      <w:r>
        <w:rPr>
          <w:sz w:val="24"/>
          <w:szCs w:val="24"/>
        </w:rPr>
        <w:t xml:space="preserve"> </w:t>
      </w:r>
      <w:r>
        <w:rPr>
          <w:rFonts w:ascii="Sylfaen" w:hAnsi="Sylfaen" w:cs="Sylfaen"/>
          <w:sz w:val="24"/>
          <w:szCs w:val="24"/>
        </w:rPr>
        <w:t>ვეტერანებისათვის</w:t>
      </w:r>
      <w:r>
        <w:rPr>
          <w:sz w:val="24"/>
          <w:szCs w:val="24"/>
        </w:rPr>
        <w:t xml:space="preserve">, </w:t>
      </w:r>
      <w:r>
        <w:rPr>
          <w:rFonts w:ascii="Sylfaen" w:hAnsi="Sylfaen" w:cs="Sylfaen"/>
          <w:sz w:val="24"/>
          <w:szCs w:val="24"/>
        </w:rPr>
        <w:t>ტერიტორიული</w:t>
      </w:r>
      <w:r>
        <w:rPr>
          <w:sz w:val="24"/>
          <w:szCs w:val="24"/>
        </w:rPr>
        <w:t xml:space="preserve"> </w:t>
      </w:r>
      <w:r>
        <w:rPr>
          <w:rFonts w:ascii="Sylfaen" w:hAnsi="Sylfaen" w:cs="Sylfaen"/>
          <w:sz w:val="24"/>
          <w:szCs w:val="24"/>
        </w:rPr>
        <w:t>მთლიანობისათვის</w:t>
      </w:r>
      <w:r>
        <w:rPr>
          <w:sz w:val="24"/>
          <w:szCs w:val="24"/>
        </w:rPr>
        <w:t xml:space="preserve"> </w:t>
      </w:r>
      <w:r>
        <w:rPr>
          <w:rFonts w:ascii="Sylfaen" w:hAnsi="Sylfaen" w:cs="Sylfaen"/>
          <w:sz w:val="24"/>
          <w:szCs w:val="24"/>
        </w:rPr>
        <w:t>დაღუპულთა</w:t>
      </w:r>
      <w:r>
        <w:rPr>
          <w:sz w:val="24"/>
          <w:szCs w:val="24"/>
        </w:rPr>
        <w:t xml:space="preserve"> </w:t>
      </w:r>
      <w:r>
        <w:rPr>
          <w:rFonts w:ascii="Sylfaen" w:hAnsi="Sylfaen" w:cs="Sylfaen"/>
          <w:sz w:val="24"/>
          <w:szCs w:val="24"/>
        </w:rPr>
        <w:t>ოჯახებისათვის</w:t>
      </w:r>
      <w:r>
        <w:rPr>
          <w:sz w:val="24"/>
          <w:szCs w:val="24"/>
        </w:rPr>
        <w:t xml:space="preserve">, </w:t>
      </w:r>
      <w:r>
        <w:rPr>
          <w:rFonts w:ascii="Sylfaen" w:hAnsi="Sylfaen" w:cs="Sylfaen"/>
          <w:sz w:val="24"/>
          <w:szCs w:val="24"/>
        </w:rPr>
        <w:t>იძულებით</w:t>
      </w:r>
      <w:r>
        <w:rPr>
          <w:sz w:val="24"/>
          <w:szCs w:val="24"/>
        </w:rPr>
        <w:t xml:space="preserve"> </w:t>
      </w:r>
      <w:r>
        <w:rPr>
          <w:rFonts w:ascii="Sylfaen" w:hAnsi="Sylfaen" w:cs="Sylfaen"/>
          <w:sz w:val="24"/>
          <w:szCs w:val="24"/>
        </w:rPr>
        <w:t>გადაადგილებული</w:t>
      </w:r>
      <w:r>
        <w:rPr>
          <w:sz w:val="24"/>
          <w:szCs w:val="24"/>
        </w:rPr>
        <w:t xml:space="preserve"> </w:t>
      </w:r>
      <w:r>
        <w:rPr>
          <w:rFonts w:ascii="Sylfaen" w:hAnsi="Sylfaen" w:cs="Sylfaen"/>
          <w:sz w:val="24"/>
          <w:szCs w:val="24"/>
        </w:rPr>
        <w:t>პირებისათვის</w:t>
      </w:r>
      <w:r>
        <w:rPr>
          <w:sz w:val="24"/>
          <w:szCs w:val="24"/>
        </w:rPr>
        <w:t xml:space="preserve">, </w:t>
      </w:r>
      <w:r>
        <w:rPr>
          <w:rFonts w:ascii="Sylfaen" w:hAnsi="Sylfaen" w:cs="Sylfaen"/>
          <w:sz w:val="24"/>
          <w:szCs w:val="24"/>
        </w:rPr>
        <w:t>მინდობით</w:t>
      </w:r>
      <w:r>
        <w:rPr>
          <w:color w:val="FF0000"/>
          <w:sz w:val="24"/>
          <w:szCs w:val="24"/>
        </w:rPr>
        <w:t xml:space="preserve"> </w:t>
      </w:r>
      <w:r>
        <w:rPr>
          <w:rFonts w:ascii="Sylfaen" w:hAnsi="Sylfaen" w:cs="Sylfaen"/>
          <w:sz w:val="24"/>
          <w:szCs w:val="24"/>
        </w:rPr>
        <w:t>აღზრდაში</w:t>
      </w:r>
      <w:r>
        <w:rPr>
          <w:sz w:val="24"/>
          <w:szCs w:val="24"/>
        </w:rPr>
        <w:t xml:space="preserve"> </w:t>
      </w:r>
      <w:r>
        <w:rPr>
          <w:rFonts w:ascii="Sylfaen" w:hAnsi="Sylfaen" w:cs="Sylfaen"/>
          <w:sz w:val="24"/>
          <w:szCs w:val="24"/>
        </w:rPr>
        <w:t>მყოფი</w:t>
      </w:r>
      <w:r>
        <w:rPr>
          <w:sz w:val="24"/>
          <w:szCs w:val="24"/>
        </w:rPr>
        <w:t xml:space="preserve"> </w:t>
      </w:r>
      <w:r>
        <w:rPr>
          <w:rFonts w:ascii="Sylfaen" w:hAnsi="Sylfaen" w:cs="Sylfaen"/>
          <w:sz w:val="24"/>
          <w:szCs w:val="24"/>
        </w:rPr>
        <w:t>შშმ</w:t>
      </w:r>
      <w:r>
        <w:rPr>
          <w:sz w:val="24"/>
          <w:szCs w:val="24"/>
        </w:rPr>
        <w:t xml:space="preserve"> </w:t>
      </w:r>
      <w:r>
        <w:rPr>
          <w:rFonts w:ascii="Sylfaen" w:hAnsi="Sylfaen" w:cs="Sylfaen"/>
          <w:sz w:val="24"/>
          <w:szCs w:val="24"/>
        </w:rPr>
        <w:t>პირებისათვის</w:t>
      </w:r>
      <w:r>
        <w:rPr>
          <w:sz w:val="24"/>
          <w:szCs w:val="24"/>
        </w:rPr>
        <w:t xml:space="preserve"> </w:t>
      </w:r>
      <w:r>
        <w:rPr>
          <w:rFonts w:ascii="Sylfaen" w:hAnsi="Sylfaen" w:cs="Sylfaen"/>
          <w:sz w:val="24"/>
          <w:szCs w:val="24"/>
        </w:rPr>
        <w:t>და</w:t>
      </w:r>
      <w:r>
        <w:rPr>
          <w:sz w:val="24"/>
          <w:szCs w:val="24"/>
        </w:rPr>
        <w:t xml:space="preserve"> </w:t>
      </w:r>
      <w:r>
        <w:rPr>
          <w:rFonts w:ascii="Sylfaen" w:hAnsi="Sylfaen" w:cs="Sylfaen"/>
          <w:sz w:val="24"/>
          <w:szCs w:val="24"/>
        </w:rPr>
        <w:t>ხანდაზმულთათვი</w:t>
      </w:r>
      <w:r>
        <w:rPr>
          <w:rFonts w:ascii="Sylfaen" w:hAnsi="Sylfaen" w:cs="Sylfaen"/>
          <w:sz w:val="24"/>
          <w:szCs w:val="24"/>
          <w:lang w:val="ka-GE"/>
        </w:rPr>
        <w:t>ს წინასაახალწლოდ გადასაცემი სასაჩუქრე პაკეტების შესაძენად დაფინანსება შეადგენს 13000 (ცამეტი ათასი) ლარს.</w:t>
      </w:r>
    </w:p>
    <w:p w:rsidR="00B7549F" w:rsidRDefault="00B7549F" w:rsidP="00B7549F">
      <w:pPr>
        <w:ind w:right="-90"/>
        <w:jc w:val="both"/>
        <w:rPr>
          <w:rFonts w:ascii="Sylfaen" w:eastAsia="Sylfaen" w:hAnsi="Sylfaen" w:cs="Sylfaen"/>
          <w:sz w:val="24"/>
          <w:szCs w:val="24"/>
        </w:rPr>
      </w:pPr>
      <w:r>
        <w:rPr>
          <w:rFonts w:ascii="Sylfaen" w:eastAsia="Sylfaen" w:hAnsi="Sylfaen" w:cs="Sylfaen"/>
          <w:sz w:val="24"/>
          <w:szCs w:val="24"/>
          <w:lang w:val="ka-GE"/>
        </w:rPr>
        <w:t xml:space="preserve"> </w:t>
      </w:r>
      <w:r>
        <w:rPr>
          <w:rFonts w:ascii="Sylfaen" w:eastAsia="Sylfaen" w:hAnsi="Sylfaen" w:cs="Sylfaen"/>
          <w:sz w:val="24"/>
          <w:szCs w:val="24"/>
        </w:rPr>
        <w:t>მიზნობრივი მიმართულებ</w:t>
      </w:r>
      <w:r>
        <w:rPr>
          <w:rFonts w:ascii="Sylfaen" w:eastAsia="Sylfaen" w:hAnsi="Sylfaen" w:cs="Sylfaen"/>
          <w:spacing w:val="1"/>
          <w:sz w:val="24"/>
          <w:szCs w:val="24"/>
        </w:rPr>
        <w:t>ა</w:t>
      </w:r>
      <w:r>
        <w:rPr>
          <w:rFonts w:ascii="Sylfaen" w:eastAsia="Sylfaen" w:hAnsi="Sylfaen" w:cs="Sylfaen"/>
          <w:sz w:val="24"/>
          <w:szCs w:val="24"/>
          <w:lang w:val="ka-GE"/>
        </w:rPr>
        <w:t xml:space="preserve"> </w:t>
      </w:r>
      <w:r>
        <w:rPr>
          <w:rFonts w:ascii="Sylfaen" w:eastAsia="Sylfaen" w:hAnsi="Sylfaen" w:cs="Sylfaen"/>
          <w:sz w:val="24"/>
          <w:szCs w:val="24"/>
        </w:rPr>
        <w:t>-</w:t>
      </w:r>
      <w:r>
        <w:rPr>
          <w:rFonts w:ascii="Sylfaen" w:eastAsia="Sylfaen" w:hAnsi="Sylfaen" w:cs="Sylfaen"/>
          <w:sz w:val="24"/>
          <w:szCs w:val="24"/>
          <w:lang w:val="ka-GE"/>
        </w:rPr>
        <w:t xml:space="preserve"> </w:t>
      </w:r>
      <w:r>
        <w:rPr>
          <w:rFonts w:ascii="Sylfaen" w:eastAsia="Sylfaen" w:hAnsi="Sylfaen" w:cs="Sylfaen"/>
          <w:sz w:val="24"/>
          <w:szCs w:val="24"/>
        </w:rPr>
        <w:t>ონკოლოგიური დაავადებ</w:t>
      </w:r>
      <w:r>
        <w:rPr>
          <w:rFonts w:ascii="Sylfaen" w:eastAsia="Sylfaen" w:hAnsi="Sylfaen" w:cs="Sylfaen"/>
          <w:sz w:val="24"/>
          <w:szCs w:val="24"/>
          <w:lang w:val="ka-GE"/>
        </w:rPr>
        <w:t>ის მქონე პირების სამედიცინო მომსახურების თანა</w:t>
      </w:r>
      <w:r>
        <w:rPr>
          <w:rFonts w:ascii="Sylfaen" w:eastAsia="Sylfaen" w:hAnsi="Sylfaen" w:cs="Sylfaen"/>
          <w:sz w:val="24"/>
          <w:szCs w:val="24"/>
        </w:rPr>
        <w:t>დაფინანსება</w:t>
      </w:r>
      <w:r>
        <w:rPr>
          <w:rFonts w:ascii="Sylfaen" w:eastAsia="Sylfaen" w:hAnsi="Sylfaen" w:cs="Sylfaen"/>
          <w:sz w:val="24"/>
          <w:szCs w:val="24"/>
          <w:lang w:val="ka-GE"/>
        </w:rPr>
        <w:t xml:space="preserve"> (ერთჯერადად ან ეტაპობრივად)</w:t>
      </w:r>
      <w:r>
        <w:rPr>
          <w:rFonts w:ascii="Sylfaen" w:eastAsia="Sylfaen" w:hAnsi="Sylfaen" w:cs="Sylfaen"/>
          <w:sz w:val="24"/>
          <w:szCs w:val="24"/>
        </w:rPr>
        <w:t xml:space="preserve">, </w:t>
      </w:r>
    </w:p>
    <w:p w:rsidR="00B7549F" w:rsidRDefault="00B7549F" w:rsidP="0025582A">
      <w:pPr>
        <w:ind w:right="-90" w:firstLine="90"/>
        <w:jc w:val="both"/>
        <w:rPr>
          <w:rFonts w:ascii="Sylfaen" w:eastAsia="Sylfaen" w:hAnsi="Sylfaen" w:cs="Sylfaen"/>
          <w:sz w:val="24"/>
          <w:szCs w:val="24"/>
          <w:lang w:val="ka-GE"/>
        </w:rPr>
      </w:pPr>
      <w:r>
        <w:rPr>
          <w:rFonts w:ascii="Sylfaen" w:eastAsia="Sylfaen" w:hAnsi="Sylfaen" w:cs="Sylfaen"/>
          <w:sz w:val="24"/>
          <w:szCs w:val="24"/>
          <w:lang w:val="ka-GE"/>
        </w:rPr>
        <w:t xml:space="preserve"> </w:t>
      </w:r>
      <w:r>
        <w:rPr>
          <w:rFonts w:ascii="Sylfaen" w:eastAsia="Sylfaen" w:hAnsi="Sylfaen" w:cs="Sylfaen"/>
          <w:sz w:val="24"/>
          <w:szCs w:val="24"/>
        </w:rPr>
        <w:t>მიზნობრივი მიმართულებ</w:t>
      </w:r>
      <w:r>
        <w:rPr>
          <w:rFonts w:ascii="Sylfaen" w:eastAsia="Sylfaen" w:hAnsi="Sylfaen" w:cs="Sylfaen"/>
          <w:spacing w:val="1"/>
          <w:sz w:val="24"/>
          <w:szCs w:val="24"/>
        </w:rPr>
        <w:t>ა</w:t>
      </w:r>
      <w:r>
        <w:rPr>
          <w:rFonts w:ascii="Sylfaen" w:eastAsia="Sylfaen" w:hAnsi="Sylfaen" w:cs="Sylfaen"/>
          <w:sz w:val="24"/>
          <w:szCs w:val="24"/>
          <w:lang w:val="ka-GE"/>
        </w:rPr>
        <w:t xml:space="preserve"> </w:t>
      </w:r>
      <w:r>
        <w:rPr>
          <w:rFonts w:ascii="Sylfaen" w:eastAsia="Sylfaen" w:hAnsi="Sylfaen" w:cs="Sylfaen"/>
          <w:sz w:val="24"/>
          <w:szCs w:val="24"/>
        </w:rPr>
        <w:t>-</w:t>
      </w:r>
      <w:r>
        <w:rPr>
          <w:rFonts w:ascii="Sylfaen" w:eastAsia="Sylfaen" w:hAnsi="Sylfaen" w:cs="Sylfaen"/>
          <w:sz w:val="24"/>
          <w:szCs w:val="24"/>
          <w:lang w:val="ka-GE"/>
        </w:rPr>
        <w:t xml:space="preserve"> </w:t>
      </w:r>
      <w:r>
        <w:rPr>
          <w:rFonts w:ascii="Sylfaen" w:eastAsia="Sylfaen" w:hAnsi="Sylfaen" w:cs="Sylfaen"/>
          <w:sz w:val="24"/>
          <w:szCs w:val="24"/>
        </w:rPr>
        <w:t>აუტიზმის სპექტრის, დაუნის სინდრომის, ცერბერალური დამბლის</w:t>
      </w:r>
      <w:r>
        <w:rPr>
          <w:rFonts w:ascii="Sylfaen" w:eastAsia="Sylfaen" w:hAnsi="Sylfaen" w:cs="Sylfaen"/>
          <w:sz w:val="24"/>
          <w:szCs w:val="24"/>
          <w:lang w:val="ka-GE"/>
        </w:rPr>
        <w:t xml:space="preserve">, ეპილეფსიის, გონებრივი ჩამორჩენილობის, ატროფიის (კუნთების, თავის ტვინის, მხედველობის, ნერვის) მქონე, აგრეთვე </w:t>
      </w:r>
      <w:r>
        <w:rPr>
          <w:rFonts w:ascii="Sylfaen" w:eastAsia="Sylfaen" w:hAnsi="Sylfaen" w:cs="Sylfaen"/>
          <w:sz w:val="24"/>
          <w:szCs w:val="24"/>
        </w:rPr>
        <w:t>ყავარჯნით</w:t>
      </w:r>
      <w:r>
        <w:rPr>
          <w:rFonts w:ascii="Sylfaen" w:eastAsia="Sylfaen" w:hAnsi="Sylfaen" w:cs="Sylfaen"/>
          <w:spacing w:val="1"/>
          <w:sz w:val="24"/>
          <w:szCs w:val="24"/>
        </w:rPr>
        <w:t xml:space="preserve"> </w:t>
      </w:r>
      <w:r>
        <w:rPr>
          <w:rFonts w:ascii="Sylfaen" w:eastAsia="Sylfaen" w:hAnsi="Sylfaen" w:cs="Sylfaen"/>
          <w:sz w:val="24"/>
          <w:szCs w:val="24"/>
        </w:rPr>
        <w:t>მოსარგებლე</w:t>
      </w:r>
      <w:r>
        <w:rPr>
          <w:rFonts w:ascii="Sylfaen" w:eastAsia="Sylfaen" w:hAnsi="Sylfaen" w:cs="Sylfaen"/>
          <w:sz w:val="24"/>
          <w:szCs w:val="24"/>
          <w:lang w:val="ka-GE"/>
        </w:rPr>
        <w:t xml:space="preserve"> </w:t>
      </w:r>
      <w:r>
        <w:rPr>
          <w:rFonts w:ascii="Sylfaen" w:eastAsia="Sylfaen" w:hAnsi="Sylfaen" w:cs="Sylfaen"/>
          <w:sz w:val="24"/>
          <w:szCs w:val="24"/>
        </w:rPr>
        <w:t>შშმ პირები</w:t>
      </w:r>
      <w:r>
        <w:rPr>
          <w:rFonts w:ascii="Sylfaen" w:eastAsia="Sylfaen" w:hAnsi="Sylfaen" w:cs="Sylfaen"/>
          <w:sz w:val="24"/>
          <w:szCs w:val="24"/>
          <w:lang w:val="ka-GE"/>
        </w:rPr>
        <w:t xml:space="preserve"> </w:t>
      </w:r>
      <w:r>
        <w:rPr>
          <w:rFonts w:ascii="Sylfaen" w:eastAsia="Sylfaen" w:hAnsi="Sylfaen" w:cs="Sylfaen"/>
          <w:sz w:val="24"/>
          <w:szCs w:val="24"/>
        </w:rPr>
        <w:t xml:space="preserve">დაფინანსდებიან </w:t>
      </w:r>
      <w:r>
        <w:rPr>
          <w:rFonts w:ascii="Sylfaen" w:eastAsia="Sylfaen" w:hAnsi="Sylfaen" w:cs="Sylfaen"/>
          <w:sz w:val="24"/>
          <w:szCs w:val="24"/>
          <w:lang w:val="ka-GE"/>
        </w:rPr>
        <w:t xml:space="preserve">სამედიცინო </w:t>
      </w:r>
      <w:r>
        <w:rPr>
          <w:rFonts w:ascii="Sylfaen" w:eastAsia="Sylfaen" w:hAnsi="Sylfaen" w:cs="Sylfaen"/>
          <w:sz w:val="24"/>
          <w:szCs w:val="24"/>
        </w:rPr>
        <w:t>(</w:t>
      </w:r>
      <w:r>
        <w:rPr>
          <w:rFonts w:ascii="Sylfaen" w:eastAsia="Sylfaen" w:hAnsi="Sylfaen" w:cs="Sylfaen"/>
          <w:sz w:val="24"/>
          <w:szCs w:val="24"/>
          <w:lang w:val="ka-GE"/>
        </w:rPr>
        <w:t xml:space="preserve">სააფთიაქო) მომსახურებისათვის, ხოლო </w:t>
      </w:r>
      <w:r>
        <w:rPr>
          <w:rFonts w:ascii="Sylfaen" w:eastAsia="Sylfaen" w:hAnsi="Sylfaen" w:cs="Sylfaen"/>
          <w:sz w:val="24"/>
          <w:szCs w:val="24"/>
        </w:rPr>
        <w:t>დიალეზზე მყოფ</w:t>
      </w:r>
      <w:r>
        <w:rPr>
          <w:rFonts w:ascii="Sylfaen" w:eastAsia="Sylfaen" w:hAnsi="Sylfaen" w:cs="Sylfaen"/>
          <w:sz w:val="24"/>
          <w:szCs w:val="24"/>
          <w:lang w:val="ka-GE"/>
        </w:rPr>
        <w:t xml:space="preserve">ი </w:t>
      </w:r>
      <w:r>
        <w:rPr>
          <w:rFonts w:ascii="Sylfaen" w:eastAsia="Sylfaen" w:hAnsi="Sylfaen" w:cs="Sylfaen"/>
          <w:sz w:val="24"/>
          <w:szCs w:val="24"/>
        </w:rPr>
        <w:t>მოქალაქეები</w:t>
      </w:r>
      <w:r>
        <w:rPr>
          <w:rFonts w:ascii="Sylfaen" w:eastAsia="Sylfaen" w:hAnsi="Sylfaen" w:cs="Sylfaen"/>
          <w:sz w:val="24"/>
          <w:szCs w:val="24"/>
          <w:lang w:val="ka-GE"/>
        </w:rPr>
        <w:t xml:space="preserve"> - შესაბამის სამედიცინო დაწესებულებამდე ტრანსპორტირების ხარჯებისათვის </w:t>
      </w:r>
      <w:r>
        <w:rPr>
          <w:rFonts w:ascii="Sylfaen" w:eastAsia="Sylfaen" w:hAnsi="Sylfaen" w:cs="Sylfaen"/>
          <w:sz w:val="24"/>
          <w:szCs w:val="24"/>
        </w:rPr>
        <w:t>წელიწადში ერთხელ, არაუმეტეს</w:t>
      </w:r>
      <w:r>
        <w:rPr>
          <w:rFonts w:ascii="Sylfaen" w:eastAsia="Sylfaen" w:hAnsi="Sylfaen" w:cs="Sylfaen"/>
          <w:spacing w:val="2"/>
          <w:sz w:val="24"/>
          <w:szCs w:val="24"/>
        </w:rPr>
        <w:t xml:space="preserve"> </w:t>
      </w:r>
      <w:r>
        <w:rPr>
          <w:rFonts w:ascii="Sylfaen" w:eastAsia="Sylfaen" w:hAnsi="Sylfaen" w:cs="Sylfaen"/>
          <w:sz w:val="24"/>
          <w:szCs w:val="24"/>
        </w:rPr>
        <w:t>1000</w:t>
      </w:r>
      <w:r>
        <w:rPr>
          <w:rFonts w:ascii="Sylfaen" w:eastAsia="Sylfaen" w:hAnsi="Sylfaen" w:cs="Sylfaen"/>
          <w:sz w:val="24"/>
          <w:szCs w:val="24"/>
          <w:lang w:val="ka-GE"/>
        </w:rPr>
        <w:t xml:space="preserve"> </w:t>
      </w:r>
      <w:r>
        <w:rPr>
          <w:rFonts w:ascii="Sylfaen" w:eastAsia="Sylfaen" w:hAnsi="Sylfaen" w:cs="Sylfaen"/>
          <w:sz w:val="24"/>
          <w:szCs w:val="24"/>
        </w:rPr>
        <w:t>(ერთი ათას</w:t>
      </w:r>
      <w:r>
        <w:rPr>
          <w:rFonts w:ascii="Sylfaen" w:eastAsia="Sylfaen" w:hAnsi="Sylfaen" w:cs="Sylfaen"/>
          <w:sz w:val="24"/>
          <w:szCs w:val="24"/>
          <w:lang w:val="ka-GE"/>
        </w:rPr>
        <w:t>ი</w:t>
      </w:r>
      <w:r>
        <w:rPr>
          <w:rFonts w:ascii="Sylfaen" w:eastAsia="Sylfaen" w:hAnsi="Sylfaen" w:cs="Sylfaen"/>
          <w:sz w:val="24"/>
          <w:szCs w:val="24"/>
        </w:rPr>
        <w:t>) ლარი</w:t>
      </w:r>
      <w:r>
        <w:rPr>
          <w:rFonts w:ascii="Sylfaen" w:eastAsia="Sylfaen" w:hAnsi="Sylfaen" w:cs="Sylfaen"/>
          <w:sz w:val="24"/>
          <w:szCs w:val="24"/>
          <w:lang w:val="ka-GE"/>
        </w:rPr>
        <w:t>ს ოდენობით</w:t>
      </w:r>
      <w:r>
        <w:rPr>
          <w:rFonts w:ascii="Sylfaen" w:eastAsia="Sylfaen" w:hAnsi="Sylfaen" w:cs="Sylfaen"/>
          <w:sz w:val="24"/>
          <w:szCs w:val="24"/>
        </w:rPr>
        <w:t>, ხოლო მუდმივად</w:t>
      </w:r>
      <w:r>
        <w:rPr>
          <w:rFonts w:ascii="Sylfaen" w:eastAsia="Sylfaen" w:hAnsi="Sylfaen" w:cs="Sylfaen"/>
          <w:spacing w:val="2"/>
          <w:sz w:val="24"/>
          <w:szCs w:val="24"/>
        </w:rPr>
        <w:t xml:space="preserve"> </w:t>
      </w:r>
      <w:r>
        <w:rPr>
          <w:rFonts w:ascii="Sylfaen" w:eastAsia="Sylfaen" w:hAnsi="Sylfaen" w:cs="Sylfaen"/>
          <w:sz w:val="24"/>
          <w:szCs w:val="24"/>
        </w:rPr>
        <w:t>მწოლიარე</w:t>
      </w:r>
      <w:r>
        <w:rPr>
          <w:rFonts w:ascii="Sylfaen" w:eastAsia="Sylfaen" w:hAnsi="Sylfaen" w:cs="Sylfaen"/>
          <w:sz w:val="24"/>
          <w:szCs w:val="24"/>
          <w:lang w:val="ka-GE"/>
        </w:rPr>
        <w:t xml:space="preserve"> და</w:t>
      </w:r>
      <w:r>
        <w:rPr>
          <w:rFonts w:ascii="Sylfaen" w:eastAsia="Sylfaen" w:hAnsi="Sylfaen" w:cs="Sylfaen"/>
          <w:spacing w:val="1"/>
          <w:sz w:val="24"/>
          <w:szCs w:val="24"/>
          <w:lang w:val="ka-GE"/>
        </w:rPr>
        <w:t xml:space="preserve"> </w:t>
      </w:r>
      <w:r>
        <w:rPr>
          <w:rFonts w:ascii="Sylfaen" w:eastAsia="Sylfaen" w:hAnsi="Sylfaen" w:cs="Sylfaen"/>
          <w:sz w:val="24"/>
          <w:szCs w:val="24"/>
        </w:rPr>
        <w:t xml:space="preserve">ეტლით მოსარგებლე შშმ პირები არაუმეტეს </w:t>
      </w:r>
      <w:r>
        <w:rPr>
          <w:rFonts w:ascii="Sylfaen" w:eastAsia="Sylfaen" w:hAnsi="Sylfaen" w:cs="Sylfaen"/>
          <w:sz w:val="24"/>
          <w:szCs w:val="24"/>
          <w:lang w:val="ka-GE"/>
        </w:rPr>
        <w:t>1500</w:t>
      </w:r>
      <w:r>
        <w:rPr>
          <w:rFonts w:ascii="Sylfaen" w:eastAsia="Sylfaen" w:hAnsi="Sylfaen" w:cs="Sylfaen"/>
          <w:sz w:val="24"/>
          <w:szCs w:val="24"/>
        </w:rPr>
        <w:t xml:space="preserve"> (ათას ხუთასი) ლარის ოდენობით.</w:t>
      </w:r>
    </w:p>
    <w:p w:rsidR="00B7549F" w:rsidRDefault="00B7549F" w:rsidP="00B7549F">
      <w:pPr>
        <w:ind w:left="90" w:right="-90"/>
        <w:jc w:val="both"/>
        <w:rPr>
          <w:rFonts w:ascii="Sylfaen" w:eastAsia="Sylfaen" w:hAnsi="Sylfaen" w:cs="Sylfaen"/>
          <w:sz w:val="24"/>
          <w:szCs w:val="24"/>
          <w:lang w:val="ka-GE"/>
        </w:rPr>
      </w:pPr>
      <w:r>
        <w:rPr>
          <w:rFonts w:ascii="Sylfaen" w:eastAsia="Sylfaen" w:hAnsi="Sylfaen" w:cs="Sylfaen"/>
          <w:sz w:val="24"/>
          <w:szCs w:val="24"/>
          <w:lang w:val="ka-GE"/>
        </w:rPr>
        <w:lastRenderedPageBreak/>
        <w:t xml:space="preserve"> </w:t>
      </w:r>
      <w:r w:rsidR="0025582A">
        <w:rPr>
          <w:rFonts w:ascii="Sylfaen" w:eastAsia="Sylfaen" w:hAnsi="Sylfaen" w:cs="Sylfaen"/>
          <w:b/>
          <w:sz w:val="24"/>
          <w:szCs w:val="24"/>
          <w:lang w:val="ka-GE"/>
        </w:rPr>
        <w:tab/>
      </w:r>
      <w:r>
        <w:rPr>
          <w:rFonts w:ascii="Sylfaen" w:eastAsia="Sylfaen" w:hAnsi="Sylfaen" w:cs="Sylfaen"/>
          <w:sz w:val="24"/>
          <w:szCs w:val="24"/>
        </w:rPr>
        <w:t>მიზნობრივი მიმართულებ</w:t>
      </w:r>
      <w:r>
        <w:rPr>
          <w:rFonts w:ascii="Sylfaen" w:eastAsia="Sylfaen" w:hAnsi="Sylfaen" w:cs="Sylfaen"/>
          <w:spacing w:val="1"/>
          <w:sz w:val="24"/>
          <w:szCs w:val="24"/>
        </w:rPr>
        <w:t>ა</w:t>
      </w:r>
      <w:r>
        <w:rPr>
          <w:rFonts w:ascii="Sylfaen" w:eastAsia="Sylfaen" w:hAnsi="Sylfaen" w:cs="Sylfaen"/>
          <w:sz w:val="24"/>
          <w:szCs w:val="24"/>
          <w:lang w:val="ka-GE"/>
        </w:rPr>
        <w:t xml:space="preserve"> </w:t>
      </w:r>
      <w:r>
        <w:rPr>
          <w:rFonts w:ascii="Sylfaen" w:eastAsia="Sylfaen" w:hAnsi="Sylfaen" w:cs="Sylfaen"/>
          <w:sz w:val="24"/>
          <w:szCs w:val="24"/>
        </w:rPr>
        <w:t>-</w:t>
      </w:r>
      <w:r>
        <w:rPr>
          <w:rFonts w:ascii="Sylfaen" w:eastAsia="Sylfaen" w:hAnsi="Sylfaen" w:cs="Sylfaen"/>
          <w:sz w:val="24"/>
          <w:szCs w:val="24"/>
          <w:lang w:val="ka-GE"/>
        </w:rPr>
        <w:t xml:space="preserve"> იძულებით გადაადგილებული პირები</w:t>
      </w:r>
      <w:r>
        <w:rPr>
          <w:rFonts w:ascii="Sylfaen" w:eastAsia="Sylfaen" w:hAnsi="Sylfaen" w:cs="Sylfaen"/>
          <w:sz w:val="24"/>
          <w:szCs w:val="24"/>
          <w:lang w:val="ru-RU"/>
        </w:rPr>
        <w:t>,</w:t>
      </w:r>
      <w:r>
        <w:rPr>
          <w:rFonts w:ascii="Sylfaen" w:eastAsia="Sylfaen" w:hAnsi="Sylfaen" w:cs="Sylfaen"/>
          <w:spacing w:val="1"/>
          <w:sz w:val="24"/>
          <w:szCs w:val="24"/>
          <w:lang w:val="ru-RU"/>
        </w:rPr>
        <w:t xml:space="preserve"> </w:t>
      </w:r>
      <w:r>
        <w:rPr>
          <w:rFonts w:ascii="Sylfaen" w:eastAsia="Sylfaen" w:hAnsi="Sylfaen" w:cs="Sylfaen"/>
          <w:sz w:val="24"/>
          <w:szCs w:val="24"/>
          <w:lang w:val="ru-RU"/>
        </w:rPr>
        <w:t>რომლებიც</w:t>
      </w:r>
      <w:r>
        <w:rPr>
          <w:rFonts w:ascii="Sylfaen" w:eastAsia="Sylfaen" w:hAnsi="Sylfaen" w:cs="Sylfaen"/>
          <w:spacing w:val="1"/>
          <w:sz w:val="24"/>
          <w:szCs w:val="24"/>
          <w:lang w:val="ru-RU"/>
        </w:rPr>
        <w:t xml:space="preserve"> </w:t>
      </w:r>
      <w:r>
        <w:rPr>
          <w:rFonts w:ascii="Sylfaen" w:eastAsia="Sylfaen" w:hAnsi="Sylfaen" w:cs="Sylfaen"/>
          <w:spacing w:val="1"/>
          <w:sz w:val="24"/>
          <w:szCs w:val="24"/>
          <w:lang w:val="ka-GE"/>
        </w:rPr>
        <w:t xml:space="preserve">ფაქტიურად </w:t>
      </w:r>
      <w:r>
        <w:rPr>
          <w:rFonts w:ascii="Sylfaen" w:eastAsia="Sylfaen" w:hAnsi="Sylfaen" w:cs="Sylfaen"/>
          <w:sz w:val="24"/>
          <w:szCs w:val="24"/>
          <w:lang w:val="ru-RU"/>
        </w:rPr>
        <w:t xml:space="preserve">ცხოვრობენ </w:t>
      </w:r>
      <w:r>
        <w:rPr>
          <w:rFonts w:ascii="Sylfaen" w:eastAsia="Sylfaen" w:hAnsi="Sylfaen" w:cs="Sylfaen"/>
          <w:sz w:val="24"/>
          <w:szCs w:val="24"/>
          <w:lang w:val="ka-GE"/>
        </w:rPr>
        <w:t>და რეგისტრირებული არიან ასპინძის</w:t>
      </w:r>
      <w:r>
        <w:rPr>
          <w:rFonts w:ascii="Sylfaen" w:eastAsia="Sylfaen" w:hAnsi="Sylfaen" w:cs="Sylfaen"/>
          <w:sz w:val="24"/>
          <w:szCs w:val="24"/>
          <w:lang w:val="ru-RU"/>
        </w:rPr>
        <w:t xml:space="preserve"> მუნიციპალიტეტის ტერიტორიაზე</w:t>
      </w:r>
      <w:r>
        <w:rPr>
          <w:rFonts w:ascii="Sylfaen" w:eastAsia="Sylfaen" w:hAnsi="Sylfaen" w:cs="Sylfaen"/>
          <w:sz w:val="24"/>
          <w:szCs w:val="24"/>
          <w:lang w:val="ka-GE"/>
        </w:rPr>
        <w:t>,</w:t>
      </w:r>
      <w:r>
        <w:rPr>
          <w:rFonts w:ascii="Sylfaen" w:eastAsia="Sylfaen" w:hAnsi="Sylfaen" w:cs="Sylfaen"/>
          <w:sz w:val="24"/>
          <w:szCs w:val="24"/>
          <w:lang w:val="ru-RU"/>
        </w:rPr>
        <w:t xml:space="preserve"> დაფინანსდებიან </w:t>
      </w:r>
      <w:r>
        <w:rPr>
          <w:rFonts w:ascii="Sylfaen" w:eastAsia="Sylfaen" w:hAnsi="Sylfaen" w:cs="Sylfaen"/>
          <w:sz w:val="24"/>
          <w:szCs w:val="24"/>
          <w:lang w:val="ka-GE"/>
        </w:rPr>
        <w:t>წელიწადში ერთხელ საოპერაციო და მკურნალობის ხარჯებით სრულად,</w:t>
      </w:r>
      <w:r>
        <w:rPr>
          <w:rFonts w:ascii="Sylfaen" w:eastAsia="Sylfaen" w:hAnsi="Sylfaen" w:cs="Sylfaen"/>
          <w:spacing w:val="20"/>
          <w:sz w:val="24"/>
          <w:szCs w:val="24"/>
          <w:lang w:val="ru-RU"/>
        </w:rPr>
        <w:t xml:space="preserve"> </w:t>
      </w:r>
      <w:r>
        <w:rPr>
          <w:rFonts w:ascii="Sylfaen" w:eastAsia="Sylfaen" w:hAnsi="Sylfaen" w:cs="Sylfaen"/>
          <w:sz w:val="24"/>
          <w:szCs w:val="24"/>
          <w:lang w:val="ru-RU"/>
        </w:rPr>
        <w:t>არაუმეტეს</w:t>
      </w:r>
      <w:r>
        <w:rPr>
          <w:rFonts w:ascii="Sylfaen" w:eastAsia="Sylfaen" w:hAnsi="Sylfaen" w:cs="Sylfaen"/>
          <w:sz w:val="24"/>
          <w:szCs w:val="24"/>
          <w:lang w:val="ka-GE"/>
        </w:rPr>
        <w:t xml:space="preserve"> </w:t>
      </w:r>
      <w:r>
        <w:rPr>
          <w:rFonts w:ascii="Sylfaen" w:eastAsia="Sylfaen" w:hAnsi="Sylfaen" w:cs="Sylfaen"/>
          <w:lang w:val="ka-GE"/>
        </w:rPr>
        <w:t>2000</w:t>
      </w:r>
      <w:r>
        <w:rPr>
          <w:rFonts w:cs="Calibri"/>
          <w:sz w:val="24"/>
          <w:szCs w:val="24"/>
          <w:lang w:val="ru-RU"/>
        </w:rPr>
        <w:t xml:space="preserve"> (</w:t>
      </w:r>
      <w:r>
        <w:rPr>
          <w:rFonts w:ascii="Sylfaen" w:eastAsia="Sylfaen" w:hAnsi="Sylfaen" w:cs="Sylfaen"/>
          <w:sz w:val="24"/>
          <w:szCs w:val="24"/>
          <w:lang w:val="ru-RU"/>
        </w:rPr>
        <w:t>ორი ათასი</w:t>
      </w:r>
      <w:r>
        <w:rPr>
          <w:rFonts w:cs="Calibri"/>
          <w:sz w:val="24"/>
          <w:szCs w:val="24"/>
          <w:lang w:val="ru-RU"/>
        </w:rPr>
        <w:t>)</w:t>
      </w:r>
      <w:r>
        <w:rPr>
          <w:rFonts w:ascii="Sylfaen" w:hAnsi="Sylfaen" w:cs="Calibri"/>
          <w:sz w:val="24"/>
          <w:szCs w:val="24"/>
          <w:lang w:val="ka-GE"/>
        </w:rPr>
        <w:t xml:space="preserve"> </w:t>
      </w:r>
      <w:r>
        <w:rPr>
          <w:rFonts w:ascii="Sylfaen" w:eastAsia="Sylfaen" w:hAnsi="Sylfaen" w:cs="Sylfaen"/>
          <w:sz w:val="24"/>
          <w:szCs w:val="24"/>
          <w:lang w:val="ru-RU"/>
        </w:rPr>
        <w:t>ლარის</w:t>
      </w:r>
      <w:r>
        <w:rPr>
          <w:rFonts w:ascii="Sylfaen" w:eastAsia="Sylfaen" w:hAnsi="Sylfaen" w:cs="Sylfaen"/>
          <w:sz w:val="24"/>
          <w:szCs w:val="24"/>
          <w:lang w:val="ka-GE"/>
        </w:rPr>
        <w:t xml:space="preserve"> ოდენობით</w:t>
      </w:r>
      <w:r>
        <w:rPr>
          <w:rFonts w:ascii="Sylfaen" w:eastAsia="Sylfaen" w:hAnsi="Sylfaen" w:cs="Sylfaen"/>
          <w:sz w:val="24"/>
          <w:szCs w:val="24"/>
          <w:lang w:val="ru-RU"/>
        </w:rPr>
        <w:t>.</w:t>
      </w:r>
      <w:r>
        <w:rPr>
          <w:rFonts w:ascii="Sylfaen" w:eastAsia="Sylfaen" w:hAnsi="Sylfaen" w:cs="Sylfaen"/>
          <w:sz w:val="24"/>
          <w:szCs w:val="24"/>
          <w:lang w:val="ka-GE"/>
        </w:rPr>
        <w:t xml:space="preserve"> პაციენტის მიერ სამედიცინო მომსახურების ღირებულების</w:t>
      </w:r>
      <w:r>
        <w:rPr>
          <w:rFonts w:ascii="Sylfaen" w:eastAsia="Sylfaen" w:hAnsi="Sylfaen" w:cs="Sylfaen"/>
          <w:sz w:val="24"/>
          <w:szCs w:val="24"/>
        </w:rPr>
        <w:t xml:space="preserve"> (</w:t>
      </w:r>
      <w:r>
        <w:rPr>
          <w:rFonts w:ascii="Sylfaen" w:eastAsia="Sylfaen" w:hAnsi="Sylfaen" w:cs="Sylfaen"/>
          <w:sz w:val="24"/>
          <w:szCs w:val="24"/>
          <w:lang w:val="ka-GE"/>
        </w:rPr>
        <w:t>პაციენტის გადასახდელი თანხის</w:t>
      </w:r>
      <w:r>
        <w:rPr>
          <w:rFonts w:ascii="Sylfaen" w:eastAsia="Sylfaen" w:hAnsi="Sylfaen" w:cs="Sylfaen"/>
          <w:sz w:val="24"/>
          <w:szCs w:val="24"/>
        </w:rPr>
        <w:t xml:space="preserve">) </w:t>
      </w:r>
      <w:r>
        <w:rPr>
          <w:rFonts w:ascii="Sylfaen" w:eastAsia="Sylfaen" w:hAnsi="Sylfaen" w:cs="Sylfaen"/>
          <w:sz w:val="24"/>
          <w:szCs w:val="24"/>
          <w:lang w:val="ka-GE"/>
        </w:rPr>
        <w:t>სრულად გადახდის შემთხვევაში თანადაფინანსება განხორციელდება თანხის გადახდის დამადასტურებელი დოკუმენტის (ქვითარი) საფუძველზე, პირად ანგარიშზე ჩარიცხვით.</w:t>
      </w:r>
    </w:p>
    <w:p w:rsidR="00B7549F" w:rsidRDefault="00B7549F" w:rsidP="0025582A">
      <w:pPr>
        <w:ind w:left="90" w:right="-90" w:firstLine="630"/>
        <w:jc w:val="both"/>
        <w:rPr>
          <w:rFonts w:ascii="Sylfaen" w:eastAsia="Sylfaen" w:hAnsi="Sylfaen" w:cs="Sylfaen"/>
          <w:sz w:val="24"/>
          <w:szCs w:val="24"/>
          <w:lang w:val="ka-GE"/>
        </w:rPr>
      </w:pPr>
      <w:r>
        <w:rPr>
          <w:rFonts w:ascii="Sylfaen" w:eastAsia="Sylfaen" w:hAnsi="Sylfaen" w:cs="Sylfaen"/>
          <w:sz w:val="24"/>
          <w:szCs w:val="24"/>
          <w:lang w:val="ka-GE"/>
        </w:rPr>
        <w:t xml:space="preserve"> </w:t>
      </w:r>
      <w:r>
        <w:rPr>
          <w:rFonts w:ascii="Sylfaen" w:eastAsia="Sylfaen" w:hAnsi="Sylfaen" w:cs="Sylfaen"/>
          <w:sz w:val="24"/>
          <w:szCs w:val="24"/>
        </w:rPr>
        <w:t>მიზნობრივი მიმართულებ</w:t>
      </w:r>
      <w:r>
        <w:rPr>
          <w:rFonts w:ascii="Sylfaen" w:eastAsia="Sylfaen" w:hAnsi="Sylfaen" w:cs="Sylfaen"/>
          <w:spacing w:val="1"/>
          <w:sz w:val="24"/>
          <w:szCs w:val="24"/>
        </w:rPr>
        <w:t>ა</w:t>
      </w:r>
      <w:r>
        <w:rPr>
          <w:rFonts w:ascii="Sylfaen" w:eastAsia="Sylfaen" w:hAnsi="Sylfaen" w:cs="Sylfaen"/>
          <w:sz w:val="24"/>
          <w:szCs w:val="24"/>
          <w:lang w:val="ka-GE"/>
        </w:rPr>
        <w:t xml:space="preserve"> </w:t>
      </w:r>
      <w:r>
        <w:rPr>
          <w:rFonts w:ascii="Sylfaen" w:eastAsia="Sylfaen" w:hAnsi="Sylfaen" w:cs="Sylfaen"/>
          <w:sz w:val="24"/>
          <w:szCs w:val="24"/>
        </w:rPr>
        <w:t>-</w:t>
      </w:r>
      <w:r>
        <w:rPr>
          <w:rFonts w:ascii="Sylfaen" w:eastAsia="Sylfaen" w:hAnsi="Sylfaen" w:cs="Sylfaen"/>
          <w:sz w:val="24"/>
          <w:szCs w:val="24"/>
          <w:lang w:val="ka-GE"/>
        </w:rPr>
        <w:t xml:space="preserve"> პნევმონიით </w:t>
      </w:r>
      <w:r>
        <w:rPr>
          <w:rFonts w:ascii="Sylfaen" w:eastAsia="Sylfaen" w:hAnsi="Sylfaen" w:cs="Sylfaen"/>
          <w:sz w:val="24"/>
          <w:szCs w:val="24"/>
        </w:rPr>
        <w:t>დაავადებული</w:t>
      </w:r>
      <w:r>
        <w:rPr>
          <w:rFonts w:ascii="Sylfaen" w:eastAsia="Sylfaen" w:hAnsi="Sylfaen" w:cs="Sylfaen"/>
          <w:sz w:val="24"/>
          <w:szCs w:val="24"/>
          <w:lang w:val="ka-GE"/>
        </w:rPr>
        <w:t xml:space="preserve"> </w:t>
      </w:r>
      <w:r>
        <w:rPr>
          <w:rFonts w:ascii="Sylfaen" w:eastAsia="Sylfaen" w:hAnsi="Sylfaen" w:cs="Sylfaen"/>
          <w:sz w:val="24"/>
          <w:szCs w:val="24"/>
        </w:rPr>
        <w:t xml:space="preserve">მოქალაქეების </w:t>
      </w:r>
      <w:r>
        <w:rPr>
          <w:rFonts w:ascii="Sylfaen" w:eastAsia="Sylfaen" w:hAnsi="Sylfaen" w:cs="Sylfaen"/>
          <w:sz w:val="24"/>
          <w:szCs w:val="24"/>
          <w:lang w:val="ka-GE"/>
        </w:rPr>
        <w:t>მკურნალობის ღირებულება დაფინანსდება</w:t>
      </w:r>
      <w:r>
        <w:rPr>
          <w:rFonts w:ascii="Sylfaen" w:eastAsia="Sylfaen" w:hAnsi="Sylfaen" w:cs="Sylfaen"/>
          <w:sz w:val="24"/>
          <w:szCs w:val="24"/>
        </w:rPr>
        <w:t xml:space="preserve">  </w:t>
      </w:r>
      <w:r>
        <w:rPr>
          <w:rFonts w:ascii="Sylfaen" w:eastAsia="Sylfaen" w:hAnsi="Sylfaen" w:cs="Sylfaen"/>
          <w:sz w:val="24"/>
          <w:szCs w:val="24"/>
          <w:lang w:val="ka-GE"/>
        </w:rPr>
        <w:t xml:space="preserve">წელიწადში ერთხელ  100 (ასი) ლარიდან </w:t>
      </w:r>
      <w:r>
        <w:rPr>
          <w:rFonts w:ascii="Sylfaen" w:eastAsia="Sylfaen" w:hAnsi="Sylfaen" w:cs="Sylfaen"/>
          <w:sz w:val="24"/>
          <w:szCs w:val="24"/>
        </w:rPr>
        <w:t>არაუმეტეს</w:t>
      </w:r>
      <w:r>
        <w:rPr>
          <w:rFonts w:ascii="Sylfaen" w:eastAsia="Sylfaen" w:hAnsi="Sylfaen" w:cs="Sylfaen"/>
          <w:sz w:val="24"/>
          <w:szCs w:val="24"/>
          <w:lang w:val="ka-GE"/>
        </w:rPr>
        <w:t xml:space="preserve"> 350 </w:t>
      </w:r>
      <w:r>
        <w:rPr>
          <w:rFonts w:ascii="Sylfaen" w:eastAsia="Sylfaen" w:hAnsi="Sylfaen" w:cs="Sylfaen"/>
          <w:sz w:val="24"/>
          <w:szCs w:val="24"/>
        </w:rPr>
        <w:t xml:space="preserve"> (</w:t>
      </w:r>
      <w:r>
        <w:rPr>
          <w:rFonts w:ascii="Sylfaen" w:eastAsia="Sylfaen" w:hAnsi="Sylfaen" w:cs="Sylfaen"/>
          <w:sz w:val="24"/>
          <w:szCs w:val="24"/>
          <w:lang w:val="ka-GE"/>
        </w:rPr>
        <w:t>სამას ორმოცდაათი</w:t>
      </w:r>
      <w:r>
        <w:rPr>
          <w:rFonts w:ascii="Sylfaen" w:eastAsia="Sylfaen" w:hAnsi="Sylfaen" w:cs="Sylfaen"/>
          <w:sz w:val="24"/>
          <w:szCs w:val="24"/>
        </w:rPr>
        <w:t>)</w:t>
      </w:r>
      <w:r>
        <w:rPr>
          <w:rFonts w:ascii="Sylfaen" w:eastAsia="Sylfaen" w:hAnsi="Sylfaen" w:cs="Sylfaen"/>
          <w:sz w:val="24"/>
          <w:szCs w:val="24"/>
          <w:lang w:val="ka-GE"/>
        </w:rPr>
        <w:t xml:space="preserve"> </w:t>
      </w:r>
      <w:r>
        <w:rPr>
          <w:rFonts w:ascii="Sylfaen" w:eastAsia="Sylfaen" w:hAnsi="Sylfaen" w:cs="Sylfaen"/>
          <w:sz w:val="24"/>
          <w:szCs w:val="24"/>
        </w:rPr>
        <w:t>ლარი</w:t>
      </w:r>
      <w:r>
        <w:rPr>
          <w:rFonts w:ascii="Sylfaen" w:eastAsia="Sylfaen" w:hAnsi="Sylfaen" w:cs="Sylfaen"/>
          <w:sz w:val="24"/>
          <w:szCs w:val="24"/>
          <w:lang w:val="ka-GE"/>
        </w:rPr>
        <w:t xml:space="preserve">ს ოდენობით. პაციენტის მიერ სამედიცინო მომსახურების ღირებულების </w:t>
      </w:r>
      <w:r>
        <w:rPr>
          <w:rFonts w:ascii="Sylfaen" w:eastAsia="Sylfaen" w:hAnsi="Sylfaen" w:cs="Sylfaen"/>
          <w:sz w:val="24"/>
          <w:szCs w:val="24"/>
        </w:rPr>
        <w:t>(</w:t>
      </w:r>
      <w:r>
        <w:rPr>
          <w:rFonts w:ascii="Sylfaen" w:eastAsia="Sylfaen" w:hAnsi="Sylfaen" w:cs="Sylfaen"/>
          <w:sz w:val="24"/>
          <w:szCs w:val="24"/>
          <w:lang w:val="ka-GE"/>
        </w:rPr>
        <w:t>პაციენტის გადასახდელი თანხის</w:t>
      </w:r>
      <w:r>
        <w:rPr>
          <w:rFonts w:ascii="Sylfaen" w:eastAsia="Sylfaen" w:hAnsi="Sylfaen" w:cs="Sylfaen"/>
          <w:sz w:val="24"/>
          <w:szCs w:val="24"/>
        </w:rPr>
        <w:t>)</w:t>
      </w:r>
      <w:r>
        <w:rPr>
          <w:rFonts w:ascii="Sylfaen" w:eastAsia="Sylfaen" w:hAnsi="Sylfaen" w:cs="Sylfaen"/>
          <w:sz w:val="24"/>
          <w:szCs w:val="24"/>
          <w:lang w:val="ka-GE"/>
        </w:rPr>
        <w:t xml:space="preserve"> სრულად გადახდის შემთხვევაში თანადაფინანსება განხორციელდება თანხის გადახდის დამადასტურებელი დოკუმენტის (ქვითარი) საფუძველზე, პირად ანგარიშზე ჩარიცხვით.</w:t>
      </w:r>
    </w:p>
    <w:p w:rsidR="00B7549F" w:rsidRDefault="00B7549F" w:rsidP="0025582A">
      <w:pPr>
        <w:ind w:left="90" w:right="-90" w:firstLine="630"/>
        <w:jc w:val="both"/>
        <w:rPr>
          <w:rFonts w:ascii="Sylfaen" w:eastAsia="Sylfaen" w:hAnsi="Sylfaen" w:cs="Sylfaen"/>
          <w:sz w:val="24"/>
          <w:szCs w:val="24"/>
          <w:lang w:val="ka-GE"/>
        </w:rPr>
      </w:pPr>
      <w:r>
        <w:rPr>
          <w:rFonts w:ascii="Sylfaen" w:eastAsia="Sylfaen" w:hAnsi="Sylfaen" w:cs="Sylfaen"/>
          <w:sz w:val="24"/>
          <w:szCs w:val="24"/>
          <w:lang w:val="ka-GE"/>
        </w:rPr>
        <w:t xml:space="preserve"> </w:t>
      </w:r>
      <w:r>
        <w:rPr>
          <w:rFonts w:ascii="Sylfaen" w:eastAsia="Sylfaen" w:hAnsi="Sylfaen" w:cs="Sylfaen"/>
          <w:sz w:val="24"/>
          <w:szCs w:val="24"/>
        </w:rPr>
        <w:t>მიზნობრივი მიმართულებ</w:t>
      </w:r>
      <w:r>
        <w:rPr>
          <w:rFonts w:ascii="Sylfaen" w:eastAsia="Sylfaen" w:hAnsi="Sylfaen" w:cs="Sylfaen"/>
          <w:spacing w:val="1"/>
          <w:sz w:val="24"/>
          <w:szCs w:val="24"/>
        </w:rPr>
        <w:t>ა</w:t>
      </w:r>
      <w:r>
        <w:rPr>
          <w:rFonts w:ascii="Sylfaen" w:eastAsia="Sylfaen" w:hAnsi="Sylfaen" w:cs="Sylfaen"/>
          <w:sz w:val="24"/>
          <w:szCs w:val="24"/>
          <w:lang w:val="ka-GE"/>
        </w:rPr>
        <w:t xml:space="preserve"> </w:t>
      </w:r>
      <w:r>
        <w:rPr>
          <w:rFonts w:ascii="Sylfaen" w:eastAsia="Sylfaen" w:hAnsi="Sylfaen" w:cs="Sylfaen"/>
          <w:sz w:val="24"/>
          <w:szCs w:val="24"/>
        </w:rPr>
        <w:t>-</w:t>
      </w:r>
      <w:r>
        <w:rPr>
          <w:rFonts w:ascii="Sylfaen" w:eastAsia="Sylfaen" w:hAnsi="Sylfaen" w:cs="Sylfaen"/>
          <w:sz w:val="24"/>
          <w:szCs w:val="24"/>
          <w:lang w:val="ka-GE"/>
        </w:rPr>
        <w:t xml:space="preserve"> გულისა და სისხლძარღვთა დაავადებათა კვლევა, მაგნიტო-რეზონანსული კვლევა და კომპიუტერული ტომოგრაფია დაფინანსდება წელიწადში ერთხელ </w:t>
      </w:r>
      <w:r>
        <w:rPr>
          <w:rFonts w:ascii="Sylfaen" w:eastAsia="Sylfaen" w:hAnsi="Sylfaen" w:cs="Sylfaen"/>
          <w:sz w:val="24"/>
          <w:szCs w:val="24"/>
        </w:rPr>
        <w:t xml:space="preserve">არაუმეტეს </w:t>
      </w:r>
      <w:r>
        <w:rPr>
          <w:rFonts w:ascii="Sylfaen" w:eastAsia="Sylfaen" w:hAnsi="Sylfaen" w:cs="Sylfaen"/>
          <w:sz w:val="24"/>
          <w:szCs w:val="24"/>
          <w:lang w:val="ka-GE"/>
        </w:rPr>
        <w:t xml:space="preserve">500 </w:t>
      </w:r>
      <w:r>
        <w:rPr>
          <w:rFonts w:ascii="Sylfaen" w:eastAsia="Sylfaen" w:hAnsi="Sylfaen" w:cs="Sylfaen"/>
          <w:sz w:val="24"/>
          <w:szCs w:val="24"/>
        </w:rPr>
        <w:t xml:space="preserve"> (</w:t>
      </w:r>
      <w:r>
        <w:rPr>
          <w:rFonts w:ascii="Sylfaen" w:eastAsia="Sylfaen" w:hAnsi="Sylfaen" w:cs="Sylfaen"/>
          <w:sz w:val="24"/>
          <w:szCs w:val="24"/>
          <w:lang w:val="ka-GE"/>
        </w:rPr>
        <w:t>ხუთასი</w:t>
      </w:r>
      <w:r>
        <w:rPr>
          <w:rFonts w:ascii="Sylfaen" w:eastAsia="Sylfaen" w:hAnsi="Sylfaen" w:cs="Sylfaen"/>
          <w:sz w:val="24"/>
          <w:szCs w:val="24"/>
        </w:rPr>
        <w:t>)</w:t>
      </w:r>
      <w:r>
        <w:rPr>
          <w:rFonts w:ascii="Sylfaen" w:eastAsia="Sylfaen" w:hAnsi="Sylfaen" w:cs="Sylfaen"/>
          <w:sz w:val="24"/>
          <w:szCs w:val="24"/>
          <w:lang w:val="ka-GE"/>
        </w:rPr>
        <w:t xml:space="preserve"> </w:t>
      </w:r>
      <w:r>
        <w:rPr>
          <w:rFonts w:ascii="Sylfaen" w:eastAsia="Sylfaen" w:hAnsi="Sylfaen" w:cs="Sylfaen"/>
          <w:sz w:val="24"/>
          <w:szCs w:val="24"/>
        </w:rPr>
        <w:t>ლარი</w:t>
      </w:r>
      <w:r>
        <w:rPr>
          <w:rFonts w:ascii="Sylfaen" w:eastAsia="Sylfaen" w:hAnsi="Sylfaen" w:cs="Sylfaen"/>
          <w:sz w:val="24"/>
          <w:szCs w:val="24"/>
          <w:lang w:val="ka-GE"/>
        </w:rPr>
        <w:t xml:space="preserve">ს ოდენობით. პაციენტის მიერ სამედიცინო მომსახურების ღირებულების </w:t>
      </w:r>
      <w:r>
        <w:rPr>
          <w:rFonts w:ascii="Sylfaen" w:eastAsia="Sylfaen" w:hAnsi="Sylfaen" w:cs="Sylfaen"/>
          <w:sz w:val="24"/>
          <w:szCs w:val="24"/>
        </w:rPr>
        <w:t>(</w:t>
      </w:r>
      <w:r>
        <w:rPr>
          <w:rFonts w:ascii="Sylfaen" w:eastAsia="Sylfaen" w:hAnsi="Sylfaen" w:cs="Sylfaen"/>
          <w:sz w:val="24"/>
          <w:szCs w:val="24"/>
          <w:lang w:val="ka-GE"/>
        </w:rPr>
        <w:t>პაციენტის გადასახდელი თანხის</w:t>
      </w:r>
      <w:r>
        <w:rPr>
          <w:rFonts w:ascii="Sylfaen" w:eastAsia="Sylfaen" w:hAnsi="Sylfaen" w:cs="Sylfaen"/>
          <w:sz w:val="24"/>
          <w:szCs w:val="24"/>
        </w:rPr>
        <w:t>)</w:t>
      </w:r>
      <w:r>
        <w:rPr>
          <w:rFonts w:ascii="Sylfaen" w:eastAsia="Sylfaen" w:hAnsi="Sylfaen" w:cs="Sylfaen"/>
          <w:sz w:val="24"/>
          <w:szCs w:val="24"/>
          <w:lang w:val="ka-GE"/>
        </w:rPr>
        <w:t xml:space="preserve"> სრულად გადახდის შემთხვევაში თანადაფინანსება განხორციელდება თანხის გადახდის დამადასტურებელი დოკუმენტის (ქვითარი) საფუძველზე, პირად ანგარიშზე ჩარიცხვით.</w:t>
      </w:r>
    </w:p>
    <w:p w:rsidR="00B7549F" w:rsidRDefault="00B7549F" w:rsidP="00B7549F">
      <w:pPr>
        <w:ind w:left="90" w:right="-90"/>
        <w:jc w:val="both"/>
        <w:rPr>
          <w:rFonts w:ascii="Sylfaen" w:eastAsia="Sylfaen" w:hAnsi="Sylfaen" w:cs="Sylfaen"/>
          <w:sz w:val="24"/>
          <w:szCs w:val="24"/>
          <w:lang w:val="ka-GE"/>
        </w:rPr>
      </w:pPr>
      <w:r>
        <w:rPr>
          <w:rFonts w:ascii="Sylfaen" w:eastAsia="Sylfaen" w:hAnsi="Sylfaen" w:cs="Sylfaen"/>
          <w:sz w:val="24"/>
          <w:szCs w:val="24"/>
          <w:lang w:val="ka-GE"/>
        </w:rPr>
        <w:t xml:space="preserve">  </w:t>
      </w:r>
      <w:r>
        <w:rPr>
          <w:rFonts w:ascii="Sylfaen" w:eastAsia="Sylfaen" w:hAnsi="Sylfaen" w:cs="Sylfaen"/>
          <w:sz w:val="24"/>
          <w:szCs w:val="24"/>
        </w:rPr>
        <w:t>მიზნობრივი მიმართულებ</w:t>
      </w:r>
      <w:r>
        <w:rPr>
          <w:rFonts w:ascii="Sylfaen" w:eastAsia="Sylfaen" w:hAnsi="Sylfaen" w:cs="Sylfaen"/>
          <w:spacing w:val="1"/>
          <w:sz w:val="24"/>
          <w:szCs w:val="24"/>
        </w:rPr>
        <w:t>ა</w:t>
      </w:r>
      <w:r>
        <w:rPr>
          <w:rFonts w:ascii="Sylfaen" w:eastAsia="Sylfaen" w:hAnsi="Sylfaen" w:cs="Sylfaen"/>
          <w:sz w:val="24"/>
          <w:szCs w:val="24"/>
          <w:lang w:val="ka-GE"/>
        </w:rPr>
        <w:t xml:space="preserve"> </w:t>
      </w:r>
      <w:r>
        <w:rPr>
          <w:rFonts w:ascii="Sylfaen" w:eastAsia="Sylfaen" w:hAnsi="Sylfaen" w:cs="Sylfaen"/>
          <w:sz w:val="24"/>
          <w:szCs w:val="24"/>
        </w:rPr>
        <w:t>-</w:t>
      </w:r>
      <w:r>
        <w:rPr>
          <w:rFonts w:ascii="Sylfaen" w:eastAsia="Sylfaen" w:hAnsi="Sylfaen" w:cs="Sylfaen"/>
          <w:sz w:val="24"/>
          <w:szCs w:val="24"/>
          <w:lang w:val="ka-GE"/>
        </w:rPr>
        <w:t xml:space="preserve"> </w:t>
      </w:r>
      <w:r>
        <w:rPr>
          <w:rFonts w:ascii="Sylfaen" w:eastAsia="Sylfaen" w:hAnsi="Sylfaen" w:cs="Sylfaen"/>
          <w:sz w:val="24"/>
          <w:szCs w:val="24"/>
        </w:rPr>
        <w:t>B ჰეპატიტით დაავადებული</w:t>
      </w:r>
      <w:r>
        <w:rPr>
          <w:rFonts w:ascii="Sylfaen" w:eastAsia="Sylfaen" w:hAnsi="Sylfaen" w:cs="Sylfaen"/>
          <w:spacing w:val="1"/>
          <w:sz w:val="24"/>
          <w:szCs w:val="24"/>
        </w:rPr>
        <w:t xml:space="preserve"> </w:t>
      </w:r>
      <w:r>
        <w:rPr>
          <w:rFonts w:ascii="Sylfaen" w:eastAsia="Sylfaen" w:hAnsi="Sylfaen" w:cs="Sylfaen"/>
          <w:sz w:val="24"/>
          <w:szCs w:val="24"/>
        </w:rPr>
        <w:t xml:space="preserve"> მოქალაქეებისათვის დახმარება გაიცემა  </w:t>
      </w:r>
      <w:r>
        <w:rPr>
          <w:rFonts w:ascii="Sylfaen" w:eastAsia="Sylfaen" w:hAnsi="Sylfaen" w:cs="Sylfaen"/>
          <w:sz w:val="24"/>
          <w:szCs w:val="24"/>
          <w:lang w:val="ka-GE"/>
        </w:rPr>
        <w:t xml:space="preserve">წელიწადში ერთხელ </w:t>
      </w:r>
      <w:r>
        <w:rPr>
          <w:rFonts w:ascii="Sylfaen" w:eastAsia="Sylfaen" w:hAnsi="Sylfaen" w:cs="Sylfaen"/>
          <w:sz w:val="24"/>
          <w:szCs w:val="24"/>
        </w:rPr>
        <w:t>არაუმეტეს 1</w:t>
      </w:r>
      <w:r>
        <w:rPr>
          <w:rFonts w:ascii="Sylfaen" w:eastAsia="Sylfaen" w:hAnsi="Sylfaen" w:cs="Sylfaen"/>
          <w:sz w:val="24"/>
          <w:szCs w:val="24"/>
          <w:lang w:val="ka-GE"/>
        </w:rPr>
        <w:t>0</w:t>
      </w:r>
      <w:r>
        <w:rPr>
          <w:rFonts w:ascii="Sylfaen" w:eastAsia="Sylfaen" w:hAnsi="Sylfaen" w:cs="Sylfaen"/>
          <w:sz w:val="24"/>
          <w:szCs w:val="24"/>
        </w:rPr>
        <w:t>00</w:t>
      </w:r>
      <w:r>
        <w:rPr>
          <w:rFonts w:ascii="Sylfaen" w:eastAsia="Sylfaen" w:hAnsi="Sylfaen" w:cs="Sylfaen"/>
          <w:sz w:val="24"/>
          <w:szCs w:val="24"/>
          <w:lang w:val="ka-GE"/>
        </w:rPr>
        <w:t xml:space="preserve"> </w:t>
      </w:r>
      <w:r>
        <w:rPr>
          <w:rFonts w:ascii="Sylfaen" w:eastAsia="Sylfaen" w:hAnsi="Sylfaen" w:cs="Sylfaen"/>
          <w:sz w:val="24"/>
          <w:szCs w:val="24"/>
        </w:rPr>
        <w:t xml:space="preserve"> (ერთი ათას</w:t>
      </w:r>
      <w:r>
        <w:rPr>
          <w:rFonts w:ascii="Sylfaen" w:eastAsia="Sylfaen" w:hAnsi="Sylfaen" w:cs="Sylfaen"/>
          <w:sz w:val="24"/>
          <w:szCs w:val="24"/>
          <w:lang w:val="ka-GE"/>
        </w:rPr>
        <w:t>ი</w:t>
      </w:r>
      <w:r>
        <w:rPr>
          <w:rFonts w:ascii="Sylfaen" w:eastAsia="Sylfaen" w:hAnsi="Sylfaen" w:cs="Sylfaen"/>
          <w:sz w:val="24"/>
          <w:szCs w:val="24"/>
        </w:rPr>
        <w:t>)</w:t>
      </w:r>
      <w:r>
        <w:rPr>
          <w:rFonts w:ascii="Sylfaen" w:eastAsia="Sylfaen" w:hAnsi="Sylfaen" w:cs="Sylfaen"/>
          <w:sz w:val="24"/>
          <w:szCs w:val="24"/>
          <w:lang w:val="ka-GE"/>
        </w:rPr>
        <w:t xml:space="preserve"> </w:t>
      </w:r>
      <w:r>
        <w:rPr>
          <w:rFonts w:ascii="Sylfaen" w:eastAsia="Sylfaen" w:hAnsi="Sylfaen" w:cs="Sylfaen"/>
          <w:sz w:val="24"/>
          <w:szCs w:val="24"/>
        </w:rPr>
        <w:t>ლარი</w:t>
      </w:r>
      <w:r>
        <w:rPr>
          <w:rFonts w:ascii="Sylfaen" w:eastAsia="Sylfaen" w:hAnsi="Sylfaen" w:cs="Sylfaen"/>
          <w:sz w:val="24"/>
          <w:szCs w:val="24"/>
          <w:lang w:val="ka-GE"/>
        </w:rPr>
        <w:t xml:space="preserve">ს ოდენობით. პაციენტის მიერ სამედიცინო მომსახურების ღირებულების </w:t>
      </w:r>
      <w:r>
        <w:rPr>
          <w:rFonts w:ascii="Sylfaen" w:eastAsia="Sylfaen" w:hAnsi="Sylfaen" w:cs="Sylfaen"/>
          <w:sz w:val="24"/>
          <w:szCs w:val="24"/>
        </w:rPr>
        <w:t>(</w:t>
      </w:r>
      <w:r>
        <w:rPr>
          <w:rFonts w:ascii="Sylfaen" w:eastAsia="Sylfaen" w:hAnsi="Sylfaen" w:cs="Sylfaen"/>
          <w:sz w:val="24"/>
          <w:szCs w:val="24"/>
          <w:lang w:val="ka-GE"/>
        </w:rPr>
        <w:t>პაციენტის გადასახდელი თანხის</w:t>
      </w:r>
      <w:r>
        <w:rPr>
          <w:rFonts w:ascii="Sylfaen" w:eastAsia="Sylfaen" w:hAnsi="Sylfaen" w:cs="Sylfaen"/>
          <w:sz w:val="24"/>
          <w:szCs w:val="24"/>
        </w:rPr>
        <w:t>)</w:t>
      </w:r>
      <w:r>
        <w:rPr>
          <w:rFonts w:ascii="Sylfaen" w:eastAsia="Sylfaen" w:hAnsi="Sylfaen" w:cs="Sylfaen"/>
          <w:sz w:val="24"/>
          <w:szCs w:val="24"/>
          <w:lang w:val="ka-GE"/>
        </w:rPr>
        <w:t xml:space="preserve"> სრულად გადახდის შემთხვევაში თანადაფინანსება განხორციელდება თანხის გადახდის დამადასტურებელი დოკუმენტის (ქვითარი) საფუძველზე, პირად ანგარიშზე ჩარიცხვით.</w:t>
      </w:r>
    </w:p>
    <w:p w:rsidR="00B7549F" w:rsidRDefault="00B7549F" w:rsidP="0025582A">
      <w:pPr>
        <w:ind w:left="90" w:right="-90" w:firstLine="630"/>
        <w:jc w:val="both"/>
        <w:rPr>
          <w:rFonts w:ascii="Sylfaen" w:eastAsia="Sylfaen" w:hAnsi="Sylfaen" w:cs="Sylfaen"/>
          <w:sz w:val="24"/>
          <w:szCs w:val="24"/>
          <w:lang w:val="ka-GE"/>
        </w:rPr>
      </w:pPr>
      <w:r>
        <w:rPr>
          <w:rFonts w:ascii="Sylfaen" w:eastAsia="Sylfaen" w:hAnsi="Sylfaen" w:cs="Sylfaen"/>
          <w:sz w:val="24"/>
          <w:szCs w:val="24"/>
          <w:lang w:val="ka-GE"/>
        </w:rPr>
        <w:t xml:space="preserve"> </w:t>
      </w:r>
      <w:r>
        <w:rPr>
          <w:rFonts w:ascii="Sylfaen" w:eastAsia="Sylfaen" w:hAnsi="Sylfaen" w:cs="Sylfaen"/>
          <w:sz w:val="24"/>
          <w:szCs w:val="24"/>
          <w:lang w:val="ru-RU"/>
        </w:rPr>
        <w:t>განსაკუთრებულ</w:t>
      </w:r>
      <w:r>
        <w:rPr>
          <w:rFonts w:ascii="Sylfaen" w:eastAsia="Sylfaen" w:hAnsi="Sylfaen" w:cs="Sylfaen"/>
          <w:spacing w:val="1"/>
          <w:sz w:val="24"/>
          <w:szCs w:val="24"/>
          <w:lang w:val="ru-RU"/>
        </w:rPr>
        <w:t xml:space="preserve"> </w:t>
      </w:r>
      <w:r>
        <w:rPr>
          <w:rFonts w:ascii="Sylfaen" w:eastAsia="Sylfaen" w:hAnsi="Sylfaen" w:cs="Sylfaen"/>
          <w:sz w:val="24"/>
          <w:szCs w:val="24"/>
          <w:lang w:val="ru-RU"/>
        </w:rPr>
        <w:t>და გამონაკლის შემთხვევებში,</w:t>
      </w:r>
      <w:r>
        <w:rPr>
          <w:rFonts w:ascii="Sylfaen" w:eastAsia="Sylfaen" w:hAnsi="Sylfaen" w:cs="Sylfaen"/>
          <w:sz w:val="24"/>
          <w:szCs w:val="24"/>
          <w:lang w:val="ka-GE"/>
        </w:rPr>
        <w:t xml:space="preserve"> ამ წესის მე-2 მუხლის მე-3 პუნქტით განსაზღვრული დოკუმენტაციის წარმოდგენის შემდეგ, </w:t>
      </w:r>
      <w:r>
        <w:rPr>
          <w:rFonts w:ascii="Sylfaen" w:eastAsia="Sylfaen" w:hAnsi="Sylfaen" w:cs="Sylfaen"/>
          <w:sz w:val="24"/>
          <w:szCs w:val="24"/>
          <w:lang w:val="ru-RU"/>
        </w:rPr>
        <w:t xml:space="preserve">ერთჯერადად დაფინანსდებიან მუნიციპალიტეტის ტერიტორიაზე </w:t>
      </w:r>
      <w:r>
        <w:rPr>
          <w:rFonts w:ascii="Sylfaen" w:eastAsia="Sylfaen" w:hAnsi="Sylfaen" w:cs="Sylfaen"/>
          <w:sz w:val="24"/>
          <w:szCs w:val="24"/>
          <w:lang w:val="ka-GE"/>
        </w:rPr>
        <w:t>რეგისტრირებული</w:t>
      </w:r>
      <w:r>
        <w:rPr>
          <w:rFonts w:ascii="Sylfaen" w:eastAsia="Sylfaen" w:hAnsi="Sylfaen" w:cs="Sylfaen"/>
          <w:sz w:val="24"/>
          <w:szCs w:val="24"/>
          <w:lang w:val="ru-RU"/>
        </w:rPr>
        <w:t xml:space="preserve"> და ფაქტობრივად</w:t>
      </w:r>
      <w:r>
        <w:rPr>
          <w:rFonts w:ascii="Sylfaen" w:eastAsia="Sylfaen" w:hAnsi="Sylfaen" w:cs="Sylfaen"/>
          <w:sz w:val="24"/>
          <w:szCs w:val="24"/>
          <w:lang w:val="ka-GE"/>
        </w:rPr>
        <w:t xml:space="preserve"> მცხოვრები, ასევე ბინადრობის უფლების მქონე</w:t>
      </w:r>
      <w:r>
        <w:rPr>
          <w:rFonts w:ascii="Sylfaen" w:eastAsia="Sylfaen" w:hAnsi="Sylfaen" w:cs="Sylfaen"/>
          <w:spacing w:val="3"/>
          <w:sz w:val="24"/>
          <w:szCs w:val="24"/>
          <w:lang w:val="ru-RU"/>
        </w:rPr>
        <w:t xml:space="preserve"> </w:t>
      </w:r>
      <w:r>
        <w:rPr>
          <w:rFonts w:ascii="Sylfaen" w:eastAsia="Sylfaen" w:hAnsi="Sylfaen" w:cs="Sylfaen"/>
          <w:sz w:val="24"/>
          <w:szCs w:val="24"/>
          <w:lang w:val="ru-RU"/>
        </w:rPr>
        <w:t>მოქალაქეები,</w:t>
      </w:r>
      <w:r>
        <w:rPr>
          <w:rFonts w:ascii="Sylfaen" w:eastAsia="Sylfaen" w:hAnsi="Sylfaen" w:cs="Sylfaen"/>
          <w:sz w:val="24"/>
          <w:szCs w:val="24"/>
          <w:lang w:val="ka-GE"/>
        </w:rPr>
        <w:t xml:space="preserve"> </w:t>
      </w:r>
      <w:r>
        <w:rPr>
          <w:rFonts w:ascii="Sylfaen" w:eastAsia="Sylfaen" w:hAnsi="Sylfaen" w:cs="Sylfaen"/>
          <w:sz w:val="24"/>
          <w:szCs w:val="24"/>
          <w:lang w:val="ru-RU"/>
        </w:rPr>
        <w:t>პროგრამით დადგენილი</w:t>
      </w:r>
      <w:r>
        <w:rPr>
          <w:rFonts w:ascii="Sylfaen" w:eastAsia="Sylfaen" w:hAnsi="Sylfaen" w:cs="Sylfaen"/>
          <w:spacing w:val="2"/>
          <w:sz w:val="24"/>
          <w:szCs w:val="24"/>
          <w:lang w:val="ru-RU"/>
        </w:rPr>
        <w:t xml:space="preserve"> </w:t>
      </w:r>
      <w:r>
        <w:rPr>
          <w:rFonts w:ascii="Sylfaen" w:eastAsia="Sylfaen" w:hAnsi="Sylfaen" w:cs="Sylfaen"/>
          <w:sz w:val="24"/>
          <w:szCs w:val="24"/>
          <w:lang w:val="ru-RU"/>
        </w:rPr>
        <w:t>შეზღუდვების გარეშე</w:t>
      </w:r>
      <w:r>
        <w:rPr>
          <w:rFonts w:ascii="Sylfaen" w:eastAsia="Sylfaen" w:hAnsi="Sylfaen" w:cs="Sylfaen"/>
          <w:sz w:val="24"/>
          <w:szCs w:val="24"/>
          <w:lang w:val="ka-GE"/>
        </w:rPr>
        <w:t xml:space="preserve">, </w:t>
      </w:r>
    </w:p>
    <w:p w:rsidR="00B7549F" w:rsidRDefault="00B7549F" w:rsidP="00B7549F">
      <w:pPr>
        <w:ind w:left="90" w:right="-90"/>
        <w:jc w:val="both"/>
        <w:rPr>
          <w:rFonts w:ascii="Sylfaen" w:eastAsia="Sylfaen" w:hAnsi="Sylfaen" w:cs="Sylfaen"/>
          <w:sz w:val="24"/>
          <w:szCs w:val="24"/>
          <w:lang w:val="ka-GE"/>
        </w:rPr>
      </w:pPr>
      <w:r>
        <w:rPr>
          <w:rFonts w:ascii="Sylfaen" w:eastAsia="Sylfaen" w:hAnsi="Sylfaen" w:cs="Sylfaen"/>
          <w:sz w:val="24"/>
          <w:szCs w:val="24"/>
          <w:lang w:val="ka-GE"/>
        </w:rPr>
        <w:t xml:space="preserve">პაციენტის მიერ სამედიცინო მომსახურების ღირებულების </w:t>
      </w:r>
      <w:r>
        <w:rPr>
          <w:rFonts w:ascii="Sylfaen" w:eastAsia="Sylfaen" w:hAnsi="Sylfaen" w:cs="Sylfaen"/>
          <w:sz w:val="24"/>
          <w:szCs w:val="24"/>
        </w:rPr>
        <w:t>(</w:t>
      </w:r>
      <w:r>
        <w:rPr>
          <w:rFonts w:ascii="Sylfaen" w:eastAsia="Sylfaen" w:hAnsi="Sylfaen" w:cs="Sylfaen"/>
          <w:sz w:val="24"/>
          <w:szCs w:val="24"/>
          <w:lang w:val="ka-GE"/>
        </w:rPr>
        <w:t>პაციენტის გადასახდელი თანხის</w:t>
      </w:r>
      <w:r>
        <w:rPr>
          <w:rFonts w:ascii="Sylfaen" w:eastAsia="Sylfaen" w:hAnsi="Sylfaen" w:cs="Sylfaen"/>
          <w:sz w:val="24"/>
          <w:szCs w:val="24"/>
        </w:rPr>
        <w:t>)</w:t>
      </w:r>
      <w:r>
        <w:rPr>
          <w:rFonts w:ascii="Sylfaen" w:eastAsia="Sylfaen" w:hAnsi="Sylfaen" w:cs="Sylfaen"/>
          <w:sz w:val="24"/>
          <w:szCs w:val="24"/>
          <w:lang w:val="ka-GE"/>
        </w:rPr>
        <w:t xml:space="preserve"> სრულად გადახდის შემთხვევაში თანადაფინანსება განხორციელდება თანხის გადახდის დამადასტურებელი დოკუმენტის (ქვითარი) საფუძველზე, პირად ანგარიშზე ჩარიცხვით.</w:t>
      </w:r>
    </w:p>
    <w:p w:rsidR="00202436" w:rsidRDefault="00202436" w:rsidP="0025582A">
      <w:pPr>
        <w:autoSpaceDE w:val="0"/>
        <w:autoSpaceDN w:val="0"/>
        <w:adjustRightInd w:val="0"/>
        <w:spacing w:after="19" w:line="360" w:lineRule="auto"/>
        <w:jc w:val="both"/>
        <w:rPr>
          <w:rFonts w:ascii="Sylfaen" w:eastAsiaTheme="minorHAnsi" w:hAnsi="Sylfaen" w:cs="Sylfaen"/>
          <w:color w:val="000000" w:themeColor="text1"/>
          <w:lang w:val="ka-GE"/>
        </w:rPr>
      </w:pPr>
    </w:p>
    <w:p w:rsidR="00107AAA" w:rsidRDefault="00107AAA" w:rsidP="00107AAA">
      <w:pPr>
        <w:numPr>
          <w:ilvl w:val="0"/>
          <w:numId w:val="38"/>
        </w:numPr>
        <w:autoSpaceDE w:val="0"/>
        <w:autoSpaceDN w:val="0"/>
        <w:adjustRightInd w:val="0"/>
        <w:spacing w:after="19" w:line="360" w:lineRule="auto"/>
        <w:ind w:left="1134"/>
        <w:jc w:val="both"/>
        <w:rPr>
          <w:rFonts w:ascii="Sylfaen" w:eastAsiaTheme="minorHAnsi" w:hAnsi="Sylfaen" w:cs="Sylfaen"/>
          <w:lang w:val="ka-GE"/>
        </w:rPr>
      </w:pPr>
      <w:r>
        <w:rPr>
          <w:rFonts w:ascii="Sylfaen" w:eastAsiaTheme="minorHAnsi" w:hAnsi="Sylfaen" w:cs="Sylfaen"/>
          <w:b/>
          <w:color w:val="000000" w:themeColor="text1"/>
          <w:lang w:val="ka-GE"/>
        </w:rPr>
        <w:lastRenderedPageBreak/>
        <w:t>ა(ა)იპ შეზღუდული შესაზლებლობების მქონე პირთა უფლებების დაცვის ცენტრი</w:t>
      </w:r>
      <w:r>
        <w:rPr>
          <w:rFonts w:ascii="Sylfaen" w:eastAsiaTheme="minorHAnsi" w:hAnsi="Sylfaen" w:cs="Sylfaen"/>
          <w:color w:val="000000" w:themeColor="text1"/>
          <w:lang w:val="ka-GE"/>
        </w:rPr>
        <w:t xml:space="preserve"> </w:t>
      </w:r>
      <w:r>
        <w:rPr>
          <w:rFonts w:ascii="Sylfaen" w:eastAsiaTheme="minorHAnsi" w:hAnsi="Sylfaen" w:cs="Sylfaen"/>
          <w:lang w:val="ka-GE"/>
        </w:rPr>
        <w:t xml:space="preserve">დაფინანსდა 21,7 ათასი ლარით. </w:t>
      </w:r>
    </w:p>
    <w:p w:rsidR="00E00A00" w:rsidRDefault="00E00A00" w:rsidP="00E00A00">
      <w:pPr>
        <w:pStyle w:val="Heading3"/>
        <w:numPr>
          <w:ilvl w:val="0"/>
          <w:numId w:val="39"/>
        </w:numPr>
        <w:rPr>
          <w:rFonts w:ascii="Sylfaen" w:hAnsi="Sylfaen" w:cs="Sylfaen"/>
          <w:color w:val="auto"/>
          <w:sz w:val="24"/>
          <w:szCs w:val="24"/>
          <w:lang w:val="ka-GE"/>
        </w:rPr>
      </w:pPr>
      <w:bookmarkStart w:id="4" w:name="_Toc48205360"/>
      <w:r>
        <w:rPr>
          <w:rFonts w:ascii="Sylfaen" w:hAnsi="Sylfaen" w:cs="Sylfaen"/>
          <w:sz w:val="24"/>
          <w:szCs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6. პრიორიტეტი :  </w:t>
      </w:r>
      <w:r>
        <w:rPr>
          <w:rFonts w:ascii="Sylfaen" w:hAnsi="Sylfaen" w:cs="Sylfae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მართველობა</w:t>
      </w:r>
      <w:r>
        <w:rPr>
          <w:rFonts w:ascii="Sylfaen" w:hAnsi="Sylfaen" w:cs="Sylfaen"/>
          <w:sz w:val="24"/>
          <w:szCs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Sylfaen" w:hAnsi="Sylfaen" w:cs="Sylfae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და</w:t>
      </w:r>
      <w:r>
        <w:rPr>
          <w:rFonts w:ascii="Sylfaen" w:hAnsi="Sylfaen" w:cs="Sylfaen"/>
          <w:sz w:val="24"/>
          <w:szCs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Sylfaen" w:hAnsi="Sylfaen" w:cs="Sylfae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საერთო</w:t>
      </w:r>
      <w:r>
        <w:rPr>
          <w:rFonts w:ascii="Sylfaen" w:hAnsi="Sylfaen" w:cs="Sylfaen"/>
          <w:sz w:val="24"/>
          <w:szCs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Sylfaen" w:hAnsi="Sylfaen" w:cs="Sylfae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დანიშნულების</w:t>
      </w:r>
      <w:r>
        <w:rPr>
          <w:rFonts w:ascii="Sylfaen" w:hAnsi="Sylfaen" w:cs="Sylfaen"/>
          <w:sz w:val="24"/>
          <w:szCs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Sylfaen" w:hAnsi="Sylfaen" w:cs="Sylfae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ხარჯები</w:t>
      </w:r>
      <w:bookmarkEnd w:id="4"/>
      <w:r>
        <w:rPr>
          <w:rFonts w:ascii="Sylfaen" w:hAnsi="Sylfaen" w:cs="Sylfaen"/>
          <w:sz w:val="24"/>
          <w:szCs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(პროგრამული კოდი</w:t>
      </w:r>
      <w:r>
        <w:rPr>
          <w:rFonts w:ascii="Sylfaen" w:hAnsi="Sylfaen" w:cs="Sylfaen"/>
          <w:b w:val="0"/>
          <w:sz w:val="24"/>
          <w:szCs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Sylfaen" w:hAnsi="Sylfaen" w:cs="Sylfaen"/>
          <w:color w:val="auto"/>
          <w:sz w:val="24"/>
          <w:szCs w:val="24"/>
          <w:lang w:val="ka-GE"/>
        </w:rPr>
        <w:t>01 00)</w:t>
      </w:r>
    </w:p>
    <w:p w:rsidR="00E00A00" w:rsidRDefault="00E00A00" w:rsidP="00E00A00">
      <w:pPr>
        <w:rPr>
          <w:rFonts w:ascii="Sylfaen" w:hAnsi="Sylfaen"/>
          <w:lang w:val="ka-GE"/>
        </w:rPr>
      </w:pPr>
    </w:p>
    <w:p w:rsidR="00E00A00" w:rsidRDefault="00E00A00" w:rsidP="00E00A00">
      <w:pPr>
        <w:spacing w:line="360" w:lineRule="auto"/>
        <w:rPr>
          <w:rFonts w:ascii="Sylfaen" w:hAnsi="Sylfaen"/>
          <w:lang w:val="ka-GE"/>
        </w:rPr>
      </w:pPr>
    </w:p>
    <w:p w:rsidR="00E00A00" w:rsidRDefault="00E00A00" w:rsidP="00E00A00">
      <w:pPr>
        <w:tabs>
          <w:tab w:val="left" w:pos="142"/>
        </w:tabs>
        <w:spacing w:after="19" w:line="360" w:lineRule="auto"/>
        <w:ind w:right="142"/>
        <w:jc w:val="both"/>
        <w:rPr>
          <w:rFonts w:ascii="Sylfaen" w:eastAsiaTheme="minorHAnsi" w:hAnsi="Sylfaen" w:cs="Sylfaen"/>
          <w:color w:val="000000"/>
          <w:lang w:val="ka-GE"/>
        </w:rPr>
      </w:pPr>
      <w:r>
        <w:rPr>
          <w:rFonts w:ascii="Sylfaen" w:hAnsi="Sylfaen"/>
          <w:b/>
          <w:lang w:val="ka-GE"/>
        </w:rPr>
        <w:tab/>
      </w:r>
      <w:r>
        <w:rPr>
          <w:rFonts w:ascii="Sylfaen" w:hAnsi="Sylfaen"/>
          <w:b/>
          <w:lang w:val="ka-GE"/>
        </w:rPr>
        <w:tab/>
        <w:t xml:space="preserve">საანგარიშო პერიოდში მართველობა და საერთო დანიშნულების საკასო ხარჯმა შეადგინა </w:t>
      </w:r>
      <w:r>
        <w:rPr>
          <w:rFonts w:ascii="Sylfaen" w:hAnsi="Sylfaen" w:cs="Sylfaen"/>
          <w:lang w:val="ka-GE"/>
        </w:rPr>
        <w:t xml:space="preserve">- </w:t>
      </w:r>
      <w:r>
        <w:rPr>
          <w:rFonts w:ascii="Sylfaen" w:hAnsi="Sylfaen" w:cs="Sylfaen"/>
          <w:b/>
          <w:sz w:val="24"/>
          <w:lang w:val="ka-GE"/>
        </w:rPr>
        <w:t>1 777,1 ათასი</w:t>
      </w:r>
      <w:r>
        <w:rPr>
          <w:rFonts w:ascii="Sylfaen" w:hAnsi="Sylfaen" w:cs="Sylfaen"/>
          <w:sz w:val="24"/>
          <w:lang w:val="ka-GE"/>
        </w:rPr>
        <w:t xml:space="preserve"> </w:t>
      </w:r>
      <w:r>
        <w:rPr>
          <w:rFonts w:ascii="Sylfaen" w:hAnsi="Sylfaen"/>
          <w:b/>
          <w:lang w:val="ka-GE"/>
        </w:rPr>
        <w:t xml:space="preserve">ლარი , რაც გეგმიური მაჩვენებლის ( 3 215,7 ათასი ლარი)  55,3 პროცენტია და </w:t>
      </w:r>
      <w:r>
        <w:rPr>
          <w:rFonts w:ascii="Sylfaen" w:hAnsi="Sylfaen"/>
          <w:b/>
        </w:rPr>
        <w:t xml:space="preserve">მთლიანი გადასახდელების საკასო შესრულების </w:t>
      </w:r>
      <w:r>
        <w:rPr>
          <w:rFonts w:ascii="Sylfaen" w:hAnsi="Sylfaen"/>
          <w:b/>
          <w:lang w:val="ka-GE"/>
        </w:rPr>
        <w:t xml:space="preserve">29,5 </w:t>
      </w:r>
      <w:r>
        <w:rPr>
          <w:rFonts w:ascii="Sylfaen" w:hAnsi="Sylfaen"/>
          <w:b/>
        </w:rPr>
        <w:t>%-ია,</w:t>
      </w:r>
      <w:r>
        <w:rPr>
          <w:rFonts w:ascii="Sylfaen" w:hAnsi="Sylfaen"/>
          <w:b/>
          <w:lang w:val="ka-GE"/>
        </w:rPr>
        <w:t xml:space="preserve"> </w:t>
      </w:r>
      <w:r>
        <w:rPr>
          <w:rFonts w:ascii="Sylfaen" w:eastAsiaTheme="minorHAnsi" w:hAnsi="Sylfaen" w:cs="Sylfaen"/>
          <w:color w:val="000000"/>
          <w:lang w:val="ka-GE"/>
        </w:rPr>
        <w:t>რაც მოიცავს  წარმომადგენლობითი და აღმასრულებელი ორგანოების დაფინანსებას. აპარატის შენახვის ხარჯებს მათ შორის: თანამდებობრივი სარგოები, ასევე, მოიცავს ბიუჯეტის სარეზერვო ფონდს, წინა წლებში წარმოქმნილი დავალიანებების დაფარვისა და სასამართლო გადაწყვეტილებების აღსრულების ფონდს, სესხის მომსახურებას და ვალების დაფარვის ხარჯებს. განვიხილოთ თითოეული:</w:t>
      </w:r>
    </w:p>
    <w:p w:rsidR="00E00A00" w:rsidRDefault="00E00A00" w:rsidP="00E00A00">
      <w:pPr>
        <w:rPr>
          <w:rFonts w:ascii="Sylfaen" w:hAnsi="Sylfaen"/>
          <w:lang w:val="ka-GE"/>
        </w:rPr>
      </w:pPr>
    </w:p>
    <w:p w:rsidR="00E00A00" w:rsidRDefault="00E00A00" w:rsidP="00E00A00">
      <w:pPr>
        <w:spacing w:after="0" w:line="360" w:lineRule="auto"/>
        <w:ind w:left="-90" w:firstLine="360"/>
        <w:jc w:val="both"/>
        <w:rPr>
          <w:rFonts w:ascii="Sylfaen" w:hAnsi="Sylfaen"/>
          <w:noProof/>
          <w:lang w:val="ka-GE"/>
        </w:rPr>
      </w:pPr>
      <w:r>
        <w:rPr>
          <w:rFonts w:ascii="Sylfaen" w:hAnsi="Sylfaen"/>
          <w:lang w:val="ka-GE"/>
        </w:rPr>
        <w:t xml:space="preserve">პრიორიტეტის ფარგლებში განხორციელდება წარმომადგენლობითი და აღმასრულებელი ორგანოების დაფინანსება. </w:t>
      </w:r>
      <w:r>
        <w:rPr>
          <w:rFonts w:ascii="Sylfaen" w:hAnsi="Sylfaen"/>
          <w:noProof/>
          <w:lang w:val="ka-GE"/>
        </w:rPr>
        <w:t xml:space="preserve">ამავე პრიორიტეტიდან ფინანსდება ისეთი ხარჯები, როგორებიცაა სარეზრვო ფონდი, მუნიციპალიტეტის ვალდებულბებების (სესხები, სასამართლო გადაწყვეტილებები) მომსახურება. </w:t>
      </w:r>
    </w:p>
    <w:p w:rsidR="00E00A00" w:rsidRDefault="00E00A00" w:rsidP="00E00A00">
      <w:pPr>
        <w:spacing w:after="0" w:line="360" w:lineRule="auto"/>
        <w:ind w:left="-90" w:firstLine="360"/>
        <w:jc w:val="both"/>
        <w:rPr>
          <w:rFonts w:ascii="Sylfaen" w:hAnsi="Sylfaen"/>
        </w:rPr>
      </w:pPr>
      <w:r>
        <w:rPr>
          <w:rFonts w:ascii="Sylfaen" w:hAnsi="Sylfaen"/>
          <w:lang w:val="ka-GE"/>
        </w:rPr>
        <w:t xml:space="preserve">პრიორიტეტის ფარგლებში განხორციელდება წარმომადგენლობითი და აღმასრულებელი ორგანოების დაფინანსება. აპარატის შენახვის ხარჯები, მათ შორის: თანამდებობრივი სარგო, პრემია, დანამატი და სხვა. ასევე, მოიცავს ბიუჯეტის სარეზერვო ფონდს, წინა წლებში წარმოქმნილი დავალიანებების დაფარვისა და სასამართლო გადაწყვეტილებების აღსრულების ფონდს, სესხის მომსახურებას და ვალების დაფარვის ხარჯებს. </w:t>
      </w:r>
    </w:p>
    <w:p w:rsidR="00E00A00" w:rsidRDefault="00E00A00" w:rsidP="00E00A00">
      <w:pPr>
        <w:autoSpaceDE w:val="0"/>
        <w:autoSpaceDN w:val="0"/>
        <w:adjustRightInd w:val="0"/>
        <w:spacing w:after="0" w:line="360" w:lineRule="auto"/>
        <w:ind w:firstLine="426"/>
        <w:jc w:val="both"/>
        <w:rPr>
          <w:rFonts w:ascii="Sylfaen" w:hAnsi="Sylfaen" w:cs="Sylfaen"/>
          <w:lang w:val="ka-GE"/>
        </w:rPr>
      </w:pPr>
      <w:r>
        <w:rPr>
          <w:rFonts w:ascii="Sylfaen" w:hAnsi="Sylfaen"/>
          <w:lang w:val="ka-GE"/>
        </w:rPr>
        <w:t>ასპინძის მუნიციპალიტეტის</w:t>
      </w:r>
      <w:r>
        <w:rPr>
          <w:rFonts w:ascii="Sylfaen" w:eastAsia="Sylfaen" w:hAnsi="Sylfaen"/>
          <w:lang w:val="ka-GE"/>
        </w:rPr>
        <w:t xml:space="preserve"> ბიუჯეტით გაუთვალისწინებელი გადასახდელების დაფინანსების მიზნით  ბიუჯეტში შექმნილი სარეზერვო ფონდი შეადგენს 60,0 ათასი ლარს  და მისი განკარგვა ხორციელდება </w:t>
      </w:r>
      <w:r>
        <w:rPr>
          <w:rFonts w:ascii="Sylfaen" w:hAnsi="Sylfaen"/>
          <w:lang w:val="ka-GE"/>
        </w:rPr>
        <w:t>მუნიციპალიტეტის მერის ბრძანების შესაბამისად</w:t>
      </w:r>
      <w:r>
        <w:rPr>
          <w:rFonts w:ascii="Sylfaen" w:eastAsia="Sylfaen" w:hAnsi="Sylfaen"/>
          <w:lang w:val="ka-GE"/>
        </w:rPr>
        <w:t>.</w:t>
      </w:r>
    </w:p>
    <w:p w:rsidR="00E00A00" w:rsidRDefault="00E00A00" w:rsidP="00E00A00">
      <w:pPr>
        <w:spacing w:after="0" w:line="360" w:lineRule="auto"/>
        <w:ind w:firstLine="644"/>
        <w:jc w:val="both"/>
        <w:rPr>
          <w:rFonts w:ascii="Sylfaen" w:eastAsia="Sylfaen" w:hAnsi="Sylfaen"/>
          <w:lang w:val="ka-GE"/>
        </w:rPr>
      </w:pPr>
      <w:r>
        <w:rPr>
          <w:rFonts w:ascii="Sylfaen" w:eastAsia="Sylfaen" w:hAnsi="Sylfaen"/>
          <w:lang w:val="ka-GE"/>
        </w:rPr>
        <w:t xml:space="preserve">ასპინძის მუნიციპალიტეტის  მმართველობისა და საერთო დანიშნულებისთვის  2025 წლის  </w:t>
      </w:r>
      <w:r>
        <w:rPr>
          <w:rFonts w:ascii="Sylfaen" w:eastAsia="Sylfaen" w:hAnsi="Sylfaen"/>
        </w:rPr>
        <w:t>II</w:t>
      </w:r>
      <w:r>
        <w:rPr>
          <w:rFonts w:ascii="Sylfaen" w:eastAsia="Sylfaen" w:hAnsi="Sylfaen"/>
          <w:lang w:val="ka-GE"/>
        </w:rPr>
        <w:t xml:space="preserve"> კვარტალში გაწეულმ საკასო შესრულებამ შეადგინა:  </w:t>
      </w:r>
    </w:p>
    <w:p w:rsidR="00E00A00" w:rsidRDefault="00E00A00" w:rsidP="00E00A00">
      <w:pPr>
        <w:pStyle w:val="ListParagraph"/>
        <w:numPr>
          <w:ilvl w:val="0"/>
          <w:numId w:val="40"/>
        </w:numPr>
        <w:spacing w:line="360" w:lineRule="auto"/>
        <w:jc w:val="both"/>
        <w:rPr>
          <w:rFonts w:ascii="Sylfaen" w:eastAsia="Sylfaen" w:hAnsi="Sylfaen"/>
          <w:lang w:val="ka-GE"/>
        </w:rPr>
      </w:pPr>
      <w:r>
        <w:rPr>
          <w:rFonts w:ascii="Sylfaen" w:eastAsia="Sylfaen" w:hAnsi="Sylfaen" w:cs="Sylfaen"/>
          <w:lang w:val="ka-GE"/>
        </w:rPr>
        <w:lastRenderedPageBreak/>
        <w:t>ასპინძის</w:t>
      </w:r>
      <w:r>
        <w:rPr>
          <w:rFonts w:ascii="Sylfaen" w:eastAsia="Sylfaen" w:hAnsi="Sylfaen"/>
          <w:lang w:val="ka-GE"/>
        </w:rPr>
        <w:t xml:space="preserve"> მუნიციპალიტეტის საკრებულოსათვის გეგმით გათვალისწინებული იყო  663,0 ათასი ლარი, ფაქტიური შესრულებამ კი შეადგინა 626,7 ათასი ლარს.</w:t>
      </w:r>
    </w:p>
    <w:p w:rsidR="00E00A00" w:rsidRDefault="00E00A00" w:rsidP="00E00A00">
      <w:pPr>
        <w:pStyle w:val="ListParagraph"/>
        <w:numPr>
          <w:ilvl w:val="0"/>
          <w:numId w:val="40"/>
        </w:numPr>
        <w:spacing w:line="360" w:lineRule="auto"/>
        <w:jc w:val="both"/>
        <w:rPr>
          <w:rFonts w:ascii="Sylfaen" w:eastAsia="Sylfaen" w:hAnsi="Sylfaen"/>
          <w:lang w:val="ka-GE"/>
        </w:rPr>
      </w:pPr>
      <w:r>
        <w:rPr>
          <w:rFonts w:ascii="Sylfaen" w:eastAsia="Sylfaen" w:hAnsi="Sylfaen" w:cs="Sylfaen"/>
          <w:lang w:val="ka-GE"/>
        </w:rPr>
        <w:t>ასპინძის</w:t>
      </w:r>
      <w:r>
        <w:rPr>
          <w:rFonts w:ascii="Sylfaen" w:eastAsia="Sylfaen" w:hAnsi="Sylfaen"/>
          <w:lang w:val="ka-GE"/>
        </w:rPr>
        <w:t xml:space="preserve"> მუნიციპალიტეტის მერიისათვის გეგმით გათვალისწინებული იყო 2 504,4 ათასი ლარი , ფაქტიურმა შესრულებამ შეადგინა 1 250,4 ათას ლარს.</w:t>
      </w:r>
    </w:p>
    <w:p w:rsidR="00E00A00" w:rsidRDefault="00E00A00" w:rsidP="00E00A00">
      <w:pPr>
        <w:spacing w:line="360" w:lineRule="auto"/>
        <w:ind w:firstLine="644"/>
        <w:jc w:val="both"/>
        <w:rPr>
          <w:rFonts w:ascii="Sylfaen" w:eastAsia="Sylfaen" w:hAnsi="Sylfaen"/>
          <w:lang w:val="ka-GE"/>
        </w:rPr>
      </w:pPr>
      <w:r>
        <w:rPr>
          <w:rFonts w:ascii="Sylfaen" w:eastAsia="Sylfaen" w:hAnsi="Sylfaen" w:cs="Sylfaen"/>
          <w:lang w:val="ka-GE"/>
        </w:rPr>
        <w:t>საერთო</w:t>
      </w:r>
      <w:r>
        <w:rPr>
          <w:rFonts w:ascii="Sylfaen" w:eastAsia="Sylfaen" w:hAnsi="Sylfaen"/>
          <w:lang w:val="ka-GE"/>
        </w:rPr>
        <w:t xml:space="preserve"> დანიშნულების ხარჯებისათვის გეგმით გათვალისწინებული იყო 48,3 ათასი ლარი მათ შორის ; </w:t>
      </w:r>
    </w:p>
    <w:p w:rsidR="00E00A00" w:rsidRDefault="00E00A00" w:rsidP="00E00A00">
      <w:pPr>
        <w:pStyle w:val="ListParagraph"/>
        <w:numPr>
          <w:ilvl w:val="0"/>
          <w:numId w:val="41"/>
        </w:numPr>
        <w:spacing w:line="360" w:lineRule="auto"/>
        <w:ind w:left="1211"/>
        <w:jc w:val="both"/>
        <w:rPr>
          <w:rFonts w:ascii="Sylfaen" w:eastAsia="Sylfaen" w:hAnsi="Sylfaen"/>
          <w:lang w:val="ka-GE"/>
        </w:rPr>
      </w:pPr>
      <w:r>
        <w:rPr>
          <w:rFonts w:ascii="Sylfaen" w:eastAsia="Sylfaen" w:hAnsi="Sylfaen" w:cs="Sylfaen"/>
          <w:lang w:val="ka-GE"/>
        </w:rPr>
        <w:t>საგანგებო</w:t>
      </w:r>
      <w:r>
        <w:rPr>
          <w:rFonts w:ascii="Sylfaen" w:eastAsia="Sylfaen" w:hAnsi="Sylfaen"/>
          <w:lang w:val="ka-GE"/>
        </w:rPr>
        <w:t xml:space="preserve"> მდგომარეობასთნ დაკავშირებული ღონისძიებათა მიზნობრივი პროგრამისათვის გეგმით 7,0 ათასი ლარი ;</w:t>
      </w:r>
    </w:p>
    <w:p w:rsidR="00E00A00" w:rsidRDefault="00E00A00" w:rsidP="00E00A00">
      <w:pPr>
        <w:pStyle w:val="ListParagraph"/>
        <w:numPr>
          <w:ilvl w:val="0"/>
          <w:numId w:val="41"/>
        </w:numPr>
        <w:spacing w:line="360" w:lineRule="auto"/>
        <w:ind w:left="1211"/>
        <w:jc w:val="both"/>
        <w:rPr>
          <w:rFonts w:ascii="Sylfaen" w:eastAsia="Sylfaen" w:hAnsi="Sylfaen"/>
          <w:lang w:val="ka-GE"/>
        </w:rPr>
      </w:pPr>
      <w:r>
        <w:rPr>
          <w:rFonts w:ascii="Sylfaen" w:eastAsia="Sylfaen" w:hAnsi="Sylfaen" w:cs="Sylfaen"/>
          <w:lang w:val="ka-GE"/>
        </w:rPr>
        <w:t>სასამართლო</w:t>
      </w:r>
      <w:r>
        <w:rPr>
          <w:rFonts w:ascii="Sylfaen" w:eastAsia="Sylfaen" w:hAnsi="Sylfaen"/>
          <w:lang w:val="ka-GE"/>
        </w:rPr>
        <w:t xml:space="preserve"> გადაწყვეტილებათა აღსრულება და კანონმდებლობის შესაბამისად ჩამოჭრილი თნხა გეგმით 2,0 ათასი ლარი;</w:t>
      </w:r>
    </w:p>
    <w:p w:rsidR="00E00A00" w:rsidRDefault="00E00A00" w:rsidP="00E00A00">
      <w:pPr>
        <w:pStyle w:val="ListParagraph"/>
        <w:numPr>
          <w:ilvl w:val="0"/>
          <w:numId w:val="41"/>
        </w:numPr>
        <w:spacing w:line="360" w:lineRule="auto"/>
        <w:ind w:left="1211"/>
        <w:jc w:val="both"/>
        <w:rPr>
          <w:rFonts w:ascii="Sylfaen" w:eastAsia="Sylfaen" w:hAnsi="Sylfaen"/>
          <w:lang w:val="ka-GE"/>
        </w:rPr>
      </w:pPr>
      <w:r>
        <w:rPr>
          <w:rFonts w:ascii="Sylfaen" w:eastAsia="Sylfaen" w:hAnsi="Sylfaen" w:cs="Sylfaen"/>
          <w:lang w:val="ka-GE"/>
        </w:rPr>
        <w:t>სარეზევო</w:t>
      </w:r>
      <w:r>
        <w:rPr>
          <w:rFonts w:ascii="Sylfaen" w:eastAsia="Sylfaen" w:hAnsi="Sylfaen"/>
          <w:lang w:val="ka-GE"/>
        </w:rPr>
        <w:t xml:space="preserve"> ფონდისთვის გამოყოფილი თანხა გეგმით 39,3 ათასი ლარი.  </w:t>
      </w:r>
    </w:p>
    <w:p w:rsidR="00871678" w:rsidRDefault="00E00A00" w:rsidP="00E00A00">
      <w:pPr>
        <w:spacing w:line="360" w:lineRule="auto"/>
        <w:ind w:firstLine="720"/>
        <w:jc w:val="both"/>
        <w:rPr>
          <w:rFonts w:ascii="Sylfaen" w:eastAsia="Sylfaen" w:hAnsi="Sylfaen"/>
          <w:lang w:val="ka-GE"/>
        </w:rPr>
      </w:pPr>
      <w:r>
        <w:rPr>
          <w:rFonts w:ascii="Sylfaen" w:eastAsia="Sylfaen" w:hAnsi="Sylfaen"/>
          <w:lang w:val="ka-GE"/>
        </w:rPr>
        <w:t>მმართველობა და საერთო დანიშნულების საკასო ხარჯიდან 1 777,1 ათასი ლარიდან</w:t>
      </w:r>
    </w:p>
    <w:p w:rsidR="00871678" w:rsidRDefault="00E00A00" w:rsidP="00E00A00">
      <w:pPr>
        <w:spacing w:line="360" w:lineRule="auto"/>
        <w:ind w:firstLine="720"/>
        <w:jc w:val="both"/>
        <w:rPr>
          <w:rFonts w:ascii="Sylfaen" w:eastAsia="Sylfaen" w:hAnsi="Sylfaen"/>
          <w:lang w:val="ka-GE"/>
        </w:rPr>
      </w:pPr>
      <w:r>
        <w:rPr>
          <w:rFonts w:ascii="Sylfaen" w:eastAsia="Sylfaen" w:hAnsi="Sylfaen"/>
          <w:lang w:val="ka-GE"/>
        </w:rPr>
        <w:t xml:space="preserve"> შრომის ანაზღაურების მუხლში გაიხარჯა 1 318,9  ათასი ლარი,   </w:t>
      </w:r>
    </w:p>
    <w:p w:rsidR="00871678" w:rsidRDefault="00E00A00" w:rsidP="00E00A00">
      <w:pPr>
        <w:spacing w:line="360" w:lineRule="auto"/>
        <w:ind w:firstLine="720"/>
        <w:jc w:val="both"/>
        <w:rPr>
          <w:rFonts w:ascii="Sylfaen" w:eastAsia="Sylfaen" w:hAnsi="Sylfaen"/>
          <w:lang w:val="ka-GE"/>
        </w:rPr>
      </w:pPr>
      <w:r>
        <w:rPr>
          <w:rFonts w:ascii="Sylfaen" w:eastAsia="Sylfaen" w:hAnsi="Sylfaen"/>
          <w:lang w:val="ka-GE"/>
        </w:rPr>
        <w:t xml:space="preserve">საქონელი და მომსახურეობის მუხლიდან  244,3 ათასი ლარი,  </w:t>
      </w:r>
    </w:p>
    <w:p w:rsidR="00871678" w:rsidRDefault="00E00A00" w:rsidP="00E00A00">
      <w:pPr>
        <w:spacing w:line="360" w:lineRule="auto"/>
        <w:ind w:firstLine="720"/>
        <w:jc w:val="both"/>
        <w:rPr>
          <w:rFonts w:ascii="Sylfaen" w:eastAsia="Sylfaen" w:hAnsi="Sylfaen"/>
          <w:lang w:val="ka-GE"/>
        </w:rPr>
      </w:pPr>
      <w:r>
        <w:rPr>
          <w:rFonts w:ascii="Sylfaen" w:eastAsia="Sylfaen" w:hAnsi="Sylfaen"/>
          <w:lang w:val="ka-GE"/>
        </w:rPr>
        <w:t>გრანტების მუხლიდან -30,0 ათასი ლარი.</w:t>
      </w:r>
    </w:p>
    <w:p w:rsidR="00871678" w:rsidRDefault="00E00A00" w:rsidP="00E00A00">
      <w:pPr>
        <w:spacing w:line="360" w:lineRule="auto"/>
        <w:ind w:firstLine="720"/>
        <w:jc w:val="both"/>
        <w:rPr>
          <w:rFonts w:ascii="Sylfaen" w:eastAsia="Sylfaen" w:hAnsi="Sylfaen"/>
          <w:lang w:val="ka-GE"/>
        </w:rPr>
      </w:pPr>
      <w:r>
        <w:rPr>
          <w:rFonts w:ascii="Sylfaen" w:eastAsia="Sylfaen" w:hAnsi="Sylfaen"/>
          <w:lang w:val="ka-GE"/>
        </w:rPr>
        <w:t xml:space="preserve"> სოციალური უზრუნველყოფის მუხლიდან 16,4 ათასი ლარი </w:t>
      </w:r>
      <w:r w:rsidR="00871678">
        <w:rPr>
          <w:rFonts w:ascii="Sylfaen" w:eastAsia="Sylfaen" w:hAnsi="Sylfaen"/>
          <w:lang w:val="ka-GE"/>
        </w:rPr>
        <w:t>.</w:t>
      </w:r>
    </w:p>
    <w:p w:rsidR="00871678" w:rsidRDefault="00E00A00" w:rsidP="00E00A00">
      <w:pPr>
        <w:spacing w:line="360" w:lineRule="auto"/>
        <w:ind w:firstLine="720"/>
        <w:jc w:val="both"/>
        <w:rPr>
          <w:rFonts w:ascii="Sylfaen" w:eastAsia="Sylfaen" w:hAnsi="Sylfaen"/>
          <w:lang w:val="ka-GE"/>
        </w:rPr>
      </w:pPr>
      <w:r>
        <w:rPr>
          <w:rFonts w:ascii="Sylfaen" w:eastAsia="Sylfaen" w:hAnsi="Sylfaen"/>
          <w:lang w:val="ka-GE"/>
        </w:rPr>
        <w:t xml:space="preserve"> სხვა ხარჯების მუხლიდან 124,6  ათასი ლარი. </w:t>
      </w:r>
    </w:p>
    <w:p w:rsidR="00E00A00" w:rsidRDefault="00E00A00" w:rsidP="00E00A00">
      <w:pPr>
        <w:spacing w:line="360" w:lineRule="auto"/>
        <w:ind w:firstLine="720"/>
        <w:jc w:val="both"/>
        <w:rPr>
          <w:rFonts w:ascii="Sylfaen" w:eastAsia="Sylfaen" w:hAnsi="Sylfaen"/>
          <w:lang w:val="ka-GE"/>
        </w:rPr>
      </w:pPr>
      <w:r>
        <w:rPr>
          <w:rFonts w:ascii="Sylfaen" w:eastAsia="Sylfaen" w:hAnsi="Sylfaen"/>
          <w:lang w:val="ka-GE"/>
        </w:rPr>
        <w:t xml:space="preserve"> არაფინანსური აქტივების მუხლიდან 42,8 ათასი ლარი.</w:t>
      </w:r>
    </w:p>
    <w:p w:rsidR="003E705C" w:rsidRDefault="003E705C" w:rsidP="00CB1957">
      <w:pPr>
        <w:pStyle w:val="Default"/>
        <w:spacing w:after="19"/>
        <w:jc w:val="both"/>
        <w:rPr>
          <w:color w:val="FF0000"/>
          <w:sz w:val="22"/>
          <w:szCs w:val="22"/>
        </w:rPr>
      </w:pPr>
    </w:p>
    <w:p w:rsidR="003E705C" w:rsidRDefault="003E705C" w:rsidP="00CB1957">
      <w:pPr>
        <w:pStyle w:val="Default"/>
        <w:spacing w:after="19"/>
        <w:jc w:val="both"/>
        <w:rPr>
          <w:color w:val="FF0000"/>
          <w:sz w:val="22"/>
          <w:szCs w:val="22"/>
        </w:rPr>
      </w:pPr>
    </w:p>
    <w:p w:rsidR="00571DCA" w:rsidRPr="00A7485E" w:rsidRDefault="00571DCA" w:rsidP="005D49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firstLine="720"/>
        <w:jc w:val="both"/>
        <w:rPr>
          <w:rFonts w:ascii="Sylfaen" w:eastAsia="Times New Roman" w:hAnsi="Sylfaen" w:cs="Sylfaen"/>
          <w:b/>
          <w:bCs/>
        </w:rPr>
      </w:pPr>
      <w:r w:rsidRPr="00A7485E">
        <w:rPr>
          <w:rFonts w:ascii="Sylfaen" w:eastAsia="Times New Roman" w:hAnsi="Sylfaen" w:cs="Sylfaen"/>
          <w:b/>
          <w:bCs/>
        </w:rPr>
        <w:t>თავი III. მუნიციპალიტეტის პრიორიტეტები და პროგრამები საშუალოვადიან პერიოდში</w:t>
      </w:r>
    </w:p>
    <w:p w:rsidR="00571DCA" w:rsidRPr="00A7485E" w:rsidRDefault="00571DCA" w:rsidP="005D49EC">
      <w:pPr>
        <w:pStyle w:val="Default"/>
        <w:spacing w:after="19" w:line="360" w:lineRule="auto"/>
        <w:jc w:val="both"/>
        <w:rPr>
          <w:color w:val="000000" w:themeColor="text1"/>
          <w:sz w:val="22"/>
          <w:szCs w:val="22"/>
          <w:lang w:val="ka-GE"/>
        </w:rPr>
      </w:pPr>
    </w:p>
    <w:p w:rsidR="00571DCA" w:rsidRPr="00A7485E" w:rsidRDefault="00571DCA" w:rsidP="005D49EC">
      <w:pPr>
        <w:pStyle w:val="Default"/>
        <w:spacing w:after="19" w:line="360" w:lineRule="auto"/>
        <w:jc w:val="both"/>
        <w:rPr>
          <w:color w:val="000000" w:themeColor="text1"/>
          <w:sz w:val="22"/>
          <w:szCs w:val="22"/>
          <w:lang w:val="ka-GE"/>
        </w:rPr>
      </w:pPr>
    </w:p>
    <w:p w:rsidR="00571DCA" w:rsidRPr="00A7485E" w:rsidRDefault="00571DCA" w:rsidP="005D49EC">
      <w:pPr>
        <w:autoSpaceDE w:val="0"/>
        <w:autoSpaceDN w:val="0"/>
        <w:adjustRightInd w:val="0"/>
        <w:spacing w:after="0" w:line="360" w:lineRule="auto"/>
        <w:jc w:val="both"/>
        <w:rPr>
          <w:rFonts w:ascii="Sylfaen" w:eastAsiaTheme="minorHAnsi" w:hAnsi="Sylfaen" w:cs="Sylfaen"/>
          <w:b/>
          <w:color w:val="000000" w:themeColor="text1"/>
          <w:lang w:val="ka-GE"/>
        </w:rPr>
      </w:pPr>
      <w:r w:rsidRPr="00A7485E">
        <w:rPr>
          <w:rFonts w:ascii="Sylfaen" w:eastAsiaTheme="minorHAnsi" w:hAnsi="Sylfaen" w:cs="Sylfaen"/>
          <w:b/>
          <w:color w:val="000000" w:themeColor="text1"/>
          <w:lang w:val="ka-GE"/>
        </w:rPr>
        <w:t xml:space="preserve">თვითმმართველი ერთეული </w:t>
      </w:r>
      <w:r w:rsidR="005D1502" w:rsidRPr="00A7485E">
        <w:rPr>
          <w:rFonts w:ascii="Sylfaen" w:eastAsiaTheme="minorHAnsi" w:hAnsi="Sylfaen" w:cs="Sylfaen"/>
          <w:b/>
          <w:color w:val="000000" w:themeColor="text1"/>
          <w:lang w:val="ka-GE"/>
        </w:rPr>
        <w:t>ასპინძის</w:t>
      </w:r>
      <w:r w:rsidRPr="00A7485E">
        <w:rPr>
          <w:rFonts w:ascii="Sylfaen" w:eastAsiaTheme="minorHAnsi" w:hAnsi="Sylfaen" w:cs="Sylfaen"/>
          <w:b/>
          <w:color w:val="000000" w:themeColor="text1"/>
          <w:lang w:val="ka-GE"/>
        </w:rPr>
        <w:t xml:space="preserve"> მუნიციპალიტეტის განვითარების ხედვა </w:t>
      </w:r>
    </w:p>
    <w:p w:rsidR="006014EC" w:rsidRPr="00A7485E" w:rsidRDefault="006014EC" w:rsidP="005D49EC">
      <w:pPr>
        <w:autoSpaceDE w:val="0"/>
        <w:autoSpaceDN w:val="0"/>
        <w:adjustRightInd w:val="0"/>
        <w:spacing w:after="0" w:line="360" w:lineRule="auto"/>
        <w:jc w:val="both"/>
        <w:rPr>
          <w:rFonts w:ascii="Sylfaen" w:eastAsiaTheme="minorHAnsi" w:hAnsi="Sylfaen" w:cs="Sylfaen"/>
          <w:b/>
          <w:color w:val="000000" w:themeColor="text1"/>
          <w:lang w:val="ka-GE"/>
        </w:rPr>
      </w:pPr>
    </w:p>
    <w:p w:rsidR="00674E49" w:rsidRPr="00A7485E" w:rsidRDefault="00674E49" w:rsidP="005D49EC">
      <w:pPr>
        <w:tabs>
          <w:tab w:val="left" w:pos="90"/>
        </w:tabs>
        <w:spacing w:after="120" w:line="360" w:lineRule="auto"/>
        <w:ind w:firstLine="709"/>
        <w:jc w:val="both"/>
        <w:rPr>
          <w:rFonts w:ascii="Sylfaen" w:hAnsi="Sylfaen" w:cs="Sylfaen"/>
          <w:lang w:val="ka-GE"/>
        </w:rPr>
      </w:pPr>
      <w:r w:rsidRPr="00A7485E">
        <w:rPr>
          <w:rFonts w:ascii="Sylfaen" w:hAnsi="Sylfaen"/>
          <w:lang w:val="ka-GE"/>
        </w:rPr>
        <w:tab/>
      </w:r>
      <w:r w:rsidRPr="00A7485E">
        <w:rPr>
          <w:rFonts w:ascii="Sylfaen" w:hAnsi="Sylfaen" w:cs="Sylfaen"/>
          <w:lang w:val="ka-GE"/>
        </w:rPr>
        <w:t>2021 წელს მსოფლიოში ახალი კორონავირუსის (COVID 19) პანდემიამ</w:t>
      </w:r>
      <w:r w:rsidRPr="00A7485E">
        <w:rPr>
          <w:rFonts w:ascii="Sylfaen" w:hAnsi="Sylfaen" w:cs="Sylfaen"/>
        </w:rPr>
        <w:t xml:space="preserve"> </w:t>
      </w:r>
      <w:r w:rsidRPr="00A7485E">
        <w:rPr>
          <w:rFonts w:ascii="Sylfaen" w:hAnsi="Sylfaen" w:cs="Sylfaen"/>
          <w:lang w:val="ka-GE"/>
        </w:rPr>
        <w:t xml:space="preserve">და რუსეთის ფედერაციის უკრაინაში განხორციელებულმა შეჭრამ შეცვალა მსოფლიო ეკონომიკური განვითარების ტენდენცია. </w:t>
      </w:r>
    </w:p>
    <w:p w:rsidR="00674E49" w:rsidRPr="00A7485E" w:rsidRDefault="00674E49" w:rsidP="005D49EC">
      <w:pPr>
        <w:spacing w:line="360" w:lineRule="auto"/>
        <w:ind w:firstLine="567"/>
        <w:jc w:val="both"/>
        <w:rPr>
          <w:rFonts w:ascii="Sylfaen" w:hAnsi="Sylfaen" w:cs="Sylfaen"/>
          <w:lang w:val="ka-GE"/>
        </w:rPr>
      </w:pPr>
      <w:r w:rsidRPr="00A7485E">
        <w:rPr>
          <w:rFonts w:ascii="Sylfaen" w:hAnsi="Sylfaen" w:cs="Sylfaen"/>
          <w:lang w:val="ka-GE"/>
        </w:rPr>
        <w:t>გამოწვეულმა ნეგატიურმა შოკმა გავლენა იქონია საქართველოს ეკონომიკაზე და შესაბამისად ასპინძის მუნიციპალიტეტზე. მიუხედავად აღნიშნულისა ბოლო 3 წლის განმავლობაში ქვეყნის ძირითადი ეკონომიკური პარამეტრები მუდმივად გაუმჯობესების ტენდენციით ხასიათდებოდა და შესაბამისად იზრდ</w:t>
      </w:r>
      <w:r w:rsidR="00ED425D" w:rsidRPr="00A7485E">
        <w:rPr>
          <w:rFonts w:ascii="Sylfaen" w:hAnsi="Sylfaen" w:cs="Sylfaen"/>
          <w:lang w:val="ka-GE"/>
        </w:rPr>
        <w:t>ე</w:t>
      </w:r>
      <w:r w:rsidRPr="00A7485E">
        <w:rPr>
          <w:rFonts w:ascii="Sylfaen" w:hAnsi="Sylfaen" w:cs="Sylfaen"/>
          <w:lang w:val="ka-GE"/>
        </w:rPr>
        <w:t>ბოდა ასპინძის მუნიციპალიტეტის ბიუჯეტის შემოსულებები. ამის გათვალისწინებით, მიმდინარე პერიოდში ქვეყნის მაკროეკონომიკური პოლიტიკა მიმართული იქნება ეკონომიკის გაჯანსაღებისკენ, რათა საშუალოვადიან პერიოდში ქვეყნის განვითარების დონე დაუბრუნდეს პოტენციურ მაჩვენებელს და უზრუნველყოს მაკრო</w:t>
      </w:r>
      <w:r w:rsidR="00212AAB" w:rsidRPr="00A7485E">
        <w:rPr>
          <w:rFonts w:ascii="Sylfaen" w:hAnsi="Sylfaen" w:cs="Sylfaen"/>
        </w:rPr>
        <w:t xml:space="preserve"> </w:t>
      </w:r>
      <w:r w:rsidRPr="00A7485E">
        <w:rPr>
          <w:rFonts w:ascii="Sylfaen" w:hAnsi="Sylfaen" w:cs="Sylfaen"/>
          <w:lang w:val="ka-GE"/>
        </w:rPr>
        <w:t>ეკონომიკური სტაბილურობა.</w:t>
      </w:r>
    </w:p>
    <w:p w:rsidR="006014EC" w:rsidRPr="00A7485E" w:rsidRDefault="006014EC" w:rsidP="005D49EC">
      <w:pPr>
        <w:autoSpaceDE w:val="0"/>
        <w:autoSpaceDN w:val="0"/>
        <w:adjustRightInd w:val="0"/>
        <w:spacing w:after="0" w:line="360" w:lineRule="auto"/>
        <w:jc w:val="both"/>
        <w:rPr>
          <w:rFonts w:ascii="Sylfaen" w:eastAsiaTheme="minorHAnsi" w:hAnsi="Sylfaen" w:cs="Sylfaen"/>
          <w:color w:val="C00000"/>
          <w:lang w:val="ka-GE"/>
        </w:rPr>
      </w:pPr>
    </w:p>
    <w:p w:rsidR="00571DCA" w:rsidRPr="00A7485E" w:rsidRDefault="00571DCA" w:rsidP="005D49EC">
      <w:pPr>
        <w:autoSpaceDE w:val="0"/>
        <w:autoSpaceDN w:val="0"/>
        <w:adjustRightInd w:val="0"/>
        <w:spacing w:after="0" w:line="360" w:lineRule="auto"/>
        <w:ind w:firstLine="720"/>
        <w:jc w:val="both"/>
        <w:rPr>
          <w:rFonts w:ascii="Sylfaen" w:eastAsiaTheme="minorHAnsi" w:hAnsi="Sylfaen" w:cs="Sylfaen"/>
          <w:lang w:val="ka-GE"/>
        </w:rPr>
      </w:pPr>
      <w:r w:rsidRPr="00A7485E">
        <w:rPr>
          <w:rFonts w:ascii="Sylfaen" w:eastAsiaTheme="minorHAnsi" w:hAnsi="Sylfaen" w:cs="Sylfaen"/>
          <w:lang w:val="ka-GE"/>
        </w:rPr>
        <w:t>20</w:t>
      </w:r>
      <w:r w:rsidR="006014EC" w:rsidRPr="00A7485E">
        <w:rPr>
          <w:rFonts w:ascii="Sylfaen" w:eastAsiaTheme="minorHAnsi" w:hAnsi="Sylfaen" w:cs="Sylfaen"/>
          <w:lang w:val="ka-GE"/>
        </w:rPr>
        <w:t>2</w:t>
      </w:r>
      <w:r w:rsidR="00312FB5">
        <w:rPr>
          <w:rFonts w:ascii="Sylfaen" w:eastAsiaTheme="minorHAnsi" w:hAnsi="Sylfaen" w:cs="Sylfaen"/>
        </w:rPr>
        <w:t>6</w:t>
      </w:r>
      <w:r w:rsidRPr="00A7485E">
        <w:rPr>
          <w:rFonts w:ascii="Sylfaen" w:eastAsiaTheme="minorHAnsi" w:hAnsi="Sylfaen" w:cs="Sylfaen"/>
          <w:lang w:val="ka-GE"/>
        </w:rPr>
        <w:t>-202</w:t>
      </w:r>
      <w:r w:rsidR="00312FB5">
        <w:rPr>
          <w:rFonts w:ascii="Sylfaen" w:eastAsiaTheme="minorHAnsi" w:hAnsi="Sylfaen" w:cs="Sylfaen"/>
        </w:rPr>
        <w:t>9</w:t>
      </w:r>
      <w:r w:rsidR="001450B3" w:rsidRPr="00A7485E">
        <w:rPr>
          <w:rFonts w:ascii="Sylfaen" w:eastAsiaTheme="minorHAnsi" w:hAnsi="Sylfaen" w:cs="Sylfaen"/>
          <w:lang w:val="ka-GE"/>
        </w:rPr>
        <w:t xml:space="preserve"> </w:t>
      </w:r>
      <w:r w:rsidRPr="00A7485E">
        <w:rPr>
          <w:rFonts w:ascii="Sylfaen" w:eastAsiaTheme="minorHAnsi" w:hAnsi="Sylfaen" w:cs="Sylfaen"/>
          <w:lang w:val="ka-GE"/>
        </w:rPr>
        <w:t xml:space="preserve">წლებში </w:t>
      </w:r>
      <w:r w:rsidR="001F6453" w:rsidRPr="00A7485E">
        <w:rPr>
          <w:rFonts w:ascii="Sylfaen" w:eastAsiaTheme="minorHAnsi" w:hAnsi="Sylfaen" w:cs="Sylfaen"/>
          <w:lang w:val="ka-GE"/>
        </w:rPr>
        <w:t>ასპინძის</w:t>
      </w:r>
      <w:r w:rsidR="00A10104" w:rsidRPr="00A7485E">
        <w:rPr>
          <w:rFonts w:ascii="Sylfaen" w:eastAsiaTheme="minorHAnsi" w:hAnsi="Sylfaen" w:cs="Sylfaen"/>
          <w:lang w:val="ka-GE"/>
        </w:rPr>
        <w:t xml:space="preserve"> მუნიციპალიტეტის წარმომადგენლობითი და აღმასრულებები ხელისუფლების მიერ </w:t>
      </w:r>
      <w:r w:rsidRPr="00A7485E">
        <w:rPr>
          <w:rFonts w:ascii="Sylfaen" w:eastAsiaTheme="minorHAnsi" w:hAnsi="Sylfaen" w:cs="Sylfaen"/>
          <w:lang w:val="ka-GE"/>
        </w:rPr>
        <w:t xml:space="preserve">გადადგმულმა ნაბიჯებმა უნდა შექმნას </w:t>
      </w:r>
      <w:r w:rsidR="00A10104" w:rsidRPr="00A7485E">
        <w:rPr>
          <w:rFonts w:ascii="Sylfaen" w:eastAsiaTheme="minorHAnsi" w:hAnsi="Sylfaen" w:cs="Sylfaen"/>
          <w:lang w:val="ka-GE"/>
        </w:rPr>
        <w:t>საშუალო ვადიან</w:t>
      </w:r>
      <w:r w:rsidRPr="00A7485E">
        <w:rPr>
          <w:rFonts w:ascii="Sylfaen" w:eastAsiaTheme="minorHAnsi" w:hAnsi="Sylfaen" w:cs="Sylfaen"/>
          <w:lang w:val="ka-GE"/>
        </w:rPr>
        <w:t xml:space="preserve"> პერიოდში </w:t>
      </w:r>
      <w:r w:rsidR="00A10104" w:rsidRPr="00A7485E">
        <w:rPr>
          <w:rFonts w:ascii="Sylfaen" w:eastAsiaTheme="minorHAnsi" w:hAnsi="Sylfaen" w:cs="Sylfaen"/>
          <w:lang w:val="ka-GE"/>
        </w:rPr>
        <w:t>მუნიციპალიტეტის</w:t>
      </w:r>
      <w:r w:rsidRPr="00A7485E">
        <w:rPr>
          <w:rFonts w:ascii="Sylfaen" w:eastAsiaTheme="minorHAnsi" w:hAnsi="Sylfaen" w:cs="Sylfaen"/>
          <w:lang w:val="ka-GE"/>
        </w:rPr>
        <w:t xml:space="preserve"> სოციალური და ეკონომიკური განვითარების მყარი საფუძვლები. ამ მიზნის მისაღწევად </w:t>
      </w:r>
      <w:r w:rsidR="00A10104" w:rsidRPr="00A7485E">
        <w:rPr>
          <w:rFonts w:ascii="Sylfaen" w:eastAsiaTheme="minorHAnsi" w:hAnsi="Sylfaen" w:cs="Sylfaen"/>
          <w:lang w:val="ka-GE"/>
        </w:rPr>
        <w:t>მუნიციპალიტეტის</w:t>
      </w:r>
      <w:r w:rsidRPr="00A7485E">
        <w:rPr>
          <w:rFonts w:ascii="Sylfaen" w:eastAsiaTheme="minorHAnsi" w:hAnsi="Sylfaen" w:cs="Sylfaen"/>
          <w:lang w:val="ka-GE"/>
        </w:rPr>
        <w:t xml:space="preserve"> განვითარების ხედვა ეფუძნება შემდეგ პრინციპებს: </w:t>
      </w:r>
    </w:p>
    <w:p w:rsidR="00571DCA" w:rsidRPr="00A7485E" w:rsidRDefault="001F6453" w:rsidP="005D49EC">
      <w:pPr>
        <w:autoSpaceDE w:val="0"/>
        <w:autoSpaceDN w:val="0"/>
        <w:adjustRightInd w:val="0"/>
        <w:spacing w:after="0" w:line="360" w:lineRule="auto"/>
        <w:ind w:firstLine="720"/>
        <w:jc w:val="both"/>
        <w:rPr>
          <w:rFonts w:ascii="Sylfaen" w:eastAsiaTheme="minorHAnsi" w:hAnsi="Sylfaen" w:cs="Sylfaen"/>
          <w:lang w:val="ka-GE"/>
        </w:rPr>
      </w:pPr>
      <w:r w:rsidRPr="00A7485E">
        <w:rPr>
          <w:rFonts w:ascii="Sylfaen" w:eastAsiaTheme="minorHAnsi" w:hAnsi="Sylfaen" w:cs="Sylfaen"/>
          <w:lang w:val="ka-GE"/>
        </w:rPr>
        <w:t xml:space="preserve">ასპინძის </w:t>
      </w:r>
      <w:r w:rsidR="00A10104" w:rsidRPr="00A7485E">
        <w:rPr>
          <w:rFonts w:ascii="Sylfaen" w:eastAsiaTheme="minorHAnsi" w:hAnsi="Sylfaen" w:cs="Sylfaen"/>
          <w:lang w:val="ka-GE"/>
        </w:rPr>
        <w:t>მუნიციპალიტეტის ისტორიულად მიმზიდველი გარემოს შენარ</w:t>
      </w:r>
      <w:r w:rsidR="007D39D5" w:rsidRPr="00A7485E">
        <w:rPr>
          <w:rFonts w:ascii="Sylfaen" w:eastAsiaTheme="minorHAnsi" w:hAnsi="Sylfaen" w:cs="Sylfaen"/>
          <w:lang w:val="ka-GE"/>
        </w:rPr>
        <w:t>ჩ</w:t>
      </w:r>
      <w:r w:rsidR="00A10104" w:rsidRPr="00A7485E">
        <w:rPr>
          <w:rFonts w:ascii="Sylfaen" w:eastAsiaTheme="minorHAnsi" w:hAnsi="Sylfaen" w:cs="Sylfaen"/>
          <w:lang w:val="ka-GE"/>
        </w:rPr>
        <w:t>უნება და განვი</w:t>
      </w:r>
      <w:r w:rsidR="007D39D5" w:rsidRPr="00A7485E">
        <w:rPr>
          <w:rFonts w:ascii="Sylfaen" w:eastAsiaTheme="minorHAnsi" w:hAnsi="Sylfaen" w:cs="Sylfaen"/>
          <w:lang w:val="ka-GE"/>
        </w:rPr>
        <w:t>თ</w:t>
      </w:r>
      <w:r w:rsidR="00A10104" w:rsidRPr="00A7485E">
        <w:rPr>
          <w:rFonts w:ascii="Sylfaen" w:eastAsiaTheme="minorHAnsi" w:hAnsi="Sylfaen" w:cs="Sylfaen"/>
          <w:lang w:val="ka-GE"/>
        </w:rPr>
        <w:t>არება. მისი ტურისტული პოტენციალის მაქსმალური გამოვლენა. რაც გულისხმობს მიმზიდელი გარემოს შექმნას და ტურიზმის განვი</w:t>
      </w:r>
      <w:r w:rsidRPr="00A7485E">
        <w:rPr>
          <w:rFonts w:ascii="Sylfaen" w:eastAsiaTheme="minorHAnsi" w:hAnsi="Sylfaen" w:cs="Sylfaen"/>
          <w:lang w:val="ka-GE"/>
        </w:rPr>
        <w:t>თ</w:t>
      </w:r>
      <w:r w:rsidR="00A10104" w:rsidRPr="00A7485E">
        <w:rPr>
          <w:rFonts w:ascii="Sylfaen" w:eastAsiaTheme="minorHAnsi" w:hAnsi="Sylfaen" w:cs="Sylfaen"/>
          <w:lang w:val="ka-GE"/>
        </w:rPr>
        <w:t xml:space="preserve">არებით </w:t>
      </w:r>
      <w:r w:rsidRPr="00A7485E">
        <w:rPr>
          <w:rFonts w:ascii="Sylfaen" w:eastAsiaTheme="minorHAnsi" w:hAnsi="Sylfaen" w:cs="Sylfaen"/>
          <w:lang w:val="ka-GE"/>
        </w:rPr>
        <w:t xml:space="preserve">ასპინძის </w:t>
      </w:r>
      <w:r w:rsidR="00A10104" w:rsidRPr="00A7485E">
        <w:rPr>
          <w:rFonts w:ascii="Sylfaen" w:eastAsiaTheme="minorHAnsi" w:hAnsi="Sylfaen" w:cs="Sylfaen"/>
          <w:lang w:val="ka-GE"/>
        </w:rPr>
        <w:t xml:space="preserve">მოსახლეობის ეკონომიკურ გაუმჯობესებას.  </w:t>
      </w:r>
    </w:p>
    <w:p w:rsidR="00AB2C4A" w:rsidRPr="00A7485E" w:rsidRDefault="00A10104" w:rsidP="005D49EC">
      <w:pPr>
        <w:autoSpaceDE w:val="0"/>
        <w:autoSpaceDN w:val="0"/>
        <w:adjustRightInd w:val="0"/>
        <w:spacing w:after="0" w:line="360" w:lineRule="auto"/>
        <w:ind w:firstLine="720"/>
        <w:jc w:val="both"/>
        <w:rPr>
          <w:rFonts w:ascii="Sylfaen" w:eastAsiaTheme="minorHAnsi" w:hAnsi="Sylfaen" w:cs="Sylfaen"/>
        </w:rPr>
      </w:pPr>
      <w:r w:rsidRPr="00A7485E">
        <w:rPr>
          <w:rFonts w:ascii="Sylfaen" w:eastAsiaTheme="minorHAnsi" w:hAnsi="Sylfaen" w:cs="Sylfaen"/>
          <w:lang w:val="ka-GE"/>
        </w:rPr>
        <w:t xml:space="preserve">წარმომადგენლობითი და აღმასრულებელი ორგანოები ერთობლივად </w:t>
      </w:r>
      <w:r w:rsidR="00571DCA" w:rsidRPr="00A7485E">
        <w:rPr>
          <w:rFonts w:ascii="Sylfaen" w:eastAsiaTheme="minorHAnsi" w:hAnsi="Sylfaen" w:cs="Sylfaen"/>
          <w:lang w:val="ka-GE"/>
        </w:rPr>
        <w:t xml:space="preserve">ყველა მიმართულებით გაატარებს ძირეულ და ინოვაციურ რეფორმებს. ამ რეფორმების შედეგად, მივიღებთ </w:t>
      </w:r>
      <w:r w:rsidR="007D39D5" w:rsidRPr="00A7485E">
        <w:rPr>
          <w:rFonts w:ascii="Sylfaen" w:eastAsiaTheme="minorHAnsi" w:hAnsi="Sylfaen" w:cs="Sylfaen"/>
          <w:lang w:val="ka-GE"/>
        </w:rPr>
        <w:t xml:space="preserve">მცირე, მოქნილ და ეფექტიან </w:t>
      </w:r>
      <w:r w:rsidRPr="00A7485E">
        <w:rPr>
          <w:rFonts w:ascii="Sylfaen" w:eastAsiaTheme="minorHAnsi" w:hAnsi="Sylfaen" w:cs="Sylfaen"/>
          <w:lang w:val="ka-GE"/>
        </w:rPr>
        <w:t xml:space="preserve">მართველობით გუნდს, რომელიც მაქსიმალურად შეუწყობს ხელს მუნიციპალიტეტში საკუთარი შემოსავლების ზრდას და მობილიზებული სახსრების ეფექტურად განკარგვას. </w:t>
      </w:r>
      <w:r w:rsidR="007D39D5" w:rsidRPr="00A7485E">
        <w:rPr>
          <w:rFonts w:ascii="Sylfaen" w:eastAsiaTheme="minorHAnsi" w:hAnsi="Sylfaen" w:cs="Sylfaen"/>
          <w:lang w:val="ka-GE"/>
        </w:rPr>
        <w:t>ეფექტურად გაგრძელდება ყველა ისეთი საჭირო კომუნიკაციების მშენებლობა რეაბილიტაცია, როგორიცაა გზები, გარე განათება, წყალმომარაგება და სხვა. რათა მაქსიმალურად ხელი შეეწ</w:t>
      </w:r>
      <w:r w:rsidR="00E01346" w:rsidRPr="00A7485E">
        <w:rPr>
          <w:rFonts w:ascii="Sylfaen" w:eastAsiaTheme="minorHAnsi" w:hAnsi="Sylfaen" w:cs="Sylfaen"/>
          <w:lang w:val="ka-GE"/>
        </w:rPr>
        <w:t>ყ</w:t>
      </w:r>
      <w:r w:rsidR="007D39D5" w:rsidRPr="00A7485E">
        <w:rPr>
          <w:rFonts w:ascii="Sylfaen" w:eastAsiaTheme="minorHAnsi" w:hAnsi="Sylfaen" w:cs="Sylfaen"/>
          <w:lang w:val="ka-GE"/>
        </w:rPr>
        <w:t>ოს ინვესტიციების მოზიდვას და ეკონომიკის განვითარებას.</w:t>
      </w:r>
    </w:p>
    <w:p w:rsidR="00AB2C4A" w:rsidRPr="00A7485E" w:rsidRDefault="00571DCA" w:rsidP="005D49EC">
      <w:pPr>
        <w:autoSpaceDE w:val="0"/>
        <w:autoSpaceDN w:val="0"/>
        <w:adjustRightInd w:val="0"/>
        <w:spacing w:after="0" w:line="360" w:lineRule="auto"/>
        <w:ind w:firstLine="720"/>
        <w:jc w:val="both"/>
        <w:rPr>
          <w:rFonts w:ascii="Sylfaen" w:eastAsiaTheme="minorHAnsi" w:hAnsi="Sylfaen" w:cs="Sylfaen"/>
        </w:rPr>
      </w:pPr>
      <w:r w:rsidRPr="00A7485E">
        <w:rPr>
          <w:rFonts w:ascii="Sylfaen" w:eastAsiaTheme="minorHAnsi" w:hAnsi="Sylfaen" w:cs="Sylfaen"/>
          <w:lang w:val="ka-GE"/>
        </w:rPr>
        <w:lastRenderedPageBreak/>
        <w:t xml:space="preserve">განათლება, ახალგაზრდობა და ინოვაცია. განათლებული, მოტივირებული, სამეწარმეო სულისკვეთების მქონე, საკუთარ შესაძლებლობებში დარწმუნებული ახალგაზრდობა გახდება იმ მთავარი შედეგის მომტანი, რომელიც </w:t>
      </w:r>
      <w:r w:rsidR="007D39D5" w:rsidRPr="00A7485E">
        <w:rPr>
          <w:rFonts w:ascii="Sylfaen" w:eastAsiaTheme="minorHAnsi" w:hAnsi="Sylfaen" w:cs="Sylfaen"/>
          <w:lang w:val="ka-GE"/>
        </w:rPr>
        <w:t>მუნიციპალიტეტს</w:t>
      </w:r>
      <w:r w:rsidRPr="00A7485E">
        <w:rPr>
          <w:rFonts w:ascii="Sylfaen" w:eastAsiaTheme="minorHAnsi" w:hAnsi="Sylfaen" w:cs="Sylfaen"/>
          <w:lang w:val="ka-GE"/>
        </w:rPr>
        <w:t xml:space="preserve"> ჩააყენებს განვითარებული და ინოვაციური ეკონომიკის მქონე </w:t>
      </w:r>
      <w:r w:rsidR="007D39D5" w:rsidRPr="00A7485E">
        <w:rPr>
          <w:rFonts w:ascii="Sylfaen" w:eastAsiaTheme="minorHAnsi" w:hAnsi="Sylfaen" w:cs="Sylfaen"/>
          <w:lang w:val="ka-GE"/>
        </w:rPr>
        <w:t>როგორც საქართველოს ასევე სხვა ქვეყანის წარმატებული მუნიციპალიტეტებს</w:t>
      </w:r>
      <w:r w:rsidRPr="00A7485E">
        <w:rPr>
          <w:rFonts w:ascii="Sylfaen" w:eastAsiaTheme="minorHAnsi" w:hAnsi="Sylfaen" w:cs="Sylfaen"/>
          <w:lang w:val="ka-GE"/>
        </w:rPr>
        <w:t xml:space="preserve"> შორის. შესაბამისად, </w:t>
      </w:r>
      <w:r w:rsidR="007D39D5" w:rsidRPr="00A7485E">
        <w:rPr>
          <w:rFonts w:ascii="Sylfaen" w:eastAsiaTheme="minorHAnsi" w:hAnsi="Sylfaen" w:cs="Sylfaen"/>
          <w:lang w:val="ka-GE"/>
        </w:rPr>
        <w:t>წახალისდება ისეთი ინოვაციური პროექტები რომელიც მოზარდი თაობის განვი</w:t>
      </w:r>
      <w:r w:rsidR="00525E1E" w:rsidRPr="00A7485E">
        <w:rPr>
          <w:rFonts w:ascii="Sylfaen" w:eastAsiaTheme="minorHAnsi" w:hAnsi="Sylfaen" w:cs="Sylfaen"/>
          <w:lang w:val="ka-GE"/>
        </w:rPr>
        <w:t>თ</w:t>
      </w:r>
      <w:r w:rsidR="007D39D5" w:rsidRPr="00A7485E">
        <w:rPr>
          <w:rFonts w:ascii="Sylfaen" w:eastAsiaTheme="minorHAnsi" w:hAnsi="Sylfaen" w:cs="Sylfaen"/>
          <w:lang w:val="ka-GE"/>
        </w:rPr>
        <w:t>არებას შეუწყობს ხელს.</w:t>
      </w:r>
    </w:p>
    <w:p w:rsidR="00571DCA" w:rsidRPr="00A7485E" w:rsidRDefault="007D39D5" w:rsidP="005D49EC">
      <w:pPr>
        <w:autoSpaceDE w:val="0"/>
        <w:autoSpaceDN w:val="0"/>
        <w:adjustRightInd w:val="0"/>
        <w:spacing w:after="0" w:line="360" w:lineRule="auto"/>
        <w:ind w:firstLine="720"/>
        <w:jc w:val="both"/>
        <w:rPr>
          <w:lang w:val="ka-GE"/>
        </w:rPr>
      </w:pPr>
      <w:r w:rsidRPr="00A7485E">
        <w:rPr>
          <w:rFonts w:ascii="Sylfaen" w:eastAsiaTheme="minorHAnsi" w:hAnsi="Sylfaen" w:cs="Sylfaen"/>
          <w:lang w:val="ka-GE"/>
        </w:rPr>
        <w:t xml:space="preserve">როგორც ქვეყნის მთავრობისათვის ასევე მუნიციპელიტეტშიც </w:t>
      </w:r>
      <w:r w:rsidR="00571DCA" w:rsidRPr="00A7485E">
        <w:rPr>
          <w:rFonts w:ascii="Sylfaen" w:eastAsiaTheme="minorHAnsi" w:hAnsi="Sylfaen" w:cs="Sylfaen"/>
          <w:lang w:val="ka-GE"/>
        </w:rPr>
        <w:t xml:space="preserve">ადამიანი და მასზე ზრუნვა იყო, არის და იქნება ჩვენი მთავარი ღირებულება. ამიტომ, </w:t>
      </w:r>
      <w:r w:rsidRPr="00A7485E">
        <w:rPr>
          <w:rFonts w:ascii="Sylfaen" w:eastAsiaTheme="minorHAnsi" w:hAnsi="Sylfaen" w:cs="Sylfaen"/>
          <w:lang w:val="ka-GE"/>
        </w:rPr>
        <w:t xml:space="preserve">გაგრძელდება და შეიქმნება ისეთი ახალი პროგრამები რომელიც </w:t>
      </w:r>
      <w:r w:rsidR="0042760B" w:rsidRPr="00A7485E">
        <w:rPr>
          <w:rFonts w:ascii="Sylfaen" w:eastAsiaTheme="minorHAnsi" w:hAnsi="Sylfaen" w:cs="Sylfaen"/>
          <w:lang w:val="ka-GE"/>
        </w:rPr>
        <w:t xml:space="preserve">სოციალურად დაუცველ მოსახლეობაში გაზრდის ხელმისაწვდომობას სხვადსხავა სახელმწიფო თუ არასახელმწიფო სერვისების მიღებაზე. </w:t>
      </w:r>
    </w:p>
    <w:p w:rsidR="00AF2D0F" w:rsidRPr="00A7485E" w:rsidRDefault="00AF2D0F" w:rsidP="004237A1">
      <w:pPr>
        <w:pStyle w:val="Default"/>
        <w:tabs>
          <w:tab w:val="left" w:pos="142"/>
        </w:tabs>
        <w:spacing w:after="19" w:line="360" w:lineRule="auto"/>
        <w:ind w:right="142"/>
        <w:jc w:val="both"/>
        <w:rPr>
          <w:color w:val="auto"/>
          <w:sz w:val="22"/>
          <w:szCs w:val="22"/>
        </w:rPr>
      </w:pPr>
    </w:p>
    <w:p w:rsidR="00497936" w:rsidRPr="00A7485E" w:rsidRDefault="00497936" w:rsidP="00AF2D0F">
      <w:pPr>
        <w:pStyle w:val="Default"/>
        <w:tabs>
          <w:tab w:val="left" w:pos="142"/>
        </w:tabs>
        <w:spacing w:after="19"/>
        <w:ind w:right="142"/>
        <w:jc w:val="both"/>
        <w:rPr>
          <w:color w:val="C00000"/>
          <w:sz w:val="22"/>
          <w:szCs w:val="22"/>
          <w:lang w:val="ka-GE"/>
        </w:rPr>
      </w:pPr>
    </w:p>
    <w:p w:rsidR="00C865B2" w:rsidRPr="00A7485E" w:rsidRDefault="00C865B2" w:rsidP="00AF2D0F">
      <w:pPr>
        <w:pStyle w:val="Default"/>
        <w:tabs>
          <w:tab w:val="left" w:pos="142"/>
        </w:tabs>
        <w:spacing w:after="19"/>
        <w:ind w:right="142"/>
        <w:jc w:val="both"/>
        <w:rPr>
          <w:color w:val="000000" w:themeColor="text1"/>
          <w:sz w:val="22"/>
          <w:szCs w:val="22"/>
        </w:rPr>
      </w:pPr>
    </w:p>
    <w:p w:rsidR="003204AA" w:rsidRPr="00A7485E" w:rsidRDefault="003204AA" w:rsidP="000E60EB">
      <w:pPr>
        <w:jc w:val="both"/>
        <w:rPr>
          <w:rFonts w:ascii="Sylfaen" w:eastAsiaTheme="minorHAnsi" w:hAnsi="Sylfaen" w:cs="TimesNewRomanPSMT"/>
          <w:b/>
          <w:lang w:val="ka-GE"/>
        </w:rPr>
      </w:pPr>
      <w:r w:rsidRPr="00A7485E">
        <w:rPr>
          <w:rFonts w:ascii="Sylfaen" w:eastAsiaTheme="minorHAnsi" w:hAnsi="Sylfaen" w:cs="TimesNewRomanPSMT"/>
          <w:b/>
          <w:lang w:val="ka-GE"/>
        </w:rPr>
        <w:t>მუნიციპალიტეტის პრიორიტეტები</w:t>
      </w:r>
    </w:p>
    <w:p w:rsidR="003204AA" w:rsidRPr="00A7485E" w:rsidRDefault="003204AA" w:rsidP="004237A1">
      <w:pPr>
        <w:pStyle w:val="Default"/>
        <w:spacing w:line="360" w:lineRule="auto"/>
        <w:ind w:left="142" w:right="142" w:firstLine="566"/>
        <w:jc w:val="both"/>
        <w:rPr>
          <w:color w:val="auto"/>
          <w:sz w:val="22"/>
          <w:szCs w:val="22"/>
          <w:lang w:val="ka-GE"/>
        </w:rPr>
      </w:pPr>
      <w:r w:rsidRPr="00A7485E">
        <w:rPr>
          <w:color w:val="auto"/>
          <w:sz w:val="22"/>
          <w:szCs w:val="22"/>
          <w:lang w:val="ka-GE"/>
        </w:rPr>
        <w:t>20</w:t>
      </w:r>
      <w:r w:rsidR="006014EC" w:rsidRPr="00A7485E">
        <w:rPr>
          <w:color w:val="auto"/>
          <w:sz w:val="22"/>
          <w:szCs w:val="22"/>
          <w:lang w:val="ka-GE"/>
        </w:rPr>
        <w:t>2</w:t>
      </w:r>
      <w:r w:rsidR="00312FB5">
        <w:rPr>
          <w:color w:val="auto"/>
          <w:sz w:val="22"/>
          <w:szCs w:val="22"/>
        </w:rPr>
        <w:t>5</w:t>
      </w:r>
      <w:r w:rsidRPr="00A7485E">
        <w:rPr>
          <w:color w:val="auto"/>
          <w:sz w:val="22"/>
          <w:szCs w:val="22"/>
          <w:lang w:val="ka-GE"/>
        </w:rPr>
        <w:t xml:space="preserve"> წლის განმავლობაში მუნიციპალიტეტში  მიმდინარეობდა სხვადასხვა აქტივობები, მათ შორის განხორციელდა მოსახლეობის გამოკითხვა, </w:t>
      </w:r>
      <w:r w:rsidR="00555D8A" w:rsidRPr="00A7485E">
        <w:rPr>
          <w:color w:val="auto"/>
          <w:sz w:val="22"/>
          <w:szCs w:val="22"/>
          <w:lang w:val="ka-GE"/>
        </w:rPr>
        <w:t>ჩ</w:t>
      </w:r>
      <w:r w:rsidRPr="00A7485E">
        <w:rPr>
          <w:color w:val="auto"/>
          <w:sz w:val="22"/>
          <w:szCs w:val="22"/>
          <w:lang w:val="ka-GE"/>
        </w:rPr>
        <w:t>ატარდა სხვადასხვა კვლევები</w:t>
      </w:r>
      <w:r w:rsidR="00555D8A" w:rsidRPr="00A7485E">
        <w:rPr>
          <w:color w:val="auto"/>
          <w:sz w:val="22"/>
          <w:szCs w:val="22"/>
          <w:lang w:val="ka-GE"/>
        </w:rPr>
        <w:t>, სამოქალაქო საბჭოსთან და სხვა არასამთავრობო ორგანიზაციებთან გაიმარ</w:t>
      </w:r>
      <w:r w:rsidRPr="00A7485E">
        <w:rPr>
          <w:color w:val="auto"/>
          <w:sz w:val="22"/>
          <w:szCs w:val="22"/>
          <w:lang w:val="ka-GE"/>
        </w:rPr>
        <w:t>თ</w:t>
      </w:r>
      <w:r w:rsidR="00555D8A" w:rsidRPr="00A7485E">
        <w:rPr>
          <w:color w:val="auto"/>
          <w:sz w:val="22"/>
          <w:szCs w:val="22"/>
          <w:lang w:val="ka-GE"/>
        </w:rPr>
        <w:t xml:space="preserve">ა შეხვედრები. </w:t>
      </w:r>
      <w:r w:rsidRPr="00A7485E">
        <w:rPr>
          <w:color w:val="auto"/>
          <w:sz w:val="22"/>
          <w:szCs w:val="22"/>
          <w:lang w:val="ka-GE"/>
        </w:rPr>
        <w:t>შემუშავდა 20</w:t>
      </w:r>
      <w:r w:rsidR="006014EC" w:rsidRPr="00A7485E">
        <w:rPr>
          <w:color w:val="auto"/>
          <w:sz w:val="22"/>
          <w:szCs w:val="22"/>
          <w:lang w:val="ka-GE"/>
        </w:rPr>
        <w:t>2</w:t>
      </w:r>
      <w:r w:rsidR="00312FB5">
        <w:rPr>
          <w:color w:val="auto"/>
          <w:sz w:val="22"/>
          <w:szCs w:val="22"/>
        </w:rPr>
        <w:t>6</w:t>
      </w:r>
      <w:r w:rsidRPr="00A7485E">
        <w:rPr>
          <w:color w:val="auto"/>
          <w:sz w:val="22"/>
          <w:szCs w:val="22"/>
          <w:lang w:val="ka-GE"/>
        </w:rPr>
        <w:t>– 202</w:t>
      </w:r>
      <w:r w:rsidR="00312FB5">
        <w:rPr>
          <w:color w:val="auto"/>
          <w:sz w:val="22"/>
          <w:szCs w:val="22"/>
        </w:rPr>
        <w:t>9</w:t>
      </w:r>
      <w:r w:rsidRPr="00A7485E">
        <w:rPr>
          <w:color w:val="auto"/>
          <w:sz w:val="22"/>
          <w:szCs w:val="22"/>
          <w:lang w:val="ka-GE"/>
        </w:rPr>
        <w:t xml:space="preserve"> წლების საშუალოვადიანი სამოქმედო გეგმა, ჩამოყალიბდა </w:t>
      </w:r>
      <w:r w:rsidR="00555D8A" w:rsidRPr="00A7485E">
        <w:rPr>
          <w:color w:val="auto"/>
          <w:sz w:val="22"/>
          <w:szCs w:val="22"/>
          <w:lang w:val="ka-GE"/>
        </w:rPr>
        <w:t>მუნიციპალიტეტის</w:t>
      </w:r>
      <w:r w:rsidRPr="00A7485E">
        <w:rPr>
          <w:color w:val="auto"/>
          <w:sz w:val="22"/>
          <w:szCs w:val="22"/>
          <w:lang w:val="ka-GE"/>
        </w:rPr>
        <w:t xml:space="preserve"> განვითარების ძირითადი მიმართულებები და გამოიკვეთა ბიუჯეტში გასათვალისწინებელი პრიორიტეტები და პროგრამები.</w:t>
      </w:r>
      <w:r w:rsidR="00DF6DAE" w:rsidRPr="00A7485E">
        <w:rPr>
          <w:color w:val="auto"/>
          <w:sz w:val="22"/>
          <w:szCs w:val="22"/>
        </w:rPr>
        <w:t xml:space="preserve"> </w:t>
      </w:r>
      <w:r w:rsidR="00555D8A" w:rsidRPr="00A7485E">
        <w:rPr>
          <w:color w:val="auto"/>
          <w:sz w:val="22"/>
          <w:szCs w:val="22"/>
          <w:lang w:val="ka-GE"/>
        </w:rPr>
        <w:t xml:space="preserve">მუნიციპალიტეტის </w:t>
      </w:r>
      <w:r w:rsidRPr="00A7485E">
        <w:rPr>
          <w:color w:val="auto"/>
          <w:sz w:val="22"/>
          <w:szCs w:val="22"/>
          <w:lang w:val="ka-GE"/>
        </w:rPr>
        <w:t>პრიორიტეტული მიმართულებებია:</w:t>
      </w:r>
    </w:p>
    <w:p w:rsidR="00555D8A" w:rsidRPr="00A7485E" w:rsidRDefault="00555D8A" w:rsidP="004237A1">
      <w:pPr>
        <w:pStyle w:val="Default"/>
        <w:spacing w:line="360" w:lineRule="auto"/>
        <w:ind w:left="142" w:right="142" w:firstLine="566"/>
        <w:jc w:val="both"/>
        <w:rPr>
          <w:color w:val="auto"/>
          <w:sz w:val="22"/>
          <w:szCs w:val="22"/>
          <w:lang w:val="ka-GE"/>
        </w:rPr>
      </w:pPr>
    </w:p>
    <w:p w:rsidR="00555D8A" w:rsidRPr="00A7485E" w:rsidRDefault="00555D8A" w:rsidP="004237A1">
      <w:pPr>
        <w:pStyle w:val="Default"/>
        <w:numPr>
          <w:ilvl w:val="0"/>
          <w:numId w:val="14"/>
        </w:numPr>
        <w:spacing w:line="360" w:lineRule="auto"/>
        <w:ind w:right="142"/>
        <w:jc w:val="both"/>
        <w:rPr>
          <w:b/>
          <w:color w:val="auto"/>
          <w:sz w:val="22"/>
          <w:szCs w:val="22"/>
          <w:lang w:val="ka-GE"/>
        </w:rPr>
      </w:pPr>
      <w:r w:rsidRPr="00A7485E">
        <w:rPr>
          <w:b/>
          <w:color w:val="auto"/>
          <w:sz w:val="22"/>
          <w:szCs w:val="22"/>
          <w:lang w:val="ka-GE"/>
        </w:rPr>
        <w:t xml:space="preserve">წარმომადგენლობითი და </w:t>
      </w:r>
      <w:r w:rsidR="00404EB9" w:rsidRPr="00A7485E">
        <w:rPr>
          <w:b/>
          <w:color w:val="auto"/>
          <w:sz w:val="22"/>
          <w:szCs w:val="22"/>
          <w:lang w:val="ka-GE"/>
        </w:rPr>
        <w:t>ა</w:t>
      </w:r>
      <w:r w:rsidRPr="00A7485E">
        <w:rPr>
          <w:b/>
          <w:color w:val="auto"/>
          <w:sz w:val="22"/>
          <w:szCs w:val="22"/>
          <w:lang w:val="ka-GE"/>
        </w:rPr>
        <w:t>ღმასრულებელი ხელისუფლებ</w:t>
      </w:r>
      <w:r w:rsidR="0001791A" w:rsidRPr="00A7485E">
        <w:rPr>
          <w:b/>
          <w:color w:val="auto"/>
          <w:sz w:val="22"/>
          <w:szCs w:val="22"/>
          <w:lang w:val="ka-GE"/>
        </w:rPr>
        <w:t>ა</w:t>
      </w:r>
      <w:r w:rsidRPr="00A7485E">
        <w:rPr>
          <w:b/>
          <w:color w:val="auto"/>
          <w:sz w:val="22"/>
          <w:szCs w:val="22"/>
          <w:lang w:val="ka-GE"/>
        </w:rPr>
        <w:t>;</w:t>
      </w:r>
    </w:p>
    <w:p w:rsidR="003204AA" w:rsidRPr="00A7485E" w:rsidRDefault="003204AA" w:rsidP="004237A1">
      <w:pPr>
        <w:pStyle w:val="Default"/>
        <w:numPr>
          <w:ilvl w:val="0"/>
          <w:numId w:val="14"/>
        </w:numPr>
        <w:spacing w:line="360" w:lineRule="auto"/>
        <w:ind w:right="142"/>
        <w:jc w:val="both"/>
        <w:rPr>
          <w:b/>
          <w:color w:val="auto"/>
          <w:sz w:val="22"/>
          <w:szCs w:val="22"/>
          <w:lang w:val="ka-GE"/>
        </w:rPr>
      </w:pPr>
      <w:r w:rsidRPr="00A7485E">
        <w:rPr>
          <w:b/>
          <w:color w:val="auto"/>
          <w:sz w:val="22"/>
          <w:szCs w:val="22"/>
          <w:lang w:val="ka-GE"/>
        </w:rPr>
        <w:t xml:space="preserve">ინფრასტრუქტურა; </w:t>
      </w:r>
    </w:p>
    <w:p w:rsidR="003204AA" w:rsidRPr="00A7485E" w:rsidRDefault="0001791A" w:rsidP="004237A1">
      <w:pPr>
        <w:pStyle w:val="Default"/>
        <w:numPr>
          <w:ilvl w:val="0"/>
          <w:numId w:val="14"/>
        </w:numPr>
        <w:spacing w:line="360" w:lineRule="auto"/>
        <w:ind w:right="142"/>
        <w:jc w:val="both"/>
        <w:rPr>
          <w:b/>
          <w:color w:val="auto"/>
          <w:sz w:val="22"/>
          <w:szCs w:val="22"/>
          <w:lang w:val="ka-GE"/>
        </w:rPr>
      </w:pPr>
      <w:r w:rsidRPr="00A7485E">
        <w:rPr>
          <w:b/>
          <w:color w:val="auto"/>
          <w:sz w:val="22"/>
          <w:szCs w:val="22"/>
          <w:lang w:val="ka-GE"/>
        </w:rPr>
        <w:t>დასუფთავება და გარემოს დაცვა;</w:t>
      </w:r>
    </w:p>
    <w:p w:rsidR="003204AA" w:rsidRPr="00A7485E" w:rsidRDefault="00555D8A" w:rsidP="004237A1">
      <w:pPr>
        <w:pStyle w:val="Default"/>
        <w:numPr>
          <w:ilvl w:val="0"/>
          <w:numId w:val="14"/>
        </w:numPr>
        <w:spacing w:line="360" w:lineRule="auto"/>
        <w:ind w:right="142"/>
        <w:jc w:val="both"/>
        <w:rPr>
          <w:b/>
          <w:color w:val="auto"/>
          <w:sz w:val="22"/>
          <w:szCs w:val="22"/>
          <w:lang w:val="ka-GE"/>
        </w:rPr>
      </w:pPr>
      <w:r w:rsidRPr="00A7485E">
        <w:rPr>
          <w:b/>
          <w:color w:val="auto"/>
          <w:sz w:val="22"/>
          <w:szCs w:val="22"/>
          <w:lang w:val="ka-GE"/>
        </w:rPr>
        <w:t>განათლებ</w:t>
      </w:r>
      <w:r w:rsidR="0001791A" w:rsidRPr="00A7485E">
        <w:rPr>
          <w:b/>
          <w:color w:val="auto"/>
          <w:sz w:val="22"/>
          <w:szCs w:val="22"/>
          <w:lang w:val="ka-GE"/>
        </w:rPr>
        <w:t>ა</w:t>
      </w:r>
      <w:r w:rsidRPr="00A7485E">
        <w:rPr>
          <w:b/>
          <w:color w:val="auto"/>
          <w:sz w:val="22"/>
          <w:szCs w:val="22"/>
          <w:lang w:val="ka-GE"/>
        </w:rPr>
        <w:t>;</w:t>
      </w:r>
    </w:p>
    <w:p w:rsidR="003204AA" w:rsidRPr="00A7485E" w:rsidRDefault="00555D8A" w:rsidP="004237A1">
      <w:pPr>
        <w:pStyle w:val="Default"/>
        <w:numPr>
          <w:ilvl w:val="0"/>
          <w:numId w:val="14"/>
        </w:numPr>
        <w:spacing w:line="360" w:lineRule="auto"/>
        <w:ind w:right="142"/>
        <w:jc w:val="both"/>
        <w:rPr>
          <w:b/>
          <w:color w:val="auto"/>
          <w:sz w:val="22"/>
          <w:szCs w:val="22"/>
          <w:lang w:val="ka-GE"/>
        </w:rPr>
      </w:pPr>
      <w:r w:rsidRPr="00A7485E">
        <w:rPr>
          <w:b/>
          <w:color w:val="auto"/>
          <w:sz w:val="22"/>
          <w:szCs w:val="22"/>
          <w:lang w:val="ka-GE"/>
        </w:rPr>
        <w:t>კულტურა</w:t>
      </w:r>
      <w:r w:rsidR="0001791A" w:rsidRPr="00A7485E">
        <w:rPr>
          <w:b/>
          <w:color w:val="auto"/>
          <w:sz w:val="22"/>
          <w:szCs w:val="22"/>
          <w:lang w:val="ka-GE"/>
        </w:rPr>
        <w:t xml:space="preserve">, ახალგაზრდობა </w:t>
      </w:r>
      <w:r w:rsidRPr="00A7485E">
        <w:rPr>
          <w:b/>
          <w:color w:val="auto"/>
          <w:sz w:val="22"/>
          <w:szCs w:val="22"/>
          <w:lang w:val="ka-GE"/>
        </w:rPr>
        <w:t xml:space="preserve">და სპორტი; </w:t>
      </w:r>
    </w:p>
    <w:p w:rsidR="003204AA" w:rsidRPr="00A7485E" w:rsidRDefault="003204AA" w:rsidP="004237A1">
      <w:pPr>
        <w:pStyle w:val="Default"/>
        <w:numPr>
          <w:ilvl w:val="0"/>
          <w:numId w:val="14"/>
        </w:numPr>
        <w:spacing w:line="360" w:lineRule="auto"/>
        <w:ind w:right="142"/>
        <w:jc w:val="both"/>
        <w:rPr>
          <w:b/>
          <w:color w:val="auto"/>
          <w:sz w:val="22"/>
          <w:szCs w:val="22"/>
          <w:lang w:val="ka-GE"/>
        </w:rPr>
      </w:pPr>
      <w:r w:rsidRPr="00A7485E">
        <w:rPr>
          <w:b/>
          <w:color w:val="auto"/>
          <w:sz w:val="22"/>
          <w:szCs w:val="22"/>
          <w:lang w:val="ka-GE"/>
        </w:rPr>
        <w:t xml:space="preserve">ჯანმრთელობის დაცვა და სოციალური უზრუნველყოფა; </w:t>
      </w:r>
    </w:p>
    <w:p w:rsidR="00751CCE" w:rsidRPr="00A7485E" w:rsidRDefault="00751CCE" w:rsidP="004237A1">
      <w:pPr>
        <w:pStyle w:val="Default"/>
        <w:spacing w:line="360" w:lineRule="auto"/>
        <w:ind w:right="142"/>
        <w:jc w:val="both"/>
        <w:rPr>
          <w:b/>
          <w:sz w:val="22"/>
          <w:szCs w:val="22"/>
          <w:lang w:val="ka-GE"/>
        </w:rPr>
      </w:pPr>
    </w:p>
    <w:p w:rsidR="00497936" w:rsidRPr="00A7485E" w:rsidRDefault="00497936" w:rsidP="00751CCE">
      <w:pPr>
        <w:pStyle w:val="Default"/>
        <w:ind w:right="142"/>
        <w:jc w:val="both"/>
        <w:rPr>
          <w:b/>
          <w:sz w:val="22"/>
          <w:szCs w:val="22"/>
          <w:lang w:val="ka-GE"/>
        </w:rPr>
      </w:pPr>
    </w:p>
    <w:p w:rsidR="00751CCE" w:rsidRPr="00A7485E" w:rsidRDefault="00751CCE" w:rsidP="00751CCE">
      <w:pPr>
        <w:pStyle w:val="Default"/>
        <w:ind w:right="142"/>
        <w:jc w:val="both"/>
        <w:rPr>
          <w:b/>
          <w:sz w:val="22"/>
          <w:szCs w:val="22"/>
          <w:lang w:val="ka-GE"/>
        </w:rPr>
      </w:pP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656"/>
        <w:gridCol w:w="1773"/>
        <w:gridCol w:w="1773"/>
        <w:gridCol w:w="1773"/>
        <w:gridCol w:w="1773"/>
      </w:tblGrid>
      <w:tr w:rsidR="00640BE8" w:rsidRPr="00A7485E" w:rsidTr="00C5780E">
        <w:trPr>
          <w:trHeight w:val="960"/>
        </w:trPr>
        <w:tc>
          <w:tcPr>
            <w:tcW w:w="9483" w:type="dxa"/>
            <w:gridSpan w:val="6"/>
            <w:shd w:val="clear" w:color="auto" w:fill="auto"/>
            <w:noWrap/>
            <w:vAlign w:val="center"/>
            <w:hideMark/>
          </w:tcPr>
          <w:p w:rsidR="00AB2C4A" w:rsidRPr="00A7485E" w:rsidRDefault="00AB2C4A" w:rsidP="007A2D66">
            <w:pPr>
              <w:spacing w:after="0" w:line="240" w:lineRule="auto"/>
              <w:jc w:val="center"/>
              <w:rPr>
                <w:rFonts w:ascii="Sylfaen" w:eastAsia="Times New Roman" w:hAnsi="Sylfaen" w:cs="Calibri"/>
                <w:b/>
                <w:sz w:val="20"/>
                <w:szCs w:val="20"/>
              </w:rPr>
            </w:pPr>
          </w:p>
          <w:p w:rsidR="00AB2C4A" w:rsidRPr="00A7485E" w:rsidRDefault="00AB2C4A" w:rsidP="007A2D66">
            <w:pPr>
              <w:spacing w:after="0" w:line="240" w:lineRule="auto"/>
              <w:jc w:val="center"/>
              <w:rPr>
                <w:rFonts w:ascii="Sylfaen" w:eastAsia="Times New Roman" w:hAnsi="Sylfaen" w:cs="Calibri"/>
                <w:b/>
                <w:sz w:val="20"/>
                <w:szCs w:val="20"/>
              </w:rPr>
            </w:pPr>
          </w:p>
          <w:p w:rsidR="000D191D" w:rsidRPr="00A7485E" w:rsidRDefault="000D191D" w:rsidP="0075079B">
            <w:pPr>
              <w:rPr>
                <w:sz w:val="20"/>
                <w:szCs w:val="20"/>
              </w:rPr>
            </w:pPr>
          </w:p>
          <w:p w:rsidR="007D1F6F" w:rsidRPr="00A7485E" w:rsidRDefault="007A2D66" w:rsidP="007A2D66">
            <w:pPr>
              <w:spacing w:after="0" w:line="240" w:lineRule="auto"/>
              <w:jc w:val="center"/>
              <w:rPr>
                <w:rFonts w:ascii="Sylfaen" w:eastAsia="Times New Roman" w:hAnsi="Sylfaen" w:cs="Sylfaen"/>
                <w:b/>
              </w:rPr>
            </w:pPr>
            <w:r w:rsidRPr="00A7485E">
              <w:rPr>
                <w:rFonts w:ascii="Sylfaen" w:eastAsia="Times New Roman" w:hAnsi="Sylfaen" w:cs="Calibri"/>
                <w:b/>
                <w:lang w:val="ka-GE"/>
              </w:rPr>
              <w:t>202</w:t>
            </w:r>
            <w:r w:rsidR="005847F6">
              <w:rPr>
                <w:rFonts w:ascii="Sylfaen" w:eastAsia="Times New Roman" w:hAnsi="Sylfaen" w:cs="Calibri"/>
                <w:b/>
              </w:rPr>
              <w:t>6</w:t>
            </w:r>
            <w:r w:rsidRPr="00A7485E">
              <w:rPr>
                <w:rFonts w:ascii="Sylfaen" w:eastAsia="Times New Roman" w:hAnsi="Sylfaen" w:cs="Calibri"/>
                <w:b/>
                <w:lang w:val="ka-GE"/>
              </w:rPr>
              <w:t>-202</w:t>
            </w:r>
            <w:r w:rsidR="005847F6">
              <w:rPr>
                <w:rFonts w:ascii="Sylfaen" w:eastAsia="Times New Roman" w:hAnsi="Sylfaen" w:cs="Calibri"/>
                <w:b/>
              </w:rPr>
              <w:t>9</w:t>
            </w:r>
            <w:r w:rsidRPr="00A7485E">
              <w:rPr>
                <w:rFonts w:ascii="Sylfaen" w:eastAsia="Times New Roman" w:hAnsi="Sylfaen" w:cs="Calibri"/>
                <w:b/>
                <w:lang w:val="ka-GE"/>
              </w:rPr>
              <w:t xml:space="preserve"> </w:t>
            </w:r>
            <w:r w:rsidR="007D1F6F" w:rsidRPr="00A7485E">
              <w:rPr>
                <w:rFonts w:ascii="Sylfaen" w:eastAsia="Times New Roman" w:hAnsi="Sylfaen" w:cs="Sylfaen"/>
                <w:b/>
              </w:rPr>
              <w:t>წლებში</w:t>
            </w:r>
            <w:r w:rsidR="006C3C8D" w:rsidRPr="00A7485E">
              <w:rPr>
                <w:rFonts w:ascii="Sylfaen" w:eastAsia="Times New Roman" w:hAnsi="Sylfaen" w:cs="Sylfaen"/>
                <w:b/>
                <w:lang w:val="ka-GE"/>
              </w:rPr>
              <w:t xml:space="preserve"> </w:t>
            </w:r>
            <w:r w:rsidR="007D1F6F" w:rsidRPr="00A7485E">
              <w:rPr>
                <w:rFonts w:ascii="Sylfaen" w:eastAsia="Times New Roman" w:hAnsi="Sylfaen" w:cs="Sylfaen"/>
                <w:b/>
              </w:rPr>
              <w:t>ასიგნებებისა</w:t>
            </w:r>
            <w:r w:rsidR="006C3C8D" w:rsidRPr="00A7485E">
              <w:rPr>
                <w:rFonts w:ascii="Sylfaen" w:eastAsia="Times New Roman" w:hAnsi="Sylfaen" w:cs="Sylfaen"/>
                <w:b/>
                <w:lang w:val="ka-GE"/>
              </w:rPr>
              <w:t xml:space="preserve"> </w:t>
            </w:r>
            <w:r w:rsidR="007D1F6F" w:rsidRPr="00A7485E">
              <w:rPr>
                <w:rFonts w:ascii="Sylfaen" w:eastAsia="Times New Roman" w:hAnsi="Sylfaen" w:cs="Sylfaen"/>
                <w:b/>
              </w:rPr>
              <w:t>და</w:t>
            </w:r>
            <w:r w:rsidR="006C3C8D" w:rsidRPr="00A7485E">
              <w:rPr>
                <w:rFonts w:ascii="Sylfaen" w:eastAsia="Times New Roman" w:hAnsi="Sylfaen" w:cs="Sylfaen"/>
                <w:b/>
                <w:lang w:val="ka-GE"/>
              </w:rPr>
              <w:t xml:space="preserve"> </w:t>
            </w:r>
            <w:r w:rsidR="007D1F6F" w:rsidRPr="00A7485E">
              <w:rPr>
                <w:rFonts w:ascii="Sylfaen" w:eastAsia="Times New Roman" w:hAnsi="Sylfaen" w:cs="Sylfaen"/>
                <w:b/>
              </w:rPr>
              <w:t>რიცხოვნობის</w:t>
            </w:r>
            <w:r w:rsidR="006C3C8D" w:rsidRPr="00A7485E">
              <w:rPr>
                <w:rFonts w:ascii="Sylfaen" w:eastAsia="Times New Roman" w:hAnsi="Sylfaen" w:cs="Sylfaen"/>
                <w:b/>
                <w:lang w:val="ka-GE"/>
              </w:rPr>
              <w:t xml:space="preserve"> </w:t>
            </w:r>
            <w:r w:rsidR="007D1F6F" w:rsidRPr="00A7485E">
              <w:rPr>
                <w:rFonts w:ascii="Sylfaen" w:eastAsia="Times New Roman" w:hAnsi="Sylfaen" w:cs="Sylfaen"/>
                <w:b/>
              </w:rPr>
              <w:t>ზღვრული</w:t>
            </w:r>
            <w:r w:rsidR="006C3C8D" w:rsidRPr="00A7485E">
              <w:rPr>
                <w:rFonts w:ascii="Sylfaen" w:eastAsia="Times New Roman" w:hAnsi="Sylfaen" w:cs="Sylfaen"/>
                <w:b/>
                <w:lang w:val="ka-GE"/>
              </w:rPr>
              <w:t xml:space="preserve"> </w:t>
            </w:r>
            <w:r w:rsidR="007D1F6F" w:rsidRPr="00A7485E">
              <w:rPr>
                <w:rFonts w:ascii="Sylfaen" w:eastAsia="Times New Roman" w:hAnsi="Sylfaen" w:cs="Sylfaen"/>
                <w:b/>
              </w:rPr>
              <w:t>ოდენობები</w:t>
            </w:r>
            <w:r w:rsidR="006C3C8D" w:rsidRPr="00A7485E">
              <w:rPr>
                <w:rFonts w:ascii="Sylfaen" w:eastAsia="Times New Roman" w:hAnsi="Sylfaen" w:cs="Sylfaen"/>
                <w:b/>
                <w:lang w:val="ka-GE"/>
              </w:rPr>
              <w:t xml:space="preserve"> </w:t>
            </w:r>
            <w:r w:rsidR="007D1F6F" w:rsidRPr="00A7485E">
              <w:rPr>
                <w:rFonts w:ascii="Sylfaen" w:eastAsia="Times New Roman" w:hAnsi="Sylfaen" w:cs="Sylfaen"/>
                <w:b/>
              </w:rPr>
              <w:t>პრიორიტეტების</w:t>
            </w:r>
            <w:r w:rsidR="006C3C8D" w:rsidRPr="00A7485E">
              <w:rPr>
                <w:rFonts w:ascii="Sylfaen" w:eastAsia="Times New Roman" w:hAnsi="Sylfaen" w:cs="Sylfaen"/>
                <w:b/>
                <w:lang w:val="ka-GE"/>
              </w:rPr>
              <w:t xml:space="preserve"> </w:t>
            </w:r>
            <w:r w:rsidR="007D1F6F" w:rsidRPr="00A7485E">
              <w:rPr>
                <w:rFonts w:ascii="Sylfaen" w:eastAsia="Times New Roman" w:hAnsi="Sylfaen" w:cs="Sylfaen"/>
                <w:b/>
              </w:rPr>
              <w:t>მიხედვით</w:t>
            </w:r>
          </w:p>
          <w:p w:rsidR="00AB2C4A" w:rsidRPr="00A7485E" w:rsidRDefault="00AB2C4A" w:rsidP="007A2D66">
            <w:pPr>
              <w:spacing w:after="0" w:line="240" w:lineRule="auto"/>
              <w:jc w:val="center"/>
              <w:rPr>
                <w:rFonts w:eastAsia="Times New Roman" w:cs="Calibri"/>
                <w:b/>
                <w:sz w:val="20"/>
                <w:szCs w:val="20"/>
              </w:rPr>
            </w:pPr>
          </w:p>
        </w:tc>
      </w:tr>
      <w:tr w:rsidR="00640BE8" w:rsidRPr="00A7485E" w:rsidTr="00C5780E">
        <w:trPr>
          <w:trHeight w:val="870"/>
        </w:trPr>
        <w:tc>
          <w:tcPr>
            <w:tcW w:w="735" w:type="dxa"/>
            <w:shd w:val="clear" w:color="000000" w:fill="E7E6E6"/>
            <w:vAlign w:val="center"/>
            <w:hideMark/>
          </w:tcPr>
          <w:p w:rsidR="007D1F6F" w:rsidRPr="00A7485E" w:rsidRDefault="007D1F6F" w:rsidP="007D1F6F">
            <w:pPr>
              <w:spacing w:after="0" w:line="240" w:lineRule="auto"/>
              <w:jc w:val="center"/>
              <w:rPr>
                <w:rFonts w:ascii="Sylfaen" w:eastAsia="Times New Roman" w:hAnsi="Sylfaen" w:cs="Calibri"/>
                <w:b/>
                <w:bCs/>
                <w:sz w:val="20"/>
                <w:szCs w:val="20"/>
              </w:rPr>
            </w:pPr>
            <w:r w:rsidRPr="00A7485E">
              <w:rPr>
                <w:rFonts w:ascii="Sylfaen" w:eastAsia="Times New Roman" w:hAnsi="Sylfaen" w:cs="Calibri"/>
                <w:b/>
                <w:bCs/>
                <w:sz w:val="20"/>
                <w:szCs w:val="20"/>
              </w:rPr>
              <w:t>პრიორიტეტის  კოდი</w:t>
            </w:r>
          </w:p>
        </w:tc>
        <w:tc>
          <w:tcPr>
            <w:tcW w:w="1656" w:type="dxa"/>
            <w:shd w:val="clear" w:color="000000" w:fill="E7E6E6"/>
            <w:vAlign w:val="center"/>
            <w:hideMark/>
          </w:tcPr>
          <w:p w:rsidR="007D1F6F" w:rsidRPr="00A7485E" w:rsidRDefault="007D1F6F" w:rsidP="007D1F6F">
            <w:pPr>
              <w:spacing w:after="0" w:line="240" w:lineRule="auto"/>
              <w:jc w:val="center"/>
              <w:rPr>
                <w:rFonts w:ascii="Sylfaen" w:eastAsia="Times New Roman" w:hAnsi="Sylfaen" w:cs="Calibri"/>
                <w:b/>
                <w:bCs/>
                <w:sz w:val="20"/>
                <w:szCs w:val="20"/>
              </w:rPr>
            </w:pPr>
            <w:r w:rsidRPr="00A7485E">
              <w:rPr>
                <w:rFonts w:ascii="Sylfaen" w:eastAsia="Times New Roman" w:hAnsi="Sylfaen" w:cs="Calibri"/>
                <w:b/>
                <w:bCs/>
                <w:sz w:val="20"/>
                <w:szCs w:val="20"/>
              </w:rPr>
              <w:t>პრიორიტეტის დასახელება</w:t>
            </w:r>
          </w:p>
        </w:tc>
        <w:tc>
          <w:tcPr>
            <w:tcW w:w="1773" w:type="dxa"/>
            <w:shd w:val="clear" w:color="000000" w:fill="E7E6E6"/>
            <w:vAlign w:val="center"/>
            <w:hideMark/>
          </w:tcPr>
          <w:p w:rsidR="007D1F6F" w:rsidRPr="00A7485E" w:rsidRDefault="006014EC" w:rsidP="00B25B7B">
            <w:pPr>
              <w:spacing w:after="0" w:line="240" w:lineRule="auto"/>
              <w:jc w:val="center"/>
              <w:rPr>
                <w:rFonts w:ascii="Sylfaen" w:eastAsia="Times New Roman" w:hAnsi="Sylfaen" w:cs="Calibri"/>
                <w:b/>
                <w:bCs/>
                <w:sz w:val="20"/>
                <w:szCs w:val="20"/>
              </w:rPr>
            </w:pPr>
            <w:r w:rsidRPr="00A7485E">
              <w:rPr>
                <w:rFonts w:ascii="Sylfaen" w:eastAsia="Times New Roman" w:hAnsi="Sylfaen" w:cs="Calibri"/>
                <w:b/>
                <w:bCs/>
                <w:sz w:val="20"/>
                <w:szCs w:val="20"/>
              </w:rPr>
              <w:t>20</w:t>
            </w:r>
            <w:r w:rsidRPr="00A7485E">
              <w:rPr>
                <w:rFonts w:ascii="Sylfaen" w:eastAsia="Times New Roman" w:hAnsi="Sylfaen" w:cs="Calibri"/>
                <w:b/>
                <w:bCs/>
                <w:sz w:val="20"/>
                <w:szCs w:val="20"/>
                <w:lang w:val="ka-GE"/>
              </w:rPr>
              <w:t>2</w:t>
            </w:r>
            <w:r w:rsidR="00397767">
              <w:rPr>
                <w:rFonts w:ascii="Sylfaen" w:eastAsia="Times New Roman" w:hAnsi="Sylfaen" w:cs="Calibri"/>
                <w:b/>
                <w:bCs/>
                <w:sz w:val="20"/>
                <w:szCs w:val="20"/>
              </w:rPr>
              <w:t xml:space="preserve">6 </w:t>
            </w:r>
            <w:r w:rsidR="007D1F6F" w:rsidRPr="00A7485E">
              <w:rPr>
                <w:rFonts w:ascii="Sylfaen" w:eastAsia="Times New Roman" w:hAnsi="Sylfaen" w:cs="Calibri"/>
                <w:b/>
                <w:bCs/>
                <w:sz w:val="20"/>
                <w:szCs w:val="20"/>
              </w:rPr>
              <w:t>წელი</w:t>
            </w:r>
          </w:p>
        </w:tc>
        <w:tc>
          <w:tcPr>
            <w:tcW w:w="1773" w:type="dxa"/>
            <w:shd w:val="clear" w:color="000000" w:fill="E7E6E6"/>
            <w:vAlign w:val="center"/>
            <w:hideMark/>
          </w:tcPr>
          <w:p w:rsidR="007D1F6F" w:rsidRPr="00A7485E" w:rsidRDefault="007D1F6F" w:rsidP="00B25B7B">
            <w:pPr>
              <w:spacing w:after="0" w:line="240" w:lineRule="auto"/>
              <w:jc w:val="center"/>
              <w:rPr>
                <w:rFonts w:ascii="Sylfaen" w:eastAsia="Times New Roman" w:hAnsi="Sylfaen" w:cs="Calibri"/>
                <w:b/>
                <w:bCs/>
                <w:sz w:val="20"/>
                <w:szCs w:val="20"/>
              </w:rPr>
            </w:pPr>
            <w:r w:rsidRPr="00A7485E">
              <w:rPr>
                <w:rFonts w:ascii="Sylfaen" w:eastAsia="Times New Roman" w:hAnsi="Sylfaen" w:cs="Calibri"/>
                <w:b/>
                <w:bCs/>
                <w:sz w:val="20"/>
                <w:szCs w:val="20"/>
              </w:rPr>
              <w:t>20</w:t>
            </w:r>
            <w:r w:rsidR="00C927BB" w:rsidRPr="00A7485E">
              <w:rPr>
                <w:rFonts w:ascii="Sylfaen" w:eastAsia="Times New Roman" w:hAnsi="Sylfaen" w:cs="Calibri"/>
                <w:b/>
                <w:bCs/>
                <w:sz w:val="20"/>
                <w:szCs w:val="20"/>
                <w:lang w:val="ka-GE"/>
              </w:rPr>
              <w:t>2</w:t>
            </w:r>
            <w:r w:rsidR="00397767">
              <w:rPr>
                <w:rFonts w:ascii="Sylfaen" w:eastAsia="Times New Roman" w:hAnsi="Sylfaen" w:cs="Calibri"/>
                <w:b/>
                <w:bCs/>
                <w:sz w:val="20"/>
                <w:szCs w:val="20"/>
              </w:rPr>
              <w:t>7</w:t>
            </w:r>
            <w:r w:rsidRPr="00A7485E">
              <w:rPr>
                <w:rFonts w:ascii="Sylfaen" w:eastAsia="Times New Roman" w:hAnsi="Sylfaen" w:cs="Calibri"/>
                <w:b/>
                <w:bCs/>
                <w:sz w:val="20"/>
                <w:szCs w:val="20"/>
              </w:rPr>
              <w:t xml:space="preserve"> წელი</w:t>
            </w:r>
          </w:p>
        </w:tc>
        <w:tc>
          <w:tcPr>
            <w:tcW w:w="1773" w:type="dxa"/>
            <w:shd w:val="clear" w:color="000000" w:fill="E7E6E6"/>
            <w:vAlign w:val="center"/>
            <w:hideMark/>
          </w:tcPr>
          <w:p w:rsidR="007D1F6F" w:rsidRPr="00A7485E" w:rsidRDefault="007D1F6F" w:rsidP="00B25B7B">
            <w:pPr>
              <w:spacing w:after="0" w:line="240" w:lineRule="auto"/>
              <w:jc w:val="center"/>
              <w:rPr>
                <w:rFonts w:ascii="Sylfaen" w:eastAsia="Times New Roman" w:hAnsi="Sylfaen" w:cs="Calibri"/>
                <w:b/>
                <w:bCs/>
                <w:sz w:val="20"/>
                <w:szCs w:val="20"/>
              </w:rPr>
            </w:pPr>
            <w:r w:rsidRPr="00A7485E">
              <w:rPr>
                <w:rFonts w:ascii="Sylfaen" w:eastAsia="Times New Roman" w:hAnsi="Sylfaen" w:cs="Calibri"/>
                <w:b/>
                <w:bCs/>
                <w:sz w:val="20"/>
                <w:szCs w:val="20"/>
              </w:rPr>
              <w:t>202</w:t>
            </w:r>
            <w:r w:rsidR="00397767">
              <w:rPr>
                <w:rFonts w:ascii="Sylfaen" w:eastAsia="Times New Roman" w:hAnsi="Sylfaen" w:cs="Calibri"/>
                <w:b/>
                <w:bCs/>
                <w:sz w:val="20"/>
                <w:szCs w:val="20"/>
              </w:rPr>
              <w:t>8</w:t>
            </w:r>
            <w:r w:rsidR="00B25B7B" w:rsidRPr="00A7485E">
              <w:rPr>
                <w:rFonts w:ascii="Sylfaen" w:eastAsia="Times New Roman" w:hAnsi="Sylfaen" w:cs="Calibri"/>
                <w:b/>
                <w:bCs/>
                <w:sz w:val="20"/>
                <w:szCs w:val="20"/>
              </w:rPr>
              <w:t xml:space="preserve"> </w:t>
            </w:r>
            <w:r w:rsidRPr="00A7485E">
              <w:rPr>
                <w:rFonts w:ascii="Sylfaen" w:eastAsia="Times New Roman" w:hAnsi="Sylfaen" w:cs="Calibri"/>
                <w:b/>
                <w:bCs/>
                <w:sz w:val="20"/>
                <w:szCs w:val="20"/>
              </w:rPr>
              <w:t>წელი</w:t>
            </w:r>
          </w:p>
        </w:tc>
        <w:tc>
          <w:tcPr>
            <w:tcW w:w="1773" w:type="dxa"/>
            <w:shd w:val="clear" w:color="000000" w:fill="E7E6E6"/>
            <w:vAlign w:val="center"/>
            <w:hideMark/>
          </w:tcPr>
          <w:p w:rsidR="007D1F6F" w:rsidRPr="00A7485E" w:rsidRDefault="007D1F6F" w:rsidP="00B25B7B">
            <w:pPr>
              <w:spacing w:after="0" w:line="240" w:lineRule="auto"/>
              <w:jc w:val="center"/>
              <w:rPr>
                <w:rFonts w:ascii="Sylfaen" w:eastAsia="Times New Roman" w:hAnsi="Sylfaen" w:cs="Calibri"/>
                <w:b/>
                <w:bCs/>
                <w:sz w:val="20"/>
                <w:szCs w:val="20"/>
              </w:rPr>
            </w:pPr>
            <w:r w:rsidRPr="00A7485E">
              <w:rPr>
                <w:rFonts w:ascii="Sylfaen" w:eastAsia="Times New Roman" w:hAnsi="Sylfaen" w:cs="Calibri"/>
                <w:b/>
                <w:bCs/>
                <w:sz w:val="20"/>
                <w:szCs w:val="20"/>
              </w:rPr>
              <w:t>202</w:t>
            </w:r>
            <w:r w:rsidR="00397767">
              <w:rPr>
                <w:rFonts w:ascii="Sylfaen" w:eastAsia="Times New Roman" w:hAnsi="Sylfaen" w:cs="Calibri"/>
                <w:b/>
                <w:bCs/>
                <w:sz w:val="20"/>
                <w:szCs w:val="20"/>
              </w:rPr>
              <w:t>9</w:t>
            </w:r>
            <w:r w:rsidR="00C927BB" w:rsidRPr="00A7485E">
              <w:rPr>
                <w:rFonts w:ascii="Sylfaen" w:eastAsia="Times New Roman" w:hAnsi="Sylfaen" w:cs="Calibri"/>
                <w:b/>
                <w:bCs/>
                <w:sz w:val="20"/>
                <w:szCs w:val="20"/>
                <w:lang w:val="ka-GE"/>
              </w:rPr>
              <w:t xml:space="preserve"> </w:t>
            </w:r>
            <w:r w:rsidRPr="00A7485E">
              <w:rPr>
                <w:rFonts w:ascii="Sylfaen" w:eastAsia="Times New Roman" w:hAnsi="Sylfaen" w:cs="Calibri"/>
                <w:b/>
                <w:bCs/>
                <w:sz w:val="20"/>
                <w:szCs w:val="20"/>
              </w:rPr>
              <w:t xml:space="preserve"> წელი</w:t>
            </w:r>
          </w:p>
        </w:tc>
      </w:tr>
      <w:tr w:rsidR="00640BE8" w:rsidRPr="00A7485E" w:rsidTr="00957ED2">
        <w:trPr>
          <w:trHeight w:val="900"/>
        </w:trPr>
        <w:tc>
          <w:tcPr>
            <w:tcW w:w="735" w:type="dxa"/>
            <w:vMerge w:val="restart"/>
            <w:shd w:val="clear" w:color="auto" w:fill="auto"/>
            <w:vAlign w:val="center"/>
            <w:hideMark/>
          </w:tcPr>
          <w:p w:rsidR="00C5780E" w:rsidRPr="00A7485E" w:rsidRDefault="00C5780E" w:rsidP="00C5780E">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rPr>
              <w:t xml:space="preserve"> 01 00</w:t>
            </w:r>
          </w:p>
        </w:tc>
        <w:tc>
          <w:tcPr>
            <w:tcW w:w="1656" w:type="dxa"/>
            <w:shd w:val="clear" w:color="auto" w:fill="auto"/>
            <w:vAlign w:val="center"/>
            <w:hideMark/>
          </w:tcPr>
          <w:p w:rsidR="00C5780E" w:rsidRPr="00A7485E" w:rsidRDefault="00C5780E" w:rsidP="00C5780E">
            <w:pPr>
              <w:jc w:val="both"/>
              <w:rPr>
                <w:rFonts w:ascii="Sylfaen" w:eastAsia="Times New Roman" w:hAnsi="Sylfaen" w:cs="Arial"/>
                <w:b/>
                <w:bCs/>
                <w:sz w:val="20"/>
                <w:szCs w:val="20"/>
              </w:rPr>
            </w:pPr>
            <w:r w:rsidRPr="00A7485E">
              <w:rPr>
                <w:rFonts w:ascii="Sylfaen" w:hAnsi="Sylfaen" w:cs="Arial"/>
                <w:b/>
                <w:bCs/>
                <w:sz w:val="20"/>
                <w:szCs w:val="20"/>
              </w:rPr>
              <w:t>მართველობა და საერთო დანშინულების ხარჯები</w:t>
            </w:r>
          </w:p>
          <w:p w:rsidR="00C5780E" w:rsidRPr="00A7485E" w:rsidRDefault="00C5780E" w:rsidP="00C5780E">
            <w:pPr>
              <w:spacing w:after="0" w:line="240" w:lineRule="auto"/>
              <w:jc w:val="both"/>
              <w:rPr>
                <w:rFonts w:ascii="Sylfaen" w:eastAsia="Times New Roman" w:hAnsi="Sylfaen" w:cs="Calibri"/>
                <w:b/>
                <w:sz w:val="20"/>
                <w:szCs w:val="20"/>
              </w:rPr>
            </w:pPr>
          </w:p>
        </w:tc>
        <w:tc>
          <w:tcPr>
            <w:tcW w:w="1773" w:type="dxa"/>
            <w:shd w:val="clear" w:color="auto" w:fill="auto"/>
            <w:vAlign w:val="center"/>
            <w:hideMark/>
          </w:tcPr>
          <w:p w:rsidR="00C5780E" w:rsidRPr="00A7485E" w:rsidRDefault="00DC01AF" w:rsidP="00DC01AF">
            <w:pPr>
              <w:rPr>
                <w:rFonts w:ascii="Sylfaen" w:eastAsia="Times New Roman" w:hAnsi="Sylfaen" w:cs="Arial"/>
                <w:b/>
                <w:bCs/>
                <w:sz w:val="20"/>
                <w:szCs w:val="20"/>
                <w:lang w:val="ka-GE"/>
              </w:rPr>
            </w:pPr>
            <w:r>
              <w:rPr>
                <w:rFonts w:ascii="Sylfaen" w:eastAsia="Times New Roman" w:hAnsi="Sylfaen" w:cs="Arial"/>
                <w:b/>
                <w:bCs/>
                <w:sz w:val="20"/>
                <w:szCs w:val="20"/>
                <w:lang w:val="ka-GE"/>
              </w:rPr>
              <w:t xml:space="preserve">   </w:t>
            </w:r>
            <w:r w:rsidR="00D12502">
              <w:rPr>
                <w:rFonts w:ascii="Sylfaen" w:eastAsia="Times New Roman" w:hAnsi="Sylfaen" w:cs="Arial"/>
                <w:b/>
                <w:bCs/>
                <w:sz w:val="20"/>
                <w:szCs w:val="20"/>
                <w:lang w:val="ka-GE"/>
              </w:rPr>
              <w:t xml:space="preserve">       </w:t>
            </w:r>
            <w:r>
              <w:rPr>
                <w:rFonts w:ascii="Sylfaen" w:eastAsia="Times New Roman" w:hAnsi="Sylfaen" w:cs="Arial"/>
                <w:b/>
                <w:bCs/>
                <w:sz w:val="20"/>
                <w:szCs w:val="20"/>
                <w:lang w:val="ka-GE"/>
              </w:rPr>
              <w:t>5</w:t>
            </w:r>
            <w:r w:rsidR="005C6714">
              <w:rPr>
                <w:rFonts w:ascii="Sylfaen" w:eastAsia="Times New Roman" w:hAnsi="Sylfaen" w:cs="Arial"/>
                <w:b/>
                <w:bCs/>
                <w:sz w:val="20"/>
                <w:szCs w:val="20"/>
                <w:lang w:val="ka-GE"/>
              </w:rPr>
              <w:t xml:space="preserve"> </w:t>
            </w:r>
            <w:r>
              <w:rPr>
                <w:rFonts w:ascii="Sylfaen" w:eastAsia="Times New Roman" w:hAnsi="Sylfaen" w:cs="Arial"/>
                <w:b/>
                <w:bCs/>
                <w:sz w:val="20"/>
                <w:szCs w:val="20"/>
                <w:lang w:val="ka-GE"/>
              </w:rPr>
              <w:t>714,4</w:t>
            </w:r>
          </w:p>
        </w:tc>
        <w:tc>
          <w:tcPr>
            <w:tcW w:w="1773" w:type="dxa"/>
            <w:shd w:val="clear" w:color="auto" w:fill="auto"/>
            <w:vAlign w:val="center"/>
            <w:hideMark/>
          </w:tcPr>
          <w:p w:rsidR="00C5780E" w:rsidRPr="00A7485E" w:rsidRDefault="00DC01AF" w:rsidP="00DC01AF">
            <w:pPr>
              <w:jc w:val="center"/>
              <w:rPr>
                <w:rFonts w:ascii="Sylfaen" w:hAnsi="Sylfaen" w:cs="Arial"/>
                <w:b/>
                <w:bCs/>
                <w:sz w:val="20"/>
                <w:szCs w:val="20"/>
                <w:lang w:val="ka-GE"/>
              </w:rPr>
            </w:pPr>
            <w:r>
              <w:rPr>
                <w:rFonts w:ascii="Sylfaen" w:hAnsi="Sylfaen" w:cs="Arial"/>
                <w:b/>
                <w:bCs/>
                <w:sz w:val="20"/>
                <w:szCs w:val="20"/>
                <w:lang w:val="ka-GE"/>
              </w:rPr>
              <w:t>5 859,2</w:t>
            </w:r>
          </w:p>
        </w:tc>
        <w:tc>
          <w:tcPr>
            <w:tcW w:w="1773" w:type="dxa"/>
            <w:shd w:val="clear" w:color="auto" w:fill="auto"/>
            <w:vAlign w:val="center"/>
            <w:hideMark/>
          </w:tcPr>
          <w:p w:rsidR="00C5780E" w:rsidRPr="00A7485E" w:rsidRDefault="00DC01AF" w:rsidP="00C5780E">
            <w:pPr>
              <w:jc w:val="center"/>
              <w:rPr>
                <w:rFonts w:ascii="Sylfaen" w:hAnsi="Sylfaen" w:cs="Arial"/>
                <w:b/>
                <w:bCs/>
                <w:sz w:val="20"/>
                <w:szCs w:val="20"/>
                <w:lang w:val="ka-GE"/>
              </w:rPr>
            </w:pPr>
            <w:r>
              <w:rPr>
                <w:rFonts w:ascii="Sylfaen" w:hAnsi="Sylfaen" w:cs="Arial"/>
                <w:b/>
                <w:bCs/>
                <w:sz w:val="20"/>
                <w:szCs w:val="20"/>
                <w:lang w:val="ka-GE"/>
              </w:rPr>
              <w:t>6 331,6</w:t>
            </w:r>
          </w:p>
        </w:tc>
        <w:tc>
          <w:tcPr>
            <w:tcW w:w="1773" w:type="dxa"/>
            <w:shd w:val="clear" w:color="auto" w:fill="auto"/>
            <w:vAlign w:val="center"/>
            <w:hideMark/>
          </w:tcPr>
          <w:p w:rsidR="001F36CF" w:rsidRPr="00A7485E" w:rsidRDefault="00DC01AF" w:rsidP="001F36CF">
            <w:pPr>
              <w:jc w:val="center"/>
              <w:rPr>
                <w:rFonts w:ascii="Sylfaen" w:hAnsi="Sylfaen" w:cs="Arial"/>
                <w:b/>
                <w:bCs/>
                <w:sz w:val="20"/>
                <w:szCs w:val="20"/>
                <w:lang w:val="ka-GE"/>
              </w:rPr>
            </w:pPr>
            <w:r>
              <w:rPr>
                <w:rFonts w:ascii="Sylfaen" w:hAnsi="Sylfaen" w:cs="Arial"/>
                <w:b/>
                <w:bCs/>
                <w:sz w:val="20"/>
                <w:szCs w:val="20"/>
                <w:lang w:val="ka-GE"/>
              </w:rPr>
              <w:t>7 108,6</w:t>
            </w:r>
          </w:p>
        </w:tc>
      </w:tr>
      <w:tr w:rsidR="00640BE8" w:rsidRPr="00A7485E" w:rsidTr="00957ED2">
        <w:trPr>
          <w:trHeight w:val="450"/>
        </w:trPr>
        <w:tc>
          <w:tcPr>
            <w:tcW w:w="735" w:type="dxa"/>
            <w:vMerge/>
            <w:vAlign w:val="center"/>
            <w:hideMark/>
          </w:tcPr>
          <w:p w:rsidR="007D1F6F" w:rsidRPr="00A7485E" w:rsidRDefault="007D1F6F" w:rsidP="007D1F6F">
            <w:pPr>
              <w:spacing w:after="0" w:line="240" w:lineRule="auto"/>
              <w:rPr>
                <w:rFonts w:ascii="Sylfaen" w:eastAsia="Times New Roman" w:hAnsi="Sylfaen" w:cs="Calibri"/>
                <w:sz w:val="20"/>
                <w:szCs w:val="20"/>
              </w:rPr>
            </w:pPr>
          </w:p>
        </w:tc>
        <w:tc>
          <w:tcPr>
            <w:tcW w:w="1656" w:type="dxa"/>
            <w:shd w:val="clear" w:color="auto" w:fill="auto"/>
            <w:vAlign w:val="center"/>
            <w:hideMark/>
          </w:tcPr>
          <w:p w:rsidR="007D1F6F" w:rsidRPr="00A7485E" w:rsidRDefault="007D1F6F" w:rsidP="007D1F6F">
            <w:pPr>
              <w:spacing w:after="0" w:line="240" w:lineRule="auto"/>
              <w:jc w:val="both"/>
              <w:rPr>
                <w:rFonts w:ascii="Sylfaen" w:eastAsia="Times New Roman" w:hAnsi="Sylfaen" w:cs="Calibri"/>
                <w:sz w:val="20"/>
                <w:szCs w:val="20"/>
              </w:rPr>
            </w:pPr>
            <w:r w:rsidRPr="00A7485E">
              <w:rPr>
                <w:rFonts w:ascii="Sylfaen" w:eastAsia="Times New Roman" w:hAnsi="Sylfaen" w:cs="Calibri"/>
                <w:sz w:val="20"/>
                <w:szCs w:val="20"/>
              </w:rPr>
              <w:t>მ.შ. რიცხოვნობა</w:t>
            </w:r>
          </w:p>
        </w:tc>
        <w:tc>
          <w:tcPr>
            <w:tcW w:w="1773" w:type="dxa"/>
            <w:shd w:val="clear" w:color="auto" w:fill="auto"/>
            <w:vAlign w:val="center"/>
            <w:hideMark/>
          </w:tcPr>
          <w:p w:rsidR="007D1F6F" w:rsidRPr="00A7485E" w:rsidRDefault="001F36CF" w:rsidP="007F422F">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111</w:t>
            </w:r>
            <w:r w:rsidR="00EF3425" w:rsidRPr="00A7485E">
              <w:rPr>
                <w:rFonts w:ascii="Sylfaen" w:eastAsia="Times New Roman" w:hAnsi="Sylfaen" w:cs="Calibri"/>
                <w:sz w:val="20"/>
                <w:szCs w:val="20"/>
                <w:lang w:val="ka-GE"/>
              </w:rPr>
              <w:t>.0</w:t>
            </w:r>
          </w:p>
        </w:tc>
        <w:tc>
          <w:tcPr>
            <w:tcW w:w="1773" w:type="dxa"/>
            <w:shd w:val="clear" w:color="auto" w:fill="auto"/>
            <w:vAlign w:val="center"/>
            <w:hideMark/>
          </w:tcPr>
          <w:p w:rsidR="007D1F6F" w:rsidRPr="00A7485E" w:rsidRDefault="001F36CF" w:rsidP="007F422F">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111</w:t>
            </w:r>
            <w:r w:rsidR="00EF3425" w:rsidRPr="00A7485E">
              <w:rPr>
                <w:rFonts w:ascii="Sylfaen" w:eastAsia="Times New Roman" w:hAnsi="Sylfaen" w:cs="Calibri"/>
                <w:sz w:val="20"/>
                <w:szCs w:val="20"/>
                <w:lang w:val="ka-GE"/>
              </w:rPr>
              <w:t>.0</w:t>
            </w:r>
          </w:p>
        </w:tc>
        <w:tc>
          <w:tcPr>
            <w:tcW w:w="1773" w:type="dxa"/>
            <w:shd w:val="clear" w:color="auto" w:fill="auto"/>
            <w:vAlign w:val="center"/>
            <w:hideMark/>
          </w:tcPr>
          <w:p w:rsidR="007D1F6F" w:rsidRPr="00A7485E" w:rsidRDefault="001F36CF" w:rsidP="007F422F">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111</w:t>
            </w:r>
            <w:r w:rsidR="00EF3425" w:rsidRPr="00A7485E">
              <w:rPr>
                <w:rFonts w:ascii="Sylfaen" w:eastAsia="Times New Roman" w:hAnsi="Sylfaen" w:cs="Calibri"/>
                <w:sz w:val="20"/>
                <w:szCs w:val="20"/>
                <w:lang w:val="ka-GE"/>
              </w:rPr>
              <w:t>.0</w:t>
            </w:r>
          </w:p>
        </w:tc>
        <w:tc>
          <w:tcPr>
            <w:tcW w:w="1773" w:type="dxa"/>
            <w:shd w:val="clear" w:color="auto" w:fill="auto"/>
            <w:vAlign w:val="center"/>
            <w:hideMark/>
          </w:tcPr>
          <w:p w:rsidR="007D1F6F" w:rsidRPr="00A7485E" w:rsidRDefault="001F36CF" w:rsidP="007F422F">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111</w:t>
            </w:r>
            <w:r w:rsidR="00EF3425" w:rsidRPr="00A7485E">
              <w:rPr>
                <w:rFonts w:ascii="Sylfaen" w:eastAsia="Times New Roman" w:hAnsi="Sylfaen" w:cs="Calibri"/>
                <w:sz w:val="20"/>
                <w:szCs w:val="20"/>
                <w:lang w:val="ka-GE"/>
              </w:rPr>
              <w:t>.0</w:t>
            </w:r>
          </w:p>
        </w:tc>
      </w:tr>
      <w:tr w:rsidR="00640BE8" w:rsidRPr="00A7485E" w:rsidTr="00C5780E">
        <w:trPr>
          <w:trHeight w:val="450"/>
        </w:trPr>
        <w:tc>
          <w:tcPr>
            <w:tcW w:w="735" w:type="dxa"/>
            <w:vMerge/>
            <w:vAlign w:val="center"/>
            <w:hideMark/>
          </w:tcPr>
          <w:p w:rsidR="00DC4EAD" w:rsidRPr="00A7485E" w:rsidRDefault="00DC4EAD" w:rsidP="007D1F6F">
            <w:pPr>
              <w:spacing w:after="0" w:line="240" w:lineRule="auto"/>
              <w:rPr>
                <w:rFonts w:ascii="Sylfaen" w:eastAsia="Times New Roman" w:hAnsi="Sylfaen" w:cs="Calibri"/>
                <w:sz w:val="20"/>
                <w:szCs w:val="20"/>
              </w:rPr>
            </w:pPr>
          </w:p>
        </w:tc>
        <w:tc>
          <w:tcPr>
            <w:tcW w:w="1656" w:type="dxa"/>
            <w:shd w:val="clear" w:color="auto" w:fill="auto"/>
            <w:vAlign w:val="center"/>
            <w:hideMark/>
          </w:tcPr>
          <w:p w:rsidR="00DC4EAD" w:rsidRPr="00A7485E" w:rsidRDefault="00DC4EAD" w:rsidP="007D1F6F">
            <w:pPr>
              <w:spacing w:after="0" w:line="240" w:lineRule="auto"/>
              <w:jc w:val="both"/>
              <w:rPr>
                <w:rFonts w:ascii="Sylfaen" w:eastAsia="Times New Roman" w:hAnsi="Sylfaen" w:cs="Calibri"/>
                <w:sz w:val="20"/>
                <w:szCs w:val="20"/>
              </w:rPr>
            </w:pPr>
            <w:r w:rsidRPr="00A7485E">
              <w:rPr>
                <w:rFonts w:ascii="Sylfaen" w:eastAsia="Times New Roman" w:hAnsi="Sylfaen" w:cs="Calibri"/>
                <w:sz w:val="20"/>
                <w:szCs w:val="20"/>
              </w:rPr>
              <w:t>მ.შ. ახალი ინიციატივები</w:t>
            </w:r>
          </w:p>
        </w:tc>
        <w:tc>
          <w:tcPr>
            <w:tcW w:w="1773" w:type="dxa"/>
            <w:shd w:val="clear" w:color="auto" w:fill="auto"/>
            <w:vAlign w:val="center"/>
            <w:hideMark/>
          </w:tcPr>
          <w:p w:rsidR="00DC4EAD" w:rsidRPr="00A7485E" w:rsidRDefault="00622C18" w:rsidP="007F422F">
            <w:pPr>
              <w:spacing w:after="0" w:line="240" w:lineRule="auto"/>
              <w:jc w:val="center"/>
              <w:rPr>
                <w:rFonts w:ascii="Sylfaen" w:eastAsia="Times New Roman" w:hAnsi="Sylfaen" w:cs="Calibri"/>
                <w:sz w:val="20"/>
                <w:szCs w:val="20"/>
                <w:lang w:val="ka-GE"/>
              </w:rPr>
            </w:pPr>
            <w:r w:rsidRPr="00A7485E">
              <w:rPr>
                <w:rFonts w:ascii="Sylfaen" w:eastAsia="Times New Roman" w:hAnsi="Sylfaen" w:cs="Calibri"/>
                <w:sz w:val="20"/>
                <w:szCs w:val="20"/>
                <w:lang w:val="ka-GE"/>
              </w:rPr>
              <w:t>0</w:t>
            </w:r>
          </w:p>
        </w:tc>
        <w:tc>
          <w:tcPr>
            <w:tcW w:w="1773" w:type="dxa"/>
            <w:shd w:val="clear" w:color="auto" w:fill="auto"/>
            <w:vAlign w:val="center"/>
            <w:hideMark/>
          </w:tcPr>
          <w:p w:rsidR="00DC4EAD" w:rsidRPr="00A7485E" w:rsidRDefault="00622C18" w:rsidP="007F422F">
            <w:pPr>
              <w:spacing w:after="0" w:line="240" w:lineRule="auto"/>
              <w:jc w:val="center"/>
              <w:rPr>
                <w:rFonts w:ascii="Sylfaen" w:eastAsia="Times New Roman" w:hAnsi="Sylfaen" w:cs="Calibri"/>
                <w:sz w:val="20"/>
                <w:szCs w:val="20"/>
                <w:lang w:val="ka-GE"/>
              </w:rPr>
            </w:pPr>
            <w:r w:rsidRPr="00A7485E">
              <w:rPr>
                <w:rFonts w:ascii="Sylfaen" w:eastAsia="Times New Roman" w:hAnsi="Sylfaen" w:cs="Calibri"/>
                <w:sz w:val="20"/>
                <w:szCs w:val="20"/>
                <w:lang w:val="ka-GE"/>
              </w:rPr>
              <w:t>0</w:t>
            </w:r>
          </w:p>
        </w:tc>
        <w:tc>
          <w:tcPr>
            <w:tcW w:w="1773" w:type="dxa"/>
            <w:shd w:val="clear" w:color="auto" w:fill="auto"/>
            <w:vAlign w:val="center"/>
            <w:hideMark/>
          </w:tcPr>
          <w:p w:rsidR="00DC4EAD" w:rsidRPr="00A7485E" w:rsidRDefault="00622C18" w:rsidP="007F422F">
            <w:pPr>
              <w:spacing w:after="0" w:line="240" w:lineRule="auto"/>
              <w:jc w:val="center"/>
              <w:rPr>
                <w:rFonts w:ascii="Sylfaen" w:eastAsia="Times New Roman" w:hAnsi="Sylfaen" w:cs="Calibri"/>
                <w:sz w:val="20"/>
                <w:szCs w:val="20"/>
                <w:lang w:val="ka-GE"/>
              </w:rPr>
            </w:pPr>
            <w:r w:rsidRPr="00A7485E">
              <w:rPr>
                <w:rFonts w:ascii="Sylfaen" w:eastAsia="Times New Roman" w:hAnsi="Sylfaen" w:cs="Calibri"/>
                <w:sz w:val="20"/>
                <w:szCs w:val="20"/>
                <w:lang w:val="ka-GE"/>
              </w:rPr>
              <w:t>0</w:t>
            </w:r>
          </w:p>
        </w:tc>
        <w:tc>
          <w:tcPr>
            <w:tcW w:w="1773" w:type="dxa"/>
            <w:shd w:val="clear" w:color="auto" w:fill="auto"/>
            <w:vAlign w:val="center"/>
            <w:hideMark/>
          </w:tcPr>
          <w:p w:rsidR="00DC4EAD" w:rsidRPr="00A7485E" w:rsidRDefault="00622C18" w:rsidP="007F422F">
            <w:pPr>
              <w:spacing w:after="0" w:line="240" w:lineRule="auto"/>
              <w:jc w:val="center"/>
              <w:rPr>
                <w:rFonts w:ascii="Sylfaen" w:eastAsia="Times New Roman" w:hAnsi="Sylfaen" w:cs="Calibri"/>
                <w:sz w:val="20"/>
                <w:szCs w:val="20"/>
                <w:lang w:val="ka-GE"/>
              </w:rPr>
            </w:pPr>
            <w:r w:rsidRPr="00A7485E">
              <w:rPr>
                <w:rFonts w:ascii="Sylfaen" w:eastAsia="Times New Roman" w:hAnsi="Sylfaen" w:cs="Calibri"/>
                <w:sz w:val="20"/>
                <w:szCs w:val="20"/>
                <w:lang w:val="ka-GE"/>
              </w:rPr>
              <w:t>0</w:t>
            </w:r>
          </w:p>
        </w:tc>
      </w:tr>
      <w:tr w:rsidR="00640BE8" w:rsidRPr="00A7485E" w:rsidTr="00957ED2">
        <w:trPr>
          <w:trHeight w:val="720"/>
        </w:trPr>
        <w:tc>
          <w:tcPr>
            <w:tcW w:w="735" w:type="dxa"/>
            <w:vMerge w:val="restart"/>
            <w:shd w:val="clear" w:color="auto" w:fill="auto"/>
            <w:vAlign w:val="center"/>
            <w:hideMark/>
          </w:tcPr>
          <w:p w:rsidR="00C5780E" w:rsidRPr="00A7485E" w:rsidRDefault="00C5780E" w:rsidP="00C5780E">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rPr>
              <w:t> </w:t>
            </w:r>
            <w:r w:rsidRPr="00032975">
              <w:rPr>
                <w:rFonts w:ascii="Sylfaen" w:eastAsia="Times New Roman" w:hAnsi="Sylfaen" w:cs="Calibri"/>
                <w:sz w:val="20"/>
                <w:szCs w:val="20"/>
              </w:rPr>
              <w:t>02 00</w:t>
            </w:r>
          </w:p>
        </w:tc>
        <w:tc>
          <w:tcPr>
            <w:tcW w:w="1656" w:type="dxa"/>
            <w:shd w:val="clear" w:color="auto" w:fill="auto"/>
            <w:vAlign w:val="center"/>
            <w:hideMark/>
          </w:tcPr>
          <w:p w:rsidR="00C5780E" w:rsidRPr="00A7485E" w:rsidRDefault="00C5780E" w:rsidP="00C5780E">
            <w:pPr>
              <w:spacing w:after="0" w:line="240" w:lineRule="auto"/>
              <w:jc w:val="both"/>
              <w:rPr>
                <w:rFonts w:ascii="Sylfaen" w:eastAsia="Times New Roman" w:hAnsi="Sylfaen" w:cs="Calibri"/>
                <w:b/>
                <w:sz w:val="20"/>
                <w:szCs w:val="20"/>
              </w:rPr>
            </w:pPr>
            <w:r w:rsidRPr="00A7485E">
              <w:rPr>
                <w:rFonts w:ascii="Sylfaen" w:eastAsia="Times New Roman" w:hAnsi="Sylfaen" w:cs="Calibri"/>
                <w:b/>
                <w:sz w:val="20"/>
                <w:szCs w:val="20"/>
              </w:rPr>
              <w:t>ინფრასტრუქტურ</w:t>
            </w:r>
            <w:r w:rsidRPr="00A7485E">
              <w:rPr>
                <w:rFonts w:ascii="Sylfaen" w:eastAsia="Times New Roman" w:hAnsi="Sylfaen" w:cs="Calibri"/>
                <w:b/>
                <w:sz w:val="20"/>
                <w:szCs w:val="20"/>
                <w:lang w:val="ka-GE"/>
              </w:rPr>
              <w:t xml:space="preserve">ა </w:t>
            </w:r>
          </w:p>
        </w:tc>
        <w:tc>
          <w:tcPr>
            <w:tcW w:w="177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5780E" w:rsidRPr="00A7485E" w:rsidRDefault="005C6714" w:rsidP="00C5780E">
            <w:pPr>
              <w:jc w:val="center"/>
              <w:rPr>
                <w:rFonts w:ascii="Sylfaen" w:eastAsia="Times New Roman" w:hAnsi="Sylfaen" w:cs="Arial"/>
                <w:b/>
                <w:bCs/>
                <w:sz w:val="20"/>
                <w:szCs w:val="20"/>
                <w:lang w:val="ka-GE"/>
              </w:rPr>
            </w:pPr>
            <w:r>
              <w:rPr>
                <w:rFonts w:ascii="Sylfaen" w:hAnsi="Sylfaen" w:cs="Arial"/>
                <w:b/>
                <w:bCs/>
                <w:sz w:val="20"/>
                <w:szCs w:val="20"/>
                <w:lang w:val="ka-GE"/>
              </w:rPr>
              <w:t>5 090,3</w:t>
            </w:r>
          </w:p>
        </w:tc>
        <w:tc>
          <w:tcPr>
            <w:tcW w:w="177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5780E" w:rsidRPr="00A7485E" w:rsidRDefault="005C6714" w:rsidP="00C5780E">
            <w:pPr>
              <w:jc w:val="center"/>
              <w:rPr>
                <w:rFonts w:ascii="Sylfaen" w:hAnsi="Sylfaen" w:cs="Arial"/>
                <w:b/>
                <w:bCs/>
                <w:sz w:val="20"/>
                <w:szCs w:val="20"/>
                <w:lang w:val="ka-GE"/>
              </w:rPr>
            </w:pPr>
            <w:r>
              <w:rPr>
                <w:rFonts w:ascii="Sylfaen" w:hAnsi="Sylfaen" w:cs="Arial"/>
                <w:b/>
                <w:bCs/>
                <w:sz w:val="20"/>
                <w:szCs w:val="20"/>
                <w:lang w:val="ka-GE"/>
              </w:rPr>
              <w:t>5 644,2</w:t>
            </w:r>
          </w:p>
        </w:tc>
        <w:tc>
          <w:tcPr>
            <w:tcW w:w="1773" w:type="dxa"/>
            <w:tcBorders>
              <w:top w:val="single" w:sz="8" w:space="0" w:color="auto"/>
              <w:left w:val="nil"/>
              <w:bottom w:val="single" w:sz="8" w:space="0" w:color="auto"/>
              <w:right w:val="single" w:sz="4" w:space="0" w:color="auto"/>
            </w:tcBorders>
            <w:shd w:val="clear" w:color="auto" w:fill="auto"/>
            <w:vAlign w:val="center"/>
            <w:hideMark/>
          </w:tcPr>
          <w:p w:rsidR="00C5780E" w:rsidRPr="005C6714" w:rsidRDefault="005C6714" w:rsidP="001F36CF">
            <w:pPr>
              <w:jc w:val="center"/>
              <w:rPr>
                <w:rFonts w:ascii="Sylfaen" w:hAnsi="Sylfaen" w:cs="Arial"/>
                <w:b/>
                <w:bCs/>
                <w:sz w:val="20"/>
                <w:szCs w:val="20"/>
                <w:lang w:val="ka-GE"/>
              </w:rPr>
            </w:pPr>
            <w:r>
              <w:rPr>
                <w:rFonts w:ascii="Sylfaen" w:hAnsi="Sylfaen" w:cs="Arial"/>
                <w:b/>
                <w:bCs/>
                <w:sz w:val="20"/>
                <w:szCs w:val="20"/>
                <w:lang w:val="ka-GE"/>
              </w:rPr>
              <w:t>6 308,5</w:t>
            </w:r>
          </w:p>
        </w:tc>
        <w:tc>
          <w:tcPr>
            <w:tcW w:w="1773" w:type="dxa"/>
            <w:tcBorders>
              <w:top w:val="single" w:sz="8" w:space="0" w:color="auto"/>
              <w:left w:val="nil"/>
              <w:bottom w:val="single" w:sz="8" w:space="0" w:color="auto"/>
              <w:right w:val="single" w:sz="4" w:space="0" w:color="auto"/>
            </w:tcBorders>
            <w:shd w:val="clear" w:color="auto" w:fill="auto"/>
            <w:vAlign w:val="center"/>
            <w:hideMark/>
          </w:tcPr>
          <w:p w:rsidR="00C5780E" w:rsidRPr="005C6714" w:rsidRDefault="005C6714" w:rsidP="001F36CF">
            <w:pPr>
              <w:jc w:val="center"/>
              <w:rPr>
                <w:rFonts w:ascii="Sylfaen" w:hAnsi="Sylfaen" w:cs="Arial"/>
                <w:b/>
                <w:bCs/>
                <w:sz w:val="20"/>
                <w:szCs w:val="20"/>
                <w:lang w:val="ka-GE"/>
              </w:rPr>
            </w:pPr>
            <w:r>
              <w:rPr>
                <w:rFonts w:ascii="Sylfaen" w:hAnsi="Sylfaen" w:cs="Arial"/>
                <w:b/>
                <w:bCs/>
                <w:sz w:val="20"/>
                <w:szCs w:val="20"/>
                <w:lang w:val="ka-GE"/>
              </w:rPr>
              <w:t>6 553,0</w:t>
            </w:r>
          </w:p>
        </w:tc>
      </w:tr>
      <w:tr w:rsidR="00640BE8" w:rsidRPr="00A7485E" w:rsidTr="00957ED2">
        <w:trPr>
          <w:trHeight w:val="450"/>
        </w:trPr>
        <w:tc>
          <w:tcPr>
            <w:tcW w:w="735" w:type="dxa"/>
            <w:vMerge/>
            <w:vAlign w:val="center"/>
            <w:hideMark/>
          </w:tcPr>
          <w:p w:rsidR="007D1F6F" w:rsidRPr="00A7485E" w:rsidRDefault="007D1F6F" w:rsidP="007D1F6F">
            <w:pPr>
              <w:spacing w:after="0" w:line="240" w:lineRule="auto"/>
              <w:rPr>
                <w:rFonts w:ascii="Sylfaen" w:eastAsia="Times New Roman" w:hAnsi="Sylfaen" w:cs="Calibri"/>
                <w:sz w:val="20"/>
                <w:szCs w:val="20"/>
              </w:rPr>
            </w:pPr>
          </w:p>
        </w:tc>
        <w:tc>
          <w:tcPr>
            <w:tcW w:w="1656" w:type="dxa"/>
            <w:shd w:val="clear" w:color="auto" w:fill="auto"/>
            <w:vAlign w:val="center"/>
            <w:hideMark/>
          </w:tcPr>
          <w:p w:rsidR="007D1F6F" w:rsidRPr="00A7485E" w:rsidRDefault="007D1F6F" w:rsidP="007D1F6F">
            <w:pPr>
              <w:spacing w:after="0" w:line="240" w:lineRule="auto"/>
              <w:jc w:val="both"/>
              <w:rPr>
                <w:rFonts w:ascii="Sylfaen" w:eastAsia="Times New Roman" w:hAnsi="Sylfaen" w:cs="Calibri"/>
                <w:sz w:val="20"/>
                <w:szCs w:val="20"/>
              </w:rPr>
            </w:pPr>
            <w:r w:rsidRPr="00A7485E">
              <w:rPr>
                <w:rFonts w:ascii="Sylfaen" w:eastAsia="Times New Roman" w:hAnsi="Sylfaen" w:cs="Calibri"/>
                <w:sz w:val="20"/>
                <w:szCs w:val="20"/>
              </w:rPr>
              <w:t>მ.შ. რიცხოვნობა</w:t>
            </w:r>
          </w:p>
        </w:tc>
        <w:tc>
          <w:tcPr>
            <w:tcW w:w="1773" w:type="dxa"/>
            <w:shd w:val="clear" w:color="auto" w:fill="auto"/>
            <w:vAlign w:val="center"/>
            <w:hideMark/>
          </w:tcPr>
          <w:p w:rsidR="007D1F6F" w:rsidRPr="00A7485E" w:rsidRDefault="009B675B" w:rsidP="007F422F">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64</w:t>
            </w:r>
            <w:r w:rsidR="00B25311" w:rsidRPr="00A7485E">
              <w:rPr>
                <w:rFonts w:ascii="Sylfaen" w:eastAsia="Times New Roman" w:hAnsi="Sylfaen" w:cs="Calibri"/>
                <w:sz w:val="20"/>
                <w:szCs w:val="20"/>
                <w:lang w:val="ka-GE"/>
              </w:rPr>
              <w:t>.0</w:t>
            </w:r>
          </w:p>
        </w:tc>
        <w:tc>
          <w:tcPr>
            <w:tcW w:w="1773" w:type="dxa"/>
            <w:shd w:val="clear" w:color="auto" w:fill="auto"/>
            <w:vAlign w:val="center"/>
            <w:hideMark/>
          </w:tcPr>
          <w:p w:rsidR="007D1F6F" w:rsidRPr="00A7485E" w:rsidRDefault="009B675B" w:rsidP="007F422F">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64</w:t>
            </w:r>
            <w:r w:rsidR="009D6DBF" w:rsidRPr="00A7485E">
              <w:rPr>
                <w:rFonts w:ascii="Sylfaen" w:eastAsia="Times New Roman" w:hAnsi="Sylfaen" w:cs="Calibri"/>
                <w:sz w:val="20"/>
                <w:szCs w:val="20"/>
                <w:lang w:val="ka-GE"/>
              </w:rPr>
              <w:t>.0</w:t>
            </w:r>
          </w:p>
        </w:tc>
        <w:tc>
          <w:tcPr>
            <w:tcW w:w="1773" w:type="dxa"/>
            <w:shd w:val="clear" w:color="auto" w:fill="auto"/>
            <w:vAlign w:val="center"/>
            <w:hideMark/>
          </w:tcPr>
          <w:p w:rsidR="007D1F6F" w:rsidRPr="00A7485E" w:rsidRDefault="009B675B" w:rsidP="007F422F">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64</w:t>
            </w:r>
            <w:r w:rsidR="007D1F6F" w:rsidRPr="00A7485E">
              <w:rPr>
                <w:rFonts w:ascii="Sylfaen" w:eastAsia="Times New Roman" w:hAnsi="Sylfaen" w:cs="Calibri"/>
                <w:sz w:val="20"/>
                <w:szCs w:val="20"/>
              </w:rPr>
              <w:t>.0</w:t>
            </w:r>
          </w:p>
        </w:tc>
        <w:tc>
          <w:tcPr>
            <w:tcW w:w="1773" w:type="dxa"/>
            <w:shd w:val="clear" w:color="auto" w:fill="auto"/>
            <w:vAlign w:val="center"/>
            <w:hideMark/>
          </w:tcPr>
          <w:p w:rsidR="007D1F6F" w:rsidRPr="00A7485E" w:rsidRDefault="009B675B" w:rsidP="007F422F">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64</w:t>
            </w:r>
            <w:r w:rsidR="007D1F6F" w:rsidRPr="00A7485E">
              <w:rPr>
                <w:rFonts w:ascii="Sylfaen" w:eastAsia="Times New Roman" w:hAnsi="Sylfaen" w:cs="Calibri"/>
                <w:sz w:val="20"/>
                <w:szCs w:val="20"/>
              </w:rPr>
              <w:t>.0</w:t>
            </w:r>
          </w:p>
        </w:tc>
      </w:tr>
      <w:tr w:rsidR="00640BE8" w:rsidRPr="00A7485E" w:rsidTr="00C5780E">
        <w:trPr>
          <w:trHeight w:val="450"/>
        </w:trPr>
        <w:tc>
          <w:tcPr>
            <w:tcW w:w="735" w:type="dxa"/>
            <w:vMerge/>
            <w:vAlign w:val="center"/>
            <w:hideMark/>
          </w:tcPr>
          <w:p w:rsidR="007D1F6F" w:rsidRPr="00A7485E" w:rsidRDefault="007D1F6F" w:rsidP="007D1F6F">
            <w:pPr>
              <w:spacing w:after="0" w:line="240" w:lineRule="auto"/>
              <w:rPr>
                <w:rFonts w:ascii="Sylfaen" w:eastAsia="Times New Roman" w:hAnsi="Sylfaen" w:cs="Calibri"/>
                <w:sz w:val="20"/>
                <w:szCs w:val="20"/>
              </w:rPr>
            </w:pPr>
          </w:p>
        </w:tc>
        <w:tc>
          <w:tcPr>
            <w:tcW w:w="1656" w:type="dxa"/>
            <w:shd w:val="clear" w:color="auto" w:fill="auto"/>
            <w:vAlign w:val="center"/>
            <w:hideMark/>
          </w:tcPr>
          <w:p w:rsidR="007D1F6F" w:rsidRPr="00A7485E" w:rsidRDefault="007D1F6F" w:rsidP="007D1F6F">
            <w:pPr>
              <w:spacing w:after="0" w:line="240" w:lineRule="auto"/>
              <w:jc w:val="both"/>
              <w:rPr>
                <w:rFonts w:ascii="Sylfaen" w:eastAsia="Times New Roman" w:hAnsi="Sylfaen" w:cs="Calibri"/>
                <w:sz w:val="20"/>
                <w:szCs w:val="20"/>
              </w:rPr>
            </w:pPr>
            <w:r w:rsidRPr="00A7485E">
              <w:rPr>
                <w:rFonts w:ascii="Sylfaen" w:eastAsia="Times New Roman" w:hAnsi="Sylfaen" w:cs="Calibri"/>
                <w:sz w:val="20"/>
                <w:szCs w:val="20"/>
              </w:rPr>
              <w:t>მ.შ. ახალი ინიციატივები</w:t>
            </w:r>
          </w:p>
        </w:tc>
        <w:tc>
          <w:tcPr>
            <w:tcW w:w="1773" w:type="dxa"/>
            <w:shd w:val="clear" w:color="auto" w:fill="auto"/>
            <w:vAlign w:val="center"/>
            <w:hideMark/>
          </w:tcPr>
          <w:p w:rsidR="007D1F6F" w:rsidRPr="00A7485E" w:rsidRDefault="00DA7E31" w:rsidP="007F422F">
            <w:pPr>
              <w:spacing w:after="0" w:line="240" w:lineRule="auto"/>
              <w:jc w:val="center"/>
              <w:rPr>
                <w:rFonts w:ascii="Sylfaen" w:eastAsia="Times New Roman" w:hAnsi="Sylfaen" w:cs="Calibri"/>
                <w:sz w:val="20"/>
                <w:szCs w:val="20"/>
                <w:lang w:val="ka-GE"/>
              </w:rPr>
            </w:pPr>
            <w:r w:rsidRPr="00A7485E">
              <w:rPr>
                <w:rFonts w:ascii="Sylfaen" w:eastAsia="Times New Roman" w:hAnsi="Sylfaen" w:cs="Calibri"/>
                <w:sz w:val="20"/>
                <w:szCs w:val="20"/>
              </w:rPr>
              <w:t>5.</w:t>
            </w:r>
            <w:r w:rsidR="00622C18" w:rsidRPr="00A7485E">
              <w:rPr>
                <w:rFonts w:ascii="Sylfaen" w:eastAsia="Times New Roman" w:hAnsi="Sylfaen" w:cs="Calibri"/>
                <w:sz w:val="20"/>
                <w:szCs w:val="20"/>
                <w:lang w:val="ka-GE"/>
              </w:rPr>
              <w:t>0</w:t>
            </w:r>
          </w:p>
        </w:tc>
        <w:tc>
          <w:tcPr>
            <w:tcW w:w="1773" w:type="dxa"/>
            <w:shd w:val="clear" w:color="auto" w:fill="auto"/>
            <w:vAlign w:val="center"/>
            <w:hideMark/>
          </w:tcPr>
          <w:p w:rsidR="007D1F6F" w:rsidRPr="00A7485E" w:rsidRDefault="00DA7E31" w:rsidP="007F422F">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rPr>
              <w:t>10.</w:t>
            </w:r>
            <w:r w:rsidR="00622C18" w:rsidRPr="00A7485E">
              <w:rPr>
                <w:rFonts w:ascii="Sylfaen" w:eastAsia="Times New Roman" w:hAnsi="Sylfaen" w:cs="Calibri"/>
                <w:sz w:val="20"/>
                <w:szCs w:val="20"/>
                <w:lang w:val="ka-GE"/>
              </w:rPr>
              <w:t>0</w:t>
            </w:r>
          </w:p>
        </w:tc>
        <w:tc>
          <w:tcPr>
            <w:tcW w:w="1773" w:type="dxa"/>
            <w:shd w:val="clear" w:color="auto" w:fill="auto"/>
            <w:vAlign w:val="center"/>
            <w:hideMark/>
          </w:tcPr>
          <w:p w:rsidR="007D1F6F" w:rsidRPr="00A7485E" w:rsidRDefault="00DA7E31" w:rsidP="007F422F">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rPr>
              <w:t>15.</w:t>
            </w:r>
            <w:r w:rsidR="00622C18" w:rsidRPr="00A7485E">
              <w:rPr>
                <w:rFonts w:ascii="Sylfaen" w:eastAsia="Times New Roman" w:hAnsi="Sylfaen" w:cs="Calibri"/>
                <w:sz w:val="20"/>
                <w:szCs w:val="20"/>
                <w:lang w:val="ka-GE"/>
              </w:rPr>
              <w:t>0</w:t>
            </w:r>
          </w:p>
        </w:tc>
        <w:tc>
          <w:tcPr>
            <w:tcW w:w="1773" w:type="dxa"/>
            <w:shd w:val="clear" w:color="auto" w:fill="auto"/>
            <w:vAlign w:val="center"/>
            <w:hideMark/>
          </w:tcPr>
          <w:p w:rsidR="007D1F6F" w:rsidRPr="00A7485E" w:rsidRDefault="00DA7E31" w:rsidP="007F422F">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rPr>
              <w:t>20.</w:t>
            </w:r>
            <w:r w:rsidR="00622C18" w:rsidRPr="00A7485E">
              <w:rPr>
                <w:rFonts w:ascii="Sylfaen" w:eastAsia="Times New Roman" w:hAnsi="Sylfaen" w:cs="Calibri"/>
                <w:sz w:val="20"/>
                <w:szCs w:val="20"/>
                <w:lang w:val="ka-GE"/>
              </w:rPr>
              <w:t>0</w:t>
            </w:r>
          </w:p>
        </w:tc>
      </w:tr>
      <w:tr w:rsidR="00640BE8" w:rsidRPr="00A7485E" w:rsidTr="00957ED2">
        <w:trPr>
          <w:trHeight w:val="720"/>
        </w:trPr>
        <w:tc>
          <w:tcPr>
            <w:tcW w:w="735" w:type="dxa"/>
            <w:vMerge w:val="restart"/>
            <w:shd w:val="clear" w:color="auto" w:fill="auto"/>
            <w:vAlign w:val="center"/>
            <w:hideMark/>
          </w:tcPr>
          <w:p w:rsidR="00C5780E" w:rsidRPr="00A7485E" w:rsidRDefault="00C5780E" w:rsidP="00C5780E">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rPr>
              <w:t xml:space="preserve"> 03 00</w:t>
            </w:r>
          </w:p>
        </w:tc>
        <w:tc>
          <w:tcPr>
            <w:tcW w:w="1656" w:type="dxa"/>
            <w:shd w:val="clear" w:color="auto" w:fill="auto"/>
            <w:vAlign w:val="center"/>
            <w:hideMark/>
          </w:tcPr>
          <w:p w:rsidR="00C5780E" w:rsidRPr="00A7485E" w:rsidRDefault="00C5780E" w:rsidP="00C5780E">
            <w:pPr>
              <w:spacing w:after="0" w:line="240" w:lineRule="auto"/>
              <w:jc w:val="both"/>
              <w:rPr>
                <w:rFonts w:ascii="Sylfaen" w:eastAsia="Times New Roman" w:hAnsi="Sylfaen" w:cs="Calibri"/>
                <w:b/>
                <w:sz w:val="20"/>
                <w:szCs w:val="20"/>
                <w:lang w:val="ka-GE"/>
              </w:rPr>
            </w:pPr>
            <w:r w:rsidRPr="00A7485E">
              <w:rPr>
                <w:rFonts w:ascii="Sylfaen" w:eastAsia="Times New Roman" w:hAnsi="Sylfaen" w:cs="Calibri"/>
                <w:b/>
                <w:sz w:val="20"/>
                <w:szCs w:val="20"/>
                <w:lang w:val="ka-GE"/>
              </w:rPr>
              <w:t>დასუფთავება და გარემოს დაცვა</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80E" w:rsidRPr="00A7485E" w:rsidRDefault="00A22AE1" w:rsidP="00C5780E">
            <w:pPr>
              <w:jc w:val="center"/>
              <w:rPr>
                <w:rFonts w:ascii="Sylfaen" w:eastAsia="Times New Roman" w:hAnsi="Sylfaen" w:cs="Arial"/>
                <w:b/>
                <w:bCs/>
                <w:sz w:val="20"/>
                <w:szCs w:val="20"/>
                <w:lang w:val="ka-GE"/>
              </w:rPr>
            </w:pPr>
            <w:r>
              <w:rPr>
                <w:rFonts w:ascii="Sylfaen" w:hAnsi="Sylfaen" w:cs="Arial"/>
                <w:b/>
                <w:bCs/>
                <w:sz w:val="20"/>
                <w:szCs w:val="20"/>
                <w:lang w:val="ka-GE"/>
              </w:rPr>
              <w:t>850,0</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80E" w:rsidRPr="00A7485E" w:rsidRDefault="00A22AE1" w:rsidP="00C5780E">
            <w:pPr>
              <w:jc w:val="center"/>
              <w:rPr>
                <w:rFonts w:ascii="Sylfaen" w:hAnsi="Sylfaen" w:cs="Arial"/>
                <w:b/>
                <w:bCs/>
                <w:sz w:val="20"/>
                <w:szCs w:val="20"/>
                <w:lang w:val="ka-GE"/>
              </w:rPr>
            </w:pPr>
            <w:r>
              <w:rPr>
                <w:rFonts w:ascii="Sylfaen" w:hAnsi="Sylfaen" w:cs="Arial"/>
                <w:b/>
                <w:bCs/>
                <w:sz w:val="20"/>
                <w:szCs w:val="20"/>
                <w:lang w:val="ka-GE"/>
              </w:rPr>
              <w:t>85</w:t>
            </w:r>
            <w:r w:rsidR="001F36CF" w:rsidRPr="00A7485E">
              <w:rPr>
                <w:rFonts w:ascii="Sylfaen" w:hAnsi="Sylfaen" w:cs="Arial"/>
                <w:b/>
                <w:bCs/>
                <w:sz w:val="20"/>
                <w:szCs w:val="20"/>
                <w:lang w:val="ka-GE"/>
              </w:rPr>
              <w:t>0,0</w:t>
            </w:r>
          </w:p>
        </w:tc>
        <w:tc>
          <w:tcPr>
            <w:tcW w:w="1773" w:type="dxa"/>
            <w:tcBorders>
              <w:top w:val="single" w:sz="4" w:space="0" w:color="auto"/>
              <w:left w:val="nil"/>
              <w:bottom w:val="single" w:sz="4" w:space="0" w:color="auto"/>
              <w:right w:val="single" w:sz="4" w:space="0" w:color="auto"/>
            </w:tcBorders>
            <w:shd w:val="clear" w:color="auto" w:fill="auto"/>
            <w:vAlign w:val="center"/>
            <w:hideMark/>
          </w:tcPr>
          <w:p w:rsidR="00C5780E" w:rsidRPr="00A7485E" w:rsidRDefault="00A22AE1" w:rsidP="00C5780E">
            <w:pPr>
              <w:jc w:val="center"/>
              <w:rPr>
                <w:rFonts w:ascii="Sylfaen" w:hAnsi="Sylfaen" w:cs="Arial"/>
                <w:b/>
                <w:bCs/>
                <w:sz w:val="20"/>
                <w:szCs w:val="20"/>
                <w:lang w:val="ka-GE"/>
              </w:rPr>
            </w:pPr>
            <w:r>
              <w:rPr>
                <w:rFonts w:ascii="Sylfaen" w:hAnsi="Sylfaen" w:cs="Arial"/>
                <w:b/>
                <w:bCs/>
                <w:sz w:val="20"/>
                <w:szCs w:val="20"/>
                <w:lang w:val="ka-GE"/>
              </w:rPr>
              <w:t>90</w:t>
            </w:r>
            <w:r w:rsidR="001F36CF" w:rsidRPr="00A7485E">
              <w:rPr>
                <w:rFonts w:ascii="Sylfaen" w:hAnsi="Sylfaen" w:cs="Arial"/>
                <w:b/>
                <w:bCs/>
                <w:sz w:val="20"/>
                <w:szCs w:val="20"/>
                <w:lang w:val="ka-GE"/>
              </w:rPr>
              <w:t>0,0</w:t>
            </w:r>
          </w:p>
        </w:tc>
        <w:tc>
          <w:tcPr>
            <w:tcW w:w="1773" w:type="dxa"/>
            <w:tcBorders>
              <w:top w:val="single" w:sz="4" w:space="0" w:color="auto"/>
              <w:left w:val="nil"/>
              <w:bottom w:val="single" w:sz="4" w:space="0" w:color="auto"/>
              <w:right w:val="single" w:sz="4" w:space="0" w:color="auto"/>
            </w:tcBorders>
            <w:shd w:val="clear" w:color="auto" w:fill="auto"/>
            <w:vAlign w:val="center"/>
            <w:hideMark/>
          </w:tcPr>
          <w:p w:rsidR="00C5780E" w:rsidRPr="00A7485E" w:rsidRDefault="00A22AE1" w:rsidP="00C5780E">
            <w:pPr>
              <w:jc w:val="center"/>
              <w:rPr>
                <w:rFonts w:ascii="Sylfaen" w:hAnsi="Sylfaen" w:cs="Arial"/>
                <w:b/>
                <w:bCs/>
                <w:sz w:val="20"/>
                <w:szCs w:val="20"/>
              </w:rPr>
            </w:pPr>
            <w:r>
              <w:rPr>
                <w:rFonts w:ascii="Sylfaen" w:hAnsi="Sylfaen" w:cs="Arial"/>
                <w:b/>
                <w:bCs/>
                <w:sz w:val="20"/>
                <w:szCs w:val="20"/>
                <w:lang w:val="ka-GE"/>
              </w:rPr>
              <w:t>9</w:t>
            </w:r>
            <w:r w:rsidR="001F36CF" w:rsidRPr="00A7485E">
              <w:rPr>
                <w:rFonts w:ascii="Sylfaen" w:hAnsi="Sylfaen" w:cs="Arial"/>
                <w:b/>
                <w:bCs/>
                <w:sz w:val="20"/>
                <w:szCs w:val="20"/>
                <w:lang w:val="ka-GE"/>
              </w:rPr>
              <w:t>50</w:t>
            </w:r>
            <w:r w:rsidR="00C5780E" w:rsidRPr="00A7485E">
              <w:rPr>
                <w:rFonts w:ascii="Sylfaen" w:hAnsi="Sylfaen" w:cs="Arial"/>
                <w:b/>
                <w:bCs/>
                <w:sz w:val="20"/>
                <w:szCs w:val="20"/>
              </w:rPr>
              <w:t>,0</w:t>
            </w:r>
          </w:p>
        </w:tc>
      </w:tr>
      <w:tr w:rsidR="00640BE8" w:rsidRPr="00A7485E" w:rsidTr="00957ED2">
        <w:trPr>
          <w:trHeight w:val="450"/>
        </w:trPr>
        <w:tc>
          <w:tcPr>
            <w:tcW w:w="735" w:type="dxa"/>
            <w:vMerge/>
            <w:vAlign w:val="center"/>
            <w:hideMark/>
          </w:tcPr>
          <w:p w:rsidR="007D1F6F" w:rsidRPr="00A7485E" w:rsidRDefault="007D1F6F" w:rsidP="007D1F6F">
            <w:pPr>
              <w:spacing w:after="0" w:line="240" w:lineRule="auto"/>
              <w:rPr>
                <w:rFonts w:ascii="Sylfaen" w:eastAsia="Times New Roman" w:hAnsi="Sylfaen" w:cs="Calibri"/>
                <w:sz w:val="20"/>
                <w:szCs w:val="20"/>
              </w:rPr>
            </w:pPr>
          </w:p>
        </w:tc>
        <w:tc>
          <w:tcPr>
            <w:tcW w:w="1656" w:type="dxa"/>
            <w:shd w:val="clear" w:color="auto" w:fill="auto"/>
            <w:vAlign w:val="center"/>
            <w:hideMark/>
          </w:tcPr>
          <w:p w:rsidR="007D1F6F" w:rsidRPr="00A7485E" w:rsidRDefault="007D1F6F" w:rsidP="007D1F6F">
            <w:pPr>
              <w:spacing w:after="0" w:line="240" w:lineRule="auto"/>
              <w:jc w:val="both"/>
              <w:rPr>
                <w:rFonts w:ascii="Sylfaen" w:eastAsia="Times New Roman" w:hAnsi="Sylfaen" w:cs="Calibri"/>
                <w:sz w:val="20"/>
                <w:szCs w:val="20"/>
              </w:rPr>
            </w:pPr>
            <w:r w:rsidRPr="00A7485E">
              <w:rPr>
                <w:rFonts w:ascii="Sylfaen" w:eastAsia="Times New Roman" w:hAnsi="Sylfaen" w:cs="Calibri"/>
                <w:sz w:val="20"/>
                <w:szCs w:val="20"/>
              </w:rPr>
              <w:t>მ.შ. რიცხოვნობა</w:t>
            </w:r>
          </w:p>
        </w:tc>
        <w:tc>
          <w:tcPr>
            <w:tcW w:w="1773" w:type="dxa"/>
            <w:shd w:val="clear" w:color="auto" w:fill="auto"/>
            <w:vAlign w:val="center"/>
            <w:hideMark/>
          </w:tcPr>
          <w:p w:rsidR="007D1F6F" w:rsidRPr="00A7485E" w:rsidRDefault="00E30458" w:rsidP="00D60320">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84</w:t>
            </w:r>
            <w:r w:rsidR="009D6DBF" w:rsidRPr="00A7485E">
              <w:rPr>
                <w:rFonts w:ascii="Sylfaen" w:eastAsia="Times New Roman" w:hAnsi="Sylfaen" w:cs="Calibri"/>
                <w:sz w:val="20"/>
                <w:szCs w:val="20"/>
                <w:lang w:val="ka-GE"/>
              </w:rPr>
              <w:t>.0</w:t>
            </w:r>
          </w:p>
        </w:tc>
        <w:tc>
          <w:tcPr>
            <w:tcW w:w="1773" w:type="dxa"/>
            <w:shd w:val="clear" w:color="auto" w:fill="auto"/>
            <w:vAlign w:val="center"/>
            <w:hideMark/>
          </w:tcPr>
          <w:p w:rsidR="007D1F6F" w:rsidRPr="00A7485E" w:rsidRDefault="00E30458" w:rsidP="007F422F">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84</w:t>
            </w:r>
            <w:r w:rsidR="009D6DBF" w:rsidRPr="00A7485E">
              <w:rPr>
                <w:rFonts w:ascii="Sylfaen" w:eastAsia="Times New Roman" w:hAnsi="Sylfaen" w:cs="Calibri"/>
                <w:sz w:val="20"/>
                <w:szCs w:val="20"/>
                <w:lang w:val="ka-GE"/>
              </w:rPr>
              <w:t>.0</w:t>
            </w:r>
          </w:p>
        </w:tc>
        <w:tc>
          <w:tcPr>
            <w:tcW w:w="1773" w:type="dxa"/>
            <w:shd w:val="clear" w:color="auto" w:fill="auto"/>
            <w:vAlign w:val="center"/>
            <w:hideMark/>
          </w:tcPr>
          <w:p w:rsidR="007D1F6F" w:rsidRPr="00A7485E" w:rsidRDefault="00E30458" w:rsidP="007F422F">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84</w:t>
            </w:r>
            <w:r w:rsidR="009D6DBF" w:rsidRPr="00A7485E">
              <w:rPr>
                <w:rFonts w:ascii="Sylfaen" w:eastAsia="Times New Roman" w:hAnsi="Sylfaen" w:cs="Calibri"/>
                <w:sz w:val="20"/>
                <w:szCs w:val="20"/>
                <w:lang w:val="ka-GE"/>
              </w:rPr>
              <w:t>.0</w:t>
            </w:r>
          </w:p>
        </w:tc>
        <w:tc>
          <w:tcPr>
            <w:tcW w:w="1773" w:type="dxa"/>
            <w:shd w:val="clear" w:color="auto" w:fill="auto"/>
            <w:vAlign w:val="center"/>
            <w:hideMark/>
          </w:tcPr>
          <w:p w:rsidR="007D1F6F" w:rsidRPr="00A7485E" w:rsidRDefault="00E30458" w:rsidP="00D60320">
            <w:pPr>
              <w:spacing w:after="0" w:line="240" w:lineRule="auto"/>
              <w:jc w:val="center"/>
              <w:rPr>
                <w:rFonts w:ascii="Sylfaen" w:eastAsia="Times New Roman" w:hAnsi="Sylfaen" w:cs="Calibri"/>
                <w:sz w:val="20"/>
                <w:szCs w:val="20"/>
                <w:lang w:val="ka-GE"/>
              </w:rPr>
            </w:pPr>
            <w:r w:rsidRPr="00A7485E">
              <w:rPr>
                <w:rFonts w:ascii="Sylfaen" w:eastAsia="Times New Roman" w:hAnsi="Sylfaen" w:cs="Calibri"/>
                <w:sz w:val="20"/>
                <w:szCs w:val="20"/>
                <w:lang w:val="ka-GE"/>
              </w:rPr>
              <w:t>84</w:t>
            </w:r>
            <w:r w:rsidR="009D6DBF" w:rsidRPr="00A7485E">
              <w:rPr>
                <w:rFonts w:ascii="Sylfaen" w:eastAsia="Times New Roman" w:hAnsi="Sylfaen" w:cs="Calibri"/>
                <w:sz w:val="20"/>
                <w:szCs w:val="20"/>
                <w:lang w:val="ka-GE"/>
              </w:rPr>
              <w:t>.0</w:t>
            </w:r>
          </w:p>
        </w:tc>
      </w:tr>
      <w:tr w:rsidR="00640BE8" w:rsidRPr="00A7485E" w:rsidTr="00C5780E">
        <w:trPr>
          <w:trHeight w:val="450"/>
        </w:trPr>
        <w:tc>
          <w:tcPr>
            <w:tcW w:w="735" w:type="dxa"/>
            <w:vMerge/>
            <w:vAlign w:val="center"/>
            <w:hideMark/>
          </w:tcPr>
          <w:p w:rsidR="007D1F6F" w:rsidRPr="00A7485E" w:rsidRDefault="007D1F6F" w:rsidP="007D1F6F">
            <w:pPr>
              <w:spacing w:after="0" w:line="240" w:lineRule="auto"/>
              <w:rPr>
                <w:rFonts w:ascii="Sylfaen" w:eastAsia="Times New Roman" w:hAnsi="Sylfaen" w:cs="Calibri"/>
                <w:sz w:val="20"/>
                <w:szCs w:val="20"/>
              </w:rPr>
            </w:pPr>
          </w:p>
        </w:tc>
        <w:tc>
          <w:tcPr>
            <w:tcW w:w="1656" w:type="dxa"/>
            <w:shd w:val="clear" w:color="auto" w:fill="auto"/>
            <w:vAlign w:val="center"/>
            <w:hideMark/>
          </w:tcPr>
          <w:p w:rsidR="007D1F6F" w:rsidRPr="00A7485E" w:rsidRDefault="007D1F6F" w:rsidP="007D1F6F">
            <w:pPr>
              <w:spacing w:after="0" w:line="240" w:lineRule="auto"/>
              <w:jc w:val="both"/>
              <w:rPr>
                <w:rFonts w:ascii="Sylfaen" w:eastAsia="Times New Roman" w:hAnsi="Sylfaen" w:cs="Calibri"/>
                <w:sz w:val="20"/>
                <w:szCs w:val="20"/>
              </w:rPr>
            </w:pPr>
            <w:r w:rsidRPr="00A7485E">
              <w:rPr>
                <w:rFonts w:ascii="Sylfaen" w:eastAsia="Times New Roman" w:hAnsi="Sylfaen" w:cs="Calibri"/>
                <w:sz w:val="20"/>
                <w:szCs w:val="20"/>
              </w:rPr>
              <w:t>მ.შ. ახალი ინიციატივები</w:t>
            </w:r>
          </w:p>
        </w:tc>
        <w:tc>
          <w:tcPr>
            <w:tcW w:w="1773" w:type="dxa"/>
            <w:shd w:val="clear" w:color="auto" w:fill="auto"/>
            <w:vAlign w:val="center"/>
            <w:hideMark/>
          </w:tcPr>
          <w:p w:rsidR="007D1F6F" w:rsidRPr="00A7485E" w:rsidRDefault="007D1F6F" w:rsidP="007F422F">
            <w:pPr>
              <w:spacing w:after="0" w:line="240" w:lineRule="auto"/>
              <w:jc w:val="center"/>
              <w:rPr>
                <w:rFonts w:ascii="Sylfaen" w:eastAsia="Times New Roman" w:hAnsi="Sylfaen" w:cs="Calibri"/>
                <w:sz w:val="20"/>
                <w:szCs w:val="20"/>
              </w:rPr>
            </w:pPr>
          </w:p>
        </w:tc>
        <w:tc>
          <w:tcPr>
            <w:tcW w:w="1773" w:type="dxa"/>
            <w:shd w:val="clear" w:color="auto" w:fill="auto"/>
            <w:vAlign w:val="center"/>
            <w:hideMark/>
          </w:tcPr>
          <w:p w:rsidR="007D1F6F" w:rsidRPr="00A7485E" w:rsidRDefault="007D1F6F" w:rsidP="007F422F">
            <w:pPr>
              <w:spacing w:after="0" w:line="240" w:lineRule="auto"/>
              <w:jc w:val="center"/>
              <w:rPr>
                <w:rFonts w:ascii="Sylfaen" w:eastAsia="Times New Roman" w:hAnsi="Sylfaen" w:cs="Calibri"/>
                <w:sz w:val="20"/>
                <w:szCs w:val="20"/>
              </w:rPr>
            </w:pPr>
          </w:p>
        </w:tc>
        <w:tc>
          <w:tcPr>
            <w:tcW w:w="1773" w:type="dxa"/>
            <w:shd w:val="clear" w:color="auto" w:fill="auto"/>
            <w:vAlign w:val="center"/>
            <w:hideMark/>
          </w:tcPr>
          <w:p w:rsidR="007D1F6F" w:rsidRPr="00A7485E" w:rsidRDefault="007D1F6F" w:rsidP="007F422F">
            <w:pPr>
              <w:spacing w:after="0" w:line="240" w:lineRule="auto"/>
              <w:jc w:val="center"/>
              <w:rPr>
                <w:rFonts w:ascii="Sylfaen" w:eastAsia="Times New Roman" w:hAnsi="Sylfaen" w:cs="Calibri"/>
                <w:sz w:val="20"/>
                <w:szCs w:val="20"/>
              </w:rPr>
            </w:pPr>
          </w:p>
        </w:tc>
        <w:tc>
          <w:tcPr>
            <w:tcW w:w="1773" w:type="dxa"/>
            <w:shd w:val="clear" w:color="auto" w:fill="auto"/>
            <w:vAlign w:val="center"/>
            <w:hideMark/>
          </w:tcPr>
          <w:p w:rsidR="007D1F6F" w:rsidRPr="00A7485E" w:rsidRDefault="007D1F6F" w:rsidP="007F422F">
            <w:pPr>
              <w:spacing w:after="0" w:line="240" w:lineRule="auto"/>
              <w:jc w:val="center"/>
              <w:rPr>
                <w:rFonts w:ascii="Sylfaen" w:eastAsia="Times New Roman" w:hAnsi="Sylfaen" w:cs="Calibri"/>
                <w:sz w:val="20"/>
                <w:szCs w:val="20"/>
              </w:rPr>
            </w:pPr>
          </w:p>
        </w:tc>
      </w:tr>
      <w:tr w:rsidR="00640BE8" w:rsidRPr="00A7485E" w:rsidTr="00957ED2">
        <w:trPr>
          <w:trHeight w:val="720"/>
        </w:trPr>
        <w:tc>
          <w:tcPr>
            <w:tcW w:w="735" w:type="dxa"/>
            <w:vMerge w:val="restart"/>
            <w:shd w:val="clear" w:color="auto" w:fill="auto"/>
            <w:vAlign w:val="center"/>
            <w:hideMark/>
          </w:tcPr>
          <w:p w:rsidR="00C5780E" w:rsidRPr="00A7485E" w:rsidRDefault="00C5780E" w:rsidP="00C5780E">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rPr>
              <w:lastRenderedPageBreak/>
              <w:t> 04 00</w:t>
            </w:r>
          </w:p>
        </w:tc>
        <w:tc>
          <w:tcPr>
            <w:tcW w:w="1656" w:type="dxa"/>
            <w:shd w:val="clear" w:color="auto" w:fill="auto"/>
            <w:vAlign w:val="center"/>
            <w:hideMark/>
          </w:tcPr>
          <w:p w:rsidR="00C5780E" w:rsidRPr="00A7485E" w:rsidRDefault="00C5780E" w:rsidP="00C5780E">
            <w:pPr>
              <w:spacing w:after="0" w:line="240" w:lineRule="auto"/>
              <w:jc w:val="both"/>
              <w:rPr>
                <w:rFonts w:ascii="Sylfaen" w:eastAsia="Times New Roman" w:hAnsi="Sylfaen" w:cs="Calibri"/>
                <w:b/>
                <w:sz w:val="20"/>
                <w:szCs w:val="20"/>
              </w:rPr>
            </w:pPr>
            <w:r w:rsidRPr="00A7485E">
              <w:rPr>
                <w:rFonts w:ascii="Sylfaen" w:eastAsia="Times New Roman" w:hAnsi="Sylfaen" w:cs="Calibri"/>
                <w:b/>
                <w:sz w:val="20"/>
                <w:szCs w:val="20"/>
              </w:rPr>
              <w:t>განათლებ</w:t>
            </w:r>
            <w:r w:rsidRPr="00A7485E">
              <w:rPr>
                <w:rFonts w:ascii="Sylfaen" w:eastAsia="Times New Roman" w:hAnsi="Sylfaen" w:cs="Calibri"/>
                <w:b/>
                <w:sz w:val="20"/>
                <w:szCs w:val="20"/>
                <w:lang w:val="ka-GE"/>
              </w:rPr>
              <w:t xml:space="preserve">ა </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80E" w:rsidRPr="00E26038" w:rsidRDefault="00E26038" w:rsidP="001F36CF">
            <w:pPr>
              <w:jc w:val="center"/>
              <w:rPr>
                <w:rFonts w:ascii="Sylfaen" w:eastAsia="Times New Roman" w:hAnsi="Sylfaen" w:cs="Arial"/>
                <w:b/>
                <w:bCs/>
                <w:sz w:val="20"/>
                <w:szCs w:val="20"/>
                <w:lang w:val="ka-GE"/>
              </w:rPr>
            </w:pPr>
            <w:r>
              <w:rPr>
                <w:rFonts w:ascii="Sylfaen" w:hAnsi="Sylfaen" w:cs="Arial"/>
                <w:b/>
                <w:bCs/>
                <w:sz w:val="20"/>
                <w:szCs w:val="20"/>
                <w:lang w:val="ka-GE"/>
              </w:rPr>
              <w:t>2000,0</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80E" w:rsidRPr="00DB5EA0" w:rsidRDefault="00DB5EA0" w:rsidP="001F36CF">
            <w:pPr>
              <w:jc w:val="center"/>
              <w:rPr>
                <w:rFonts w:ascii="Sylfaen" w:hAnsi="Sylfaen" w:cs="Arial"/>
                <w:b/>
                <w:bCs/>
                <w:sz w:val="20"/>
                <w:szCs w:val="20"/>
                <w:lang w:val="ka-GE"/>
              </w:rPr>
            </w:pPr>
            <w:r>
              <w:rPr>
                <w:rFonts w:ascii="Sylfaen" w:hAnsi="Sylfaen" w:cs="Arial"/>
                <w:b/>
                <w:bCs/>
                <w:sz w:val="20"/>
                <w:szCs w:val="20"/>
                <w:lang w:val="ka-GE"/>
              </w:rPr>
              <w:t>2 100,0</w:t>
            </w:r>
          </w:p>
        </w:tc>
        <w:tc>
          <w:tcPr>
            <w:tcW w:w="1773" w:type="dxa"/>
            <w:tcBorders>
              <w:top w:val="single" w:sz="4" w:space="0" w:color="auto"/>
              <w:left w:val="nil"/>
              <w:bottom w:val="single" w:sz="4" w:space="0" w:color="auto"/>
              <w:right w:val="single" w:sz="4" w:space="0" w:color="auto"/>
            </w:tcBorders>
            <w:shd w:val="clear" w:color="auto" w:fill="auto"/>
            <w:vAlign w:val="center"/>
            <w:hideMark/>
          </w:tcPr>
          <w:p w:rsidR="00C5780E" w:rsidRPr="00DB5EA0" w:rsidRDefault="00DB5EA0" w:rsidP="001F36CF">
            <w:pPr>
              <w:jc w:val="center"/>
              <w:rPr>
                <w:rFonts w:ascii="Sylfaen" w:hAnsi="Sylfaen" w:cs="Arial"/>
                <w:b/>
                <w:bCs/>
                <w:sz w:val="20"/>
                <w:szCs w:val="20"/>
                <w:lang w:val="ka-GE"/>
              </w:rPr>
            </w:pPr>
            <w:r>
              <w:rPr>
                <w:rFonts w:ascii="Sylfaen" w:hAnsi="Sylfaen" w:cs="Arial"/>
                <w:b/>
                <w:bCs/>
                <w:sz w:val="20"/>
                <w:szCs w:val="20"/>
                <w:lang w:val="ka-GE"/>
              </w:rPr>
              <w:t>2 100,0</w:t>
            </w:r>
          </w:p>
        </w:tc>
        <w:tc>
          <w:tcPr>
            <w:tcW w:w="1773" w:type="dxa"/>
            <w:tcBorders>
              <w:top w:val="single" w:sz="4" w:space="0" w:color="auto"/>
              <w:left w:val="nil"/>
              <w:bottom w:val="single" w:sz="4" w:space="0" w:color="auto"/>
              <w:right w:val="single" w:sz="4" w:space="0" w:color="auto"/>
            </w:tcBorders>
            <w:shd w:val="clear" w:color="auto" w:fill="auto"/>
            <w:vAlign w:val="center"/>
            <w:hideMark/>
          </w:tcPr>
          <w:p w:rsidR="00C5780E" w:rsidRPr="00A7485E" w:rsidRDefault="00DB5EA0" w:rsidP="00C5780E">
            <w:pPr>
              <w:jc w:val="center"/>
              <w:rPr>
                <w:rFonts w:ascii="Sylfaen" w:hAnsi="Sylfaen" w:cs="Arial"/>
                <w:b/>
                <w:bCs/>
                <w:sz w:val="20"/>
                <w:szCs w:val="20"/>
                <w:lang w:val="ka-GE"/>
              </w:rPr>
            </w:pPr>
            <w:r>
              <w:rPr>
                <w:rFonts w:ascii="Sylfaen" w:hAnsi="Sylfaen" w:cs="Arial"/>
                <w:b/>
                <w:bCs/>
                <w:sz w:val="20"/>
                <w:szCs w:val="20"/>
                <w:lang w:val="ka-GE"/>
              </w:rPr>
              <w:t>2 1</w:t>
            </w:r>
            <w:r w:rsidR="001F36CF" w:rsidRPr="00A7485E">
              <w:rPr>
                <w:rFonts w:ascii="Sylfaen" w:hAnsi="Sylfaen" w:cs="Arial"/>
                <w:b/>
                <w:bCs/>
                <w:sz w:val="20"/>
                <w:szCs w:val="20"/>
                <w:lang w:val="ka-GE"/>
              </w:rPr>
              <w:t>00,0</w:t>
            </w:r>
          </w:p>
        </w:tc>
      </w:tr>
      <w:tr w:rsidR="00640BE8" w:rsidRPr="00A7485E" w:rsidTr="00497936">
        <w:trPr>
          <w:trHeight w:val="359"/>
        </w:trPr>
        <w:tc>
          <w:tcPr>
            <w:tcW w:w="735" w:type="dxa"/>
            <w:vMerge/>
            <w:vAlign w:val="center"/>
            <w:hideMark/>
          </w:tcPr>
          <w:p w:rsidR="00487F25" w:rsidRPr="00A7485E" w:rsidRDefault="00487F25" w:rsidP="007D1F6F">
            <w:pPr>
              <w:spacing w:after="0" w:line="240" w:lineRule="auto"/>
              <w:rPr>
                <w:rFonts w:ascii="Sylfaen" w:eastAsia="Times New Roman" w:hAnsi="Sylfaen" w:cs="Calibri"/>
                <w:sz w:val="20"/>
                <w:szCs w:val="20"/>
              </w:rPr>
            </w:pPr>
          </w:p>
        </w:tc>
        <w:tc>
          <w:tcPr>
            <w:tcW w:w="1656" w:type="dxa"/>
            <w:shd w:val="clear" w:color="auto" w:fill="auto"/>
            <w:vAlign w:val="center"/>
            <w:hideMark/>
          </w:tcPr>
          <w:p w:rsidR="00487F25" w:rsidRPr="00A7485E" w:rsidRDefault="00487F25" w:rsidP="00487F25">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rPr>
              <w:t>მ.შ. რიცხოვნობა</w:t>
            </w:r>
          </w:p>
        </w:tc>
        <w:tc>
          <w:tcPr>
            <w:tcW w:w="1773" w:type="dxa"/>
            <w:shd w:val="clear" w:color="auto" w:fill="auto"/>
            <w:vAlign w:val="center"/>
            <w:hideMark/>
          </w:tcPr>
          <w:p w:rsidR="00487F25" w:rsidRPr="00A7485E" w:rsidRDefault="00487F25" w:rsidP="003F1740">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1</w:t>
            </w:r>
            <w:r w:rsidR="003F1740" w:rsidRPr="00A7485E">
              <w:rPr>
                <w:rFonts w:ascii="Sylfaen" w:eastAsia="Times New Roman" w:hAnsi="Sylfaen" w:cs="Calibri"/>
                <w:sz w:val="20"/>
                <w:szCs w:val="20"/>
                <w:lang w:val="ka-GE"/>
              </w:rPr>
              <w:t>27</w:t>
            </w:r>
            <w:r w:rsidRPr="00A7485E">
              <w:rPr>
                <w:rFonts w:ascii="Sylfaen" w:eastAsia="Times New Roman" w:hAnsi="Sylfaen" w:cs="Calibri"/>
                <w:sz w:val="20"/>
                <w:szCs w:val="20"/>
                <w:lang w:val="ka-GE"/>
              </w:rPr>
              <w:t>.0</w:t>
            </w:r>
          </w:p>
        </w:tc>
        <w:tc>
          <w:tcPr>
            <w:tcW w:w="1773" w:type="dxa"/>
            <w:tcBorders>
              <w:bottom w:val="single" w:sz="4" w:space="0" w:color="auto"/>
            </w:tcBorders>
            <w:shd w:val="clear" w:color="auto" w:fill="auto"/>
            <w:vAlign w:val="center"/>
            <w:hideMark/>
          </w:tcPr>
          <w:p w:rsidR="00487F25" w:rsidRPr="00A7485E" w:rsidRDefault="00487F25" w:rsidP="003F1740">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1</w:t>
            </w:r>
            <w:r w:rsidR="00A011A6" w:rsidRPr="00A7485E">
              <w:rPr>
                <w:rFonts w:ascii="Sylfaen" w:eastAsia="Times New Roman" w:hAnsi="Sylfaen" w:cs="Calibri"/>
                <w:sz w:val="20"/>
                <w:szCs w:val="20"/>
                <w:lang w:val="ka-GE"/>
              </w:rPr>
              <w:t>2</w:t>
            </w:r>
            <w:r w:rsidR="003F1740" w:rsidRPr="00A7485E">
              <w:rPr>
                <w:rFonts w:ascii="Sylfaen" w:eastAsia="Times New Roman" w:hAnsi="Sylfaen" w:cs="Calibri"/>
                <w:sz w:val="20"/>
                <w:szCs w:val="20"/>
                <w:lang w:val="ka-GE"/>
              </w:rPr>
              <w:t>7</w:t>
            </w:r>
            <w:r w:rsidRPr="00A7485E">
              <w:rPr>
                <w:rFonts w:ascii="Sylfaen" w:eastAsia="Times New Roman" w:hAnsi="Sylfaen" w:cs="Calibri"/>
                <w:sz w:val="20"/>
                <w:szCs w:val="20"/>
                <w:lang w:val="ka-GE"/>
              </w:rPr>
              <w:t>.0</w:t>
            </w:r>
          </w:p>
        </w:tc>
        <w:tc>
          <w:tcPr>
            <w:tcW w:w="1773" w:type="dxa"/>
            <w:tcBorders>
              <w:bottom w:val="single" w:sz="4" w:space="0" w:color="auto"/>
            </w:tcBorders>
            <w:shd w:val="clear" w:color="auto" w:fill="auto"/>
            <w:vAlign w:val="center"/>
            <w:hideMark/>
          </w:tcPr>
          <w:p w:rsidR="00487F25" w:rsidRPr="00A7485E" w:rsidRDefault="00487F25" w:rsidP="003F1740">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1</w:t>
            </w:r>
            <w:r w:rsidR="003F1740" w:rsidRPr="00A7485E">
              <w:rPr>
                <w:rFonts w:ascii="Sylfaen" w:eastAsia="Times New Roman" w:hAnsi="Sylfaen" w:cs="Calibri"/>
                <w:sz w:val="20"/>
                <w:szCs w:val="20"/>
                <w:lang w:val="ka-GE"/>
              </w:rPr>
              <w:t>27</w:t>
            </w:r>
            <w:r w:rsidRPr="00A7485E">
              <w:rPr>
                <w:rFonts w:ascii="Sylfaen" w:eastAsia="Times New Roman" w:hAnsi="Sylfaen" w:cs="Calibri"/>
                <w:sz w:val="20"/>
                <w:szCs w:val="20"/>
                <w:lang w:val="ka-GE"/>
              </w:rPr>
              <w:t>.0</w:t>
            </w:r>
          </w:p>
        </w:tc>
        <w:tc>
          <w:tcPr>
            <w:tcW w:w="1773" w:type="dxa"/>
            <w:tcBorders>
              <w:bottom w:val="single" w:sz="4" w:space="0" w:color="auto"/>
            </w:tcBorders>
            <w:shd w:val="clear" w:color="auto" w:fill="auto"/>
            <w:vAlign w:val="center"/>
            <w:hideMark/>
          </w:tcPr>
          <w:p w:rsidR="00487F25" w:rsidRPr="00A7485E" w:rsidRDefault="00487F25" w:rsidP="003F1740">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1</w:t>
            </w:r>
            <w:r w:rsidR="003F1740" w:rsidRPr="00A7485E">
              <w:rPr>
                <w:rFonts w:ascii="Sylfaen" w:eastAsia="Times New Roman" w:hAnsi="Sylfaen" w:cs="Calibri"/>
                <w:sz w:val="20"/>
                <w:szCs w:val="20"/>
                <w:lang w:val="ka-GE"/>
              </w:rPr>
              <w:t>27</w:t>
            </w:r>
            <w:r w:rsidRPr="00A7485E">
              <w:rPr>
                <w:rFonts w:ascii="Sylfaen" w:eastAsia="Times New Roman" w:hAnsi="Sylfaen" w:cs="Calibri"/>
                <w:sz w:val="20"/>
                <w:szCs w:val="20"/>
                <w:lang w:val="ka-GE"/>
              </w:rPr>
              <w:t>.0</w:t>
            </w:r>
          </w:p>
        </w:tc>
      </w:tr>
      <w:tr w:rsidR="00640BE8" w:rsidRPr="00A7485E" w:rsidTr="00497936">
        <w:trPr>
          <w:trHeight w:val="450"/>
        </w:trPr>
        <w:tc>
          <w:tcPr>
            <w:tcW w:w="735" w:type="dxa"/>
            <w:vMerge/>
            <w:tcBorders>
              <w:bottom w:val="single" w:sz="4" w:space="0" w:color="auto"/>
            </w:tcBorders>
            <w:vAlign w:val="center"/>
            <w:hideMark/>
          </w:tcPr>
          <w:p w:rsidR="007D1F6F" w:rsidRPr="00A7485E" w:rsidRDefault="007D1F6F" w:rsidP="007D1F6F">
            <w:pPr>
              <w:spacing w:after="0" w:line="240" w:lineRule="auto"/>
              <w:rPr>
                <w:rFonts w:ascii="Sylfaen" w:eastAsia="Times New Roman" w:hAnsi="Sylfaen" w:cs="Calibri"/>
                <w:sz w:val="20"/>
                <w:szCs w:val="20"/>
              </w:rPr>
            </w:pPr>
          </w:p>
        </w:tc>
        <w:tc>
          <w:tcPr>
            <w:tcW w:w="1656" w:type="dxa"/>
            <w:tcBorders>
              <w:bottom w:val="single" w:sz="4" w:space="0" w:color="auto"/>
            </w:tcBorders>
            <w:shd w:val="clear" w:color="auto" w:fill="auto"/>
            <w:vAlign w:val="center"/>
            <w:hideMark/>
          </w:tcPr>
          <w:p w:rsidR="007D1F6F" w:rsidRPr="00A7485E" w:rsidRDefault="007D1F6F" w:rsidP="007D1F6F">
            <w:pPr>
              <w:spacing w:after="0" w:line="240" w:lineRule="auto"/>
              <w:jc w:val="both"/>
              <w:rPr>
                <w:rFonts w:ascii="Sylfaen" w:eastAsia="Times New Roman" w:hAnsi="Sylfaen" w:cs="Calibri"/>
                <w:sz w:val="20"/>
                <w:szCs w:val="20"/>
              </w:rPr>
            </w:pPr>
            <w:r w:rsidRPr="00A7485E">
              <w:rPr>
                <w:rFonts w:ascii="Sylfaen" w:eastAsia="Times New Roman" w:hAnsi="Sylfaen" w:cs="Calibri"/>
                <w:sz w:val="20"/>
                <w:szCs w:val="20"/>
              </w:rPr>
              <w:t>მ.შ. ახალი ინიციატივები</w:t>
            </w:r>
          </w:p>
        </w:tc>
        <w:tc>
          <w:tcPr>
            <w:tcW w:w="1773" w:type="dxa"/>
            <w:tcBorders>
              <w:bottom w:val="single" w:sz="4" w:space="0" w:color="auto"/>
            </w:tcBorders>
            <w:shd w:val="clear" w:color="auto" w:fill="auto"/>
            <w:vAlign w:val="center"/>
            <w:hideMark/>
          </w:tcPr>
          <w:p w:rsidR="007D1F6F" w:rsidRPr="00A7485E" w:rsidRDefault="00622C18" w:rsidP="007F422F">
            <w:pPr>
              <w:spacing w:after="0" w:line="240" w:lineRule="auto"/>
              <w:jc w:val="center"/>
              <w:rPr>
                <w:rFonts w:ascii="Sylfaen" w:eastAsia="Times New Roman" w:hAnsi="Sylfaen" w:cs="Calibri"/>
                <w:sz w:val="20"/>
                <w:szCs w:val="20"/>
                <w:lang w:val="ka-GE"/>
              </w:rPr>
            </w:pPr>
            <w:r w:rsidRPr="00A7485E">
              <w:rPr>
                <w:rFonts w:ascii="Sylfaen" w:eastAsia="Times New Roman" w:hAnsi="Sylfaen" w:cs="Calibri"/>
                <w:sz w:val="20"/>
                <w:szCs w:val="20"/>
                <w:lang w:val="ka-GE"/>
              </w:rPr>
              <w:t>0</w:t>
            </w:r>
          </w:p>
        </w:tc>
        <w:tc>
          <w:tcPr>
            <w:tcW w:w="1773" w:type="dxa"/>
            <w:tcBorders>
              <w:bottom w:val="single" w:sz="4" w:space="0" w:color="auto"/>
            </w:tcBorders>
            <w:shd w:val="clear" w:color="auto" w:fill="auto"/>
            <w:vAlign w:val="center"/>
            <w:hideMark/>
          </w:tcPr>
          <w:p w:rsidR="007D1F6F" w:rsidRPr="00A7485E" w:rsidRDefault="00622C18" w:rsidP="007F422F">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0</w:t>
            </w:r>
          </w:p>
        </w:tc>
        <w:tc>
          <w:tcPr>
            <w:tcW w:w="1773" w:type="dxa"/>
            <w:tcBorders>
              <w:bottom w:val="single" w:sz="4" w:space="0" w:color="auto"/>
            </w:tcBorders>
            <w:shd w:val="clear" w:color="auto" w:fill="auto"/>
            <w:vAlign w:val="center"/>
            <w:hideMark/>
          </w:tcPr>
          <w:p w:rsidR="007D1F6F" w:rsidRPr="00A7485E" w:rsidRDefault="00622C18" w:rsidP="007F422F">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0</w:t>
            </w:r>
          </w:p>
        </w:tc>
        <w:tc>
          <w:tcPr>
            <w:tcW w:w="1773" w:type="dxa"/>
            <w:tcBorders>
              <w:bottom w:val="single" w:sz="4" w:space="0" w:color="auto"/>
            </w:tcBorders>
            <w:shd w:val="clear" w:color="auto" w:fill="auto"/>
            <w:vAlign w:val="center"/>
            <w:hideMark/>
          </w:tcPr>
          <w:p w:rsidR="007D1F6F" w:rsidRPr="00A7485E" w:rsidRDefault="00622C18" w:rsidP="007F422F">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0</w:t>
            </w:r>
          </w:p>
        </w:tc>
      </w:tr>
      <w:tr w:rsidR="00497936" w:rsidRPr="00A7485E" w:rsidTr="00497936">
        <w:trPr>
          <w:trHeight w:val="720"/>
        </w:trPr>
        <w:tc>
          <w:tcPr>
            <w:tcW w:w="735" w:type="dxa"/>
            <w:vMerge w:val="restart"/>
            <w:tcBorders>
              <w:top w:val="single" w:sz="4" w:space="0" w:color="auto"/>
              <w:bottom w:val="single" w:sz="4" w:space="0" w:color="auto"/>
              <w:right w:val="single" w:sz="4" w:space="0" w:color="auto"/>
            </w:tcBorders>
            <w:shd w:val="clear" w:color="auto" w:fill="auto"/>
            <w:vAlign w:val="center"/>
            <w:hideMark/>
          </w:tcPr>
          <w:p w:rsidR="00497936" w:rsidRPr="00A7485E" w:rsidRDefault="00497936" w:rsidP="00497936">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rPr>
              <w:t xml:space="preserve"> </w:t>
            </w:r>
            <w:r w:rsidRPr="00032975">
              <w:rPr>
                <w:rFonts w:ascii="Sylfaen" w:eastAsia="Times New Roman" w:hAnsi="Sylfaen" w:cs="Calibri"/>
                <w:sz w:val="20"/>
                <w:szCs w:val="20"/>
              </w:rPr>
              <w:t>05 00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936" w:rsidRPr="00A7485E" w:rsidRDefault="00497936" w:rsidP="00497936">
            <w:pPr>
              <w:spacing w:after="0" w:line="240" w:lineRule="auto"/>
              <w:jc w:val="both"/>
              <w:rPr>
                <w:rFonts w:ascii="Sylfaen" w:eastAsia="Times New Roman" w:hAnsi="Sylfaen" w:cs="Calibri"/>
                <w:b/>
                <w:sz w:val="20"/>
                <w:szCs w:val="20"/>
              </w:rPr>
            </w:pPr>
            <w:r w:rsidRPr="00A7485E">
              <w:rPr>
                <w:rFonts w:ascii="Sylfaen" w:eastAsia="Times New Roman" w:hAnsi="Sylfaen" w:cs="Calibri"/>
                <w:b/>
                <w:sz w:val="20"/>
                <w:szCs w:val="20"/>
              </w:rPr>
              <w:t>კულტურ</w:t>
            </w:r>
            <w:r w:rsidRPr="00A7485E">
              <w:rPr>
                <w:rFonts w:ascii="Sylfaen" w:eastAsia="Times New Roman" w:hAnsi="Sylfaen" w:cs="Calibri"/>
                <w:b/>
                <w:sz w:val="20"/>
                <w:szCs w:val="20"/>
                <w:lang w:val="ka-GE"/>
              </w:rPr>
              <w:t>ა, რელიგია</w:t>
            </w:r>
            <w:r w:rsidR="00FA0C04">
              <w:rPr>
                <w:rFonts w:ascii="Sylfaen" w:eastAsia="Times New Roman" w:hAnsi="Sylfaen" w:cs="Calibri"/>
                <w:b/>
                <w:sz w:val="20"/>
                <w:szCs w:val="20"/>
                <w:lang w:val="ka-GE"/>
              </w:rPr>
              <w:t xml:space="preserve"> </w:t>
            </w:r>
            <w:r w:rsidRPr="00A7485E">
              <w:rPr>
                <w:rFonts w:ascii="Sylfaen" w:eastAsia="Times New Roman" w:hAnsi="Sylfaen" w:cs="Calibri"/>
                <w:b/>
                <w:sz w:val="20"/>
                <w:szCs w:val="20"/>
                <w:lang w:val="ka-GE"/>
              </w:rPr>
              <w:t>ახ</w:t>
            </w:r>
            <w:r w:rsidR="00FA0C04">
              <w:rPr>
                <w:rFonts w:ascii="Sylfaen" w:eastAsia="Times New Roman" w:hAnsi="Sylfaen" w:cs="Calibri"/>
                <w:b/>
                <w:sz w:val="20"/>
                <w:szCs w:val="20"/>
                <w:lang w:val="ka-GE"/>
              </w:rPr>
              <w:t xml:space="preserve">ალგაზრდოაბის </w:t>
            </w:r>
            <w:r w:rsidRPr="00A7485E">
              <w:rPr>
                <w:rFonts w:ascii="Sylfaen" w:eastAsia="Times New Roman" w:hAnsi="Sylfaen" w:cs="Calibri"/>
                <w:b/>
                <w:sz w:val="20"/>
                <w:szCs w:val="20"/>
                <w:lang w:val="ka-GE"/>
              </w:rPr>
              <w:t>ხელშეწყობა</w:t>
            </w:r>
            <w:r w:rsidR="00FA0C04">
              <w:rPr>
                <w:rFonts w:ascii="Sylfaen" w:eastAsia="Times New Roman" w:hAnsi="Sylfaen" w:cs="Calibri"/>
                <w:b/>
                <w:sz w:val="20"/>
                <w:szCs w:val="20"/>
                <w:lang w:val="ka-GE"/>
              </w:rPr>
              <w:t xml:space="preserve"> </w:t>
            </w:r>
            <w:r w:rsidRPr="00A7485E">
              <w:rPr>
                <w:rFonts w:ascii="Sylfaen" w:eastAsia="Times New Roman" w:hAnsi="Sylfaen" w:cs="Calibri"/>
                <w:b/>
                <w:sz w:val="20"/>
                <w:szCs w:val="20"/>
                <w:lang w:val="ka-GE"/>
              </w:rPr>
              <w:t xml:space="preserve">და </w:t>
            </w:r>
            <w:r w:rsidRPr="00A7485E">
              <w:rPr>
                <w:rFonts w:ascii="Sylfaen" w:eastAsia="Times New Roman" w:hAnsi="Sylfaen" w:cs="Calibri"/>
                <w:b/>
                <w:sz w:val="20"/>
                <w:szCs w:val="20"/>
              </w:rPr>
              <w:t xml:space="preserve">სპორტი </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936" w:rsidRPr="00FA0C04" w:rsidRDefault="00FA0C04" w:rsidP="00497936">
            <w:pPr>
              <w:jc w:val="center"/>
              <w:rPr>
                <w:rFonts w:ascii="Sylfaen" w:eastAsia="Times New Roman" w:hAnsi="Sylfaen" w:cs="Arial"/>
                <w:b/>
                <w:bCs/>
                <w:sz w:val="20"/>
                <w:szCs w:val="20"/>
                <w:lang w:val="ka-GE"/>
              </w:rPr>
            </w:pPr>
            <w:r>
              <w:rPr>
                <w:rFonts w:ascii="Sylfaen" w:hAnsi="Sylfaen" w:cs="Arial"/>
                <w:b/>
                <w:bCs/>
                <w:sz w:val="20"/>
                <w:szCs w:val="20"/>
                <w:lang w:val="ka-GE"/>
              </w:rPr>
              <w:t>2 337,0</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936" w:rsidRPr="00A7485E" w:rsidRDefault="00FA0C04" w:rsidP="00497936">
            <w:pPr>
              <w:jc w:val="center"/>
              <w:rPr>
                <w:rFonts w:ascii="Sylfaen" w:hAnsi="Sylfaen" w:cs="Arial"/>
                <w:b/>
                <w:bCs/>
                <w:sz w:val="20"/>
                <w:szCs w:val="20"/>
              </w:rPr>
            </w:pPr>
            <w:r>
              <w:rPr>
                <w:rFonts w:ascii="Sylfaen" w:hAnsi="Sylfaen" w:cs="Arial"/>
                <w:b/>
                <w:bCs/>
                <w:sz w:val="20"/>
                <w:szCs w:val="20"/>
              </w:rPr>
              <w:t>2 577,5</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rsidR="00497936" w:rsidRPr="00FA0C04" w:rsidRDefault="00FA0C04" w:rsidP="00497936">
            <w:pPr>
              <w:jc w:val="center"/>
              <w:rPr>
                <w:rFonts w:ascii="Sylfaen" w:hAnsi="Sylfaen" w:cs="Arial"/>
                <w:b/>
                <w:bCs/>
                <w:sz w:val="20"/>
                <w:szCs w:val="20"/>
                <w:lang w:val="ka-GE"/>
              </w:rPr>
            </w:pPr>
            <w:r>
              <w:rPr>
                <w:rFonts w:ascii="Sylfaen" w:hAnsi="Sylfaen" w:cs="Arial"/>
                <w:b/>
                <w:bCs/>
                <w:sz w:val="20"/>
                <w:szCs w:val="20"/>
                <w:lang w:val="ka-GE"/>
              </w:rPr>
              <w:t xml:space="preserve">2 583,0 </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rsidR="00497936" w:rsidRPr="00A7485E" w:rsidRDefault="00FA0C04" w:rsidP="00497936">
            <w:pPr>
              <w:jc w:val="center"/>
              <w:rPr>
                <w:rFonts w:ascii="Sylfaen" w:hAnsi="Sylfaen" w:cs="Arial"/>
                <w:b/>
                <w:bCs/>
                <w:sz w:val="20"/>
                <w:szCs w:val="20"/>
                <w:lang w:val="ka-GE"/>
              </w:rPr>
            </w:pPr>
            <w:r>
              <w:rPr>
                <w:rFonts w:ascii="Sylfaen" w:hAnsi="Sylfaen" w:cs="Arial"/>
                <w:b/>
                <w:bCs/>
                <w:sz w:val="20"/>
                <w:szCs w:val="20"/>
                <w:lang w:val="ka-GE"/>
              </w:rPr>
              <w:t>2 834,0</w:t>
            </w:r>
          </w:p>
        </w:tc>
      </w:tr>
      <w:tr w:rsidR="00497936" w:rsidRPr="00A7485E" w:rsidTr="00497936">
        <w:trPr>
          <w:trHeight w:val="450"/>
        </w:trPr>
        <w:tc>
          <w:tcPr>
            <w:tcW w:w="735" w:type="dxa"/>
            <w:vMerge/>
            <w:tcBorders>
              <w:top w:val="single" w:sz="4" w:space="0" w:color="auto"/>
            </w:tcBorders>
            <w:vAlign w:val="center"/>
            <w:hideMark/>
          </w:tcPr>
          <w:p w:rsidR="00497936" w:rsidRPr="00A7485E" w:rsidRDefault="00497936" w:rsidP="00497936">
            <w:pPr>
              <w:spacing w:after="0" w:line="240" w:lineRule="auto"/>
              <w:rPr>
                <w:rFonts w:ascii="Sylfaen" w:eastAsia="Times New Roman" w:hAnsi="Sylfaen" w:cs="Calibri"/>
                <w:sz w:val="20"/>
                <w:szCs w:val="20"/>
              </w:rPr>
            </w:pPr>
          </w:p>
        </w:tc>
        <w:tc>
          <w:tcPr>
            <w:tcW w:w="1656" w:type="dxa"/>
            <w:tcBorders>
              <w:top w:val="single" w:sz="4" w:space="0" w:color="auto"/>
            </w:tcBorders>
            <w:shd w:val="clear" w:color="auto" w:fill="auto"/>
            <w:vAlign w:val="center"/>
            <w:hideMark/>
          </w:tcPr>
          <w:p w:rsidR="00497936" w:rsidRPr="00A7485E" w:rsidRDefault="00497936" w:rsidP="00497936">
            <w:pPr>
              <w:spacing w:after="0" w:line="240" w:lineRule="auto"/>
              <w:jc w:val="both"/>
              <w:rPr>
                <w:rFonts w:ascii="Sylfaen" w:eastAsia="Times New Roman" w:hAnsi="Sylfaen" w:cs="Calibri"/>
                <w:sz w:val="20"/>
                <w:szCs w:val="20"/>
              </w:rPr>
            </w:pPr>
            <w:r w:rsidRPr="00A7485E">
              <w:rPr>
                <w:rFonts w:ascii="Sylfaen" w:eastAsia="Times New Roman" w:hAnsi="Sylfaen" w:cs="Calibri"/>
                <w:sz w:val="20"/>
                <w:szCs w:val="20"/>
              </w:rPr>
              <w:t>მ.შ. რიცხოვნობა</w:t>
            </w:r>
          </w:p>
        </w:tc>
        <w:tc>
          <w:tcPr>
            <w:tcW w:w="1773" w:type="dxa"/>
            <w:tcBorders>
              <w:top w:val="single" w:sz="4" w:space="0" w:color="auto"/>
              <w:right w:val="single" w:sz="4" w:space="0" w:color="auto"/>
            </w:tcBorders>
            <w:shd w:val="clear" w:color="auto" w:fill="auto"/>
            <w:vAlign w:val="center"/>
            <w:hideMark/>
          </w:tcPr>
          <w:p w:rsidR="00497936" w:rsidRPr="00A7485E" w:rsidRDefault="00497936" w:rsidP="00497936">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141</w:t>
            </w:r>
            <w:r w:rsidRPr="00A7485E">
              <w:rPr>
                <w:rFonts w:ascii="Sylfaen" w:eastAsia="Times New Roman" w:hAnsi="Sylfaen" w:cs="Calibri"/>
                <w:sz w:val="20"/>
                <w:szCs w:val="20"/>
              </w:rPr>
              <w:t>.0</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936" w:rsidRPr="00A7485E" w:rsidRDefault="00497936" w:rsidP="00497936">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145</w:t>
            </w:r>
            <w:r w:rsidRPr="00A7485E">
              <w:rPr>
                <w:rFonts w:ascii="Sylfaen" w:eastAsia="Times New Roman" w:hAnsi="Sylfaen" w:cs="Calibri"/>
                <w:sz w:val="20"/>
                <w:szCs w:val="20"/>
              </w:rPr>
              <w:t>.0</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936" w:rsidRPr="00A7485E" w:rsidRDefault="00497936" w:rsidP="00497936">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145</w:t>
            </w:r>
            <w:r w:rsidRPr="00A7485E">
              <w:rPr>
                <w:rFonts w:ascii="Sylfaen" w:eastAsia="Times New Roman" w:hAnsi="Sylfaen" w:cs="Calibri"/>
                <w:sz w:val="20"/>
                <w:szCs w:val="20"/>
              </w:rPr>
              <w:t>.0</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936" w:rsidRPr="00A7485E" w:rsidRDefault="00497936" w:rsidP="00497936">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145</w:t>
            </w:r>
            <w:r w:rsidRPr="00A7485E">
              <w:rPr>
                <w:rFonts w:ascii="Sylfaen" w:eastAsia="Times New Roman" w:hAnsi="Sylfaen" w:cs="Calibri"/>
                <w:sz w:val="20"/>
                <w:szCs w:val="20"/>
              </w:rPr>
              <w:t>.0</w:t>
            </w:r>
          </w:p>
        </w:tc>
      </w:tr>
      <w:tr w:rsidR="00497936" w:rsidRPr="00A7485E" w:rsidTr="00497936">
        <w:trPr>
          <w:trHeight w:val="450"/>
        </w:trPr>
        <w:tc>
          <w:tcPr>
            <w:tcW w:w="735" w:type="dxa"/>
            <w:vMerge/>
            <w:vAlign w:val="center"/>
            <w:hideMark/>
          </w:tcPr>
          <w:p w:rsidR="00497936" w:rsidRPr="00A7485E" w:rsidRDefault="00497936" w:rsidP="00497936">
            <w:pPr>
              <w:spacing w:after="0" w:line="240" w:lineRule="auto"/>
              <w:rPr>
                <w:rFonts w:ascii="Sylfaen" w:eastAsia="Times New Roman" w:hAnsi="Sylfaen" w:cs="Calibri"/>
                <w:sz w:val="20"/>
                <w:szCs w:val="20"/>
              </w:rPr>
            </w:pPr>
          </w:p>
        </w:tc>
        <w:tc>
          <w:tcPr>
            <w:tcW w:w="1656" w:type="dxa"/>
            <w:shd w:val="clear" w:color="auto" w:fill="auto"/>
            <w:vAlign w:val="center"/>
            <w:hideMark/>
          </w:tcPr>
          <w:p w:rsidR="00497936" w:rsidRPr="00A7485E" w:rsidRDefault="00497936" w:rsidP="00497936">
            <w:pPr>
              <w:spacing w:after="0" w:line="240" w:lineRule="auto"/>
              <w:jc w:val="both"/>
              <w:rPr>
                <w:rFonts w:ascii="Sylfaen" w:eastAsia="Times New Roman" w:hAnsi="Sylfaen" w:cs="Calibri"/>
                <w:sz w:val="20"/>
                <w:szCs w:val="20"/>
              </w:rPr>
            </w:pPr>
            <w:r w:rsidRPr="00A7485E">
              <w:rPr>
                <w:rFonts w:ascii="Sylfaen" w:eastAsia="Times New Roman" w:hAnsi="Sylfaen" w:cs="Calibri"/>
                <w:sz w:val="20"/>
                <w:szCs w:val="20"/>
              </w:rPr>
              <w:t>მ.შ. ახალი ინიციატივები</w:t>
            </w:r>
          </w:p>
        </w:tc>
        <w:tc>
          <w:tcPr>
            <w:tcW w:w="1773" w:type="dxa"/>
            <w:tcBorders>
              <w:bottom w:val="single" w:sz="4" w:space="0" w:color="auto"/>
              <w:right w:val="single" w:sz="4" w:space="0" w:color="auto"/>
            </w:tcBorders>
            <w:shd w:val="clear" w:color="auto" w:fill="auto"/>
            <w:vAlign w:val="center"/>
            <w:hideMark/>
          </w:tcPr>
          <w:p w:rsidR="00497936" w:rsidRPr="00A7485E" w:rsidRDefault="00497936" w:rsidP="00497936">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0</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936" w:rsidRPr="00A7485E" w:rsidRDefault="00497936" w:rsidP="00497936">
            <w:pPr>
              <w:spacing w:after="0" w:line="240" w:lineRule="auto"/>
              <w:jc w:val="center"/>
              <w:rPr>
                <w:rFonts w:ascii="Sylfaen" w:eastAsia="Times New Roman" w:hAnsi="Sylfaen" w:cs="Calibri"/>
                <w:sz w:val="20"/>
                <w:szCs w:val="20"/>
                <w:lang w:val="ka-GE"/>
              </w:rPr>
            </w:pPr>
            <w:r w:rsidRPr="00A7485E">
              <w:rPr>
                <w:rFonts w:ascii="Sylfaen" w:eastAsia="Times New Roman" w:hAnsi="Sylfaen" w:cs="Calibri"/>
                <w:sz w:val="20"/>
                <w:szCs w:val="20"/>
                <w:lang w:val="ka-GE"/>
              </w:rPr>
              <w:t>0</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936" w:rsidRPr="00A7485E" w:rsidRDefault="00497936" w:rsidP="00497936">
            <w:pPr>
              <w:spacing w:after="0" w:line="240" w:lineRule="auto"/>
              <w:jc w:val="center"/>
              <w:rPr>
                <w:rFonts w:ascii="Sylfaen" w:eastAsia="Times New Roman" w:hAnsi="Sylfaen" w:cs="Calibri"/>
                <w:sz w:val="20"/>
                <w:szCs w:val="20"/>
                <w:lang w:val="ka-GE"/>
              </w:rPr>
            </w:pPr>
            <w:r w:rsidRPr="00A7485E">
              <w:rPr>
                <w:rFonts w:ascii="Sylfaen" w:eastAsia="Times New Roman" w:hAnsi="Sylfaen" w:cs="Calibri"/>
                <w:sz w:val="20"/>
                <w:szCs w:val="20"/>
                <w:lang w:val="ka-GE"/>
              </w:rPr>
              <w:t>0</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936" w:rsidRPr="00A7485E" w:rsidRDefault="00497936" w:rsidP="00497936">
            <w:pPr>
              <w:spacing w:after="0" w:line="240" w:lineRule="auto"/>
              <w:jc w:val="center"/>
              <w:rPr>
                <w:rFonts w:ascii="Sylfaen" w:eastAsia="Times New Roman" w:hAnsi="Sylfaen" w:cs="Calibri"/>
                <w:sz w:val="20"/>
                <w:szCs w:val="20"/>
                <w:lang w:val="ka-GE"/>
              </w:rPr>
            </w:pPr>
            <w:r w:rsidRPr="00A7485E">
              <w:rPr>
                <w:rFonts w:ascii="Sylfaen" w:eastAsia="Times New Roman" w:hAnsi="Sylfaen" w:cs="Calibri"/>
                <w:sz w:val="20"/>
                <w:szCs w:val="20"/>
                <w:lang w:val="ka-GE"/>
              </w:rPr>
              <w:t>0</w:t>
            </w:r>
          </w:p>
        </w:tc>
      </w:tr>
      <w:tr w:rsidR="00497936" w:rsidRPr="00A7485E" w:rsidTr="00497936">
        <w:trPr>
          <w:trHeight w:val="720"/>
        </w:trPr>
        <w:tc>
          <w:tcPr>
            <w:tcW w:w="735" w:type="dxa"/>
            <w:vMerge w:val="restart"/>
            <w:shd w:val="clear" w:color="auto" w:fill="auto"/>
            <w:vAlign w:val="center"/>
            <w:hideMark/>
          </w:tcPr>
          <w:p w:rsidR="00497936" w:rsidRPr="00A7485E" w:rsidRDefault="00497936" w:rsidP="00497936">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 xml:space="preserve"> </w:t>
            </w:r>
            <w:r w:rsidRPr="00A7485E">
              <w:rPr>
                <w:rFonts w:ascii="Sylfaen" w:eastAsia="Times New Roman" w:hAnsi="Sylfaen" w:cs="Calibri"/>
                <w:sz w:val="20"/>
                <w:szCs w:val="20"/>
              </w:rPr>
              <w:t xml:space="preserve"> 06 00</w:t>
            </w:r>
          </w:p>
        </w:tc>
        <w:tc>
          <w:tcPr>
            <w:tcW w:w="1656" w:type="dxa"/>
            <w:shd w:val="clear" w:color="auto" w:fill="auto"/>
            <w:vAlign w:val="center"/>
            <w:hideMark/>
          </w:tcPr>
          <w:p w:rsidR="00497936" w:rsidRPr="00A7485E" w:rsidRDefault="00497936" w:rsidP="00497936">
            <w:pPr>
              <w:spacing w:after="0" w:line="240" w:lineRule="auto"/>
              <w:jc w:val="both"/>
              <w:rPr>
                <w:rFonts w:ascii="Sylfaen" w:eastAsia="Times New Roman" w:hAnsi="Sylfaen" w:cs="Calibri"/>
                <w:b/>
                <w:sz w:val="20"/>
                <w:szCs w:val="20"/>
              </w:rPr>
            </w:pPr>
            <w:r w:rsidRPr="00A7485E">
              <w:rPr>
                <w:rFonts w:ascii="Sylfaen" w:eastAsia="Times New Roman" w:hAnsi="Sylfaen" w:cs="Calibri"/>
                <w:b/>
                <w:sz w:val="20"/>
                <w:szCs w:val="20"/>
                <w:lang w:val="ka-GE"/>
              </w:rPr>
              <w:t xml:space="preserve">მოსახლეობის </w:t>
            </w:r>
            <w:r w:rsidRPr="00A7485E">
              <w:rPr>
                <w:rFonts w:ascii="Sylfaen" w:eastAsia="Times New Roman" w:hAnsi="Sylfaen" w:cs="Calibri"/>
                <w:b/>
                <w:sz w:val="20"/>
                <w:szCs w:val="20"/>
              </w:rPr>
              <w:t>ჯანმრთელობის დაცვა და სოცია</w:t>
            </w:r>
            <w:r w:rsidRPr="00A7485E">
              <w:rPr>
                <w:rFonts w:ascii="Sylfaen" w:eastAsia="Times New Roman" w:hAnsi="Sylfaen" w:cs="Calibri"/>
                <w:b/>
                <w:sz w:val="20"/>
                <w:szCs w:val="20"/>
                <w:lang w:val="ka-GE"/>
              </w:rPr>
              <w:t>-</w:t>
            </w:r>
            <w:r w:rsidRPr="00A7485E">
              <w:rPr>
                <w:rFonts w:ascii="Sylfaen" w:eastAsia="Times New Roman" w:hAnsi="Sylfaen" w:cs="Calibri"/>
                <w:b/>
                <w:sz w:val="20"/>
                <w:szCs w:val="20"/>
              </w:rPr>
              <w:t>ლური უზრუნვე</w:t>
            </w:r>
            <w:r w:rsidRPr="00A7485E">
              <w:rPr>
                <w:rFonts w:ascii="Sylfaen" w:eastAsia="Times New Roman" w:hAnsi="Sylfaen" w:cs="Calibri"/>
                <w:b/>
                <w:sz w:val="20"/>
                <w:szCs w:val="20"/>
                <w:lang w:val="ka-GE"/>
              </w:rPr>
              <w:t>-</w:t>
            </w:r>
            <w:r w:rsidRPr="00A7485E">
              <w:rPr>
                <w:rFonts w:ascii="Sylfaen" w:eastAsia="Times New Roman" w:hAnsi="Sylfaen" w:cs="Calibri"/>
                <w:b/>
                <w:sz w:val="20"/>
                <w:szCs w:val="20"/>
              </w:rPr>
              <w:t>ლყოფა</w:t>
            </w:r>
          </w:p>
        </w:tc>
        <w:tc>
          <w:tcPr>
            <w:tcW w:w="1773" w:type="dxa"/>
            <w:tcBorders>
              <w:top w:val="single" w:sz="4" w:space="0" w:color="auto"/>
              <w:left w:val="nil"/>
              <w:bottom w:val="single" w:sz="4" w:space="0" w:color="auto"/>
              <w:right w:val="single" w:sz="4" w:space="0" w:color="auto"/>
            </w:tcBorders>
            <w:shd w:val="clear" w:color="auto" w:fill="auto"/>
            <w:vAlign w:val="center"/>
            <w:hideMark/>
          </w:tcPr>
          <w:p w:rsidR="00497936" w:rsidRPr="001262ED" w:rsidRDefault="001262ED" w:rsidP="00497936">
            <w:pPr>
              <w:jc w:val="center"/>
              <w:rPr>
                <w:rFonts w:ascii="Sylfaen" w:eastAsia="Times New Roman" w:hAnsi="Sylfaen" w:cs="Arial"/>
                <w:b/>
                <w:bCs/>
                <w:sz w:val="20"/>
                <w:szCs w:val="20"/>
                <w:lang w:val="ka-GE"/>
              </w:rPr>
            </w:pPr>
            <w:r>
              <w:rPr>
                <w:rFonts w:ascii="Sylfaen" w:hAnsi="Sylfaen" w:cs="Arial"/>
                <w:b/>
                <w:bCs/>
                <w:sz w:val="20"/>
                <w:szCs w:val="20"/>
                <w:lang w:val="ka-GE"/>
              </w:rPr>
              <w:t>1002,0</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936" w:rsidRPr="00A7485E" w:rsidRDefault="001262ED" w:rsidP="00497936">
            <w:pPr>
              <w:jc w:val="center"/>
              <w:rPr>
                <w:rFonts w:ascii="Sylfaen" w:hAnsi="Sylfaen" w:cs="Arial"/>
                <w:b/>
                <w:bCs/>
                <w:sz w:val="20"/>
                <w:szCs w:val="20"/>
              </w:rPr>
            </w:pPr>
            <w:r>
              <w:rPr>
                <w:rFonts w:ascii="Sylfaen" w:hAnsi="Sylfaen" w:cs="Arial"/>
                <w:b/>
                <w:bCs/>
                <w:sz w:val="20"/>
                <w:szCs w:val="20"/>
              </w:rPr>
              <w:t>1 082,0</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rsidR="00497936" w:rsidRPr="00A7485E" w:rsidRDefault="001262ED" w:rsidP="00497936">
            <w:pPr>
              <w:jc w:val="center"/>
              <w:rPr>
                <w:rFonts w:ascii="Sylfaen" w:hAnsi="Sylfaen" w:cs="Arial"/>
                <w:b/>
                <w:bCs/>
                <w:sz w:val="20"/>
                <w:szCs w:val="20"/>
              </w:rPr>
            </w:pPr>
            <w:r>
              <w:rPr>
                <w:rFonts w:ascii="Sylfaen" w:hAnsi="Sylfaen" w:cs="Arial"/>
                <w:b/>
                <w:bCs/>
                <w:sz w:val="20"/>
                <w:szCs w:val="20"/>
              </w:rPr>
              <w:t>1</w:t>
            </w:r>
            <w:r>
              <w:rPr>
                <w:rFonts w:ascii="Sylfaen" w:hAnsi="Sylfaen" w:cs="Arial"/>
                <w:b/>
                <w:bCs/>
                <w:sz w:val="20"/>
                <w:szCs w:val="20"/>
                <w:lang w:val="ka-GE"/>
              </w:rPr>
              <w:t xml:space="preserve"> </w:t>
            </w:r>
            <w:r>
              <w:rPr>
                <w:rFonts w:ascii="Sylfaen" w:hAnsi="Sylfaen" w:cs="Arial"/>
                <w:b/>
                <w:bCs/>
                <w:sz w:val="20"/>
                <w:szCs w:val="20"/>
              </w:rPr>
              <w:t>117,0</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rsidR="00497936" w:rsidRPr="00A7485E" w:rsidRDefault="001262ED" w:rsidP="00497936">
            <w:pPr>
              <w:jc w:val="center"/>
              <w:rPr>
                <w:rFonts w:ascii="Sylfaen" w:hAnsi="Sylfaen" w:cs="Arial"/>
                <w:b/>
                <w:bCs/>
                <w:sz w:val="20"/>
                <w:szCs w:val="20"/>
                <w:lang w:val="ka-GE"/>
              </w:rPr>
            </w:pPr>
            <w:r>
              <w:rPr>
                <w:rFonts w:ascii="Sylfaen" w:hAnsi="Sylfaen" w:cs="Arial"/>
                <w:b/>
                <w:bCs/>
                <w:sz w:val="20"/>
                <w:szCs w:val="20"/>
                <w:lang w:val="ka-GE"/>
              </w:rPr>
              <w:t>1 127,0</w:t>
            </w:r>
          </w:p>
        </w:tc>
      </w:tr>
      <w:tr w:rsidR="00497936" w:rsidRPr="00A7485E" w:rsidTr="00497936">
        <w:trPr>
          <w:trHeight w:val="450"/>
        </w:trPr>
        <w:tc>
          <w:tcPr>
            <w:tcW w:w="735" w:type="dxa"/>
            <w:vMerge/>
            <w:vAlign w:val="center"/>
            <w:hideMark/>
          </w:tcPr>
          <w:p w:rsidR="00497936" w:rsidRPr="00A7485E" w:rsidRDefault="00497936" w:rsidP="00497936">
            <w:pPr>
              <w:spacing w:after="0" w:line="240" w:lineRule="auto"/>
              <w:rPr>
                <w:rFonts w:ascii="Sylfaen" w:eastAsia="Times New Roman" w:hAnsi="Sylfaen" w:cs="Calibri"/>
                <w:sz w:val="20"/>
                <w:szCs w:val="20"/>
              </w:rPr>
            </w:pPr>
          </w:p>
        </w:tc>
        <w:tc>
          <w:tcPr>
            <w:tcW w:w="1656" w:type="dxa"/>
            <w:shd w:val="clear" w:color="auto" w:fill="auto"/>
            <w:vAlign w:val="center"/>
            <w:hideMark/>
          </w:tcPr>
          <w:p w:rsidR="00497936" w:rsidRPr="00A7485E" w:rsidRDefault="00497936" w:rsidP="00497936">
            <w:pPr>
              <w:spacing w:after="0" w:line="240" w:lineRule="auto"/>
              <w:jc w:val="both"/>
              <w:rPr>
                <w:rFonts w:ascii="Sylfaen" w:eastAsia="Times New Roman" w:hAnsi="Sylfaen" w:cs="Calibri"/>
                <w:sz w:val="20"/>
                <w:szCs w:val="20"/>
              </w:rPr>
            </w:pPr>
            <w:r w:rsidRPr="00A7485E">
              <w:rPr>
                <w:rFonts w:ascii="Sylfaen" w:eastAsia="Times New Roman" w:hAnsi="Sylfaen" w:cs="Calibri"/>
                <w:sz w:val="20"/>
                <w:szCs w:val="20"/>
              </w:rPr>
              <w:t>მ.შ. რიცხოვნობა</w:t>
            </w:r>
          </w:p>
        </w:tc>
        <w:tc>
          <w:tcPr>
            <w:tcW w:w="1773" w:type="dxa"/>
            <w:tcBorders>
              <w:top w:val="single" w:sz="4" w:space="0" w:color="auto"/>
            </w:tcBorders>
            <w:shd w:val="clear" w:color="auto" w:fill="auto"/>
            <w:vAlign w:val="center"/>
            <w:hideMark/>
          </w:tcPr>
          <w:p w:rsidR="00497936" w:rsidRPr="00A7485E" w:rsidRDefault="00E30458" w:rsidP="00497936">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9</w:t>
            </w:r>
            <w:r w:rsidR="00497936" w:rsidRPr="00A7485E">
              <w:rPr>
                <w:rFonts w:ascii="Sylfaen" w:eastAsia="Times New Roman" w:hAnsi="Sylfaen" w:cs="Calibri"/>
                <w:sz w:val="20"/>
                <w:szCs w:val="20"/>
                <w:lang w:val="ka-GE"/>
              </w:rPr>
              <w:t>.0</w:t>
            </w:r>
          </w:p>
        </w:tc>
        <w:tc>
          <w:tcPr>
            <w:tcW w:w="1773" w:type="dxa"/>
            <w:tcBorders>
              <w:top w:val="single" w:sz="4" w:space="0" w:color="auto"/>
            </w:tcBorders>
            <w:shd w:val="clear" w:color="auto" w:fill="auto"/>
            <w:vAlign w:val="center"/>
            <w:hideMark/>
          </w:tcPr>
          <w:p w:rsidR="00497936" w:rsidRPr="00A7485E" w:rsidRDefault="00E30458" w:rsidP="00E30458">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9</w:t>
            </w:r>
            <w:r w:rsidR="00497936" w:rsidRPr="00A7485E">
              <w:rPr>
                <w:rFonts w:ascii="Sylfaen" w:eastAsia="Times New Roman" w:hAnsi="Sylfaen" w:cs="Calibri"/>
                <w:sz w:val="20"/>
                <w:szCs w:val="20"/>
              </w:rPr>
              <w:t>.0</w:t>
            </w:r>
          </w:p>
        </w:tc>
        <w:tc>
          <w:tcPr>
            <w:tcW w:w="1773" w:type="dxa"/>
            <w:tcBorders>
              <w:top w:val="single" w:sz="4" w:space="0" w:color="auto"/>
            </w:tcBorders>
            <w:shd w:val="clear" w:color="auto" w:fill="auto"/>
            <w:vAlign w:val="center"/>
            <w:hideMark/>
          </w:tcPr>
          <w:p w:rsidR="00497936" w:rsidRPr="00A7485E" w:rsidRDefault="00E30458" w:rsidP="00497936">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9</w:t>
            </w:r>
            <w:r w:rsidR="00497936" w:rsidRPr="00A7485E">
              <w:rPr>
                <w:rFonts w:ascii="Sylfaen" w:eastAsia="Times New Roman" w:hAnsi="Sylfaen" w:cs="Calibri"/>
                <w:sz w:val="20"/>
                <w:szCs w:val="20"/>
              </w:rPr>
              <w:t>.0</w:t>
            </w:r>
          </w:p>
        </w:tc>
        <w:tc>
          <w:tcPr>
            <w:tcW w:w="1773" w:type="dxa"/>
            <w:tcBorders>
              <w:top w:val="single" w:sz="4" w:space="0" w:color="auto"/>
            </w:tcBorders>
            <w:shd w:val="clear" w:color="auto" w:fill="auto"/>
            <w:vAlign w:val="center"/>
            <w:hideMark/>
          </w:tcPr>
          <w:p w:rsidR="00497936" w:rsidRPr="00A7485E" w:rsidRDefault="00E30458" w:rsidP="00497936">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9</w:t>
            </w:r>
            <w:r w:rsidR="00497936" w:rsidRPr="00A7485E">
              <w:rPr>
                <w:rFonts w:ascii="Sylfaen" w:eastAsia="Times New Roman" w:hAnsi="Sylfaen" w:cs="Calibri"/>
                <w:sz w:val="20"/>
                <w:szCs w:val="20"/>
              </w:rPr>
              <w:t>.0</w:t>
            </w:r>
          </w:p>
        </w:tc>
      </w:tr>
      <w:tr w:rsidR="00497936" w:rsidRPr="00A7485E" w:rsidTr="00F654EA">
        <w:trPr>
          <w:trHeight w:val="450"/>
        </w:trPr>
        <w:tc>
          <w:tcPr>
            <w:tcW w:w="735" w:type="dxa"/>
            <w:vMerge/>
            <w:vAlign w:val="center"/>
            <w:hideMark/>
          </w:tcPr>
          <w:p w:rsidR="00497936" w:rsidRPr="00A7485E" w:rsidRDefault="00497936" w:rsidP="00497936">
            <w:pPr>
              <w:spacing w:after="0" w:line="240" w:lineRule="auto"/>
              <w:rPr>
                <w:rFonts w:ascii="Sylfaen" w:eastAsia="Times New Roman" w:hAnsi="Sylfaen" w:cs="Calibri"/>
                <w:sz w:val="20"/>
                <w:szCs w:val="20"/>
              </w:rPr>
            </w:pPr>
          </w:p>
        </w:tc>
        <w:tc>
          <w:tcPr>
            <w:tcW w:w="1656" w:type="dxa"/>
            <w:shd w:val="clear" w:color="auto" w:fill="auto"/>
            <w:vAlign w:val="center"/>
            <w:hideMark/>
          </w:tcPr>
          <w:p w:rsidR="00497936" w:rsidRPr="00A7485E" w:rsidRDefault="00497936" w:rsidP="00497936">
            <w:pPr>
              <w:spacing w:after="0" w:line="240" w:lineRule="auto"/>
              <w:jc w:val="both"/>
              <w:rPr>
                <w:rFonts w:ascii="Sylfaen" w:eastAsia="Times New Roman" w:hAnsi="Sylfaen" w:cs="Calibri"/>
                <w:sz w:val="20"/>
                <w:szCs w:val="20"/>
              </w:rPr>
            </w:pPr>
            <w:r w:rsidRPr="00A7485E">
              <w:rPr>
                <w:rFonts w:ascii="Sylfaen" w:eastAsia="Times New Roman" w:hAnsi="Sylfaen" w:cs="Calibri"/>
                <w:sz w:val="20"/>
                <w:szCs w:val="20"/>
              </w:rPr>
              <w:t>მ.შ. ახალი ინიციატივები</w:t>
            </w:r>
          </w:p>
        </w:tc>
        <w:tc>
          <w:tcPr>
            <w:tcW w:w="1773" w:type="dxa"/>
            <w:tcBorders>
              <w:bottom w:val="single" w:sz="4" w:space="0" w:color="auto"/>
            </w:tcBorders>
            <w:shd w:val="clear" w:color="auto" w:fill="auto"/>
            <w:vAlign w:val="center"/>
            <w:hideMark/>
          </w:tcPr>
          <w:p w:rsidR="00497936" w:rsidRPr="00A7485E" w:rsidRDefault="00497936" w:rsidP="00497936">
            <w:pPr>
              <w:spacing w:after="0" w:line="240" w:lineRule="auto"/>
              <w:jc w:val="center"/>
              <w:rPr>
                <w:rFonts w:ascii="Sylfaen" w:eastAsia="Times New Roman" w:hAnsi="Sylfaen" w:cs="Calibri"/>
                <w:sz w:val="20"/>
                <w:szCs w:val="20"/>
              </w:rPr>
            </w:pPr>
          </w:p>
        </w:tc>
        <w:tc>
          <w:tcPr>
            <w:tcW w:w="1773" w:type="dxa"/>
            <w:tcBorders>
              <w:bottom w:val="single" w:sz="4" w:space="0" w:color="auto"/>
            </w:tcBorders>
            <w:shd w:val="clear" w:color="auto" w:fill="auto"/>
            <w:vAlign w:val="center"/>
            <w:hideMark/>
          </w:tcPr>
          <w:p w:rsidR="00497936" w:rsidRPr="00A7485E" w:rsidRDefault="00497936" w:rsidP="00497936">
            <w:pPr>
              <w:spacing w:after="0" w:line="240" w:lineRule="auto"/>
              <w:jc w:val="center"/>
              <w:rPr>
                <w:rFonts w:ascii="Sylfaen" w:eastAsia="Times New Roman" w:hAnsi="Sylfaen" w:cs="Calibri"/>
                <w:sz w:val="20"/>
                <w:szCs w:val="20"/>
              </w:rPr>
            </w:pPr>
          </w:p>
        </w:tc>
        <w:tc>
          <w:tcPr>
            <w:tcW w:w="1773" w:type="dxa"/>
            <w:tcBorders>
              <w:bottom w:val="single" w:sz="4" w:space="0" w:color="auto"/>
            </w:tcBorders>
            <w:shd w:val="clear" w:color="auto" w:fill="auto"/>
            <w:vAlign w:val="center"/>
            <w:hideMark/>
          </w:tcPr>
          <w:p w:rsidR="00497936" w:rsidRPr="00A7485E" w:rsidRDefault="00497936" w:rsidP="00497936">
            <w:pPr>
              <w:spacing w:after="0" w:line="240" w:lineRule="auto"/>
              <w:jc w:val="center"/>
              <w:rPr>
                <w:rFonts w:ascii="Sylfaen" w:eastAsia="Times New Roman" w:hAnsi="Sylfaen" w:cs="Calibri"/>
                <w:sz w:val="20"/>
                <w:szCs w:val="20"/>
              </w:rPr>
            </w:pPr>
          </w:p>
        </w:tc>
        <w:tc>
          <w:tcPr>
            <w:tcW w:w="1773" w:type="dxa"/>
            <w:tcBorders>
              <w:bottom w:val="single" w:sz="4" w:space="0" w:color="auto"/>
            </w:tcBorders>
            <w:shd w:val="clear" w:color="auto" w:fill="auto"/>
            <w:vAlign w:val="center"/>
            <w:hideMark/>
          </w:tcPr>
          <w:p w:rsidR="00497936" w:rsidRPr="00A7485E" w:rsidRDefault="00497936" w:rsidP="00497936">
            <w:pPr>
              <w:spacing w:after="0" w:line="240" w:lineRule="auto"/>
              <w:jc w:val="center"/>
              <w:rPr>
                <w:rFonts w:ascii="Sylfaen" w:eastAsia="Times New Roman" w:hAnsi="Sylfaen" w:cs="Calibri"/>
                <w:sz w:val="20"/>
                <w:szCs w:val="20"/>
              </w:rPr>
            </w:pPr>
          </w:p>
        </w:tc>
      </w:tr>
      <w:tr w:rsidR="00F654EA" w:rsidRPr="00A7485E" w:rsidTr="00C33E04">
        <w:trPr>
          <w:trHeight w:val="720"/>
        </w:trPr>
        <w:tc>
          <w:tcPr>
            <w:tcW w:w="2391" w:type="dxa"/>
            <w:gridSpan w:val="2"/>
            <w:shd w:val="clear" w:color="000000" w:fill="E7E6E6"/>
            <w:vAlign w:val="center"/>
            <w:hideMark/>
          </w:tcPr>
          <w:p w:rsidR="00F654EA" w:rsidRPr="00A7485E" w:rsidRDefault="00F654EA" w:rsidP="00F654EA">
            <w:pPr>
              <w:spacing w:after="0" w:line="240" w:lineRule="auto"/>
              <w:jc w:val="both"/>
              <w:rPr>
                <w:rFonts w:ascii="Sylfaen" w:eastAsia="Times New Roman" w:hAnsi="Sylfaen" w:cs="Calibri"/>
                <w:b/>
                <w:bCs/>
                <w:iCs/>
                <w:sz w:val="20"/>
                <w:szCs w:val="20"/>
              </w:rPr>
            </w:pPr>
            <w:r w:rsidRPr="00A7485E">
              <w:rPr>
                <w:rFonts w:ascii="Sylfaen" w:eastAsia="Times New Roman" w:hAnsi="Sylfaen" w:cs="Calibri"/>
                <w:b/>
                <w:bCs/>
                <w:iCs/>
                <w:sz w:val="20"/>
                <w:szCs w:val="20"/>
              </w:rPr>
              <w:t>სულ ჯამი</w:t>
            </w:r>
          </w:p>
        </w:tc>
        <w:tc>
          <w:tcPr>
            <w:tcW w:w="177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654EA" w:rsidRPr="00A04A81" w:rsidRDefault="00A04A81" w:rsidP="00F654EA">
            <w:pPr>
              <w:jc w:val="center"/>
              <w:rPr>
                <w:rFonts w:ascii="Sylfaen" w:eastAsia="Times New Roman" w:hAnsi="Sylfaen" w:cs="Arial"/>
                <w:b/>
                <w:bCs/>
                <w:sz w:val="20"/>
                <w:szCs w:val="20"/>
                <w:lang w:val="ka-GE"/>
              </w:rPr>
            </w:pPr>
            <w:r>
              <w:rPr>
                <w:rFonts w:ascii="Sylfaen" w:hAnsi="Sylfaen" w:cs="Arial"/>
                <w:b/>
                <w:bCs/>
                <w:sz w:val="20"/>
                <w:szCs w:val="20"/>
                <w:lang w:val="ka-GE"/>
              </w:rPr>
              <w:t>16 993,7</w:t>
            </w:r>
          </w:p>
        </w:tc>
        <w:tc>
          <w:tcPr>
            <w:tcW w:w="17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654EA" w:rsidRPr="00A04A81" w:rsidRDefault="00A04A81" w:rsidP="00F654EA">
            <w:pPr>
              <w:jc w:val="center"/>
              <w:rPr>
                <w:rFonts w:ascii="Sylfaen" w:hAnsi="Sylfaen" w:cs="Arial"/>
                <w:b/>
                <w:bCs/>
                <w:sz w:val="20"/>
                <w:szCs w:val="20"/>
                <w:lang w:val="ka-GE"/>
              </w:rPr>
            </w:pPr>
            <w:r>
              <w:rPr>
                <w:rFonts w:ascii="Sylfaen" w:hAnsi="Sylfaen" w:cs="Arial"/>
                <w:b/>
                <w:bCs/>
                <w:sz w:val="20"/>
                <w:szCs w:val="20"/>
                <w:lang w:val="ka-GE"/>
              </w:rPr>
              <w:t>18 112,9</w:t>
            </w:r>
          </w:p>
        </w:tc>
        <w:tc>
          <w:tcPr>
            <w:tcW w:w="17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654EA" w:rsidRPr="00A04A81" w:rsidRDefault="00A04A81" w:rsidP="00F654EA">
            <w:pPr>
              <w:jc w:val="center"/>
              <w:rPr>
                <w:rFonts w:ascii="Sylfaen" w:hAnsi="Sylfaen" w:cs="Arial"/>
                <w:b/>
                <w:bCs/>
                <w:sz w:val="20"/>
                <w:szCs w:val="20"/>
                <w:lang w:val="ka-GE"/>
              </w:rPr>
            </w:pPr>
            <w:r>
              <w:rPr>
                <w:rFonts w:ascii="Sylfaen" w:hAnsi="Sylfaen" w:cs="Arial"/>
                <w:b/>
                <w:bCs/>
                <w:sz w:val="20"/>
                <w:szCs w:val="20"/>
                <w:lang w:val="ka-GE"/>
              </w:rPr>
              <w:t>19 340,1</w:t>
            </w:r>
          </w:p>
        </w:tc>
        <w:tc>
          <w:tcPr>
            <w:tcW w:w="17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654EA" w:rsidRPr="00A7485E" w:rsidRDefault="00A04A81" w:rsidP="00F654EA">
            <w:pPr>
              <w:jc w:val="center"/>
              <w:rPr>
                <w:rFonts w:ascii="Sylfaen" w:hAnsi="Sylfaen" w:cs="Arial"/>
                <w:b/>
                <w:bCs/>
                <w:sz w:val="20"/>
                <w:szCs w:val="20"/>
                <w:lang w:val="ka-GE"/>
              </w:rPr>
            </w:pPr>
            <w:r>
              <w:rPr>
                <w:rFonts w:ascii="Sylfaen" w:hAnsi="Sylfaen" w:cs="Arial"/>
                <w:b/>
                <w:bCs/>
                <w:sz w:val="20"/>
                <w:szCs w:val="20"/>
                <w:lang w:val="ka-GE"/>
              </w:rPr>
              <w:t>20 672,6</w:t>
            </w:r>
          </w:p>
        </w:tc>
      </w:tr>
      <w:tr w:rsidR="00F654EA" w:rsidRPr="00A7485E" w:rsidTr="00F654EA">
        <w:trPr>
          <w:trHeight w:val="450"/>
        </w:trPr>
        <w:tc>
          <w:tcPr>
            <w:tcW w:w="2391" w:type="dxa"/>
            <w:gridSpan w:val="2"/>
            <w:shd w:val="clear" w:color="000000" w:fill="E7E6E6"/>
            <w:vAlign w:val="center"/>
            <w:hideMark/>
          </w:tcPr>
          <w:p w:rsidR="00F654EA" w:rsidRPr="00A7485E" w:rsidRDefault="00F654EA" w:rsidP="00F654EA">
            <w:pPr>
              <w:spacing w:after="0" w:line="240" w:lineRule="auto"/>
              <w:rPr>
                <w:rFonts w:ascii="Sylfaen" w:eastAsia="Times New Roman" w:hAnsi="Sylfaen" w:cs="Calibri"/>
                <w:b/>
                <w:bCs/>
                <w:iCs/>
                <w:sz w:val="20"/>
                <w:szCs w:val="20"/>
              </w:rPr>
            </w:pPr>
            <w:r w:rsidRPr="00A7485E">
              <w:rPr>
                <w:rFonts w:ascii="Sylfaen" w:eastAsia="Times New Roman" w:hAnsi="Sylfaen" w:cs="Calibri"/>
                <w:b/>
                <w:bCs/>
                <w:iCs/>
                <w:sz w:val="20"/>
                <w:szCs w:val="20"/>
              </w:rPr>
              <w:t>მ.შ. რიცხოვნობა</w:t>
            </w:r>
          </w:p>
        </w:tc>
        <w:tc>
          <w:tcPr>
            <w:tcW w:w="1773" w:type="dxa"/>
            <w:shd w:val="clear" w:color="000000" w:fill="E7E6E6"/>
            <w:noWrap/>
            <w:vAlign w:val="center"/>
            <w:hideMark/>
          </w:tcPr>
          <w:p w:rsidR="00F654EA" w:rsidRPr="00A7485E" w:rsidRDefault="00032975" w:rsidP="00F654EA">
            <w:pPr>
              <w:spacing w:after="0" w:line="240" w:lineRule="auto"/>
              <w:jc w:val="center"/>
              <w:rPr>
                <w:rFonts w:eastAsia="Times New Roman" w:cs="Calibri"/>
                <w:b/>
                <w:bCs/>
                <w:iCs/>
                <w:sz w:val="20"/>
                <w:szCs w:val="20"/>
              </w:rPr>
            </w:pPr>
            <w:r>
              <w:rPr>
                <w:rFonts w:ascii="Sylfaen" w:eastAsia="Times New Roman" w:hAnsi="Sylfaen" w:cs="Calibri"/>
                <w:b/>
                <w:bCs/>
                <w:iCs/>
                <w:sz w:val="20"/>
                <w:szCs w:val="20"/>
                <w:lang w:val="ka-GE"/>
              </w:rPr>
              <w:t>53</w:t>
            </w:r>
            <w:r w:rsidR="00F654EA" w:rsidRPr="00A7485E">
              <w:rPr>
                <w:rFonts w:ascii="Sylfaen" w:eastAsia="Times New Roman" w:hAnsi="Sylfaen" w:cs="Calibri"/>
                <w:b/>
                <w:bCs/>
                <w:iCs/>
                <w:sz w:val="20"/>
                <w:szCs w:val="20"/>
                <w:lang w:val="ka-GE"/>
              </w:rPr>
              <w:t>6.0</w:t>
            </w:r>
          </w:p>
        </w:tc>
        <w:tc>
          <w:tcPr>
            <w:tcW w:w="1773" w:type="dxa"/>
            <w:tcBorders>
              <w:top w:val="single" w:sz="4" w:space="0" w:color="auto"/>
            </w:tcBorders>
            <w:shd w:val="clear" w:color="000000" w:fill="E7E6E6"/>
            <w:noWrap/>
            <w:vAlign w:val="center"/>
            <w:hideMark/>
          </w:tcPr>
          <w:p w:rsidR="00F654EA" w:rsidRPr="00A7485E" w:rsidRDefault="00032975" w:rsidP="00032975">
            <w:pPr>
              <w:spacing w:after="0" w:line="240" w:lineRule="auto"/>
              <w:jc w:val="center"/>
              <w:rPr>
                <w:rFonts w:eastAsia="Times New Roman" w:cs="Calibri"/>
                <w:b/>
                <w:bCs/>
                <w:iCs/>
                <w:color w:val="FF0000"/>
                <w:sz w:val="20"/>
                <w:szCs w:val="20"/>
              </w:rPr>
            </w:pPr>
            <w:r>
              <w:rPr>
                <w:rFonts w:ascii="Sylfaen" w:eastAsia="Times New Roman" w:hAnsi="Sylfaen" w:cs="Calibri"/>
                <w:b/>
                <w:bCs/>
                <w:iCs/>
                <w:sz w:val="20"/>
                <w:szCs w:val="20"/>
                <w:lang w:val="ka-GE"/>
              </w:rPr>
              <w:t>540</w:t>
            </w:r>
            <w:r w:rsidR="00F654EA" w:rsidRPr="00A7485E">
              <w:rPr>
                <w:rFonts w:ascii="Sylfaen" w:eastAsia="Times New Roman" w:hAnsi="Sylfaen" w:cs="Calibri"/>
                <w:b/>
                <w:bCs/>
                <w:iCs/>
                <w:sz w:val="20"/>
                <w:szCs w:val="20"/>
                <w:lang w:val="ka-GE"/>
              </w:rPr>
              <w:t>.0</w:t>
            </w:r>
          </w:p>
        </w:tc>
        <w:tc>
          <w:tcPr>
            <w:tcW w:w="1773" w:type="dxa"/>
            <w:tcBorders>
              <w:top w:val="single" w:sz="4" w:space="0" w:color="auto"/>
            </w:tcBorders>
            <w:shd w:val="clear" w:color="000000" w:fill="E7E6E6"/>
            <w:noWrap/>
            <w:vAlign w:val="center"/>
            <w:hideMark/>
          </w:tcPr>
          <w:p w:rsidR="00F654EA" w:rsidRPr="00A7485E" w:rsidRDefault="00032975" w:rsidP="00032975">
            <w:pPr>
              <w:spacing w:after="0" w:line="240" w:lineRule="auto"/>
              <w:jc w:val="center"/>
              <w:rPr>
                <w:rFonts w:eastAsia="Times New Roman" w:cs="Calibri"/>
                <w:b/>
                <w:bCs/>
                <w:iCs/>
                <w:color w:val="FF0000"/>
                <w:sz w:val="20"/>
                <w:szCs w:val="20"/>
              </w:rPr>
            </w:pPr>
            <w:r>
              <w:rPr>
                <w:rFonts w:ascii="Sylfaen" w:eastAsia="Times New Roman" w:hAnsi="Sylfaen" w:cs="Calibri"/>
                <w:b/>
                <w:bCs/>
                <w:iCs/>
                <w:sz w:val="20"/>
                <w:szCs w:val="20"/>
                <w:lang w:val="ka-GE"/>
              </w:rPr>
              <w:t>540</w:t>
            </w:r>
            <w:r w:rsidR="00F654EA" w:rsidRPr="00A7485E">
              <w:rPr>
                <w:rFonts w:ascii="Sylfaen" w:eastAsia="Times New Roman" w:hAnsi="Sylfaen" w:cs="Calibri"/>
                <w:b/>
                <w:bCs/>
                <w:iCs/>
                <w:sz w:val="20"/>
                <w:szCs w:val="20"/>
                <w:lang w:val="ka-GE"/>
              </w:rPr>
              <w:t>.0</w:t>
            </w:r>
          </w:p>
        </w:tc>
        <w:tc>
          <w:tcPr>
            <w:tcW w:w="1773" w:type="dxa"/>
            <w:tcBorders>
              <w:top w:val="single" w:sz="4" w:space="0" w:color="auto"/>
            </w:tcBorders>
            <w:shd w:val="clear" w:color="000000" w:fill="E7E6E6"/>
            <w:noWrap/>
            <w:vAlign w:val="center"/>
            <w:hideMark/>
          </w:tcPr>
          <w:p w:rsidR="00F654EA" w:rsidRPr="00A7485E" w:rsidRDefault="00032975" w:rsidP="00032975">
            <w:pPr>
              <w:spacing w:after="0" w:line="240" w:lineRule="auto"/>
              <w:jc w:val="center"/>
              <w:rPr>
                <w:rFonts w:eastAsia="Times New Roman" w:cs="Calibri"/>
                <w:b/>
                <w:bCs/>
                <w:iCs/>
                <w:color w:val="FF0000"/>
                <w:sz w:val="20"/>
                <w:szCs w:val="20"/>
              </w:rPr>
            </w:pPr>
            <w:r>
              <w:rPr>
                <w:rFonts w:ascii="Sylfaen" w:eastAsia="Times New Roman" w:hAnsi="Sylfaen" w:cs="Calibri"/>
                <w:b/>
                <w:bCs/>
                <w:iCs/>
                <w:sz w:val="20"/>
                <w:szCs w:val="20"/>
                <w:lang w:val="ka-GE"/>
              </w:rPr>
              <w:t>540</w:t>
            </w:r>
            <w:r w:rsidR="00F654EA" w:rsidRPr="00A7485E">
              <w:rPr>
                <w:rFonts w:ascii="Sylfaen" w:eastAsia="Times New Roman" w:hAnsi="Sylfaen" w:cs="Calibri"/>
                <w:b/>
                <w:bCs/>
                <w:iCs/>
                <w:sz w:val="20"/>
                <w:szCs w:val="20"/>
                <w:lang w:val="ka-GE"/>
              </w:rPr>
              <w:t>.0</w:t>
            </w:r>
          </w:p>
        </w:tc>
      </w:tr>
      <w:tr w:rsidR="00F654EA" w:rsidRPr="00A7485E" w:rsidTr="009150AE">
        <w:trPr>
          <w:trHeight w:val="450"/>
        </w:trPr>
        <w:tc>
          <w:tcPr>
            <w:tcW w:w="2391" w:type="dxa"/>
            <w:gridSpan w:val="2"/>
            <w:shd w:val="clear" w:color="000000" w:fill="E7E6E6"/>
            <w:vAlign w:val="center"/>
            <w:hideMark/>
          </w:tcPr>
          <w:p w:rsidR="00F654EA" w:rsidRPr="00A7485E" w:rsidRDefault="00F654EA" w:rsidP="00F654EA">
            <w:pPr>
              <w:spacing w:after="0" w:line="240" w:lineRule="auto"/>
              <w:rPr>
                <w:rFonts w:ascii="Sylfaen" w:eastAsia="Times New Roman" w:hAnsi="Sylfaen" w:cs="Calibri"/>
                <w:b/>
                <w:bCs/>
                <w:iCs/>
                <w:sz w:val="20"/>
                <w:szCs w:val="20"/>
                <w:lang w:val="ka-GE"/>
              </w:rPr>
            </w:pPr>
            <w:r w:rsidRPr="00A7485E">
              <w:rPr>
                <w:rFonts w:ascii="Sylfaen" w:eastAsia="Times New Roman" w:hAnsi="Sylfaen" w:cs="Calibri"/>
                <w:b/>
                <w:bCs/>
                <w:iCs/>
                <w:sz w:val="20"/>
                <w:szCs w:val="20"/>
              </w:rPr>
              <w:t>მ.შ. ახალი ინიციატივები</w:t>
            </w:r>
          </w:p>
        </w:tc>
        <w:tc>
          <w:tcPr>
            <w:tcW w:w="1773" w:type="dxa"/>
            <w:shd w:val="clear" w:color="000000" w:fill="E7E6E6"/>
            <w:noWrap/>
            <w:vAlign w:val="center"/>
          </w:tcPr>
          <w:p w:rsidR="00F654EA" w:rsidRPr="00A7485E" w:rsidRDefault="00F654EA" w:rsidP="00F654EA">
            <w:pPr>
              <w:spacing w:after="0" w:line="240" w:lineRule="auto"/>
              <w:jc w:val="center"/>
              <w:rPr>
                <w:rFonts w:eastAsia="Times New Roman" w:cs="Calibri"/>
                <w:b/>
                <w:bCs/>
                <w:iCs/>
                <w:sz w:val="20"/>
                <w:szCs w:val="20"/>
              </w:rPr>
            </w:pPr>
          </w:p>
        </w:tc>
        <w:tc>
          <w:tcPr>
            <w:tcW w:w="1773" w:type="dxa"/>
            <w:shd w:val="clear" w:color="000000" w:fill="E7E6E6"/>
            <w:noWrap/>
            <w:vAlign w:val="center"/>
          </w:tcPr>
          <w:p w:rsidR="00F654EA" w:rsidRPr="00A7485E" w:rsidRDefault="00F654EA" w:rsidP="00F654EA">
            <w:pPr>
              <w:spacing w:after="0" w:line="240" w:lineRule="auto"/>
              <w:jc w:val="center"/>
              <w:rPr>
                <w:rFonts w:ascii="Sylfaen" w:eastAsia="Times New Roman" w:hAnsi="Sylfaen" w:cs="Calibri"/>
                <w:b/>
                <w:bCs/>
                <w:iCs/>
                <w:sz w:val="20"/>
                <w:szCs w:val="20"/>
                <w:lang w:val="ka-GE"/>
              </w:rPr>
            </w:pPr>
          </w:p>
        </w:tc>
        <w:tc>
          <w:tcPr>
            <w:tcW w:w="1773" w:type="dxa"/>
            <w:shd w:val="clear" w:color="000000" w:fill="E7E6E6"/>
            <w:noWrap/>
            <w:vAlign w:val="center"/>
          </w:tcPr>
          <w:p w:rsidR="00F654EA" w:rsidRPr="00A7485E" w:rsidRDefault="00F654EA" w:rsidP="00F654EA">
            <w:pPr>
              <w:spacing w:after="0" w:line="240" w:lineRule="auto"/>
              <w:jc w:val="center"/>
              <w:rPr>
                <w:rFonts w:eastAsia="Times New Roman" w:cs="Calibri"/>
                <w:b/>
                <w:bCs/>
                <w:iCs/>
                <w:sz w:val="20"/>
                <w:szCs w:val="20"/>
              </w:rPr>
            </w:pPr>
          </w:p>
        </w:tc>
        <w:tc>
          <w:tcPr>
            <w:tcW w:w="1773" w:type="dxa"/>
            <w:shd w:val="clear" w:color="000000" w:fill="E7E6E6"/>
            <w:noWrap/>
            <w:vAlign w:val="center"/>
          </w:tcPr>
          <w:p w:rsidR="00F654EA" w:rsidRPr="00A7485E" w:rsidRDefault="00F654EA" w:rsidP="00F654EA">
            <w:pPr>
              <w:spacing w:after="0" w:line="240" w:lineRule="auto"/>
              <w:jc w:val="center"/>
              <w:rPr>
                <w:rFonts w:ascii="Sylfaen" w:eastAsia="Times New Roman" w:hAnsi="Sylfaen" w:cs="Calibri"/>
                <w:b/>
                <w:bCs/>
                <w:iCs/>
                <w:sz w:val="20"/>
                <w:szCs w:val="20"/>
              </w:rPr>
            </w:pPr>
          </w:p>
        </w:tc>
      </w:tr>
      <w:tr w:rsidR="00F654EA" w:rsidRPr="00A7485E" w:rsidTr="00C5780E">
        <w:trPr>
          <w:trHeight w:val="540"/>
        </w:trPr>
        <w:tc>
          <w:tcPr>
            <w:tcW w:w="9483" w:type="dxa"/>
            <w:gridSpan w:val="6"/>
            <w:shd w:val="clear" w:color="auto" w:fill="auto"/>
            <w:noWrap/>
            <w:vAlign w:val="center"/>
            <w:hideMark/>
          </w:tcPr>
          <w:p w:rsidR="00F654EA" w:rsidRPr="00A7485E" w:rsidRDefault="00F654EA" w:rsidP="00F654EA">
            <w:pPr>
              <w:spacing w:after="0" w:line="240" w:lineRule="auto"/>
              <w:rPr>
                <w:rFonts w:eastAsia="Times New Roman" w:cs="Calibri"/>
                <w:sz w:val="20"/>
                <w:szCs w:val="20"/>
              </w:rPr>
            </w:pPr>
            <w:r w:rsidRPr="00A7485E">
              <w:rPr>
                <w:rFonts w:ascii="Sylfaen" w:eastAsia="Times New Roman" w:hAnsi="Sylfaen" w:cs="Sylfaen"/>
                <w:b/>
                <w:bCs/>
                <w:sz w:val="20"/>
                <w:szCs w:val="20"/>
              </w:rPr>
              <w:t>შენიშვნა</w:t>
            </w:r>
            <w:r w:rsidRPr="00A7485E">
              <w:rPr>
                <w:rFonts w:eastAsia="Times New Roman" w:cs="Calibri"/>
                <w:sz w:val="20"/>
                <w:szCs w:val="20"/>
              </w:rPr>
              <w:t xml:space="preserve">: </w:t>
            </w:r>
            <w:r w:rsidRPr="00A7485E">
              <w:rPr>
                <w:rFonts w:ascii="Sylfaen" w:eastAsia="Times New Roman" w:hAnsi="Sylfaen" w:cs="Sylfaen"/>
                <w:sz w:val="20"/>
                <w:szCs w:val="20"/>
              </w:rPr>
              <w:t>რიცხოვნობაში</w:t>
            </w:r>
            <w:r w:rsidRPr="00A7485E">
              <w:rPr>
                <w:rFonts w:ascii="Sylfaen" w:eastAsia="Times New Roman" w:hAnsi="Sylfaen" w:cs="Sylfaen"/>
                <w:sz w:val="20"/>
                <w:szCs w:val="20"/>
                <w:lang w:val="ka-GE"/>
              </w:rPr>
              <w:t xml:space="preserve"> </w:t>
            </w:r>
            <w:r w:rsidRPr="00A7485E">
              <w:rPr>
                <w:rFonts w:ascii="Sylfaen" w:eastAsia="Times New Roman" w:hAnsi="Sylfaen" w:cs="Sylfaen"/>
                <w:sz w:val="20"/>
                <w:szCs w:val="20"/>
              </w:rPr>
              <w:t>ჩართულია</w:t>
            </w:r>
            <w:r w:rsidRPr="00A7485E">
              <w:rPr>
                <w:rFonts w:ascii="Sylfaen" w:eastAsia="Times New Roman" w:hAnsi="Sylfaen" w:cs="Sylfaen"/>
                <w:sz w:val="20"/>
                <w:szCs w:val="20"/>
                <w:lang w:val="ka-GE"/>
              </w:rPr>
              <w:t xml:space="preserve"> </w:t>
            </w:r>
            <w:r w:rsidRPr="00A7485E">
              <w:rPr>
                <w:rFonts w:ascii="Sylfaen" w:eastAsia="Times New Roman" w:hAnsi="Sylfaen" w:cs="Sylfaen"/>
                <w:sz w:val="20"/>
                <w:szCs w:val="20"/>
              </w:rPr>
              <w:t>შესაბამის</w:t>
            </w:r>
            <w:r w:rsidRPr="00A7485E">
              <w:rPr>
                <w:rFonts w:ascii="Sylfaen" w:eastAsia="Times New Roman" w:hAnsi="Sylfaen" w:cs="Sylfaen"/>
                <w:sz w:val="20"/>
                <w:szCs w:val="20"/>
                <w:lang w:val="ka-GE"/>
              </w:rPr>
              <w:t xml:space="preserve"> </w:t>
            </w:r>
            <w:r w:rsidRPr="00A7485E">
              <w:rPr>
                <w:rFonts w:ascii="Sylfaen" w:eastAsia="Times New Roman" w:hAnsi="Sylfaen" w:cs="Sylfaen"/>
                <w:sz w:val="20"/>
                <w:szCs w:val="20"/>
              </w:rPr>
              <w:t>სფეროში</w:t>
            </w:r>
            <w:r w:rsidRPr="00A7485E">
              <w:rPr>
                <w:rFonts w:ascii="Sylfaen" w:eastAsia="Times New Roman" w:hAnsi="Sylfaen" w:cs="Sylfaen"/>
                <w:sz w:val="20"/>
                <w:szCs w:val="20"/>
                <w:lang w:val="ka-GE"/>
              </w:rPr>
              <w:t xml:space="preserve"> </w:t>
            </w:r>
            <w:r w:rsidRPr="00A7485E">
              <w:rPr>
                <w:rFonts w:ascii="Sylfaen" w:eastAsia="Times New Roman" w:hAnsi="Sylfaen" w:cs="Sylfaen"/>
                <w:sz w:val="20"/>
                <w:szCs w:val="20"/>
              </w:rPr>
              <w:t>არსებული</w:t>
            </w:r>
            <w:r w:rsidRPr="00A7485E">
              <w:rPr>
                <w:rFonts w:ascii="Sylfaen" w:eastAsia="Times New Roman" w:hAnsi="Sylfaen" w:cs="Sylfaen"/>
                <w:sz w:val="20"/>
                <w:szCs w:val="20"/>
                <w:lang w:val="ka-GE"/>
              </w:rPr>
              <w:t xml:space="preserve"> </w:t>
            </w:r>
            <w:r w:rsidRPr="00A7485E">
              <w:rPr>
                <w:rFonts w:ascii="Sylfaen" w:eastAsia="Times New Roman" w:hAnsi="Sylfaen" w:cs="Sylfaen"/>
                <w:sz w:val="20"/>
                <w:szCs w:val="20"/>
              </w:rPr>
              <w:t>ააიპ</w:t>
            </w:r>
            <w:r w:rsidRPr="00A7485E">
              <w:rPr>
                <w:rFonts w:eastAsia="Times New Roman" w:cs="Calibri"/>
                <w:sz w:val="20"/>
                <w:szCs w:val="20"/>
              </w:rPr>
              <w:t>-</w:t>
            </w:r>
            <w:r w:rsidRPr="00A7485E">
              <w:rPr>
                <w:rFonts w:ascii="Sylfaen" w:eastAsia="Times New Roman" w:hAnsi="Sylfaen" w:cs="Sylfaen"/>
                <w:sz w:val="20"/>
                <w:szCs w:val="20"/>
              </w:rPr>
              <w:t>ების</w:t>
            </w:r>
            <w:r w:rsidRPr="00A7485E">
              <w:rPr>
                <w:rFonts w:ascii="Sylfaen" w:eastAsia="Times New Roman" w:hAnsi="Sylfaen" w:cs="Sylfaen"/>
                <w:sz w:val="20"/>
                <w:szCs w:val="20"/>
                <w:lang w:val="ka-GE"/>
              </w:rPr>
              <w:t xml:space="preserve"> </w:t>
            </w:r>
            <w:r w:rsidRPr="00A7485E">
              <w:rPr>
                <w:rFonts w:ascii="Sylfaen" w:eastAsia="Times New Roman" w:hAnsi="Sylfaen" w:cs="Sylfaen"/>
                <w:sz w:val="20"/>
                <w:szCs w:val="20"/>
              </w:rPr>
              <w:t>თანამშრომლების</w:t>
            </w:r>
            <w:r w:rsidRPr="00A7485E">
              <w:rPr>
                <w:rFonts w:ascii="Sylfaen" w:eastAsia="Times New Roman" w:hAnsi="Sylfaen" w:cs="Sylfaen"/>
                <w:sz w:val="20"/>
                <w:szCs w:val="20"/>
                <w:lang w:val="ka-GE"/>
              </w:rPr>
              <w:t xml:space="preserve"> </w:t>
            </w:r>
            <w:r w:rsidRPr="00A7485E">
              <w:rPr>
                <w:rFonts w:ascii="Sylfaen" w:eastAsia="Times New Roman" w:hAnsi="Sylfaen" w:cs="Sylfaen"/>
                <w:sz w:val="20"/>
                <w:szCs w:val="20"/>
              </w:rPr>
              <w:t>რიცხოვნობაც</w:t>
            </w:r>
            <w:r w:rsidRPr="00A7485E">
              <w:rPr>
                <w:rFonts w:eastAsia="Times New Roman" w:cs="Calibri"/>
                <w:sz w:val="20"/>
                <w:szCs w:val="20"/>
              </w:rPr>
              <w:t>.</w:t>
            </w:r>
          </w:p>
        </w:tc>
      </w:tr>
    </w:tbl>
    <w:p w:rsidR="00772BF2" w:rsidRPr="00A7485E" w:rsidRDefault="00772BF2" w:rsidP="00772BF2">
      <w:pPr>
        <w:pStyle w:val="Default"/>
        <w:ind w:left="1428" w:right="142"/>
        <w:jc w:val="both"/>
        <w:rPr>
          <w:rFonts w:cs="TimesNewRomanPSMT"/>
          <w:color w:val="auto"/>
          <w:sz w:val="22"/>
          <w:szCs w:val="22"/>
          <w:lang w:val="ka-GE"/>
        </w:rPr>
      </w:pPr>
    </w:p>
    <w:p w:rsidR="00772BF2" w:rsidRPr="00A7485E" w:rsidRDefault="00772BF2" w:rsidP="00772BF2">
      <w:pPr>
        <w:pStyle w:val="Default"/>
        <w:ind w:left="1428" w:right="142"/>
        <w:jc w:val="both"/>
        <w:rPr>
          <w:rFonts w:cs="TimesNewRomanPSMT"/>
          <w:color w:val="auto"/>
          <w:sz w:val="22"/>
          <w:szCs w:val="22"/>
          <w:lang w:val="ka-GE"/>
        </w:rPr>
      </w:pPr>
    </w:p>
    <w:p w:rsidR="00965DDD" w:rsidRPr="00A7485E" w:rsidRDefault="00965DDD" w:rsidP="00965DDD">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965DDD" w:rsidRPr="00A7485E" w:rsidRDefault="00965DDD" w:rsidP="00627425">
      <w:pPr>
        <w:autoSpaceDE w:val="0"/>
        <w:autoSpaceDN w:val="0"/>
        <w:adjustRightInd w:val="0"/>
        <w:spacing w:after="0" w:line="360" w:lineRule="auto"/>
        <w:jc w:val="both"/>
        <w:rPr>
          <w:rFonts w:ascii="Sylfaen" w:eastAsiaTheme="minorHAnsi" w:hAnsi="Sylfaen" w:cs="Sylfaen"/>
          <w:b/>
          <w:sz w:val="24"/>
          <w:szCs w:val="24"/>
          <w:lang w:val="ka-GE"/>
        </w:rPr>
      </w:pPr>
      <w:r w:rsidRPr="00A7485E">
        <w:rPr>
          <w:rFonts w:ascii="Sylfaen" w:eastAsiaTheme="minorHAnsi" w:hAnsi="Sylfaen" w:cs="Sylfaen"/>
          <w:b/>
          <w:sz w:val="24"/>
          <w:szCs w:val="24"/>
          <w:lang w:val="ka-GE"/>
        </w:rPr>
        <w:t>ინფრასტრუქტურა</w:t>
      </w:r>
    </w:p>
    <w:p w:rsidR="006400CC" w:rsidRDefault="006400CC" w:rsidP="00627425">
      <w:pPr>
        <w:keepNext/>
        <w:spacing w:before="240" w:after="60" w:line="360" w:lineRule="auto"/>
        <w:ind w:firstLine="270"/>
        <w:jc w:val="both"/>
        <w:outlineLvl w:val="2"/>
        <w:rPr>
          <w:rFonts w:ascii="Sylfaen" w:eastAsia="Sylfaen" w:hAnsi="Sylfaen"/>
          <w:bCs/>
          <w:sz w:val="24"/>
          <w:szCs w:val="24"/>
          <w:lang w:val="ka-GE"/>
        </w:rPr>
      </w:pPr>
      <w:r w:rsidRPr="00A7485E">
        <w:rPr>
          <w:rFonts w:ascii="Sylfaen" w:eastAsia="Sylfaen" w:hAnsi="Sylfaen"/>
          <w:bCs/>
          <w:sz w:val="24"/>
          <w:szCs w:val="24"/>
          <w:lang w:val="ka-GE"/>
        </w:rPr>
        <w:t xml:space="preserve"> ასპინძის 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ერთ-ერთი მთავარი პრიორიტეტია. პრიორიტეტის ფარგლებში გაგრძელდება საგზაო ინფრასტრუქტურის მშენებლობა-რეაბილიტაცია (ადგილობრივი მნიშვნელობის საავტომობილო გზების და ხიდების რეაბილიტაცია), მრავალბინიანი საცხოვრებელი კორპუსების ფასადების რეაბილიტაცია, ასპინძის ქუჩების გარე განათების მთლიანად დასრულება და არსებული ქსელის მოვლა-პატრონობა, </w:t>
      </w:r>
      <w:r w:rsidRPr="00A7485E">
        <w:rPr>
          <w:rFonts w:ascii="Sylfaen" w:eastAsiaTheme="majorEastAsia" w:hAnsi="Sylfaen" w:cs="Sylfaen"/>
          <w:bCs/>
          <w:noProof/>
          <w:sz w:val="24"/>
          <w:szCs w:val="24"/>
          <w:lang w:val="ka-GE"/>
        </w:rPr>
        <w:t xml:space="preserve">ასევე დასუფთავების ღონისძიებები,  სარწყავი არხების  მშენებლობა-რეაბილიტაცია, აგრეთვე საპროექტო სახარჯთაღრიცხვო დოკუმენტაციის შედგენა. </w:t>
      </w:r>
      <w:r w:rsidRPr="00A7485E">
        <w:rPr>
          <w:rFonts w:ascii="Sylfaen" w:eastAsia="Sylfaen" w:hAnsi="Sylfaen"/>
          <w:bCs/>
          <w:sz w:val="24"/>
          <w:szCs w:val="24"/>
          <w:lang w:val="ka-GE"/>
        </w:rPr>
        <w:t>მუნიციპალური ინფრასტრუქტურის მშენებლობისა და რეაბილიტაციის გარდა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2118"/>
        <w:gridCol w:w="1184"/>
        <w:gridCol w:w="1185"/>
        <w:gridCol w:w="1183"/>
        <w:gridCol w:w="1185"/>
        <w:gridCol w:w="1183"/>
        <w:gridCol w:w="1185"/>
        <w:gridCol w:w="1183"/>
        <w:gridCol w:w="1185"/>
        <w:gridCol w:w="1183"/>
        <w:gridCol w:w="1185"/>
      </w:tblGrid>
      <w:tr w:rsidR="00FC770E" w:rsidRPr="00FC770E" w:rsidTr="00FC770E">
        <w:trPr>
          <w:trHeight w:val="900"/>
        </w:trPr>
        <w:tc>
          <w:tcPr>
            <w:tcW w:w="0" w:type="auto"/>
            <w:gridSpan w:val="2"/>
            <w:shd w:val="clear" w:color="000000" w:fill="FFFFFF"/>
            <w:vAlign w:val="center"/>
            <w:hideMark/>
          </w:tcPr>
          <w:p w:rsidR="00FC770E" w:rsidRPr="00FC770E" w:rsidRDefault="00FC770E" w:rsidP="00FC770E">
            <w:pPr>
              <w:spacing w:after="0" w:line="240" w:lineRule="auto"/>
              <w:jc w:val="center"/>
              <w:rPr>
                <w:rFonts w:ascii="Sylfaen" w:eastAsia="Times New Roman" w:hAnsi="Sylfaen" w:cs="Calibri"/>
                <w:color w:val="000000"/>
                <w:sz w:val="16"/>
                <w:szCs w:val="16"/>
              </w:rPr>
            </w:pPr>
            <w:r w:rsidRPr="00FC770E">
              <w:rPr>
                <w:rFonts w:ascii="Sylfaen" w:eastAsia="Times New Roman" w:hAnsi="Sylfaen" w:cs="Calibri"/>
                <w:color w:val="000000"/>
                <w:sz w:val="16"/>
                <w:szCs w:val="16"/>
                <w:lang w:val="ru-RU"/>
              </w:rPr>
              <w:t>პრიორიტეტებისა და მათში შემავალი პროგრამების/ღონისძიებების დასახელება</w:t>
            </w:r>
          </w:p>
        </w:tc>
        <w:tc>
          <w:tcPr>
            <w:tcW w:w="0" w:type="auto"/>
            <w:gridSpan w:val="2"/>
            <w:shd w:val="clear" w:color="000000" w:fill="FFFFFF"/>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Calibri"/>
                <w:b/>
                <w:bCs/>
                <w:color w:val="000000"/>
                <w:sz w:val="18"/>
                <w:szCs w:val="18"/>
                <w:lang w:val="ru-RU"/>
              </w:rPr>
              <w:t>სულ  2026-2029  წლები</w:t>
            </w:r>
          </w:p>
        </w:tc>
        <w:tc>
          <w:tcPr>
            <w:tcW w:w="0" w:type="auto"/>
            <w:gridSpan w:val="2"/>
            <w:shd w:val="clear" w:color="000000" w:fill="FFFFFF"/>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Calibri"/>
                <w:b/>
                <w:bCs/>
                <w:color w:val="000000"/>
                <w:sz w:val="18"/>
                <w:szCs w:val="18"/>
                <w:lang w:val="ru-RU"/>
              </w:rPr>
              <w:t>2026 წლი</w:t>
            </w:r>
          </w:p>
        </w:tc>
        <w:tc>
          <w:tcPr>
            <w:tcW w:w="0" w:type="auto"/>
            <w:gridSpan w:val="2"/>
            <w:shd w:val="clear" w:color="000000" w:fill="FFFFFF"/>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Calibri"/>
                <w:b/>
                <w:bCs/>
                <w:color w:val="000000"/>
                <w:sz w:val="18"/>
                <w:szCs w:val="18"/>
                <w:lang w:val="ru-RU"/>
              </w:rPr>
              <w:t>2027 წელი</w:t>
            </w:r>
          </w:p>
        </w:tc>
        <w:tc>
          <w:tcPr>
            <w:tcW w:w="0" w:type="auto"/>
            <w:gridSpan w:val="2"/>
            <w:shd w:val="clear" w:color="000000" w:fill="FFFFFF"/>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Calibri"/>
                <w:b/>
                <w:bCs/>
                <w:color w:val="000000"/>
                <w:sz w:val="18"/>
                <w:szCs w:val="18"/>
                <w:lang w:val="ru-RU"/>
              </w:rPr>
              <w:t>2028 წელი</w:t>
            </w:r>
          </w:p>
        </w:tc>
        <w:tc>
          <w:tcPr>
            <w:tcW w:w="0" w:type="auto"/>
            <w:gridSpan w:val="2"/>
            <w:shd w:val="clear" w:color="000000" w:fill="FFFFFF"/>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Calibri"/>
                <w:b/>
                <w:bCs/>
                <w:color w:val="000000"/>
                <w:sz w:val="18"/>
                <w:szCs w:val="18"/>
                <w:lang w:val="ru-RU"/>
              </w:rPr>
              <w:t>2029 წელი</w:t>
            </w:r>
          </w:p>
        </w:tc>
      </w:tr>
      <w:tr w:rsidR="00FC770E" w:rsidRPr="00FC770E" w:rsidTr="00FC770E">
        <w:trPr>
          <w:trHeight w:val="795"/>
        </w:trPr>
        <w:tc>
          <w:tcPr>
            <w:tcW w:w="0" w:type="auto"/>
            <w:shd w:val="clear" w:color="000000" w:fill="FFFFFF"/>
            <w:vAlign w:val="center"/>
            <w:hideMark/>
          </w:tcPr>
          <w:p w:rsidR="00FC770E" w:rsidRPr="00FC770E" w:rsidRDefault="00FC770E" w:rsidP="00FC770E">
            <w:pPr>
              <w:spacing w:after="0" w:line="240" w:lineRule="auto"/>
              <w:jc w:val="center"/>
              <w:rPr>
                <w:rFonts w:ascii="Sylfaen" w:eastAsia="Times New Roman" w:hAnsi="Sylfaen" w:cs="Calibri"/>
                <w:color w:val="000000"/>
                <w:sz w:val="16"/>
                <w:szCs w:val="16"/>
              </w:rPr>
            </w:pPr>
            <w:r w:rsidRPr="00FC770E">
              <w:rPr>
                <w:rFonts w:ascii="Sylfaen" w:eastAsia="Times New Roman" w:hAnsi="Sylfaen" w:cs="Calibri"/>
                <w:color w:val="000000"/>
                <w:sz w:val="16"/>
                <w:szCs w:val="16"/>
                <w:lang w:val="ru-RU"/>
              </w:rPr>
              <w:t> </w:t>
            </w:r>
          </w:p>
        </w:tc>
        <w:tc>
          <w:tcPr>
            <w:tcW w:w="0" w:type="auto"/>
            <w:shd w:val="clear" w:color="000000" w:fill="FFFFFF"/>
            <w:vAlign w:val="center"/>
            <w:hideMark/>
          </w:tcPr>
          <w:p w:rsidR="00FC770E" w:rsidRPr="00FC770E" w:rsidRDefault="00FC770E" w:rsidP="00FC770E">
            <w:pPr>
              <w:spacing w:after="0" w:line="240" w:lineRule="auto"/>
              <w:jc w:val="center"/>
              <w:rPr>
                <w:rFonts w:ascii="Sylfaen" w:eastAsia="Times New Roman" w:hAnsi="Sylfaen" w:cs="Calibri"/>
                <w:color w:val="000000"/>
                <w:sz w:val="16"/>
                <w:szCs w:val="16"/>
              </w:rPr>
            </w:pPr>
            <w:r w:rsidRPr="00FC770E">
              <w:rPr>
                <w:rFonts w:ascii="Sylfaen" w:eastAsia="Times New Roman" w:hAnsi="Sylfaen" w:cs="Calibri"/>
                <w:color w:val="000000"/>
                <w:sz w:val="16"/>
                <w:szCs w:val="16"/>
                <w:lang w:val="ru-RU"/>
              </w:rPr>
              <w:t>დასახელება</w:t>
            </w:r>
          </w:p>
        </w:tc>
        <w:tc>
          <w:tcPr>
            <w:tcW w:w="0" w:type="auto"/>
            <w:shd w:val="clear" w:color="000000" w:fill="FFFFFF"/>
            <w:vAlign w:val="center"/>
            <w:hideMark/>
          </w:tcPr>
          <w:p w:rsidR="00FC770E" w:rsidRPr="00FC770E" w:rsidRDefault="00FC770E" w:rsidP="00FC770E">
            <w:pPr>
              <w:spacing w:after="0" w:line="240" w:lineRule="auto"/>
              <w:jc w:val="center"/>
              <w:rPr>
                <w:rFonts w:ascii="Sylfaen" w:eastAsia="Times New Roman" w:hAnsi="Sylfaen" w:cs="Calibri"/>
                <w:color w:val="000000"/>
                <w:sz w:val="14"/>
                <w:szCs w:val="14"/>
              </w:rPr>
            </w:pPr>
            <w:r w:rsidRPr="00FC770E">
              <w:rPr>
                <w:rFonts w:ascii="Sylfaen" w:eastAsia="Times New Roman" w:hAnsi="Sylfaen" w:cs="Calibri"/>
                <w:color w:val="000000"/>
                <w:sz w:val="14"/>
                <w:szCs w:val="14"/>
                <w:lang w:val="ru-RU"/>
              </w:rPr>
              <w:t>ზღვრული დაფინანსების ფარგლებში</w:t>
            </w:r>
          </w:p>
        </w:tc>
        <w:tc>
          <w:tcPr>
            <w:tcW w:w="0" w:type="auto"/>
            <w:shd w:val="clear" w:color="000000" w:fill="FFFFFF"/>
            <w:vAlign w:val="center"/>
            <w:hideMark/>
          </w:tcPr>
          <w:p w:rsidR="00FC770E" w:rsidRPr="00FC770E" w:rsidRDefault="00FC770E" w:rsidP="00FC770E">
            <w:pPr>
              <w:spacing w:after="0" w:line="240" w:lineRule="auto"/>
              <w:jc w:val="center"/>
              <w:rPr>
                <w:rFonts w:ascii="Sylfaen" w:eastAsia="Times New Roman" w:hAnsi="Sylfaen" w:cs="Calibri"/>
                <w:color w:val="000000"/>
                <w:sz w:val="14"/>
                <w:szCs w:val="14"/>
              </w:rPr>
            </w:pPr>
            <w:r w:rsidRPr="00FC770E">
              <w:rPr>
                <w:rFonts w:ascii="Sylfaen" w:eastAsia="Times New Roman" w:hAnsi="Sylfaen" w:cs="Calibri"/>
                <w:color w:val="000000"/>
                <w:sz w:val="14"/>
                <w:szCs w:val="14"/>
                <w:lang w:val="ru-RU"/>
              </w:rPr>
              <w:t>გაზრდილი დაფინანსების ფარგლებში</w:t>
            </w:r>
          </w:p>
        </w:tc>
        <w:tc>
          <w:tcPr>
            <w:tcW w:w="0" w:type="auto"/>
            <w:shd w:val="clear" w:color="000000" w:fill="FFFFFF"/>
            <w:vAlign w:val="center"/>
            <w:hideMark/>
          </w:tcPr>
          <w:p w:rsidR="00FC770E" w:rsidRPr="00FC770E" w:rsidRDefault="00FC770E" w:rsidP="00FC770E">
            <w:pPr>
              <w:spacing w:after="0" w:line="240" w:lineRule="auto"/>
              <w:jc w:val="center"/>
              <w:rPr>
                <w:rFonts w:ascii="Sylfaen" w:eastAsia="Times New Roman" w:hAnsi="Sylfaen" w:cs="Calibri"/>
                <w:color w:val="000000"/>
                <w:sz w:val="14"/>
                <w:szCs w:val="14"/>
              </w:rPr>
            </w:pPr>
            <w:r w:rsidRPr="00FC770E">
              <w:rPr>
                <w:rFonts w:ascii="Sylfaen" w:eastAsia="Times New Roman" w:hAnsi="Sylfaen" w:cs="Calibri"/>
                <w:color w:val="000000"/>
                <w:sz w:val="14"/>
                <w:szCs w:val="14"/>
                <w:lang w:val="ru-RU"/>
              </w:rPr>
              <w:t>ზღვრული დაფინანსების ფარგლებში</w:t>
            </w:r>
          </w:p>
        </w:tc>
        <w:tc>
          <w:tcPr>
            <w:tcW w:w="0" w:type="auto"/>
            <w:shd w:val="clear" w:color="000000" w:fill="FFFFFF"/>
            <w:vAlign w:val="center"/>
            <w:hideMark/>
          </w:tcPr>
          <w:p w:rsidR="00FC770E" w:rsidRPr="00FC770E" w:rsidRDefault="00FC770E" w:rsidP="00FC770E">
            <w:pPr>
              <w:spacing w:after="0" w:line="240" w:lineRule="auto"/>
              <w:jc w:val="center"/>
              <w:rPr>
                <w:rFonts w:ascii="Sylfaen" w:eastAsia="Times New Roman" w:hAnsi="Sylfaen" w:cs="Calibri"/>
                <w:color w:val="000000"/>
                <w:sz w:val="14"/>
                <w:szCs w:val="14"/>
              </w:rPr>
            </w:pPr>
            <w:r w:rsidRPr="00FC770E">
              <w:rPr>
                <w:rFonts w:ascii="Sylfaen" w:eastAsia="Times New Roman" w:hAnsi="Sylfaen" w:cs="Calibri"/>
                <w:color w:val="000000"/>
                <w:sz w:val="14"/>
                <w:szCs w:val="14"/>
                <w:lang w:val="ru-RU"/>
              </w:rPr>
              <w:t>გაზრდილი დაფინანსების ფარგლებში</w:t>
            </w:r>
          </w:p>
        </w:tc>
        <w:tc>
          <w:tcPr>
            <w:tcW w:w="0" w:type="auto"/>
            <w:shd w:val="clear" w:color="000000" w:fill="FFFFFF"/>
            <w:vAlign w:val="center"/>
            <w:hideMark/>
          </w:tcPr>
          <w:p w:rsidR="00FC770E" w:rsidRPr="00FC770E" w:rsidRDefault="00FC770E" w:rsidP="00FC770E">
            <w:pPr>
              <w:spacing w:after="0" w:line="240" w:lineRule="auto"/>
              <w:jc w:val="center"/>
              <w:rPr>
                <w:rFonts w:ascii="Sylfaen" w:eastAsia="Times New Roman" w:hAnsi="Sylfaen" w:cs="Calibri"/>
                <w:color w:val="000000"/>
                <w:sz w:val="14"/>
                <w:szCs w:val="14"/>
              </w:rPr>
            </w:pPr>
            <w:r w:rsidRPr="00FC770E">
              <w:rPr>
                <w:rFonts w:ascii="Sylfaen" w:eastAsia="Times New Roman" w:hAnsi="Sylfaen" w:cs="Calibri"/>
                <w:color w:val="000000"/>
                <w:sz w:val="14"/>
                <w:szCs w:val="14"/>
                <w:lang w:val="ru-RU"/>
              </w:rPr>
              <w:t>ზღვრული დაფინანსების ფარგლებში</w:t>
            </w:r>
          </w:p>
        </w:tc>
        <w:tc>
          <w:tcPr>
            <w:tcW w:w="0" w:type="auto"/>
            <w:shd w:val="clear" w:color="000000" w:fill="FFFFFF"/>
            <w:vAlign w:val="center"/>
            <w:hideMark/>
          </w:tcPr>
          <w:p w:rsidR="00FC770E" w:rsidRPr="00FC770E" w:rsidRDefault="00FC770E" w:rsidP="00FC770E">
            <w:pPr>
              <w:spacing w:after="0" w:line="240" w:lineRule="auto"/>
              <w:jc w:val="center"/>
              <w:rPr>
                <w:rFonts w:ascii="Sylfaen" w:eastAsia="Times New Roman" w:hAnsi="Sylfaen" w:cs="Calibri"/>
                <w:color w:val="000000"/>
                <w:sz w:val="14"/>
                <w:szCs w:val="14"/>
              </w:rPr>
            </w:pPr>
            <w:r w:rsidRPr="00FC770E">
              <w:rPr>
                <w:rFonts w:ascii="Sylfaen" w:eastAsia="Times New Roman" w:hAnsi="Sylfaen" w:cs="Calibri"/>
                <w:color w:val="000000"/>
                <w:sz w:val="14"/>
                <w:szCs w:val="14"/>
                <w:lang w:val="ru-RU"/>
              </w:rPr>
              <w:t>გაზრდილი დაფინანსების ფარგლებში</w:t>
            </w:r>
          </w:p>
        </w:tc>
        <w:tc>
          <w:tcPr>
            <w:tcW w:w="0" w:type="auto"/>
            <w:shd w:val="clear" w:color="000000" w:fill="FFFFFF"/>
            <w:vAlign w:val="center"/>
            <w:hideMark/>
          </w:tcPr>
          <w:p w:rsidR="00FC770E" w:rsidRPr="00FC770E" w:rsidRDefault="00FC770E" w:rsidP="00FC770E">
            <w:pPr>
              <w:spacing w:after="0" w:line="240" w:lineRule="auto"/>
              <w:jc w:val="center"/>
              <w:rPr>
                <w:rFonts w:ascii="Sylfaen" w:eastAsia="Times New Roman" w:hAnsi="Sylfaen" w:cs="Calibri"/>
                <w:color w:val="000000"/>
                <w:sz w:val="14"/>
                <w:szCs w:val="14"/>
              </w:rPr>
            </w:pPr>
            <w:r w:rsidRPr="00FC770E">
              <w:rPr>
                <w:rFonts w:ascii="Sylfaen" w:eastAsia="Times New Roman" w:hAnsi="Sylfaen" w:cs="Calibri"/>
                <w:color w:val="000000"/>
                <w:sz w:val="14"/>
                <w:szCs w:val="14"/>
                <w:lang w:val="ru-RU"/>
              </w:rPr>
              <w:t>ზღვრული დაფინანსების ფარგლებში</w:t>
            </w:r>
          </w:p>
        </w:tc>
        <w:tc>
          <w:tcPr>
            <w:tcW w:w="0" w:type="auto"/>
            <w:shd w:val="clear" w:color="000000" w:fill="FFFFFF"/>
            <w:vAlign w:val="center"/>
            <w:hideMark/>
          </w:tcPr>
          <w:p w:rsidR="00FC770E" w:rsidRPr="00FC770E" w:rsidRDefault="00FC770E" w:rsidP="00FC770E">
            <w:pPr>
              <w:spacing w:after="0" w:line="240" w:lineRule="auto"/>
              <w:jc w:val="center"/>
              <w:rPr>
                <w:rFonts w:ascii="Sylfaen" w:eastAsia="Times New Roman" w:hAnsi="Sylfaen" w:cs="Calibri"/>
                <w:color w:val="000000"/>
                <w:sz w:val="14"/>
                <w:szCs w:val="14"/>
              </w:rPr>
            </w:pPr>
            <w:r w:rsidRPr="00FC770E">
              <w:rPr>
                <w:rFonts w:ascii="Sylfaen" w:eastAsia="Times New Roman" w:hAnsi="Sylfaen" w:cs="Calibri"/>
                <w:color w:val="000000"/>
                <w:sz w:val="14"/>
                <w:szCs w:val="14"/>
                <w:lang w:val="ru-RU"/>
              </w:rPr>
              <w:t>გაზრდილი დაფინანსების ფარგლებში</w:t>
            </w:r>
          </w:p>
        </w:tc>
        <w:tc>
          <w:tcPr>
            <w:tcW w:w="0" w:type="auto"/>
            <w:shd w:val="clear" w:color="000000" w:fill="FFFFFF"/>
            <w:vAlign w:val="center"/>
            <w:hideMark/>
          </w:tcPr>
          <w:p w:rsidR="00FC770E" w:rsidRPr="00FC770E" w:rsidRDefault="00FC770E" w:rsidP="00FC770E">
            <w:pPr>
              <w:spacing w:after="0" w:line="240" w:lineRule="auto"/>
              <w:jc w:val="center"/>
              <w:rPr>
                <w:rFonts w:ascii="Sylfaen" w:eastAsia="Times New Roman" w:hAnsi="Sylfaen" w:cs="Calibri"/>
                <w:color w:val="000000"/>
                <w:sz w:val="14"/>
                <w:szCs w:val="14"/>
              </w:rPr>
            </w:pPr>
            <w:r w:rsidRPr="00FC770E">
              <w:rPr>
                <w:rFonts w:ascii="Sylfaen" w:eastAsia="Times New Roman" w:hAnsi="Sylfaen" w:cs="Calibri"/>
                <w:color w:val="000000"/>
                <w:sz w:val="14"/>
                <w:szCs w:val="14"/>
                <w:lang w:val="ru-RU"/>
              </w:rPr>
              <w:t>ზღვრული დაფინანსების ფარგლებში</w:t>
            </w:r>
          </w:p>
        </w:tc>
        <w:tc>
          <w:tcPr>
            <w:tcW w:w="0" w:type="auto"/>
            <w:shd w:val="clear" w:color="000000" w:fill="FFFFFF"/>
            <w:vAlign w:val="center"/>
            <w:hideMark/>
          </w:tcPr>
          <w:p w:rsidR="00FC770E" w:rsidRPr="00FC770E" w:rsidRDefault="00FC770E" w:rsidP="00FC770E">
            <w:pPr>
              <w:spacing w:after="0" w:line="240" w:lineRule="auto"/>
              <w:jc w:val="center"/>
              <w:rPr>
                <w:rFonts w:ascii="Sylfaen" w:eastAsia="Times New Roman" w:hAnsi="Sylfaen" w:cs="Calibri"/>
                <w:color w:val="000000"/>
                <w:sz w:val="14"/>
                <w:szCs w:val="14"/>
              </w:rPr>
            </w:pPr>
            <w:r w:rsidRPr="00FC770E">
              <w:rPr>
                <w:rFonts w:ascii="Sylfaen" w:eastAsia="Times New Roman" w:hAnsi="Sylfaen" w:cs="Calibri"/>
                <w:color w:val="000000"/>
                <w:sz w:val="14"/>
                <w:szCs w:val="14"/>
                <w:lang w:val="ru-RU"/>
              </w:rPr>
              <w:t>გაზრდილი დაფინანსების ფარგლებში</w:t>
            </w:r>
          </w:p>
        </w:tc>
      </w:tr>
      <w:tr w:rsidR="00FC770E" w:rsidRPr="00FC770E" w:rsidTr="00FC770E">
        <w:trPr>
          <w:trHeight w:val="1140"/>
        </w:trPr>
        <w:tc>
          <w:tcPr>
            <w:tcW w:w="0" w:type="auto"/>
            <w:shd w:val="clear" w:color="000000" w:fill="FFFFFF"/>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6"/>
                <w:szCs w:val="16"/>
              </w:rPr>
            </w:pPr>
            <w:r w:rsidRPr="00FC770E">
              <w:rPr>
                <w:rFonts w:ascii="Sylfaen" w:eastAsia="Times New Roman" w:hAnsi="Sylfaen" w:cs="Calibri"/>
                <w:b/>
                <w:bCs/>
                <w:color w:val="000000"/>
                <w:sz w:val="16"/>
                <w:szCs w:val="16"/>
                <w:lang w:val="ru-RU"/>
              </w:rPr>
              <w:t>02 00</w:t>
            </w:r>
          </w:p>
        </w:tc>
        <w:tc>
          <w:tcPr>
            <w:tcW w:w="0" w:type="auto"/>
            <w:shd w:val="clear" w:color="000000" w:fill="FFFFFF"/>
            <w:vAlign w:val="center"/>
            <w:hideMark/>
          </w:tcPr>
          <w:p w:rsidR="00FC770E" w:rsidRPr="00FC770E" w:rsidRDefault="00FC770E" w:rsidP="00FC770E">
            <w:pPr>
              <w:spacing w:after="0" w:line="240" w:lineRule="auto"/>
              <w:rPr>
                <w:rFonts w:ascii="Sylfaen" w:eastAsia="Times New Roman" w:hAnsi="Sylfaen" w:cs="Calibri"/>
                <w:b/>
                <w:bCs/>
                <w:color w:val="000000"/>
                <w:sz w:val="16"/>
                <w:szCs w:val="16"/>
              </w:rPr>
            </w:pPr>
            <w:r w:rsidRPr="00FC770E">
              <w:rPr>
                <w:rFonts w:ascii="Sylfaen" w:eastAsia="Times New Roman" w:hAnsi="Sylfaen" w:cs="Calibri"/>
                <w:b/>
                <w:bCs/>
                <w:color w:val="000000"/>
                <w:sz w:val="16"/>
                <w:szCs w:val="16"/>
                <w:lang w:val="ru-RU"/>
              </w:rPr>
              <w:t>ინფრასტრუქტურის განვითარება</w:t>
            </w:r>
          </w:p>
        </w:tc>
        <w:tc>
          <w:tcPr>
            <w:tcW w:w="0" w:type="auto"/>
            <w:shd w:val="clear" w:color="000000" w:fill="FFFFFF"/>
            <w:noWrap/>
            <w:vAlign w:val="center"/>
            <w:hideMark/>
          </w:tcPr>
          <w:p w:rsidR="00FC770E" w:rsidRPr="00FC770E" w:rsidRDefault="00FC770E" w:rsidP="00FC770E">
            <w:pPr>
              <w:spacing w:after="0" w:line="240" w:lineRule="auto"/>
              <w:jc w:val="right"/>
              <w:rPr>
                <w:rFonts w:ascii="Sylfaen" w:eastAsia="Times New Roman" w:hAnsi="Sylfaen" w:cs="Calibri"/>
                <w:b/>
                <w:bCs/>
                <w:color w:val="000000"/>
                <w:sz w:val="16"/>
                <w:szCs w:val="16"/>
              </w:rPr>
            </w:pPr>
            <w:r w:rsidRPr="00FC770E">
              <w:rPr>
                <w:rFonts w:ascii="Sylfaen" w:eastAsia="Times New Roman" w:hAnsi="Sylfaen" w:cs="Calibri"/>
                <w:b/>
                <w:bCs/>
                <w:color w:val="000000"/>
                <w:sz w:val="16"/>
                <w:szCs w:val="16"/>
                <w:lang w:val="ka-GE"/>
              </w:rPr>
              <w:t>22 898,60</w:t>
            </w:r>
          </w:p>
        </w:tc>
        <w:tc>
          <w:tcPr>
            <w:tcW w:w="0" w:type="auto"/>
            <w:shd w:val="clear" w:color="000000" w:fill="FFFFFF"/>
            <w:noWrap/>
            <w:vAlign w:val="center"/>
            <w:hideMark/>
          </w:tcPr>
          <w:p w:rsidR="00FC770E" w:rsidRPr="00FC770E" w:rsidRDefault="00FC770E" w:rsidP="00FC770E">
            <w:pPr>
              <w:spacing w:after="0" w:line="240" w:lineRule="auto"/>
              <w:jc w:val="right"/>
              <w:rPr>
                <w:rFonts w:ascii="Sylfaen" w:eastAsia="Times New Roman" w:hAnsi="Sylfaen" w:cs="Calibri"/>
                <w:b/>
                <w:bCs/>
                <w:color w:val="000000"/>
                <w:sz w:val="16"/>
                <w:szCs w:val="16"/>
              </w:rPr>
            </w:pPr>
            <w:r w:rsidRPr="00FC770E">
              <w:rPr>
                <w:rFonts w:ascii="Sylfaen" w:eastAsia="Times New Roman" w:hAnsi="Sylfaen" w:cs="Calibri"/>
                <w:b/>
                <w:bCs/>
                <w:color w:val="000000"/>
                <w:sz w:val="16"/>
                <w:szCs w:val="16"/>
              </w:rPr>
              <w:t>0</w:t>
            </w: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Arial"/>
                <w:b/>
                <w:bCs/>
                <w:color w:val="000000"/>
                <w:sz w:val="18"/>
                <w:szCs w:val="18"/>
              </w:rPr>
              <w:t>5 090,30</w:t>
            </w: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Calibri"/>
                <w:b/>
                <w:bCs/>
                <w:color w:val="000000"/>
                <w:sz w:val="18"/>
                <w:szCs w:val="18"/>
              </w:rPr>
              <w:t>0,00</w:t>
            </w: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Calibri"/>
                <w:b/>
                <w:bCs/>
                <w:color w:val="000000"/>
                <w:sz w:val="18"/>
                <w:szCs w:val="18"/>
                <w:lang w:val="ka-GE"/>
              </w:rPr>
              <w:t>4 946,30</w:t>
            </w: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Calibri"/>
                <w:b/>
                <w:bCs/>
                <w:color w:val="000000"/>
                <w:sz w:val="18"/>
                <w:szCs w:val="18"/>
                <w:lang w:val="ka-GE"/>
              </w:rPr>
              <w:t>0,00</w:t>
            </w: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Calibri"/>
                <w:b/>
                <w:bCs/>
                <w:color w:val="000000"/>
                <w:sz w:val="18"/>
                <w:szCs w:val="18"/>
                <w:lang w:val="ka-GE"/>
              </w:rPr>
              <w:t>6 309,00</w:t>
            </w: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Calibri"/>
                <w:b/>
                <w:bCs/>
                <w:color w:val="000000"/>
                <w:sz w:val="18"/>
                <w:szCs w:val="18"/>
                <w:lang w:val="ka-GE"/>
              </w:rPr>
              <w:t>0,00</w:t>
            </w: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Calibri"/>
                <w:b/>
                <w:bCs/>
                <w:color w:val="000000"/>
                <w:sz w:val="18"/>
                <w:szCs w:val="18"/>
                <w:lang w:val="ka-GE"/>
              </w:rPr>
              <w:t>6 553,00</w:t>
            </w:r>
          </w:p>
        </w:tc>
        <w:tc>
          <w:tcPr>
            <w:tcW w:w="0" w:type="auto"/>
            <w:shd w:val="clear" w:color="000000" w:fill="FFFFFF"/>
            <w:noWrap/>
            <w:vAlign w:val="center"/>
            <w:hideMark/>
          </w:tcPr>
          <w:p w:rsidR="00FC770E" w:rsidRPr="00FC770E" w:rsidRDefault="00FC770E" w:rsidP="00FC770E">
            <w:pPr>
              <w:spacing w:after="0" w:line="240" w:lineRule="auto"/>
              <w:jc w:val="right"/>
              <w:rPr>
                <w:rFonts w:ascii="Sylfaen" w:eastAsia="Times New Roman" w:hAnsi="Sylfaen" w:cs="Calibri"/>
                <w:b/>
                <w:bCs/>
                <w:color w:val="000000"/>
                <w:sz w:val="16"/>
                <w:szCs w:val="16"/>
              </w:rPr>
            </w:pPr>
            <w:r w:rsidRPr="00FC770E">
              <w:rPr>
                <w:rFonts w:ascii="Sylfaen" w:eastAsia="Times New Roman" w:hAnsi="Sylfaen" w:cs="Calibri"/>
                <w:b/>
                <w:bCs/>
                <w:color w:val="000000"/>
                <w:sz w:val="16"/>
                <w:szCs w:val="16"/>
                <w:lang w:val="ka-GE"/>
              </w:rPr>
              <w:t>0</w:t>
            </w:r>
          </w:p>
        </w:tc>
      </w:tr>
      <w:tr w:rsidR="00FC770E" w:rsidRPr="00FC770E" w:rsidTr="00FC770E">
        <w:trPr>
          <w:trHeight w:val="841"/>
        </w:trPr>
        <w:tc>
          <w:tcPr>
            <w:tcW w:w="0" w:type="auto"/>
            <w:shd w:val="clear" w:color="000000" w:fill="FFFFFF"/>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6"/>
                <w:szCs w:val="16"/>
              </w:rPr>
            </w:pPr>
            <w:r w:rsidRPr="00FC770E">
              <w:rPr>
                <w:rFonts w:ascii="Sylfaen" w:eastAsia="Times New Roman" w:hAnsi="Sylfaen" w:cs="Calibri"/>
                <w:b/>
                <w:bCs/>
                <w:color w:val="000000"/>
                <w:sz w:val="16"/>
                <w:szCs w:val="16"/>
                <w:lang w:val="ru-RU"/>
              </w:rPr>
              <w:t>02 01</w:t>
            </w:r>
          </w:p>
        </w:tc>
        <w:tc>
          <w:tcPr>
            <w:tcW w:w="0" w:type="auto"/>
            <w:shd w:val="clear" w:color="000000" w:fill="FFFFFF"/>
            <w:vAlign w:val="center"/>
            <w:hideMark/>
          </w:tcPr>
          <w:p w:rsidR="00FC770E" w:rsidRPr="00FC770E" w:rsidRDefault="00FC770E" w:rsidP="00FC770E">
            <w:pPr>
              <w:spacing w:after="0" w:line="240" w:lineRule="auto"/>
              <w:rPr>
                <w:rFonts w:ascii="Sylfaen" w:eastAsia="Times New Roman" w:hAnsi="Sylfaen" w:cs="Calibri"/>
                <w:b/>
                <w:bCs/>
                <w:color w:val="000000"/>
                <w:sz w:val="16"/>
                <w:szCs w:val="16"/>
              </w:rPr>
            </w:pPr>
            <w:r w:rsidRPr="00FC770E">
              <w:rPr>
                <w:rFonts w:ascii="Sylfaen" w:eastAsia="Times New Roman" w:hAnsi="Sylfaen" w:cs="Calibri"/>
                <w:b/>
                <w:bCs/>
                <w:color w:val="000000"/>
                <w:sz w:val="16"/>
                <w:szCs w:val="16"/>
                <w:lang w:val="ru-RU"/>
              </w:rPr>
              <w:t xml:space="preserve">   საგზაო ინფრასტრუქტურის მშენებლობა და რეაბილიტაცია </w:t>
            </w:r>
          </w:p>
        </w:tc>
        <w:tc>
          <w:tcPr>
            <w:tcW w:w="0" w:type="auto"/>
            <w:shd w:val="clear" w:color="000000" w:fill="FFFFFF"/>
            <w:noWrap/>
            <w:vAlign w:val="center"/>
            <w:hideMark/>
          </w:tcPr>
          <w:p w:rsidR="00FC770E" w:rsidRPr="00FC770E" w:rsidRDefault="00FC770E" w:rsidP="00FC770E">
            <w:pPr>
              <w:spacing w:after="0" w:line="240" w:lineRule="auto"/>
              <w:jc w:val="right"/>
              <w:rPr>
                <w:rFonts w:ascii="Sylfaen" w:eastAsia="Times New Roman" w:hAnsi="Sylfaen" w:cs="Calibri"/>
                <w:b/>
                <w:bCs/>
                <w:color w:val="000000"/>
                <w:sz w:val="16"/>
                <w:szCs w:val="16"/>
              </w:rPr>
            </w:pPr>
            <w:r w:rsidRPr="00FC770E">
              <w:rPr>
                <w:rFonts w:ascii="Sylfaen" w:eastAsia="Times New Roman" w:hAnsi="Sylfaen" w:cs="Calibri"/>
                <w:b/>
                <w:bCs/>
                <w:color w:val="000000"/>
                <w:sz w:val="16"/>
                <w:szCs w:val="16"/>
                <w:lang w:val="ka-GE"/>
              </w:rPr>
              <w:t>9 720,60</w:t>
            </w:r>
          </w:p>
        </w:tc>
        <w:tc>
          <w:tcPr>
            <w:tcW w:w="0" w:type="auto"/>
            <w:shd w:val="clear" w:color="000000" w:fill="FFFFFF"/>
            <w:noWrap/>
            <w:vAlign w:val="center"/>
            <w:hideMark/>
          </w:tcPr>
          <w:p w:rsidR="00FC770E" w:rsidRPr="00FC770E" w:rsidRDefault="00FC770E" w:rsidP="00FC770E">
            <w:pPr>
              <w:spacing w:after="0" w:line="240" w:lineRule="auto"/>
              <w:rPr>
                <w:rFonts w:eastAsia="Times New Roman" w:cs="Calibri"/>
                <w:color w:val="000000"/>
              </w:rPr>
            </w:pPr>
            <w:r w:rsidRPr="00FC770E">
              <w:rPr>
                <w:rFonts w:eastAsia="Times New Roman" w:cs="Calibri"/>
                <w:color w:val="000000"/>
              </w:rPr>
              <w:t> </w:t>
            </w: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Arial"/>
                <w:b/>
                <w:bCs/>
                <w:color w:val="000000"/>
                <w:sz w:val="18"/>
                <w:szCs w:val="18"/>
              </w:rPr>
              <w:t>2 177,30</w:t>
            </w: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Calibri"/>
                <w:b/>
                <w:bCs/>
                <w:color w:val="000000"/>
                <w:sz w:val="18"/>
                <w:szCs w:val="18"/>
              </w:rPr>
              <w:t> </w:t>
            </w: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Arial"/>
                <w:b/>
                <w:bCs/>
                <w:color w:val="000000"/>
                <w:sz w:val="18"/>
                <w:szCs w:val="18"/>
              </w:rPr>
              <w:t>2 177,30</w:t>
            </w:r>
          </w:p>
        </w:tc>
        <w:tc>
          <w:tcPr>
            <w:tcW w:w="0" w:type="auto"/>
            <w:shd w:val="clear" w:color="000000" w:fill="FFFFFF"/>
            <w:noWrap/>
            <w:vAlign w:val="center"/>
            <w:hideMark/>
          </w:tcPr>
          <w:p w:rsidR="00FC770E" w:rsidRPr="00FC770E" w:rsidRDefault="00FC770E" w:rsidP="00FC770E">
            <w:pPr>
              <w:spacing w:after="0" w:line="240" w:lineRule="auto"/>
              <w:rPr>
                <w:rFonts w:eastAsia="Times New Roman" w:cs="Calibri"/>
                <w:color w:val="000000"/>
              </w:rPr>
            </w:pPr>
            <w:r w:rsidRPr="00FC770E">
              <w:rPr>
                <w:rFonts w:eastAsia="Times New Roman" w:cs="Calibri"/>
                <w:color w:val="000000"/>
              </w:rPr>
              <w:t> </w:t>
            </w: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Arial"/>
                <w:b/>
                <w:bCs/>
                <w:color w:val="000000"/>
                <w:sz w:val="18"/>
                <w:szCs w:val="18"/>
              </w:rPr>
              <w:t>2 671,00</w:t>
            </w:r>
          </w:p>
        </w:tc>
        <w:tc>
          <w:tcPr>
            <w:tcW w:w="0" w:type="auto"/>
            <w:shd w:val="clear" w:color="000000" w:fill="FFFFFF"/>
            <w:noWrap/>
            <w:vAlign w:val="center"/>
            <w:hideMark/>
          </w:tcPr>
          <w:p w:rsidR="00FC770E" w:rsidRPr="00FC770E" w:rsidRDefault="00FC770E" w:rsidP="00FC770E">
            <w:pPr>
              <w:spacing w:after="0" w:line="240" w:lineRule="auto"/>
              <w:rPr>
                <w:rFonts w:eastAsia="Times New Roman" w:cs="Calibri"/>
                <w:color w:val="000000"/>
              </w:rPr>
            </w:pPr>
            <w:r w:rsidRPr="00FC770E">
              <w:rPr>
                <w:rFonts w:eastAsia="Times New Roman" w:cs="Calibri"/>
                <w:color w:val="000000"/>
              </w:rPr>
              <w:t> </w:t>
            </w: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Arial"/>
                <w:b/>
                <w:bCs/>
                <w:color w:val="000000"/>
                <w:sz w:val="18"/>
                <w:szCs w:val="18"/>
              </w:rPr>
              <w:t>2 695,00</w:t>
            </w:r>
          </w:p>
        </w:tc>
        <w:tc>
          <w:tcPr>
            <w:tcW w:w="0" w:type="auto"/>
            <w:shd w:val="clear" w:color="000000" w:fill="FFFFFF"/>
            <w:noWrap/>
            <w:vAlign w:val="center"/>
            <w:hideMark/>
          </w:tcPr>
          <w:p w:rsidR="00FC770E" w:rsidRPr="00FC770E" w:rsidRDefault="00FC770E" w:rsidP="00FC770E">
            <w:pPr>
              <w:spacing w:after="0" w:line="240" w:lineRule="auto"/>
              <w:rPr>
                <w:rFonts w:eastAsia="Times New Roman" w:cs="Calibri"/>
                <w:color w:val="000000"/>
              </w:rPr>
            </w:pPr>
            <w:r w:rsidRPr="00FC770E">
              <w:rPr>
                <w:rFonts w:eastAsia="Times New Roman" w:cs="Calibri"/>
                <w:color w:val="000000"/>
              </w:rPr>
              <w:t> </w:t>
            </w:r>
          </w:p>
        </w:tc>
      </w:tr>
      <w:tr w:rsidR="00FC770E" w:rsidRPr="00FC770E" w:rsidTr="00FC770E">
        <w:trPr>
          <w:trHeight w:val="1132"/>
        </w:trPr>
        <w:tc>
          <w:tcPr>
            <w:tcW w:w="0" w:type="auto"/>
            <w:shd w:val="clear" w:color="000000" w:fill="FFFFFF"/>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6"/>
                <w:szCs w:val="16"/>
              </w:rPr>
            </w:pPr>
            <w:r w:rsidRPr="00FC770E">
              <w:rPr>
                <w:rFonts w:ascii="Sylfaen" w:eastAsia="Times New Roman" w:hAnsi="Sylfaen" w:cs="Calibri"/>
                <w:b/>
                <w:bCs/>
                <w:color w:val="000000"/>
                <w:sz w:val="16"/>
                <w:szCs w:val="16"/>
                <w:lang w:val="ru-RU"/>
              </w:rPr>
              <w:t>02 02</w:t>
            </w:r>
          </w:p>
        </w:tc>
        <w:tc>
          <w:tcPr>
            <w:tcW w:w="0" w:type="auto"/>
            <w:shd w:val="clear" w:color="000000" w:fill="FFFFFF"/>
            <w:vAlign w:val="center"/>
            <w:hideMark/>
          </w:tcPr>
          <w:p w:rsidR="00FC770E" w:rsidRPr="00FC770E" w:rsidRDefault="00FC770E" w:rsidP="00FC770E">
            <w:pPr>
              <w:spacing w:after="0" w:line="240" w:lineRule="auto"/>
              <w:rPr>
                <w:rFonts w:ascii="Sylfaen" w:eastAsia="Times New Roman" w:hAnsi="Sylfaen" w:cs="Calibri"/>
                <w:b/>
                <w:bCs/>
                <w:color w:val="000000"/>
                <w:sz w:val="16"/>
                <w:szCs w:val="16"/>
              </w:rPr>
            </w:pPr>
            <w:r w:rsidRPr="00FC770E">
              <w:rPr>
                <w:rFonts w:ascii="Sylfaen" w:eastAsia="Times New Roman" w:hAnsi="Sylfaen" w:cs="Calibri"/>
                <w:b/>
                <w:bCs/>
                <w:color w:val="000000"/>
                <w:sz w:val="16"/>
                <w:szCs w:val="16"/>
                <w:lang w:val="ka-GE"/>
              </w:rPr>
              <w:t>კომუნალური ინფრასტრუქტურის მშენებლობა -რეაბილიტაცია</w:t>
            </w:r>
          </w:p>
        </w:tc>
        <w:tc>
          <w:tcPr>
            <w:tcW w:w="0" w:type="auto"/>
            <w:shd w:val="clear" w:color="000000" w:fill="FFFFFF"/>
            <w:noWrap/>
            <w:vAlign w:val="center"/>
            <w:hideMark/>
          </w:tcPr>
          <w:p w:rsidR="00FC770E" w:rsidRPr="00FC770E" w:rsidRDefault="00FC770E" w:rsidP="00FC770E">
            <w:pPr>
              <w:spacing w:after="0" w:line="240" w:lineRule="auto"/>
              <w:jc w:val="right"/>
              <w:rPr>
                <w:rFonts w:ascii="Sylfaen" w:eastAsia="Times New Roman" w:hAnsi="Sylfaen" w:cs="Calibri"/>
                <w:b/>
                <w:bCs/>
                <w:color w:val="000000"/>
                <w:sz w:val="16"/>
                <w:szCs w:val="16"/>
              </w:rPr>
            </w:pPr>
            <w:r w:rsidRPr="00FC770E">
              <w:rPr>
                <w:rFonts w:ascii="Sylfaen" w:eastAsia="Times New Roman" w:hAnsi="Sylfaen" w:cs="Calibri"/>
                <w:b/>
                <w:bCs/>
                <w:color w:val="000000"/>
                <w:sz w:val="16"/>
                <w:szCs w:val="16"/>
                <w:lang w:val="ka-GE"/>
              </w:rPr>
              <w:t>10 051,00</w:t>
            </w:r>
          </w:p>
        </w:tc>
        <w:tc>
          <w:tcPr>
            <w:tcW w:w="0" w:type="auto"/>
            <w:shd w:val="clear" w:color="000000" w:fill="FFFFFF"/>
            <w:noWrap/>
            <w:vAlign w:val="center"/>
            <w:hideMark/>
          </w:tcPr>
          <w:p w:rsidR="00FC770E" w:rsidRPr="00FC770E" w:rsidRDefault="00FC770E" w:rsidP="00FC770E">
            <w:pPr>
              <w:spacing w:after="0" w:line="240" w:lineRule="auto"/>
              <w:rPr>
                <w:rFonts w:eastAsia="Times New Roman" w:cs="Calibri"/>
                <w:color w:val="000000"/>
              </w:rPr>
            </w:pPr>
            <w:r w:rsidRPr="00FC770E">
              <w:rPr>
                <w:rFonts w:eastAsia="Times New Roman" w:cs="Calibri"/>
                <w:color w:val="000000"/>
              </w:rPr>
              <w:t> </w:t>
            </w: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Arial"/>
                <w:b/>
                <w:bCs/>
                <w:color w:val="000000"/>
                <w:sz w:val="18"/>
                <w:szCs w:val="18"/>
              </w:rPr>
              <w:t>2170</w:t>
            </w: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Calibri"/>
                <w:b/>
                <w:bCs/>
                <w:color w:val="000000"/>
                <w:sz w:val="18"/>
                <w:szCs w:val="18"/>
              </w:rPr>
              <w:t>0</w:t>
            </w: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Calibri"/>
                <w:b/>
                <w:bCs/>
                <w:color w:val="000000"/>
                <w:sz w:val="18"/>
                <w:szCs w:val="18"/>
                <w:lang w:val="ka-GE"/>
              </w:rPr>
              <w:t>2011</w:t>
            </w: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Calibri"/>
                <w:b/>
                <w:bCs/>
                <w:color w:val="000000"/>
                <w:sz w:val="18"/>
                <w:szCs w:val="18"/>
              </w:rPr>
              <w:t>0</w:t>
            </w: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Calibri"/>
                <w:b/>
                <w:bCs/>
                <w:color w:val="000000"/>
                <w:sz w:val="18"/>
                <w:szCs w:val="18"/>
                <w:lang w:val="ka-GE"/>
              </w:rPr>
              <w:t>2870</w:t>
            </w: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Calibri"/>
                <w:b/>
                <w:bCs/>
                <w:color w:val="000000"/>
                <w:sz w:val="18"/>
                <w:szCs w:val="18"/>
              </w:rPr>
              <w:t>0</w:t>
            </w: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Calibri"/>
                <w:b/>
                <w:bCs/>
                <w:color w:val="000000"/>
                <w:sz w:val="18"/>
                <w:szCs w:val="18"/>
                <w:lang w:val="ka-GE"/>
              </w:rPr>
              <w:t>3000</w:t>
            </w: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Calibri"/>
                <w:b/>
                <w:bCs/>
                <w:color w:val="000000"/>
                <w:sz w:val="18"/>
                <w:szCs w:val="18"/>
              </w:rPr>
              <w:t>0</w:t>
            </w:r>
          </w:p>
        </w:tc>
      </w:tr>
      <w:tr w:rsidR="00FC770E" w:rsidRPr="00FC770E" w:rsidTr="00FC770E">
        <w:trPr>
          <w:trHeight w:val="835"/>
        </w:trPr>
        <w:tc>
          <w:tcPr>
            <w:tcW w:w="0" w:type="auto"/>
            <w:shd w:val="clear" w:color="auto" w:fill="auto"/>
            <w:vAlign w:val="center"/>
            <w:hideMark/>
          </w:tcPr>
          <w:p w:rsidR="00FC770E" w:rsidRPr="00FC770E" w:rsidRDefault="00FC770E" w:rsidP="00FC770E">
            <w:pPr>
              <w:spacing w:after="0" w:line="240" w:lineRule="auto"/>
              <w:jc w:val="center"/>
              <w:rPr>
                <w:rFonts w:ascii="Sylfaen" w:eastAsia="Times New Roman" w:hAnsi="Sylfaen" w:cs="Calibri"/>
                <w:color w:val="000000"/>
                <w:sz w:val="14"/>
                <w:szCs w:val="14"/>
              </w:rPr>
            </w:pPr>
            <w:r w:rsidRPr="00FC770E">
              <w:rPr>
                <w:rFonts w:ascii="Sylfaen" w:eastAsia="Times New Roman" w:hAnsi="Sylfaen" w:cs="Calibri"/>
                <w:color w:val="000000"/>
                <w:sz w:val="14"/>
                <w:szCs w:val="14"/>
                <w:lang w:val="ka-GE"/>
              </w:rPr>
              <w:lastRenderedPageBreak/>
              <w:t>02 02 01</w:t>
            </w:r>
          </w:p>
        </w:tc>
        <w:tc>
          <w:tcPr>
            <w:tcW w:w="0" w:type="auto"/>
            <w:shd w:val="clear" w:color="auto" w:fill="auto"/>
            <w:vAlign w:val="center"/>
            <w:hideMark/>
          </w:tcPr>
          <w:p w:rsidR="00FC770E" w:rsidRPr="00FC770E" w:rsidRDefault="00FC770E" w:rsidP="00FC770E">
            <w:pPr>
              <w:spacing w:after="0" w:line="240" w:lineRule="auto"/>
              <w:jc w:val="center"/>
              <w:rPr>
                <w:rFonts w:ascii="Sylfaen" w:eastAsia="Times New Roman" w:hAnsi="Sylfaen" w:cs="Calibri"/>
                <w:color w:val="000000"/>
                <w:sz w:val="16"/>
                <w:szCs w:val="16"/>
              </w:rPr>
            </w:pPr>
            <w:r w:rsidRPr="00FC770E">
              <w:rPr>
                <w:rFonts w:ascii="Sylfaen" w:eastAsia="Times New Roman" w:hAnsi="Sylfaen" w:cs="Calibri"/>
                <w:color w:val="000000"/>
                <w:sz w:val="16"/>
                <w:szCs w:val="16"/>
                <w:lang w:val="ka-GE"/>
              </w:rPr>
              <w:t>წყლის სისტემების რეაბილიტაცია ექსპლუატაცია</w:t>
            </w:r>
          </w:p>
        </w:tc>
        <w:tc>
          <w:tcPr>
            <w:tcW w:w="0" w:type="auto"/>
            <w:shd w:val="clear" w:color="000000" w:fill="FFFFFF"/>
            <w:noWrap/>
            <w:vAlign w:val="center"/>
            <w:hideMark/>
          </w:tcPr>
          <w:p w:rsidR="00FC770E" w:rsidRPr="00FC770E" w:rsidRDefault="00FC770E" w:rsidP="00FC770E">
            <w:pPr>
              <w:spacing w:after="0" w:line="240" w:lineRule="auto"/>
              <w:jc w:val="right"/>
              <w:rPr>
                <w:rFonts w:ascii="Sylfaen" w:eastAsia="Times New Roman" w:hAnsi="Sylfaen" w:cs="Calibri"/>
                <w:b/>
                <w:bCs/>
                <w:color w:val="000000"/>
                <w:sz w:val="16"/>
                <w:szCs w:val="16"/>
              </w:rPr>
            </w:pPr>
            <w:r w:rsidRPr="00FC770E">
              <w:rPr>
                <w:rFonts w:ascii="Sylfaen" w:eastAsia="Times New Roman" w:hAnsi="Sylfaen" w:cs="Calibri"/>
                <w:b/>
                <w:bCs/>
                <w:color w:val="000000"/>
                <w:sz w:val="16"/>
                <w:szCs w:val="16"/>
                <w:lang w:val="ka-GE"/>
              </w:rPr>
              <w:t>1 095,00</w:t>
            </w:r>
          </w:p>
        </w:tc>
        <w:tc>
          <w:tcPr>
            <w:tcW w:w="0" w:type="auto"/>
            <w:shd w:val="clear" w:color="000000" w:fill="FFFFFF"/>
            <w:noWrap/>
            <w:vAlign w:val="center"/>
            <w:hideMark/>
          </w:tcPr>
          <w:p w:rsidR="00FC770E" w:rsidRPr="00FC770E" w:rsidRDefault="00FC770E" w:rsidP="00FC770E">
            <w:pPr>
              <w:spacing w:after="0" w:line="240" w:lineRule="auto"/>
              <w:rPr>
                <w:rFonts w:eastAsia="Times New Roman" w:cs="Calibri"/>
                <w:color w:val="000000"/>
              </w:rPr>
            </w:pPr>
            <w:r w:rsidRPr="00FC770E">
              <w:rPr>
                <w:rFonts w:eastAsia="Times New Roman" w:cs="Calibri"/>
                <w:color w:val="000000"/>
              </w:rPr>
              <w:t> </w:t>
            </w: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Arial"/>
                <w:b/>
                <w:bCs/>
                <w:color w:val="000000"/>
                <w:sz w:val="18"/>
                <w:szCs w:val="18"/>
              </w:rPr>
              <w:t>50</w:t>
            </w:r>
          </w:p>
        </w:tc>
        <w:tc>
          <w:tcPr>
            <w:tcW w:w="0" w:type="auto"/>
            <w:shd w:val="clear" w:color="000000" w:fill="FFFFFF"/>
            <w:noWrap/>
            <w:vAlign w:val="center"/>
            <w:hideMark/>
          </w:tcPr>
          <w:p w:rsidR="00FC770E" w:rsidRPr="00FC770E" w:rsidRDefault="00FC770E" w:rsidP="00FC770E">
            <w:pPr>
              <w:spacing w:after="0" w:line="240" w:lineRule="auto"/>
              <w:rPr>
                <w:rFonts w:eastAsia="Times New Roman" w:cs="Calibri"/>
                <w:color w:val="000000"/>
              </w:rPr>
            </w:pPr>
            <w:r w:rsidRPr="00FC770E">
              <w:rPr>
                <w:rFonts w:eastAsia="Times New Roman" w:cs="Calibri"/>
                <w:color w:val="000000"/>
              </w:rPr>
              <w:t> </w:t>
            </w: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Arial"/>
                <w:b/>
                <w:bCs/>
                <w:color w:val="000000"/>
                <w:sz w:val="18"/>
                <w:szCs w:val="18"/>
              </w:rPr>
              <w:t>245</w:t>
            </w:r>
          </w:p>
        </w:tc>
        <w:tc>
          <w:tcPr>
            <w:tcW w:w="0" w:type="auto"/>
            <w:shd w:val="clear" w:color="000000" w:fill="FFFFFF"/>
            <w:noWrap/>
            <w:vAlign w:val="center"/>
            <w:hideMark/>
          </w:tcPr>
          <w:p w:rsidR="00FC770E" w:rsidRPr="00FC770E" w:rsidRDefault="00FC770E" w:rsidP="00FC770E">
            <w:pPr>
              <w:spacing w:after="0" w:line="240" w:lineRule="auto"/>
              <w:rPr>
                <w:rFonts w:ascii="Sylfaen" w:eastAsia="Times New Roman" w:hAnsi="Sylfaen" w:cs="Calibri"/>
                <w:color w:val="000000"/>
                <w:sz w:val="16"/>
                <w:szCs w:val="16"/>
              </w:rPr>
            </w:pPr>
            <w:r w:rsidRPr="00FC770E">
              <w:rPr>
                <w:rFonts w:ascii="Sylfaen" w:eastAsia="Times New Roman" w:hAnsi="Sylfaen" w:cs="Calibri"/>
                <w:color w:val="000000"/>
                <w:sz w:val="16"/>
                <w:szCs w:val="16"/>
              </w:rPr>
              <w:t> </w:t>
            </w: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Arial"/>
                <w:b/>
                <w:bCs/>
                <w:color w:val="000000"/>
                <w:sz w:val="18"/>
                <w:szCs w:val="18"/>
              </w:rPr>
              <w:t>400</w:t>
            </w:r>
          </w:p>
        </w:tc>
        <w:tc>
          <w:tcPr>
            <w:tcW w:w="0" w:type="auto"/>
            <w:shd w:val="clear" w:color="000000" w:fill="FFFFFF"/>
            <w:noWrap/>
            <w:vAlign w:val="center"/>
            <w:hideMark/>
          </w:tcPr>
          <w:p w:rsidR="00FC770E" w:rsidRPr="00FC770E" w:rsidRDefault="00FC770E" w:rsidP="00FC770E">
            <w:pPr>
              <w:spacing w:after="0" w:line="240" w:lineRule="auto"/>
              <w:rPr>
                <w:rFonts w:ascii="Sylfaen" w:eastAsia="Times New Roman" w:hAnsi="Sylfaen" w:cs="Calibri"/>
                <w:color w:val="000000"/>
                <w:sz w:val="16"/>
                <w:szCs w:val="16"/>
              </w:rPr>
            </w:pPr>
            <w:r w:rsidRPr="00FC770E">
              <w:rPr>
                <w:rFonts w:ascii="Sylfaen" w:eastAsia="Times New Roman" w:hAnsi="Sylfaen" w:cs="Calibri"/>
                <w:color w:val="000000"/>
                <w:sz w:val="16"/>
                <w:szCs w:val="16"/>
              </w:rPr>
              <w:t> </w:t>
            </w: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Arial"/>
                <w:b/>
                <w:bCs/>
                <w:color w:val="000000"/>
                <w:sz w:val="18"/>
                <w:szCs w:val="18"/>
              </w:rPr>
              <w:t>400</w:t>
            </w:r>
          </w:p>
        </w:tc>
        <w:tc>
          <w:tcPr>
            <w:tcW w:w="0" w:type="auto"/>
            <w:shd w:val="clear" w:color="000000" w:fill="FFFFFF"/>
            <w:noWrap/>
            <w:vAlign w:val="center"/>
            <w:hideMark/>
          </w:tcPr>
          <w:p w:rsidR="00FC770E" w:rsidRPr="00FC770E" w:rsidRDefault="00FC770E" w:rsidP="00FC770E">
            <w:pPr>
              <w:spacing w:after="0" w:line="240" w:lineRule="auto"/>
              <w:rPr>
                <w:rFonts w:ascii="Sylfaen" w:eastAsia="Times New Roman" w:hAnsi="Sylfaen" w:cs="Calibri"/>
                <w:color w:val="000000"/>
                <w:sz w:val="16"/>
                <w:szCs w:val="16"/>
              </w:rPr>
            </w:pPr>
            <w:r w:rsidRPr="00FC770E">
              <w:rPr>
                <w:rFonts w:ascii="Sylfaen" w:eastAsia="Times New Roman" w:hAnsi="Sylfaen" w:cs="Calibri"/>
                <w:color w:val="000000"/>
                <w:sz w:val="16"/>
                <w:szCs w:val="16"/>
              </w:rPr>
              <w:t> </w:t>
            </w:r>
          </w:p>
        </w:tc>
      </w:tr>
      <w:tr w:rsidR="00FC770E" w:rsidRPr="00FC770E" w:rsidTr="00FC770E">
        <w:trPr>
          <w:trHeight w:val="848"/>
        </w:trPr>
        <w:tc>
          <w:tcPr>
            <w:tcW w:w="0" w:type="auto"/>
            <w:shd w:val="clear" w:color="auto" w:fill="auto"/>
            <w:vAlign w:val="center"/>
            <w:hideMark/>
          </w:tcPr>
          <w:p w:rsidR="00FC770E" w:rsidRPr="00FC770E" w:rsidRDefault="00FC770E" w:rsidP="00FC770E">
            <w:pPr>
              <w:spacing w:after="0" w:line="240" w:lineRule="auto"/>
              <w:jc w:val="center"/>
              <w:rPr>
                <w:rFonts w:ascii="Sylfaen" w:eastAsia="Times New Roman" w:hAnsi="Sylfaen" w:cs="Calibri"/>
                <w:color w:val="000000"/>
                <w:sz w:val="16"/>
                <w:szCs w:val="16"/>
              </w:rPr>
            </w:pPr>
            <w:r w:rsidRPr="00FC770E">
              <w:rPr>
                <w:rFonts w:ascii="Sylfaen" w:eastAsia="Times New Roman" w:hAnsi="Sylfaen" w:cs="Calibri"/>
                <w:color w:val="000000"/>
                <w:sz w:val="16"/>
                <w:szCs w:val="16"/>
                <w:lang w:val="ka-GE"/>
              </w:rPr>
              <w:t>02 02 03</w:t>
            </w:r>
          </w:p>
        </w:tc>
        <w:tc>
          <w:tcPr>
            <w:tcW w:w="0" w:type="auto"/>
            <w:shd w:val="clear" w:color="auto" w:fill="auto"/>
            <w:vAlign w:val="center"/>
            <w:hideMark/>
          </w:tcPr>
          <w:p w:rsidR="00FC770E" w:rsidRPr="00FC770E" w:rsidRDefault="00FC770E" w:rsidP="00FC770E">
            <w:pPr>
              <w:spacing w:after="0" w:line="240" w:lineRule="auto"/>
              <w:jc w:val="center"/>
              <w:rPr>
                <w:rFonts w:ascii="Sylfaen" w:eastAsia="Times New Roman" w:hAnsi="Sylfaen" w:cs="Calibri"/>
                <w:color w:val="000000"/>
                <w:sz w:val="16"/>
                <w:szCs w:val="16"/>
              </w:rPr>
            </w:pPr>
            <w:r w:rsidRPr="00FC770E">
              <w:rPr>
                <w:rFonts w:ascii="Sylfaen" w:eastAsia="Times New Roman" w:hAnsi="Sylfaen" w:cs="Calibri"/>
                <w:color w:val="000000"/>
                <w:sz w:val="16"/>
                <w:szCs w:val="16"/>
                <w:lang w:val="ka-GE"/>
              </w:rPr>
              <w:t>გარე განათების რეაბილიტაცია და ექსპლუატაცია</w:t>
            </w:r>
          </w:p>
        </w:tc>
        <w:tc>
          <w:tcPr>
            <w:tcW w:w="0" w:type="auto"/>
            <w:shd w:val="clear" w:color="000000" w:fill="FFFFFF"/>
            <w:noWrap/>
            <w:vAlign w:val="center"/>
            <w:hideMark/>
          </w:tcPr>
          <w:p w:rsidR="00FC770E" w:rsidRPr="00FC770E" w:rsidRDefault="00FC770E" w:rsidP="00FC770E">
            <w:pPr>
              <w:spacing w:after="0" w:line="240" w:lineRule="auto"/>
              <w:jc w:val="right"/>
              <w:rPr>
                <w:rFonts w:ascii="Sylfaen" w:eastAsia="Times New Roman" w:hAnsi="Sylfaen" w:cs="Calibri"/>
                <w:b/>
                <w:bCs/>
                <w:color w:val="000000"/>
                <w:sz w:val="16"/>
                <w:szCs w:val="16"/>
              </w:rPr>
            </w:pPr>
            <w:r w:rsidRPr="00FC770E">
              <w:rPr>
                <w:rFonts w:ascii="Sylfaen" w:eastAsia="Times New Roman" w:hAnsi="Sylfaen" w:cs="Calibri"/>
                <w:b/>
                <w:bCs/>
                <w:color w:val="000000"/>
                <w:sz w:val="16"/>
                <w:szCs w:val="16"/>
                <w:lang w:val="ka-GE"/>
              </w:rPr>
              <w:t>3 550,00</w:t>
            </w:r>
          </w:p>
        </w:tc>
        <w:tc>
          <w:tcPr>
            <w:tcW w:w="0" w:type="auto"/>
            <w:shd w:val="clear" w:color="000000" w:fill="FFFFFF"/>
            <w:noWrap/>
            <w:vAlign w:val="center"/>
            <w:hideMark/>
          </w:tcPr>
          <w:p w:rsidR="00FC770E" w:rsidRPr="00FC770E" w:rsidRDefault="00FC770E" w:rsidP="00FC770E">
            <w:pPr>
              <w:spacing w:after="0" w:line="240" w:lineRule="auto"/>
              <w:rPr>
                <w:rFonts w:eastAsia="Times New Roman" w:cs="Calibri"/>
                <w:color w:val="000000"/>
              </w:rPr>
            </w:pPr>
            <w:r w:rsidRPr="00FC770E">
              <w:rPr>
                <w:rFonts w:eastAsia="Times New Roman" w:cs="Calibri"/>
                <w:color w:val="000000"/>
              </w:rPr>
              <w:t> </w:t>
            </w: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Arial"/>
                <w:b/>
                <w:bCs/>
                <w:color w:val="000000"/>
                <w:sz w:val="18"/>
                <w:szCs w:val="18"/>
              </w:rPr>
              <w:t>750</w:t>
            </w:r>
          </w:p>
        </w:tc>
        <w:tc>
          <w:tcPr>
            <w:tcW w:w="0" w:type="auto"/>
            <w:shd w:val="clear" w:color="000000" w:fill="FFFFFF"/>
            <w:noWrap/>
            <w:vAlign w:val="center"/>
            <w:hideMark/>
          </w:tcPr>
          <w:p w:rsidR="00FC770E" w:rsidRPr="00FC770E" w:rsidRDefault="00FC770E" w:rsidP="00FC770E">
            <w:pPr>
              <w:spacing w:after="0" w:line="240" w:lineRule="auto"/>
              <w:rPr>
                <w:rFonts w:ascii="Sylfaen" w:eastAsia="Times New Roman" w:hAnsi="Sylfaen" w:cs="Calibri"/>
                <w:color w:val="000000"/>
                <w:sz w:val="16"/>
                <w:szCs w:val="16"/>
              </w:rPr>
            </w:pPr>
            <w:r w:rsidRPr="00FC770E">
              <w:rPr>
                <w:rFonts w:ascii="Sylfaen" w:eastAsia="Times New Roman" w:hAnsi="Sylfaen" w:cs="Calibri"/>
                <w:color w:val="000000"/>
                <w:sz w:val="16"/>
                <w:szCs w:val="16"/>
              </w:rPr>
              <w:t> </w:t>
            </w: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Calibri"/>
                <w:b/>
                <w:bCs/>
                <w:color w:val="000000"/>
                <w:sz w:val="18"/>
                <w:szCs w:val="18"/>
                <w:lang w:val="ka-GE"/>
              </w:rPr>
              <w:t>820</w:t>
            </w:r>
          </w:p>
        </w:tc>
        <w:tc>
          <w:tcPr>
            <w:tcW w:w="0" w:type="auto"/>
            <w:shd w:val="clear" w:color="000000" w:fill="FFFFFF"/>
            <w:noWrap/>
            <w:vAlign w:val="center"/>
            <w:hideMark/>
          </w:tcPr>
          <w:p w:rsidR="00FC770E" w:rsidRPr="00FC770E" w:rsidRDefault="00FC770E" w:rsidP="00FC770E">
            <w:pPr>
              <w:spacing w:after="0" w:line="240" w:lineRule="auto"/>
              <w:rPr>
                <w:rFonts w:ascii="Sylfaen" w:eastAsia="Times New Roman" w:hAnsi="Sylfaen" w:cs="Calibri"/>
                <w:color w:val="000000"/>
                <w:sz w:val="16"/>
                <w:szCs w:val="16"/>
              </w:rPr>
            </w:pPr>
            <w:r w:rsidRPr="00FC770E">
              <w:rPr>
                <w:rFonts w:ascii="Sylfaen" w:eastAsia="Times New Roman" w:hAnsi="Sylfaen" w:cs="Calibri"/>
                <w:color w:val="000000"/>
                <w:sz w:val="16"/>
                <w:szCs w:val="16"/>
              </w:rPr>
              <w:t> </w:t>
            </w: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Calibri"/>
                <w:b/>
                <w:bCs/>
                <w:color w:val="000000"/>
                <w:sz w:val="18"/>
                <w:szCs w:val="18"/>
                <w:lang w:val="ka-GE"/>
              </w:rPr>
              <w:t>930</w:t>
            </w:r>
          </w:p>
        </w:tc>
        <w:tc>
          <w:tcPr>
            <w:tcW w:w="0" w:type="auto"/>
            <w:shd w:val="clear" w:color="000000" w:fill="FFFFFF"/>
            <w:noWrap/>
            <w:vAlign w:val="center"/>
            <w:hideMark/>
          </w:tcPr>
          <w:p w:rsidR="00FC770E" w:rsidRPr="00FC770E" w:rsidRDefault="00FC770E" w:rsidP="00FC770E">
            <w:pPr>
              <w:spacing w:after="0" w:line="240" w:lineRule="auto"/>
              <w:rPr>
                <w:rFonts w:ascii="Sylfaen" w:eastAsia="Times New Roman" w:hAnsi="Sylfaen" w:cs="Calibri"/>
                <w:color w:val="000000"/>
                <w:sz w:val="16"/>
                <w:szCs w:val="16"/>
              </w:rPr>
            </w:pPr>
            <w:r w:rsidRPr="00FC770E">
              <w:rPr>
                <w:rFonts w:ascii="Sylfaen" w:eastAsia="Times New Roman" w:hAnsi="Sylfaen" w:cs="Calibri"/>
                <w:color w:val="000000"/>
                <w:sz w:val="16"/>
                <w:szCs w:val="16"/>
              </w:rPr>
              <w:t> </w:t>
            </w: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Calibri"/>
                <w:b/>
                <w:bCs/>
                <w:color w:val="000000"/>
                <w:sz w:val="18"/>
                <w:szCs w:val="18"/>
                <w:lang w:val="ka-GE"/>
              </w:rPr>
              <w:t>1050</w:t>
            </w:r>
          </w:p>
        </w:tc>
        <w:tc>
          <w:tcPr>
            <w:tcW w:w="0" w:type="auto"/>
            <w:shd w:val="clear" w:color="000000" w:fill="FFFFFF"/>
            <w:noWrap/>
            <w:vAlign w:val="center"/>
            <w:hideMark/>
          </w:tcPr>
          <w:p w:rsidR="00FC770E" w:rsidRPr="00FC770E" w:rsidRDefault="00FC770E" w:rsidP="00FC770E">
            <w:pPr>
              <w:spacing w:after="0" w:line="240" w:lineRule="auto"/>
              <w:rPr>
                <w:rFonts w:ascii="Sylfaen" w:eastAsia="Times New Roman" w:hAnsi="Sylfaen" w:cs="Calibri"/>
                <w:color w:val="000000"/>
                <w:sz w:val="16"/>
                <w:szCs w:val="16"/>
              </w:rPr>
            </w:pPr>
            <w:r w:rsidRPr="00FC770E">
              <w:rPr>
                <w:rFonts w:ascii="Sylfaen" w:eastAsia="Times New Roman" w:hAnsi="Sylfaen" w:cs="Calibri"/>
                <w:color w:val="000000"/>
                <w:sz w:val="16"/>
                <w:szCs w:val="16"/>
              </w:rPr>
              <w:t> </w:t>
            </w:r>
          </w:p>
        </w:tc>
      </w:tr>
      <w:tr w:rsidR="00FC770E" w:rsidRPr="00FC770E" w:rsidTr="00FC770E">
        <w:trPr>
          <w:trHeight w:val="689"/>
        </w:trPr>
        <w:tc>
          <w:tcPr>
            <w:tcW w:w="0" w:type="auto"/>
            <w:shd w:val="clear" w:color="000000" w:fill="FFFFFF"/>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6"/>
                <w:szCs w:val="16"/>
              </w:rPr>
            </w:pPr>
            <w:r w:rsidRPr="00FC770E">
              <w:rPr>
                <w:rFonts w:ascii="Sylfaen" w:eastAsia="Times New Roman" w:hAnsi="Sylfaen" w:cs="Calibri"/>
                <w:b/>
                <w:bCs/>
                <w:color w:val="000000"/>
                <w:sz w:val="16"/>
                <w:szCs w:val="16"/>
                <w:lang w:val="ka-GE"/>
              </w:rPr>
              <w:t>02 02 03 01</w:t>
            </w:r>
          </w:p>
        </w:tc>
        <w:tc>
          <w:tcPr>
            <w:tcW w:w="0" w:type="auto"/>
            <w:shd w:val="clear" w:color="000000" w:fill="FFFFFF"/>
            <w:vAlign w:val="center"/>
            <w:hideMark/>
          </w:tcPr>
          <w:p w:rsidR="00FC770E" w:rsidRPr="00FC770E" w:rsidRDefault="00FC770E" w:rsidP="00FC770E">
            <w:pPr>
              <w:spacing w:after="0" w:line="240" w:lineRule="auto"/>
              <w:jc w:val="center"/>
              <w:rPr>
                <w:rFonts w:ascii="Sylfaen" w:eastAsia="Times New Roman" w:hAnsi="Sylfaen" w:cs="Calibri"/>
                <w:color w:val="000000"/>
                <w:sz w:val="16"/>
                <w:szCs w:val="16"/>
              </w:rPr>
            </w:pPr>
            <w:r w:rsidRPr="00FC770E">
              <w:rPr>
                <w:rFonts w:ascii="Sylfaen" w:eastAsia="Times New Roman" w:hAnsi="Sylfaen" w:cs="Calibri"/>
                <w:color w:val="000000"/>
                <w:sz w:val="16"/>
                <w:szCs w:val="16"/>
                <w:lang w:val="ka-GE"/>
              </w:rPr>
              <w:t>ა(ა)იპ გარე  განათება</w:t>
            </w:r>
          </w:p>
        </w:tc>
        <w:tc>
          <w:tcPr>
            <w:tcW w:w="0" w:type="auto"/>
            <w:shd w:val="clear" w:color="000000" w:fill="FFFFFF"/>
            <w:noWrap/>
            <w:vAlign w:val="center"/>
            <w:hideMark/>
          </w:tcPr>
          <w:p w:rsidR="00FC770E" w:rsidRPr="00FC770E" w:rsidRDefault="00FC770E" w:rsidP="00FC770E">
            <w:pPr>
              <w:spacing w:after="0" w:line="240" w:lineRule="auto"/>
              <w:jc w:val="right"/>
              <w:rPr>
                <w:rFonts w:ascii="Sylfaen" w:eastAsia="Times New Roman" w:hAnsi="Sylfaen" w:cs="Calibri"/>
                <w:b/>
                <w:bCs/>
                <w:color w:val="000000"/>
                <w:sz w:val="16"/>
                <w:szCs w:val="16"/>
              </w:rPr>
            </w:pPr>
            <w:r w:rsidRPr="00FC770E">
              <w:rPr>
                <w:rFonts w:ascii="Sylfaen" w:eastAsia="Times New Roman" w:hAnsi="Sylfaen" w:cs="Calibri"/>
                <w:b/>
                <w:bCs/>
                <w:color w:val="000000"/>
                <w:sz w:val="16"/>
                <w:szCs w:val="16"/>
                <w:lang w:val="ka-GE"/>
              </w:rPr>
              <w:t>1 200,00</w:t>
            </w:r>
          </w:p>
        </w:tc>
        <w:tc>
          <w:tcPr>
            <w:tcW w:w="0" w:type="auto"/>
            <w:shd w:val="clear" w:color="000000" w:fill="FFFFFF"/>
            <w:noWrap/>
            <w:vAlign w:val="center"/>
            <w:hideMark/>
          </w:tcPr>
          <w:p w:rsidR="00FC770E" w:rsidRPr="00FC770E" w:rsidRDefault="00FC770E" w:rsidP="00FC770E">
            <w:pPr>
              <w:spacing w:after="0" w:line="240" w:lineRule="auto"/>
              <w:rPr>
                <w:rFonts w:eastAsia="Times New Roman" w:cs="Calibri"/>
                <w:color w:val="000000"/>
              </w:rPr>
            </w:pPr>
            <w:r w:rsidRPr="00FC770E">
              <w:rPr>
                <w:rFonts w:eastAsia="Times New Roman" w:cs="Calibri"/>
                <w:color w:val="000000"/>
              </w:rPr>
              <w:t> </w:t>
            </w: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Arial"/>
                <w:b/>
                <w:bCs/>
                <w:color w:val="000000"/>
                <w:sz w:val="18"/>
                <w:szCs w:val="18"/>
              </w:rPr>
              <w:t>300</w:t>
            </w:r>
          </w:p>
        </w:tc>
        <w:tc>
          <w:tcPr>
            <w:tcW w:w="0" w:type="auto"/>
            <w:shd w:val="clear" w:color="000000" w:fill="FFFFFF"/>
            <w:noWrap/>
            <w:vAlign w:val="center"/>
            <w:hideMark/>
          </w:tcPr>
          <w:p w:rsidR="00FC770E" w:rsidRPr="00FC770E" w:rsidRDefault="00FC770E" w:rsidP="00FC770E">
            <w:pPr>
              <w:spacing w:after="0" w:line="240" w:lineRule="auto"/>
              <w:rPr>
                <w:rFonts w:eastAsia="Times New Roman" w:cs="Calibri"/>
                <w:color w:val="000000"/>
              </w:rPr>
            </w:pPr>
            <w:r w:rsidRPr="00FC770E">
              <w:rPr>
                <w:rFonts w:eastAsia="Times New Roman" w:cs="Calibri"/>
                <w:color w:val="000000"/>
              </w:rPr>
              <w:t> </w:t>
            </w: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Arial"/>
                <w:b/>
                <w:bCs/>
                <w:color w:val="000000"/>
                <w:sz w:val="18"/>
                <w:szCs w:val="18"/>
              </w:rPr>
              <w:t>300</w:t>
            </w:r>
          </w:p>
        </w:tc>
        <w:tc>
          <w:tcPr>
            <w:tcW w:w="0" w:type="auto"/>
            <w:shd w:val="clear" w:color="000000" w:fill="FFFFFF"/>
            <w:noWrap/>
            <w:vAlign w:val="center"/>
            <w:hideMark/>
          </w:tcPr>
          <w:p w:rsidR="00FC770E" w:rsidRPr="00FC770E" w:rsidRDefault="00FC770E" w:rsidP="00FC770E">
            <w:pPr>
              <w:spacing w:after="0" w:line="240" w:lineRule="auto"/>
              <w:rPr>
                <w:rFonts w:eastAsia="Times New Roman" w:cs="Calibri"/>
                <w:color w:val="000000"/>
              </w:rPr>
            </w:pPr>
            <w:r w:rsidRPr="00FC770E">
              <w:rPr>
                <w:rFonts w:eastAsia="Times New Roman" w:cs="Calibri"/>
                <w:color w:val="000000"/>
              </w:rPr>
              <w:t> </w:t>
            </w: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Arial"/>
                <w:b/>
                <w:bCs/>
                <w:color w:val="000000"/>
                <w:sz w:val="18"/>
                <w:szCs w:val="18"/>
              </w:rPr>
              <w:t>300</w:t>
            </w:r>
          </w:p>
        </w:tc>
        <w:tc>
          <w:tcPr>
            <w:tcW w:w="0" w:type="auto"/>
            <w:shd w:val="clear" w:color="000000" w:fill="FFFFFF"/>
            <w:noWrap/>
            <w:vAlign w:val="center"/>
            <w:hideMark/>
          </w:tcPr>
          <w:p w:rsidR="00FC770E" w:rsidRPr="00FC770E" w:rsidRDefault="00FC770E" w:rsidP="00FC770E">
            <w:pPr>
              <w:spacing w:after="0" w:line="240" w:lineRule="auto"/>
              <w:rPr>
                <w:rFonts w:eastAsia="Times New Roman" w:cs="Calibri"/>
                <w:color w:val="000000"/>
              </w:rPr>
            </w:pPr>
            <w:r w:rsidRPr="00FC770E">
              <w:rPr>
                <w:rFonts w:eastAsia="Times New Roman" w:cs="Calibri"/>
                <w:color w:val="000000"/>
              </w:rPr>
              <w:t> </w:t>
            </w: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Arial"/>
                <w:b/>
                <w:bCs/>
                <w:color w:val="000000"/>
                <w:sz w:val="18"/>
                <w:szCs w:val="18"/>
              </w:rPr>
              <w:t>300</w:t>
            </w:r>
          </w:p>
        </w:tc>
        <w:tc>
          <w:tcPr>
            <w:tcW w:w="0" w:type="auto"/>
            <w:shd w:val="clear" w:color="000000" w:fill="FFFFFF"/>
            <w:noWrap/>
            <w:vAlign w:val="center"/>
            <w:hideMark/>
          </w:tcPr>
          <w:p w:rsidR="00FC770E" w:rsidRPr="00FC770E" w:rsidRDefault="00FC770E" w:rsidP="00FC770E">
            <w:pPr>
              <w:spacing w:after="0" w:line="240" w:lineRule="auto"/>
              <w:rPr>
                <w:rFonts w:eastAsia="Times New Roman" w:cs="Calibri"/>
                <w:color w:val="000000"/>
              </w:rPr>
            </w:pPr>
            <w:r w:rsidRPr="00FC770E">
              <w:rPr>
                <w:rFonts w:eastAsia="Times New Roman" w:cs="Calibri"/>
                <w:color w:val="000000"/>
              </w:rPr>
              <w:t> </w:t>
            </w:r>
          </w:p>
        </w:tc>
      </w:tr>
      <w:tr w:rsidR="00FC770E" w:rsidRPr="00FC770E" w:rsidTr="00FC770E">
        <w:trPr>
          <w:trHeight w:val="674"/>
        </w:trPr>
        <w:tc>
          <w:tcPr>
            <w:tcW w:w="0" w:type="auto"/>
            <w:shd w:val="clear" w:color="auto" w:fill="auto"/>
            <w:vAlign w:val="center"/>
            <w:hideMark/>
          </w:tcPr>
          <w:p w:rsidR="00FC770E" w:rsidRPr="00FC770E" w:rsidRDefault="00FC770E" w:rsidP="00FC770E">
            <w:pPr>
              <w:spacing w:after="0" w:line="240" w:lineRule="auto"/>
              <w:jc w:val="center"/>
              <w:rPr>
                <w:rFonts w:ascii="Sylfaen" w:eastAsia="Times New Roman" w:hAnsi="Sylfaen" w:cs="Calibri"/>
                <w:color w:val="000000"/>
                <w:sz w:val="16"/>
                <w:szCs w:val="16"/>
              </w:rPr>
            </w:pPr>
            <w:r w:rsidRPr="00FC770E">
              <w:rPr>
                <w:rFonts w:ascii="Sylfaen" w:eastAsia="Times New Roman" w:hAnsi="Sylfaen" w:cs="Calibri"/>
                <w:color w:val="000000"/>
                <w:sz w:val="16"/>
                <w:szCs w:val="16"/>
                <w:lang w:val="ka-GE"/>
              </w:rPr>
              <w:t xml:space="preserve"> 02 02 03 02</w:t>
            </w:r>
          </w:p>
        </w:tc>
        <w:tc>
          <w:tcPr>
            <w:tcW w:w="0" w:type="auto"/>
            <w:shd w:val="clear" w:color="auto" w:fill="auto"/>
            <w:vAlign w:val="center"/>
            <w:hideMark/>
          </w:tcPr>
          <w:p w:rsidR="00FC770E" w:rsidRPr="00FC770E" w:rsidRDefault="00FC770E" w:rsidP="00FC770E">
            <w:pPr>
              <w:spacing w:after="0" w:line="240" w:lineRule="auto"/>
              <w:jc w:val="center"/>
              <w:rPr>
                <w:rFonts w:ascii="Sylfaen" w:eastAsia="Times New Roman" w:hAnsi="Sylfaen" w:cs="Calibri"/>
                <w:color w:val="000000"/>
                <w:sz w:val="16"/>
                <w:szCs w:val="16"/>
              </w:rPr>
            </w:pPr>
            <w:r w:rsidRPr="00FC770E">
              <w:rPr>
                <w:rFonts w:ascii="Sylfaen" w:eastAsia="Times New Roman" w:hAnsi="Sylfaen" w:cs="Calibri"/>
                <w:color w:val="000000"/>
                <w:sz w:val="16"/>
                <w:szCs w:val="16"/>
                <w:lang w:val="ka-GE"/>
              </w:rPr>
              <w:t>გარე განათების ექსპლუატაცია</w:t>
            </w:r>
          </w:p>
        </w:tc>
        <w:tc>
          <w:tcPr>
            <w:tcW w:w="0" w:type="auto"/>
            <w:shd w:val="clear" w:color="000000" w:fill="FFFFFF"/>
            <w:noWrap/>
            <w:vAlign w:val="center"/>
            <w:hideMark/>
          </w:tcPr>
          <w:p w:rsidR="00FC770E" w:rsidRPr="00FC770E" w:rsidRDefault="00FC770E" w:rsidP="00FC770E">
            <w:pPr>
              <w:spacing w:after="0" w:line="240" w:lineRule="auto"/>
              <w:jc w:val="right"/>
              <w:rPr>
                <w:rFonts w:ascii="Sylfaen" w:eastAsia="Times New Roman" w:hAnsi="Sylfaen" w:cs="Calibri"/>
                <w:b/>
                <w:bCs/>
                <w:color w:val="000000"/>
                <w:sz w:val="16"/>
                <w:szCs w:val="16"/>
              </w:rPr>
            </w:pPr>
            <w:r w:rsidRPr="00FC770E">
              <w:rPr>
                <w:rFonts w:ascii="Sylfaen" w:eastAsia="Times New Roman" w:hAnsi="Sylfaen" w:cs="Calibri"/>
                <w:b/>
                <w:bCs/>
                <w:color w:val="000000"/>
                <w:sz w:val="16"/>
                <w:szCs w:val="16"/>
                <w:lang w:val="ka-GE"/>
              </w:rPr>
              <w:t>2 350,00</w:t>
            </w:r>
          </w:p>
        </w:tc>
        <w:tc>
          <w:tcPr>
            <w:tcW w:w="0" w:type="auto"/>
            <w:shd w:val="clear" w:color="000000" w:fill="FFFFFF"/>
            <w:noWrap/>
            <w:vAlign w:val="center"/>
            <w:hideMark/>
          </w:tcPr>
          <w:p w:rsidR="00FC770E" w:rsidRPr="00FC770E" w:rsidRDefault="00FC770E" w:rsidP="00FC770E">
            <w:pPr>
              <w:spacing w:after="0" w:line="240" w:lineRule="auto"/>
              <w:rPr>
                <w:rFonts w:eastAsia="Times New Roman" w:cs="Calibri"/>
                <w:color w:val="000000"/>
              </w:rPr>
            </w:pPr>
            <w:r w:rsidRPr="00FC770E">
              <w:rPr>
                <w:rFonts w:eastAsia="Times New Roman" w:cs="Calibri"/>
                <w:color w:val="000000"/>
              </w:rPr>
              <w:t> </w:t>
            </w: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Arial"/>
                <w:b/>
                <w:bCs/>
                <w:color w:val="000000"/>
                <w:sz w:val="18"/>
                <w:szCs w:val="18"/>
              </w:rPr>
              <w:t>450</w:t>
            </w:r>
          </w:p>
        </w:tc>
        <w:tc>
          <w:tcPr>
            <w:tcW w:w="0" w:type="auto"/>
            <w:shd w:val="clear" w:color="000000" w:fill="FFFFFF"/>
            <w:noWrap/>
            <w:vAlign w:val="center"/>
            <w:hideMark/>
          </w:tcPr>
          <w:p w:rsidR="00FC770E" w:rsidRPr="00FC770E" w:rsidRDefault="00FC770E" w:rsidP="00FC770E">
            <w:pPr>
              <w:spacing w:after="0" w:line="240" w:lineRule="auto"/>
              <w:rPr>
                <w:rFonts w:ascii="Sylfaen" w:eastAsia="Times New Roman" w:hAnsi="Sylfaen" w:cs="Calibri"/>
                <w:color w:val="000000"/>
                <w:sz w:val="16"/>
                <w:szCs w:val="16"/>
              </w:rPr>
            </w:pPr>
            <w:r w:rsidRPr="00FC770E">
              <w:rPr>
                <w:rFonts w:ascii="Sylfaen" w:eastAsia="Times New Roman" w:hAnsi="Sylfaen" w:cs="Calibri"/>
                <w:color w:val="000000"/>
                <w:sz w:val="16"/>
                <w:szCs w:val="16"/>
              </w:rPr>
              <w:t> </w:t>
            </w: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Arial"/>
                <w:b/>
                <w:bCs/>
                <w:color w:val="000000"/>
                <w:sz w:val="18"/>
                <w:szCs w:val="18"/>
              </w:rPr>
              <w:t>520</w:t>
            </w:r>
          </w:p>
        </w:tc>
        <w:tc>
          <w:tcPr>
            <w:tcW w:w="0" w:type="auto"/>
            <w:shd w:val="clear" w:color="000000" w:fill="FFFFFF"/>
            <w:noWrap/>
            <w:vAlign w:val="center"/>
            <w:hideMark/>
          </w:tcPr>
          <w:p w:rsidR="00FC770E" w:rsidRPr="00FC770E" w:rsidRDefault="00FC770E" w:rsidP="00FC770E">
            <w:pPr>
              <w:spacing w:after="0" w:line="240" w:lineRule="auto"/>
              <w:rPr>
                <w:rFonts w:ascii="Sylfaen" w:eastAsia="Times New Roman" w:hAnsi="Sylfaen" w:cs="Calibri"/>
                <w:color w:val="000000"/>
                <w:sz w:val="16"/>
                <w:szCs w:val="16"/>
              </w:rPr>
            </w:pPr>
            <w:r w:rsidRPr="00FC770E">
              <w:rPr>
                <w:rFonts w:ascii="Sylfaen" w:eastAsia="Times New Roman" w:hAnsi="Sylfaen" w:cs="Calibri"/>
                <w:color w:val="000000"/>
                <w:sz w:val="16"/>
                <w:szCs w:val="16"/>
              </w:rPr>
              <w:t> </w:t>
            </w: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Arial"/>
                <w:b/>
                <w:bCs/>
                <w:color w:val="000000"/>
                <w:sz w:val="18"/>
                <w:szCs w:val="18"/>
              </w:rPr>
              <w:t>630</w:t>
            </w:r>
          </w:p>
        </w:tc>
        <w:tc>
          <w:tcPr>
            <w:tcW w:w="0" w:type="auto"/>
            <w:shd w:val="clear" w:color="000000" w:fill="FFFFFF"/>
            <w:noWrap/>
            <w:vAlign w:val="center"/>
            <w:hideMark/>
          </w:tcPr>
          <w:p w:rsidR="00FC770E" w:rsidRPr="00FC770E" w:rsidRDefault="00FC770E" w:rsidP="00FC770E">
            <w:pPr>
              <w:spacing w:after="0" w:line="240" w:lineRule="auto"/>
              <w:rPr>
                <w:rFonts w:ascii="Sylfaen" w:eastAsia="Times New Roman" w:hAnsi="Sylfaen" w:cs="Calibri"/>
                <w:color w:val="000000"/>
                <w:sz w:val="16"/>
                <w:szCs w:val="16"/>
              </w:rPr>
            </w:pPr>
            <w:r w:rsidRPr="00FC770E">
              <w:rPr>
                <w:rFonts w:ascii="Sylfaen" w:eastAsia="Times New Roman" w:hAnsi="Sylfaen" w:cs="Calibri"/>
                <w:color w:val="000000"/>
                <w:sz w:val="16"/>
                <w:szCs w:val="16"/>
              </w:rPr>
              <w:t> </w:t>
            </w: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Arial"/>
                <w:b/>
                <w:bCs/>
                <w:color w:val="000000"/>
                <w:sz w:val="18"/>
                <w:szCs w:val="18"/>
              </w:rPr>
              <w:t>750</w:t>
            </w:r>
          </w:p>
        </w:tc>
        <w:tc>
          <w:tcPr>
            <w:tcW w:w="0" w:type="auto"/>
            <w:shd w:val="clear" w:color="000000" w:fill="FFFFFF"/>
            <w:noWrap/>
            <w:vAlign w:val="center"/>
            <w:hideMark/>
          </w:tcPr>
          <w:p w:rsidR="00FC770E" w:rsidRPr="00FC770E" w:rsidRDefault="00FC770E" w:rsidP="00FC770E">
            <w:pPr>
              <w:spacing w:after="0" w:line="240" w:lineRule="auto"/>
              <w:rPr>
                <w:rFonts w:ascii="Sylfaen" w:eastAsia="Times New Roman" w:hAnsi="Sylfaen" w:cs="Calibri"/>
                <w:color w:val="000000"/>
                <w:sz w:val="16"/>
                <w:szCs w:val="16"/>
              </w:rPr>
            </w:pPr>
            <w:r w:rsidRPr="00FC770E">
              <w:rPr>
                <w:rFonts w:ascii="Sylfaen" w:eastAsia="Times New Roman" w:hAnsi="Sylfaen" w:cs="Calibri"/>
                <w:color w:val="000000"/>
                <w:sz w:val="16"/>
                <w:szCs w:val="16"/>
              </w:rPr>
              <w:t> </w:t>
            </w:r>
          </w:p>
        </w:tc>
      </w:tr>
      <w:tr w:rsidR="00FC770E" w:rsidRPr="00FC770E" w:rsidTr="00FC770E">
        <w:trPr>
          <w:trHeight w:val="827"/>
        </w:trPr>
        <w:tc>
          <w:tcPr>
            <w:tcW w:w="0" w:type="auto"/>
            <w:shd w:val="clear" w:color="auto" w:fill="auto"/>
            <w:vAlign w:val="center"/>
            <w:hideMark/>
          </w:tcPr>
          <w:p w:rsidR="00FC770E" w:rsidRPr="00FC770E" w:rsidRDefault="00FC770E" w:rsidP="00FC770E">
            <w:pPr>
              <w:spacing w:after="0" w:line="240" w:lineRule="auto"/>
              <w:jc w:val="center"/>
              <w:rPr>
                <w:rFonts w:ascii="Sylfaen" w:eastAsia="Times New Roman" w:hAnsi="Sylfaen" w:cs="Calibri"/>
                <w:color w:val="000000"/>
                <w:sz w:val="16"/>
                <w:szCs w:val="16"/>
              </w:rPr>
            </w:pPr>
            <w:r w:rsidRPr="00FC770E">
              <w:rPr>
                <w:rFonts w:ascii="Sylfaen" w:eastAsia="Times New Roman" w:hAnsi="Sylfaen" w:cs="Calibri"/>
                <w:color w:val="000000"/>
                <w:sz w:val="16"/>
                <w:szCs w:val="16"/>
                <w:lang w:val="ka-GE"/>
              </w:rPr>
              <w:t>02 02 04</w:t>
            </w:r>
          </w:p>
        </w:tc>
        <w:tc>
          <w:tcPr>
            <w:tcW w:w="0" w:type="auto"/>
            <w:shd w:val="clear" w:color="auto" w:fill="auto"/>
            <w:vAlign w:val="center"/>
            <w:hideMark/>
          </w:tcPr>
          <w:p w:rsidR="00FC770E" w:rsidRPr="00FC770E" w:rsidRDefault="00FC770E" w:rsidP="00FC770E">
            <w:pPr>
              <w:spacing w:after="0" w:line="240" w:lineRule="auto"/>
              <w:jc w:val="center"/>
              <w:rPr>
                <w:rFonts w:ascii="Sylfaen" w:eastAsia="Times New Roman" w:hAnsi="Sylfaen" w:cs="Calibri"/>
                <w:color w:val="000000"/>
                <w:sz w:val="16"/>
                <w:szCs w:val="16"/>
              </w:rPr>
            </w:pPr>
            <w:r w:rsidRPr="00FC770E">
              <w:rPr>
                <w:rFonts w:ascii="Sylfaen" w:eastAsia="Times New Roman" w:hAnsi="Sylfaen" w:cs="Calibri"/>
                <w:color w:val="000000"/>
                <w:sz w:val="16"/>
                <w:szCs w:val="16"/>
                <w:lang w:val="ka-GE"/>
              </w:rPr>
              <w:t>სარწავი არების მოწყობა-რეაბილიტაცია</w:t>
            </w:r>
          </w:p>
        </w:tc>
        <w:tc>
          <w:tcPr>
            <w:tcW w:w="0" w:type="auto"/>
            <w:shd w:val="clear" w:color="000000" w:fill="FFFFFF"/>
            <w:noWrap/>
            <w:vAlign w:val="center"/>
            <w:hideMark/>
          </w:tcPr>
          <w:p w:rsidR="00FC770E" w:rsidRPr="00FC770E" w:rsidRDefault="00FC770E" w:rsidP="00FC770E">
            <w:pPr>
              <w:spacing w:after="0" w:line="240" w:lineRule="auto"/>
              <w:jc w:val="right"/>
              <w:rPr>
                <w:rFonts w:ascii="Sylfaen" w:eastAsia="Times New Roman" w:hAnsi="Sylfaen" w:cs="Calibri"/>
                <w:b/>
                <w:bCs/>
                <w:color w:val="000000"/>
                <w:sz w:val="16"/>
                <w:szCs w:val="16"/>
              </w:rPr>
            </w:pPr>
            <w:r w:rsidRPr="00FC770E">
              <w:rPr>
                <w:rFonts w:ascii="Sylfaen" w:eastAsia="Times New Roman" w:hAnsi="Sylfaen" w:cs="Calibri"/>
                <w:b/>
                <w:bCs/>
                <w:color w:val="000000"/>
                <w:sz w:val="16"/>
                <w:szCs w:val="16"/>
                <w:lang w:val="ka-GE"/>
              </w:rPr>
              <w:t>1 340,00</w:t>
            </w:r>
          </w:p>
        </w:tc>
        <w:tc>
          <w:tcPr>
            <w:tcW w:w="0" w:type="auto"/>
            <w:shd w:val="clear" w:color="000000" w:fill="FFFFFF"/>
            <w:noWrap/>
            <w:vAlign w:val="center"/>
            <w:hideMark/>
          </w:tcPr>
          <w:p w:rsidR="00FC770E" w:rsidRDefault="00FC770E" w:rsidP="00FC770E">
            <w:pPr>
              <w:spacing w:after="0" w:line="240" w:lineRule="auto"/>
              <w:rPr>
                <w:rFonts w:eastAsia="Times New Roman" w:cs="Calibri"/>
                <w:color w:val="000000"/>
              </w:rPr>
            </w:pPr>
            <w:r w:rsidRPr="00FC770E">
              <w:rPr>
                <w:rFonts w:eastAsia="Times New Roman" w:cs="Calibri"/>
                <w:color w:val="000000"/>
              </w:rPr>
              <w:t> </w:t>
            </w:r>
          </w:p>
          <w:p w:rsidR="001C2B31" w:rsidRPr="00FC770E" w:rsidRDefault="001C2B31" w:rsidP="00FC770E">
            <w:pPr>
              <w:spacing w:after="0" w:line="240" w:lineRule="auto"/>
              <w:rPr>
                <w:rFonts w:eastAsia="Times New Roman" w:cs="Calibri"/>
                <w:color w:val="000000"/>
              </w:rPr>
            </w:pP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Arial"/>
                <w:b/>
                <w:bCs/>
                <w:color w:val="000000"/>
                <w:sz w:val="18"/>
                <w:szCs w:val="18"/>
              </w:rPr>
              <w:t>320</w:t>
            </w:r>
          </w:p>
        </w:tc>
        <w:tc>
          <w:tcPr>
            <w:tcW w:w="0" w:type="auto"/>
            <w:shd w:val="clear" w:color="000000" w:fill="FFFFFF"/>
            <w:noWrap/>
            <w:vAlign w:val="center"/>
            <w:hideMark/>
          </w:tcPr>
          <w:p w:rsidR="00FC770E" w:rsidRPr="00FC770E" w:rsidRDefault="00FC770E" w:rsidP="00FC770E">
            <w:pPr>
              <w:spacing w:after="0" w:line="240" w:lineRule="auto"/>
              <w:rPr>
                <w:rFonts w:ascii="Sylfaen" w:eastAsia="Times New Roman" w:hAnsi="Sylfaen" w:cs="Calibri"/>
                <w:color w:val="000000"/>
                <w:sz w:val="16"/>
                <w:szCs w:val="16"/>
              </w:rPr>
            </w:pPr>
            <w:r w:rsidRPr="00FC770E">
              <w:rPr>
                <w:rFonts w:ascii="Sylfaen" w:eastAsia="Times New Roman" w:hAnsi="Sylfaen" w:cs="Calibri"/>
                <w:color w:val="000000"/>
                <w:sz w:val="16"/>
                <w:szCs w:val="16"/>
              </w:rPr>
              <w:t> </w:t>
            </w: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Arial"/>
                <w:b/>
                <w:bCs/>
                <w:color w:val="000000"/>
                <w:sz w:val="18"/>
                <w:szCs w:val="18"/>
              </w:rPr>
              <w:t>330</w:t>
            </w:r>
          </w:p>
        </w:tc>
        <w:tc>
          <w:tcPr>
            <w:tcW w:w="0" w:type="auto"/>
            <w:shd w:val="clear" w:color="000000" w:fill="FFFFFF"/>
            <w:noWrap/>
            <w:vAlign w:val="center"/>
            <w:hideMark/>
          </w:tcPr>
          <w:p w:rsidR="00FC770E" w:rsidRPr="00FC770E" w:rsidRDefault="00FC770E" w:rsidP="00FC770E">
            <w:pPr>
              <w:spacing w:after="0" w:line="240" w:lineRule="auto"/>
              <w:rPr>
                <w:rFonts w:ascii="Sylfaen" w:eastAsia="Times New Roman" w:hAnsi="Sylfaen" w:cs="Calibri"/>
                <w:color w:val="000000"/>
                <w:sz w:val="16"/>
                <w:szCs w:val="16"/>
              </w:rPr>
            </w:pPr>
            <w:r w:rsidRPr="00FC770E">
              <w:rPr>
                <w:rFonts w:ascii="Sylfaen" w:eastAsia="Times New Roman" w:hAnsi="Sylfaen" w:cs="Calibri"/>
                <w:color w:val="000000"/>
                <w:sz w:val="16"/>
                <w:szCs w:val="16"/>
              </w:rPr>
              <w:t> </w:t>
            </w: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Arial"/>
                <w:b/>
                <w:bCs/>
                <w:color w:val="000000"/>
                <w:sz w:val="18"/>
                <w:szCs w:val="18"/>
              </w:rPr>
              <w:t>340</w:t>
            </w:r>
          </w:p>
        </w:tc>
        <w:tc>
          <w:tcPr>
            <w:tcW w:w="0" w:type="auto"/>
            <w:shd w:val="clear" w:color="000000" w:fill="FFFFFF"/>
            <w:noWrap/>
            <w:vAlign w:val="center"/>
            <w:hideMark/>
          </w:tcPr>
          <w:p w:rsidR="00FC770E" w:rsidRPr="00FC770E" w:rsidRDefault="00FC770E" w:rsidP="00FC770E">
            <w:pPr>
              <w:spacing w:after="0" w:line="240" w:lineRule="auto"/>
              <w:rPr>
                <w:rFonts w:ascii="Sylfaen" w:eastAsia="Times New Roman" w:hAnsi="Sylfaen" w:cs="Calibri"/>
                <w:color w:val="000000"/>
                <w:sz w:val="16"/>
                <w:szCs w:val="16"/>
              </w:rPr>
            </w:pPr>
            <w:r w:rsidRPr="00FC770E">
              <w:rPr>
                <w:rFonts w:ascii="Sylfaen" w:eastAsia="Times New Roman" w:hAnsi="Sylfaen" w:cs="Calibri"/>
                <w:color w:val="000000"/>
                <w:sz w:val="16"/>
                <w:szCs w:val="16"/>
              </w:rPr>
              <w:t> </w:t>
            </w: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Arial"/>
                <w:b/>
                <w:bCs/>
                <w:color w:val="000000"/>
                <w:sz w:val="18"/>
                <w:szCs w:val="18"/>
              </w:rPr>
              <w:t>350</w:t>
            </w:r>
          </w:p>
        </w:tc>
        <w:tc>
          <w:tcPr>
            <w:tcW w:w="0" w:type="auto"/>
            <w:shd w:val="clear" w:color="000000" w:fill="FFFFFF"/>
            <w:noWrap/>
            <w:vAlign w:val="center"/>
            <w:hideMark/>
          </w:tcPr>
          <w:p w:rsidR="00FC770E" w:rsidRPr="00FC770E" w:rsidRDefault="00FC770E" w:rsidP="00FC770E">
            <w:pPr>
              <w:spacing w:after="0" w:line="240" w:lineRule="auto"/>
              <w:rPr>
                <w:rFonts w:ascii="Sylfaen" w:eastAsia="Times New Roman" w:hAnsi="Sylfaen" w:cs="Calibri"/>
                <w:color w:val="000000"/>
                <w:sz w:val="16"/>
                <w:szCs w:val="16"/>
              </w:rPr>
            </w:pPr>
            <w:r w:rsidRPr="00FC770E">
              <w:rPr>
                <w:rFonts w:ascii="Sylfaen" w:eastAsia="Times New Roman" w:hAnsi="Sylfaen" w:cs="Calibri"/>
                <w:color w:val="000000"/>
                <w:sz w:val="16"/>
                <w:szCs w:val="16"/>
              </w:rPr>
              <w:t> </w:t>
            </w:r>
          </w:p>
        </w:tc>
      </w:tr>
      <w:tr w:rsidR="00FC770E" w:rsidRPr="00FC770E" w:rsidTr="00FC770E">
        <w:trPr>
          <w:trHeight w:val="465"/>
        </w:trPr>
        <w:tc>
          <w:tcPr>
            <w:tcW w:w="0" w:type="auto"/>
            <w:shd w:val="clear" w:color="000000" w:fill="FFFFFF"/>
            <w:vAlign w:val="center"/>
            <w:hideMark/>
          </w:tcPr>
          <w:p w:rsidR="00FC770E" w:rsidRPr="00FC770E" w:rsidRDefault="00FC770E" w:rsidP="00FC770E">
            <w:pPr>
              <w:spacing w:after="0" w:line="240" w:lineRule="auto"/>
              <w:jc w:val="center"/>
              <w:rPr>
                <w:rFonts w:ascii="Sylfaen" w:eastAsia="Times New Roman" w:hAnsi="Sylfaen" w:cs="Calibri"/>
                <w:color w:val="000000"/>
                <w:sz w:val="16"/>
                <w:szCs w:val="16"/>
              </w:rPr>
            </w:pPr>
            <w:r w:rsidRPr="00FC770E">
              <w:rPr>
                <w:rFonts w:ascii="Sylfaen" w:eastAsia="Times New Roman" w:hAnsi="Sylfaen" w:cs="Calibri"/>
                <w:color w:val="000000"/>
                <w:sz w:val="16"/>
                <w:szCs w:val="16"/>
                <w:lang w:val="ka-GE"/>
              </w:rPr>
              <w:t>0 02 05</w:t>
            </w:r>
          </w:p>
        </w:tc>
        <w:tc>
          <w:tcPr>
            <w:tcW w:w="0" w:type="auto"/>
            <w:shd w:val="clear" w:color="000000" w:fill="FFFFFF"/>
            <w:vAlign w:val="center"/>
            <w:hideMark/>
          </w:tcPr>
          <w:p w:rsidR="00FC770E" w:rsidRPr="00FC770E" w:rsidRDefault="00FC770E" w:rsidP="00FC770E">
            <w:pPr>
              <w:spacing w:after="0" w:line="240" w:lineRule="auto"/>
              <w:jc w:val="center"/>
              <w:rPr>
                <w:rFonts w:ascii="Sylfaen" w:eastAsia="Times New Roman" w:hAnsi="Sylfaen" w:cs="Calibri"/>
                <w:color w:val="000000"/>
                <w:sz w:val="16"/>
                <w:szCs w:val="16"/>
              </w:rPr>
            </w:pPr>
            <w:r w:rsidRPr="00FC770E">
              <w:rPr>
                <w:rFonts w:ascii="Sylfaen" w:eastAsia="Times New Roman" w:hAnsi="Sylfaen" w:cs="Calibri"/>
                <w:color w:val="000000"/>
                <w:sz w:val="16"/>
                <w:szCs w:val="16"/>
                <w:lang w:val="ka-GE"/>
              </w:rPr>
              <w:t>ბინათმშენებლობა</w:t>
            </w:r>
          </w:p>
        </w:tc>
        <w:tc>
          <w:tcPr>
            <w:tcW w:w="0" w:type="auto"/>
            <w:shd w:val="clear" w:color="000000" w:fill="FFFFFF"/>
            <w:noWrap/>
            <w:vAlign w:val="center"/>
            <w:hideMark/>
          </w:tcPr>
          <w:p w:rsidR="00FC770E" w:rsidRPr="00FC770E" w:rsidRDefault="00FC770E" w:rsidP="00FC770E">
            <w:pPr>
              <w:spacing w:after="0" w:line="240" w:lineRule="auto"/>
              <w:jc w:val="right"/>
              <w:rPr>
                <w:rFonts w:ascii="Sylfaen" w:eastAsia="Times New Roman" w:hAnsi="Sylfaen" w:cs="Calibri"/>
                <w:b/>
                <w:bCs/>
                <w:color w:val="000000"/>
                <w:sz w:val="16"/>
                <w:szCs w:val="16"/>
              </w:rPr>
            </w:pPr>
            <w:r w:rsidRPr="00FC770E">
              <w:rPr>
                <w:rFonts w:ascii="Sylfaen" w:eastAsia="Times New Roman" w:hAnsi="Sylfaen" w:cs="Calibri"/>
                <w:b/>
                <w:bCs/>
                <w:color w:val="000000"/>
                <w:sz w:val="16"/>
                <w:szCs w:val="16"/>
                <w:lang w:val="ka-GE"/>
              </w:rPr>
              <w:t>3 466,00</w:t>
            </w:r>
          </w:p>
        </w:tc>
        <w:tc>
          <w:tcPr>
            <w:tcW w:w="0" w:type="auto"/>
            <w:shd w:val="clear" w:color="000000" w:fill="FFFFFF"/>
            <w:noWrap/>
            <w:vAlign w:val="center"/>
            <w:hideMark/>
          </w:tcPr>
          <w:p w:rsidR="00FC770E" w:rsidRPr="00FC770E" w:rsidRDefault="00FC770E" w:rsidP="00FC770E">
            <w:pPr>
              <w:spacing w:after="0" w:line="240" w:lineRule="auto"/>
              <w:rPr>
                <w:rFonts w:eastAsia="Times New Roman" w:cs="Calibri"/>
                <w:color w:val="000000"/>
              </w:rPr>
            </w:pPr>
            <w:r w:rsidRPr="00FC770E">
              <w:rPr>
                <w:rFonts w:eastAsia="Times New Roman" w:cs="Calibri"/>
                <w:color w:val="000000"/>
              </w:rPr>
              <w:t> </w:t>
            </w: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Arial"/>
                <w:b/>
                <w:bCs/>
                <w:color w:val="000000"/>
                <w:sz w:val="18"/>
                <w:szCs w:val="18"/>
              </w:rPr>
              <w:t>1000</w:t>
            </w:r>
          </w:p>
        </w:tc>
        <w:tc>
          <w:tcPr>
            <w:tcW w:w="0" w:type="auto"/>
            <w:shd w:val="clear" w:color="000000" w:fill="FFFFFF"/>
            <w:noWrap/>
            <w:vAlign w:val="center"/>
            <w:hideMark/>
          </w:tcPr>
          <w:p w:rsidR="00FC770E" w:rsidRPr="00FC770E" w:rsidRDefault="00FC770E" w:rsidP="00FC770E">
            <w:pPr>
              <w:spacing w:after="0" w:line="240" w:lineRule="auto"/>
              <w:rPr>
                <w:rFonts w:eastAsia="Times New Roman" w:cs="Calibri"/>
                <w:color w:val="000000"/>
              </w:rPr>
            </w:pPr>
            <w:r w:rsidRPr="00FC770E">
              <w:rPr>
                <w:rFonts w:eastAsia="Times New Roman" w:cs="Calibri"/>
                <w:color w:val="000000"/>
              </w:rPr>
              <w:t> </w:t>
            </w: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Arial"/>
                <w:b/>
                <w:bCs/>
                <w:color w:val="000000"/>
                <w:sz w:val="18"/>
                <w:szCs w:val="18"/>
              </w:rPr>
              <w:t>466</w:t>
            </w:r>
          </w:p>
        </w:tc>
        <w:tc>
          <w:tcPr>
            <w:tcW w:w="0" w:type="auto"/>
            <w:shd w:val="clear" w:color="000000" w:fill="FFFFFF"/>
            <w:noWrap/>
            <w:vAlign w:val="center"/>
            <w:hideMark/>
          </w:tcPr>
          <w:p w:rsidR="00FC770E" w:rsidRPr="00FC770E" w:rsidRDefault="00FC770E" w:rsidP="00FC770E">
            <w:pPr>
              <w:spacing w:after="0" w:line="240" w:lineRule="auto"/>
              <w:rPr>
                <w:rFonts w:eastAsia="Times New Roman" w:cs="Calibri"/>
                <w:color w:val="000000"/>
              </w:rPr>
            </w:pPr>
            <w:r w:rsidRPr="00FC770E">
              <w:rPr>
                <w:rFonts w:eastAsia="Times New Roman" w:cs="Calibri"/>
                <w:color w:val="000000"/>
              </w:rPr>
              <w:t> </w:t>
            </w: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Arial"/>
                <w:b/>
                <w:bCs/>
                <w:color w:val="000000"/>
                <w:sz w:val="18"/>
                <w:szCs w:val="18"/>
              </w:rPr>
              <w:t>1 000,00</w:t>
            </w:r>
          </w:p>
        </w:tc>
        <w:tc>
          <w:tcPr>
            <w:tcW w:w="0" w:type="auto"/>
            <w:shd w:val="clear" w:color="000000" w:fill="FFFFFF"/>
            <w:noWrap/>
            <w:vAlign w:val="center"/>
            <w:hideMark/>
          </w:tcPr>
          <w:p w:rsidR="00FC770E" w:rsidRPr="00FC770E" w:rsidRDefault="00FC770E" w:rsidP="00FC770E">
            <w:pPr>
              <w:spacing w:after="0" w:line="240" w:lineRule="auto"/>
              <w:rPr>
                <w:rFonts w:eastAsia="Times New Roman" w:cs="Calibri"/>
                <w:color w:val="000000"/>
              </w:rPr>
            </w:pPr>
            <w:r w:rsidRPr="00FC770E">
              <w:rPr>
                <w:rFonts w:eastAsia="Times New Roman" w:cs="Calibri"/>
                <w:color w:val="000000"/>
              </w:rPr>
              <w:t> </w:t>
            </w: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Arial"/>
                <w:b/>
                <w:bCs/>
                <w:color w:val="000000"/>
                <w:sz w:val="18"/>
                <w:szCs w:val="18"/>
              </w:rPr>
              <w:t>1 000,00</w:t>
            </w:r>
          </w:p>
        </w:tc>
        <w:tc>
          <w:tcPr>
            <w:tcW w:w="0" w:type="auto"/>
            <w:shd w:val="clear" w:color="000000" w:fill="FFFFFF"/>
            <w:noWrap/>
            <w:vAlign w:val="center"/>
            <w:hideMark/>
          </w:tcPr>
          <w:p w:rsidR="00FC770E" w:rsidRPr="00FC770E" w:rsidRDefault="00FC770E" w:rsidP="00FC770E">
            <w:pPr>
              <w:spacing w:after="0" w:line="240" w:lineRule="auto"/>
              <w:rPr>
                <w:rFonts w:eastAsia="Times New Roman" w:cs="Calibri"/>
                <w:color w:val="000000"/>
              </w:rPr>
            </w:pPr>
            <w:r w:rsidRPr="00FC770E">
              <w:rPr>
                <w:rFonts w:eastAsia="Times New Roman" w:cs="Calibri"/>
                <w:color w:val="000000"/>
              </w:rPr>
              <w:t> </w:t>
            </w:r>
          </w:p>
        </w:tc>
      </w:tr>
      <w:tr w:rsidR="00FC770E" w:rsidRPr="00FC770E" w:rsidTr="00FC770E">
        <w:trPr>
          <w:trHeight w:val="763"/>
        </w:trPr>
        <w:tc>
          <w:tcPr>
            <w:tcW w:w="0" w:type="auto"/>
            <w:shd w:val="clear" w:color="auto" w:fill="auto"/>
            <w:vAlign w:val="center"/>
            <w:hideMark/>
          </w:tcPr>
          <w:p w:rsidR="00FC770E" w:rsidRPr="00FC770E" w:rsidRDefault="00FC770E" w:rsidP="00FC770E">
            <w:pPr>
              <w:spacing w:after="0" w:line="240" w:lineRule="auto"/>
              <w:jc w:val="center"/>
              <w:rPr>
                <w:rFonts w:ascii="Sylfaen" w:eastAsia="Times New Roman" w:hAnsi="Sylfaen" w:cs="Calibri"/>
                <w:color w:val="000000"/>
                <w:sz w:val="16"/>
                <w:szCs w:val="16"/>
              </w:rPr>
            </w:pPr>
            <w:r w:rsidRPr="00FC770E">
              <w:rPr>
                <w:rFonts w:ascii="Sylfaen" w:eastAsia="Times New Roman" w:hAnsi="Sylfaen" w:cs="Calibri"/>
                <w:color w:val="000000"/>
                <w:sz w:val="16"/>
                <w:szCs w:val="16"/>
                <w:lang w:val="ka-GE"/>
              </w:rPr>
              <w:t>02 02 06</w:t>
            </w:r>
          </w:p>
        </w:tc>
        <w:tc>
          <w:tcPr>
            <w:tcW w:w="0" w:type="auto"/>
            <w:shd w:val="clear" w:color="auto" w:fill="auto"/>
            <w:vAlign w:val="center"/>
            <w:hideMark/>
          </w:tcPr>
          <w:p w:rsidR="00FC770E" w:rsidRPr="00FC770E" w:rsidRDefault="00FC770E" w:rsidP="00FC770E">
            <w:pPr>
              <w:spacing w:after="0" w:line="240" w:lineRule="auto"/>
              <w:jc w:val="center"/>
              <w:rPr>
                <w:rFonts w:ascii="Sylfaen" w:eastAsia="Times New Roman" w:hAnsi="Sylfaen" w:cs="Calibri"/>
                <w:color w:val="000000"/>
                <w:sz w:val="16"/>
                <w:szCs w:val="16"/>
              </w:rPr>
            </w:pPr>
            <w:r w:rsidRPr="00FC770E">
              <w:rPr>
                <w:rFonts w:ascii="Sylfaen" w:eastAsia="Times New Roman" w:hAnsi="Sylfaen" w:cs="Calibri"/>
                <w:color w:val="000000"/>
                <w:sz w:val="16"/>
                <w:szCs w:val="16"/>
                <w:lang w:val="ka-GE"/>
              </w:rPr>
              <w:t>მდინარის ნაპირსამაგრი სამუშაოები</w:t>
            </w:r>
          </w:p>
        </w:tc>
        <w:tc>
          <w:tcPr>
            <w:tcW w:w="0" w:type="auto"/>
            <w:shd w:val="clear" w:color="000000" w:fill="FFFFFF"/>
            <w:noWrap/>
            <w:vAlign w:val="center"/>
            <w:hideMark/>
          </w:tcPr>
          <w:p w:rsidR="00FC770E" w:rsidRPr="00FC770E" w:rsidRDefault="00FC770E" w:rsidP="00FC770E">
            <w:pPr>
              <w:spacing w:after="0" w:line="240" w:lineRule="auto"/>
              <w:jc w:val="right"/>
              <w:rPr>
                <w:rFonts w:ascii="Sylfaen" w:eastAsia="Times New Roman" w:hAnsi="Sylfaen" w:cs="Calibri"/>
                <w:b/>
                <w:bCs/>
                <w:color w:val="000000"/>
                <w:sz w:val="16"/>
                <w:szCs w:val="16"/>
              </w:rPr>
            </w:pPr>
            <w:r w:rsidRPr="00FC770E">
              <w:rPr>
                <w:rFonts w:ascii="Sylfaen" w:eastAsia="Times New Roman" w:hAnsi="Sylfaen" w:cs="Calibri"/>
                <w:b/>
                <w:bCs/>
                <w:color w:val="000000"/>
                <w:sz w:val="16"/>
                <w:szCs w:val="16"/>
                <w:lang w:val="ka-GE"/>
              </w:rPr>
              <w:t>600,00</w:t>
            </w:r>
          </w:p>
        </w:tc>
        <w:tc>
          <w:tcPr>
            <w:tcW w:w="0" w:type="auto"/>
            <w:shd w:val="clear" w:color="000000" w:fill="FFFFFF"/>
            <w:noWrap/>
            <w:vAlign w:val="center"/>
            <w:hideMark/>
          </w:tcPr>
          <w:p w:rsidR="00FC770E" w:rsidRPr="00FC770E" w:rsidRDefault="00FC770E" w:rsidP="00FC770E">
            <w:pPr>
              <w:spacing w:after="0" w:line="240" w:lineRule="auto"/>
              <w:rPr>
                <w:rFonts w:eastAsia="Times New Roman" w:cs="Calibri"/>
                <w:color w:val="000000"/>
              </w:rPr>
            </w:pPr>
            <w:r w:rsidRPr="00FC770E">
              <w:rPr>
                <w:rFonts w:eastAsia="Times New Roman" w:cs="Calibri"/>
                <w:color w:val="000000"/>
              </w:rPr>
              <w:t> </w:t>
            </w: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Arial"/>
                <w:b/>
                <w:bCs/>
                <w:color w:val="000000"/>
                <w:sz w:val="18"/>
                <w:szCs w:val="18"/>
              </w:rPr>
              <w:t>50</w:t>
            </w:r>
          </w:p>
        </w:tc>
        <w:tc>
          <w:tcPr>
            <w:tcW w:w="0" w:type="auto"/>
            <w:shd w:val="clear" w:color="000000" w:fill="FFFFFF"/>
            <w:noWrap/>
            <w:vAlign w:val="center"/>
            <w:hideMark/>
          </w:tcPr>
          <w:p w:rsidR="00FC770E" w:rsidRPr="00FC770E" w:rsidRDefault="00FC770E" w:rsidP="00FC770E">
            <w:pPr>
              <w:spacing w:after="0" w:line="240" w:lineRule="auto"/>
              <w:rPr>
                <w:rFonts w:eastAsia="Times New Roman" w:cs="Calibri"/>
                <w:color w:val="000000"/>
              </w:rPr>
            </w:pPr>
            <w:r w:rsidRPr="00FC770E">
              <w:rPr>
                <w:rFonts w:eastAsia="Times New Roman" w:cs="Calibri"/>
                <w:color w:val="000000"/>
              </w:rPr>
              <w:t> </w:t>
            </w: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Arial"/>
                <w:b/>
                <w:bCs/>
                <w:color w:val="000000"/>
                <w:sz w:val="18"/>
                <w:szCs w:val="18"/>
              </w:rPr>
              <w:t>150</w:t>
            </w:r>
          </w:p>
        </w:tc>
        <w:tc>
          <w:tcPr>
            <w:tcW w:w="0" w:type="auto"/>
            <w:shd w:val="clear" w:color="000000" w:fill="FFFFFF"/>
            <w:noWrap/>
            <w:vAlign w:val="center"/>
            <w:hideMark/>
          </w:tcPr>
          <w:p w:rsidR="00FC770E" w:rsidRPr="00FC770E" w:rsidRDefault="00FC770E" w:rsidP="00FC770E">
            <w:pPr>
              <w:spacing w:after="0" w:line="240" w:lineRule="auto"/>
              <w:rPr>
                <w:rFonts w:eastAsia="Times New Roman" w:cs="Calibri"/>
                <w:color w:val="000000"/>
              </w:rPr>
            </w:pPr>
            <w:r w:rsidRPr="00FC770E">
              <w:rPr>
                <w:rFonts w:eastAsia="Times New Roman" w:cs="Calibri"/>
                <w:color w:val="000000"/>
              </w:rPr>
              <w:t> </w:t>
            </w: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Arial"/>
                <w:b/>
                <w:bCs/>
                <w:color w:val="000000"/>
                <w:sz w:val="18"/>
                <w:szCs w:val="18"/>
              </w:rPr>
              <w:t>200</w:t>
            </w:r>
          </w:p>
        </w:tc>
        <w:tc>
          <w:tcPr>
            <w:tcW w:w="0" w:type="auto"/>
            <w:shd w:val="clear" w:color="000000" w:fill="FFFFFF"/>
            <w:noWrap/>
            <w:vAlign w:val="center"/>
            <w:hideMark/>
          </w:tcPr>
          <w:p w:rsidR="00FC770E" w:rsidRPr="00FC770E" w:rsidRDefault="00FC770E" w:rsidP="00FC770E">
            <w:pPr>
              <w:spacing w:after="0" w:line="240" w:lineRule="auto"/>
              <w:rPr>
                <w:rFonts w:eastAsia="Times New Roman" w:cs="Calibri"/>
                <w:color w:val="000000"/>
              </w:rPr>
            </w:pPr>
            <w:r w:rsidRPr="00FC770E">
              <w:rPr>
                <w:rFonts w:eastAsia="Times New Roman" w:cs="Calibri"/>
                <w:color w:val="000000"/>
              </w:rPr>
              <w:t> </w:t>
            </w: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Arial"/>
                <w:b/>
                <w:bCs/>
                <w:color w:val="000000"/>
                <w:sz w:val="18"/>
                <w:szCs w:val="18"/>
              </w:rPr>
              <w:t>200</w:t>
            </w:r>
          </w:p>
        </w:tc>
        <w:tc>
          <w:tcPr>
            <w:tcW w:w="0" w:type="auto"/>
            <w:shd w:val="clear" w:color="000000" w:fill="FFFFFF"/>
            <w:noWrap/>
            <w:vAlign w:val="center"/>
            <w:hideMark/>
          </w:tcPr>
          <w:p w:rsidR="00FC770E" w:rsidRPr="00FC770E" w:rsidRDefault="00FC770E" w:rsidP="00FC770E">
            <w:pPr>
              <w:spacing w:after="0" w:line="240" w:lineRule="auto"/>
              <w:rPr>
                <w:rFonts w:eastAsia="Times New Roman" w:cs="Calibri"/>
                <w:color w:val="000000"/>
              </w:rPr>
            </w:pPr>
            <w:r w:rsidRPr="00FC770E">
              <w:rPr>
                <w:rFonts w:eastAsia="Times New Roman" w:cs="Calibri"/>
                <w:color w:val="000000"/>
              </w:rPr>
              <w:t> </w:t>
            </w:r>
          </w:p>
        </w:tc>
      </w:tr>
      <w:tr w:rsidR="00FC770E" w:rsidRPr="00FC770E" w:rsidTr="008D7666">
        <w:trPr>
          <w:trHeight w:val="1115"/>
        </w:trPr>
        <w:tc>
          <w:tcPr>
            <w:tcW w:w="0" w:type="auto"/>
            <w:shd w:val="clear" w:color="auto" w:fill="auto"/>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6"/>
                <w:szCs w:val="16"/>
              </w:rPr>
            </w:pPr>
            <w:r w:rsidRPr="00FC770E">
              <w:rPr>
                <w:rFonts w:ascii="Sylfaen" w:eastAsia="Times New Roman" w:hAnsi="Sylfaen" w:cs="Calibri"/>
                <w:b/>
                <w:bCs/>
                <w:color w:val="000000"/>
                <w:sz w:val="16"/>
                <w:szCs w:val="16"/>
              </w:rPr>
              <w:t>02 03</w:t>
            </w:r>
          </w:p>
        </w:tc>
        <w:tc>
          <w:tcPr>
            <w:tcW w:w="0" w:type="auto"/>
            <w:shd w:val="clear" w:color="auto" w:fill="auto"/>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6"/>
                <w:szCs w:val="16"/>
              </w:rPr>
            </w:pPr>
            <w:r w:rsidRPr="00FC770E">
              <w:rPr>
                <w:rFonts w:ascii="Sylfaen" w:eastAsia="Times New Roman" w:hAnsi="Sylfaen" w:cs="Calibri"/>
                <w:b/>
                <w:bCs/>
                <w:color w:val="000000"/>
                <w:sz w:val="16"/>
                <w:szCs w:val="16"/>
              </w:rPr>
              <w:t>საპროექტო-სახარჯთაღრიცხვო დოკუმენტაციის შედგენა</w:t>
            </w:r>
          </w:p>
        </w:tc>
        <w:tc>
          <w:tcPr>
            <w:tcW w:w="0" w:type="auto"/>
            <w:shd w:val="clear" w:color="000000" w:fill="FFFFFF"/>
            <w:noWrap/>
            <w:vAlign w:val="center"/>
            <w:hideMark/>
          </w:tcPr>
          <w:p w:rsidR="00FC770E" w:rsidRPr="00FC770E" w:rsidRDefault="00FC770E" w:rsidP="00FC770E">
            <w:pPr>
              <w:spacing w:after="0" w:line="240" w:lineRule="auto"/>
              <w:jc w:val="right"/>
              <w:rPr>
                <w:rFonts w:ascii="Sylfaen" w:eastAsia="Times New Roman" w:hAnsi="Sylfaen" w:cs="Calibri"/>
                <w:b/>
                <w:bCs/>
                <w:color w:val="000000"/>
                <w:sz w:val="16"/>
                <w:szCs w:val="16"/>
              </w:rPr>
            </w:pPr>
            <w:r w:rsidRPr="00FC770E">
              <w:rPr>
                <w:rFonts w:ascii="Sylfaen" w:eastAsia="Times New Roman" w:hAnsi="Sylfaen" w:cs="Calibri"/>
                <w:b/>
                <w:bCs/>
                <w:color w:val="000000"/>
                <w:sz w:val="16"/>
                <w:szCs w:val="16"/>
                <w:lang w:val="ka-GE"/>
              </w:rPr>
              <w:t>775,00</w:t>
            </w:r>
          </w:p>
        </w:tc>
        <w:tc>
          <w:tcPr>
            <w:tcW w:w="0" w:type="auto"/>
            <w:shd w:val="clear" w:color="000000" w:fill="FFFFFF"/>
            <w:noWrap/>
            <w:vAlign w:val="center"/>
            <w:hideMark/>
          </w:tcPr>
          <w:p w:rsidR="00FC770E" w:rsidRPr="00FC770E" w:rsidRDefault="00FC770E" w:rsidP="00FC770E">
            <w:pPr>
              <w:spacing w:after="0" w:line="240" w:lineRule="auto"/>
              <w:rPr>
                <w:rFonts w:eastAsia="Times New Roman" w:cs="Calibri"/>
                <w:color w:val="000000"/>
              </w:rPr>
            </w:pPr>
            <w:r w:rsidRPr="00FC770E">
              <w:rPr>
                <w:rFonts w:eastAsia="Times New Roman" w:cs="Calibri"/>
                <w:color w:val="000000"/>
              </w:rPr>
              <w:t> </w:t>
            </w: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Arial"/>
                <w:b/>
                <w:bCs/>
                <w:color w:val="000000"/>
                <w:sz w:val="18"/>
                <w:szCs w:val="18"/>
              </w:rPr>
              <w:t>155</w:t>
            </w:r>
          </w:p>
        </w:tc>
        <w:tc>
          <w:tcPr>
            <w:tcW w:w="0" w:type="auto"/>
            <w:shd w:val="clear" w:color="000000" w:fill="FFFFFF"/>
            <w:noWrap/>
            <w:vAlign w:val="center"/>
            <w:hideMark/>
          </w:tcPr>
          <w:p w:rsidR="00FC770E" w:rsidRPr="00FC770E" w:rsidRDefault="00FC770E" w:rsidP="00FC770E">
            <w:pPr>
              <w:spacing w:after="0" w:line="240" w:lineRule="auto"/>
              <w:rPr>
                <w:rFonts w:eastAsia="Times New Roman" w:cs="Calibri"/>
                <w:color w:val="000000"/>
              </w:rPr>
            </w:pPr>
            <w:r w:rsidRPr="00FC770E">
              <w:rPr>
                <w:rFonts w:eastAsia="Times New Roman" w:cs="Calibri"/>
                <w:color w:val="000000"/>
              </w:rPr>
              <w:t> </w:t>
            </w: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Arial"/>
                <w:b/>
                <w:bCs/>
                <w:color w:val="000000"/>
                <w:sz w:val="18"/>
                <w:szCs w:val="18"/>
              </w:rPr>
              <w:t>170</w:t>
            </w:r>
          </w:p>
        </w:tc>
        <w:tc>
          <w:tcPr>
            <w:tcW w:w="0" w:type="auto"/>
            <w:shd w:val="clear" w:color="000000" w:fill="FFFFFF"/>
            <w:noWrap/>
            <w:vAlign w:val="center"/>
            <w:hideMark/>
          </w:tcPr>
          <w:p w:rsidR="00FC770E" w:rsidRPr="00FC770E" w:rsidRDefault="00FC770E" w:rsidP="00FC770E">
            <w:pPr>
              <w:spacing w:after="0" w:line="240" w:lineRule="auto"/>
              <w:rPr>
                <w:rFonts w:eastAsia="Times New Roman" w:cs="Calibri"/>
                <w:color w:val="000000"/>
              </w:rPr>
            </w:pPr>
            <w:r w:rsidRPr="00FC770E">
              <w:rPr>
                <w:rFonts w:eastAsia="Times New Roman" w:cs="Calibri"/>
                <w:color w:val="000000"/>
              </w:rPr>
              <w:t> </w:t>
            </w: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Arial"/>
                <w:b/>
                <w:bCs/>
                <w:color w:val="000000"/>
                <w:sz w:val="18"/>
                <w:szCs w:val="18"/>
              </w:rPr>
              <w:t>180</w:t>
            </w:r>
          </w:p>
        </w:tc>
        <w:tc>
          <w:tcPr>
            <w:tcW w:w="0" w:type="auto"/>
            <w:shd w:val="clear" w:color="000000" w:fill="FFFFFF"/>
            <w:noWrap/>
            <w:vAlign w:val="center"/>
            <w:hideMark/>
          </w:tcPr>
          <w:p w:rsidR="00FC770E" w:rsidRPr="00FC770E" w:rsidRDefault="00FC770E" w:rsidP="00FC770E">
            <w:pPr>
              <w:spacing w:after="0" w:line="240" w:lineRule="auto"/>
              <w:rPr>
                <w:rFonts w:eastAsia="Times New Roman" w:cs="Calibri"/>
                <w:color w:val="000000"/>
              </w:rPr>
            </w:pPr>
            <w:r w:rsidRPr="00FC770E">
              <w:rPr>
                <w:rFonts w:eastAsia="Times New Roman" w:cs="Calibri"/>
                <w:color w:val="000000"/>
              </w:rPr>
              <w:t> </w:t>
            </w:r>
          </w:p>
        </w:tc>
        <w:tc>
          <w:tcPr>
            <w:tcW w:w="0" w:type="auto"/>
            <w:shd w:val="clear" w:color="000000" w:fill="FFFFFF"/>
            <w:noWrap/>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Arial"/>
                <w:b/>
                <w:bCs/>
                <w:color w:val="000000"/>
                <w:sz w:val="18"/>
                <w:szCs w:val="18"/>
              </w:rPr>
              <w:t>270</w:t>
            </w:r>
          </w:p>
        </w:tc>
        <w:tc>
          <w:tcPr>
            <w:tcW w:w="0" w:type="auto"/>
            <w:shd w:val="clear" w:color="000000" w:fill="FFFFFF"/>
            <w:noWrap/>
            <w:vAlign w:val="center"/>
            <w:hideMark/>
          </w:tcPr>
          <w:p w:rsidR="00FC770E" w:rsidRPr="00FC770E" w:rsidRDefault="00FC770E" w:rsidP="00FC770E">
            <w:pPr>
              <w:spacing w:after="0" w:line="240" w:lineRule="auto"/>
              <w:rPr>
                <w:rFonts w:eastAsia="Times New Roman" w:cs="Calibri"/>
                <w:color w:val="000000"/>
              </w:rPr>
            </w:pPr>
            <w:r w:rsidRPr="00FC770E">
              <w:rPr>
                <w:rFonts w:eastAsia="Times New Roman" w:cs="Calibri"/>
                <w:color w:val="000000"/>
              </w:rPr>
              <w:t> </w:t>
            </w:r>
          </w:p>
        </w:tc>
      </w:tr>
      <w:tr w:rsidR="00FC770E" w:rsidRPr="00FC770E" w:rsidTr="00FC770E">
        <w:trPr>
          <w:trHeight w:val="1131"/>
        </w:trPr>
        <w:tc>
          <w:tcPr>
            <w:tcW w:w="0" w:type="auto"/>
            <w:shd w:val="clear" w:color="auto" w:fill="auto"/>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6"/>
                <w:szCs w:val="16"/>
              </w:rPr>
            </w:pPr>
            <w:r w:rsidRPr="00FC770E">
              <w:rPr>
                <w:rFonts w:ascii="Sylfaen" w:eastAsia="Times New Roman" w:hAnsi="Sylfaen" w:cs="Calibri"/>
                <w:b/>
                <w:bCs/>
                <w:color w:val="000000"/>
                <w:sz w:val="16"/>
                <w:szCs w:val="16"/>
              </w:rPr>
              <w:t>02 04</w:t>
            </w:r>
          </w:p>
        </w:tc>
        <w:tc>
          <w:tcPr>
            <w:tcW w:w="0" w:type="auto"/>
            <w:shd w:val="clear" w:color="auto" w:fill="auto"/>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6"/>
                <w:szCs w:val="16"/>
              </w:rPr>
            </w:pPr>
            <w:r w:rsidRPr="00FC770E">
              <w:rPr>
                <w:rFonts w:ascii="Sylfaen" w:eastAsia="Times New Roman" w:hAnsi="Sylfaen" w:cs="Calibri"/>
                <w:b/>
                <w:bCs/>
                <w:color w:val="000000"/>
                <w:sz w:val="16"/>
                <w:szCs w:val="16"/>
              </w:rPr>
              <w:t>სოფლის მხარდაჭერის პროგრამის ფარგლებში განსახორციელებელი ღონისძიებები</w:t>
            </w:r>
          </w:p>
        </w:tc>
        <w:tc>
          <w:tcPr>
            <w:tcW w:w="0" w:type="auto"/>
            <w:shd w:val="clear" w:color="000000" w:fill="FFFFFF"/>
            <w:noWrap/>
            <w:vAlign w:val="center"/>
            <w:hideMark/>
          </w:tcPr>
          <w:p w:rsidR="00FC770E" w:rsidRPr="00FC770E" w:rsidRDefault="00FC770E" w:rsidP="00FC770E">
            <w:pPr>
              <w:spacing w:after="0" w:line="240" w:lineRule="auto"/>
              <w:jc w:val="right"/>
              <w:rPr>
                <w:rFonts w:ascii="Sylfaen" w:eastAsia="Times New Roman" w:hAnsi="Sylfaen" w:cs="Calibri"/>
                <w:b/>
                <w:bCs/>
                <w:color w:val="000000"/>
                <w:sz w:val="16"/>
                <w:szCs w:val="16"/>
              </w:rPr>
            </w:pPr>
            <w:r w:rsidRPr="00FC770E">
              <w:rPr>
                <w:rFonts w:ascii="Sylfaen" w:eastAsia="Times New Roman" w:hAnsi="Sylfaen" w:cs="Calibri"/>
                <w:b/>
                <w:bCs/>
                <w:color w:val="000000"/>
                <w:sz w:val="16"/>
                <w:szCs w:val="16"/>
                <w:lang w:val="ka-GE"/>
              </w:rPr>
              <w:t>2 352,00</w:t>
            </w:r>
          </w:p>
        </w:tc>
        <w:tc>
          <w:tcPr>
            <w:tcW w:w="0" w:type="auto"/>
            <w:shd w:val="clear" w:color="000000" w:fill="FFFFFF"/>
            <w:noWrap/>
            <w:vAlign w:val="center"/>
            <w:hideMark/>
          </w:tcPr>
          <w:p w:rsidR="00FC770E" w:rsidRPr="00FC770E" w:rsidRDefault="00FC770E" w:rsidP="00FC770E">
            <w:pPr>
              <w:spacing w:after="0" w:line="240" w:lineRule="auto"/>
              <w:rPr>
                <w:rFonts w:eastAsia="Times New Roman" w:cs="Calibri"/>
                <w:color w:val="000000"/>
              </w:rPr>
            </w:pPr>
            <w:r w:rsidRPr="00FC770E">
              <w:rPr>
                <w:rFonts w:eastAsia="Times New Roman" w:cs="Calibri"/>
                <w:color w:val="000000"/>
              </w:rPr>
              <w:t> </w:t>
            </w:r>
          </w:p>
        </w:tc>
        <w:tc>
          <w:tcPr>
            <w:tcW w:w="0" w:type="auto"/>
            <w:shd w:val="clear" w:color="000000" w:fill="FFFFFF"/>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Arial"/>
                <w:b/>
                <w:bCs/>
                <w:color w:val="000000"/>
                <w:sz w:val="18"/>
                <w:szCs w:val="18"/>
              </w:rPr>
              <w:t>588</w:t>
            </w:r>
          </w:p>
        </w:tc>
        <w:tc>
          <w:tcPr>
            <w:tcW w:w="0" w:type="auto"/>
            <w:shd w:val="clear" w:color="000000" w:fill="FFFFFF"/>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6"/>
                <w:szCs w:val="16"/>
              </w:rPr>
            </w:pPr>
            <w:r w:rsidRPr="00FC770E">
              <w:rPr>
                <w:rFonts w:ascii="Sylfaen" w:eastAsia="Times New Roman" w:hAnsi="Sylfaen" w:cs="Calibri"/>
                <w:b/>
                <w:bCs/>
                <w:color w:val="000000"/>
                <w:sz w:val="16"/>
                <w:szCs w:val="16"/>
              </w:rPr>
              <w:t> </w:t>
            </w:r>
          </w:p>
        </w:tc>
        <w:tc>
          <w:tcPr>
            <w:tcW w:w="0" w:type="auto"/>
            <w:shd w:val="clear" w:color="000000" w:fill="FFFFFF"/>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Arial"/>
                <w:b/>
                <w:bCs/>
                <w:color w:val="000000"/>
                <w:sz w:val="18"/>
                <w:szCs w:val="18"/>
              </w:rPr>
              <w:t>588</w:t>
            </w:r>
          </w:p>
        </w:tc>
        <w:tc>
          <w:tcPr>
            <w:tcW w:w="0" w:type="auto"/>
            <w:shd w:val="clear" w:color="000000" w:fill="FFFFFF"/>
            <w:vAlign w:val="center"/>
            <w:hideMark/>
          </w:tcPr>
          <w:p w:rsidR="00FC770E" w:rsidRPr="00FC770E" w:rsidRDefault="00FC770E" w:rsidP="00FC770E">
            <w:pPr>
              <w:spacing w:after="0" w:line="240" w:lineRule="auto"/>
              <w:rPr>
                <w:rFonts w:eastAsia="Times New Roman" w:cs="Calibri"/>
                <w:color w:val="000000"/>
              </w:rPr>
            </w:pPr>
            <w:r w:rsidRPr="00FC770E">
              <w:rPr>
                <w:rFonts w:eastAsia="Times New Roman" w:cs="Calibri"/>
                <w:color w:val="000000"/>
              </w:rPr>
              <w:t> </w:t>
            </w:r>
          </w:p>
        </w:tc>
        <w:tc>
          <w:tcPr>
            <w:tcW w:w="0" w:type="auto"/>
            <w:shd w:val="clear" w:color="000000" w:fill="FFFFFF"/>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Arial"/>
                <w:b/>
                <w:bCs/>
                <w:color w:val="000000"/>
                <w:sz w:val="18"/>
                <w:szCs w:val="18"/>
              </w:rPr>
              <w:t>588</w:t>
            </w:r>
          </w:p>
        </w:tc>
        <w:tc>
          <w:tcPr>
            <w:tcW w:w="0" w:type="auto"/>
            <w:shd w:val="clear" w:color="000000" w:fill="FFFFFF"/>
            <w:vAlign w:val="center"/>
            <w:hideMark/>
          </w:tcPr>
          <w:p w:rsidR="00FC770E" w:rsidRPr="00FC770E" w:rsidRDefault="00FC770E" w:rsidP="00FC770E">
            <w:pPr>
              <w:spacing w:after="0" w:line="240" w:lineRule="auto"/>
              <w:rPr>
                <w:rFonts w:eastAsia="Times New Roman" w:cs="Calibri"/>
                <w:color w:val="000000"/>
              </w:rPr>
            </w:pPr>
            <w:r w:rsidRPr="00FC770E">
              <w:rPr>
                <w:rFonts w:eastAsia="Times New Roman" w:cs="Calibri"/>
                <w:color w:val="000000"/>
              </w:rPr>
              <w:t> </w:t>
            </w:r>
          </w:p>
        </w:tc>
        <w:tc>
          <w:tcPr>
            <w:tcW w:w="0" w:type="auto"/>
            <w:shd w:val="clear" w:color="000000" w:fill="FFFFFF"/>
            <w:vAlign w:val="center"/>
            <w:hideMark/>
          </w:tcPr>
          <w:p w:rsidR="00FC770E" w:rsidRPr="00FC770E" w:rsidRDefault="00FC770E" w:rsidP="00FC770E">
            <w:pPr>
              <w:spacing w:after="0" w:line="240" w:lineRule="auto"/>
              <w:jc w:val="center"/>
              <w:rPr>
                <w:rFonts w:ascii="Sylfaen" w:eastAsia="Times New Roman" w:hAnsi="Sylfaen" w:cs="Calibri"/>
                <w:b/>
                <w:bCs/>
                <w:color w:val="000000"/>
                <w:sz w:val="18"/>
                <w:szCs w:val="18"/>
              </w:rPr>
            </w:pPr>
            <w:r w:rsidRPr="00FC770E">
              <w:rPr>
                <w:rFonts w:ascii="Sylfaen" w:eastAsia="Times New Roman" w:hAnsi="Sylfaen" w:cs="Arial"/>
                <w:b/>
                <w:bCs/>
                <w:color w:val="000000"/>
                <w:sz w:val="18"/>
                <w:szCs w:val="18"/>
              </w:rPr>
              <w:t>588</w:t>
            </w:r>
          </w:p>
        </w:tc>
        <w:tc>
          <w:tcPr>
            <w:tcW w:w="0" w:type="auto"/>
            <w:shd w:val="clear" w:color="000000" w:fill="FFFFFF"/>
            <w:vAlign w:val="center"/>
            <w:hideMark/>
          </w:tcPr>
          <w:p w:rsidR="00FC770E" w:rsidRPr="00FC770E" w:rsidRDefault="00FC770E" w:rsidP="00FC770E">
            <w:pPr>
              <w:spacing w:after="0" w:line="240" w:lineRule="auto"/>
              <w:rPr>
                <w:rFonts w:eastAsia="Times New Roman" w:cs="Calibri"/>
                <w:color w:val="000000"/>
              </w:rPr>
            </w:pPr>
            <w:r w:rsidRPr="00FC770E">
              <w:rPr>
                <w:rFonts w:eastAsia="Times New Roman" w:cs="Calibri"/>
                <w:color w:val="000000"/>
              </w:rPr>
              <w:t> </w:t>
            </w:r>
          </w:p>
        </w:tc>
      </w:tr>
    </w:tbl>
    <w:p w:rsidR="00C141DB" w:rsidRPr="00A7485E" w:rsidRDefault="00C141DB" w:rsidP="00627425">
      <w:pPr>
        <w:keepNext/>
        <w:spacing w:before="240" w:after="60" w:line="360" w:lineRule="auto"/>
        <w:ind w:firstLine="270"/>
        <w:jc w:val="both"/>
        <w:outlineLvl w:val="2"/>
        <w:rPr>
          <w:rFonts w:ascii="Sylfaen" w:eastAsia="Sylfaen" w:hAnsi="Sylfaen"/>
          <w:bCs/>
          <w:sz w:val="24"/>
          <w:szCs w:val="24"/>
          <w:lang w:val="ka-GE"/>
        </w:rPr>
      </w:pPr>
    </w:p>
    <w:tbl>
      <w:tblPr>
        <w:tblW w:w="5353" w:type="pct"/>
        <w:tblInd w:w="-763" w:type="dxa"/>
        <w:tblLayout w:type="fixed"/>
        <w:tblLook w:val="04A0" w:firstRow="1" w:lastRow="0" w:firstColumn="1" w:lastColumn="0" w:noHBand="0" w:noVBand="1"/>
      </w:tblPr>
      <w:tblGrid>
        <w:gridCol w:w="407"/>
        <w:gridCol w:w="407"/>
        <w:gridCol w:w="2059"/>
        <w:gridCol w:w="1356"/>
        <w:gridCol w:w="5499"/>
        <w:gridCol w:w="1476"/>
        <w:gridCol w:w="1476"/>
        <w:gridCol w:w="1473"/>
        <w:gridCol w:w="1258"/>
      </w:tblGrid>
      <w:tr w:rsidR="001C2B31" w:rsidRPr="00263B6B" w:rsidTr="00BF7185">
        <w:trPr>
          <w:trHeight w:val="555"/>
        </w:trPr>
        <w:tc>
          <w:tcPr>
            <w:tcW w:w="132" w:type="pct"/>
            <w:tcBorders>
              <w:top w:val="nil"/>
              <w:left w:val="nil"/>
              <w:bottom w:val="nil"/>
              <w:right w:val="nil"/>
            </w:tcBorders>
            <w:shd w:val="clear" w:color="000000" w:fill="FFFFFF"/>
            <w:vAlign w:val="center"/>
            <w:hideMark/>
          </w:tcPr>
          <w:p w:rsidR="001C2B31" w:rsidRPr="00263B6B" w:rsidRDefault="001C2B31" w:rsidP="00BF7185">
            <w:pPr>
              <w:jc w:val="center"/>
              <w:rPr>
                <w:color w:val="000000"/>
              </w:rPr>
            </w:pPr>
          </w:p>
        </w:tc>
        <w:tc>
          <w:tcPr>
            <w:tcW w:w="132" w:type="pct"/>
            <w:tcBorders>
              <w:top w:val="nil"/>
              <w:left w:val="nil"/>
              <w:bottom w:val="nil"/>
              <w:right w:val="nil"/>
            </w:tcBorders>
            <w:shd w:val="clear" w:color="000000" w:fill="FFFFFF"/>
            <w:vAlign w:val="center"/>
            <w:hideMark/>
          </w:tcPr>
          <w:p w:rsidR="001C2B31" w:rsidRPr="00263B6B" w:rsidRDefault="001C2B31" w:rsidP="00BF7185">
            <w:pPr>
              <w:jc w:val="center"/>
              <w:rPr>
                <w:color w:val="000000"/>
              </w:rPr>
            </w:pPr>
          </w:p>
        </w:tc>
        <w:tc>
          <w:tcPr>
            <w:tcW w:w="668" w:type="pct"/>
            <w:vMerge w:val="restart"/>
            <w:tcBorders>
              <w:top w:val="single" w:sz="4" w:space="0" w:color="auto"/>
              <w:left w:val="single" w:sz="4" w:space="0" w:color="auto"/>
              <w:right w:val="single" w:sz="4" w:space="0" w:color="auto"/>
            </w:tcBorders>
            <w:shd w:val="clear" w:color="000000" w:fill="FFFFFF"/>
            <w:vAlign w:val="center"/>
            <w:hideMark/>
          </w:tcPr>
          <w:p w:rsidR="001C2B31" w:rsidRPr="00263B6B" w:rsidRDefault="001C2B31" w:rsidP="00BF7185">
            <w:pPr>
              <w:rPr>
                <w:rFonts w:ascii="Sylfaen" w:hAnsi="Sylfaen" w:cs="Sylfaen"/>
                <w:color w:val="000000"/>
                <w:sz w:val="18"/>
                <w:szCs w:val="18"/>
              </w:rPr>
            </w:pPr>
            <w:r w:rsidRPr="00263B6B">
              <w:rPr>
                <w:rFonts w:ascii="Sylfaen" w:hAnsi="Sylfaen" w:cs="Sylfaen"/>
                <w:color w:val="000000"/>
                <w:sz w:val="16"/>
                <w:szCs w:val="16"/>
              </w:rPr>
              <w:t>პროგრამისდასახელება</w:t>
            </w:r>
          </w:p>
        </w:tc>
        <w:tc>
          <w:tcPr>
            <w:tcW w:w="440" w:type="pct"/>
            <w:vMerge w:val="restart"/>
            <w:tcBorders>
              <w:top w:val="single" w:sz="4" w:space="0" w:color="auto"/>
              <w:left w:val="nil"/>
              <w:right w:val="single" w:sz="4" w:space="0" w:color="auto"/>
            </w:tcBorders>
            <w:shd w:val="clear" w:color="000000" w:fill="FFFFFF"/>
            <w:vAlign w:val="center"/>
            <w:hideMark/>
          </w:tcPr>
          <w:p w:rsidR="001C2B31" w:rsidRPr="00263B6B" w:rsidRDefault="001C2B31" w:rsidP="00BF7185">
            <w:pPr>
              <w:jc w:val="center"/>
              <w:rPr>
                <w:rFonts w:ascii="Sylfaen" w:hAnsi="Sylfaen" w:cs="Sylfaen"/>
                <w:b/>
                <w:color w:val="000000"/>
                <w:sz w:val="18"/>
                <w:szCs w:val="18"/>
              </w:rPr>
            </w:pPr>
            <w:r w:rsidRPr="00263B6B">
              <w:rPr>
                <w:rFonts w:ascii="Sylfaen" w:hAnsi="Sylfaen" w:cs="Sylfaen"/>
                <w:b/>
                <w:color w:val="000000"/>
                <w:sz w:val="16"/>
                <w:szCs w:val="16"/>
              </w:rPr>
              <w:t>კოდი</w:t>
            </w:r>
          </w:p>
        </w:tc>
        <w:tc>
          <w:tcPr>
            <w:tcW w:w="1784" w:type="pct"/>
            <w:vMerge w:val="restart"/>
            <w:tcBorders>
              <w:top w:val="single" w:sz="4" w:space="0" w:color="auto"/>
              <w:left w:val="single" w:sz="4" w:space="0" w:color="auto"/>
              <w:right w:val="single" w:sz="4" w:space="0" w:color="auto"/>
            </w:tcBorders>
            <w:shd w:val="clear" w:color="000000" w:fill="FFFFFF"/>
            <w:vAlign w:val="center"/>
            <w:hideMark/>
          </w:tcPr>
          <w:p w:rsidR="001C2B31" w:rsidRPr="00263B6B" w:rsidRDefault="001C2B31" w:rsidP="00BF7185">
            <w:pPr>
              <w:jc w:val="center"/>
              <w:rPr>
                <w:rFonts w:ascii="Sylfaen" w:hAnsi="Sylfaen"/>
                <w:b/>
                <w:bCs/>
                <w:sz w:val="18"/>
                <w:szCs w:val="18"/>
              </w:rPr>
            </w:pPr>
            <w:r w:rsidRPr="00263B6B">
              <w:rPr>
                <w:rFonts w:ascii="Sylfaen" w:hAnsi="Sylfaen"/>
                <w:b/>
                <w:bCs/>
                <w:sz w:val="18"/>
                <w:szCs w:val="18"/>
              </w:rPr>
              <w:t>საგზაო ინფრასტრუქტურის მშენებლობა და რეაბილიტაცია</w:t>
            </w:r>
          </w:p>
        </w:tc>
        <w:tc>
          <w:tcPr>
            <w:tcW w:w="479" w:type="pct"/>
            <w:tcBorders>
              <w:top w:val="single" w:sz="4" w:space="0" w:color="auto"/>
              <w:left w:val="single" w:sz="4" w:space="0" w:color="auto"/>
              <w:bottom w:val="nil"/>
              <w:right w:val="single" w:sz="4" w:space="0" w:color="000000"/>
            </w:tcBorders>
            <w:shd w:val="clear" w:color="000000" w:fill="FFFFFF"/>
            <w:vAlign w:val="center"/>
          </w:tcPr>
          <w:p w:rsidR="001C2B31" w:rsidRPr="00E10C80" w:rsidRDefault="001C2B31" w:rsidP="00BF7185">
            <w:pPr>
              <w:jc w:val="center"/>
              <w:rPr>
                <w:b/>
                <w:sz w:val="16"/>
                <w:szCs w:val="16"/>
              </w:rPr>
            </w:pPr>
            <w:r w:rsidRPr="00E10C80">
              <w:rPr>
                <w:rFonts w:ascii="Sylfaen" w:hAnsi="Sylfaen"/>
                <w:b/>
                <w:sz w:val="16"/>
                <w:szCs w:val="16"/>
                <w:lang w:val="ka-GE"/>
              </w:rPr>
              <w:t>202</w:t>
            </w:r>
            <w:r>
              <w:rPr>
                <w:rFonts w:ascii="Sylfaen" w:hAnsi="Sylfaen"/>
                <w:b/>
                <w:sz w:val="16"/>
                <w:szCs w:val="16"/>
                <w:lang w:val="ka-GE"/>
              </w:rPr>
              <w:t>6</w:t>
            </w:r>
            <w:r w:rsidRPr="00E10C80">
              <w:rPr>
                <w:rFonts w:ascii="Sylfaen" w:hAnsi="Sylfaen" w:cs="Sylfaen"/>
                <w:b/>
                <w:sz w:val="16"/>
                <w:szCs w:val="16"/>
              </w:rPr>
              <w:t>წ</w:t>
            </w:r>
            <w:r w:rsidR="00017A4F">
              <w:rPr>
                <w:rFonts w:ascii="Sylfaen" w:hAnsi="Sylfaen" w:cs="Sylfaen"/>
                <w:b/>
                <w:sz w:val="16"/>
                <w:szCs w:val="16"/>
                <w:lang w:val="ka-GE"/>
              </w:rPr>
              <w:t xml:space="preserve"> </w:t>
            </w:r>
            <w:r w:rsidRPr="00E10C80">
              <w:rPr>
                <w:rFonts w:ascii="Sylfaen" w:hAnsi="Sylfaen" w:cs="Sylfaen"/>
                <w:b/>
                <w:sz w:val="16"/>
                <w:szCs w:val="16"/>
              </w:rPr>
              <w:t>ლის</w:t>
            </w:r>
            <w:r w:rsidRPr="00E10C80">
              <w:rPr>
                <w:rFonts w:ascii="Sylfaen" w:hAnsi="Sylfaen" w:cs="Sylfaen"/>
                <w:b/>
                <w:sz w:val="16"/>
                <w:szCs w:val="16"/>
                <w:lang w:val="ka-GE"/>
              </w:rPr>
              <w:t xml:space="preserve"> </w:t>
            </w:r>
            <w:r w:rsidRPr="00E10C80">
              <w:rPr>
                <w:rFonts w:ascii="Sylfaen" w:hAnsi="Sylfaen" w:cs="Sylfaen"/>
                <w:b/>
                <w:sz w:val="16"/>
                <w:szCs w:val="16"/>
              </w:rPr>
              <w:t>დაფინანსება</w:t>
            </w:r>
            <w:r w:rsidRPr="00E10C80">
              <w:rPr>
                <w:b/>
                <w:sz w:val="16"/>
                <w:szCs w:val="16"/>
              </w:rPr>
              <w:br/>
            </w:r>
            <w:r w:rsidRPr="00E10C80">
              <w:rPr>
                <w:rFonts w:ascii="Sylfaen" w:hAnsi="Sylfaen" w:cs="Sylfaen"/>
                <w:b/>
                <w:sz w:val="16"/>
                <w:szCs w:val="16"/>
              </w:rPr>
              <w:t>ათას</w:t>
            </w:r>
            <w:r w:rsidRPr="00E10C80">
              <w:rPr>
                <w:rFonts w:ascii="Sylfaen" w:hAnsi="Sylfaen" w:cs="Sylfaen"/>
                <w:b/>
                <w:sz w:val="16"/>
                <w:szCs w:val="16"/>
                <w:lang w:val="ka-GE"/>
              </w:rPr>
              <w:t xml:space="preserve"> </w:t>
            </w:r>
            <w:r w:rsidRPr="00E10C80">
              <w:rPr>
                <w:rFonts w:ascii="Sylfaen" w:hAnsi="Sylfaen" w:cs="Sylfaen"/>
                <w:b/>
                <w:sz w:val="16"/>
                <w:szCs w:val="16"/>
              </w:rPr>
              <w:t>ლარში</w:t>
            </w:r>
          </w:p>
        </w:tc>
        <w:tc>
          <w:tcPr>
            <w:tcW w:w="479" w:type="pct"/>
            <w:tcBorders>
              <w:top w:val="single" w:sz="4" w:space="0" w:color="auto"/>
              <w:left w:val="nil"/>
              <w:bottom w:val="single" w:sz="4" w:space="0" w:color="auto"/>
              <w:right w:val="single" w:sz="4" w:space="0" w:color="auto"/>
            </w:tcBorders>
            <w:shd w:val="clear" w:color="000000" w:fill="FFFFFF"/>
            <w:vAlign w:val="center"/>
            <w:hideMark/>
          </w:tcPr>
          <w:p w:rsidR="001C2B31" w:rsidRPr="00E10C80" w:rsidRDefault="001C2B31" w:rsidP="00BF7185">
            <w:pPr>
              <w:jc w:val="center"/>
              <w:rPr>
                <w:sz w:val="16"/>
                <w:szCs w:val="16"/>
              </w:rPr>
            </w:pPr>
            <w:r w:rsidRPr="00E10C80">
              <w:rPr>
                <w:rFonts w:ascii="Sylfaen" w:hAnsi="Sylfaen"/>
                <w:b/>
                <w:sz w:val="16"/>
                <w:szCs w:val="16"/>
                <w:lang w:val="ka-GE"/>
              </w:rPr>
              <w:t>202</w:t>
            </w:r>
            <w:r>
              <w:rPr>
                <w:rFonts w:ascii="Sylfaen" w:hAnsi="Sylfaen"/>
                <w:b/>
                <w:sz w:val="16"/>
                <w:szCs w:val="16"/>
                <w:lang w:val="ka-GE"/>
              </w:rPr>
              <w:t>7</w:t>
            </w:r>
            <w:r w:rsidRPr="00E10C80">
              <w:rPr>
                <w:rFonts w:ascii="Sylfaen" w:hAnsi="Sylfaen" w:cs="Sylfaen"/>
                <w:b/>
                <w:sz w:val="16"/>
                <w:szCs w:val="16"/>
              </w:rPr>
              <w:t>წ</w:t>
            </w:r>
            <w:r w:rsidR="00017A4F">
              <w:rPr>
                <w:rFonts w:ascii="Sylfaen" w:hAnsi="Sylfaen" w:cs="Sylfaen"/>
                <w:b/>
                <w:sz w:val="16"/>
                <w:szCs w:val="16"/>
                <w:lang w:val="ka-GE"/>
              </w:rPr>
              <w:t xml:space="preserve"> </w:t>
            </w:r>
            <w:r w:rsidRPr="00E10C80">
              <w:rPr>
                <w:rFonts w:ascii="Sylfaen" w:hAnsi="Sylfaen" w:cs="Sylfaen"/>
                <w:b/>
                <w:sz w:val="16"/>
                <w:szCs w:val="16"/>
              </w:rPr>
              <w:t>ლის</w:t>
            </w:r>
            <w:r w:rsidRPr="00E10C80">
              <w:rPr>
                <w:rFonts w:ascii="Sylfaen" w:hAnsi="Sylfaen" w:cs="Sylfaen"/>
                <w:b/>
                <w:sz w:val="16"/>
                <w:szCs w:val="16"/>
                <w:lang w:val="ka-GE"/>
              </w:rPr>
              <w:t xml:space="preserve"> </w:t>
            </w:r>
            <w:r w:rsidRPr="00E10C80">
              <w:rPr>
                <w:rFonts w:ascii="Sylfaen" w:hAnsi="Sylfaen" w:cs="Sylfaen"/>
                <w:b/>
                <w:sz w:val="16"/>
                <w:szCs w:val="16"/>
              </w:rPr>
              <w:t>დაფინანსება</w:t>
            </w:r>
            <w:r w:rsidRPr="00E10C80">
              <w:rPr>
                <w:b/>
                <w:sz w:val="16"/>
                <w:szCs w:val="16"/>
              </w:rPr>
              <w:br/>
            </w:r>
            <w:r w:rsidRPr="00E10C80">
              <w:rPr>
                <w:rFonts w:ascii="Sylfaen" w:hAnsi="Sylfaen" w:cs="Sylfaen"/>
                <w:b/>
                <w:sz w:val="16"/>
                <w:szCs w:val="16"/>
              </w:rPr>
              <w:t>ათას</w:t>
            </w:r>
            <w:r w:rsidRPr="00E10C80">
              <w:rPr>
                <w:rFonts w:ascii="Sylfaen" w:hAnsi="Sylfaen" w:cs="Sylfaen"/>
                <w:b/>
                <w:sz w:val="16"/>
                <w:szCs w:val="16"/>
                <w:lang w:val="ka-GE"/>
              </w:rPr>
              <w:t xml:space="preserve"> </w:t>
            </w:r>
            <w:r w:rsidRPr="00E10C80">
              <w:rPr>
                <w:rFonts w:ascii="Sylfaen" w:hAnsi="Sylfaen" w:cs="Sylfaen"/>
                <w:b/>
                <w:sz w:val="16"/>
                <w:szCs w:val="16"/>
              </w:rPr>
              <w:t>ლარში</w:t>
            </w:r>
          </w:p>
        </w:tc>
        <w:tc>
          <w:tcPr>
            <w:tcW w:w="478" w:type="pct"/>
            <w:tcBorders>
              <w:top w:val="single" w:sz="4" w:space="0" w:color="auto"/>
              <w:left w:val="nil"/>
              <w:bottom w:val="single" w:sz="4" w:space="0" w:color="auto"/>
              <w:right w:val="single" w:sz="4" w:space="0" w:color="auto"/>
            </w:tcBorders>
            <w:shd w:val="clear" w:color="000000" w:fill="FFFFFF"/>
            <w:vAlign w:val="center"/>
          </w:tcPr>
          <w:p w:rsidR="001C2B31" w:rsidRPr="00E10C80" w:rsidRDefault="001C2B31" w:rsidP="00BF7185">
            <w:pPr>
              <w:jc w:val="center"/>
              <w:rPr>
                <w:sz w:val="16"/>
                <w:szCs w:val="16"/>
              </w:rPr>
            </w:pPr>
            <w:r w:rsidRPr="00E10C80">
              <w:rPr>
                <w:rFonts w:ascii="Sylfaen" w:hAnsi="Sylfaen"/>
                <w:b/>
                <w:sz w:val="16"/>
                <w:szCs w:val="16"/>
                <w:lang w:val="ka-GE"/>
              </w:rPr>
              <w:t>202</w:t>
            </w:r>
            <w:r>
              <w:rPr>
                <w:rFonts w:ascii="Sylfaen" w:hAnsi="Sylfaen"/>
                <w:b/>
                <w:sz w:val="16"/>
                <w:szCs w:val="16"/>
                <w:lang w:val="ka-GE"/>
              </w:rPr>
              <w:t xml:space="preserve">8 </w:t>
            </w:r>
            <w:r w:rsidRPr="00E10C80">
              <w:rPr>
                <w:rFonts w:ascii="Sylfaen" w:hAnsi="Sylfaen" w:cs="Sylfaen"/>
                <w:b/>
                <w:sz w:val="16"/>
                <w:szCs w:val="16"/>
              </w:rPr>
              <w:t>წლის</w:t>
            </w:r>
            <w:r w:rsidRPr="00E10C80">
              <w:rPr>
                <w:rFonts w:ascii="Sylfaen" w:hAnsi="Sylfaen" w:cs="Sylfaen"/>
                <w:b/>
                <w:sz w:val="16"/>
                <w:szCs w:val="16"/>
                <w:lang w:val="ka-GE"/>
              </w:rPr>
              <w:t xml:space="preserve"> </w:t>
            </w:r>
            <w:r w:rsidRPr="00E10C80">
              <w:rPr>
                <w:rFonts w:ascii="Sylfaen" w:hAnsi="Sylfaen" w:cs="Sylfaen"/>
                <w:b/>
                <w:sz w:val="16"/>
                <w:szCs w:val="16"/>
              </w:rPr>
              <w:t>დაფინანსება</w:t>
            </w:r>
            <w:r w:rsidRPr="00E10C80">
              <w:rPr>
                <w:b/>
                <w:sz w:val="16"/>
                <w:szCs w:val="16"/>
              </w:rPr>
              <w:br/>
            </w:r>
            <w:r w:rsidRPr="00E10C80">
              <w:rPr>
                <w:rFonts w:ascii="Sylfaen" w:hAnsi="Sylfaen" w:cs="Sylfaen"/>
                <w:b/>
                <w:sz w:val="16"/>
                <w:szCs w:val="16"/>
              </w:rPr>
              <w:t>ათას</w:t>
            </w:r>
            <w:r w:rsidRPr="00E10C80">
              <w:rPr>
                <w:rFonts w:ascii="Sylfaen" w:hAnsi="Sylfaen" w:cs="Sylfaen"/>
                <w:b/>
                <w:sz w:val="16"/>
                <w:szCs w:val="16"/>
                <w:lang w:val="ka-GE"/>
              </w:rPr>
              <w:t xml:space="preserve"> </w:t>
            </w:r>
            <w:r w:rsidRPr="00E10C80">
              <w:rPr>
                <w:rFonts w:ascii="Sylfaen" w:hAnsi="Sylfaen" w:cs="Sylfaen"/>
                <w:b/>
                <w:sz w:val="16"/>
                <w:szCs w:val="16"/>
              </w:rPr>
              <w:t>ლარში</w:t>
            </w:r>
          </w:p>
        </w:tc>
        <w:tc>
          <w:tcPr>
            <w:tcW w:w="409" w:type="pct"/>
            <w:tcBorders>
              <w:top w:val="single" w:sz="4" w:space="0" w:color="auto"/>
              <w:left w:val="nil"/>
              <w:bottom w:val="single" w:sz="4" w:space="0" w:color="auto"/>
              <w:right w:val="single" w:sz="4" w:space="0" w:color="auto"/>
            </w:tcBorders>
            <w:shd w:val="clear" w:color="000000" w:fill="FFFFFF"/>
            <w:vAlign w:val="center"/>
          </w:tcPr>
          <w:p w:rsidR="001C2B31" w:rsidRPr="00E10C80" w:rsidRDefault="001C2B31" w:rsidP="00BF7185">
            <w:pPr>
              <w:jc w:val="center"/>
              <w:rPr>
                <w:sz w:val="16"/>
                <w:szCs w:val="16"/>
              </w:rPr>
            </w:pPr>
            <w:r w:rsidRPr="00E10C80">
              <w:rPr>
                <w:rFonts w:ascii="Sylfaen" w:hAnsi="Sylfaen"/>
                <w:b/>
                <w:sz w:val="16"/>
                <w:szCs w:val="16"/>
                <w:lang w:val="ka-GE"/>
              </w:rPr>
              <w:t>202</w:t>
            </w:r>
            <w:r>
              <w:rPr>
                <w:rFonts w:ascii="Sylfaen" w:hAnsi="Sylfaen"/>
                <w:b/>
                <w:sz w:val="16"/>
                <w:szCs w:val="16"/>
                <w:lang w:val="ka-GE"/>
              </w:rPr>
              <w:t>9</w:t>
            </w:r>
            <w:r w:rsidR="00017A4F">
              <w:rPr>
                <w:rFonts w:ascii="Sylfaen" w:hAnsi="Sylfaen"/>
                <w:b/>
                <w:sz w:val="16"/>
                <w:szCs w:val="16"/>
                <w:lang w:val="ka-GE"/>
              </w:rPr>
              <w:t xml:space="preserve"> </w:t>
            </w:r>
            <w:r w:rsidRPr="00E10C80">
              <w:rPr>
                <w:rFonts w:ascii="Sylfaen" w:hAnsi="Sylfaen" w:cs="Sylfaen"/>
                <w:b/>
                <w:sz w:val="16"/>
                <w:szCs w:val="16"/>
              </w:rPr>
              <w:t>წლის</w:t>
            </w:r>
            <w:r w:rsidRPr="00E10C80">
              <w:rPr>
                <w:rFonts w:ascii="Sylfaen" w:hAnsi="Sylfaen" w:cs="Sylfaen"/>
                <w:b/>
                <w:sz w:val="16"/>
                <w:szCs w:val="16"/>
                <w:lang w:val="ka-GE"/>
              </w:rPr>
              <w:t xml:space="preserve"> </w:t>
            </w:r>
            <w:r w:rsidRPr="00E10C80">
              <w:rPr>
                <w:rFonts w:ascii="Sylfaen" w:hAnsi="Sylfaen" w:cs="Sylfaen"/>
                <w:b/>
                <w:sz w:val="16"/>
                <w:szCs w:val="16"/>
              </w:rPr>
              <w:t>დაფინანსება</w:t>
            </w:r>
            <w:r w:rsidRPr="00E10C80">
              <w:rPr>
                <w:b/>
                <w:sz w:val="16"/>
                <w:szCs w:val="16"/>
              </w:rPr>
              <w:br/>
            </w:r>
            <w:r w:rsidRPr="00E10C80">
              <w:rPr>
                <w:rFonts w:ascii="Sylfaen" w:hAnsi="Sylfaen" w:cs="Sylfaen"/>
                <w:b/>
                <w:sz w:val="16"/>
                <w:szCs w:val="16"/>
              </w:rPr>
              <w:t>ათას</w:t>
            </w:r>
            <w:r w:rsidRPr="00E10C80">
              <w:rPr>
                <w:rFonts w:ascii="Sylfaen" w:hAnsi="Sylfaen" w:cs="Sylfaen"/>
                <w:b/>
                <w:sz w:val="16"/>
                <w:szCs w:val="16"/>
                <w:lang w:val="ka-GE"/>
              </w:rPr>
              <w:t xml:space="preserve"> </w:t>
            </w:r>
            <w:r w:rsidRPr="00E10C80">
              <w:rPr>
                <w:rFonts w:ascii="Sylfaen" w:hAnsi="Sylfaen" w:cs="Sylfaen"/>
                <w:b/>
                <w:sz w:val="16"/>
                <w:szCs w:val="16"/>
              </w:rPr>
              <w:t>ლარში</w:t>
            </w:r>
          </w:p>
        </w:tc>
      </w:tr>
      <w:tr w:rsidR="001C2B31" w:rsidRPr="00263B6B" w:rsidTr="00BF7185">
        <w:trPr>
          <w:trHeight w:val="555"/>
        </w:trPr>
        <w:tc>
          <w:tcPr>
            <w:tcW w:w="132" w:type="pct"/>
            <w:tcBorders>
              <w:top w:val="nil"/>
              <w:left w:val="nil"/>
              <w:bottom w:val="nil"/>
              <w:right w:val="nil"/>
            </w:tcBorders>
            <w:shd w:val="clear" w:color="000000" w:fill="FFFFFF"/>
            <w:vAlign w:val="center"/>
            <w:hideMark/>
          </w:tcPr>
          <w:p w:rsidR="001C2B31" w:rsidRPr="00263B6B" w:rsidRDefault="001C2B31" w:rsidP="00BF7185">
            <w:pPr>
              <w:jc w:val="center"/>
              <w:rPr>
                <w:color w:val="000000"/>
              </w:rPr>
            </w:pPr>
            <w:r w:rsidRPr="00263B6B">
              <w:rPr>
                <w:color w:val="000000"/>
              </w:rPr>
              <w:t> </w:t>
            </w:r>
          </w:p>
        </w:tc>
        <w:tc>
          <w:tcPr>
            <w:tcW w:w="132" w:type="pct"/>
            <w:tcBorders>
              <w:top w:val="nil"/>
              <w:left w:val="nil"/>
              <w:bottom w:val="nil"/>
              <w:right w:val="nil"/>
            </w:tcBorders>
            <w:shd w:val="clear" w:color="000000" w:fill="FFFFFF"/>
            <w:vAlign w:val="center"/>
            <w:hideMark/>
          </w:tcPr>
          <w:p w:rsidR="001C2B31" w:rsidRPr="00263B6B" w:rsidRDefault="001C2B31" w:rsidP="00BF7185">
            <w:pPr>
              <w:jc w:val="center"/>
              <w:rPr>
                <w:color w:val="000000"/>
              </w:rPr>
            </w:pPr>
            <w:r w:rsidRPr="00263B6B">
              <w:rPr>
                <w:color w:val="000000"/>
              </w:rPr>
              <w:t> </w:t>
            </w:r>
          </w:p>
        </w:tc>
        <w:tc>
          <w:tcPr>
            <w:tcW w:w="668" w:type="pct"/>
            <w:vMerge/>
            <w:tcBorders>
              <w:left w:val="single" w:sz="4" w:space="0" w:color="auto"/>
              <w:right w:val="single" w:sz="4" w:space="0" w:color="auto"/>
            </w:tcBorders>
            <w:shd w:val="clear" w:color="000000" w:fill="FFFFFF"/>
            <w:vAlign w:val="center"/>
            <w:hideMark/>
          </w:tcPr>
          <w:p w:rsidR="001C2B31" w:rsidRPr="00263B6B" w:rsidRDefault="001C2B31" w:rsidP="00BF7185">
            <w:pPr>
              <w:rPr>
                <w:color w:val="000000"/>
                <w:sz w:val="16"/>
                <w:szCs w:val="16"/>
              </w:rPr>
            </w:pPr>
          </w:p>
        </w:tc>
        <w:tc>
          <w:tcPr>
            <w:tcW w:w="440" w:type="pct"/>
            <w:vMerge/>
            <w:tcBorders>
              <w:left w:val="nil"/>
              <w:bottom w:val="single" w:sz="4" w:space="0" w:color="auto"/>
              <w:right w:val="single" w:sz="4" w:space="0" w:color="auto"/>
            </w:tcBorders>
            <w:shd w:val="clear" w:color="000000" w:fill="FFFFFF"/>
            <w:vAlign w:val="center"/>
            <w:hideMark/>
          </w:tcPr>
          <w:p w:rsidR="001C2B31" w:rsidRPr="00263B6B" w:rsidRDefault="001C2B31" w:rsidP="00BF7185">
            <w:pPr>
              <w:jc w:val="center"/>
              <w:rPr>
                <w:b/>
                <w:color w:val="000000"/>
                <w:sz w:val="16"/>
                <w:szCs w:val="16"/>
              </w:rPr>
            </w:pPr>
          </w:p>
        </w:tc>
        <w:tc>
          <w:tcPr>
            <w:tcW w:w="1784" w:type="pct"/>
            <w:vMerge/>
            <w:tcBorders>
              <w:left w:val="single" w:sz="4" w:space="0" w:color="auto"/>
              <w:right w:val="single" w:sz="4" w:space="0" w:color="auto"/>
            </w:tcBorders>
            <w:shd w:val="clear" w:color="000000" w:fill="FFFFFF"/>
            <w:vAlign w:val="center"/>
            <w:hideMark/>
          </w:tcPr>
          <w:p w:rsidR="001C2B31" w:rsidRPr="00263B6B" w:rsidRDefault="001C2B31" w:rsidP="00BF7185">
            <w:pPr>
              <w:jc w:val="center"/>
              <w:rPr>
                <w:b/>
                <w:bCs/>
                <w:color w:val="000000"/>
                <w:sz w:val="16"/>
                <w:szCs w:val="16"/>
              </w:rPr>
            </w:pPr>
          </w:p>
        </w:tc>
        <w:tc>
          <w:tcPr>
            <w:tcW w:w="479" w:type="pct"/>
            <w:vMerge w:val="restart"/>
            <w:tcBorders>
              <w:top w:val="single" w:sz="4" w:space="0" w:color="auto"/>
              <w:left w:val="single" w:sz="4" w:space="0" w:color="auto"/>
              <w:bottom w:val="nil"/>
              <w:right w:val="single" w:sz="4" w:space="0" w:color="000000"/>
            </w:tcBorders>
            <w:shd w:val="clear" w:color="000000" w:fill="FFFFFF"/>
            <w:vAlign w:val="center"/>
          </w:tcPr>
          <w:p w:rsidR="001C2B31" w:rsidRPr="00263B6B" w:rsidRDefault="00532300" w:rsidP="00BF7185">
            <w:pPr>
              <w:jc w:val="both"/>
              <w:rPr>
                <w:rFonts w:ascii="Sylfaen" w:hAnsi="Sylfaen"/>
                <w:b/>
                <w:bCs/>
                <w:sz w:val="16"/>
                <w:szCs w:val="16"/>
                <w:lang w:val="ka-GE"/>
              </w:rPr>
            </w:pPr>
            <w:r>
              <w:rPr>
                <w:rFonts w:ascii="Sylfaen" w:hAnsi="Sylfaen"/>
                <w:b/>
                <w:bCs/>
                <w:sz w:val="16"/>
                <w:szCs w:val="16"/>
                <w:lang w:val="ka-GE"/>
              </w:rPr>
              <w:t xml:space="preserve"> 2 177,3</w:t>
            </w:r>
          </w:p>
        </w:tc>
        <w:tc>
          <w:tcPr>
            <w:tcW w:w="479" w:type="pct"/>
            <w:vMerge w:val="restart"/>
            <w:tcBorders>
              <w:top w:val="single" w:sz="4" w:space="0" w:color="auto"/>
              <w:left w:val="nil"/>
              <w:right w:val="single" w:sz="4" w:space="0" w:color="auto"/>
            </w:tcBorders>
            <w:shd w:val="clear" w:color="000000" w:fill="FFFFFF"/>
            <w:vAlign w:val="center"/>
            <w:hideMark/>
          </w:tcPr>
          <w:p w:rsidR="001C2B31" w:rsidRPr="00263B6B" w:rsidRDefault="00532300" w:rsidP="00BF7185">
            <w:pPr>
              <w:jc w:val="both"/>
              <w:rPr>
                <w:rFonts w:ascii="Sylfaen" w:hAnsi="Sylfaen"/>
                <w:b/>
                <w:bCs/>
                <w:sz w:val="16"/>
                <w:szCs w:val="16"/>
                <w:lang w:val="ka-GE"/>
              </w:rPr>
            </w:pPr>
            <w:r>
              <w:rPr>
                <w:rFonts w:ascii="Sylfaen" w:hAnsi="Sylfaen"/>
                <w:b/>
                <w:bCs/>
                <w:sz w:val="16"/>
                <w:szCs w:val="16"/>
                <w:lang w:val="ka-GE"/>
              </w:rPr>
              <w:t xml:space="preserve"> 2 875,2</w:t>
            </w:r>
          </w:p>
        </w:tc>
        <w:tc>
          <w:tcPr>
            <w:tcW w:w="478" w:type="pct"/>
            <w:vMerge w:val="restart"/>
            <w:tcBorders>
              <w:top w:val="single" w:sz="4" w:space="0" w:color="auto"/>
              <w:left w:val="nil"/>
              <w:right w:val="single" w:sz="4" w:space="0" w:color="auto"/>
            </w:tcBorders>
            <w:shd w:val="clear" w:color="000000" w:fill="FFFFFF"/>
            <w:vAlign w:val="center"/>
          </w:tcPr>
          <w:p w:rsidR="001C2B31" w:rsidRPr="00263B6B" w:rsidRDefault="00532300" w:rsidP="00BF7185">
            <w:pPr>
              <w:jc w:val="both"/>
              <w:rPr>
                <w:rFonts w:ascii="Sylfaen" w:hAnsi="Sylfaen"/>
                <w:b/>
                <w:bCs/>
                <w:sz w:val="16"/>
                <w:szCs w:val="16"/>
                <w:lang w:val="ka-GE"/>
              </w:rPr>
            </w:pPr>
            <w:r>
              <w:rPr>
                <w:rFonts w:ascii="Sylfaen" w:hAnsi="Sylfaen"/>
                <w:b/>
                <w:bCs/>
                <w:sz w:val="16"/>
                <w:szCs w:val="16"/>
                <w:lang w:val="ka-GE"/>
              </w:rPr>
              <w:t xml:space="preserve"> 2 671,0</w:t>
            </w:r>
          </w:p>
        </w:tc>
        <w:tc>
          <w:tcPr>
            <w:tcW w:w="409" w:type="pct"/>
            <w:vMerge w:val="restart"/>
            <w:tcBorders>
              <w:top w:val="single" w:sz="4" w:space="0" w:color="auto"/>
              <w:left w:val="nil"/>
              <w:right w:val="single" w:sz="4" w:space="0" w:color="auto"/>
            </w:tcBorders>
            <w:shd w:val="clear" w:color="000000" w:fill="FFFFFF"/>
            <w:vAlign w:val="center"/>
          </w:tcPr>
          <w:p w:rsidR="001C2B31" w:rsidRPr="00263B6B" w:rsidRDefault="00532300" w:rsidP="00BF7185">
            <w:pPr>
              <w:jc w:val="both"/>
              <w:rPr>
                <w:rFonts w:ascii="Sylfaen" w:hAnsi="Sylfaen"/>
                <w:b/>
                <w:bCs/>
                <w:sz w:val="16"/>
                <w:szCs w:val="16"/>
                <w:lang w:val="ka-GE"/>
              </w:rPr>
            </w:pPr>
            <w:r>
              <w:rPr>
                <w:rFonts w:ascii="Sylfaen" w:hAnsi="Sylfaen"/>
                <w:b/>
                <w:bCs/>
                <w:sz w:val="16"/>
                <w:szCs w:val="16"/>
                <w:lang w:val="ka-GE"/>
              </w:rPr>
              <w:t xml:space="preserve"> 2 695,0</w:t>
            </w:r>
          </w:p>
        </w:tc>
      </w:tr>
      <w:tr w:rsidR="001C2B31" w:rsidRPr="00263B6B" w:rsidTr="00BF7185">
        <w:trPr>
          <w:trHeight w:val="345"/>
        </w:trPr>
        <w:tc>
          <w:tcPr>
            <w:tcW w:w="132" w:type="pct"/>
            <w:tcBorders>
              <w:top w:val="nil"/>
              <w:left w:val="nil"/>
              <w:bottom w:val="nil"/>
              <w:right w:val="nil"/>
            </w:tcBorders>
            <w:shd w:val="clear" w:color="000000" w:fill="FFFFFF"/>
            <w:vAlign w:val="center"/>
            <w:hideMark/>
          </w:tcPr>
          <w:p w:rsidR="001C2B31" w:rsidRPr="00263B6B" w:rsidRDefault="001C2B31" w:rsidP="00BF7185">
            <w:pPr>
              <w:jc w:val="center"/>
              <w:rPr>
                <w:color w:val="000000"/>
              </w:rPr>
            </w:pPr>
            <w:r w:rsidRPr="00263B6B">
              <w:rPr>
                <w:color w:val="000000"/>
              </w:rPr>
              <w:lastRenderedPageBreak/>
              <w:t> </w:t>
            </w:r>
          </w:p>
        </w:tc>
        <w:tc>
          <w:tcPr>
            <w:tcW w:w="132" w:type="pct"/>
            <w:tcBorders>
              <w:top w:val="nil"/>
              <w:left w:val="nil"/>
              <w:bottom w:val="nil"/>
              <w:right w:val="nil"/>
            </w:tcBorders>
            <w:shd w:val="clear" w:color="000000" w:fill="FFFFFF"/>
            <w:vAlign w:val="center"/>
            <w:hideMark/>
          </w:tcPr>
          <w:p w:rsidR="001C2B31" w:rsidRPr="00263B6B" w:rsidRDefault="001C2B31" w:rsidP="00BF7185">
            <w:pPr>
              <w:jc w:val="center"/>
              <w:rPr>
                <w:color w:val="000000"/>
              </w:rPr>
            </w:pPr>
            <w:r w:rsidRPr="00263B6B">
              <w:rPr>
                <w:color w:val="000000"/>
              </w:rPr>
              <w:t> </w:t>
            </w:r>
          </w:p>
        </w:tc>
        <w:tc>
          <w:tcPr>
            <w:tcW w:w="668" w:type="pct"/>
            <w:vMerge/>
            <w:tcBorders>
              <w:left w:val="single" w:sz="4" w:space="0" w:color="auto"/>
              <w:bottom w:val="single" w:sz="4" w:space="0" w:color="auto"/>
              <w:right w:val="single" w:sz="4" w:space="0" w:color="auto"/>
            </w:tcBorders>
            <w:vAlign w:val="center"/>
            <w:hideMark/>
          </w:tcPr>
          <w:p w:rsidR="001C2B31" w:rsidRPr="00263B6B" w:rsidRDefault="001C2B31" w:rsidP="00BF7185">
            <w:pPr>
              <w:rPr>
                <w:color w:val="000000"/>
                <w:sz w:val="16"/>
                <w:szCs w:val="16"/>
              </w:rPr>
            </w:pPr>
          </w:p>
        </w:tc>
        <w:tc>
          <w:tcPr>
            <w:tcW w:w="440" w:type="pct"/>
            <w:tcBorders>
              <w:top w:val="nil"/>
              <w:left w:val="nil"/>
              <w:bottom w:val="single" w:sz="4" w:space="0" w:color="auto"/>
              <w:right w:val="single" w:sz="4" w:space="0" w:color="auto"/>
            </w:tcBorders>
            <w:shd w:val="clear" w:color="000000" w:fill="FFFFFF"/>
            <w:vAlign w:val="center"/>
            <w:hideMark/>
          </w:tcPr>
          <w:p w:rsidR="001C2B31" w:rsidRPr="00263B6B" w:rsidRDefault="001C2B31" w:rsidP="00BF7185">
            <w:pPr>
              <w:jc w:val="center"/>
              <w:rPr>
                <w:rFonts w:ascii="Sylfaen" w:hAnsi="Sylfaen"/>
                <w:b/>
                <w:bCs/>
                <w:color w:val="000000"/>
                <w:sz w:val="16"/>
                <w:szCs w:val="16"/>
                <w:lang w:val="ka-GE"/>
              </w:rPr>
            </w:pPr>
            <w:r w:rsidRPr="00263B6B">
              <w:rPr>
                <w:rFonts w:ascii="Sylfaen" w:hAnsi="Sylfaen"/>
                <w:b/>
                <w:bCs/>
                <w:color w:val="000000"/>
                <w:sz w:val="16"/>
                <w:szCs w:val="16"/>
                <w:lang w:val="ka-GE"/>
              </w:rPr>
              <w:t>02 01</w:t>
            </w:r>
          </w:p>
        </w:tc>
        <w:tc>
          <w:tcPr>
            <w:tcW w:w="1784" w:type="pct"/>
            <w:vMerge/>
            <w:tcBorders>
              <w:left w:val="single" w:sz="4" w:space="0" w:color="auto"/>
              <w:bottom w:val="single" w:sz="4" w:space="0" w:color="auto"/>
              <w:right w:val="single" w:sz="4" w:space="0" w:color="auto"/>
            </w:tcBorders>
            <w:vAlign w:val="center"/>
            <w:hideMark/>
          </w:tcPr>
          <w:p w:rsidR="001C2B31" w:rsidRPr="00263B6B" w:rsidRDefault="001C2B31" w:rsidP="00BF7185">
            <w:pPr>
              <w:rPr>
                <w:b/>
                <w:bCs/>
                <w:color w:val="000000"/>
                <w:sz w:val="16"/>
                <w:szCs w:val="16"/>
              </w:rPr>
            </w:pPr>
          </w:p>
        </w:tc>
        <w:tc>
          <w:tcPr>
            <w:tcW w:w="479" w:type="pct"/>
            <w:vMerge/>
            <w:tcBorders>
              <w:top w:val="nil"/>
              <w:left w:val="nil"/>
              <w:bottom w:val="single" w:sz="4" w:space="0" w:color="auto"/>
              <w:right w:val="single" w:sz="4" w:space="0" w:color="auto"/>
            </w:tcBorders>
            <w:vAlign w:val="center"/>
          </w:tcPr>
          <w:p w:rsidR="001C2B31" w:rsidRPr="00263B6B" w:rsidRDefault="001C2B31" w:rsidP="00BF7185">
            <w:pPr>
              <w:rPr>
                <w:bCs/>
                <w:color w:val="000000"/>
                <w:sz w:val="16"/>
                <w:szCs w:val="16"/>
              </w:rPr>
            </w:pPr>
          </w:p>
        </w:tc>
        <w:tc>
          <w:tcPr>
            <w:tcW w:w="479" w:type="pct"/>
            <w:vMerge/>
            <w:tcBorders>
              <w:left w:val="nil"/>
              <w:bottom w:val="single" w:sz="4" w:space="0" w:color="auto"/>
              <w:right w:val="single" w:sz="4" w:space="0" w:color="auto"/>
            </w:tcBorders>
            <w:shd w:val="clear" w:color="000000" w:fill="FFFFFF"/>
            <w:vAlign w:val="center"/>
            <w:hideMark/>
          </w:tcPr>
          <w:p w:rsidR="001C2B31" w:rsidRPr="00263B6B" w:rsidRDefault="001C2B31" w:rsidP="00BF7185">
            <w:pPr>
              <w:rPr>
                <w:bCs/>
                <w:color w:val="000000"/>
                <w:sz w:val="16"/>
                <w:szCs w:val="16"/>
              </w:rPr>
            </w:pPr>
          </w:p>
        </w:tc>
        <w:tc>
          <w:tcPr>
            <w:tcW w:w="478" w:type="pct"/>
            <w:vMerge/>
            <w:tcBorders>
              <w:left w:val="nil"/>
              <w:bottom w:val="single" w:sz="4" w:space="0" w:color="auto"/>
              <w:right w:val="single" w:sz="4" w:space="0" w:color="auto"/>
            </w:tcBorders>
            <w:shd w:val="clear" w:color="000000" w:fill="FFFFFF"/>
            <w:vAlign w:val="center"/>
          </w:tcPr>
          <w:p w:rsidR="001C2B31" w:rsidRPr="00263B6B" w:rsidRDefault="001C2B31" w:rsidP="00BF7185">
            <w:pPr>
              <w:rPr>
                <w:bCs/>
                <w:color w:val="000000"/>
                <w:sz w:val="16"/>
                <w:szCs w:val="16"/>
              </w:rPr>
            </w:pPr>
          </w:p>
        </w:tc>
        <w:tc>
          <w:tcPr>
            <w:tcW w:w="409" w:type="pct"/>
            <w:vMerge/>
            <w:tcBorders>
              <w:left w:val="nil"/>
              <w:bottom w:val="single" w:sz="4" w:space="0" w:color="auto"/>
              <w:right w:val="single" w:sz="4" w:space="0" w:color="auto"/>
            </w:tcBorders>
            <w:shd w:val="clear" w:color="000000" w:fill="FFFFFF"/>
            <w:vAlign w:val="center"/>
          </w:tcPr>
          <w:p w:rsidR="001C2B31" w:rsidRPr="00263B6B" w:rsidRDefault="001C2B31" w:rsidP="00BF7185">
            <w:pPr>
              <w:rPr>
                <w:bCs/>
                <w:color w:val="000000"/>
                <w:sz w:val="16"/>
                <w:szCs w:val="16"/>
              </w:rPr>
            </w:pPr>
          </w:p>
        </w:tc>
      </w:tr>
      <w:tr w:rsidR="001C2B31" w:rsidRPr="00263B6B" w:rsidTr="00BF7185">
        <w:trPr>
          <w:trHeight w:val="480"/>
        </w:trPr>
        <w:tc>
          <w:tcPr>
            <w:tcW w:w="132" w:type="pct"/>
            <w:tcBorders>
              <w:top w:val="nil"/>
              <w:left w:val="nil"/>
              <w:bottom w:val="nil"/>
              <w:right w:val="nil"/>
            </w:tcBorders>
            <w:shd w:val="clear" w:color="000000" w:fill="FFFFFF"/>
            <w:vAlign w:val="center"/>
            <w:hideMark/>
          </w:tcPr>
          <w:p w:rsidR="001C2B31" w:rsidRPr="00263B6B" w:rsidRDefault="001C2B31" w:rsidP="00BF7185">
            <w:pPr>
              <w:jc w:val="center"/>
              <w:rPr>
                <w:color w:val="000000"/>
              </w:rPr>
            </w:pPr>
            <w:r w:rsidRPr="00263B6B">
              <w:rPr>
                <w:color w:val="000000"/>
              </w:rPr>
              <w:t> </w:t>
            </w:r>
          </w:p>
        </w:tc>
        <w:tc>
          <w:tcPr>
            <w:tcW w:w="132" w:type="pct"/>
            <w:tcBorders>
              <w:top w:val="nil"/>
              <w:left w:val="nil"/>
              <w:bottom w:val="nil"/>
              <w:right w:val="nil"/>
            </w:tcBorders>
            <w:shd w:val="clear" w:color="000000" w:fill="FFFFFF"/>
            <w:vAlign w:val="center"/>
            <w:hideMark/>
          </w:tcPr>
          <w:p w:rsidR="001C2B31" w:rsidRPr="00263B6B" w:rsidRDefault="001C2B31" w:rsidP="00BF7185">
            <w:pPr>
              <w:jc w:val="center"/>
              <w:rPr>
                <w:color w:val="000000"/>
              </w:rPr>
            </w:pPr>
            <w:r w:rsidRPr="00263B6B">
              <w:rPr>
                <w:color w:val="000000"/>
              </w:rPr>
              <w:t> </w:t>
            </w:r>
          </w:p>
        </w:tc>
        <w:tc>
          <w:tcPr>
            <w:tcW w:w="668" w:type="pct"/>
            <w:tcBorders>
              <w:top w:val="nil"/>
              <w:left w:val="single" w:sz="4" w:space="0" w:color="auto"/>
              <w:bottom w:val="single" w:sz="4" w:space="0" w:color="auto"/>
              <w:right w:val="single" w:sz="4" w:space="0" w:color="auto"/>
            </w:tcBorders>
            <w:shd w:val="clear" w:color="000000" w:fill="FFFFFF"/>
            <w:vAlign w:val="center"/>
            <w:hideMark/>
          </w:tcPr>
          <w:p w:rsidR="001C2B31" w:rsidRPr="00263B6B" w:rsidRDefault="001C2B31" w:rsidP="00BF7185">
            <w:pPr>
              <w:rPr>
                <w:color w:val="000000"/>
                <w:sz w:val="18"/>
                <w:szCs w:val="18"/>
              </w:rPr>
            </w:pPr>
            <w:r w:rsidRPr="00263B6B">
              <w:rPr>
                <w:rFonts w:ascii="Sylfaen" w:hAnsi="Sylfaen" w:cs="Sylfaen"/>
                <w:color w:val="000000"/>
                <w:sz w:val="18"/>
                <w:szCs w:val="18"/>
              </w:rPr>
              <w:t>პროგრამისგანმახორციელებელი</w:t>
            </w:r>
          </w:p>
        </w:tc>
        <w:tc>
          <w:tcPr>
            <w:tcW w:w="4068" w:type="pct"/>
            <w:gridSpan w:val="6"/>
            <w:tcBorders>
              <w:top w:val="single" w:sz="4" w:space="0" w:color="auto"/>
              <w:left w:val="nil"/>
              <w:bottom w:val="nil"/>
              <w:right w:val="single" w:sz="4" w:space="0" w:color="000000"/>
            </w:tcBorders>
            <w:shd w:val="clear" w:color="000000" w:fill="FFFFFF"/>
            <w:vAlign w:val="center"/>
            <w:hideMark/>
          </w:tcPr>
          <w:p w:rsidR="001C2B31" w:rsidRPr="00263B6B" w:rsidRDefault="001C2B31" w:rsidP="00BF7185">
            <w:pPr>
              <w:rPr>
                <w:color w:val="000000"/>
                <w:sz w:val="18"/>
                <w:szCs w:val="18"/>
                <w:lang w:val="ka-GE"/>
              </w:rPr>
            </w:pPr>
            <w:r w:rsidRPr="00263B6B">
              <w:rPr>
                <w:rFonts w:ascii="Sylfaen" w:hAnsi="Sylfaen" w:cs="Sylfaen"/>
                <w:color w:val="000000"/>
                <w:sz w:val="18"/>
                <w:szCs w:val="18"/>
              </w:rPr>
              <w:t>ასპინძის</w:t>
            </w:r>
            <w:r w:rsidRPr="00263B6B">
              <w:rPr>
                <w:rFonts w:ascii="Sylfaen" w:hAnsi="Sylfaen" w:cs="Sylfaen"/>
                <w:color w:val="000000"/>
                <w:sz w:val="18"/>
                <w:szCs w:val="18"/>
                <w:lang w:val="ka-GE"/>
              </w:rPr>
              <w:t xml:space="preserve">  </w:t>
            </w:r>
            <w:r w:rsidRPr="00263B6B">
              <w:rPr>
                <w:rFonts w:ascii="Sylfaen" w:hAnsi="Sylfaen" w:cs="Sylfaen"/>
                <w:color w:val="000000"/>
                <w:sz w:val="18"/>
                <w:szCs w:val="18"/>
              </w:rPr>
              <w:t>მუნიციპალიტეტის</w:t>
            </w:r>
            <w:r w:rsidRPr="00263B6B">
              <w:rPr>
                <w:rFonts w:ascii="Sylfaen" w:hAnsi="Sylfaen" w:cs="Sylfaen"/>
                <w:color w:val="000000"/>
                <w:sz w:val="18"/>
                <w:szCs w:val="18"/>
                <w:lang w:val="ka-GE"/>
              </w:rPr>
              <w:t xml:space="preserve">  </w:t>
            </w:r>
            <w:r w:rsidRPr="00263B6B">
              <w:rPr>
                <w:rFonts w:ascii="Sylfaen" w:hAnsi="Sylfaen" w:cs="Sylfaen"/>
                <w:color w:val="000000"/>
                <w:sz w:val="18"/>
                <w:szCs w:val="18"/>
              </w:rPr>
              <w:t>მერი</w:t>
            </w:r>
            <w:r w:rsidRPr="00263B6B">
              <w:rPr>
                <w:rFonts w:ascii="Sylfaen" w:hAnsi="Sylfaen" w:cs="Sylfaen"/>
                <w:color w:val="000000"/>
                <w:sz w:val="18"/>
                <w:szCs w:val="18"/>
                <w:lang w:val="ka-GE"/>
              </w:rPr>
              <w:t xml:space="preserve">იის </w:t>
            </w:r>
            <w:r w:rsidRPr="00263B6B">
              <w:rPr>
                <w:rFonts w:ascii="Sylfaen" w:eastAsia="Times New Roman" w:hAnsi="Sylfaen" w:cs="Calibri"/>
                <w:color w:val="000000"/>
                <w:sz w:val="18"/>
                <w:szCs w:val="18"/>
              </w:rPr>
              <w:t xml:space="preserve">სივრცითი მოწყობისა და </w:t>
            </w:r>
            <w:r>
              <w:rPr>
                <w:rFonts w:ascii="Sylfaen" w:eastAsia="Times New Roman" w:hAnsi="Sylfaen" w:cs="Calibri"/>
                <w:color w:val="000000"/>
                <w:sz w:val="18"/>
                <w:szCs w:val="18"/>
                <w:lang w:val="ka-GE"/>
              </w:rPr>
              <w:t>არქიტექტური</w:t>
            </w:r>
            <w:r w:rsidRPr="00263B6B">
              <w:rPr>
                <w:rFonts w:ascii="Sylfaen" w:eastAsia="Times New Roman" w:hAnsi="Sylfaen" w:cs="Calibri"/>
                <w:color w:val="000000"/>
                <w:sz w:val="18"/>
                <w:szCs w:val="18"/>
              </w:rPr>
              <w:t>ს სამსახური</w:t>
            </w:r>
          </w:p>
        </w:tc>
      </w:tr>
      <w:tr w:rsidR="001C2B31" w:rsidRPr="00263B6B" w:rsidTr="00BF7185">
        <w:trPr>
          <w:trHeight w:val="1035"/>
        </w:trPr>
        <w:tc>
          <w:tcPr>
            <w:tcW w:w="132" w:type="pct"/>
            <w:tcBorders>
              <w:top w:val="nil"/>
              <w:left w:val="nil"/>
              <w:bottom w:val="nil"/>
              <w:right w:val="nil"/>
            </w:tcBorders>
            <w:shd w:val="clear" w:color="000000" w:fill="FFFFFF"/>
            <w:vAlign w:val="center"/>
            <w:hideMark/>
          </w:tcPr>
          <w:p w:rsidR="001C2B31" w:rsidRPr="00263B6B" w:rsidRDefault="001C2B31" w:rsidP="00BF7185">
            <w:pPr>
              <w:jc w:val="center"/>
              <w:rPr>
                <w:color w:val="000000"/>
              </w:rPr>
            </w:pPr>
            <w:r w:rsidRPr="00263B6B">
              <w:rPr>
                <w:color w:val="000000"/>
              </w:rPr>
              <w:t> </w:t>
            </w:r>
          </w:p>
        </w:tc>
        <w:tc>
          <w:tcPr>
            <w:tcW w:w="132" w:type="pct"/>
            <w:tcBorders>
              <w:top w:val="nil"/>
              <w:left w:val="nil"/>
              <w:bottom w:val="nil"/>
              <w:right w:val="nil"/>
            </w:tcBorders>
            <w:shd w:val="clear" w:color="000000" w:fill="FFFFFF"/>
            <w:vAlign w:val="center"/>
            <w:hideMark/>
          </w:tcPr>
          <w:p w:rsidR="001C2B31" w:rsidRPr="00263B6B" w:rsidRDefault="001C2B31" w:rsidP="00BF7185">
            <w:pPr>
              <w:jc w:val="center"/>
              <w:rPr>
                <w:color w:val="000000"/>
              </w:rPr>
            </w:pPr>
            <w:r w:rsidRPr="00263B6B">
              <w:rPr>
                <w:color w:val="000000"/>
              </w:rPr>
              <w:t> </w:t>
            </w:r>
          </w:p>
        </w:tc>
        <w:tc>
          <w:tcPr>
            <w:tcW w:w="668" w:type="pct"/>
            <w:tcBorders>
              <w:top w:val="nil"/>
              <w:left w:val="single" w:sz="4" w:space="0" w:color="auto"/>
              <w:bottom w:val="nil"/>
              <w:right w:val="nil"/>
            </w:tcBorders>
            <w:shd w:val="clear" w:color="000000" w:fill="FFFFFF"/>
            <w:vAlign w:val="center"/>
            <w:hideMark/>
          </w:tcPr>
          <w:p w:rsidR="001C2B31" w:rsidRPr="00263B6B" w:rsidRDefault="001C2B31" w:rsidP="00BF7185">
            <w:pPr>
              <w:rPr>
                <w:color w:val="000000"/>
                <w:sz w:val="18"/>
                <w:szCs w:val="18"/>
              </w:rPr>
            </w:pPr>
            <w:r w:rsidRPr="00263B6B">
              <w:rPr>
                <w:rFonts w:ascii="Sylfaen" w:hAnsi="Sylfaen" w:cs="Sylfaen"/>
                <w:color w:val="000000"/>
                <w:sz w:val="18"/>
                <w:szCs w:val="18"/>
              </w:rPr>
              <w:t>პროგრამის</w:t>
            </w:r>
            <w:r w:rsidRPr="00263B6B">
              <w:rPr>
                <w:rFonts w:ascii="Sylfaen" w:hAnsi="Sylfaen" w:cs="Sylfaen"/>
                <w:color w:val="000000"/>
                <w:sz w:val="18"/>
                <w:szCs w:val="18"/>
                <w:lang w:val="ka-GE"/>
              </w:rPr>
              <w:t xml:space="preserve"> </w:t>
            </w:r>
            <w:r w:rsidRPr="00263B6B">
              <w:rPr>
                <w:rFonts w:ascii="Sylfaen" w:hAnsi="Sylfaen" w:cs="Sylfaen"/>
                <w:color w:val="000000"/>
                <w:sz w:val="18"/>
                <w:szCs w:val="18"/>
              </w:rPr>
              <w:t>აღწერა</w:t>
            </w:r>
            <w:r w:rsidRPr="00263B6B">
              <w:rPr>
                <w:rFonts w:ascii="Sylfaen" w:hAnsi="Sylfaen" w:cs="Sylfaen"/>
                <w:color w:val="000000"/>
                <w:sz w:val="18"/>
                <w:szCs w:val="18"/>
                <w:lang w:val="ka-GE"/>
              </w:rPr>
              <w:t xml:space="preserve"> </w:t>
            </w:r>
            <w:r w:rsidRPr="00263B6B">
              <w:rPr>
                <w:rFonts w:ascii="Sylfaen" w:hAnsi="Sylfaen" w:cs="Sylfaen"/>
                <w:color w:val="000000"/>
                <w:sz w:val="18"/>
                <w:szCs w:val="18"/>
              </w:rPr>
              <w:t>და</w:t>
            </w:r>
            <w:r w:rsidRPr="00263B6B">
              <w:rPr>
                <w:rFonts w:ascii="Sylfaen" w:hAnsi="Sylfaen" w:cs="Sylfaen"/>
                <w:color w:val="000000"/>
                <w:sz w:val="18"/>
                <w:szCs w:val="18"/>
                <w:lang w:val="ka-GE"/>
              </w:rPr>
              <w:t xml:space="preserve"> </w:t>
            </w:r>
            <w:r w:rsidRPr="00263B6B">
              <w:rPr>
                <w:rFonts w:ascii="Sylfaen" w:hAnsi="Sylfaen" w:cs="Sylfaen"/>
                <w:color w:val="000000"/>
                <w:sz w:val="18"/>
                <w:szCs w:val="18"/>
              </w:rPr>
              <w:t>მიზანი</w:t>
            </w:r>
          </w:p>
        </w:tc>
        <w:tc>
          <w:tcPr>
            <w:tcW w:w="4068" w:type="pct"/>
            <w:gridSpan w:val="6"/>
            <w:tcBorders>
              <w:top w:val="single" w:sz="4" w:space="0" w:color="auto"/>
              <w:left w:val="single" w:sz="4" w:space="0" w:color="auto"/>
              <w:bottom w:val="nil"/>
              <w:right w:val="single" w:sz="4" w:space="0" w:color="000000"/>
            </w:tcBorders>
            <w:shd w:val="clear" w:color="000000" w:fill="FFFFFF"/>
            <w:vAlign w:val="center"/>
            <w:hideMark/>
          </w:tcPr>
          <w:p w:rsidR="001C2B31" w:rsidRPr="00263B6B" w:rsidRDefault="006A2B43" w:rsidP="00BF7185">
            <w:pPr>
              <w:pStyle w:val="ListParagraph"/>
              <w:ind w:left="0" w:firstLine="426"/>
              <w:jc w:val="both"/>
              <w:rPr>
                <w:rFonts w:ascii="Sylfaen" w:hAnsi="Sylfaen"/>
                <w:color w:val="000000"/>
                <w:sz w:val="18"/>
                <w:szCs w:val="18"/>
                <w:lang w:val="ka-GE"/>
              </w:rPr>
            </w:pPr>
            <w:r w:rsidRPr="006A2B43">
              <w:rPr>
                <w:rFonts w:ascii="Sylfaen" w:hAnsi="Sylfaen" w:cs="Sylfaen"/>
                <w:color w:val="000000"/>
                <w:sz w:val="18"/>
                <w:szCs w:val="18"/>
                <w:lang w:val="ka-GE"/>
              </w:rPr>
              <w:t>მუნიციპალიტეტის ადგილობრივი მნიშვნელობის, ქუჩების და შიდა საუბნო გზების სიგრძე შეადგენს 210 კმ-ს, მ. შ. ადგილობრივი მნიშვნელობის გზების სიგრძე შეადგენს 147 კმ-ს. ასფალტირებული გზების საერთო სიგრძე შეადგენს 54 კმ-ს, ბეტონის საფრიანი გზების საერთო სიგრძე შეადგენს 10 კმ-ს, გრუნტოვანი გზის საერთო სიგრძე შეადგენს  71 კმ-ს. მოხრეშილი გზების საერთო სიგრძეა 11 კმ.  პროგრამა ითვალისწინებს მუნიციპალიტეტის ტერიტორიაზე არსებული საგზაო ინფრასტრუქტურის მოვლა-შენახვას, დაზიანებული გზებისა და საგზაო ნაგებობების  (ხიდები, მილხიდები, გზების დამცავი კედლები და გაბიონები და სხვა)  რეაბილიტაციას, ფეხით მოსიარულეთა ინფრასტრუქტურის განვითარებას (ტროტუარების,  პანდუსებისა და ბორდიურების მოწყობა), გზების  მოდინებული წყლის ზემოქმედებისაგან დაცვის მიზნით კიუვეტების, ცხაურების და სანიაღვრე არხების მოწყობა-რეაბილიტაციას, საგზაო მოძრაობის ორგანიზების მიზნით საგზაო ნიშნების და მონიშვნების  (მ. შ. ფეხით მოსიარულეთა გადასასვლელები და სიჩქარის შემზღუდავი საშუალებები) მოწყობას. ასევე გზების თოვლის საფარისაგან გაწმენდას.</w:t>
            </w:r>
          </w:p>
        </w:tc>
      </w:tr>
      <w:tr w:rsidR="001C2B31" w:rsidRPr="00726795" w:rsidTr="00BF7185">
        <w:trPr>
          <w:trHeight w:val="1170"/>
        </w:trPr>
        <w:tc>
          <w:tcPr>
            <w:tcW w:w="132" w:type="pct"/>
            <w:tcBorders>
              <w:top w:val="nil"/>
              <w:left w:val="nil"/>
              <w:bottom w:val="nil"/>
              <w:right w:val="nil"/>
            </w:tcBorders>
            <w:shd w:val="clear" w:color="000000" w:fill="FFFFFF"/>
            <w:vAlign w:val="center"/>
            <w:hideMark/>
          </w:tcPr>
          <w:p w:rsidR="001C2B31" w:rsidRPr="00263B6B" w:rsidRDefault="001C2B31" w:rsidP="00BF7185">
            <w:pPr>
              <w:jc w:val="center"/>
              <w:rPr>
                <w:color w:val="000000"/>
                <w:sz w:val="16"/>
                <w:szCs w:val="16"/>
              </w:rPr>
            </w:pPr>
            <w:r w:rsidRPr="00263B6B">
              <w:rPr>
                <w:color w:val="000000"/>
                <w:sz w:val="16"/>
                <w:szCs w:val="16"/>
              </w:rPr>
              <w:t> </w:t>
            </w:r>
          </w:p>
        </w:tc>
        <w:tc>
          <w:tcPr>
            <w:tcW w:w="132" w:type="pct"/>
            <w:tcBorders>
              <w:top w:val="nil"/>
              <w:left w:val="nil"/>
              <w:bottom w:val="nil"/>
              <w:right w:val="nil"/>
            </w:tcBorders>
            <w:shd w:val="clear" w:color="000000" w:fill="FFFFFF"/>
            <w:vAlign w:val="center"/>
            <w:hideMark/>
          </w:tcPr>
          <w:p w:rsidR="001C2B31" w:rsidRPr="00263B6B" w:rsidRDefault="001C2B31" w:rsidP="00BF7185">
            <w:pPr>
              <w:jc w:val="center"/>
              <w:rPr>
                <w:color w:val="000000"/>
                <w:sz w:val="16"/>
                <w:szCs w:val="16"/>
              </w:rPr>
            </w:pPr>
            <w:r w:rsidRPr="00263B6B">
              <w:rPr>
                <w:color w:val="000000"/>
                <w:sz w:val="16"/>
                <w:szCs w:val="16"/>
              </w:rPr>
              <w:t> </w:t>
            </w:r>
          </w:p>
        </w:tc>
        <w:tc>
          <w:tcPr>
            <w:tcW w:w="6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C2B31" w:rsidRPr="00263B6B" w:rsidRDefault="001C2B31" w:rsidP="00BF7185">
            <w:pPr>
              <w:rPr>
                <w:color w:val="000000"/>
                <w:sz w:val="18"/>
                <w:szCs w:val="18"/>
              </w:rPr>
            </w:pPr>
            <w:r w:rsidRPr="00263B6B">
              <w:rPr>
                <w:rFonts w:ascii="Sylfaen" w:hAnsi="Sylfaen" w:cs="Sylfaen"/>
                <w:color w:val="000000"/>
                <w:sz w:val="18"/>
                <w:szCs w:val="18"/>
              </w:rPr>
              <w:t>მოსალოდნელიშედეგი</w:t>
            </w:r>
          </w:p>
        </w:tc>
        <w:tc>
          <w:tcPr>
            <w:tcW w:w="4068" w:type="pct"/>
            <w:gridSpan w:val="6"/>
            <w:tcBorders>
              <w:top w:val="single" w:sz="4" w:space="0" w:color="auto"/>
              <w:left w:val="nil"/>
              <w:bottom w:val="single" w:sz="4" w:space="0" w:color="auto"/>
              <w:right w:val="single" w:sz="4" w:space="0" w:color="000000"/>
            </w:tcBorders>
            <w:shd w:val="clear" w:color="000000" w:fill="FFFFFF"/>
            <w:vAlign w:val="center"/>
            <w:hideMark/>
          </w:tcPr>
          <w:p w:rsidR="001C2B31" w:rsidRPr="00263B6B" w:rsidRDefault="001C2B31" w:rsidP="00BF7185">
            <w:pPr>
              <w:rPr>
                <w:rFonts w:ascii="Sylfaen" w:hAnsi="Sylfaen"/>
                <w:color w:val="000000"/>
                <w:sz w:val="18"/>
                <w:szCs w:val="18"/>
                <w:lang w:val="ka-GE"/>
              </w:rPr>
            </w:pPr>
            <w:r w:rsidRPr="00263B6B">
              <w:rPr>
                <w:rFonts w:ascii="Sylfaen" w:hAnsi="Sylfaen" w:cs="Sylfaen"/>
                <w:color w:val="000000"/>
                <w:sz w:val="18"/>
                <w:szCs w:val="18"/>
              </w:rPr>
              <w:t>ქუჩების</w:t>
            </w:r>
            <w:r w:rsidRPr="00263B6B">
              <w:rPr>
                <w:rFonts w:cs="Calibri"/>
                <w:color w:val="000000"/>
                <w:sz w:val="18"/>
                <w:szCs w:val="18"/>
              </w:rPr>
              <w:t>/</w:t>
            </w:r>
            <w:r w:rsidRPr="00263B6B">
              <w:rPr>
                <w:rFonts w:ascii="Sylfaen" w:hAnsi="Sylfaen" w:cs="Sylfaen"/>
                <w:color w:val="000000"/>
                <w:sz w:val="18"/>
                <w:szCs w:val="18"/>
              </w:rPr>
              <w:t>გზების</w:t>
            </w:r>
            <w:r w:rsidRPr="00263B6B">
              <w:rPr>
                <w:rFonts w:ascii="Sylfaen" w:hAnsi="Sylfaen" w:cs="Sylfaen"/>
                <w:color w:val="000000"/>
                <w:sz w:val="18"/>
                <w:szCs w:val="18"/>
                <w:lang w:val="ka-GE"/>
              </w:rPr>
              <w:t xml:space="preserve"> </w:t>
            </w:r>
            <w:r w:rsidRPr="00263B6B">
              <w:rPr>
                <w:rFonts w:ascii="Sylfaen" w:hAnsi="Sylfaen" w:cs="Sylfaen"/>
                <w:color w:val="000000"/>
                <w:sz w:val="18"/>
                <w:szCs w:val="18"/>
              </w:rPr>
              <w:t>რეაბილიტაციის</w:t>
            </w:r>
            <w:r w:rsidRPr="00263B6B">
              <w:rPr>
                <w:rFonts w:ascii="Sylfaen" w:hAnsi="Sylfaen" w:cs="Sylfaen"/>
                <w:color w:val="000000"/>
                <w:sz w:val="18"/>
                <w:szCs w:val="18"/>
                <w:lang w:val="ka-GE"/>
              </w:rPr>
              <w:t xml:space="preserve"> </w:t>
            </w:r>
            <w:r w:rsidRPr="00263B6B">
              <w:rPr>
                <w:rFonts w:ascii="Sylfaen" w:hAnsi="Sylfaen" w:cs="Sylfaen"/>
                <w:color w:val="000000"/>
                <w:sz w:val="18"/>
                <w:szCs w:val="18"/>
              </w:rPr>
              <w:t>შემდეგ</w:t>
            </w:r>
            <w:r w:rsidRPr="00263B6B">
              <w:rPr>
                <w:rFonts w:ascii="Sylfaen" w:hAnsi="Sylfaen" w:cs="Sylfaen"/>
                <w:color w:val="000000"/>
                <w:sz w:val="18"/>
                <w:szCs w:val="18"/>
                <w:lang w:val="ka-GE"/>
              </w:rPr>
              <w:t xml:space="preserve"> </w:t>
            </w:r>
            <w:r w:rsidRPr="00263B6B">
              <w:rPr>
                <w:rFonts w:ascii="Sylfaen" w:hAnsi="Sylfaen" w:cs="Sylfaen"/>
                <w:color w:val="000000"/>
                <w:sz w:val="18"/>
                <w:szCs w:val="18"/>
              </w:rPr>
              <w:t>შესაძლებელი</w:t>
            </w:r>
            <w:r w:rsidRPr="00263B6B">
              <w:rPr>
                <w:rFonts w:ascii="Sylfaen" w:hAnsi="Sylfaen" w:cs="Sylfaen"/>
                <w:color w:val="000000"/>
                <w:sz w:val="18"/>
                <w:szCs w:val="18"/>
                <w:lang w:val="ka-GE"/>
              </w:rPr>
              <w:t xml:space="preserve"> </w:t>
            </w:r>
            <w:r w:rsidRPr="00263B6B">
              <w:rPr>
                <w:rFonts w:ascii="Sylfaen" w:hAnsi="Sylfaen" w:cs="Sylfaen"/>
                <w:color w:val="000000"/>
                <w:sz w:val="18"/>
                <w:szCs w:val="18"/>
              </w:rPr>
              <w:t>იქნება</w:t>
            </w:r>
            <w:r w:rsidRPr="00263B6B">
              <w:rPr>
                <w:rFonts w:cs="Calibri"/>
                <w:color w:val="000000"/>
                <w:sz w:val="18"/>
                <w:szCs w:val="18"/>
              </w:rPr>
              <w:t xml:space="preserve">, </w:t>
            </w:r>
            <w:r w:rsidRPr="00263B6B">
              <w:rPr>
                <w:rFonts w:ascii="Sylfaen" w:hAnsi="Sylfaen" w:cs="Sylfaen"/>
                <w:color w:val="000000"/>
                <w:sz w:val="18"/>
                <w:szCs w:val="18"/>
              </w:rPr>
              <w:t>როგორც</w:t>
            </w:r>
            <w:r w:rsidRPr="00263B6B">
              <w:rPr>
                <w:rFonts w:ascii="Sylfaen" w:hAnsi="Sylfaen" w:cs="Sylfaen"/>
                <w:color w:val="000000"/>
                <w:sz w:val="18"/>
                <w:szCs w:val="18"/>
                <w:lang w:val="ka-GE"/>
              </w:rPr>
              <w:t xml:space="preserve"> </w:t>
            </w:r>
            <w:r w:rsidRPr="00263B6B">
              <w:rPr>
                <w:rFonts w:ascii="Sylfaen" w:hAnsi="Sylfaen" w:cs="Sylfaen"/>
                <w:color w:val="000000"/>
                <w:sz w:val="18"/>
                <w:szCs w:val="18"/>
              </w:rPr>
              <w:t>ადგილობრივი</w:t>
            </w:r>
            <w:r w:rsidRPr="00263B6B">
              <w:rPr>
                <w:rFonts w:ascii="Sylfaen" w:hAnsi="Sylfaen" w:cs="Sylfaen"/>
                <w:color w:val="000000"/>
                <w:sz w:val="18"/>
                <w:szCs w:val="18"/>
                <w:lang w:val="ka-GE"/>
              </w:rPr>
              <w:t xml:space="preserve"> </w:t>
            </w:r>
            <w:r w:rsidRPr="00263B6B">
              <w:rPr>
                <w:rFonts w:ascii="Sylfaen" w:hAnsi="Sylfaen" w:cs="Sylfaen"/>
                <w:color w:val="000000"/>
                <w:sz w:val="18"/>
                <w:szCs w:val="18"/>
              </w:rPr>
              <w:t>მოსახლეობისთვის</w:t>
            </w:r>
            <w:r w:rsidRPr="00263B6B">
              <w:rPr>
                <w:rFonts w:cs="Calibri"/>
                <w:color w:val="000000"/>
                <w:sz w:val="18"/>
                <w:szCs w:val="18"/>
              </w:rPr>
              <w:t xml:space="preserve">, </w:t>
            </w:r>
            <w:r w:rsidRPr="00263B6B">
              <w:rPr>
                <w:rFonts w:ascii="Sylfaen" w:hAnsi="Sylfaen" w:cs="Sylfaen"/>
                <w:color w:val="000000"/>
                <w:sz w:val="18"/>
                <w:szCs w:val="18"/>
              </w:rPr>
              <w:t>ასევე</w:t>
            </w:r>
            <w:r w:rsidRPr="00263B6B">
              <w:rPr>
                <w:rFonts w:ascii="Sylfaen" w:hAnsi="Sylfaen" w:cs="Sylfaen"/>
                <w:color w:val="000000"/>
                <w:sz w:val="18"/>
                <w:szCs w:val="18"/>
                <w:lang w:val="ka-GE"/>
              </w:rPr>
              <w:t xml:space="preserve"> </w:t>
            </w:r>
            <w:r w:rsidRPr="00263B6B">
              <w:rPr>
                <w:rFonts w:ascii="Sylfaen" w:hAnsi="Sylfaen" w:cs="Sylfaen"/>
                <w:color w:val="000000"/>
                <w:sz w:val="18"/>
                <w:szCs w:val="18"/>
              </w:rPr>
              <w:t>ტურისტების</w:t>
            </w:r>
            <w:r w:rsidRPr="00263B6B">
              <w:rPr>
                <w:rFonts w:ascii="Sylfaen" w:hAnsi="Sylfaen" w:cs="Sylfaen"/>
                <w:color w:val="000000"/>
                <w:sz w:val="18"/>
                <w:szCs w:val="18"/>
                <w:lang w:val="ka-GE"/>
              </w:rPr>
              <w:t xml:space="preserve"> , შშმ პირთა და საბავშვო ეტლით მოსარგებლეთა უსაფრთხო ,</w:t>
            </w:r>
            <w:r w:rsidRPr="00263B6B">
              <w:rPr>
                <w:rFonts w:ascii="Sylfaen" w:hAnsi="Sylfaen" w:cs="Calibri"/>
                <w:color w:val="000000"/>
                <w:sz w:val="18"/>
                <w:szCs w:val="18"/>
                <w:lang w:val="ka-GE"/>
              </w:rPr>
              <w:t xml:space="preserve"> </w:t>
            </w:r>
            <w:r w:rsidRPr="00263B6B">
              <w:rPr>
                <w:rFonts w:ascii="Sylfaen" w:hAnsi="Sylfaen" w:cs="Sylfaen"/>
                <w:color w:val="000000"/>
                <w:sz w:val="18"/>
                <w:szCs w:val="18"/>
              </w:rPr>
              <w:t>შეუფერხებელი</w:t>
            </w:r>
            <w:r w:rsidRPr="00263B6B">
              <w:rPr>
                <w:rFonts w:ascii="Sylfaen" w:hAnsi="Sylfaen" w:cs="Sylfaen"/>
                <w:color w:val="000000"/>
                <w:sz w:val="18"/>
                <w:szCs w:val="18"/>
                <w:lang w:val="ka-GE"/>
              </w:rPr>
              <w:t xml:space="preserve"> </w:t>
            </w:r>
            <w:r w:rsidRPr="00263B6B">
              <w:rPr>
                <w:rFonts w:ascii="Sylfaen" w:hAnsi="Sylfaen" w:cs="Sylfaen"/>
                <w:color w:val="000000"/>
                <w:sz w:val="18"/>
                <w:szCs w:val="18"/>
              </w:rPr>
              <w:t>და</w:t>
            </w:r>
            <w:r w:rsidRPr="00263B6B">
              <w:rPr>
                <w:rFonts w:ascii="Sylfaen" w:hAnsi="Sylfaen" w:cs="Sylfaen"/>
                <w:color w:val="000000"/>
                <w:sz w:val="18"/>
                <w:szCs w:val="18"/>
                <w:lang w:val="ka-GE"/>
              </w:rPr>
              <w:t xml:space="preserve"> </w:t>
            </w:r>
            <w:r w:rsidRPr="00263B6B">
              <w:rPr>
                <w:rFonts w:ascii="Sylfaen" w:hAnsi="Sylfaen" w:cs="Sylfaen"/>
                <w:color w:val="000000"/>
                <w:sz w:val="18"/>
                <w:szCs w:val="18"/>
              </w:rPr>
              <w:t>სწრაფი</w:t>
            </w:r>
            <w:r w:rsidRPr="00263B6B">
              <w:rPr>
                <w:rFonts w:ascii="Sylfaen" w:hAnsi="Sylfaen" w:cs="Sylfaen"/>
                <w:color w:val="000000"/>
                <w:sz w:val="18"/>
                <w:szCs w:val="18"/>
                <w:lang w:val="ka-GE"/>
              </w:rPr>
              <w:t xml:space="preserve">  </w:t>
            </w:r>
            <w:r w:rsidRPr="00263B6B">
              <w:rPr>
                <w:rFonts w:ascii="Sylfaen" w:hAnsi="Sylfaen" w:cs="Sylfaen"/>
                <w:color w:val="000000"/>
                <w:sz w:val="18"/>
                <w:szCs w:val="18"/>
              </w:rPr>
              <w:t>გადაადგილება</w:t>
            </w:r>
            <w:r w:rsidRPr="00263B6B">
              <w:rPr>
                <w:rFonts w:cs="Calibri"/>
                <w:color w:val="000000"/>
                <w:sz w:val="18"/>
                <w:szCs w:val="18"/>
              </w:rPr>
              <w:t xml:space="preserve">, </w:t>
            </w:r>
            <w:r w:rsidRPr="00263B6B">
              <w:rPr>
                <w:rFonts w:ascii="Sylfaen" w:hAnsi="Sylfaen" w:cs="Sylfaen"/>
                <w:color w:val="000000"/>
                <w:sz w:val="18"/>
                <w:szCs w:val="18"/>
              </w:rPr>
              <w:t>რაც</w:t>
            </w:r>
            <w:r w:rsidRPr="00263B6B">
              <w:rPr>
                <w:rFonts w:ascii="Sylfaen" w:hAnsi="Sylfaen" w:cs="Sylfaen"/>
                <w:color w:val="000000"/>
                <w:sz w:val="18"/>
                <w:szCs w:val="18"/>
                <w:lang w:val="ka-GE"/>
              </w:rPr>
              <w:t xml:space="preserve"> </w:t>
            </w:r>
            <w:r w:rsidRPr="00263B6B">
              <w:rPr>
                <w:rFonts w:ascii="Sylfaen" w:hAnsi="Sylfaen" w:cs="Sylfaen"/>
                <w:color w:val="000000"/>
                <w:sz w:val="18"/>
                <w:szCs w:val="18"/>
              </w:rPr>
              <w:t>დადებით</w:t>
            </w:r>
            <w:r w:rsidRPr="00263B6B">
              <w:rPr>
                <w:rFonts w:ascii="Sylfaen" w:hAnsi="Sylfaen" w:cs="Sylfaen"/>
                <w:color w:val="000000"/>
                <w:sz w:val="18"/>
                <w:szCs w:val="18"/>
                <w:lang w:val="ka-GE"/>
              </w:rPr>
              <w:t xml:space="preserve"> </w:t>
            </w:r>
            <w:r w:rsidRPr="00263B6B">
              <w:rPr>
                <w:rFonts w:ascii="Sylfaen" w:hAnsi="Sylfaen" w:cs="Sylfaen"/>
                <w:color w:val="000000"/>
                <w:sz w:val="18"/>
                <w:szCs w:val="18"/>
              </w:rPr>
              <w:t>ეკონომიკურ</w:t>
            </w:r>
            <w:r w:rsidRPr="00263B6B">
              <w:rPr>
                <w:rFonts w:ascii="Sylfaen" w:hAnsi="Sylfaen" w:cs="Sylfaen"/>
                <w:color w:val="000000"/>
                <w:sz w:val="18"/>
                <w:szCs w:val="18"/>
                <w:lang w:val="ka-GE"/>
              </w:rPr>
              <w:t xml:space="preserve"> </w:t>
            </w:r>
            <w:r w:rsidRPr="00263B6B">
              <w:rPr>
                <w:rFonts w:ascii="Sylfaen" w:hAnsi="Sylfaen" w:cs="Sylfaen"/>
                <w:color w:val="000000"/>
                <w:sz w:val="18"/>
                <w:szCs w:val="18"/>
              </w:rPr>
              <w:t>და</w:t>
            </w:r>
            <w:r w:rsidRPr="00263B6B">
              <w:rPr>
                <w:rFonts w:ascii="Sylfaen" w:hAnsi="Sylfaen" w:cs="Sylfaen"/>
                <w:color w:val="000000"/>
                <w:sz w:val="18"/>
                <w:szCs w:val="18"/>
                <w:lang w:val="ka-GE"/>
              </w:rPr>
              <w:t xml:space="preserve"> </w:t>
            </w:r>
            <w:r w:rsidRPr="00263B6B">
              <w:rPr>
                <w:rFonts w:ascii="Sylfaen" w:hAnsi="Sylfaen" w:cs="Sylfaen"/>
                <w:color w:val="000000"/>
                <w:sz w:val="18"/>
                <w:szCs w:val="18"/>
              </w:rPr>
              <w:t>სოციალურ</w:t>
            </w:r>
            <w:r w:rsidRPr="00263B6B">
              <w:rPr>
                <w:rFonts w:ascii="Sylfaen" w:hAnsi="Sylfaen" w:cs="Sylfaen"/>
                <w:color w:val="000000"/>
                <w:sz w:val="18"/>
                <w:szCs w:val="18"/>
                <w:lang w:val="ka-GE"/>
              </w:rPr>
              <w:t xml:space="preserve"> </w:t>
            </w:r>
            <w:r w:rsidRPr="00263B6B">
              <w:rPr>
                <w:rFonts w:ascii="Sylfaen" w:hAnsi="Sylfaen" w:cs="Sylfaen"/>
                <w:color w:val="000000"/>
                <w:sz w:val="18"/>
                <w:szCs w:val="18"/>
              </w:rPr>
              <w:t>ეფექტს</w:t>
            </w:r>
            <w:r w:rsidRPr="00263B6B">
              <w:rPr>
                <w:rFonts w:ascii="Sylfaen" w:hAnsi="Sylfaen" w:cs="Sylfaen"/>
                <w:color w:val="000000"/>
                <w:sz w:val="18"/>
                <w:szCs w:val="18"/>
                <w:lang w:val="ka-GE"/>
              </w:rPr>
              <w:t xml:space="preserve"> </w:t>
            </w:r>
            <w:r w:rsidRPr="00263B6B">
              <w:rPr>
                <w:rFonts w:ascii="Sylfaen" w:hAnsi="Sylfaen" w:cs="Sylfaen"/>
                <w:color w:val="000000"/>
                <w:sz w:val="18"/>
                <w:szCs w:val="18"/>
              </w:rPr>
              <w:t>მოუტანს</w:t>
            </w:r>
            <w:r w:rsidRPr="00263B6B">
              <w:rPr>
                <w:rFonts w:ascii="Sylfaen" w:hAnsi="Sylfaen" w:cs="Sylfaen"/>
                <w:color w:val="000000"/>
                <w:sz w:val="18"/>
                <w:szCs w:val="18"/>
                <w:lang w:val="ka-GE"/>
              </w:rPr>
              <w:t xml:space="preserve"> </w:t>
            </w:r>
            <w:r w:rsidRPr="00263B6B">
              <w:rPr>
                <w:rFonts w:ascii="Sylfaen" w:hAnsi="Sylfaen" w:cs="Sylfaen"/>
                <w:color w:val="000000"/>
                <w:sz w:val="18"/>
                <w:szCs w:val="18"/>
              </w:rPr>
              <w:t>გზით</w:t>
            </w:r>
            <w:r w:rsidRPr="00263B6B">
              <w:rPr>
                <w:rFonts w:cs="Calibri"/>
                <w:color w:val="000000"/>
                <w:sz w:val="18"/>
                <w:szCs w:val="18"/>
              </w:rPr>
              <w:t>/</w:t>
            </w:r>
            <w:r w:rsidRPr="00263B6B">
              <w:rPr>
                <w:rFonts w:ascii="Sylfaen" w:hAnsi="Sylfaen" w:cs="Sylfaen"/>
                <w:color w:val="000000"/>
                <w:sz w:val="18"/>
                <w:szCs w:val="18"/>
              </w:rPr>
              <w:t>ქუჩით</w:t>
            </w:r>
            <w:r w:rsidRPr="00263B6B">
              <w:rPr>
                <w:rFonts w:ascii="Sylfaen" w:hAnsi="Sylfaen" w:cs="Sylfaen"/>
                <w:color w:val="000000"/>
                <w:sz w:val="18"/>
                <w:szCs w:val="18"/>
                <w:lang w:val="ka-GE"/>
              </w:rPr>
              <w:t xml:space="preserve"> </w:t>
            </w:r>
            <w:r w:rsidRPr="00263B6B">
              <w:rPr>
                <w:rFonts w:ascii="Sylfaen" w:hAnsi="Sylfaen" w:cs="Sylfaen"/>
                <w:color w:val="000000"/>
                <w:sz w:val="18"/>
                <w:szCs w:val="18"/>
              </w:rPr>
              <w:t>მოსარგებლე</w:t>
            </w:r>
            <w:r w:rsidRPr="00263B6B">
              <w:rPr>
                <w:rFonts w:ascii="Sylfaen" w:hAnsi="Sylfaen" w:cs="Sylfaen"/>
                <w:color w:val="000000"/>
                <w:sz w:val="18"/>
                <w:szCs w:val="18"/>
                <w:lang w:val="ka-GE"/>
              </w:rPr>
              <w:t xml:space="preserve"> </w:t>
            </w:r>
            <w:r w:rsidRPr="00263B6B">
              <w:rPr>
                <w:rFonts w:ascii="Sylfaen" w:hAnsi="Sylfaen" w:cs="Sylfaen"/>
                <w:color w:val="000000"/>
                <w:sz w:val="18"/>
                <w:szCs w:val="18"/>
              </w:rPr>
              <w:t>ბენეფიციარებს</w:t>
            </w:r>
            <w:r w:rsidRPr="00263B6B">
              <w:rPr>
                <w:color w:val="000000"/>
                <w:sz w:val="18"/>
                <w:szCs w:val="18"/>
              </w:rPr>
              <w:t>.</w:t>
            </w:r>
          </w:p>
        </w:tc>
      </w:tr>
    </w:tbl>
    <w:p w:rsidR="00965DDD" w:rsidRDefault="00965DDD"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p w:rsidR="00C65E82" w:rsidRDefault="00C65E82"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tbl>
      <w:tblPr>
        <w:tblW w:w="0" w:type="auto"/>
        <w:tblInd w:w="-10" w:type="dxa"/>
        <w:tblLook w:val="04A0" w:firstRow="1" w:lastRow="0" w:firstColumn="1" w:lastColumn="0" w:noHBand="0" w:noVBand="1"/>
      </w:tblPr>
      <w:tblGrid>
        <w:gridCol w:w="3014"/>
        <w:gridCol w:w="1620"/>
        <w:gridCol w:w="1620"/>
        <w:gridCol w:w="1620"/>
        <w:gridCol w:w="1620"/>
        <w:gridCol w:w="1620"/>
        <w:gridCol w:w="1684"/>
        <w:gridCol w:w="1592"/>
      </w:tblGrid>
      <w:tr w:rsidR="001E45A4" w:rsidRPr="001E45A4" w:rsidTr="001E45A4">
        <w:trPr>
          <w:trHeight w:val="315"/>
        </w:trPr>
        <w:tc>
          <w:tcPr>
            <w:tcW w:w="0" w:type="auto"/>
            <w:gridSpan w:val="8"/>
            <w:tcBorders>
              <w:top w:val="single" w:sz="8" w:space="0" w:color="auto"/>
              <w:left w:val="single" w:sz="8" w:space="0" w:color="auto"/>
              <w:bottom w:val="single" w:sz="8" w:space="0" w:color="auto"/>
              <w:right w:val="single" w:sz="8" w:space="0" w:color="000000"/>
            </w:tcBorders>
            <w:shd w:val="clear" w:color="000000" w:fill="E7E6E6"/>
            <w:vAlign w:val="center"/>
            <w:hideMark/>
          </w:tcPr>
          <w:p w:rsidR="001E45A4" w:rsidRPr="001E45A4" w:rsidRDefault="001E45A4" w:rsidP="001E45A4">
            <w:pPr>
              <w:spacing w:after="0" w:line="240" w:lineRule="auto"/>
              <w:jc w:val="center"/>
              <w:rPr>
                <w:rFonts w:ascii="Sylfaen" w:eastAsia="Times New Roman" w:hAnsi="Sylfaen"/>
                <w:b/>
                <w:bCs/>
                <w:color w:val="000000"/>
                <w:sz w:val="18"/>
                <w:szCs w:val="18"/>
              </w:rPr>
            </w:pPr>
            <w:r w:rsidRPr="001E45A4">
              <w:rPr>
                <w:rFonts w:ascii="Sylfaen" w:eastAsia="Times New Roman" w:hAnsi="Sylfaen"/>
                <w:b/>
                <w:bCs/>
                <w:color w:val="000000"/>
                <w:sz w:val="18"/>
                <w:szCs w:val="18"/>
              </w:rPr>
              <w:t>შეფასების ინდიკატორები</w:t>
            </w:r>
          </w:p>
        </w:tc>
      </w:tr>
      <w:tr w:rsidR="001E45A4" w:rsidRPr="001E45A4" w:rsidTr="001E45A4">
        <w:trPr>
          <w:trHeight w:val="780"/>
        </w:trPr>
        <w:tc>
          <w:tcPr>
            <w:tcW w:w="0" w:type="auto"/>
            <w:tcBorders>
              <w:top w:val="nil"/>
              <w:left w:val="single" w:sz="8" w:space="0" w:color="auto"/>
              <w:bottom w:val="single" w:sz="4" w:space="0" w:color="auto"/>
              <w:right w:val="single" w:sz="8" w:space="0" w:color="auto"/>
            </w:tcBorders>
            <w:shd w:val="clear" w:color="000000" w:fill="E7E6E6"/>
            <w:vAlign w:val="center"/>
            <w:hideMark/>
          </w:tcPr>
          <w:p w:rsidR="001E45A4" w:rsidRPr="001E45A4" w:rsidRDefault="001E45A4" w:rsidP="001E45A4">
            <w:pPr>
              <w:spacing w:after="0" w:line="240" w:lineRule="auto"/>
              <w:jc w:val="center"/>
              <w:rPr>
                <w:rFonts w:ascii="Sylfaen" w:eastAsia="Times New Roman" w:hAnsi="Sylfaen"/>
                <w:b/>
                <w:bCs/>
                <w:color w:val="000000"/>
                <w:sz w:val="18"/>
                <w:szCs w:val="18"/>
              </w:rPr>
            </w:pPr>
            <w:r w:rsidRPr="001E45A4">
              <w:rPr>
                <w:rFonts w:ascii="Sylfaen" w:eastAsia="Times New Roman" w:hAnsi="Sylfaen"/>
                <w:b/>
                <w:bCs/>
                <w:color w:val="000000"/>
                <w:sz w:val="18"/>
                <w:szCs w:val="18"/>
              </w:rPr>
              <w:t>საბოლოო შედეგი (OUTCOME)</w:t>
            </w:r>
          </w:p>
        </w:tc>
        <w:tc>
          <w:tcPr>
            <w:tcW w:w="0" w:type="auto"/>
            <w:tcBorders>
              <w:top w:val="nil"/>
              <w:left w:val="nil"/>
              <w:bottom w:val="single" w:sz="4" w:space="0" w:color="auto"/>
              <w:right w:val="single" w:sz="8" w:space="0" w:color="auto"/>
            </w:tcBorders>
            <w:shd w:val="clear" w:color="000000" w:fill="E7E6E6"/>
            <w:vAlign w:val="center"/>
            <w:hideMark/>
          </w:tcPr>
          <w:p w:rsidR="001E45A4" w:rsidRPr="001E45A4" w:rsidRDefault="001E45A4" w:rsidP="001E45A4">
            <w:pPr>
              <w:spacing w:after="0" w:line="240" w:lineRule="auto"/>
              <w:jc w:val="center"/>
              <w:rPr>
                <w:rFonts w:ascii="Sylfaen" w:eastAsia="Times New Roman" w:hAnsi="Sylfaen"/>
                <w:b/>
                <w:bCs/>
                <w:color w:val="000000"/>
                <w:sz w:val="18"/>
                <w:szCs w:val="18"/>
              </w:rPr>
            </w:pPr>
            <w:r w:rsidRPr="001E45A4">
              <w:rPr>
                <w:rFonts w:ascii="Sylfaen" w:eastAsia="Times New Roman" w:hAnsi="Sylfaen"/>
                <w:b/>
                <w:bCs/>
                <w:color w:val="000000"/>
                <w:sz w:val="18"/>
                <w:szCs w:val="18"/>
              </w:rPr>
              <w:t>2025 საბაზისო</w:t>
            </w:r>
          </w:p>
        </w:tc>
        <w:tc>
          <w:tcPr>
            <w:tcW w:w="0" w:type="auto"/>
            <w:tcBorders>
              <w:top w:val="nil"/>
              <w:left w:val="nil"/>
              <w:bottom w:val="single" w:sz="4" w:space="0" w:color="auto"/>
              <w:right w:val="single" w:sz="8" w:space="0" w:color="auto"/>
            </w:tcBorders>
            <w:shd w:val="clear" w:color="000000" w:fill="E7E6E6"/>
            <w:vAlign w:val="center"/>
            <w:hideMark/>
          </w:tcPr>
          <w:p w:rsidR="001E45A4" w:rsidRPr="001E45A4" w:rsidRDefault="001E45A4" w:rsidP="001E45A4">
            <w:pPr>
              <w:spacing w:after="0" w:line="240" w:lineRule="auto"/>
              <w:jc w:val="center"/>
              <w:rPr>
                <w:rFonts w:ascii="Sylfaen" w:eastAsia="Times New Roman" w:hAnsi="Sylfaen"/>
                <w:b/>
                <w:bCs/>
                <w:color w:val="000000"/>
                <w:sz w:val="18"/>
                <w:szCs w:val="18"/>
              </w:rPr>
            </w:pPr>
            <w:r w:rsidRPr="001E45A4">
              <w:rPr>
                <w:rFonts w:ascii="Sylfaen" w:eastAsia="Times New Roman" w:hAnsi="Sylfaen"/>
                <w:b/>
                <w:bCs/>
                <w:color w:val="000000"/>
                <w:sz w:val="18"/>
                <w:szCs w:val="18"/>
              </w:rPr>
              <w:t>2026</w:t>
            </w:r>
          </w:p>
        </w:tc>
        <w:tc>
          <w:tcPr>
            <w:tcW w:w="0" w:type="auto"/>
            <w:tcBorders>
              <w:top w:val="nil"/>
              <w:left w:val="nil"/>
              <w:bottom w:val="single" w:sz="4" w:space="0" w:color="auto"/>
              <w:right w:val="single" w:sz="8" w:space="0" w:color="auto"/>
            </w:tcBorders>
            <w:shd w:val="clear" w:color="000000" w:fill="E7E6E6"/>
            <w:vAlign w:val="center"/>
            <w:hideMark/>
          </w:tcPr>
          <w:p w:rsidR="001E45A4" w:rsidRPr="001E45A4" w:rsidRDefault="001E45A4" w:rsidP="001E45A4">
            <w:pPr>
              <w:spacing w:after="0" w:line="240" w:lineRule="auto"/>
              <w:jc w:val="center"/>
              <w:rPr>
                <w:rFonts w:ascii="Sylfaen" w:eastAsia="Times New Roman" w:hAnsi="Sylfaen"/>
                <w:b/>
                <w:bCs/>
                <w:color w:val="000000"/>
                <w:sz w:val="18"/>
                <w:szCs w:val="18"/>
              </w:rPr>
            </w:pPr>
            <w:r w:rsidRPr="001E45A4">
              <w:rPr>
                <w:rFonts w:ascii="Sylfaen" w:eastAsia="Times New Roman" w:hAnsi="Sylfaen"/>
                <w:b/>
                <w:bCs/>
                <w:color w:val="000000"/>
                <w:sz w:val="18"/>
                <w:szCs w:val="18"/>
              </w:rPr>
              <w:t>2027</w:t>
            </w:r>
          </w:p>
        </w:tc>
        <w:tc>
          <w:tcPr>
            <w:tcW w:w="0" w:type="auto"/>
            <w:tcBorders>
              <w:top w:val="nil"/>
              <w:left w:val="nil"/>
              <w:bottom w:val="single" w:sz="4" w:space="0" w:color="auto"/>
              <w:right w:val="single" w:sz="8" w:space="0" w:color="auto"/>
            </w:tcBorders>
            <w:shd w:val="clear" w:color="000000" w:fill="E7E6E6"/>
            <w:vAlign w:val="center"/>
            <w:hideMark/>
          </w:tcPr>
          <w:p w:rsidR="001E45A4" w:rsidRPr="001E45A4" w:rsidRDefault="001E45A4" w:rsidP="001E45A4">
            <w:pPr>
              <w:spacing w:after="0" w:line="240" w:lineRule="auto"/>
              <w:jc w:val="right"/>
              <w:rPr>
                <w:rFonts w:ascii="Sylfaen" w:eastAsia="Times New Roman" w:hAnsi="Sylfaen"/>
                <w:b/>
                <w:bCs/>
                <w:color w:val="000000"/>
                <w:sz w:val="18"/>
                <w:szCs w:val="18"/>
              </w:rPr>
            </w:pPr>
            <w:r w:rsidRPr="001E45A4">
              <w:rPr>
                <w:rFonts w:ascii="Sylfaen" w:eastAsia="Times New Roman" w:hAnsi="Sylfaen"/>
                <w:b/>
                <w:bCs/>
                <w:color w:val="000000"/>
                <w:sz w:val="18"/>
                <w:szCs w:val="18"/>
              </w:rPr>
              <w:t>2028</w:t>
            </w:r>
          </w:p>
        </w:tc>
        <w:tc>
          <w:tcPr>
            <w:tcW w:w="0" w:type="auto"/>
            <w:tcBorders>
              <w:top w:val="nil"/>
              <w:left w:val="nil"/>
              <w:bottom w:val="single" w:sz="4" w:space="0" w:color="auto"/>
              <w:right w:val="single" w:sz="8" w:space="0" w:color="auto"/>
            </w:tcBorders>
            <w:shd w:val="clear" w:color="000000" w:fill="E7E6E6"/>
            <w:vAlign w:val="center"/>
            <w:hideMark/>
          </w:tcPr>
          <w:p w:rsidR="001E45A4" w:rsidRPr="001E45A4" w:rsidRDefault="001E45A4" w:rsidP="001E45A4">
            <w:pPr>
              <w:spacing w:after="0" w:line="240" w:lineRule="auto"/>
              <w:jc w:val="right"/>
              <w:rPr>
                <w:rFonts w:ascii="Sylfaen" w:eastAsia="Times New Roman" w:hAnsi="Sylfaen"/>
                <w:b/>
                <w:bCs/>
                <w:color w:val="000000"/>
                <w:sz w:val="18"/>
                <w:szCs w:val="18"/>
              </w:rPr>
            </w:pPr>
            <w:r w:rsidRPr="001E45A4">
              <w:rPr>
                <w:rFonts w:ascii="Sylfaen" w:eastAsia="Times New Roman" w:hAnsi="Sylfaen"/>
                <w:b/>
                <w:bCs/>
                <w:color w:val="000000"/>
                <w:sz w:val="18"/>
                <w:szCs w:val="18"/>
              </w:rPr>
              <w:t>2029</w:t>
            </w:r>
          </w:p>
        </w:tc>
        <w:tc>
          <w:tcPr>
            <w:tcW w:w="0" w:type="auto"/>
            <w:tcBorders>
              <w:top w:val="nil"/>
              <w:left w:val="nil"/>
              <w:bottom w:val="single" w:sz="4" w:space="0" w:color="auto"/>
              <w:right w:val="single" w:sz="8" w:space="0" w:color="auto"/>
            </w:tcBorders>
            <w:shd w:val="clear" w:color="000000" w:fill="E7E6E6"/>
            <w:vAlign w:val="center"/>
            <w:hideMark/>
          </w:tcPr>
          <w:p w:rsidR="001E45A4" w:rsidRPr="001E45A4" w:rsidRDefault="001E45A4" w:rsidP="001E45A4">
            <w:pPr>
              <w:spacing w:after="0" w:line="240" w:lineRule="auto"/>
              <w:jc w:val="center"/>
              <w:rPr>
                <w:rFonts w:ascii="Sylfaen" w:eastAsia="Times New Roman" w:hAnsi="Sylfaen"/>
                <w:b/>
                <w:bCs/>
                <w:color w:val="000000"/>
                <w:sz w:val="18"/>
                <w:szCs w:val="18"/>
              </w:rPr>
            </w:pPr>
            <w:r w:rsidRPr="001E45A4">
              <w:rPr>
                <w:rFonts w:ascii="Sylfaen" w:eastAsia="Times New Roman" w:hAnsi="Sylfaen"/>
                <w:b/>
                <w:bCs/>
                <w:color w:val="000000"/>
                <w:sz w:val="18"/>
                <w:szCs w:val="18"/>
              </w:rPr>
              <w:t>სტრატეგიული მიზანი</w:t>
            </w:r>
          </w:p>
        </w:tc>
        <w:tc>
          <w:tcPr>
            <w:tcW w:w="0" w:type="auto"/>
            <w:tcBorders>
              <w:top w:val="nil"/>
              <w:left w:val="nil"/>
              <w:bottom w:val="single" w:sz="4" w:space="0" w:color="auto"/>
              <w:right w:val="single" w:sz="8" w:space="0" w:color="auto"/>
            </w:tcBorders>
            <w:shd w:val="clear" w:color="000000" w:fill="E7E6E6"/>
            <w:vAlign w:val="center"/>
            <w:hideMark/>
          </w:tcPr>
          <w:p w:rsidR="001E45A4" w:rsidRPr="001E45A4" w:rsidRDefault="001E45A4" w:rsidP="001E45A4">
            <w:pPr>
              <w:spacing w:after="0" w:line="240" w:lineRule="auto"/>
              <w:jc w:val="center"/>
              <w:rPr>
                <w:rFonts w:ascii="Sylfaen" w:eastAsia="Times New Roman" w:hAnsi="Sylfaen"/>
                <w:b/>
                <w:bCs/>
                <w:color w:val="000000"/>
                <w:sz w:val="18"/>
                <w:szCs w:val="18"/>
              </w:rPr>
            </w:pPr>
            <w:r w:rsidRPr="001E45A4">
              <w:rPr>
                <w:rFonts w:ascii="Sylfaen" w:eastAsia="Times New Roman" w:hAnsi="Sylfaen"/>
                <w:b/>
                <w:bCs/>
                <w:color w:val="000000"/>
                <w:sz w:val="18"/>
                <w:szCs w:val="18"/>
              </w:rPr>
              <w:t>შეფასების მაჩვენებელი</w:t>
            </w:r>
          </w:p>
        </w:tc>
      </w:tr>
      <w:tr w:rsidR="001E45A4" w:rsidRPr="001E45A4" w:rsidTr="001E45A4">
        <w:trPr>
          <w:trHeight w:val="98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E45A4" w:rsidRPr="001E45A4" w:rsidRDefault="001E45A4" w:rsidP="001E45A4">
            <w:pPr>
              <w:spacing w:after="0" w:line="240" w:lineRule="auto"/>
              <w:rPr>
                <w:rFonts w:ascii="Sylfaen" w:eastAsia="Times New Roman" w:hAnsi="Sylfaen"/>
                <w:color w:val="000000"/>
                <w:sz w:val="16"/>
                <w:szCs w:val="16"/>
              </w:rPr>
            </w:pPr>
            <w:r w:rsidRPr="001E45A4">
              <w:rPr>
                <w:rFonts w:ascii="Sylfaen" w:eastAsia="Times New Roman" w:hAnsi="Sylfaen"/>
                <w:color w:val="000000"/>
                <w:sz w:val="16"/>
                <w:szCs w:val="16"/>
              </w:rPr>
              <w:t>მუნიციპალიტეტში მოწესრიგებული გზების საერთო სიგრძე ადგილობრივი გზების საერთო სიგრძესთან მიმართებაში</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1E45A4" w:rsidRPr="001E45A4" w:rsidRDefault="001E45A4" w:rsidP="001E45A4">
            <w:pPr>
              <w:spacing w:after="0" w:line="240" w:lineRule="auto"/>
              <w:rPr>
                <w:rFonts w:ascii="Sylfaen" w:eastAsia="Times New Roman" w:hAnsi="Sylfaen"/>
                <w:color w:val="000000"/>
                <w:sz w:val="18"/>
                <w:szCs w:val="18"/>
              </w:rPr>
            </w:pPr>
            <w:r w:rsidRPr="001E45A4">
              <w:rPr>
                <w:rFonts w:ascii="Sylfaen" w:eastAsia="Times New Roman" w:hAnsi="Sylfaen" w:cs="Calibri"/>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1E45A4" w:rsidRPr="001E45A4" w:rsidRDefault="001E45A4" w:rsidP="001E45A4">
            <w:pPr>
              <w:spacing w:after="0" w:line="240" w:lineRule="auto"/>
              <w:rPr>
                <w:rFonts w:ascii="Sylfaen" w:eastAsia="Times New Roman" w:hAnsi="Sylfaen"/>
                <w:color w:val="000000"/>
                <w:sz w:val="18"/>
                <w:szCs w:val="18"/>
              </w:rPr>
            </w:pPr>
            <w:r w:rsidRPr="001E45A4">
              <w:rPr>
                <w:rFonts w:ascii="Sylfaen" w:eastAsia="Times New Roman" w:hAnsi="Sylfaen" w:cs="Calibri"/>
                <w:color w:val="000000"/>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1E45A4" w:rsidRPr="001E45A4" w:rsidRDefault="001E45A4" w:rsidP="001E45A4">
            <w:pPr>
              <w:spacing w:after="0" w:line="240" w:lineRule="auto"/>
              <w:rPr>
                <w:rFonts w:ascii="Sylfaen" w:eastAsia="Times New Roman" w:hAnsi="Sylfaen"/>
                <w:color w:val="000000"/>
                <w:sz w:val="18"/>
                <w:szCs w:val="18"/>
              </w:rPr>
            </w:pPr>
            <w:r w:rsidRPr="001E45A4">
              <w:rPr>
                <w:rFonts w:ascii="Sylfaen" w:eastAsia="Times New Roman" w:hAnsi="Sylfaen" w:cs="Calibri"/>
                <w:color w:val="000000"/>
                <w:sz w:val="18"/>
                <w:szCs w:val="18"/>
              </w:rPr>
              <w:t>34%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1E45A4" w:rsidRPr="001E45A4" w:rsidRDefault="001E45A4" w:rsidP="001E45A4">
            <w:pPr>
              <w:spacing w:after="0" w:line="240" w:lineRule="auto"/>
              <w:rPr>
                <w:rFonts w:ascii="Sylfaen" w:eastAsia="Times New Roman" w:hAnsi="Sylfaen"/>
                <w:color w:val="000000"/>
                <w:sz w:val="18"/>
                <w:szCs w:val="18"/>
              </w:rPr>
            </w:pPr>
            <w:r w:rsidRPr="001E45A4">
              <w:rPr>
                <w:rFonts w:ascii="Sylfaen" w:eastAsia="Times New Roman" w:hAnsi="Sylfaen" w:cs="Calibri"/>
                <w:color w:val="000000"/>
                <w:sz w:val="18"/>
                <w:szCs w:val="18"/>
              </w:rPr>
              <w:t>36%</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s="Calibri"/>
                <w:color w:val="000000"/>
                <w:sz w:val="18"/>
                <w:szCs w:val="18"/>
              </w:rPr>
              <w:t>38%</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E45A4" w:rsidRPr="001E45A4" w:rsidRDefault="001E45A4" w:rsidP="001E45A4">
            <w:pPr>
              <w:spacing w:after="0" w:line="240" w:lineRule="auto"/>
              <w:rPr>
                <w:rFonts w:ascii="Sylfaen" w:eastAsia="Times New Roman" w:hAnsi="Sylfaen"/>
                <w:color w:val="000000"/>
                <w:sz w:val="18"/>
                <w:szCs w:val="18"/>
              </w:rPr>
            </w:pPr>
            <w:r w:rsidRPr="001E45A4">
              <w:rPr>
                <w:rFonts w:ascii="Sylfaen" w:eastAsia="Times New Roman" w:hAnsi="Sylfaen"/>
                <w:color w:val="000000"/>
                <w:sz w:val="18"/>
                <w:szCs w:val="18"/>
                <w:lang w:val="ka-GE"/>
              </w:rPr>
              <w:t>40%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olor w:val="000000"/>
                <w:sz w:val="18"/>
                <w:szCs w:val="18"/>
              </w:rPr>
              <w:t>გრძ.მ</w:t>
            </w:r>
          </w:p>
        </w:tc>
      </w:tr>
      <w:tr w:rsidR="001E45A4" w:rsidRPr="001E45A4" w:rsidTr="001E45A4">
        <w:trPr>
          <w:trHeight w:val="84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E45A4" w:rsidRPr="001E45A4" w:rsidRDefault="001E45A4" w:rsidP="001E45A4">
            <w:pPr>
              <w:spacing w:after="0" w:line="240" w:lineRule="auto"/>
              <w:rPr>
                <w:rFonts w:ascii="Sylfaen" w:eastAsia="Times New Roman" w:hAnsi="Sylfaen"/>
                <w:color w:val="000000"/>
                <w:sz w:val="16"/>
                <w:szCs w:val="16"/>
              </w:rPr>
            </w:pPr>
            <w:r w:rsidRPr="001E45A4">
              <w:rPr>
                <w:rFonts w:ascii="Sylfaen" w:eastAsia="Times New Roman" w:hAnsi="Sylfaen"/>
                <w:color w:val="000000"/>
                <w:sz w:val="16"/>
                <w:szCs w:val="16"/>
              </w:rPr>
              <w:t>რეაბილიტირებული  გზების საერთო სიგრძე  გზების საერთო სიგრძესთან მიმართებით</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s="Calibri"/>
                <w:color w:val="000000"/>
                <w:sz w:val="18"/>
                <w:szCs w:val="18"/>
              </w:rPr>
              <w:t>70%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s="Calibri"/>
                <w:color w:val="000000"/>
                <w:sz w:val="18"/>
                <w:szCs w:val="18"/>
              </w:rPr>
              <w:t>75%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s="Calibri"/>
                <w:color w:val="000000"/>
                <w:sz w:val="18"/>
                <w:szCs w:val="18"/>
              </w:rPr>
              <w:t>80%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s="Calibri"/>
                <w:color w:val="000000"/>
                <w:sz w:val="18"/>
                <w:szCs w:val="18"/>
              </w:rPr>
              <w:t>85%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s="Calibri"/>
                <w:color w:val="000000"/>
                <w:sz w:val="18"/>
                <w:szCs w:val="18"/>
              </w:rPr>
              <w:t>90%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olor w:val="000000"/>
                <w:sz w:val="18"/>
                <w:szCs w:val="18"/>
                <w:lang w:val="ka-GE"/>
              </w:rPr>
              <w:t>95%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olor w:val="000000"/>
                <w:sz w:val="18"/>
                <w:szCs w:val="18"/>
              </w:rPr>
              <w:t>გრძ.მ</w:t>
            </w:r>
          </w:p>
        </w:tc>
      </w:tr>
      <w:tr w:rsidR="001E45A4" w:rsidRPr="001E45A4" w:rsidTr="001E45A4">
        <w:trPr>
          <w:trHeight w:val="97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E45A4" w:rsidRPr="001E45A4" w:rsidRDefault="001E45A4" w:rsidP="001E45A4">
            <w:pPr>
              <w:spacing w:after="0" w:line="240" w:lineRule="auto"/>
              <w:rPr>
                <w:rFonts w:ascii="Sylfaen" w:eastAsia="Times New Roman" w:hAnsi="Sylfaen"/>
                <w:color w:val="000000"/>
                <w:sz w:val="16"/>
                <w:szCs w:val="16"/>
              </w:rPr>
            </w:pPr>
            <w:r w:rsidRPr="001E45A4">
              <w:rPr>
                <w:rFonts w:ascii="Sylfaen" w:eastAsia="Times New Roman" w:hAnsi="Sylfaen"/>
                <w:color w:val="000000"/>
                <w:sz w:val="16"/>
                <w:szCs w:val="16"/>
              </w:rPr>
              <w:t>რეაბილიტირებული სასოფლო გზების საერთო სიგრძე სოფლად გზების საერთო სიგრძესთან მიმართებით</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s="Calibri"/>
                <w:color w:val="000000"/>
                <w:sz w:val="18"/>
                <w:szCs w:val="18"/>
              </w:rPr>
              <w:t>35%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s="Calibri"/>
                <w:color w:val="000000"/>
                <w:sz w:val="18"/>
                <w:szCs w:val="18"/>
              </w:rPr>
              <w:t>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s="Calibri"/>
                <w:color w:val="000000"/>
                <w:sz w:val="18"/>
                <w:szCs w:val="18"/>
              </w:rPr>
              <w:t>45%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s="Calibri"/>
                <w:color w:val="000000"/>
                <w:sz w:val="18"/>
                <w:szCs w:val="18"/>
              </w:rPr>
              <w:t>45%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s="Calibri"/>
                <w:color w:val="000000"/>
                <w:sz w:val="18"/>
                <w:szCs w:val="18"/>
              </w:rPr>
              <w:t>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olor w:val="000000"/>
                <w:sz w:val="18"/>
                <w:szCs w:val="18"/>
                <w:lang w:val="ka-GE"/>
              </w:rPr>
              <w:t>55%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olor w:val="000000"/>
                <w:sz w:val="18"/>
                <w:szCs w:val="18"/>
              </w:rPr>
              <w:t>გრძ.მ</w:t>
            </w:r>
          </w:p>
        </w:tc>
      </w:tr>
      <w:tr w:rsidR="001E45A4" w:rsidRPr="001E45A4" w:rsidTr="001E45A4">
        <w:trPr>
          <w:trHeight w:val="696"/>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E45A4" w:rsidRPr="001E45A4" w:rsidRDefault="001E45A4" w:rsidP="001E45A4">
            <w:pPr>
              <w:spacing w:after="0" w:line="240" w:lineRule="auto"/>
              <w:rPr>
                <w:rFonts w:ascii="Sylfaen" w:eastAsia="Times New Roman" w:hAnsi="Sylfaen"/>
                <w:color w:val="000000"/>
                <w:sz w:val="16"/>
                <w:szCs w:val="16"/>
              </w:rPr>
            </w:pPr>
            <w:r w:rsidRPr="001E45A4">
              <w:rPr>
                <w:rFonts w:ascii="Sylfaen" w:eastAsia="Times New Roman" w:hAnsi="Sylfaen"/>
                <w:color w:val="000000"/>
                <w:sz w:val="16"/>
                <w:szCs w:val="16"/>
              </w:rPr>
              <w:t>შშმ პირთა პირობების გაუმჯობესება       (პანდუსები)</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s="Calibri"/>
                <w:color w:val="000000"/>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s="Calibri"/>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s="Calibri"/>
                <w:color w:val="000000"/>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s="Calibri"/>
                <w:color w:val="000000"/>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s="Calibri"/>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olor w:val="000000"/>
                <w:sz w:val="18"/>
                <w:szCs w:val="18"/>
                <w:lang w:val="ka-GE"/>
              </w:rPr>
              <w:t>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45A4" w:rsidRPr="001E45A4" w:rsidRDefault="001E45A4" w:rsidP="001E45A4">
            <w:pPr>
              <w:spacing w:after="0" w:line="240" w:lineRule="auto"/>
              <w:rPr>
                <w:rFonts w:ascii="Sylfaen" w:eastAsia="Times New Roman" w:hAnsi="Sylfaen"/>
                <w:color w:val="000000"/>
                <w:sz w:val="18"/>
                <w:szCs w:val="18"/>
              </w:rPr>
            </w:pPr>
            <w:r w:rsidRPr="001E45A4">
              <w:rPr>
                <w:rFonts w:ascii="Sylfaen" w:eastAsia="Times New Roman" w:hAnsi="Sylfaen"/>
                <w:color w:val="000000"/>
                <w:sz w:val="18"/>
                <w:szCs w:val="18"/>
              </w:rPr>
              <w:t>რაოდენობრივი</w:t>
            </w:r>
          </w:p>
        </w:tc>
      </w:tr>
      <w:tr w:rsidR="001E45A4" w:rsidRPr="001E45A4" w:rsidTr="001E45A4">
        <w:trPr>
          <w:trHeight w:val="780"/>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rsidR="001E45A4" w:rsidRPr="001E45A4" w:rsidRDefault="001E45A4" w:rsidP="001E45A4">
            <w:pPr>
              <w:spacing w:after="0" w:line="240" w:lineRule="auto"/>
              <w:jc w:val="center"/>
              <w:rPr>
                <w:rFonts w:ascii="Sylfaen" w:eastAsia="Times New Roman" w:hAnsi="Sylfaen"/>
                <w:b/>
                <w:bCs/>
                <w:color w:val="000000"/>
                <w:sz w:val="18"/>
                <w:szCs w:val="18"/>
              </w:rPr>
            </w:pPr>
            <w:r w:rsidRPr="001E45A4">
              <w:rPr>
                <w:rFonts w:ascii="Sylfaen" w:eastAsia="Times New Roman" w:hAnsi="Sylfaen"/>
                <w:b/>
                <w:bCs/>
                <w:color w:val="000000"/>
                <w:sz w:val="18"/>
                <w:szCs w:val="18"/>
              </w:rPr>
              <w:lastRenderedPageBreak/>
              <w:t>შუალედური შედეგი (OUTPUT)</w:t>
            </w:r>
          </w:p>
        </w:tc>
        <w:tc>
          <w:tcPr>
            <w:tcW w:w="0" w:type="auto"/>
            <w:tcBorders>
              <w:top w:val="single" w:sz="4" w:space="0" w:color="auto"/>
              <w:left w:val="single" w:sz="4" w:space="0" w:color="auto"/>
              <w:bottom w:val="single" w:sz="4" w:space="0" w:color="auto"/>
              <w:right w:val="single" w:sz="4" w:space="0" w:color="auto"/>
            </w:tcBorders>
            <w:shd w:val="clear" w:color="000000" w:fill="E7E6E6"/>
            <w:vAlign w:val="center"/>
            <w:hideMark/>
          </w:tcPr>
          <w:p w:rsidR="001E45A4" w:rsidRPr="001E45A4" w:rsidRDefault="001E45A4" w:rsidP="001E45A4">
            <w:pPr>
              <w:spacing w:after="0" w:line="240" w:lineRule="auto"/>
              <w:jc w:val="center"/>
              <w:rPr>
                <w:rFonts w:ascii="Sylfaen" w:eastAsia="Times New Roman" w:hAnsi="Sylfaen"/>
                <w:b/>
                <w:bCs/>
                <w:color w:val="000000"/>
                <w:sz w:val="18"/>
                <w:szCs w:val="18"/>
              </w:rPr>
            </w:pPr>
            <w:r w:rsidRPr="001E45A4">
              <w:rPr>
                <w:rFonts w:ascii="Sylfaen" w:eastAsia="Times New Roman" w:hAnsi="Sylfaen"/>
                <w:b/>
                <w:bCs/>
                <w:color w:val="000000"/>
                <w:sz w:val="18"/>
                <w:szCs w:val="18"/>
              </w:rPr>
              <w:t>2025 საბაზისო</w:t>
            </w:r>
          </w:p>
        </w:tc>
        <w:tc>
          <w:tcPr>
            <w:tcW w:w="0" w:type="auto"/>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1E45A4" w:rsidRPr="001E45A4" w:rsidRDefault="001E45A4" w:rsidP="001E45A4">
            <w:pPr>
              <w:spacing w:after="0" w:line="240" w:lineRule="auto"/>
              <w:jc w:val="center"/>
              <w:rPr>
                <w:rFonts w:ascii="Sylfaen" w:eastAsia="Times New Roman" w:hAnsi="Sylfaen"/>
                <w:b/>
                <w:bCs/>
                <w:color w:val="000000"/>
                <w:sz w:val="18"/>
                <w:szCs w:val="18"/>
              </w:rPr>
            </w:pPr>
            <w:r w:rsidRPr="001E45A4">
              <w:rPr>
                <w:rFonts w:ascii="Sylfaen" w:eastAsia="Times New Roman" w:hAnsi="Sylfaen"/>
                <w:b/>
                <w:bCs/>
                <w:color w:val="000000"/>
                <w:sz w:val="18"/>
                <w:szCs w:val="18"/>
              </w:rPr>
              <w:t>2026</w:t>
            </w:r>
          </w:p>
        </w:tc>
        <w:tc>
          <w:tcPr>
            <w:tcW w:w="0" w:type="auto"/>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1E45A4" w:rsidRPr="001E45A4" w:rsidRDefault="001E45A4" w:rsidP="001E45A4">
            <w:pPr>
              <w:spacing w:after="0" w:line="240" w:lineRule="auto"/>
              <w:jc w:val="center"/>
              <w:rPr>
                <w:rFonts w:ascii="Sylfaen" w:eastAsia="Times New Roman" w:hAnsi="Sylfaen"/>
                <w:b/>
                <w:bCs/>
                <w:color w:val="000000"/>
                <w:sz w:val="18"/>
                <w:szCs w:val="18"/>
              </w:rPr>
            </w:pPr>
            <w:r w:rsidRPr="001E45A4">
              <w:rPr>
                <w:rFonts w:ascii="Sylfaen" w:eastAsia="Times New Roman" w:hAnsi="Sylfaen"/>
                <w:b/>
                <w:bCs/>
                <w:color w:val="000000"/>
                <w:sz w:val="18"/>
                <w:szCs w:val="18"/>
              </w:rPr>
              <w:t>2027</w:t>
            </w:r>
          </w:p>
        </w:tc>
        <w:tc>
          <w:tcPr>
            <w:tcW w:w="0" w:type="auto"/>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1E45A4" w:rsidRPr="001E45A4" w:rsidRDefault="001E45A4" w:rsidP="001E45A4">
            <w:pPr>
              <w:spacing w:after="0" w:line="240" w:lineRule="auto"/>
              <w:jc w:val="right"/>
              <w:rPr>
                <w:rFonts w:ascii="Sylfaen" w:eastAsia="Times New Roman" w:hAnsi="Sylfaen"/>
                <w:b/>
                <w:bCs/>
                <w:color w:val="000000"/>
                <w:sz w:val="18"/>
                <w:szCs w:val="18"/>
              </w:rPr>
            </w:pPr>
            <w:r w:rsidRPr="001E45A4">
              <w:rPr>
                <w:rFonts w:ascii="Sylfaen" w:eastAsia="Times New Roman" w:hAnsi="Sylfaen"/>
                <w:b/>
                <w:bCs/>
                <w:color w:val="000000"/>
                <w:sz w:val="18"/>
                <w:szCs w:val="18"/>
              </w:rPr>
              <w:t>2028</w:t>
            </w:r>
          </w:p>
        </w:tc>
        <w:tc>
          <w:tcPr>
            <w:tcW w:w="0" w:type="auto"/>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1E45A4" w:rsidRPr="001E45A4" w:rsidRDefault="001E45A4" w:rsidP="001E45A4">
            <w:pPr>
              <w:spacing w:after="0" w:line="240" w:lineRule="auto"/>
              <w:jc w:val="right"/>
              <w:rPr>
                <w:rFonts w:ascii="Sylfaen" w:eastAsia="Times New Roman" w:hAnsi="Sylfaen"/>
                <w:b/>
                <w:bCs/>
                <w:color w:val="000000"/>
                <w:sz w:val="18"/>
                <w:szCs w:val="18"/>
              </w:rPr>
            </w:pPr>
            <w:r w:rsidRPr="001E45A4">
              <w:rPr>
                <w:rFonts w:ascii="Sylfaen" w:eastAsia="Times New Roman" w:hAnsi="Sylfaen"/>
                <w:b/>
                <w:bCs/>
                <w:color w:val="000000"/>
                <w:sz w:val="18"/>
                <w:szCs w:val="18"/>
              </w:rPr>
              <w:t>2029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rsidR="001E45A4" w:rsidRPr="001E45A4" w:rsidRDefault="001E45A4" w:rsidP="001E45A4">
            <w:pPr>
              <w:spacing w:after="0" w:line="240" w:lineRule="auto"/>
              <w:jc w:val="center"/>
              <w:rPr>
                <w:rFonts w:ascii="Sylfaen" w:eastAsia="Times New Roman" w:hAnsi="Sylfaen"/>
                <w:b/>
                <w:bCs/>
                <w:color w:val="000000"/>
                <w:sz w:val="18"/>
                <w:szCs w:val="18"/>
              </w:rPr>
            </w:pPr>
            <w:r w:rsidRPr="001E45A4">
              <w:rPr>
                <w:rFonts w:ascii="Sylfaen" w:eastAsia="Times New Roman" w:hAnsi="Sylfaen"/>
                <w:b/>
                <w:bCs/>
                <w:color w:val="000000"/>
                <w:sz w:val="18"/>
                <w:szCs w:val="18"/>
              </w:rPr>
              <w:t>სტრატეგიული მიზანი</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rsidR="001E45A4" w:rsidRPr="001E45A4" w:rsidRDefault="001E45A4" w:rsidP="001E45A4">
            <w:pPr>
              <w:spacing w:after="0" w:line="240" w:lineRule="auto"/>
              <w:jc w:val="center"/>
              <w:rPr>
                <w:rFonts w:ascii="Sylfaen" w:eastAsia="Times New Roman" w:hAnsi="Sylfaen"/>
                <w:b/>
                <w:bCs/>
                <w:color w:val="000000"/>
                <w:sz w:val="18"/>
                <w:szCs w:val="18"/>
              </w:rPr>
            </w:pPr>
            <w:r w:rsidRPr="001E45A4">
              <w:rPr>
                <w:rFonts w:ascii="Sylfaen" w:eastAsia="Times New Roman" w:hAnsi="Sylfaen"/>
                <w:b/>
                <w:bCs/>
                <w:color w:val="000000"/>
                <w:sz w:val="18"/>
                <w:szCs w:val="18"/>
              </w:rPr>
              <w:t>შეფასების მაჩვენებელი</w:t>
            </w:r>
          </w:p>
        </w:tc>
      </w:tr>
      <w:tr w:rsidR="001E45A4" w:rsidRPr="001E45A4" w:rsidTr="001E45A4">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rsidR="001E45A4" w:rsidRPr="001E45A4" w:rsidRDefault="001E45A4" w:rsidP="001E45A4">
            <w:pPr>
              <w:spacing w:after="0" w:line="240" w:lineRule="auto"/>
              <w:jc w:val="center"/>
              <w:rPr>
                <w:rFonts w:ascii="Sylfaen" w:eastAsia="Times New Roman" w:hAnsi="Sylfaen"/>
                <w:b/>
                <w:bCs/>
                <w:color w:val="000000"/>
                <w:sz w:val="18"/>
                <w:szCs w:val="18"/>
              </w:rPr>
            </w:pPr>
            <w:r w:rsidRPr="001E45A4">
              <w:rPr>
                <w:rFonts w:ascii="Sylfaen" w:eastAsia="Times New Roman" w:hAnsi="Sylfaen"/>
                <w:b/>
                <w:bCs/>
                <w:color w:val="000000"/>
                <w:sz w:val="18"/>
                <w:szCs w:val="18"/>
              </w:rPr>
              <w:t>მოხრეშილი გზების საერთო რაოდენობა</w:t>
            </w:r>
          </w:p>
        </w:tc>
        <w:tc>
          <w:tcPr>
            <w:tcW w:w="0" w:type="auto"/>
            <w:tcBorders>
              <w:top w:val="single" w:sz="4" w:space="0" w:color="auto"/>
              <w:left w:val="single" w:sz="4" w:space="0" w:color="auto"/>
              <w:bottom w:val="single" w:sz="4" w:space="0" w:color="auto"/>
              <w:right w:val="single" w:sz="4" w:space="0" w:color="auto"/>
            </w:tcBorders>
            <w:shd w:val="clear" w:color="000000" w:fill="E7E6E6"/>
            <w:vAlign w:val="center"/>
            <w:hideMark/>
          </w:tcPr>
          <w:p w:rsidR="001E45A4" w:rsidRPr="001E45A4" w:rsidRDefault="001E45A4" w:rsidP="001E45A4">
            <w:pPr>
              <w:spacing w:after="0" w:line="240" w:lineRule="auto"/>
              <w:jc w:val="center"/>
              <w:rPr>
                <w:rFonts w:ascii="Sylfaen" w:eastAsia="Times New Roman" w:hAnsi="Sylfaen"/>
                <w:b/>
                <w:bCs/>
                <w:color w:val="000000"/>
                <w:sz w:val="18"/>
                <w:szCs w:val="18"/>
              </w:rPr>
            </w:pPr>
            <w:r w:rsidRPr="001E45A4">
              <w:rPr>
                <w:rFonts w:ascii="Sylfaen" w:eastAsia="Times New Roman" w:hAnsi="Sylfaen"/>
                <w:b/>
                <w:bCs/>
                <w:color w:val="000000"/>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1E45A4" w:rsidRPr="001E45A4" w:rsidRDefault="001E45A4" w:rsidP="001E45A4">
            <w:pPr>
              <w:spacing w:after="0" w:line="240" w:lineRule="auto"/>
              <w:jc w:val="center"/>
              <w:rPr>
                <w:rFonts w:ascii="Sylfaen" w:eastAsia="Times New Roman" w:hAnsi="Sylfaen"/>
                <w:b/>
                <w:bCs/>
                <w:color w:val="000000"/>
                <w:sz w:val="18"/>
                <w:szCs w:val="18"/>
              </w:rPr>
            </w:pPr>
            <w:r w:rsidRPr="001E45A4">
              <w:rPr>
                <w:rFonts w:ascii="Sylfaen" w:eastAsia="Times New Roman" w:hAnsi="Sylfaen"/>
                <w:b/>
                <w:bCs/>
                <w:color w:val="000000"/>
                <w:sz w:val="18"/>
                <w:szCs w:val="18"/>
              </w:rPr>
              <w:t>13</w:t>
            </w:r>
          </w:p>
        </w:tc>
        <w:tc>
          <w:tcPr>
            <w:tcW w:w="0" w:type="auto"/>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1E45A4" w:rsidRPr="001E45A4" w:rsidRDefault="001E45A4" w:rsidP="001E45A4">
            <w:pPr>
              <w:spacing w:after="0" w:line="240" w:lineRule="auto"/>
              <w:jc w:val="center"/>
              <w:rPr>
                <w:rFonts w:ascii="Sylfaen" w:eastAsia="Times New Roman" w:hAnsi="Sylfaen"/>
                <w:b/>
                <w:bCs/>
                <w:color w:val="000000"/>
                <w:sz w:val="18"/>
                <w:szCs w:val="18"/>
              </w:rPr>
            </w:pPr>
            <w:r w:rsidRPr="001E45A4">
              <w:rPr>
                <w:rFonts w:ascii="Sylfaen" w:eastAsia="Times New Roman" w:hAnsi="Sylfaen"/>
                <w:b/>
                <w:bCs/>
                <w:color w:val="000000"/>
                <w:sz w:val="18"/>
                <w:szCs w:val="18"/>
              </w:rPr>
              <w:t>13</w:t>
            </w:r>
          </w:p>
        </w:tc>
        <w:tc>
          <w:tcPr>
            <w:tcW w:w="0" w:type="auto"/>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1E45A4" w:rsidRPr="001E45A4" w:rsidRDefault="001E45A4" w:rsidP="001E45A4">
            <w:pPr>
              <w:spacing w:after="0" w:line="240" w:lineRule="auto"/>
              <w:jc w:val="right"/>
              <w:rPr>
                <w:rFonts w:ascii="Sylfaen" w:eastAsia="Times New Roman" w:hAnsi="Sylfaen"/>
                <w:b/>
                <w:bCs/>
                <w:color w:val="000000"/>
                <w:sz w:val="18"/>
                <w:szCs w:val="18"/>
              </w:rPr>
            </w:pPr>
            <w:r w:rsidRPr="001E45A4">
              <w:rPr>
                <w:rFonts w:ascii="Sylfaen" w:eastAsia="Times New Roman" w:hAnsi="Sylfaen"/>
                <w:b/>
                <w:bCs/>
                <w:color w:val="000000"/>
                <w:sz w:val="18"/>
                <w:szCs w:val="18"/>
              </w:rPr>
              <w:t>13</w:t>
            </w:r>
          </w:p>
        </w:tc>
        <w:tc>
          <w:tcPr>
            <w:tcW w:w="0" w:type="auto"/>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1E45A4" w:rsidRPr="001E45A4" w:rsidRDefault="001E45A4" w:rsidP="001E45A4">
            <w:pPr>
              <w:spacing w:after="0" w:line="240" w:lineRule="auto"/>
              <w:jc w:val="right"/>
              <w:rPr>
                <w:rFonts w:ascii="Sylfaen" w:eastAsia="Times New Roman" w:hAnsi="Sylfaen"/>
                <w:b/>
                <w:bCs/>
                <w:color w:val="000000"/>
                <w:sz w:val="18"/>
                <w:szCs w:val="18"/>
              </w:rPr>
            </w:pPr>
            <w:r w:rsidRPr="001E45A4">
              <w:rPr>
                <w:rFonts w:ascii="Sylfaen" w:eastAsia="Times New Roman" w:hAnsi="Sylfaen"/>
                <w:b/>
                <w:bCs/>
                <w:color w:val="000000"/>
                <w:sz w:val="18"/>
                <w:szCs w:val="18"/>
              </w:rPr>
              <w:t>13</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E45A4" w:rsidRPr="001E45A4" w:rsidRDefault="001E45A4" w:rsidP="001E45A4">
            <w:pPr>
              <w:spacing w:after="0" w:line="240" w:lineRule="auto"/>
              <w:jc w:val="center"/>
              <w:rPr>
                <w:rFonts w:ascii="Sylfaen" w:eastAsia="Times New Roman" w:hAnsi="Sylfaen"/>
                <w:b/>
                <w:bCs/>
                <w:color w:val="000000"/>
                <w:sz w:val="18"/>
                <w:szCs w:val="18"/>
              </w:rPr>
            </w:pPr>
            <w:r w:rsidRPr="001E45A4">
              <w:rPr>
                <w:rFonts w:ascii="Sylfaen" w:eastAsia="Times New Roman" w:hAnsi="Sylfaen"/>
                <w:b/>
                <w:bCs/>
                <w:color w:val="000000"/>
                <w:sz w:val="18"/>
                <w:szCs w:val="18"/>
              </w:rPr>
              <w:t>13</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E45A4" w:rsidRPr="001E45A4" w:rsidRDefault="001E45A4" w:rsidP="001E45A4">
            <w:pPr>
              <w:spacing w:after="0" w:line="240" w:lineRule="auto"/>
              <w:jc w:val="center"/>
              <w:rPr>
                <w:rFonts w:ascii="Sylfaen" w:eastAsia="Times New Roman" w:hAnsi="Sylfaen"/>
                <w:b/>
                <w:bCs/>
                <w:color w:val="000000"/>
                <w:sz w:val="18"/>
                <w:szCs w:val="18"/>
              </w:rPr>
            </w:pPr>
            <w:r w:rsidRPr="001E45A4">
              <w:rPr>
                <w:rFonts w:ascii="Sylfaen" w:eastAsia="Times New Roman" w:hAnsi="Sylfaen"/>
                <w:b/>
                <w:bCs/>
                <w:color w:val="000000"/>
                <w:sz w:val="18"/>
                <w:szCs w:val="18"/>
              </w:rPr>
              <w:t>კმ</w:t>
            </w:r>
          </w:p>
        </w:tc>
      </w:tr>
      <w:tr w:rsidR="001E45A4" w:rsidRPr="001E45A4" w:rsidTr="001E45A4">
        <w:trPr>
          <w:trHeight w:val="773"/>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olor w:val="000000"/>
                <w:sz w:val="18"/>
                <w:szCs w:val="18"/>
              </w:rPr>
              <w:t>ორმოულად შეკეთბული გზების ფართობი</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olor w:val="000000"/>
                <w:sz w:val="18"/>
                <w:szCs w:val="18"/>
              </w:rPr>
              <w:t>1 500</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olor w:val="000000"/>
                <w:sz w:val="18"/>
                <w:szCs w:val="18"/>
              </w:rPr>
              <w:t>1 500</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olor w:val="000000"/>
                <w:sz w:val="18"/>
                <w:szCs w:val="18"/>
              </w:rPr>
              <w:t>1 600</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rsidR="001E45A4" w:rsidRPr="001E45A4" w:rsidRDefault="001E45A4" w:rsidP="001E45A4">
            <w:pPr>
              <w:spacing w:after="0" w:line="240" w:lineRule="auto"/>
              <w:jc w:val="right"/>
              <w:rPr>
                <w:rFonts w:ascii="Sylfaen" w:eastAsia="Times New Roman" w:hAnsi="Sylfaen"/>
                <w:color w:val="000000"/>
                <w:sz w:val="18"/>
                <w:szCs w:val="18"/>
              </w:rPr>
            </w:pPr>
            <w:r w:rsidRPr="001E45A4">
              <w:rPr>
                <w:rFonts w:ascii="Sylfaen" w:eastAsia="Times New Roman" w:hAnsi="Sylfaen"/>
                <w:color w:val="000000"/>
                <w:sz w:val="18"/>
                <w:szCs w:val="18"/>
              </w:rPr>
              <w:t>1 600</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rsidR="001E45A4" w:rsidRPr="001E45A4" w:rsidRDefault="001E45A4" w:rsidP="001E45A4">
            <w:pPr>
              <w:spacing w:after="0" w:line="240" w:lineRule="auto"/>
              <w:jc w:val="right"/>
              <w:rPr>
                <w:rFonts w:ascii="Sylfaen" w:eastAsia="Times New Roman" w:hAnsi="Sylfaen"/>
                <w:color w:val="000000"/>
                <w:sz w:val="18"/>
                <w:szCs w:val="18"/>
              </w:rPr>
            </w:pPr>
            <w:r w:rsidRPr="001E45A4">
              <w:rPr>
                <w:rFonts w:ascii="Sylfaen" w:eastAsia="Times New Roman" w:hAnsi="Sylfaen"/>
                <w:color w:val="000000"/>
                <w:sz w:val="18"/>
                <w:szCs w:val="18"/>
              </w:rPr>
              <w:t>1 600</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olor w:val="000000"/>
                <w:sz w:val="18"/>
                <w:szCs w:val="18"/>
              </w:rPr>
              <w:t>1 600</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olor w:val="000000"/>
                <w:sz w:val="18"/>
                <w:szCs w:val="18"/>
              </w:rPr>
              <w:t>კვ.მ</w:t>
            </w:r>
          </w:p>
        </w:tc>
      </w:tr>
      <w:tr w:rsidR="001E45A4" w:rsidRPr="001E45A4" w:rsidTr="001E45A4">
        <w:trPr>
          <w:trHeight w:val="815"/>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s="Calibri"/>
                <w:color w:val="000000"/>
                <w:sz w:val="18"/>
                <w:szCs w:val="18"/>
              </w:rPr>
              <w:t xml:space="preserve">მუნიციპალიტეტში რეაბილიტირებული გზის საერთო სიგრძე </w:t>
            </w:r>
          </w:p>
        </w:tc>
        <w:tc>
          <w:tcPr>
            <w:tcW w:w="0" w:type="auto"/>
            <w:tcBorders>
              <w:top w:val="nil"/>
              <w:left w:val="nil"/>
              <w:bottom w:val="single" w:sz="8" w:space="0" w:color="auto"/>
              <w:right w:val="single" w:sz="8" w:space="0" w:color="auto"/>
            </w:tcBorders>
            <w:shd w:val="clear" w:color="auto" w:fill="auto"/>
            <w:vAlign w:val="center"/>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olor w:val="000000"/>
                <w:sz w:val="18"/>
                <w:szCs w:val="18"/>
              </w:rPr>
              <w:t>75 000</w:t>
            </w:r>
          </w:p>
        </w:tc>
        <w:tc>
          <w:tcPr>
            <w:tcW w:w="0" w:type="auto"/>
            <w:tcBorders>
              <w:top w:val="nil"/>
              <w:left w:val="nil"/>
              <w:bottom w:val="single" w:sz="8" w:space="0" w:color="auto"/>
              <w:right w:val="single" w:sz="8" w:space="0" w:color="auto"/>
            </w:tcBorders>
            <w:shd w:val="clear" w:color="auto" w:fill="auto"/>
            <w:noWrap/>
            <w:vAlign w:val="center"/>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olor w:val="000000"/>
                <w:sz w:val="18"/>
                <w:szCs w:val="18"/>
              </w:rPr>
              <w:t>80 000</w:t>
            </w:r>
          </w:p>
        </w:tc>
        <w:tc>
          <w:tcPr>
            <w:tcW w:w="0" w:type="auto"/>
            <w:tcBorders>
              <w:top w:val="nil"/>
              <w:left w:val="nil"/>
              <w:bottom w:val="single" w:sz="8" w:space="0" w:color="auto"/>
              <w:right w:val="single" w:sz="8" w:space="0" w:color="auto"/>
            </w:tcBorders>
            <w:shd w:val="clear" w:color="auto" w:fill="auto"/>
            <w:noWrap/>
            <w:vAlign w:val="center"/>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olor w:val="000000"/>
                <w:sz w:val="18"/>
                <w:szCs w:val="18"/>
              </w:rPr>
              <w:t>85 000</w:t>
            </w:r>
          </w:p>
        </w:tc>
        <w:tc>
          <w:tcPr>
            <w:tcW w:w="0" w:type="auto"/>
            <w:tcBorders>
              <w:top w:val="nil"/>
              <w:left w:val="nil"/>
              <w:bottom w:val="single" w:sz="8" w:space="0" w:color="auto"/>
              <w:right w:val="single" w:sz="8" w:space="0" w:color="auto"/>
            </w:tcBorders>
            <w:shd w:val="clear" w:color="auto" w:fill="auto"/>
            <w:noWrap/>
            <w:vAlign w:val="center"/>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olor w:val="000000"/>
                <w:sz w:val="18"/>
                <w:szCs w:val="18"/>
              </w:rPr>
              <w:t>85 000</w:t>
            </w:r>
          </w:p>
        </w:tc>
        <w:tc>
          <w:tcPr>
            <w:tcW w:w="0" w:type="auto"/>
            <w:tcBorders>
              <w:top w:val="nil"/>
              <w:left w:val="nil"/>
              <w:bottom w:val="single" w:sz="8" w:space="0" w:color="auto"/>
              <w:right w:val="single" w:sz="8" w:space="0" w:color="auto"/>
            </w:tcBorders>
            <w:shd w:val="clear" w:color="auto" w:fill="auto"/>
            <w:noWrap/>
            <w:vAlign w:val="center"/>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olor w:val="000000"/>
                <w:sz w:val="18"/>
                <w:szCs w:val="18"/>
              </w:rPr>
              <w:t>85 000</w:t>
            </w:r>
          </w:p>
        </w:tc>
        <w:tc>
          <w:tcPr>
            <w:tcW w:w="0" w:type="auto"/>
            <w:tcBorders>
              <w:top w:val="nil"/>
              <w:left w:val="nil"/>
              <w:bottom w:val="single" w:sz="8" w:space="0" w:color="auto"/>
              <w:right w:val="single" w:sz="8" w:space="0" w:color="auto"/>
            </w:tcBorders>
            <w:shd w:val="clear" w:color="auto" w:fill="auto"/>
            <w:noWrap/>
            <w:vAlign w:val="center"/>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olor w:val="000000"/>
                <w:sz w:val="18"/>
                <w:szCs w:val="18"/>
              </w:rPr>
              <w:t>85 000</w:t>
            </w:r>
          </w:p>
        </w:tc>
        <w:tc>
          <w:tcPr>
            <w:tcW w:w="0" w:type="auto"/>
            <w:tcBorders>
              <w:top w:val="nil"/>
              <w:left w:val="nil"/>
              <w:bottom w:val="single" w:sz="8" w:space="0" w:color="auto"/>
              <w:right w:val="single" w:sz="8" w:space="0" w:color="auto"/>
            </w:tcBorders>
            <w:shd w:val="clear" w:color="auto" w:fill="auto"/>
            <w:noWrap/>
            <w:vAlign w:val="center"/>
            <w:hideMark/>
          </w:tcPr>
          <w:p w:rsidR="001E45A4" w:rsidRPr="001E45A4" w:rsidRDefault="00CF1D49" w:rsidP="001E45A4">
            <w:pPr>
              <w:spacing w:after="0" w:line="240" w:lineRule="auto"/>
              <w:rPr>
                <w:rFonts w:ascii="Sylfaen" w:eastAsia="Times New Roman" w:hAnsi="Sylfaen"/>
                <w:color w:val="000000"/>
                <w:sz w:val="18"/>
                <w:szCs w:val="18"/>
              </w:rPr>
            </w:pPr>
            <w:r>
              <w:rPr>
                <w:rFonts w:ascii="Sylfaen" w:eastAsia="Times New Roman" w:hAnsi="Sylfaen"/>
                <w:color w:val="000000"/>
                <w:sz w:val="18"/>
                <w:szCs w:val="18"/>
                <w:lang w:val="ka-GE"/>
              </w:rPr>
              <w:t xml:space="preserve">    </w:t>
            </w:r>
            <w:r w:rsidR="001E45A4" w:rsidRPr="001E45A4">
              <w:rPr>
                <w:rFonts w:ascii="Sylfaen" w:eastAsia="Times New Roman" w:hAnsi="Sylfaen"/>
                <w:color w:val="000000"/>
                <w:sz w:val="18"/>
                <w:szCs w:val="18"/>
                <w:lang w:val="ka-GE"/>
              </w:rPr>
              <w:t>გრძ.მ</w:t>
            </w:r>
          </w:p>
        </w:tc>
      </w:tr>
      <w:tr w:rsidR="001E45A4" w:rsidRPr="001E45A4" w:rsidTr="001E45A4">
        <w:trPr>
          <w:trHeight w:val="971"/>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1E45A4" w:rsidRPr="001E45A4" w:rsidRDefault="001E45A4" w:rsidP="001E45A4">
            <w:pPr>
              <w:spacing w:after="0" w:line="240" w:lineRule="auto"/>
              <w:jc w:val="center"/>
              <w:rPr>
                <w:rFonts w:ascii="Sylfaen" w:eastAsia="Times New Roman" w:hAnsi="Sylfaen"/>
                <w:color w:val="000000"/>
                <w:sz w:val="20"/>
                <w:szCs w:val="20"/>
              </w:rPr>
            </w:pPr>
            <w:r w:rsidRPr="001E45A4">
              <w:rPr>
                <w:rFonts w:ascii="Sylfaen" w:eastAsia="Times New Roman" w:hAnsi="Sylfaen" w:cs="Calibri"/>
                <w:color w:val="000000"/>
                <w:sz w:val="20"/>
                <w:szCs w:val="20"/>
              </w:rPr>
              <w:t>დ ასპინძაში რეაბილიტირებული გზების საერთო სიგრძე</w:t>
            </w:r>
          </w:p>
        </w:tc>
        <w:tc>
          <w:tcPr>
            <w:tcW w:w="0" w:type="auto"/>
            <w:tcBorders>
              <w:top w:val="nil"/>
              <w:left w:val="nil"/>
              <w:bottom w:val="single" w:sz="8" w:space="0" w:color="auto"/>
              <w:right w:val="single" w:sz="8" w:space="0" w:color="auto"/>
            </w:tcBorders>
            <w:shd w:val="clear" w:color="auto" w:fill="auto"/>
            <w:vAlign w:val="center"/>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olor w:val="000000"/>
                <w:sz w:val="18"/>
                <w:szCs w:val="18"/>
              </w:rPr>
              <w:t>45000</w:t>
            </w:r>
          </w:p>
        </w:tc>
        <w:tc>
          <w:tcPr>
            <w:tcW w:w="0" w:type="auto"/>
            <w:tcBorders>
              <w:top w:val="nil"/>
              <w:left w:val="nil"/>
              <w:bottom w:val="single" w:sz="8" w:space="0" w:color="auto"/>
              <w:right w:val="single" w:sz="8" w:space="0" w:color="auto"/>
            </w:tcBorders>
            <w:shd w:val="clear" w:color="auto" w:fill="auto"/>
            <w:noWrap/>
            <w:vAlign w:val="center"/>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olor w:val="000000"/>
                <w:sz w:val="18"/>
                <w:szCs w:val="18"/>
              </w:rPr>
              <w:t>50000</w:t>
            </w:r>
          </w:p>
        </w:tc>
        <w:tc>
          <w:tcPr>
            <w:tcW w:w="0" w:type="auto"/>
            <w:tcBorders>
              <w:top w:val="nil"/>
              <w:left w:val="nil"/>
              <w:bottom w:val="single" w:sz="8" w:space="0" w:color="auto"/>
              <w:right w:val="single" w:sz="8" w:space="0" w:color="auto"/>
            </w:tcBorders>
            <w:shd w:val="clear" w:color="auto" w:fill="auto"/>
            <w:noWrap/>
            <w:vAlign w:val="center"/>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olor w:val="000000"/>
                <w:sz w:val="18"/>
                <w:szCs w:val="18"/>
              </w:rPr>
              <w:t>50000</w:t>
            </w:r>
          </w:p>
        </w:tc>
        <w:tc>
          <w:tcPr>
            <w:tcW w:w="0" w:type="auto"/>
            <w:tcBorders>
              <w:top w:val="nil"/>
              <w:left w:val="nil"/>
              <w:bottom w:val="single" w:sz="8" w:space="0" w:color="auto"/>
              <w:right w:val="single" w:sz="8" w:space="0" w:color="auto"/>
            </w:tcBorders>
            <w:shd w:val="clear" w:color="auto" w:fill="auto"/>
            <w:noWrap/>
            <w:vAlign w:val="center"/>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olor w:val="000000"/>
                <w:sz w:val="18"/>
                <w:szCs w:val="18"/>
              </w:rPr>
              <w:t>50000</w:t>
            </w:r>
          </w:p>
        </w:tc>
        <w:tc>
          <w:tcPr>
            <w:tcW w:w="0" w:type="auto"/>
            <w:tcBorders>
              <w:top w:val="nil"/>
              <w:left w:val="nil"/>
              <w:bottom w:val="single" w:sz="8" w:space="0" w:color="auto"/>
              <w:right w:val="single" w:sz="8" w:space="0" w:color="auto"/>
            </w:tcBorders>
            <w:shd w:val="clear" w:color="auto" w:fill="auto"/>
            <w:noWrap/>
            <w:vAlign w:val="center"/>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olor w:val="000000"/>
                <w:sz w:val="18"/>
                <w:szCs w:val="18"/>
              </w:rPr>
              <w:t>50000</w:t>
            </w:r>
          </w:p>
        </w:tc>
        <w:tc>
          <w:tcPr>
            <w:tcW w:w="0" w:type="auto"/>
            <w:tcBorders>
              <w:top w:val="nil"/>
              <w:left w:val="nil"/>
              <w:bottom w:val="single" w:sz="8" w:space="0" w:color="auto"/>
              <w:right w:val="single" w:sz="8" w:space="0" w:color="auto"/>
            </w:tcBorders>
            <w:shd w:val="clear" w:color="auto" w:fill="auto"/>
            <w:noWrap/>
            <w:vAlign w:val="center"/>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olor w:val="000000"/>
                <w:sz w:val="18"/>
                <w:szCs w:val="18"/>
              </w:rPr>
              <w:t>60000</w:t>
            </w:r>
          </w:p>
        </w:tc>
        <w:tc>
          <w:tcPr>
            <w:tcW w:w="0" w:type="auto"/>
            <w:tcBorders>
              <w:top w:val="nil"/>
              <w:left w:val="nil"/>
              <w:bottom w:val="single" w:sz="8" w:space="0" w:color="auto"/>
              <w:right w:val="single" w:sz="8" w:space="0" w:color="auto"/>
            </w:tcBorders>
            <w:shd w:val="clear" w:color="auto" w:fill="auto"/>
            <w:noWrap/>
            <w:vAlign w:val="center"/>
            <w:hideMark/>
          </w:tcPr>
          <w:p w:rsidR="001E45A4" w:rsidRPr="001E45A4" w:rsidRDefault="00CF1D49" w:rsidP="001E45A4">
            <w:pPr>
              <w:spacing w:after="0" w:line="240" w:lineRule="auto"/>
              <w:rPr>
                <w:rFonts w:ascii="Sylfaen" w:eastAsia="Times New Roman" w:hAnsi="Sylfaen"/>
                <w:color w:val="000000"/>
                <w:sz w:val="18"/>
                <w:szCs w:val="18"/>
              </w:rPr>
            </w:pPr>
            <w:r>
              <w:rPr>
                <w:rFonts w:ascii="Sylfaen" w:eastAsia="Times New Roman" w:hAnsi="Sylfaen"/>
                <w:color w:val="000000"/>
                <w:sz w:val="18"/>
                <w:szCs w:val="18"/>
                <w:lang w:val="ka-GE"/>
              </w:rPr>
              <w:t xml:space="preserve">   </w:t>
            </w:r>
            <w:r w:rsidR="001E45A4" w:rsidRPr="001E45A4">
              <w:rPr>
                <w:rFonts w:ascii="Sylfaen" w:eastAsia="Times New Roman" w:hAnsi="Sylfaen"/>
                <w:color w:val="000000"/>
                <w:sz w:val="18"/>
                <w:szCs w:val="18"/>
                <w:lang w:val="ka-GE"/>
              </w:rPr>
              <w:t>გრძ.მ</w:t>
            </w:r>
          </w:p>
        </w:tc>
      </w:tr>
      <w:tr w:rsidR="001E45A4" w:rsidRPr="001E45A4" w:rsidTr="001E45A4">
        <w:trPr>
          <w:trHeight w:val="701"/>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1E45A4" w:rsidRPr="001E45A4" w:rsidRDefault="001E45A4" w:rsidP="001E45A4">
            <w:pPr>
              <w:spacing w:after="0" w:line="240" w:lineRule="auto"/>
              <w:jc w:val="center"/>
              <w:rPr>
                <w:rFonts w:ascii="Sylfaen" w:eastAsia="Times New Roman" w:hAnsi="Sylfaen"/>
                <w:color w:val="000000"/>
                <w:sz w:val="20"/>
                <w:szCs w:val="20"/>
              </w:rPr>
            </w:pPr>
            <w:r w:rsidRPr="001E45A4">
              <w:rPr>
                <w:rFonts w:ascii="Sylfaen" w:eastAsia="Times New Roman" w:hAnsi="Sylfaen" w:cs="Calibri"/>
                <w:color w:val="000000"/>
                <w:sz w:val="20"/>
                <w:szCs w:val="20"/>
              </w:rPr>
              <w:t>მოწყობილი სანიაღვრა არხების საერთო სიგრძე</w:t>
            </w:r>
          </w:p>
        </w:tc>
        <w:tc>
          <w:tcPr>
            <w:tcW w:w="0" w:type="auto"/>
            <w:tcBorders>
              <w:top w:val="nil"/>
              <w:left w:val="nil"/>
              <w:bottom w:val="single" w:sz="8" w:space="0" w:color="auto"/>
              <w:right w:val="single" w:sz="8" w:space="0" w:color="auto"/>
            </w:tcBorders>
            <w:shd w:val="clear" w:color="auto" w:fill="auto"/>
            <w:vAlign w:val="center"/>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olor w:val="000000"/>
                <w:sz w:val="18"/>
                <w:szCs w:val="18"/>
              </w:rPr>
              <w:t>11000</w:t>
            </w:r>
          </w:p>
        </w:tc>
        <w:tc>
          <w:tcPr>
            <w:tcW w:w="0" w:type="auto"/>
            <w:tcBorders>
              <w:top w:val="nil"/>
              <w:left w:val="nil"/>
              <w:bottom w:val="single" w:sz="8" w:space="0" w:color="auto"/>
              <w:right w:val="single" w:sz="8" w:space="0" w:color="auto"/>
            </w:tcBorders>
            <w:shd w:val="clear" w:color="auto" w:fill="auto"/>
            <w:noWrap/>
            <w:vAlign w:val="center"/>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olor w:val="000000"/>
                <w:sz w:val="18"/>
                <w:szCs w:val="18"/>
              </w:rPr>
              <w:t>11500</w:t>
            </w:r>
          </w:p>
        </w:tc>
        <w:tc>
          <w:tcPr>
            <w:tcW w:w="0" w:type="auto"/>
            <w:tcBorders>
              <w:top w:val="nil"/>
              <w:left w:val="nil"/>
              <w:bottom w:val="single" w:sz="8" w:space="0" w:color="auto"/>
              <w:right w:val="single" w:sz="8" w:space="0" w:color="auto"/>
            </w:tcBorders>
            <w:shd w:val="clear" w:color="auto" w:fill="auto"/>
            <w:noWrap/>
            <w:vAlign w:val="center"/>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olor w:val="000000"/>
                <w:sz w:val="18"/>
                <w:szCs w:val="18"/>
              </w:rPr>
              <w:t>12000</w:t>
            </w:r>
          </w:p>
        </w:tc>
        <w:tc>
          <w:tcPr>
            <w:tcW w:w="0" w:type="auto"/>
            <w:tcBorders>
              <w:top w:val="nil"/>
              <w:left w:val="nil"/>
              <w:bottom w:val="single" w:sz="8" w:space="0" w:color="auto"/>
              <w:right w:val="single" w:sz="8" w:space="0" w:color="auto"/>
            </w:tcBorders>
            <w:shd w:val="clear" w:color="auto" w:fill="auto"/>
            <w:noWrap/>
            <w:vAlign w:val="center"/>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olor w:val="000000"/>
                <w:sz w:val="18"/>
                <w:szCs w:val="18"/>
              </w:rPr>
              <w:t>12000</w:t>
            </w:r>
          </w:p>
        </w:tc>
        <w:tc>
          <w:tcPr>
            <w:tcW w:w="0" w:type="auto"/>
            <w:tcBorders>
              <w:top w:val="nil"/>
              <w:left w:val="nil"/>
              <w:bottom w:val="single" w:sz="8" w:space="0" w:color="auto"/>
              <w:right w:val="single" w:sz="8" w:space="0" w:color="auto"/>
            </w:tcBorders>
            <w:shd w:val="clear" w:color="auto" w:fill="auto"/>
            <w:noWrap/>
            <w:vAlign w:val="center"/>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olor w:val="000000"/>
                <w:sz w:val="18"/>
                <w:szCs w:val="18"/>
              </w:rPr>
              <w:t>13000</w:t>
            </w:r>
          </w:p>
        </w:tc>
        <w:tc>
          <w:tcPr>
            <w:tcW w:w="0" w:type="auto"/>
            <w:tcBorders>
              <w:top w:val="nil"/>
              <w:left w:val="nil"/>
              <w:bottom w:val="single" w:sz="8" w:space="0" w:color="auto"/>
              <w:right w:val="single" w:sz="8" w:space="0" w:color="auto"/>
            </w:tcBorders>
            <w:shd w:val="clear" w:color="auto" w:fill="auto"/>
            <w:noWrap/>
            <w:vAlign w:val="center"/>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olor w:val="000000"/>
                <w:sz w:val="18"/>
                <w:szCs w:val="18"/>
              </w:rPr>
              <w:t>13000</w:t>
            </w:r>
          </w:p>
        </w:tc>
        <w:tc>
          <w:tcPr>
            <w:tcW w:w="0" w:type="auto"/>
            <w:tcBorders>
              <w:top w:val="nil"/>
              <w:left w:val="nil"/>
              <w:bottom w:val="single" w:sz="8" w:space="0" w:color="auto"/>
              <w:right w:val="single" w:sz="8" w:space="0" w:color="auto"/>
            </w:tcBorders>
            <w:shd w:val="clear" w:color="auto" w:fill="auto"/>
            <w:noWrap/>
            <w:vAlign w:val="center"/>
            <w:hideMark/>
          </w:tcPr>
          <w:p w:rsidR="001E45A4" w:rsidRPr="001E45A4" w:rsidRDefault="001E45A4" w:rsidP="001E45A4">
            <w:pPr>
              <w:spacing w:after="0" w:line="240" w:lineRule="auto"/>
              <w:rPr>
                <w:rFonts w:ascii="Sylfaen" w:eastAsia="Times New Roman" w:hAnsi="Sylfaen"/>
                <w:color w:val="000000"/>
                <w:sz w:val="18"/>
                <w:szCs w:val="18"/>
              </w:rPr>
            </w:pPr>
            <w:r w:rsidRPr="001E45A4">
              <w:rPr>
                <w:rFonts w:ascii="Sylfaen" w:eastAsia="Times New Roman" w:hAnsi="Sylfaen"/>
                <w:color w:val="000000"/>
                <w:sz w:val="18"/>
                <w:szCs w:val="18"/>
                <w:lang w:val="ka-GE"/>
              </w:rPr>
              <w:t>გრძ.მ</w:t>
            </w:r>
          </w:p>
        </w:tc>
      </w:tr>
      <w:tr w:rsidR="001E45A4" w:rsidRPr="001E45A4" w:rsidTr="001E45A4">
        <w:trPr>
          <w:trHeight w:val="615"/>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1E45A4" w:rsidRPr="001E45A4" w:rsidRDefault="001E45A4" w:rsidP="001E45A4">
            <w:pPr>
              <w:spacing w:after="0" w:line="240" w:lineRule="auto"/>
              <w:jc w:val="center"/>
              <w:rPr>
                <w:rFonts w:ascii="Sylfaen" w:eastAsia="Times New Roman" w:hAnsi="Sylfaen"/>
                <w:color w:val="000000"/>
                <w:sz w:val="20"/>
                <w:szCs w:val="20"/>
              </w:rPr>
            </w:pPr>
            <w:r w:rsidRPr="001E45A4">
              <w:rPr>
                <w:rFonts w:ascii="Sylfaen" w:eastAsia="Times New Roman" w:hAnsi="Sylfaen" w:cs="Calibri"/>
                <w:color w:val="000000"/>
                <w:sz w:val="20"/>
                <w:szCs w:val="20"/>
              </w:rPr>
              <w:t>პანდუსების რაოდენობა</w:t>
            </w:r>
          </w:p>
        </w:tc>
        <w:tc>
          <w:tcPr>
            <w:tcW w:w="0" w:type="auto"/>
            <w:tcBorders>
              <w:top w:val="nil"/>
              <w:left w:val="nil"/>
              <w:bottom w:val="nil"/>
              <w:right w:val="single" w:sz="8" w:space="0" w:color="auto"/>
            </w:tcBorders>
            <w:shd w:val="clear" w:color="auto" w:fill="auto"/>
            <w:vAlign w:val="center"/>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olor w:val="000000"/>
                <w:sz w:val="18"/>
                <w:szCs w:val="18"/>
              </w:rPr>
              <w:t>10</w:t>
            </w:r>
          </w:p>
        </w:tc>
        <w:tc>
          <w:tcPr>
            <w:tcW w:w="0" w:type="auto"/>
            <w:tcBorders>
              <w:top w:val="nil"/>
              <w:left w:val="nil"/>
              <w:bottom w:val="nil"/>
              <w:right w:val="single" w:sz="8" w:space="0" w:color="auto"/>
            </w:tcBorders>
            <w:shd w:val="clear" w:color="auto" w:fill="auto"/>
            <w:noWrap/>
            <w:vAlign w:val="center"/>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olor w:val="000000"/>
                <w:sz w:val="18"/>
                <w:szCs w:val="18"/>
              </w:rPr>
              <w:t>11</w:t>
            </w:r>
          </w:p>
        </w:tc>
        <w:tc>
          <w:tcPr>
            <w:tcW w:w="0" w:type="auto"/>
            <w:tcBorders>
              <w:top w:val="nil"/>
              <w:left w:val="nil"/>
              <w:bottom w:val="nil"/>
              <w:right w:val="single" w:sz="8" w:space="0" w:color="auto"/>
            </w:tcBorders>
            <w:shd w:val="clear" w:color="auto" w:fill="auto"/>
            <w:noWrap/>
            <w:vAlign w:val="center"/>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olor w:val="000000"/>
                <w:sz w:val="18"/>
                <w:szCs w:val="18"/>
              </w:rPr>
              <w:t>11</w:t>
            </w:r>
          </w:p>
        </w:tc>
        <w:tc>
          <w:tcPr>
            <w:tcW w:w="0" w:type="auto"/>
            <w:tcBorders>
              <w:top w:val="nil"/>
              <w:left w:val="nil"/>
              <w:bottom w:val="nil"/>
              <w:right w:val="single" w:sz="8" w:space="0" w:color="auto"/>
            </w:tcBorders>
            <w:shd w:val="clear" w:color="auto" w:fill="auto"/>
            <w:noWrap/>
            <w:vAlign w:val="center"/>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olor w:val="000000"/>
                <w:sz w:val="18"/>
                <w:szCs w:val="18"/>
              </w:rPr>
              <w:t>12</w:t>
            </w:r>
          </w:p>
        </w:tc>
        <w:tc>
          <w:tcPr>
            <w:tcW w:w="0" w:type="auto"/>
            <w:tcBorders>
              <w:top w:val="nil"/>
              <w:left w:val="nil"/>
              <w:bottom w:val="nil"/>
              <w:right w:val="single" w:sz="8" w:space="0" w:color="auto"/>
            </w:tcBorders>
            <w:shd w:val="clear" w:color="auto" w:fill="auto"/>
            <w:noWrap/>
            <w:vAlign w:val="center"/>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olor w:val="000000"/>
                <w:sz w:val="18"/>
                <w:szCs w:val="18"/>
              </w:rPr>
              <w:t>15</w:t>
            </w:r>
          </w:p>
        </w:tc>
        <w:tc>
          <w:tcPr>
            <w:tcW w:w="0" w:type="auto"/>
            <w:tcBorders>
              <w:top w:val="nil"/>
              <w:left w:val="nil"/>
              <w:bottom w:val="nil"/>
              <w:right w:val="single" w:sz="8" w:space="0" w:color="auto"/>
            </w:tcBorders>
            <w:shd w:val="clear" w:color="auto" w:fill="auto"/>
            <w:noWrap/>
            <w:vAlign w:val="center"/>
            <w:hideMark/>
          </w:tcPr>
          <w:p w:rsidR="001E45A4" w:rsidRPr="001E45A4" w:rsidRDefault="001E45A4" w:rsidP="001E45A4">
            <w:pPr>
              <w:spacing w:after="0" w:line="240" w:lineRule="auto"/>
              <w:jc w:val="center"/>
              <w:rPr>
                <w:rFonts w:ascii="Sylfaen" w:eastAsia="Times New Roman" w:hAnsi="Sylfaen"/>
                <w:color w:val="000000"/>
                <w:sz w:val="18"/>
                <w:szCs w:val="18"/>
              </w:rPr>
            </w:pPr>
            <w:r w:rsidRPr="001E45A4">
              <w:rPr>
                <w:rFonts w:ascii="Sylfaen" w:eastAsia="Times New Roman" w:hAnsi="Sylfaen"/>
                <w:color w:val="000000"/>
                <w:sz w:val="18"/>
                <w:szCs w:val="18"/>
              </w:rPr>
              <w:t>15</w:t>
            </w:r>
          </w:p>
        </w:tc>
        <w:tc>
          <w:tcPr>
            <w:tcW w:w="0" w:type="auto"/>
            <w:tcBorders>
              <w:top w:val="nil"/>
              <w:left w:val="nil"/>
              <w:bottom w:val="nil"/>
              <w:right w:val="single" w:sz="8" w:space="0" w:color="auto"/>
            </w:tcBorders>
            <w:shd w:val="clear" w:color="auto" w:fill="auto"/>
            <w:noWrap/>
            <w:vAlign w:val="center"/>
            <w:hideMark/>
          </w:tcPr>
          <w:p w:rsidR="001E45A4" w:rsidRPr="001E45A4" w:rsidRDefault="001E45A4" w:rsidP="001E45A4">
            <w:pPr>
              <w:spacing w:after="0" w:line="240" w:lineRule="auto"/>
              <w:rPr>
                <w:rFonts w:ascii="Sylfaen" w:eastAsia="Times New Roman" w:hAnsi="Sylfaen"/>
                <w:color w:val="000000"/>
                <w:sz w:val="18"/>
                <w:szCs w:val="18"/>
              </w:rPr>
            </w:pPr>
            <w:r w:rsidRPr="001E45A4">
              <w:rPr>
                <w:rFonts w:ascii="Sylfaen" w:eastAsia="Times New Roman" w:hAnsi="Sylfaen"/>
                <w:color w:val="000000"/>
                <w:sz w:val="18"/>
                <w:szCs w:val="18"/>
                <w:lang w:val="ka-GE"/>
              </w:rPr>
              <w:t>ერთეული</w:t>
            </w:r>
          </w:p>
        </w:tc>
      </w:tr>
      <w:tr w:rsidR="001E45A4" w:rsidRPr="001E45A4" w:rsidTr="001E45A4">
        <w:trPr>
          <w:trHeight w:val="764"/>
        </w:trPr>
        <w:tc>
          <w:tcPr>
            <w:tcW w:w="0" w:type="auto"/>
            <w:tcBorders>
              <w:top w:val="nil"/>
              <w:left w:val="single" w:sz="8" w:space="0" w:color="auto"/>
              <w:bottom w:val="single" w:sz="8" w:space="0" w:color="auto"/>
              <w:right w:val="nil"/>
            </w:tcBorders>
            <w:shd w:val="clear" w:color="000000" w:fill="FFFFFF"/>
            <w:vAlign w:val="center"/>
            <w:hideMark/>
          </w:tcPr>
          <w:p w:rsidR="001E45A4" w:rsidRPr="001E45A4" w:rsidRDefault="001E45A4" w:rsidP="001E45A4">
            <w:pPr>
              <w:spacing w:after="0" w:line="240" w:lineRule="auto"/>
              <w:jc w:val="center"/>
              <w:rPr>
                <w:rFonts w:ascii="Sylfaen" w:eastAsia="Times New Roman" w:hAnsi="Sylfaen"/>
                <w:color w:val="000000"/>
                <w:sz w:val="20"/>
                <w:szCs w:val="20"/>
              </w:rPr>
            </w:pPr>
            <w:r w:rsidRPr="001E45A4">
              <w:rPr>
                <w:rFonts w:ascii="Sylfaen" w:eastAsia="Times New Roman" w:hAnsi="Sylfaen" w:cs="Calibri"/>
                <w:color w:val="000000"/>
                <w:sz w:val="20"/>
                <w:szCs w:val="20"/>
              </w:rPr>
              <w:t>მოწყობილი ტროტუარების საერთო სიგრძე</w:t>
            </w:r>
          </w:p>
        </w:tc>
        <w:tc>
          <w:tcPr>
            <w:tcW w:w="0" w:type="auto"/>
            <w:tcBorders>
              <w:top w:val="single" w:sz="8" w:space="0" w:color="auto"/>
              <w:left w:val="single" w:sz="8" w:space="0" w:color="auto"/>
              <w:bottom w:val="single" w:sz="8" w:space="0" w:color="auto"/>
              <w:right w:val="nil"/>
            </w:tcBorders>
            <w:shd w:val="clear" w:color="auto" w:fill="auto"/>
            <w:noWrap/>
            <w:vAlign w:val="center"/>
            <w:hideMark/>
          </w:tcPr>
          <w:p w:rsidR="001E45A4" w:rsidRPr="001E45A4" w:rsidRDefault="001E45A4" w:rsidP="001E45A4">
            <w:pPr>
              <w:spacing w:after="0" w:line="240" w:lineRule="auto"/>
              <w:jc w:val="center"/>
              <w:rPr>
                <w:rFonts w:eastAsia="Times New Roman"/>
                <w:b/>
                <w:bCs/>
                <w:color w:val="000000"/>
              </w:rPr>
            </w:pPr>
            <w:r w:rsidRPr="001E45A4">
              <w:rPr>
                <w:rFonts w:eastAsia="Times New Roman"/>
                <w:b/>
                <w:bCs/>
                <w:color w:val="000000"/>
                <w:lang w:val="ka-GE"/>
              </w:rPr>
              <w:t xml:space="preserve">                25 000   </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E45A4" w:rsidRPr="001E45A4" w:rsidRDefault="001E45A4" w:rsidP="001E45A4">
            <w:pPr>
              <w:spacing w:after="0" w:line="240" w:lineRule="auto"/>
              <w:jc w:val="center"/>
              <w:rPr>
                <w:rFonts w:eastAsia="Times New Roman"/>
                <w:b/>
                <w:bCs/>
                <w:color w:val="000000"/>
              </w:rPr>
            </w:pPr>
            <w:r w:rsidRPr="001E45A4">
              <w:rPr>
                <w:rFonts w:eastAsia="Times New Roman"/>
                <w:b/>
                <w:bCs/>
                <w:color w:val="000000"/>
                <w:lang w:val="ka-GE"/>
              </w:rPr>
              <w:t xml:space="preserve">                25 000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1E45A4" w:rsidRPr="001E45A4" w:rsidRDefault="001E45A4" w:rsidP="001E45A4">
            <w:pPr>
              <w:spacing w:after="0" w:line="240" w:lineRule="auto"/>
              <w:jc w:val="center"/>
              <w:rPr>
                <w:rFonts w:eastAsia="Times New Roman"/>
                <w:b/>
                <w:bCs/>
                <w:color w:val="000000"/>
              </w:rPr>
            </w:pPr>
            <w:r w:rsidRPr="001E45A4">
              <w:rPr>
                <w:rFonts w:eastAsia="Times New Roman"/>
                <w:b/>
                <w:bCs/>
                <w:color w:val="000000"/>
                <w:lang w:val="ka-GE"/>
              </w:rPr>
              <w:t xml:space="preserve">                25 500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1E45A4" w:rsidRPr="001E45A4" w:rsidRDefault="001E45A4" w:rsidP="001E45A4">
            <w:pPr>
              <w:spacing w:after="0" w:line="240" w:lineRule="auto"/>
              <w:jc w:val="center"/>
              <w:rPr>
                <w:rFonts w:eastAsia="Times New Roman"/>
                <w:b/>
                <w:bCs/>
                <w:color w:val="000000"/>
              </w:rPr>
            </w:pPr>
            <w:r w:rsidRPr="001E45A4">
              <w:rPr>
                <w:rFonts w:eastAsia="Times New Roman"/>
                <w:b/>
                <w:bCs/>
                <w:color w:val="000000"/>
                <w:lang w:val="ka-GE"/>
              </w:rPr>
              <w:t xml:space="preserve">                25 500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1E45A4" w:rsidRPr="001E45A4" w:rsidRDefault="001E45A4" w:rsidP="001E45A4">
            <w:pPr>
              <w:spacing w:after="0" w:line="240" w:lineRule="auto"/>
              <w:jc w:val="center"/>
              <w:rPr>
                <w:rFonts w:eastAsia="Times New Roman"/>
                <w:b/>
                <w:bCs/>
                <w:color w:val="000000"/>
              </w:rPr>
            </w:pPr>
            <w:r w:rsidRPr="001E45A4">
              <w:rPr>
                <w:rFonts w:eastAsia="Times New Roman"/>
                <w:b/>
                <w:bCs/>
                <w:color w:val="000000"/>
                <w:lang w:val="ka-GE"/>
              </w:rPr>
              <w:t xml:space="preserve">                26 000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1E45A4" w:rsidRPr="001E45A4" w:rsidRDefault="001E45A4" w:rsidP="001E45A4">
            <w:pPr>
              <w:spacing w:after="0" w:line="240" w:lineRule="auto"/>
              <w:jc w:val="center"/>
              <w:rPr>
                <w:rFonts w:eastAsia="Times New Roman"/>
                <w:b/>
                <w:bCs/>
                <w:color w:val="000000"/>
              </w:rPr>
            </w:pPr>
            <w:r w:rsidRPr="001E45A4">
              <w:rPr>
                <w:rFonts w:eastAsia="Times New Roman"/>
                <w:b/>
                <w:bCs/>
                <w:color w:val="000000"/>
                <w:lang w:val="ka-GE"/>
              </w:rPr>
              <w:t xml:space="preserve">                26 000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1E45A4" w:rsidRPr="001E45A4" w:rsidRDefault="001E45A4" w:rsidP="001E45A4">
            <w:pPr>
              <w:spacing w:after="0" w:line="240" w:lineRule="auto"/>
              <w:jc w:val="center"/>
              <w:rPr>
                <w:rFonts w:eastAsia="Times New Roman"/>
                <w:b/>
                <w:bCs/>
                <w:color w:val="000000"/>
              </w:rPr>
            </w:pPr>
            <w:r w:rsidRPr="001E45A4">
              <w:rPr>
                <w:rFonts w:eastAsia="Times New Roman"/>
                <w:b/>
                <w:bCs/>
                <w:color w:val="000000"/>
                <w:lang w:val="ka-GE"/>
              </w:rPr>
              <w:t xml:space="preserve"> </w:t>
            </w:r>
            <w:r w:rsidRPr="001E45A4">
              <w:rPr>
                <w:rFonts w:ascii="Sylfaen" w:eastAsia="Times New Roman" w:hAnsi="Sylfaen" w:cs="Sylfaen"/>
                <w:b/>
                <w:bCs/>
                <w:color w:val="000000"/>
                <w:lang w:val="ka-GE"/>
              </w:rPr>
              <w:t>გრძ</w:t>
            </w:r>
            <w:r w:rsidRPr="001E45A4">
              <w:rPr>
                <w:rFonts w:eastAsia="Times New Roman"/>
                <w:b/>
                <w:bCs/>
                <w:color w:val="000000"/>
                <w:lang w:val="ka-GE"/>
              </w:rPr>
              <w:t>.</w:t>
            </w:r>
            <w:r w:rsidRPr="001E45A4">
              <w:rPr>
                <w:rFonts w:ascii="Sylfaen" w:eastAsia="Times New Roman" w:hAnsi="Sylfaen" w:cs="Sylfaen"/>
                <w:b/>
                <w:bCs/>
                <w:color w:val="000000"/>
                <w:lang w:val="ka-GE"/>
              </w:rPr>
              <w:t>მ</w:t>
            </w:r>
            <w:r w:rsidRPr="001E45A4">
              <w:rPr>
                <w:rFonts w:eastAsia="Times New Roman"/>
                <w:b/>
                <w:bCs/>
                <w:color w:val="000000"/>
                <w:lang w:val="ka-GE"/>
              </w:rPr>
              <w:t xml:space="preserve"> </w:t>
            </w:r>
          </w:p>
        </w:tc>
      </w:tr>
    </w:tbl>
    <w:p w:rsidR="00C65E82" w:rsidRPr="00A7485E" w:rsidRDefault="00C65E82"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p w:rsidR="00E2164F" w:rsidRDefault="00E2164F" w:rsidP="00627425">
      <w:pPr>
        <w:autoSpaceDE w:val="0"/>
        <w:autoSpaceDN w:val="0"/>
        <w:adjustRightInd w:val="0"/>
        <w:spacing w:after="0" w:line="360" w:lineRule="auto"/>
        <w:jc w:val="both"/>
        <w:rPr>
          <w:rFonts w:ascii="Sylfaen" w:eastAsiaTheme="minorHAnsi" w:hAnsi="Sylfaen" w:cs="Sylfaen"/>
          <w:b/>
          <w:sz w:val="24"/>
          <w:szCs w:val="24"/>
          <w:lang w:val="ka-GE"/>
        </w:rPr>
      </w:pPr>
    </w:p>
    <w:tbl>
      <w:tblPr>
        <w:tblW w:w="5000" w:type="pct"/>
        <w:tblInd w:w="-34" w:type="dxa"/>
        <w:tblLayout w:type="fixed"/>
        <w:tblLook w:val="04A0" w:firstRow="1" w:lastRow="0" w:firstColumn="1" w:lastColumn="0" w:noHBand="0" w:noVBand="1"/>
      </w:tblPr>
      <w:tblGrid>
        <w:gridCol w:w="2719"/>
        <w:gridCol w:w="1583"/>
        <w:gridCol w:w="4274"/>
        <w:gridCol w:w="1252"/>
        <w:gridCol w:w="1399"/>
        <w:gridCol w:w="1419"/>
        <w:gridCol w:w="1744"/>
      </w:tblGrid>
      <w:tr w:rsidR="00E2164F" w:rsidRPr="00784DCA" w:rsidTr="00A60ADF">
        <w:trPr>
          <w:trHeight w:val="555"/>
        </w:trPr>
        <w:tc>
          <w:tcPr>
            <w:tcW w:w="94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2164F" w:rsidRPr="00784DCA" w:rsidRDefault="00E2164F" w:rsidP="008502D8">
            <w:pPr>
              <w:rPr>
                <w:color w:val="000000"/>
                <w:sz w:val="18"/>
                <w:szCs w:val="18"/>
              </w:rPr>
            </w:pPr>
            <w:r w:rsidRPr="00784DCA">
              <w:rPr>
                <w:rFonts w:ascii="Sylfaen" w:hAnsi="Sylfaen" w:cs="Sylfaen"/>
                <w:color w:val="000000"/>
                <w:sz w:val="18"/>
                <w:szCs w:val="18"/>
              </w:rPr>
              <w:t>პროგრამის</w:t>
            </w:r>
            <w:r w:rsidRPr="00784DCA">
              <w:rPr>
                <w:rFonts w:ascii="Sylfaen" w:hAnsi="Sylfaen" w:cs="Sylfaen"/>
                <w:color w:val="000000"/>
                <w:sz w:val="18"/>
                <w:szCs w:val="18"/>
                <w:lang w:val="ka-GE"/>
              </w:rPr>
              <w:t xml:space="preserve"> </w:t>
            </w:r>
            <w:r w:rsidRPr="00784DCA">
              <w:rPr>
                <w:rFonts w:ascii="Sylfaen" w:hAnsi="Sylfaen" w:cs="Sylfaen"/>
                <w:color w:val="000000"/>
                <w:sz w:val="18"/>
                <w:szCs w:val="18"/>
              </w:rPr>
              <w:t>დასახელება</w:t>
            </w:r>
          </w:p>
        </w:tc>
        <w:tc>
          <w:tcPr>
            <w:tcW w:w="550" w:type="pct"/>
            <w:tcBorders>
              <w:top w:val="single" w:sz="4" w:space="0" w:color="auto"/>
              <w:left w:val="nil"/>
              <w:bottom w:val="single" w:sz="4" w:space="0" w:color="auto"/>
              <w:right w:val="single" w:sz="4" w:space="0" w:color="auto"/>
            </w:tcBorders>
            <w:shd w:val="clear" w:color="000000" w:fill="FFFFFF"/>
            <w:vAlign w:val="center"/>
            <w:hideMark/>
          </w:tcPr>
          <w:p w:rsidR="00E2164F" w:rsidRPr="00784DCA" w:rsidRDefault="00E2164F" w:rsidP="008502D8">
            <w:pPr>
              <w:jc w:val="center"/>
              <w:rPr>
                <w:color w:val="000000"/>
                <w:sz w:val="16"/>
                <w:szCs w:val="16"/>
              </w:rPr>
            </w:pPr>
            <w:r w:rsidRPr="00784DCA">
              <w:rPr>
                <w:rFonts w:ascii="Sylfaen" w:hAnsi="Sylfaen" w:cs="Sylfaen"/>
                <w:color w:val="000000"/>
                <w:sz w:val="16"/>
                <w:szCs w:val="16"/>
              </w:rPr>
              <w:t>კოდი</w:t>
            </w:r>
          </w:p>
        </w:tc>
        <w:tc>
          <w:tcPr>
            <w:tcW w:w="1485" w:type="pct"/>
            <w:vMerge w:val="restart"/>
            <w:tcBorders>
              <w:top w:val="single" w:sz="4" w:space="0" w:color="auto"/>
              <w:left w:val="single" w:sz="4" w:space="0" w:color="auto"/>
              <w:right w:val="single" w:sz="4" w:space="0" w:color="auto"/>
            </w:tcBorders>
            <w:shd w:val="clear" w:color="000000" w:fill="FFFFFF"/>
            <w:vAlign w:val="center"/>
            <w:hideMark/>
          </w:tcPr>
          <w:p w:rsidR="00E2164F" w:rsidRPr="00784DCA" w:rsidRDefault="00E2164F" w:rsidP="008502D8">
            <w:pPr>
              <w:jc w:val="center"/>
              <w:rPr>
                <w:b/>
                <w:bCs/>
                <w:color w:val="000000"/>
                <w:sz w:val="18"/>
                <w:szCs w:val="18"/>
              </w:rPr>
            </w:pPr>
            <w:r w:rsidRPr="00784DCA">
              <w:rPr>
                <w:rFonts w:ascii="Sylfaen" w:hAnsi="Sylfaen"/>
                <w:b/>
                <w:bCs/>
                <w:sz w:val="18"/>
                <w:szCs w:val="18"/>
                <w:lang w:val="ka-GE"/>
              </w:rPr>
              <w:t>წყლის სისტემების რეაბილიტაცია ექსპლუატაცია</w:t>
            </w:r>
          </w:p>
        </w:tc>
        <w:tc>
          <w:tcPr>
            <w:tcW w:w="435" w:type="pct"/>
            <w:tcBorders>
              <w:top w:val="single" w:sz="4" w:space="0" w:color="auto"/>
              <w:left w:val="single" w:sz="4" w:space="0" w:color="auto"/>
              <w:bottom w:val="single" w:sz="4" w:space="0" w:color="auto"/>
              <w:right w:val="single" w:sz="4" w:space="0" w:color="auto"/>
            </w:tcBorders>
            <w:shd w:val="clear" w:color="000000" w:fill="FFFFFF"/>
            <w:vAlign w:val="center"/>
          </w:tcPr>
          <w:p w:rsidR="00E2164F" w:rsidRPr="003E0FBB" w:rsidRDefault="00E2164F" w:rsidP="008502D8">
            <w:pPr>
              <w:jc w:val="center"/>
              <w:rPr>
                <w:b/>
                <w:bCs/>
                <w:sz w:val="16"/>
                <w:szCs w:val="16"/>
              </w:rPr>
            </w:pPr>
            <w:r w:rsidRPr="003E0FBB">
              <w:rPr>
                <w:rFonts w:ascii="Sylfaen" w:hAnsi="Sylfaen"/>
                <w:b/>
                <w:sz w:val="16"/>
                <w:szCs w:val="16"/>
                <w:lang w:val="ka-GE"/>
              </w:rPr>
              <w:t>202</w:t>
            </w:r>
            <w:r>
              <w:rPr>
                <w:rFonts w:ascii="Sylfaen" w:hAnsi="Sylfaen"/>
                <w:b/>
                <w:sz w:val="16"/>
                <w:szCs w:val="16"/>
                <w:lang w:val="ka-GE"/>
              </w:rPr>
              <w:t xml:space="preserve">6 </w:t>
            </w:r>
            <w:r w:rsidRPr="003E0FBB">
              <w:rPr>
                <w:rFonts w:ascii="Sylfaen" w:hAnsi="Sylfaen" w:cs="Sylfaen"/>
                <w:b/>
                <w:sz w:val="16"/>
                <w:szCs w:val="16"/>
              </w:rPr>
              <w:t>წლის</w:t>
            </w:r>
            <w:r w:rsidRPr="003E0FBB">
              <w:rPr>
                <w:rFonts w:ascii="Sylfaen" w:hAnsi="Sylfaen" w:cs="Sylfaen"/>
                <w:b/>
                <w:sz w:val="16"/>
                <w:szCs w:val="16"/>
                <w:lang w:val="ka-GE"/>
              </w:rPr>
              <w:t xml:space="preserve"> </w:t>
            </w:r>
            <w:r w:rsidRPr="003E0FBB">
              <w:rPr>
                <w:rFonts w:ascii="Sylfaen" w:hAnsi="Sylfaen" w:cs="Sylfaen"/>
                <w:b/>
                <w:sz w:val="16"/>
                <w:szCs w:val="16"/>
              </w:rPr>
              <w:t>დაფინანსება</w:t>
            </w:r>
            <w:r w:rsidRPr="003E0FBB">
              <w:rPr>
                <w:b/>
                <w:sz w:val="16"/>
                <w:szCs w:val="16"/>
              </w:rPr>
              <w:br/>
            </w:r>
            <w:r w:rsidRPr="003E0FBB">
              <w:rPr>
                <w:rFonts w:ascii="Sylfaen" w:hAnsi="Sylfaen" w:cs="Sylfaen"/>
                <w:b/>
                <w:sz w:val="16"/>
                <w:szCs w:val="16"/>
              </w:rPr>
              <w:t>ათასლარში</w:t>
            </w:r>
          </w:p>
        </w:tc>
        <w:tc>
          <w:tcPr>
            <w:tcW w:w="486" w:type="pct"/>
            <w:tcBorders>
              <w:top w:val="single" w:sz="4" w:space="0" w:color="auto"/>
              <w:left w:val="single" w:sz="4" w:space="0" w:color="auto"/>
              <w:bottom w:val="single" w:sz="4" w:space="0" w:color="auto"/>
              <w:right w:val="single" w:sz="4" w:space="0" w:color="000000"/>
            </w:tcBorders>
            <w:shd w:val="clear" w:color="000000" w:fill="FFFFFF"/>
            <w:vAlign w:val="center"/>
          </w:tcPr>
          <w:p w:rsidR="00E2164F" w:rsidRPr="003E0FBB" w:rsidRDefault="00E2164F" w:rsidP="008502D8">
            <w:pPr>
              <w:jc w:val="center"/>
              <w:rPr>
                <w:b/>
                <w:color w:val="000000"/>
                <w:sz w:val="16"/>
                <w:szCs w:val="16"/>
              </w:rPr>
            </w:pPr>
            <w:r w:rsidRPr="003E0FBB">
              <w:rPr>
                <w:rFonts w:ascii="Sylfaen" w:hAnsi="Sylfaen"/>
                <w:b/>
                <w:color w:val="000000"/>
                <w:sz w:val="16"/>
                <w:szCs w:val="16"/>
                <w:lang w:val="ka-GE"/>
              </w:rPr>
              <w:t>202</w:t>
            </w:r>
            <w:r>
              <w:rPr>
                <w:rFonts w:ascii="Sylfaen" w:hAnsi="Sylfaen"/>
                <w:b/>
                <w:color w:val="000000"/>
                <w:sz w:val="16"/>
                <w:szCs w:val="16"/>
                <w:lang w:val="ka-GE"/>
              </w:rPr>
              <w:t xml:space="preserve">7 </w:t>
            </w:r>
            <w:r w:rsidRPr="003E0FBB">
              <w:rPr>
                <w:rFonts w:ascii="Sylfaen" w:hAnsi="Sylfaen" w:cs="Sylfaen"/>
                <w:b/>
                <w:color w:val="000000"/>
                <w:sz w:val="16"/>
                <w:szCs w:val="16"/>
              </w:rPr>
              <w:t>წლის</w:t>
            </w:r>
            <w:r w:rsidRPr="003E0FBB">
              <w:rPr>
                <w:rFonts w:ascii="Sylfaen" w:hAnsi="Sylfaen" w:cs="Sylfaen"/>
                <w:b/>
                <w:color w:val="000000"/>
                <w:sz w:val="16"/>
                <w:szCs w:val="16"/>
                <w:lang w:val="ka-GE"/>
              </w:rPr>
              <w:t xml:space="preserve"> </w:t>
            </w:r>
            <w:r w:rsidRPr="003E0FBB">
              <w:rPr>
                <w:rFonts w:ascii="Sylfaen" w:hAnsi="Sylfaen" w:cs="Sylfaen"/>
                <w:b/>
                <w:color w:val="000000"/>
                <w:sz w:val="16"/>
                <w:szCs w:val="16"/>
              </w:rPr>
              <w:t>დაფინანსება</w:t>
            </w:r>
            <w:r w:rsidRPr="003E0FBB">
              <w:rPr>
                <w:b/>
                <w:color w:val="000000"/>
                <w:sz w:val="16"/>
                <w:szCs w:val="16"/>
              </w:rPr>
              <w:br/>
            </w:r>
            <w:r w:rsidRPr="003E0FBB">
              <w:rPr>
                <w:rFonts w:ascii="Sylfaen" w:hAnsi="Sylfaen" w:cs="Sylfaen"/>
                <w:b/>
                <w:color w:val="000000"/>
                <w:sz w:val="16"/>
                <w:szCs w:val="16"/>
              </w:rPr>
              <w:t>ათას</w:t>
            </w:r>
            <w:r w:rsidRPr="003E0FBB">
              <w:rPr>
                <w:rFonts w:ascii="Sylfaen" w:hAnsi="Sylfaen" w:cs="Sylfaen"/>
                <w:b/>
                <w:color w:val="000000"/>
                <w:sz w:val="16"/>
                <w:szCs w:val="16"/>
                <w:lang w:val="ka-GE"/>
              </w:rPr>
              <w:t xml:space="preserve"> </w:t>
            </w:r>
            <w:r w:rsidRPr="003E0FBB">
              <w:rPr>
                <w:rFonts w:ascii="Sylfaen" w:hAnsi="Sylfaen" w:cs="Sylfaen"/>
                <w:b/>
                <w:color w:val="000000"/>
                <w:sz w:val="16"/>
                <w:szCs w:val="16"/>
              </w:rPr>
              <w:t>ლარში</w:t>
            </w:r>
          </w:p>
        </w:tc>
        <w:tc>
          <w:tcPr>
            <w:tcW w:w="493" w:type="pct"/>
            <w:tcBorders>
              <w:top w:val="single" w:sz="4" w:space="0" w:color="auto"/>
              <w:left w:val="nil"/>
              <w:bottom w:val="single" w:sz="4" w:space="0" w:color="auto"/>
              <w:right w:val="single" w:sz="4" w:space="0" w:color="auto"/>
            </w:tcBorders>
            <w:shd w:val="clear" w:color="000000" w:fill="FFFFFF"/>
            <w:vAlign w:val="center"/>
            <w:hideMark/>
          </w:tcPr>
          <w:p w:rsidR="00E2164F" w:rsidRPr="003E0FBB" w:rsidRDefault="00E2164F" w:rsidP="008502D8">
            <w:pPr>
              <w:jc w:val="center"/>
              <w:rPr>
                <w:sz w:val="16"/>
                <w:szCs w:val="16"/>
              </w:rPr>
            </w:pPr>
            <w:r w:rsidRPr="003E0FBB">
              <w:rPr>
                <w:rFonts w:ascii="Sylfaen" w:hAnsi="Sylfaen"/>
                <w:b/>
                <w:color w:val="000000"/>
                <w:sz w:val="16"/>
                <w:szCs w:val="16"/>
                <w:lang w:val="ka-GE"/>
              </w:rPr>
              <w:t>202</w:t>
            </w:r>
            <w:r>
              <w:rPr>
                <w:rFonts w:ascii="Sylfaen" w:hAnsi="Sylfaen"/>
                <w:b/>
                <w:color w:val="000000"/>
                <w:sz w:val="16"/>
                <w:szCs w:val="16"/>
                <w:lang w:val="ka-GE"/>
              </w:rPr>
              <w:t xml:space="preserve">8 </w:t>
            </w:r>
            <w:r w:rsidRPr="003E0FBB">
              <w:rPr>
                <w:rFonts w:ascii="Sylfaen" w:hAnsi="Sylfaen" w:cs="Sylfaen"/>
                <w:b/>
                <w:color w:val="000000"/>
                <w:sz w:val="16"/>
                <w:szCs w:val="16"/>
              </w:rPr>
              <w:t>წლისდაფინანსება</w:t>
            </w:r>
            <w:r w:rsidRPr="003E0FBB">
              <w:rPr>
                <w:b/>
                <w:color w:val="000000"/>
                <w:sz w:val="16"/>
                <w:szCs w:val="16"/>
              </w:rPr>
              <w:br/>
            </w:r>
            <w:r w:rsidRPr="003E0FBB">
              <w:rPr>
                <w:rFonts w:ascii="Sylfaen" w:hAnsi="Sylfaen" w:cs="Sylfaen"/>
                <w:b/>
                <w:color w:val="000000"/>
                <w:sz w:val="16"/>
                <w:szCs w:val="16"/>
              </w:rPr>
              <w:t>ათას</w:t>
            </w:r>
            <w:r w:rsidRPr="003E0FBB">
              <w:rPr>
                <w:rFonts w:ascii="Sylfaen" w:hAnsi="Sylfaen" w:cs="Sylfaen"/>
                <w:b/>
                <w:color w:val="000000"/>
                <w:sz w:val="16"/>
                <w:szCs w:val="16"/>
                <w:lang w:val="ka-GE"/>
              </w:rPr>
              <w:t xml:space="preserve"> </w:t>
            </w:r>
            <w:r w:rsidRPr="003E0FBB">
              <w:rPr>
                <w:rFonts w:ascii="Sylfaen" w:hAnsi="Sylfaen" w:cs="Sylfaen"/>
                <w:b/>
                <w:color w:val="000000"/>
                <w:sz w:val="16"/>
                <w:szCs w:val="16"/>
              </w:rPr>
              <w:t>ლარში</w:t>
            </w:r>
          </w:p>
        </w:tc>
        <w:tc>
          <w:tcPr>
            <w:tcW w:w="606" w:type="pct"/>
            <w:tcBorders>
              <w:top w:val="single" w:sz="4" w:space="0" w:color="auto"/>
              <w:left w:val="nil"/>
              <w:bottom w:val="single" w:sz="4" w:space="0" w:color="auto"/>
              <w:right w:val="single" w:sz="4" w:space="0" w:color="auto"/>
            </w:tcBorders>
            <w:shd w:val="clear" w:color="000000" w:fill="FFFFFF"/>
            <w:vAlign w:val="center"/>
          </w:tcPr>
          <w:p w:rsidR="00E2164F" w:rsidRPr="003E0FBB" w:rsidRDefault="00E2164F" w:rsidP="008502D8">
            <w:pPr>
              <w:jc w:val="center"/>
              <w:rPr>
                <w:sz w:val="16"/>
                <w:szCs w:val="16"/>
              </w:rPr>
            </w:pPr>
            <w:r w:rsidRPr="003E0FBB">
              <w:rPr>
                <w:rFonts w:ascii="Sylfaen" w:hAnsi="Sylfaen"/>
                <w:b/>
                <w:color w:val="000000"/>
                <w:sz w:val="16"/>
                <w:szCs w:val="16"/>
                <w:lang w:val="ka-GE"/>
              </w:rPr>
              <w:t>202</w:t>
            </w:r>
            <w:r>
              <w:rPr>
                <w:rFonts w:ascii="Sylfaen" w:hAnsi="Sylfaen"/>
                <w:b/>
                <w:color w:val="000000"/>
                <w:sz w:val="16"/>
                <w:szCs w:val="16"/>
                <w:lang w:val="ka-GE"/>
              </w:rPr>
              <w:t xml:space="preserve">9 </w:t>
            </w:r>
            <w:r w:rsidRPr="003E0FBB">
              <w:rPr>
                <w:rFonts w:ascii="Sylfaen" w:hAnsi="Sylfaen" w:cs="Sylfaen"/>
                <w:b/>
                <w:color w:val="000000"/>
                <w:sz w:val="16"/>
                <w:szCs w:val="16"/>
              </w:rPr>
              <w:t>წლისდაფინანსება</w:t>
            </w:r>
            <w:r w:rsidRPr="003E0FBB">
              <w:rPr>
                <w:b/>
                <w:color w:val="000000"/>
                <w:sz w:val="16"/>
                <w:szCs w:val="16"/>
              </w:rPr>
              <w:br/>
            </w:r>
            <w:r w:rsidRPr="003E0FBB">
              <w:rPr>
                <w:rFonts w:ascii="Sylfaen" w:hAnsi="Sylfaen" w:cs="Sylfaen"/>
                <w:b/>
                <w:color w:val="000000"/>
                <w:sz w:val="16"/>
                <w:szCs w:val="16"/>
              </w:rPr>
              <w:t>ათასლარში</w:t>
            </w:r>
          </w:p>
        </w:tc>
      </w:tr>
      <w:tr w:rsidR="00E2164F" w:rsidRPr="00784DCA" w:rsidTr="00A60ADF">
        <w:trPr>
          <w:trHeight w:val="345"/>
        </w:trPr>
        <w:tc>
          <w:tcPr>
            <w:tcW w:w="945" w:type="pct"/>
            <w:vMerge/>
            <w:tcBorders>
              <w:top w:val="single" w:sz="4" w:space="0" w:color="auto"/>
              <w:left w:val="single" w:sz="4" w:space="0" w:color="auto"/>
              <w:bottom w:val="single" w:sz="4" w:space="0" w:color="auto"/>
              <w:right w:val="single" w:sz="4" w:space="0" w:color="auto"/>
            </w:tcBorders>
            <w:vAlign w:val="center"/>
            <w:hideMark/>
          </w:tcPr>
          <w:p w:rsidR="00E2164F" w:rsidRPr="00784DCA" w:rsidRDefault="00E2164F" w:rsidP="008502D8">
            <w:pPr>
              <w:rPr>
                <w:color w:val="000000"/>
                <w:sz w:val="18"/>
                <w:szCs w:val="18"/>
              </w:rPr>
            </w:pPr>
          </w:p>
        </w:tc>
        <w:tc>
          <w:tcPr>
            <w:tcW w:w="550" w:type="pct"/>
            <w:tcBorders>
              <w:top w:val="nil"/>
              <w:left w:val="nil"/>
              <w:bottom w:val="single" w:sz="4" w:space="0" w:color="auto"/>
              <w:right w:val="single" w:sz="4" w:space="0" w:color="auto"/>
            </w:tcBorders>
            <w:shd w:val="clear" w:color="000000" w:fill="FFFFFF"/>
            <w:vAlign w:val="center"/>
            <w:hideMark/>
          </w:tcPr>
          <w:p w:rsidR="00E2164F" w:rsidRPr="00784DCA" w:rsidRDefault="00E2164F" w:rsidP="008502D8">
            <w:pPr>
              <w:jc w:val="center"/>
              <w:rPr>
                <w:b/>
                <w:bCs/>
                <w:color w:val="000000"/>
                <w:sz w:val="16"/>
                <w:szCs w:val="16"/>
              </w:rPr>
            </w:pPr>
            <w:r w:rsidRPr="00784DCA">
              <w:rPr>
                <w:rFonts w:ascii="Sylfaen" w:hAnsi="Sylfaen"/>
                <w:b/>
                <w:bCs/>
                <w:sz w:val="16"/>
                <w:szCs w:val="16"/>
                <w:lang w:val="ka-GE"/>
              </w:rPr>
              <w:t>02 02 01</w:t>
            </w:r>
            <w:r w:rsidRPr="00784DCA">
              <w:rPr>
                <w:b/>
                <w:bCs/>
                <w:color w:val="000000"/>
                <w:sz w:val="16"/>
                <w:szCs w:val="16"/>
              </w:rPr>
              <w:t> </w:t>
            </w:r>
          </w:p>
        </w:tc>
        <w:tc>
          <w:tcPr>
            <w:tcW w:w="1485" w:type="pct"/>
            <w:vMerge/>
            <w:tcBorders>
              <w:left w:val="single" w:sz="4" w:space="0" w:color="auto"/>
              <w:bottom w:val="single" w:sz="4" w:space="0" w:color="auto"/>
              <w:right w:val="single" w:sz="4" w:space="0" w:color="auto"/>
            </w:tcBorders>
            <w:vAlign w:val="center"/>
            <w:hideMark/>
          </w:tcPr>
          <w:p w:rsidR="00E2164F" w:rsidRPr="00784DCA" w:rsidRDefault="00E2164F" w:rsidP="008502D8">
            <w:pPr>
              <w:rPr>
                <w:b/>
                <w:bCs/>
                <w:color w:val="000000"/>
                <w:sz w:val="16"/>
                <w:szCs w:val="16"/>
              </w:rPr>
            </w:pPr>
          </w:p>
        </w:tc>
        <w:tc>
          <w:tcPr>
            <w:tcW w:w="435" w:type="pct"/>
            <w:tcBorders>
              <w:top w:val="single" w:sz="4" w:space="0" w:color="auto"/>
              <w:left w:val="single" w:sz="4" w:space="0" w:color="auto"/>
              <w:bottom w:val="single" w:sz="4" w:space="0" w:color="auto"/>
              <w:right w:val="single" w:sz="4" w:space="0" w:color="auto"/>
            </w:tcBorders>
            <w:vAlign w:val="center"/>
          </w:tcPr>
          <w:p w:rsidR="00E2164F" w:rsidRPr="00784DCA" w:rsidRDefault="00E241F7" w:rsidP="008502D8">
            <w:pPr>
              <w:rPr>
                <w:rFonts w:ascii="Sylfaen" w:hAnsi="Sylfaen"/>
                <w:b/>
                <w:bCs/>
                <w:color w:val="000000"/>
                <w:sz w:val="16"/>
                <w:szCs w:val="16"/>
                <w:lang w:val="ka-GE"/>
              </w:rPr>
            </w:pPr>
            <w:r>
              <w:rPr>
                <w:rFonts w:ascii="Sylfaen" w:hAnsi="Sylfaen"/>
                <w:b/>
                <w:bCs/>
                <w:color w:val="000000"/>
                <w:sz w:val="16"/>
                <w:szCs w:val="16"/>
                <w:lang w:val="ka-GE"/>
              </w:rPr>
              <w:t>50,0</w:t>
            </w:r>
          </w:p>
        </w:tc>
        <w:tc>
          <w:tcPr>
            <w:tcW w:w="486" w:type="pct"/>
            <w:tcBorders>
              <w:top w:val="single" w:sz="4" w:space="0" w:color="auto"/>
              <w:left w:val="nil"/>
              <w:bottom w:val="single" w:sz="4" w:space="0" w:color="auto"/>
              <w:right w:val="single" w:sz="4" w:space="0" w:color="auto"/>
            </w:tcBorders>
            <w:vAlign w:val="center"/>
          </w:tcPr>
          <w:p w:rsidR="00E2164F" w:rsidRPr="00784DCA" w:rsidRDefault="00E241F7" w:rsidP="008502D8">
            <w:pPr>
              <w:rPr>
                <w:b/>
                <w:bCs/>
                <w:color w:val="000000"/>
                <w:sz w:val="16"/>
                <w:szCs w:val="16"/>
                <w:lang w:val="ka-GE"/>
              </w:rPr>
            </w:pPr>
            <w:r>
              <w:rPr>
                <w:rFonts w:ascii="Sylfaen" w:hAnsi="Sylfaen"/>
                <w:b/>
                <w:bCs/>
                <w:color w:val="000000"/>
                <w:sz w:val="16"/>
                <w:szCs w:val="16"/>
                <w:lang w:val="ka-GE"/>
              </w:rPr>
              <w:t>245,0</w:t>
            </w:r>
          </w:p>
        </w:tc>
        <w:tc>
          <w:tcPr>
            <w:tcW w:w="493" w:type="pct"/>
            <w:tcBorders>
              <w:top w:val="single" w:sz="4" w:space="0" w:color="auto"/>
              <w:left w:val="nil"/>
              <w:bottom w:val="single" w:sz="4" w:space="0" w:color="auto"/>
              <w:right w:val="single" w:sz="4" w:space="0" w:color="auto"/>
            </w:tcBorders>
            <w:shd w:val="clear" w:color="000000" w:fill="FFFFFF"/>
            <w:vAlign w:val="center"/>
            <w:hideMark/>
          </w:tcPr>
          <w:p w:rsidR="00E2164F" w:rsidRPr="00784DCA" w:rsidRDefault="00E2164F" w:rsidP="008502D8">
            <w:pPr>
              <w:rPr>
                <w:rFonts w:ascii="Sylfaen" w:hAnsi="Sylfaen"/>
                <w:b/>
                <w:bCs/>
                <w:color w:val="000000"/>
                <w:sz w:val="16"/>
                <w:szCs w:val="16"/>
                <w:lang w:val="ka-GE"/>
              </w:rPr>
            </w:pPr>
            <w:r w:rsidRPr="00784DCA">
              <w:rPr>
                <w:rFonts w:ascii="Sylfaen" w:hAnsi="Sylfaen"/>
                <w:b/>
                <w:bCs/>
                <w:color w:val="000000"/>
                <w:sz w:val="16"/>
                <w:szCs w:val="16"/>
                <w:lang w:val="ka-GE"/>
              </w:rPr>
              <w:t>400,0</w:t>
            </w:r>
          </w:p>
        </w:tc>
        <w:tc>
          <w:tcPr>
            <w:tcW w:w="606" w:type="pct"/>
            <w:tcBorders>
              <w:top w:val="single" w:sz="4" w:space="0" w:color="auto"/>
              <w:left w:val="nil"/>
              <w:bottom w:val="single" w:sz="4" w:space="0" w:color="auto"/>
              <w:right w:val="single" w:sz="4" w:space="0" w:color="auto"/>
            </w:tcBorders>
            <w:shd w:val="clear" w:color="000000" w:fill="FFFFFF"/>
            <w:vAlign w:val="center"/>
          </w:tcPr>
          <w:p w:rsidR="00E2164F" w:rsidRPr="00784DCA" w:rsidRDefault="00E241F7" w:rsidP="008502D8">
            <w:pPr>
              <w:rPr>
                <w:rFonts w:ascii="Sylfaen" w:hAnsi="Sylfaen"/>
                <w:b/>
                <w:bCs/>
                <w:color w:val="000000"/>
                <w:sz w:val="16"/>
                <w:szCs w:val="16"/>
                <w:lang w:val="ka-GE"/>
              </w:rPr>
            </w:pPr>
            <w:r>
              <w:rPr>
                <w:rFonts w:ascii="Sylfaen" w:hAnsi="Sylfaen"/>
                <w:b/>
                <w:bCs/>
                <w:color w:val="000000"/>
                <w:sz w:val="16"/>
                <w:szCs w:val="16"/>
                <w:lang w:val="ka-GE"/>
              </w:rPr>
              <w:t>4</w:t>
            </w:r>
            <w:r w:rsidR="00E2164F">
              <w:rPr>
                <w:rFonts w:ascii="Sylfaen" w:hAnsi="Sylfaen"/>
                <w:b/>
                <w:bCs/>
                <w:color w:val="000000"/>
                <w:sz w:val="16"/>
                <w:szCs w:val="16"/>
                <w:lang w:val="ka-GE"/>
              </w:rPr>
              <w:t>00,0</w:t>
            </w:r>
          </w:p>
        </w:tc>
      </w:tr>
      <w:tr w:rsidR="00E2164F" w:rsidRPr="00784DCA" w:rsidTr="00A60ADF">
        <w:trPr>
          <w:trHeight w:val="480"/>
        </w:trPr>
        <w:tc>
          <w:tcPr>
            <w:tcW w:w="945" w:type="pct"/>
            <w:tcBorders>
              <w:top w:val="nil"/>
              <w:left w:val="single" w:sz="4" w:space="0" w:color="auto"/>
              <w:bottom w:val="single" w:sz="4" w:space="0" w:color="auto"/>
              <w:right w:val="single" w:sz="4" w:space="0" w:color="auto"/>
            </w:tcBorders>
            <w:shd w:val="clear" w:color="000000" w:fill="FFFFFF"/>
            <w:vAlign w:val="center"/>
            <w:hideMark/>
          </w:tcPr>
          <w:p w:rsidR="00E2164F" w:rsidRPr="00784DCA" w:rsidRDefault="00E2164F" w:rsidP="008502D8">
            <w:pPr>
              <w:rPr>
                <w:color w:val="000000"/>
                <w:sz w:val="18"/>
                <w:szCs w:val="18"/>
              </w:rPr>
            </w:pPr>
            <w:r w:rsidRPr="00784DCA">
              <w:rPr>
                <w:rFonts w:ascii="Sylfaen" w:hAnsi="Sylfaen" w:cs="Sylfaen"/>
                <w:color w:val="000000"/>
                <w:sz w:val="18"/>
                <w:szCs w:val="18"/>
              </w:rPr>
              <w:t>პროგრამის</w:t>
            </w:r>
            <w:r w:rsidRPr="00784DCA">
              <w:rPr>
                <w:rFonts w:ascii="Sylfaen" w:hAnsi="Sylfaen" w:cs="Sylfaen"/>
                <w:color w:val="000000"/>
                <w:sz w:val="18"/>
                <w:szCs w:val="18"/>
                <w:lang w:val="ka-GE"/>
              </w:rPr>
              <w:t xml:space="preserve"> </w:t>
            </w:r>
            <w:r w:rsidRPr="00784DCA">
              <w:rPr>
                <w:rFonts w:ascii="Sylfaen" w:hAnsi="Sylfaen" w:cs="Sylfaen"/>
                <w:color w:val="000000"/>
                <w:sz w:val="18"/>
                <w:szCs w:val="18"/>
              </w:rPr>
              <w:t>განმახორციელებელი</w:t>
            </w:r>
          </w:p>
        </w:tc>
        <w:tc>
          <w:tcPr>
            <w:tcW w:w="4055" w:type="pct"/>
            <w:gridSpan w:val="6"/>
            <w:tcBorders>
              <w:top w:val="single" w:sz="4" w:space="0" w:color="auto"/>
              <w:left w:val="nil"/>
              <w:bottom w:val="nil"/>
              <w:right w:val="single" w:sz="4" w:space="0" w:color="000000"/>
            </w:tcBorders>
            <w:shd w:val="clear" w:color="000000" w:fill="FFFFFF"/>
            <w:vAlign w:val="center"/>
            <w:hideMark/>
          </w:tcPr>
          <w:p w:rsidR="00E2164F" w:rsidRPr="00784DCA" w:rsidRDefault="00E2164F" w:rsidP="008502D8">
            <w:pPr>
              <w:rPr>
                <w:color w:val="000000"/>
                <w:sz w:val="18"/>
                <w:szCs w:val="18"/>
              </w:rPr>
            </w:pPr>
            <w:r w:rsidRPr="00784DCA">
              <w:rPr>
                <w:rFonts w:ascii="Sylfaen" w:hAnsi="Sylfaen" w:cs="Sylfaen"/>
                <w:color w:val="000000"/>
                <w:sz w:val="18"/>
                <w:szCs w:val="18"/>
              </w:rPr>
              <w:t>ასპინძის</w:t>
            </w:r>
            <w:r w:rsidRPr="00784DCA">
              <w:rPr>
                <w:rFonts w:ascii="Sylfaen" w:hAnsi="Sylfaen" w:cs="Sylfaen"/>
                <w:color w:val="000000"/>
                <w:sz w:val="18"/>
                <w:szCs w:val="18"/>
                <w:lang w:val="ka-GE"/>
              </w:rPr>
              <w:t xml:space="preserve">  </w:t>
            </w:r>
            <w:r w:rsidRPr="00784DCA">
              <w:rPr>
                <w:rFonts w:ascii="Sylfaen" w:hAnsi="Sylfaen" w:cs="Sylfaen"/>
                <w:color w:val="000000"/>
                <w:sz w:val="18"/>
                <w:szCs w:val="18"/>
              </w:rPr>
              <w:t>მუნიციპალიტეტის</w:t>
            </w:r>
            <w:r w:rsidRPr="00784DCA">
              <w:rPr>
                <w:rFonts w:ascii="Sylfaen" w:hAnsi="Sylfaen" w:cs="Sylfaen"/>
                <w:color w:val="000000"/>
                <w:sz w:val="18"/>
                <w:szCs w:val="18"/>
                <w:lang w:val="ka-GE"/>
              </w:rPr>
              <w:t xml:space="preserve">  </w:t>
            </w:r>
            <w:r w:rsidRPr="00784DCA">
              <w:rPr>
                <w:rFonts w:ascii="Sylfaen" w:hAnsi="Sylfaen" w:cs="Sylfaen"/>
                <w:color w:val="000000"/>
                <w:sz w:val="18"/>
                <w:szCs w:val="18"/>
              </w:rPr>
              <w:t>მერი</w:t>
            </w:r>
            <w:r w:rsidRPr="00784DCA">
              <w:rPr>
                <w:rFonts w:ascii="Sylfaen" w:hAnsi="Sylfaen" w:cs="Sylfaen"/>
                <w:color w:val="000000"/>
                <w:sz w:val="18"/>
                <w:szCs w:val="18"/>
                <w:lang w:val="ka-GE"/>
              </w:rPr>
              <w:t xml:space="preserve">იის </w:t>
            </w:r>
            <w:r w:rsidRPr="00784DCA">
              <w:rPr>
                <w:rFonts w:ascii="Sylfaen" w:eastAsia="Times New Roman" w:hAnsi="Sylfaen" w:cs="Calibri"/>
                <w:color w:val="000000"/>
                <w:sz w:val="18"/>
                <w:szCs w:val="18"/>
              </w:rPr>
              <w:t>სივრცითი მოწყობისა და ინფრასტრუქტურის სამსახური</w:t>
            </w:r>
          </w:p>
        </w:tc>
      </w:tr>
      <w:tr w:rsidR="00E2164F" w:rsidRPr="00784DCA" w:rsidTr="00A60ADF">
        <w:trPr>
          <w:trHeight w:val="1035"/>
        </w:trPr>
        <w:tc>
          <w:tcPr>
            <w:tcW w:w="945" w:type="pct"/>
            <w:tcBorders>
              <w:top w:val="nil"/>
              <w:left w:val="single" w:sz="4" w:space="0" w:color="auto"/>
              <w:bottom w:val="nil"/>
              <w:right w:val="nil"/>
            </w:tcBorders>
            <w:shd w:val="clear" w:color="000000" w:fill="FFFFFF"/>
            <w:vAlign w:val="center"/>
            <w:hideMark/>
          </w:tcPr>
          <w:p w:rsidR="00E2164F" w:rsidRPr="00784DCA" w:rsidRDefault="00E2164F" w:rsidP="008502D8">
            <w:pPr>
              <w:rPr>
                <w:color w:val="000000"/>
                <w:sz w:val="18"/>
                <w:szCs w:val="18"/>
              </w:rPr>
            </w:pPr>
            <w:r w:rsidRPr="00784DCA">
              <w:rPr>
                <w:rFonts w:ascii="Sylfaen" w:hAnsi="Sylfaen" w:cs="Sylfaen"/>
                <w:color w:val="000000"/>
                <w:sz w:val="18"/>
                <w:szCs w:val="18"/>
              </w:rPr>
              <w:lastRenderedPageBreak/>
              <w:t>პროგრამის</w:t>
            </w:r>
            <w:r w:rsidRPr="00784DCA">
              <w:rPr>
                <w:rFonts w:ascii="Sylfaen" w:hAnsi="Sylfaen" w:cs="Sylfaen"/>
                <w:color w:val="000000"/>
                <w:sz w:val="18"/>
                <w:szCs w:val="18"/>
                <w:lang w:val="ka-GE"/>
              </w:rPr>
              <w:t xml:space="preserve"> </w:t>
            </w:r>
            <w:r w:rsidRPr="00784DCA">
              <w:rPr>
                <w:rFonts w:ascii="Sylfaen" w:hAnsi="Sylfaen" w:cs="Sylfaen"/>
                <w:color w:val="000000"/>
                <w:sz w:val="18"/>
                <w:szCs w:val="18"/>
              </w:rPr>
              <w:t>აღწერა</w:t>
            </w:r>
            <w:r w:rsidRPr="00784DCA">
              <w:rPr>
                <w:rFonts w:ascii="Sylfaen" w:hAnsi="Sylfaen" w:cs="Sylfaen"/>
                <w:color w:val="000000"/>
                <w:sz w:val="18"/>
                <w:szCs w:val="18"/>
                <w:lang w:val="ka-GE"/>
              </w:rPr>
              <w:t xml:space="preserve"> </w:t>
            </w:r>
            <w:r w:rsidRPr="00784DCA">
              <w:rPr>
                <w:rFonts w:ascii="Sylfaen" w:hAnsi="Sylfaen" w:cs="Sylfaen"/>
                <w:color w:val="000000"/>
                <w:sz w:val="18"/>
                <w:szCs w:val="18"/>
              </w:rPr>
              <w:t>და</w:t>
            </w:r>
            <w:r w:rsidRPr="00784DCA">
              <w:rPr>
                <w:rFonts w:ascii="Sylfaen" w:hAnsi="Sylfaen" w:cs="Sylfaen"/>
                <w:color w:val="000000"/>
                <w:sz w:val="18"/>
                <w:szCs w:val="18"/>
                <w:lang w:val="ka-GE"/>
              </w:rPr>
              <w:t xml:space="preserve"> </w:t>
            </w:r>
            <w:r w:rsidRPr="00784DCA">
              <w:rPr>
                <w:rFonts w:ascii="Sylfaen" w:hAnsi="Sylfaen" w:cs="Sylfaen"/>
                <w:color w:val="000000"/>
                <w:sz w:val="18"/>
                <w:szCs w:val="18"/>
              </w:rPr>
              <w:t>მიზანი</w:t>
            </w:r>
          </w:p>
        </w:tc>
        <w:tc>
          <w:tcPr>
            <w:tcW w:w="4055" w:type="pct"/>
            <w:gridSpan w:val="6"/>
            <w:tcBorders>
              <w:top w:val="single" w:sz="4" w:space="0" w:color="auto"/>
              <w:left w:val="single" w:sz="4" w:space="0" w:color="auto"/>
              <w:bottom w:val="nil"/>
              <w:right w:val="single" w:sz="4" w:space="0" w:color="000000"/>
            </w:tcBorders>
            <w:shd w:val="clear" w:color="000000" w:fill="FFFFFF"/>
            <w:vAlign w:val="center"/>
            <w:hideMark/>
          </w:tcPr>
          <w:p w:rsidR="00E2164F" w:rsidRPr="00784DCA" w:rsidRDefault="00582675" w:rsidP="008502D8">
            <w:pPr>
              <w:rPr>
                <w:color w:val="000000"/>
                <w:sz w:val="18"/>
                <w:szCs w:val="18"/>
              </w:rPr>
            </w:pPr>
            <w:r w:rsidRPr="00582675">
              <w:rPr>
                <w:rFonts w:ascii="Sylfaen" w:hAnsi="Sylfaen"/>
                <w:color w:val="000000"/>
                <w:sz w:val="18"/>
                <w:szCs w:val="18"/>
                <w:lang w:val="ka-GE"/>
              </w:rPr>
              <w:t>ასპინძის მუნიციპალიტეტში სასმელი წყალი ცენტრალიზებული ქსელებით მიეწოდება მოსახლეობის 85%,  გაერთიანებული წყალმომარაგების კომპანიის მიერ წყალი მიეწოდება -დ. ასპინძას, სოფლებს ოთას, ოშორას და იდუმალას- 1582 ოჯახს.  ასპინძის  მუნიციპალიტეტის 9 სოფელს სასმელი წყალის მიწოდებას ზედამხედველობას და მომსახურეობას უწევს ა(ა)იპ ასპინძის მელიორაციის და სოფლების სასმელი წყლის ცენტრი. ემსახურება მასში მცხოვრებ 805 ოჯახს. სასმელი წყლის ქსელი მოწყობილია დაბის მთლიან ტერიტორიაზე.  ასპინძის მუნიციპალიტეტის მიერ ხორციელდება მუნიციაპლიტეტის დასახლებულ ერთეულებში წყალმომარაგების და წყალარინების  ქსელების მოწყობა-გაფართოება.    სამუშაოების დასრულების შემდეგ გაუუმჯობესდება სასმელი წყლით უზრუნველყოფა  260 ოჯახი. ასევე სარწყავი და სანიაღვრე არხების მოწყობა.</w:t>
            </w:r>
          </w:p>
        </w:tc>
      </w:tr>
      <w:tr w:rsidR="00E2164F" w:rsidRPr="00726795" w:rsidTr="00A60ADF">
        <w:trPr>
          <w:trHeight w:val="1170"/>
        </w:trPr>
        <w:tc>
          <w:tcPr>
            <w:tcW w:w="9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2164F" w:rsidRPr="00784DCA" w:rsidRDefault="00E2164F" w:rsidP="008502D8">
            <w:pPr>
              <w:rPr>
                <w:color w:val="000000"/>
                <w:sz w:val="18"/>
                <w:szCs w:val="18"/>
              </w:rPr>
            </w:pPr>
            <w:r w:rsidRPr="00784DCA">
              <w:rPr>
                <w:rFonts w:ascii="Sylfaen" w:hAnsi="Sylfaen" w:cs="Sylfaen"/>
                <w:color w:val="000000"/>
                <w:sz w:val="18"/>
                <w:szCs w:val="18"/>
              </w:rPr>
              <w:t>მოსალოდნელიშედეგი</w:t>
            </w:r>
          </w:p>
        </w:tc>
        <w:tc>
          <w:tcPr>
            <w:tcW w:w="4055" w:type="pct"/>
            <w:gridSpan w:val="6"/>
            <w:tcBorders>
              <w:top w:val="single" w:sz="4" w:space="0" w:color="auto"/>
              <w:left w:val="nil"/>
              <w:bottom w:val="single" w:sz="4" w:space="0" w:color="auto"/>
              <w:right w:val="single" w:sz="4" w:space="0" w:color="000000"/>
            </w:tcBorders>
            <w:shd w:val="clear" w:color="000000" w:fill="FFFFFF"/>
            <w:vAlign w:val="center"/>
            <w:hideMark/>
          </w:tcPr>
          <w:p w:rsidR="00E2164F" w:rsidRPr="00784DCA" w:rsidRDefault="00E2164F" w:rsidP="008502D8">
            <w:pPr>
              <w:rPr>
                <w:color w:val="000000"/>
                <w:sz w:val="18"/>
                <w:szCs w:val="18"/>
              </w:rPr>
            </w:pPr>
            <w:r w:rsidRPr="00784DCA">
              <w:rPr>
                <w:rFonts w:ascii="Sylfaen" w:hAnsi="Sylfaen" w:cs="Sylfaen"/>
                <w:color w:val="000000"/>
                <w:sz w:val="18"/>
                <w:szCs w:val="18"/>
                <w:lang w:val="ka-GE"/>
              </w:rPr>
              <w:t>უ</w:t>
            </w:r>
            <w:r w:rsidRPr="00784DCA">
              <w:rPr>
                <w:rFonts w:ascii="Sylfaen" w:hAnsi="Sylfaen" w:cs="Sylfaen"/>
                <w:color w:val="000000"/>
                <w:sz w:val="18"/>
                <w:szCs w:val="18"/>
              </w:rPr>
              <w:t>ზრუნველყოფილია სასოფლო დასახლებებში მცხოვრები მოსახლეობის წყალმომარაგება (მ.შ. ტექნიკური წყლით) და ქალაქისა და დაბის მრავალბინიანი სახლების წყალარინება</w:t>
            </w:r>
          </w:p>
        </w:tc>
      </w:tr>
    </w:tbl>
    <w:p w:rsidR="00E2164F" w:rsidRDefault="00E2164F" w:rsidP="00627425">
      <w:pPr>
        <w:autoSpaceDE w:val="0"/>
        <w:autoSpaceDN w:val="0"/>
        <w:adjustRightInd w:val="0"/>
        <w:spacing w:after="0" w:line="360" w:lineRule="auto"/>
        <w:jc w:val="both"/>
        <w:rPr>
          <w:rFonts w:ascii="Sylfaen" w:eastAsiaTheme="minorHAnsi" w:hAnsi="Sylfaen" w:cs="Sylfaen"/>
          <w:b/>
          <w:sz w:val="24"/>
          <w:szCs w:val="24"/>
          <w:lang w:val="ka-GE"/>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3"/>
        <w:gridCol w:w="709"/>
        <w:gridCol w:w="709"/>
        <w:gridCol w:w="709"/>
        <w:gridCol w:w="708"/>
        <w:gridCol w:w="709"/>
        <w:gridCol w:w="992"/>
        <w:gridCol w:w="936"/>
      </w:tblGrid>
      <w:tr w:rsidR="00C30870" w:rsidRPr="00C25560" w:rsidTr="008502D8">
        <w:trPr>
          <w:trHeight w:val="750"/>
        </w:trPr>
        <w:tc>
          <w:tcPr>
            <w:tcW w:w="8425" w:type="dxa"/>
            <w:gridSpan w:val="8"/>
            <w:shd w:val="clear" w:color="000000" w:fill="E7E6E6"/>
            <w:vAlign w:val="center"/>
            <w:hideMark/>
          </w:tcPr>
          <w:p w:rsidR="00C30870" w:rsidRPr="00C25560" w:rsidRDefault="00C30870" w:rsidP="008502D8">
            <w:pPr>
              <w:spacing w:after="0" w:line="240" w:lineRule="auto"/>
              <w:jc w:val="center"/>
              <w:rPr>
                <w:rFonts w:ascii="Sylfaen" w:eastAsia="Times New Roman" w:hAnsi="Sylfaen" w:cs="Calibri"/>
                <w:b/>
                <w:bCs/>
                <w:sz w:val="18"/>
                <w:szCs w:val="18"/>
              </w:rPr>
            </w:pPr>
            <w:r w:rsidRPr="00C25560">
              <w:rPr>
                <w:rFonts w:ascii="Sylfaen" w:eastAsia="Times New Roman" w:hAnsi="Sylfaen" w:cs="Calibri"/>
                <w:b/>
                <w:bCs/>
                <w:sz w:val="18"/>
                <w:szCs w:val="18"/>
              </w:rPr>
              <w:t>შეფასების ინდიკატორები</w:t>
            </w:r>
          </w:p>
        </w:tc>
      </w:tr>
      <w:tr w:rsidR="00C30870" w:rsidRPr="00C25560" w:rsidTr="008502D8">
        <w:trPr>
          <w:trHeight w:val="915"/>
        </w:trPr>
        <w:tc>
          <w:tcPr>
            <w:tcW w:w="2953" w:type="dxa"/>
            <w:shd w:val="clear" w:color="000000" w:fill="E7E6E6"/>
            <w:noWrap/>
            <w:vAlign w:val="center"/>
            <w:hideMark/>
          </w:tcPr>
          <w:p w:rsidR="00C30870" w:rsidRPr="00C25560" w:rsidRDefault="00C30870" w:rsidP="008502D8">
            <w:pPr>
              <w:spacing w:after="0" w:line="240" w:lineRule="auto"/>
              <w:jc w:val="center"/>
              <w:rPr>
                <w:rFonts w:ascii="Sylfaen" w:eastAsia="Times New Roman" w:hAnsi="Sylfaen" w:cs="Calibri"/>
                <w:b/>
                <w:bCs/>
                <w:sz w:val="18"/>
                <w:szCs w:val="18"/>
              </w:rPr>
            </w:pPr>
            <w:r w:rsidRPr="00C25560">
              <w:rPr>
                <w:rFonts w:ascii="Sylfaen" w:eastAsia="Times New Roman" w:hAnsi="Sylfaen" w:cs="Calibri"/>
                <w:b/>
                <w:bCs/>
                <w:sz w:val="18"/>
                <w:szCs w:val="18"/>
              </w:rPr>
              <w:t>საბოლოო შედეგი (OUTCOME)</w:t>
            </w:r>
          </w:p>
        </w:tc>
        <w:tc>
          <w:tcPr>
            <w:tcW w:w="709" w:type="dxa"/>
            <w:shd w:val="clear" w:color="000000" w:fill="E7E6E6"/>
            <w:vAlign w:val="center"/>
            <w:hideMark/>
          </w:tcPr>
          <w:p w:rsidR="00C30870" w:rsidRPr="00C25560" w:rsidRDefault="00C30870" w:rsidP="008502D8">
            <w:pPr>
              <w:spacing w:after="0" w:line="240" w:lineRule="auto"/>
              <w:jc w:val="center"/>
              <w:rPr>
                <w:rFonts w:ascii="Sylfaen" w:eastAsia="Times New Roman" w:hAnsi="Sylfaen" w:cs="Calibri"/>
                <w:b/>
                <w:bCs/>
                <w:sz w:val="18"/>
                <w:szCs w:val="18"/>
              </w:rPr>
            </w:pPr>
            <w:r w:rsidRPr="00C25560">
              <w:rPr>
                <w:rFonts w:ascii="Sylfaen" w:eastAsia="Times New Roman" w:hAnsi="Sylfaen" w:cs="Calibri"/>
                <w:b/>
                <w:bCs/>
                <w:sz w:val="18"/>
                <w:szCs w:val="18"/>
              </w:rPr>
              <w:t>202</w:t>
            </w:r>
            <w:r w:rsidR="00E96CC6">
              <w:rPr>
                <w:rFonts w:ascii="Sylfaen" w:eastAsia="Times New Roman" w:hAnsi="Sylfaen" w:cs="Calibri"/>
                <w:b/>
                <w:bCs/>
                <w:sz w:val="18"/>
                <w:szCs w:val="18"/>
                <w:lang w:val="ka-GE"/>
              </w:rPr>
              <w:t>5</w:t>
            </w:r>
            <w:r>
              <w:rPr>
                <w:rFonts w:ascii="Sylfaen" w:eastAsia="Times New Roman" w:hAnsi="Sylfaen" w:cs="Calibri"/>
                <w:b/>
                <w:bCs/>
                <w:sz w:val="18"/>
                <w:szCs w:val="18"/>
                <w:lang w:val="ka-GE"/>
              </w:rPr>
              <w:t xml:space="preserve"> </w:t>
            </w:r>
            <w:r w:rsidRPr="00C25560">
              <w:rPr>
                <w:rFonts w:ascii="Sylfaen" w:eastAsia="Times New Roman" w:hAnsi="Sylfaen" w:cs="Calibri"/>
                <w:b/>
                <w:bCs/>
                <w:sz w:val="18"/>
                <w:szCs w:val="18"/>
              </w:rPr>
              <w:t>საბაზისო</w:t>
            </w:r>
          </w:p>
        </w:tc>
        <w:tc>
          <w:tcPr>
            <w:tcW w:w="709" w:type="dxa"/>
            <w:shd w:val="clear" w:color="000000" w:fill="E7E6E6"/>
            <w:vAlign w:val="center"/>
            <w:hideMark/>
          </w:tcPr>
          <w:p w:rsidR="00C30870" w:rsidRPr="00C25560" w:rsidRDefault="00C30870" w:rsidP="008502D8">
            <w:pPr>
              <w:spacing w:after="0" w:line="240" w:lineRule="auto"/>
              <w:jc w:val="center"/>
              <w:rPr>
                <w:rFonts w:ascii="Sylfaen" w:eastAsia="Times New Roman" w:hAnsi="Sylfaen" w:cs="Calibri"/>
                <w:b/>
                <w:bCs/>
                <w:sz w:val="18"/>
                <w:szCs w:val="18"/>
                <w:lang w:val="ka-GE"/>
              </w:rPr>
            </w:pPr>
            <w:r w:rsidRPr="00C25560">
              <w:rPr>
                <w:rFonts w:ascii="Sylfaen" w:eastAsia="Times New Roman" w:hAnsi="Sylfaen" w:cs="Calibri"/>
                <w:b/>
                <w:bCs/>
                <w:sz w:val="18"/>
                <w:szCs w:val="18"/>
              </w:rPr>
              <w:t>202</w:t>
            </w:r>
            <w:r w:rsidR="00E96CC6">
              <w:rPr>
                <w:rFonts w:ascii="Sylfaen" w:eastAsia="Times New Roman" w:hAnsi="Sylfaen" w:cs="Calibri"/>
                <w:b/>
                <w:bCs/>
                <w:sz w:val="18"/>
                <w:szCs w:val="18"/>
                <w:lang w:val="ka-GE"/>
              </w:rPr>
              <w:t>6</w:t>
            </w:r>
          </w:p>
        </w:tc>
        <w:tc>
          <w:tcPr>
            <w:tcW w:w="709" w:type="dxa"/>
            <w:shd w:val="clear" w:color="000000" w:fill="E7E6E6"/>
            <w:vAlign w:val="center"/>
            <w:hideMark/>
          </w:tcPr>
          <w:p w:rsidR="00C30870" w:rsidRPr="00C25560" w:rsidRDefault="00C30870" w:rsidP="008502D8">
            <w:pPr>
              <w:spacing w:after="0" w:line="240" w:lineRule="auto"/>
              <w:jc w:val="center"/>
              <w:rPr>
                <w:rFonts w:ascii="Sylfaen" w:eastAsia="Times New Roman" w:hAnsi="Sylfaen" w:cs="Calibri"/>
                <w:b/>
                <w:bCs/>
                <w:sz w:val="18"/>
                <w:szCs w:val="18"/>
                <w:lang w:val="ka-GE"/>
              </w:rPr>
            </w:pPr>
            <w:r w:rsidRPr="00C25560">
              <w:rPr>
                <w:rFonts w:ascii="Sylfaen" w:eastAsia="Times New Roman" w:hAnsi="Sylfaen" w:cs="Calibri"/>
                <w:b/>
                <w:bCs/>
                <w:sz w:val="18"/>
                <w:szCs w:val="18"/>
              </w:rPr>
              <w:t>202</w:t>
            </w:r>
            <w:r w:rsidR="00E96CC6">
              <w:rPr>
                <w:rFonts w:ascii="Sylfaen" w:eastAsia="Times New Roman" w:hAnsi="Sylfaen" w:cs="Calibri"/>
                <w:b/>
                <w:bCs/>
                <w:sz w:val="18"/>
                <w:szCs w:val="18"/>
                <w:lang w:val="ka-GE"/>
              </w:rPr>
              <w:t>7</w:t>
            </w:r>
          </w:p>
        </w:tc>
        <w:tc>
          <w:tcPr>
            <w:tcW w:w="708" w:type="dxa"/>
            <w:shd w:val="clear" w:color="000000" w:fill="E7E6E6"/>
            <w:vAlign w:val="center"/>
            <w:hideMark/>
          </w:tcPr>
          <w:p w:rsidR="00C30870" w:rsidRPr="00C25560" w:rsidRDefault="00C30870" w:rsidP="008502D8">
            <w:pPr>
              <w:spacing w:after="0" w:line="240" w:lineRule="auto"/>
              <w:jc w:val="center"/>
              <w:rPr>
                <w:rFonts w:ascii="Sylfaen" w:eastAsia="Times New Roman" w:hAnsi="Sylfaen" w:cs="Calibri"/>
                <w:b/>
                <w:bCs/>
                <w:sz w:val="18"/>
                <w:szCs w:val="18"/>
                <w:lang w:val="ka-GE"/>
              </w:rPr>
            </w:pPr>
            <w:r w:rsidRPr="00C25560">
              <w:rPr>
                <w:rFonts w:ascii="Sylfaen" w:eastAsia="Times New Roman" w:hAnsi="Sylfaen" w:cs="Calibri"/>
                <w:b/>
                <w:bCs/>
                <w:sz w:val="18"/>
                <w:szCs w:val="18"/>
              </w:rPr>
              <w:t>202</w:t>
            </w:r>
            <w:r w:rsidR="00E96CC6">
              <w:rPr>
                <w:rFonts w:ascii="Sylfaen" w:eastAsia="Times New Roman" w:hAnsi="Sylfaen" w:cs="Calibri"/>
                <w:b/>
                <w:bCs/>
                <w:sz w:val="18"/>
                <w:szCs w:val="18"/>
                <w:lang w:val="ka-GE"/>
              </w:rPr>
              <w:t>8</w:t>
            </w:r>
          </w:p>
        </w:tc>
        <w:tc>
          <w:tcPr>
            <w:tcW w:w="709" w:type="dxa"/>
            <w:shd w:val="clear" w:color="000000" w:fill="E7E6E6"/>
            <w:vAlign w:val="center"/>
            <w:hideMark/>
          </w:tcPr>
          <w:p w:rsidR="00C30870" w:rsidRPr="00C25560" w:rsidRDefault="00C30870" w:rsidP="008502D8">
            <w:pPr>
              <w:spacing w:after="0" w:line="240" w:lineRule="auto"/>
              <w:jc w:val="center"/>
              <w:rPr>
                <w:rFonts w:ascii="Sylfaen" w:eastAsia="Times New Roman" w:hAnsi="Sylfaen" w:cs="Calibri"/>
                <w:b/>
                <w:bCs/>
                <w:sz w:val="18"/>
                <w:szCs w:val="18"/>
                <w:lang w:val="ka-GE"/>
              </w:rPr>
            </w:pPr>
            <w:r w:rsidRPr="00C25560">
              <w:rPr>
                <w:rFonts w:ascii="Sylfaen" w:eastAsia="Times New Roman" w:hAnsi="Sylfaen" w:cs="Calibri"/>
                <w:b/>
                <w:bCs/>
                <w:sz w:val="18"/>
                <w:szCs w:val="18"/>
              </w:rPr>
              <w:t>202</w:t>
            </w:r>
            <w:r w:rsidR="00E96CC6">
              <w:rPr>
                <w:rFonts w:ascii="Sylfaen" w:eastAsia="Times New Roman" w:hAnsi="Sylfaen" w:cs="Calibri"/>
                <w:b/>
                <w:bCs/>
                <w:sz w:val="18"/>
                <w:szCs w:val="18"/>
                <w:lang w:val="ka-GE"/>
              </w:rPr>
              <w:t>9</w:t>
            </w:r>
          </w:p>
        </w:tc>
        <w:tc>
          <w:tcPr>
            <w:tcW w:w="992" w:type="dxa"/>
            <w:shd w:val="clear" w:color="000000" w:fill="E7E6E6"/>
            <w:vAlign w:val="center"/>
            <w:hideMark/>
          </w:tcPr>
          <w:p w:rsidR="00C30870" w:rsidRPr="00C25560" w:rsidRDefault="00C30870" w:rsidP="008502D8">
            <w:pPr>
              <w:spacing w:after="0" w:line="240" w:lineRule="auto"/>
              <w:jc w:val="center"/>
              <w:rPr>
                <w:rFonts w:ascii="Sylfaen" w:eastAsia="Times New Roman" w:hAnsi="Sylfaen" w:cs="Calibri"/>
                <w:b/>
                <w:bCs/>
                <w:sz w:val="18"/>
                <w:szCs w:val="18"/>
              </w:rPr>
            </w:pPr>
            <w:r w:rsidRPr="00C25560">
              <w:rPr>
                <w:rFonts w:ascii="Sylfaen" w:eastAsia="Times New Roman" w:hAnsi="Sylfaen" w:cs="Calibri"/>
                <w:b/>
                <w:bCs/>
                <w:sz w:val="18"/>
                <w:szCs w:val="18"/>
              </w:rPr>
              <w:t>სტრატეგიული მიზანი</w:t>
            </w:r>
          </w:p>
        </w:tc>
        <w:tc>
          <w:tcPr>
            <w:tcW w:w="936" w:type="dxa"/>
            <w:shd w:val="clear" w:color="000000" w:fill="E7E6E6"/>
            <w:vAlign w:val="center"/>
            <w:hideMark/>
          </w:tcPr>
          <w:p w:rsidR="00C30870" w:rsidRPr="00C25560" w:rsidRDefault="00C30870" w:rsidP="008502D8">
            <w:pPr>
              <w:spacing w:after="0" w:line="240" w:lineRule="auto"/>
              <w:jc w:val="center"/>
              <w:rPr>
                <w:rFonts w:ascii="Sylfaen" w:eastAsia="Times New Roman" w:hAnsi="Sylfaen" w:cs="Calibri"/>
                <w:b/>
                <w:bCs/>
                <w:sz w:val="18"/>
                <w:szCs w:val="18"/>
              </w:rPr>
            </w:pPr>
            <w:r w:rsidRPr="00C25560">
              <w:rPr>
                <w:rFonts w:ascii="Sylfaen" w:eastAsia="Times New Roman" w:hAnsi="Sylfaen" w:cs="Calibri"/>
                <w:b/>
                <w:bCs/>
                <w:sz w:val="18"/>
                <w:szCs w:val="18"/>
              </w:rPr>
              <w:t>შეფასების მაჩვენებელი</w:t>
            </w:r>
          </w:p>
        </w:tc>
      </w:tr>
      <w:tr w:rsidR="00C30870" w:rsidRPr="00C25560" w:rsidTr="008502D8">
        <w:trPr>
          <w:trHeight w:val="864"/>
        </w:trPr>
        <w:tc>
          <w:tcPr>
            <w:tcW w:w="2953" w:type="dxa"/>
            <w:shd w:val="clear" w:color="auto" w:fill="auto"/>
            <w:vAlign w:val="center"/>
            <w:hideMark/>
          </w:tcPr>
          <w:p w:rsidR="00C30870" w:rsidRPr="00C25560" w:rsidRDefault="00C30870" w:rsidP="008502D8">
            <w:pPr>
              <w:rPr>
                <w:rFonts w:ascii="Sylfaen" w:eastAsia="Times New Roman" w:hAnsi="Sylfaen" w:cs="Calibri"/>
                <w:sz w:val="16"/>
                <w:szCs w:val="16"/>
              </w:rPr>
            </w:pPr>
            <w:r w:rsidRPr="00C25560">
              <w:rPr>
                <w:rFonts w:ascii="Sylfaen" w:hAnsi="Sylfaen" w:cs="Calibri"/>
                <w:sz w:val="16"/>
                <w:szCs w:val="16"/>
              </w:rPr>
              <w:t>დასახლებების რაოდენობა, სადაც უზრუნველყოფილია წყალმომარაგება</w:t>
            </w:r>
          </w:p>
        </w:tc>
        <w:tc>
          <w:tcPr>
            <w:tcW w:w="709" w:type="dxa"/>
            <w:shd w:val="clear" w:color="auto" w:fill="auto"/>
            <w:vAlign w:val="center"/>
            <w:hideMark/>
          </w:tcPr>
          <w:p w:rsidR="00C30870" w:rsidRPr="00C25560" w:rsidRDefault="00C30870" w:rsidP="008502D8">
            <w:pPr>
              <w:jc w:val="center"/>
              <w:rPr>
                <w:rFonts w:ascii="Sylfaen" w:hAnsi="Sylfaen" w:cs="Calibri"/>
                <w:sz w:val="16"/>
                <w:szCs w:val="16"/>
              </w:rPr>
            </w:pPr>
            <w:r w:rsidRPr="00C25560">
              <w:rPr>
                <w:rFonts w:ascii="Sylfaen" w:hAnsi="Sylfaen" w:cs="Calibri"/>
                <w:sz w:val="16"/>
                <w:szCs w:val="16"/>
              </w:rPr>
              <w:t>23</w:t>
            </w:r>
          </w:p>
        </w:tc>
        <w:tc>
          <w:tcPr>
            <w:tcW w:w="709" w:type="dxa"/>
            <w:shd w:val="clear" w:color="auto" w:fill="auto"/>
            <w:noWrap/>
            <w:vAlign w:val="center"/>
            <w:hideMark/>
          </w:tcPr>
          <w:p w:rsidR="00C30870" w:rsidRPr="00C25560" w:rsidRDefault="00C30870" w:rsidP="008502D8">
            <w:pPr>
              <w:jc w:val="center"/>
              <w:rPr>
                <w:rFonts w:ascii="Sylfaen" w:hAnsi="Sylfaen" w:cs="Calibri"/>
                <w:sz w:val="16"/>
                <w:szCs w:val="16"/>
              </w:rPr>
            </w:pPr>
            <w:r w:rsidRPr="00C25560">
              <w:rPr>
                <w:rFonts w:ascii="Sylfaen" w:hAnsi="Sylfaen" w:cs="Calibri"/>
                <w:sz w:val="16"/>
                <w:szCs w:val="16"/>
              </w:rPr>
              <w:t>23</w:t>
            </w:r>
          </w:p>
        </w:tc>
        <w:tc>
          <w:tcPr>
            <w:tcW w:w="709" w:type="dxa"/>
            <w:shd w:val="clear" w:color="auto" w:fill="auto"/>
            <w:noWrap/>
            <w:vAlign w:val="center"/>
            <w:hideMark/>
          </w:tcPr>
          <w:p w:rsidR="00C30870" w:rsidRPr="00C25560" w:rsidRDefault="00C30870" w:rsidP="008502D8">
            <w:pPr>
              <w:jc w:val="center"/>
              <w:rPr>
                <w:rFonts w:ascii="Sylfaen" w:hAnsi="Sylfaen" w:cs="Calibri"/>
                <w:sz w:val="16"/>
                <w:szCs w:val="16"/>
              </w:rPr>
            </w:pPr>
            <w:r w:rsidRPr="00C25560">
              <w:rPr>
                <w:rFonts w:ascii="Sylfaen" w:hAnsi="Sylfaen" w:cs="Calibri"/>
                <w:sz w:val="16"/>
                <w:szCs w:val="16"/>
              </w:rPr>
              <w:t>23</w:t>
            </w:r>
          </w:p>
        </w:tc>
        <w:tc>
          <w:tcPr>
            <w:tcW w:w="708" w:type="dxa"/>
            <w:shd w:val="clear" w:color="auto" w:fill="auto"/>
            <w:noWrap/>
            <w:vAlign w:val="center"/>
            <w:hideMark/>
          </w:tcPr>
          <w:p w:rsidR="00C30870" w:rsidRPr="00C25560" w:rsidRDefault="00C30870" w:rsidP="008502D8">
            <w:pPr>
              <w:jc w:val="center"/>
              <w:rPr>
                <w:rFonts w:ascii="Sylfaen" w:hAnsi="Sylfaen" w:cs="Calibri"/>
                <w:sz w:val="16"/>
                <w:szCs w:val="16"/>
              </w:rPr>
            </w:pPr>
            <w:r w:rsidRPr="00C25560">
              <w:rPr>
                <w:rFonts w:ascii="Sylfaen" w:hAnsi="Sylfaen" w:cs="Calibri"/>
                <w:sz w:val="16"/>
                <w:szCs w:val="16"/>
              </w:rPr>
              <w:t>23</w:t>
            </w:r>
          </w:p>
        </w:tc>
        <w:tc>
          <w:tcPr>
            <w:tcW w:w="709" w:type="dxa"/>
            <w:shd w:val="clear" w:color="auto" w:fill="auto"/>
            <w:noWrap/>
            <w:vAlign w:val="center"/>
            <w:hideMark/>
          </w:tcPr>
          <w:p w:rsidR="00C30870" w:rsidRPr="00C25560" w:rsidRDefault="00C30870" w:rsidP="008502D8">
            <w:pPr>
              <w:jc w:val="center"/>
              <w:rPr>
                <w:rFonts w:ascii="Sylfaen" w:hAnsi="Sylfaen" w:cs="Calibri"/>
                <w:sz w:val="16"/>
                <w:szCs w:val="16"/>
              </w:rPr>
            </w:pPr>
            <w:r w:rsidRPr="00C25560">
              <w:rPr>
                <w:rFonts w:ascii="Sylfaen" w:hAnsi="Sylfaen" w:cs="Calibri"/>
                <w:sz w:val="16"/>
                <w:szCs w:val="16"/>
              </w:rPr>
              <w:t>23</w:t>
            </w:r>
          </w:p>
        </w:tc>
        <w:tc>
          <w:tcPr>
            <w:tcW w:w="992" w:type="dxa"/>
            <w:shd w:val="clear" w:color="auto" w:fill="auto"/>
            <w:noWrap/>
            <w:vAlign w:val="center"/>
            <w:hideMark/>
          </w:tcPr>
          <w:p w:rsidR="00C30870" w:rsidRPr="00D97075" w:rsidRDefault="00C30870" w:rsidP="008502D8">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23</w:t>
            </w:r>
          </w:p>
        </w:tc>
        <w:tc>
          <w:tcPr>
            <w:tcW w:w="936" w:type="dxa"/>
            <w:shd w:val="clear" w:color="auto" w:fill="auto"/>
            <w:noWrap/>
            <w:vAlign w:val="center"/>
            <w:hideMark/>
          </w:tcPr>
          <w:p w:rsidR="00C30870" w:rsidRPr="00C25560" w:rsidRDefault="00C30870" w:rsidP="008502D8">
            <w:pPr>
              <w:spacing w:after="0" w:line="240" w:lineRule="auto"/>
              <w:jc w:val="center"/>
              <w:rPr>
                <w:rFonts w:ascii="Sylfaen" w:eastAsia="Times New Roman" w:hAnsi="Sylfaen" w:cs="Calibri"/>
                <w:sz w:val="16"/>
                <w:szCs w:val="16"/>
              </w:rPr>
            </w:pPr>
            <w:r w:rsidRPr="00C25560">
              <w:rPr>
                <w:rFonts w:ascii="Sylfaen" w:eastAsia="Times New Roman" w:hAnsi="Sylfaen" w:cs="Calibri"/>
                <w:sz w:val="16"/>
                <w:szCs w:val="16"/>
              </w:rPr>
              <w:t>ხარისხობრივი</w:t>
            </w:r>
          </w:p>
        </w:tc>
      </w:tr>
      <w:tr w:rsidR="00C30870" w:rsidRPr="00C25560" w:rsidTr="008502D8">
        <w:trPr>
          <w:trHeight w:val="300"/>
        </w:trPr>
        <w:tc>
          <w:tcPr>
            <w:tcW w:w="2953" w:type="dxa"/>
            <w:shd w:val="clear" w:color="auto" w:fill="auto"/>
            <w:vAlign w:val="center"/>
            <w:hideMark/>
          </w:tcPr>
          <w:p w:rsidR="00C30870" w:rsidRPr="00C25560" w:rsidRDefault="00C30870" w:rsidP="008502D8">
            <w:pPr>
              <w:rPr>
                <w:rFonts w:ascii="Sylfaen" w:hAnsi="Sylfaen" w:cs="Calibri"/>
                <w:sz w:val="16"/>
                <w:szCs w:val="16"/>
              </w:rPr>
            </w:pPr>
            <w:r w:rsidRPr="00C25560">
              <w:rPr>
                <w:rFonts w:ascii="Sylfaen" w:hAnsi="Sylfaen" w:cs="Calibri"/>
                <w:sz w:val="16"/>
                <w:szCs w:val="16"/>
              </w:rPr>
              <w:t xml:space="preserve">სასოფლო დასახლებებში აბონენტთა საერთო რაოდენობა, რომლებიც უზრუნველყოფილი არიან წყალმომარაგებით </w:t>
            </w:r>
          </w:p>
        </w:tc>
        <w:tc>
          <w:tcPr>
            <w:tcW w:w="709" w:type="dxa"/>
            <w:shd w:val="clear" w:color="auto" w:fill="auto"/>
            <w:vAlign w:val="center"/>
            <w:hideMark/>
          </w:tcPr>
          <w:p w:rsidR="00C30870" w:rsidRPr="007D4132" w:rsidRDefault="007D4132" w:rsidP="008502D8">
            <w:pPr>
              <w:jc w:val="center"/>
              <w:rPr>
                <w:rFonts w:ascii="Sylfaen" w:hAnsi="Sylfaen" w:cs="Calibri"/>
                <w:sz w:val="16"/>
                <w:szCs w:val="16"/>
                <w:lang w:val="ka-GE"/>
              </w:rPr>
            </w:pPr>
            <w:r>
              <w:rPr>
                <w:rFonts w:ascii="Sylfaen" w:hAnsi="Sylfaen" w:cs="Calibri"/>
                <w:sz w:val="16"/>
                <w:szCs w:val="16"/>
                <w:lang w:val="ka-GE"/>
              </w:rPr>
              <w:t>2700</w:t>
            </w:r>
          </w:p>
        </w:tc>
        <w:tc>
          <w:tcPr>
            <w:tcW w:w="709" w:type="dxa"/>
            <w:shd w:val="clear" w:color="auto" w:fill="auto"/>
            <w:noWrap/>
            <w:vAlign w:val="center"/>
            <w:hideMark/>
          </w:tcPr>
          <w:p w:rsidR="00C30870" w:rsidRPr="00C25560" w:rsidRDefault="007D4132" w:rsidP="008502D8">
            <w:pPr>
              <w:jc w:val="center"/>
              <w:rPr>
                <w:rFonts w:ascii="Sylfaen" w:hAnsi="Sylfaen" w:cs="Calibri"/>
                <w:sz w:val="16"/>
                <w:szCs w:val="16"/>
              </w:rPr>
            </w:pPr>
            <w:r>
              <w:rPr>
                <w:rFonts w:ascii="Sylfaen" w:hAnsi="Sylfaen" w:cs="Calibri"/>
                <w:sz w:val="16"/>
                <w:szCs w:val="16"/>
              </w:rPr>
              <w:t>29</w:t>
            </w:r>
            <w:r w:rsidR="00C30870" w:rsidRPr="00C25560">
              <w:rPr>
                <w:rFonts w:ascii="Sylfaen" w:hAnsi="Sylfaen" w:cs="Calibri"/>
                <w:sz w:val="16"/>
                <w:szCs w:val="16"/>
              </w:rPr>
              <w:t>00</w:t>
            </w:r>
          </w:p>
        </w:tc>
        <w:tc>
          <w:tcPr>
            <w:tcW w:w="709" w:type="dxa"/>
            <w:shd w:val="clear" w:color="auto" w:fill="auto"/>
            <w:noWrap/>
            <w:vAlign w:val="center"/>
            <w:hideMark/>
          </w:tcPr>
          <w:p w:rsidR="00C30870" w:rsidRPr="00C25560" w:rsidRDefault="007D4132" w:rsidP="008502D8">
            <w:pPr>
              <w:jc w:val="center"/>
              <w:rPr>
                <w:rFonts w:ascii="Sylfaen" w:hAnsi="Sylfaen" w:cs="Calibri"/>
                <w:sz w:val="16"/>
                <w:szCs w:val="16"/>
              </w:rPr>
            </w:pPr>
            <w:r>
              <w:rPr>
                <w:rFonts w:ascii="Sylfaen" w:hAnsi="Sylfaen" w:cs="Calibri"/>
                <w:sz w:val="16"/>
                <w:szCs w:val="16"/>
                <w:lang w:val="ka-GE"/>
              </w:rPr>
              <w:t>32</w:t>
            </w:r>
            <w:r w:rsidR="00C30870" w:rsidRPr="00C25560">
              <w:rPr>
                <w:rFonts w:ascii="Sylfaen" w:hAnsi="Sylfaen" w:cs="Calibri"/>
                <w:sz w:val="16"/>
                <w:szCs w:val="16"/>
              </w:rPr>
              <w:t>00</w:t>
            </w:r>
          </w:p>
        </w:tc>
        <w:tc>
          <w:tcPr>
            <w:tcW w:w="708" w:type="dxa"/>
            <w:shd w:val="clear" w:color="auto" w:fill="auto"/>
            <w:noWrap/>
            <w:vAlign w:val="center"/>
            <w:hideMark/>
          </w:tcPr>
          <w:p w:rsidR="00C30870" w:rsidRPr="00C25560" w:rsidRDefault="007D4132" w:rsidP="008502D8">
            <w:pPr>
              <w:jc w:val="center"/>
              <w:rPr>
                <w:rFonts w:ascii="Sylfaen" w:hAnsi="Sylfaen" w:cs="Calibri"/>
                <w:sz w:val="16"/>
                <w:szCs w:val="16"/>
              </w:rPr>
            </w:pPr>
            <w:r>
              <w:rPr>
                <w:rFonts w:ascii="Sylfaen" w:hAnsi="Sylfaen" w:cs="Calibri"/>
                <w:sz w:val="16"/>
                <w:szCs w:val="16"/>
              </w:rPr>
              <w:t>35</w:t>
            </w:r>
            <w:r w:rsidR="00C30870" w:rsidRPr="00C25560">
              <w:rPr>
                <w:rFonts w:ascii="Sylfaen" w:hAnsi="Sylfaen" w:cs="Calibri"/>
                <w:sz w:val="16"/>
                <w:szCs w:val="16"/>
              </w:rPr>
              <w:t>00</w:t>
            </w:r>
          </w:p>
        </w:tc>
        <w:tc>
          <w:tcPr>
            <w:tcW w:w="709" w:type="dxa"/>
            <w:shd w:val="clear" w:color="auto" w:fill="auto"/>
            <w:noWrap/>
            <w:vAlign w:val="center"/>
            <w:hideMark/>
          </w:tcPr>
          <w:p w:rsidR="00C30870" w:rsidRPr="00C25560" w:rsidRDefault="007D4132" w:rsidP="008502D8">
            <w:pPr>
              <w:jc w:val="center"/>
              <w:rPr>
                <w:rFonts w:ascii="Sylfaen" w:hAnsi="Sylfaen" w:cs="Calibri"/>
                <w:sz w:val="16"/>
                <w:szCs w:val="16"/>
              </w:rPr>
            </w:pPr>
            <w:r>
              <w:rPr>
                <w:rFonts w:ascii="Sylfaen" w:hAnsi="Sylfaen" w:cs="Calibri"/>
                <w:sz w:val="16"/>
                <w:szCs w:val="16"/>
              </w:rPr>
              <w:t>38</w:t>
            </w:r>
            <w:r w:rsidR="00C30870" w:rsidRPr="00C25560">
              <w:rPr>
                <w:rFonts w:ascii="Sylfaen" w:hAnsi="Sylfaen" w:cs="Calibri"/>
                <w:sz w:val="16"/>
                <w:szCs w:val="16"/>
              </w:rPr>
              <w:t>00</w:t>
            </w:r>
          </w:p>
        </w:tc>
        <w:tc>
          <w:tcPr>
            <w:tcW w:w="992" w:type="dxa"/>
            <w:shd w:val="clear" w:color="auto" w:fill="auto"/>
            <w:noWrap/>
            <w:vAlign w:val="center"/>
            <w:hideMark/>
          </w:tcPr>
          <w:p w:rsidR="00C30870" w:rsidRPr="00C25560" w:rsidRDefault="00C30870" w:rsidP="008502D8">
            <w:pPr>
              <w:spacing w:after="0" w:line="240" w:lineRule="auto"/>
              <w:jc w:val="center"/>
              <w:rPr>
                <w:rFonts w:ascii="Sylfaen" w:eastAsia="Times New Roman" w:hAnsi="Sylfaen" w:cs="Calibri"/>
                <w:sz w:val="16"/>
                <w:szCs w:val="16"/>
              </w:rPr>
            </w:pPr>
            <w:r w:rsidRPr="00C25560">
              <w:rPr>
                <w:rFonts w:ascii="Sylfaen" w:eastAsia="Times New Roman" w:hAnsi="Sylfaen" w:cs="Calibri"/>
                <w:sz w:val="16"/>
                <w:szCs w:val="16"/>
              </w:rPr>
              <w:t>5</w:t>
            </w:r>
            <w:r w:rsidRPr="00C25560">
              <w:rPr>
                <w:rFonts w:ascii="Sylfaen" w:eastAsia="Times New Roman" w:hAnsi="Sylfaen" w:cs="Calibri"/>
                <w:sz w:val="16"/>
                <w:szCs w:val="16"/>
                <w:lang w:val="ka-GE"/>
              </w:rPr>
              <w:t xml:space="preserve"> </w:t>
            </w:r>
            <w:r w:rsidRPr="00C25560">
              <w:rPr>
                <w:rFonts w:ascii="Sylfaen" w:eastAsia="Times New Roman" w:hAnsi="Sylfaen" w:cs="Calibri"/>
                <w:sz w:val="16"/>
                <w:szCs w:val="16"/>
              </w:rPr>
              <w:t>000</w:t>
            </w:r>
          </w:p>
        </w:tc>
        <w:tc>
          <w:tcPr>
            <w:tcW w:w="936" w:type="dxa"/>
            <w:shd w:val="clear" w:color="auto" w:fill="auto"/>
            <w:noWrap/>
            <w:vAlign w:val="center"/>
            <w:hideMark/>
          </w:tcPr>
          <w:p w:rsidR="00C30870" w:rsidRPr="00C25560" w:rsidRDefault="00C30870" w:rsidP="008502D8">
            <w:pPr>
              <w:spacing w:after="0" w:line="240" w:lineRule="auto"/>
              <w:jc w:val="center"/>
              <w:rPr>
                <w:rFonts w:ascii="Sylfaen" w:eastAsia="Times New Roman" w:hAnsi="Sylfaen" w:cs="Calibri"/>
                <w:sz w:val="16"/>
                <w:szCs w:val="16"/>
              </w:rPr>
            </w:pPr>
            <w:r w:rsidRPr="00C25560">
              <w:rPr>
                <w:rFonts w:ascii="Sylfaen" w:eastAsia="Times New Roman" w:hAnsi="Sylfaen" w:cs="Calibri"/>
                <w:sz w:val="16"/>
                <w:szCs w:val="16"/>
              </w:rPr>
              <w:t>რაოდენობრივი</w:t>
            </w:r>
          </w:p>
        </w:tc>
      </w:tr>
      <w:tr w:rsidR="00C30870" w:rsidRPr="00C25560" w:rsidTr="008502D8">
        <w:trPr>
          <w:trHeight w:val="1215"/>
        </w:trPr>
        <w:tc>
          <w:tcPr>
            <w:tcW w:w="2953" w:type="dxa"/>
            <w:shd w:val="clear" w:color="000000" w:fill="E7E6E6"/>
            <w:noWrap/>
            <w:vAlign w:val="center"/>
            <w:hideMark/>
          </w:tcPr>
          <w:p w:rsidR="00C30870" w:rsidRPr="00C25560" w:rsidRDefault="00C30870" w:rsidP="008502D8">
            <w:pPr>
              <w:spacing w:after="0" w:line="240" w:lineRule="auto"/>
              <w:jc w:val="center"/>
              <w:rPr>
                <w:rFonts w:ascii="Sylfaen" w:eastAsia="Times New Roman" w:hAnsi="Sylfaen" w:cs="Calibri"/>
                <w:b/>
                <w:bCs/>
                <w:sz w:val="16"/>
                <w:szCs w:val="16"/>
              </w:rPr>
            </w:pPr>
            <w:r w:rsidRPr="00C25560">
              <w:rPr>
                <w:rFonts w:ascii="Sylfaen" w:eastAsia="Times New Roman" w:hAnsi="Sylfaen" w:cs="Calibri"/>
                <w:b/>
                <w:bCs/>
                <w:sz w:val="16"/>
                <w:szCs w:val="16"/>
              </w:rPr>
              <w:t>შუალედური შედეგი (OUTPUT)</w:t>
            </w:r>
          </w:p>
        </w:tc>
        <w:tc>
          <w:tcPr>
            <w:tcW w:w="709" w:type="dxa"/>
            <w:shd w:val="clear" w:color="000000" w:fill="E7E6E6"/>
            <w:noWrap/>
            <w:vAlign w:val="center"/>
            <w:hideMark/>
          </w:tcPr>
          <w:p w:rsidR="00C30870" w:rsidRPr="00C25560" w:rsidRDefault="00C30870" w:rsidP="008502D8">
            <w:pPr>
              <w:spacing w:after="0" w:line="240" w:lineRule="auto"/>
              <w:jc w:val="center"/>
              <w:rPr>
                <w:rFonts w:ascii="Sylfaen" w:eastAsia="Times New Roman" w:hAnsi="Sylfaen" w:cs="Calibri"/>
                <w:b/>
                <w:bCs/>
                <w:sz w:val="18"/>
                <w:szCs w:val="18"/>
              </w:rPr>
            </w:pPr>
            <w:r w:rsidRPr="00C25560">
              <w:rPr>
                <w:rFonts w:ascii="Sylfaen" w:eastAsia="Times New Roman" w:hAnsi="Sylfaen" w:cs="Calibri"/>
                <w:b/>
                <w:bCs/>
                <w:sz w:val="18"/>
                <w:szCs w:val="18"/>
              </w:rPr>
              <w:t>202</w:t>
            </w:r>
            <w:r w:rsidR="00371060">
              <w:rPr>
                <w:rFonts w:ascii="Sylfaen" w:eastAsia="Times New Roman" w:hAnsi="Sylfaen" w:cs="Calibri"/>
                <w:b/>
                <w:bCs/>
                <w:sz w:val="18"/>
                <w:szCs w:val="18"/>
                <w:lang w:val="ka-GE"/>
              </w:rPr>
              <w:t>5</w:t>
            </w:r>
            <w:r w:rsidR="00A41342">
              <w:rPr>
                <w:rFonts w:ascii="Sylfaen" w:eastAsia="Times New Roman" w:hAnsi="Sylfaen" w:cs="Calibri"/>
                <w:b/>
                <w:bCs/>
                <w:sz w:val="18"/>
                <w:szCs w:val="18"/>
                <w:lang w:val="ka-GE"/>
              </w:rPr>
              <w:t xml:space="preserve"> </w:t>
            </w:r>
            <w:r w:rsidRPr="00C25560">
              <w:rPr>
                <w:rFonts w:ascii="Sylfaen" w:eastAsia="Times New Roman" w:hAnsi="Sylfaen" w:cs="Calibri"/>
                <w:b/>
                <w:bCs/>
                <w:sz w:val="18"/>
                <w:szCs w:val="18"/>
              </w:rPr>
              <w:t>საბაზისო</w:t>
            </w:r>
          </w:p>
        </w:tc>
        <w:tc>
          <w:tcPr>
            <w:tcW w:w="709" w:type="dxa"/>
            <w:shd w:val="clear" w:color="000000" w:fill="E7E6E6"/>
            <w:vAlign w:val="center"/>
            <w:hideMark/>
          </w:tcPr>
          <w:p w:rsidR="00C30870" w:rsidRPr="00C25560" w:rsidRDefault="00C30870" w:rsidP="008502D8">
            <w:pPr>
              <w:spacing w:after="0" w:line="240" w:lineRule="auto"/>
              <w:jc w:val="center"/>
              <w:rPr>
                <w:rFonts w:ascii="Sylfaen" w:eastAsia="Times New Roman" w:hAnsi="Sylfaen" w:cs="Calibri"/>
                <w:b/>
                <w:bCs/>
                <w:sz w:val="18"/>
                <w:szCs w:val="18"/>
                <w:lang w:val="ka-GE"/>
              </w:rPr>
            </w:pPr>
            <w:r w:rsidRPr="00C25560">
              <w:rPr>
                <w:rFonts w:ascii="Sylfaen" w:eastAsia="Times New Roman" w:hAnsi="Sylfaen" w:cs="Calibri"/>
                <w:b/>
                <w:bCs/>
                <w:sz w:val="18"/>
                <w:szCs w:val="18"/>
              </w:rPr>
              <w:t>202</w:t>
            </w:r>
            <w:r w:rsidR="00371060">
              <w:rPr>
                <w:rFonts w:ascii="Sylfaen" w:eastAsia="Times New Roman" w:hAnsi="Sylfaen" w:cs="Calibri"/>
                <w:b/>
                <w:bCs/>
                <w:sz w:val="18"/>
                <w:szCs w:val="18"/>
                <w:lang w:val="ka-GE"/>
              </w:rPr>
              <w:t>6</w:t>
            </w:r>
          </w:p>
        </w:tc>
        <w:tc>
          <w:tcPr>
            <w:tcW w:w="709" w:type="dxa"/>
            <w:shd w:val="clear" w:color="000000" w:fill="E7E6E6"/>
            <w:vAlign w:val="center"/>
            <w:hideMark/>
          </w:tcPr>
          <w:p w:rsidR="00C30870" w:rsidRPr="00C25560" w:rsidRDefault="00C30870" w:rsidP="008502D8">
            <w:pPr>
              <w:spacing w:after="0" w:line="240" w:lineRule="auto"/>
              <w:jc w:val="center"/>
              <w:rPr>
                <w:rFonts w:ascii="Sylfaen" w:eastAsia="Times New Roman" w:hAnsi="Sylfaen" w:cs="Calibri"/>
                <w:b/>
                <w:bCs/>
                <w:sz w:val="18"/>
                <w:szCs w:val="18"/>
                <w:lang w:val="ka-GE"/>
              </w:rPr>
            </w:pPr>
            <w:r w:rsidRPr="00C25560">
              <w:rPr>
                <w:rFonts w:ascii="Sylfaen" w:eastAsia="Times New Roman" w:hAnsi="Sylfaen" w:cs="Calibri"/>
                <w:b/>
                <w:bCs/>
                <w:sz w:val="18"/>
                <w:szCs w:val="18"/>
              </w:rPr>
              <w:t>202</w:t>
            </w:r>
            <w:r w:rsidR="00371060">
              <w:rPr>
                <w:rFonts w:ascii="Sylfaen" w:eastAsia="Times New Roman" w:hAnsi="Sylfaen" w:cs="Calibri"/>
                <w:b/>
                <w:bCs/>
                <w:sz w:val="18"/>
                <w:szCs w:val="18"/>
                <w:lang w:val="ka-GE"/>
              </w:rPr>
              <w:t>7</w:t>
            </w:r>
          </w:p>
        </w:tc>
        <w:tc>
          <w:tcPr>
            <w:tcW w:w="708" w:type="dxa"/>
            <w:shd w:val="clear" w:color="000000" w:fill="E7E6E6"/>
            <w:vAlign w:val="center"/>
            <w:hideMark/>
          </w:tcPr>
          <w:p w:rsidR="00C30870" w:rsidRPr="00C25560" w:rsidRDefault="00C30870" w:rsidP="008502D8">
            <w:pPr>
              <w:spacing w:after="0" w:line="240" w:lineRule="auto"/>
              <w:jc w:val="center"/>
              <w:rPr>
                <w:rFonts w:ascii="Sylfaen" w:eastAsia="Times New Roman" w:hAnsi="Sylfaen" w:cs="Calibri"/>
                <w:b/>
                <w:bCs/>
                <w:sz w:val="18"/>
                <w:szCs w:val="18"/>
                <w:lang w:val="ka-GE"/>
              </w:rPr>
            </w:pPr>
            <w:r w:rsidRPr="00C25560">
              <w:rPr>
                <w:rFonts w:ascii="Sylfaen" w:eastAsia="Times New Roman" w:hAnsi="Sylfaen" w:cs="Calibri"/>
                <w:b/>
                <w:bCs/>
                <w:sz w:val="18"/>
                <w:szCs w:val="18"/>
              </w:rPr>
              <w:t>202</w:t>
            </w:r>
            <w:r w:rsidR="00371060">
              <w:rPr>
                <w:rFonts w:ascii="Sylfaen" w:eastAsia="Times New Roman" w:hAnsi="Sylfaen" w:cs="Calibri"/>
                <w:b/>
                <w:bCs/>
                <w:sz w:val="18"/>
                <w:szCs w:val="18"/>
                <w:lang w:val="ka-GE"/>
              </w:rPr>
              <w:t>8</w:t>
            </w:r>
          </w:p>
        </w:tc>
        <w:tc>
          <w:tcPr>
            <w:tcW w:w="709" w:type="dxa"/>
            <w:shd w:val="clear" w:color="000000" w:fill="E7E6E6"/>
            <w:vAlign w:val="center"/>
            <w:hideMark/>
          </w:tcPr>
          <w:p w:rsidR="00C30870" w:rsidRPr="00C25560" w:rsidRDefault="00C30870" w:rsidP="008502D8">
            <w:pPr>
              <w:spacing w:after="0" w:line="240" w:lineRule="auto"/>
              <w:jc w:val="center"/>
              <w:rPr>
                <w:rFonts w:ascii="Sylfaen" w:eastAsia="Times New Roman" w:hAnsi="Sylfaen" w:cs="Calibri"/>
                <w:b/>
                <w:bCs/>
                <w:sz w:val="18"/>
                <w:szCs w:val="18"/>
                <w:lang w:val="ka-GE"/>
              </w:rPr>
            </w:pPr>
            <w:r w:rsidRPr="00C25560">
              <w:rPr>
                <w:rFonts w:ascii="Sylfaen" w:eastAsia="Times New Roman" w:hAnsi="Sylfaen" w:cs="Calibri"/>
                <w:b/>
                <w:bCs/>
                <w:sz w:val="18"/>
                <w:szCs w:val="18"/>
              </w:rPr>
              <w:t>202</w:t>
            </w:r>
            <w:r w:rsidR="00371060">
              <w:rPr>
                <w:rFonts w:ascii="Sylfaen" w:eastAsia="Times New Roman" w:hAnsi="Sylfaen" w:cs="Calibri"/>
                <w:b/>
                <w:bCs/>
                <w:sz w:val="18"/>
                <w:szCs w:val="18"/>
                <w:lang w:val="ka-GE"/>
              </w:rPr>
              <w:t>9</w:t>
            </w:r>
          </w:p>
        </w:tc>
        <w:tc>
          <w:tcPr>
            <w:tcW w:w="992" w:type="dxa"/>
            <w:shd w:val="clear" w:color="000000" w:fill="E7E6E6"/>
            <w:vAlign w:val="center"/>
            <w:hideMark/>
          </w:tcPr>
          <w:p w:rsidR="00C30870" w:rsidRPr="00C25560" w:rsidRDefault="00C30870" w:rsidP="008502D8">
            <w:pPr>
              <w:spacing w:after="0" w:line="240" w:lineRule="auto"/>
              <w:jc w:val="center"/>
              <w:rPr>
                <w:rFonts w:ascii="Sylfaen" w:eastAsia="Times New Roman" w:hAnsi="Sylfaen" w:cs="Calibri"/>
                <w:b/>
                <w:bCs/>
                <w:sz w:val="16"/>
                <w:szCs w:val="16"/>
              </w:rPr>
            </w:pPr>
            <w:r w:rsidRPr="00C25560">
              <w:rPr>
                <w:rFonts w:ascii="Sylfaen" w:eastAsia="Times New Roman" w:hAnsi="Sylfaen" w:cs="Calibri"/>
                <w:b/>
                <w:bCs/>
                <w:sz w:val="16"/>
                <w:szCs w:val="16"/>
              </w:rPr>
              <w:t>სტრატეგიული მიზანი</w:t>
            </w:r>
          </w:p>
        </w:tc>
        <w:tc>
          <w:tcPr>
            <w:tcW w:w="936" w:type="dxa"/>
            <w:shd w:val="clear" w:color="000000" w:fill="E7E6E6"/>
            <w:vAlign w:val="center"/>
            <w:hideMark/>
          </w:tcPr>
          <w:p w:rsidR="00C30870" w:rsidRPr="00C25560" w:rsidRDefault="00C30870" w:rsidP="008502D8">
            <w:pPr>
              <w:spacing w:after="0" w:line="240" w:lineRule="auto"/>
              <w:jc w:val="center"/>
              <w:rPr>
                <w:rFonts w:ascii="Sylfaen" w:eastAsia="Times New Roman" w:hAnsi="Sylfaen" w:cs="Calibri"/>
                <w:b/>
                <w:bCs/>
                <w:sz w:val="16"/>
                <w:szCs w:val="16"/>
              </w:rPr>
            </w:pPr>
            <w:r w:rsidRPr="00C25560">
              <w:rPr>
                <w:rFonts w:ascii="Sylfaen" w:eastAsia="Times New Roman" w:hAnsi="Sylfaen" w:cs="Calibri"/>
                <w:b/>
                <w:bCs/>
                <w:sz w:val="16"/>
                <w:szCs w:val="16"/>
              </w:rPr>
              <w:t>შეფასების მაჩვენებელი</w:t>
            </w:r>
          </w:p>
        </w:tc>
      </w:tr>
      <w:tr w:rsidR="00C30870" w:rsidRPr="00C25560" w:rsidTr="008502D8">
        <w:trPr>
          <w:trHeight w:val="452"/>
        </w:trPr>
        <w:tc>
          <w:tcPr>
            <w:tcW w:w="2953" w:type="dxa"/>
            <w:shd w:val="clear" w:color="auto" w:fill="auto"/>
            <w:vAlign w:val="center"/>
            <w:hideMark/>
          </w:tcPr>
          <w:p w:rsidR="00C30870" w:rsidRPr="001C170D" w:rsidRDefault="00C30870" w:rsidP="008502D8">
            <w:pPr>
              <w:jc w:val="center"/>
              <w:rPr>
                <w:rFonts w:ascii="Sylfaen" w:eastAsia="Times New Roman" w:hAnsi="Sylfaen" w:cs="Calibri"/>
                <w:sz w:val="16"/>
                <w:szCs w:val="16"/>
                <w:lang w:val="ka-GE"/>
              </w:rPr>
            </w:pPr>
            <w:r w:rsidRPr="00C25560">
              <w:rPr>
                <w:rFonts w:ascii="Sylfaen" w:hAnsi="Sylfaen" w:cs="Calibri"/>
                <w:sz w:val="16"/>
                <w:szCs w:val="16"/>
              </w:rPr>
              <w:t>მოწყობილი წყალმომარაგების ქსელის სიგრძე</w:t>
            </w:r>
            <w:r>
              <w:rPr>
                <w:rFonts w:ascii="Sylfaen" w:hAnsi="Sylfaen" w:cs="Calibri"/>
                <w:sz w:val="16"/>
                <w:szCs w:val="16"/>
                <w:lang w:val="ka-GE"/>
              </w:rPr>
              <w:t>(მ)</w:t>
            </w:r>
          </w:p>
        </w:tc>
        <w:tc>
          <w:tcPr>
            <w:tcW w:w="709" w:type="dxa"/>
            <w:shd w:val="clear" w:color="auto" w:fill="auto"/>
            <w:vAlign w:val="center"/>
          </w:tcPr>
          <w:p w:rsidR="00C30870" w:rsidRPr="00C25560" w:rsidRDefault="00C30870" w:rsidP="008502D8">
            <w:pPr>
              <w:jc w:val="center"/>
              <w:rPr>
                <w:rFonts w:ascii="Sylfaen" w:hAnsi="Sylfaen" w:cs="Calibri"/>
                <w:sz w:val="16"/>
                <w:szCs w:val="16"/>
                <w:lang w:val="ka-GE"/>
              </w:rPr>
            </w:pPr>
            <w:r w:rsidRPr="00C25560">
              <w:rPr>
                <w:rFonts w:ascii="Sylfaen" w:hAnsi="Sylfaen" w:cs="Calibri"/>
                <w:sz w:val="16"/>
                <w:szCs w:val="16"/>
                <w:lang w:val="ka-GE"/>
              </w:rPr>
              <w:t>12 300</w:t>
            </w:r>
          </w:p>
        </w:tc>
        <w:tc>
          <w:tcPr>
            <w:tcW w:w="709" w:type="dxa"/>
            <w:shd w:val="clear" w:color="auto" w:fill="auto"/>
            <w:noWrap/>
            <w:vAlign w:val="center"/>
          </w:tcPr>
          <w:p w:rsidR="00C30870" w:rsidRPr="00C25560" w:rsidRDefault="009A01F2" w:rsidP="008502D8">
            <w:pPr>
              <w:jc w:val="center"/>
              <w:rPr>
                <w:rFonts w:ascii="Sylfaen" w:hAnsi="Sylfaen" w:cs="Calibri"/>
                <w:sz w:val="16"/>
                <w:szCs w:val="16"/>
                <w:lang w:val="ka-GE"/>
              </w:rPr>
            </w:pPr>
            <w:r>
              <w:rPr>
                <w:rFonts w:ascii="Sylfaen" w:hAnsi="Sylfaen" w:cs="Calibri"/>
                <w:sz w:val="16"/>
                <w:szCs w:val="16"/>
                <w:lang w:val="ka-GE"/>
              </w:rPr>
              <w:t>15 300</w:t>
            </w:r>
          </w:p>
        </w:tc>
        <w:tc>
          <w:tcPr>
            <w:tcW w:w="709" w:type="dxa"/>
            <w:shd w:val="clear" w:color="auto" w:fill="auto"/>
            <w:noWrap/>
            <w:vAlign w:val="center"/>
          </w:tcPr>
          <w:p w:rsidR="00C30870" w:rsidRPr="00C25560" w:rsidRDefault="00C30870" w:rsidP="009A01F2">
            <w:pPr>
              <w:jc w:val="center"/>
              <w:rPr>
                <w:rFonts w:ascii="Sylfaen" w:hAnsi="Sylfaen" w:cs="Calibri"/>
                <w:sz w:val="16"/>
                <w:szCs w:val="16"/>
                <w:lang w:val="ka-GE"/>
              </w:rPr>
            </w:pPr>
            <w:r w:rsidRPr="00C25560">
              <w:rPr>
                <w:rFonts w:ascii="Sylfaen" w:hAnsi="Sylfaen" w:cs="Calibri"/>
                <w:sz w:val="16"/>
                <w:szCs w:val="16"/>
                <w:lang w:val="ka-GE"/>
              </w:rPr>
              <w:t>1</w:t>
            </w:r>
            <w:r w:rsidR="009A01F2">
              <w:rPr>
                <w:rFonts w:ascii="Sylfaen" w:hAnsi="Sylfaen" w:cs="Calibri"/>
                <w:sz w:val="16"/>
                <w:szCs w:val="16"/>
                <w:lang w:val="ka-GE"/>
              </w:rPr>
              <w:t>5</w:t>
            </w:r>
            <w:r w:rsidRPr="00C25560">
              <w:rPr>
                <w:rFonts w:ascii="Sylfaen" w:hAnsi="Sylfaen" w:cs="Calibri"/>
                <w:sz w:val="16"/>
                <w:szCs w:val="16"/>
                <w:lang w:val="ka-GE"/>
              </w:rPr>
              <w:t xml:space="preserve"> 500</w:t>
            </w:r>
          </w:p>
        </w:tc>
        <w:tc>
          <w:tcPr>
            <w:tcW w:w="708" w:type="dxa"/>
            <w:shd w:val="clear" w:color="auto" w:fill="auto"/>
            <w:noWrap/>
            <w:vAlign w:val="center"/>
          </w:tcPr>
          <w:p w:rsidR="00C30870" w:rsidRPr="00C25560" w:rsidRDefault="00C30870" w:rsidP="008502D8">
            <w:pPr>
              <w:jc w:val="center"/>
              <w:rPr>
                <w:rFonts w:ascii="Sylfaen" w:hAnsi="Sylfaen" w:cs="Calibri"/>
                <w:sz w:val="16"/>
                <w:szCs w:val="16"/>
                <w:lang w:val="ka-GE"/>
              </w:rPr>
            </w:pPr>
            <w:r w:rsidRPr="00C25560">
              <w:rPr>
                <w:rFonts w:ascii="Sylfaen" w:hAnsi="Sylfaen" w:cs="Calibri"/>
                <w:sz w:val="16"/>
                <w:szCs w:val="16"/>
                <w:lang w:val="ka-GE"/>
              </w:rPr>
              <w:t>1</w:t>
            </w:r>
            <w:r w:rsidR="009A01F2">
              <w:rPr>
                <w:rFonts w:ascii="Sylfaen" w:hAnsi="Sylfaen" w:cs="Calibri"/>
                <w:sz w:val="16"/>
                <w:szCs w:val="16"/>
                <w:lang w:val="ka-GE"/>
              </w:rPr>
              <w:t xml:space="preserve">5 </w:t>
            </w:r>
            <w:r w:rsidRPr="00C25560">
              <w:rPr>
                <w:rFonts w:ascii="Sylfaen" w:hAnsi="Sylfaen" w:cs="Calibri"/>
                <w:sz w:val="16"/>
                <w:szCs w:val="16"/>
                <w:lang w:val="ka-GE"/>
              </w:rPr>
              <w:t>700</w:t>
            </w:r>
          </w:p>
        </w:tc>
        <w:tc>
          <w:tcPr>
            <w:tcW w:w="709" w:type="dxa"/>
            <w:shd w:val="clear" w:color="auto" w:fill="auto"/>
            <w:noWrap/>
            <w:vAlign w:val="center"/>
          </w:tcPr>
          <w:p w:rsidR="00C30870" w:rsidRPr="00C25560" w:rsidRDefault="00BE74A6" w:rsidP="008502D8">
            <w:pPr>
              <w:jc w:val="center"/>
              <w:rPr>
                <w:rFonts w:ascii="Sylfaen" w:hAnsi="Sylfaen" w:cs="Calibri"/>
                <w:sz w:val="16"/>
                <w:szCs w:val="16"/>
                <w:lang w:val="ka-GE"/>
              </w:rPr>
            </w:pPr>
            <w:r>
              <w:rPr>
                <w:rFonts w:ascii="Sylfaen" w:hAnsi="Sylfaen" w:cs="Calibri"/>
                <w:sz w:val="16"/>
                <w:szCs w:val="16"/>
                <w:lang w:val="ka-GE"/>
              </w:rPr>
              <w:t>15 7</w:t>
            </w:r>
            <w:r w:rsidR="00C30870" w:rsidRPr="00C25560">
              <w:rPr>
                <w:rFonts w:ascii="Sylfaen" w:hAnsi="Sylfaen" w:cs="Calibri"/>
                <w:sz w:val="16"/>
                <w:szCs w:val="16"/>
                <w:lang w:val="ka-GE"/>
              </w:rPr>
              <w:t>00</w:t>
            </w:r>
          </w:p>
        </w:tc>
        <w:tc>
          <w:tcPr>
            <w:tcW w:w="992" w:type="dxa"/>
            <w:shd w:val="clear" w:color="auto" w:fill="auto"/>
            <w:noWrap/>
            <w:vAlign w:val="center"/>
            <w:hideMark/>
          </w:tcPr>
          <w:p w:rsidR="00C30870" w:rsidRPr="00C25560" w:rsidRDefault="00C30870" w:rsidP="008502D8">
            <w:pPr>
              <w:jc w:val="center"/>
              <w:rPr>
                <w:rFonts w:ascii="Sylfaen" w:hAnsi="Sylfaen" w:cs="Calibri"/>
                <w:sz w:val="16"/>
                <w:szCs w:val="16"/>
                <w:lang w:val="ka-GE"/>
              </w:rPr>
            </w:pPr>
            <w:r w:rsidRPr="00C25560">
              <w:rPr>
                <w:rFonts w:ascii="Sylfaen" w:hAnsi="Sylfaen" w:cs="Calibri"/>
                <w:sz w:val="16"/>
                <w:szCs w:val="16"/>
                <w:lang w:val="ka-GE"/>
              </w:rPr>
              <w:t>20 000</w:t>
            </w:r>
          </w:p>
        </w:tc>
        <w:tc>
          <w:tcPr>
            <w:tcW w:w="936" w:type="dxa"/>
            <w:shd w:val="clear" w:color="auto" w:fill="auto"/>
            <w:noWrap/>
            <w:vAlign w:val="center"/>
            <w:hideMark/>
          </w:tcPr>
          <w:p w:rsidR="00C30870" w:rsidRPr="00DB4829" w:rsidRDefault="00DB4829" w:rsidP="008502D8">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მეტრი</w:t>
            </w:r>
          </w:p>
        </w:tc>
      </w:tr>
      <w:tr w:rsidR="00C30870" w:rsidRPr="00726795" w:rsidTr="008502D8">
        <w:trPr>
          <w:trHeight w:val="600"/>
        </w:trPr>
        <w:tc>
          <w:tcPr>
            <w:tcW w:w="2953" w:type="dxa"/>
            <w:shd w:val="clear" w:color="auto" w:fill="auto"/>
            <w:vAlign w:val="center"/>
            <w:hideMark/>
          </w:tcPr>
          <w:p w:rsidR="00C30870" w:rsidRPr="00C25560" w:rsidRDefault="00C30870" w:rsidP="008502D8">
            <w:pPr>
              <w:jc w:val="center"/>
              <w:rPr>
                <w:rFonts w:ascii="Sylfaen" w:hAnsi="Sylfaen" w:cs="Calibri"/>
                <w:sz w:val="16"/>
                <w:szCs w:val="16"/>
              </w:rPr>
            </w:pPr>
            <w:r w:rsidRPr="00C25560">
              <w:rPr>
                <w:rFonts w:ascii="Sylfaen" w:hAnsi="Sylfaen" w:cs="Calibri"/>
                <w:sz w:val="16"/>
                <w:szCs w:val="16"/>
              </w:rPr>
              <w:lastRenderedPageBreak/>
              <w:t>წყალმომარაგებით უზრუნველყოფილი ახალი აბონენტების რაოდენობა</w:t>
            </w:r>
          </w:p>
        </w:tc>
        <w:tc>
          <w:tcPr>
            <w:tcW w:w="709" w:type="dxa"/>
            <w:shd w:val="clear" w:color="auto" w:fill="auto"/>
            <w:vAlign w:val="center"/>
            <w:hideMark/>
          </w:tcPr>
          <w:p w:rsidR="00C30870" w:rsidRPr="00C25560" w:rsidRDefault="00C30870" w:rsidP="008502D8">
            <w:pPr>
              <w:jc w:val="center"/>
              <w:rPr>
                <w:rFonts w:ascii="Sylfaen" w:hAnsi="Sylfaen" w:cs="Calibri"/>
                <w:sz w:val="16"/>
                <w:szCs w:val="16"/>
              </w:rPr>
            </w:pPr>
            <w:r w:rsidRPr="00C25560">
              <w:rPr>
                <w:rFonts w:ascii="Sylfaen" w:hAnsi="Sylfaen" w:cs="Calibri"/>
                <w:sz w:val="16"/>
                <w:szCs w:val="16"/>
              </w:rPr>
              <w:t>2 387</w:t>
            </w:r>
          </w:p>
        </w:tc>
        <w:tc>
          <w:tcPr>
            <w:tcW w:w="709" w:type="dxa"/>
            <w:shd w:val="clear" w:color="auto" w:fill="auto"/>
            <w:noWrap/>
            <w:vAlign w:val="center"/>
            <w:hideMark/>
          </w:tcPr>
          <w:p w:rsidR="00C30870" w:rsidRPr="00C34121" w:rsidRDefault="00C34121" w:rsidP="008502D8">
            <w:pPr>
              <w:jc w:val="center"/>
              <w:rPr>
                <w:rFonts w:ascii="Sylfaen" w:hAnsi="Sylfaen" w:cs="Calibri"/>
                <w:sz w:val="16"/>
                <w:szCs w:val="16"/>
                <w:lang w:val="ka-GE"/>
              </w:rPr>
            </w:pPr>
            <w:r>
              <w:rPr>
                <w:rFonts w:ascii="Sylfaen" w:hAnsi="Sylfaen" w:cs="Calibri"/>
                <w:sz w:val="16"/>
                <w:szCs w:val="16"/>
                <w:lang w:val="ka-GE"/>
              </w:rPr>
              <w:t>2458</w:t>
            </w:r>
          </w:p>
        </w:tc>
        <w:tc>
          <w:tcPr>
            <w:tcW w:w="709" w:type="dxa"/>
            <w:shd w:val="clear" w:color="auto" w:fill="auto"/>
            <w:noWrap/>
            <w:vAlign w:val="center"/>
          </w:tcPr>
          <w:p w:rsidR="00C30870" w:rsidRPr="00C25560" w:rsidRDefault="00C30870" w:rsidP="008502D8">
            <w:pPr>
              <w:jc w:val="center"/>
              <w:rPr>
                <w:rFonts w:ascii="Sylfaen" w:hAnsi="Sylfaen" w:cs="Calibri"/>
                <w:sz w:val="16"/>
                <w:szCs w:val="16"/>
                <w:lang w:val="ka-GE"/>
              </w:rPr>
            </w:pPr>
            <w:r w:rsidRPr="00C25560">
              <w:rPr>
                <w:rFonts w:ascii="Sylfaen" w:hAnsi="Sylfaen" w:cs="Calibri"/>
                <w:sz w:val="16"/>
                <w:szCs w:val="16"/>
              </w:rPr>
              <w:t xml:space="preserve">2 </w:t>
            </w:r>
            <w:r w:rsidRPr="00C25560">
              <w:rPr>
                <w:rFonts w:ascii="Sylfaen" w:hAnsi="Sylfaen" w:cs="Calibri"/>
                <w:sz w:val="16"/>
                <w:szCs w:val="16"/>
                <w:lang w:val="ka-GE"/>
              </w:rPr>
              <w:t>900</w:t>
            </w:r>
          </w:p>
        </w:tc>
        <w:tc>
          <w:tcPr>
            <w:tcW w:w="708" w:type="dxa"/>
            <w:shd w:val="clear" w:color="auto" w:fill="auto"/>
            <w:noWrap/>
            <w:vAlign w:val="center"/>
          </w:tcPr>
          <w:p w:rsidR="00C30870" w:rsidRPr="00C25560" w:rsidRDefault="00C30870" w:rsidP="008502D8">
            <w:pPr>
              <w:jc w:val="center"/>
              <w:rPr>
                <w:rFonts w:ascii="Sylfaen" w:hAnsi="Sylfaen" w:cs="Calibri"/>
                <w:sz w:val="16"/>
                <w:szCs w:val="16"/>
                <w:lang w:val="ka-GE"/>
              </w:rPr>
            </w:pPr>
            <w:r w:rsidRPr="00C25560">
              <w:rPr>
                <w:rFonts w:ascii="Sylfaen" w:hAnsi="Sylfaen" w:cs="Calibri"/>
                <w:sz w:val="16"/>
                <w:szCs w:val="16"/>
                <w:lang w:val="ka-GE"/>
              </w:rPr>
              <w:t>3 000</w:t>
            </w:r>
          </w:p>
        </w:tc>
        <w:tc>
          <w:tcPr>
            <w:tcW w:w="709" w:type="dxa"/>
            <w:shd w:val="clear" w:color="auto" w:fill="auto"/>
            <w:noWrap/>
            <w:vAlign w:val="center"/>
          </w:tcPr>
          <w:p w:rsidR="00C30870" w:rsidRPr="00C25560" w:rsidRDefault="00C30870" w:rsidP="008502D8">
            <w:pPr>
              <w:jc w:val="center"/>
              <w:rPr>
                <w:rFonts w:ascii="Sylfaen" w:hAnsi="Sylfaen" w:cs="Calibri"/>
                <w:sz w:val="16"/>
                <w:szCs w:val="16"/>
                <w:lang w:val="ka-GE"/>
              </w:rPr>
            </w:pPr>
            <w:r w:rsidRPr="00C25560">
              <w:rPr>
                <w:rFonts w:ascii="Sylfaen" w:hAnsi="Sylfaen" w:cs="Calibri"/>
                <w:sz w:val="16"/>
                <w:szCs w:val="16"/>
                <w:lang w:val="ka-GE"/>
              </w:rPr>
              <w:t>3 200</w:t>
            </w:r>
          </w:p>
        </w:tc>
        <w:tc>
          <w:tcPr>
            <w:tcW w:w="992" w:type="dxa"/>
            <w:shd w:val="clear" w:color="auto" w:fill="auto"/>
            <w:noWrap/>
            <w:vAlign w:val="center"/>
            <w:hideMark/>
          </w:tcPr>
          <w:p w:rsidR="00C30870" w:rsidRPr="00C25560" w:rsidRDefault="00C30870" w:rsidP="008502D8">
            <w:pPr>
              <w:jc w:val="center"/>
              <w:rPr>
                <w:rFonts w:ascii="Sylfaen" w:hAnsi="Sylfaen" w:cs="Calibri"/>
                <w:sz w:val="16"/>
                <w:szCs w:val="16"/>
                <w:lang w:val="ka-GE"/>
              </w:rPr>
            </w:pPr>
            <w:r w:rsidRPr="00C25560">
              <w:rPr>
                <w:rFonts w:ascii="Sylfaen" w:hAnsi="Sylfaen" w:cs="Calibri"/>
                <w:sz w:val="16"/>
                <w:szCs w:val="16"/>
                <w:lang w:val="ka-GE"/>
              </w:rPr>
              <w:t>4 000</w:t>
            </w:r>
          </w:p>
        </w:tc>
        <w:tc>
          <w:tcPr>
            <w:tcW w:w="936" w:type="dxa"/>
            <w:shd w:val="clear" w:color="auto" w:fill="auto"/>
            <w:noWrap/>
            <w:vAlign w:val="center"/>
            <w:hideMark/>
          </w:tcPr>
          <w:p w:rsidR="00C30870" w:rsidRPr="00C25560" w:rsidRDefault="00C30870" w:rsidP="008502D8">
            <w:pPr>
              <w:spacing w:after="0" w:line="240" w:lineRule="auto"/>
              <w:jc w:val="center"/>
              <w:rPr>
                <w:rFonts w:ascii="Sylfaen" w:eastAsia="Times New Roman" w:hAnsi="Sylfaen" w:cs="Calibri"/>
                <w:sz w:val="16"/>
                <w:szCs w:val="16"/>
              </w:rPr>
            </w:pPr>
            <w:r w:rsidRPr="00C25560">
              <w:rPr>
                <w:rFonts w:ascii="Sylfaen" w:eastAsia="Times New Roman" w:hAnsi="Sylfaen" w:cs="Calibri"/>
                <w:sz w:val="16"/>
                <w:szCs w:val="16"/>
              </w:rPr>
              <w:t>რაოდენობრივი</w:t>
            </w:r>
          </w:p>
        </w:tc>
      </w:tr>
    </w:tbl>
    <w:p w:rsidR="00E2164F" w:rsidRDefault="00E2164F" w:rsidP="00627425">
      <w:pPr>
        <w:autoSpaceDE w:val="0"/>
        <w:autoSpaceDN w:val="0"/>
        <w:adjustRightInd w:val="0"/>
        <w:spacing w:after="0" w:line="360" w:lineRule="auto"/>
        <w:jc w:val="both"/>
        <w:rPr>
          <w:rFonts w:ascii="Sylfaen" w:eastAsiaTheme="minorHAnsi" w:hAnsi="Sylfaen" w:cs="Sylfaen"/>
          <w:b/>
          <w:sz w:val="24"/>
          <w:szCs w:val="24"/>
          <w:lang w:val="ka-GE"/>
        </w:rPr>
      </w:pP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8"/>
        <w:gridCol w:w="1522"/>
        <w:gridCol w:w="5508"/>
        <w:gridCol w:w="1327"/>
        <w:gridCol w:w="1329"/>
        <w:gridCol w:w="1327"/>
        <w:gridCol w:w="1329"/>
      </w:tblGrid>
      <w:tr w:rsidR="00BF39B8" w:rsidRPr="00811BA2" w:rsidTr="00DE0D30">
        <w:trPr>
          <w:trHeight w:val="495"/>
        </w:trPr>
        <w:tc>
          <w:tcPr>
            <w:tcW w:w="1311" w:type="dxa"/>
            <w:vMerge w:val="restart"/>
            <w:shd w:val="clear" w:color="000000" w:fill="FFFFFF"/>
            <w:vAlign w:val="center"/>
            <w:hideMark/>
          </w:tcPr>
          <w:p w:rsidR="00BF39B8" w:rsidRPr="00811BA2" w:rsidRDefault="00BF39B8" w:rsidP="008502D8">
            <w:pPr>
              <w:jc w:val="center"/>
              <w:rPr>
                <w:color w:val="000000"/>
                <w:sz w:val="18"/>
                <w:szCs w:val="18"/>
              </w:rPr>
            </w:pPr>
            <w:r w:rsidRPr="00EC4D37">
              <w:rPr>
                <w:rFonts w:ascii="Sylfaen" w:hAnsi="Sylfaen" w:cs="Sylfaen"/>
                <w:color w:val="000000" w:themeColor="text1"/>
                <w:sz w:val="18"/>
                <w:szCs w:val="18"/>
                <w:lang w:val="ka-GE"/>
              </w:rPr>
              <w:t>პრო</w:t>
            </w:r>
            <w:r w:rsidRPr="00EC4D37">
              <w:rPr>
                <w:rFonts w:ascii="Sylfaen" w:hAnsi="Sylfaen" w:cs="Sylfaen"/>
                <w:color w:val="000000" w:themeColor="text1"/>
                <w:sz w:val="18"/>
                <w:szCs w:val="18"/>
              </w:rPr>
              <w:t>გრამისდასახელე</w:t>
            </w:r>
            <w:r w:rsidRPr="00EC4D37">
              <w:rPr>
                <w:rFonts w:ascii="Sylfaen" w:hAnsi="Sylfaen" w:cs="Sylfaen"/>
                <w:color w:val="000000"/>
                <w:sz w:val="18"/>
                <w:szCs w:val="18"/>
              </w:rPr>
              <w:t>ბ</w:t>
            </w:r>
            <w:r w:rsidRPr="00811BA2">
              <w:rPr>
                <w:rFonts w:ascii="Sylfaen" w:hAnsi="Sylfaen" w:cs="Sylfaen"/>
                <w:color w:val="000000"/>
                <w:sz w:val="18"/>
                <w:szCs w:val="18"/>
              </w:rPr>
              <w:t>ა</w:t>
            </w:r>
          </w:p>
        </w:tc>
        <w:tc>
          <w:tcPr>
            <w:tcW w:w="974" w:type="dxa"/>
            <w:shd w:val="clear" w:color="000000" w:fill="FFFFFF"/>
            <w:vAlign w:val="center"/>
            <w:hideMark/>
          </w:tcPr>
          <w:p w:rsidR="00BF39B8" w:rsidRPr="00811BA2" w:rsidRDefault="00BF39B8" w:rsidP="008502D8">
            <w:pPr>
              <w:jc w:val="both"/>
              <w:rPr>
                <w:color w:val="000000"/>
                <w:sz w:val="18"/>
                <w:szCs w:val="18"/>
              </w:rPr>
            </w:pPr>
            <w:r w:rsidRPr="00811BA2">
              <w:rPr>
                <w:rFonts w:ascii="Sylfaen" w:hAnsi="Sylfaen" w:cs="Sylfaen"/>
                <w:color w:val="000000"/>
                <w:sz w:val="18"/>
                <w:szCs w:val="18"/>
              </w:rPr>
              <w:t>კოდი</w:t>
            </w:r>
          </w:p>
        </w:tc>
        <w:tc>
          <w:tcPr>
            <w:tcW w:w="3527" w:type="dxa"/>
            <w:vMerge w:val="restart"/>
            <w:shd w:val="clear" w:color="000000" w:fill="FFFFFF"/>
            <w:vAlign w:val="center"/>
            <w:hideMark/>
          </w:tcPr>
          <w:p w:rsidR="00BF39B8" w:rsidRPr="00811BA2" w:rsidRDefault="00BF39B8" w:rsidP="008502D8">
            <w:pPr>
              <w:jc w:val="both"/>
              <w:rPr>
                <w:b/>
                <w:bCs/>
                <w:color w:val="000000"/>
                <w:sz w:val="18"/>
                <w:szCs w:val="18"/>
              </w:rPr>
            </w:pPr>
            <w:r w:rsidRPr="00811BA2">
              <w:rPr>
                <w:rFonts w:ascii="Sylfaen" w:hAnsi="Sylfaen"/>
                <w:b/>
                <w:bCs/>
                <w:sz w:val="18"/>
                <w:szCs w:val="18"/>
                <w:lang w:val="ka-GE"/>
              </w:rPr>
              <w:t>გარე განათების რეაბილიტაცია და ექსპლუატაცია</w:t>
            </w:r>
          </w:p>
        </w:tc>
        <w:tc>
          <w:tcPr>
            <w:tcW w:w="850" w:type="dxa"/>
            <w:shd w:val="clear" w:color="000000" w:fill="FFFFFF"/>
            <w:vAlign w:val="center"/>
          </w:tcPr>
          <w:p w:rsidR="00BF39B8" w:rsidRPr="00E25D80" w:rsidRDefault="00BF39B8" w:rsidP="008502D8">
            <w:pPr>
              <w:jc w:val="both"/>
              <w:rPr>
                <w:b/>
                <w:color w:val="000000"/>
                <w:sz w:val="16"/>
                <w:szCs w:val="16"/>
              </w:rPr>
            </w:pPr>
            <w:r w:rsidRPr="00E25D80">
              <w:rPr>
                <w:rFonts w:ascii="Sylfaen" w:hAnsi="Sylfaen"/>
                <w:b/>
                <w:color w:val="000000"/>
                <w:sz w:val="16"/>
                <w:szCs w:val="16"/>
                <w:lang w:val="ka-GE"/>
              </w:rPr>
              <w:t>202</w:t>
            </w:r>
            <w:r w:rsidR="008502D8">
              <w:rPr>
                <w:rFonts w:ascii="Sylfaen" w:hAnsi="Sylfaen"/>
                <w:b/>
                <w:color w:val="000000"/>
                <w:sz w:val="16"/>
                <w:szCs w:val="16"/>
              </w:rPr>
              <w:t>6</w:t>
            </w:r>
            <w:r>
              <w:rPr>
                <w:rFonts w:ascii="Sylfaen" w:hAnsi="Sylfaen"/>
                <w:b/>
                <w:color w:val="000000"/>
                <w:sz w:val="16"/>
                <w:szCs w:val="16"/>
                <w:lang w:val="ka-GE"/>
              </w:rPr>
              <w:t xml:space="preserve"> </w:t>
            </w:r>
            <w:r w:rsidRPr="00E25D80">
              <w:rPr>
                <w:rFonts w:ascii="Sylfaen" w:hAnsi="Sylfaen" w:cs="Sylfaen"/>
                <w:b/>
                <w:color w:val="000000"/>
                <w:sz w:val="16"/>
                <w:szCs w:val="16"/>
              </w:rPr>
              <w:t>წლის</w:t>
            </w:r>
            <w:r w:rsidRPr="00E25D80">
              <w:rPr>
                <w:rFonts w:ascii="Sylfaen" w:hAnsi="Sylfaen" w:cs="Sylfaen"/>
                <w:b/>
                <w:color w:val="000000"/>
                <w:sz w:val="16"/>
                <w:szCs w:val="16"/>
                <w:lang w:val="ka-GE"/>
              </w:rPr>
              <w:t xml:space="preserve"> </w:t>
            </w:r>
            <w:r w:rsidRPr="00E25D80">
              <w:rPr>
                <w:rFonts w:ascii="Sylfaen" w:hAnsi="Sylfaen" w:cs="Sylfaen"/>
                <w:b/>
                <w:color w:val="000000"/>
                <w:sz w:val="16"/>
                <w:szCs w:val="16"/>
              </w:rPr>
              <w:t>დაფინანსება</w:t>
            </w:r>
            <w:r w:rsidRPr="00E25D80">
              <w:rPr>
                <w:b/>
                <w:color w:val="000000"/>
                <w:sz w:val="16"/>
                <w:szCs w:val="16"/>
              </w:rPr>
              <w:br/>
            </w:r>
            <w:r w:rsidRPr="00E25D80">
              <w:rPr>
                <w:rFonts w:ascii="Sylfaen" w:hAnsi="Sylfaen" w:cs="Sylfaen"/>
                <w:b/>
                <w:color w:val="000000"/>
                <w:sz w:val="16"/>
                <w:szCs w:val="16"/>
              </w:rPr>
              <w:t>ათას</w:t>
            </w:r>
            <w:r w:rsidRPr="00E25D80">
              <w:rPr>
                <w:rFonts w:ascii="Sylfaen" w:hAnsi="Sylfaen" w:cs="Sylfaen"/>
                <w:b/>
                <w:color w:val="000000"/>
                <w:sz w:val="16"/>
                <w:szCs w:val="16"/>
                <w:lang w:val="ka-GE"/>
              </w:rPr>
              <w:t xml:space="preserve"> </w:t>
            </w:r>
            <w:r w:rsidRPr="00E25D80">
              <w:rPr>
                <w:rFonts w:ascii="Sylfaen" w:hAnsi="Sylfaen" w:cs="Sylfaen"/>
                <w:b/>
                <w:color w:val="000000"/>
                <w:sz w:val="16"/>
                <w:szCs w:val="16"/>
              </w:rPr>
              <w:t>ლარში</w:t>
            </w:r>
          </w:p>
        </w:tc>
        <w:tc>
          <w:tcPr>
            <w:tcW w:w="851" w:type="dxa"/>
            <w:shd w:val="clear" w:color="000000" w:fill="FFFFFF"/>
          </w:tcPr>
          <w:p w:rsidR="00BF39B8" w:rsidRPr="00E25D80" w:rsidRDefault="00BF39B8" w:rsidP="008502D8">
            <w:pPr>
              <w:rPr>
                <w:sz w:val="16"/>
                <w:szCs w:val="16"/>
              </w:rPr>
            </w:pPr>
            <w:r w:rsidRPr="00E25D80">
              <w:rPr>
                <w:rFonts w:ascii="Sylfaen" w:hAnsi="Sylfaen"/>
                <w:b/>
                <w:color w:val="000000"/>
                <w:sz w:val="16"/>
                <w:szCs w:val="16"/>
                <w:lang w:val="ka-GE"/>
              </w:rPr>
              <w:t>202</w:t>
            </w:r>
            <w:r w:rsidR="008502D8">
              <w:rPr>
                <w:rFonts w:ascii="Sylfaen" w:hAnsi="Sylfaen"/>
                <w:b/>
                <w:color w:val="000000"/>
                <w:sz w:val="16"/>
                <w:szCs w:val="16"/>
                <w:lang w:val="ka-GE"/>
              </w:rPr>
              <w:t>7</w:t>
            </w:r>
            <w:r>
              <w:rPr>
                <w:rFonts w:ascii="Sylfaen" w:hAnsi="Sylfaen"/>
                <w:b/>
                <w:color w:val="000000"/>
                <w:sz w:val="16"/>
                <w:szCs w:val="16"/>
                <w:lang w:val="ka-GE"/>
              </w:rPr>
              <w:t xml:space="preserve"> </w:t>
            </w:r>
            <w:r w:rsidRPr="00E25D80">
              <w:rPr>
                <w:rFonts w:ascii="Sylfaen" w:hAnsi="Sylfaen" w:cs="Sylfaen"/>
                <w:b/>
                <w:color w:val="000000"/>
                <w:sz w:val="16"/>
                <w:szCs w:val="16"/>
              </w:rPr>
              <w:t>წლის</w:t>
            </w:r>
            <w:r w:rsidRPr="00E25D80">
              <w:rPr>
                <w:rFonts w:ascii="Sylfaen" w:hAnsi="Sylfaen" w:cs="Sylfaen"/>
                <w:b/>
                <w:color w:val="000000"/>
                <w:sz w:val="16"/>
                <w:szCs w:val="16"/>
                <w:lang w:val="ka-GE"/>
              </w:rPr>
              <w:t xml:space="preserve"> </w:t>
            </w:r>
            <w:r w:rsidRPr="00E25D80">
              <w:rPr>
                <w:rFonts w:ascii="Sylfaen" w:hAnsi="Sylfaen" w:cs="Sylfaen"/>
                <w:b/>
                <w:color w:val="000000"/>
                <w:sz w:val="16"/>
                <w:szCs w:val="16"/>
              </w:rPr>
              <w:t>დაფინანსება</w:t>
            </w:r>
            <w:r w:rsidRPr="00E25D80">
              <w:rPr>
                <w:b/>
                <w:color w:val="000000"/>
                <w:sz w:val="16"/>
                <w:szCs w:val="16"/>
              </w:rPr>
              <w:br/>
            </w:r>
            <w:r w:rsidRPr="00E25D80">
              <w:rPr>
                <w:rFonts w:ascii="Sylfaen" w:hAnsi="Sylfaen" w:cs="Sylfaen"/>
                <w:b/>
                <w:color w:val="000000"/>
                <w:sz w:val="16"/>
                <w:szCs w:val="16"/>
              </w:rPr>
              <w:t>ათას</w:t>
            </w:r>
            <w:r w:rsidRPr="00E25D80">
              <w:rPr>
                <w:rFonts w:ascii="Sylfaen" w:hAnsi="Sylfaen" w:cs="Sylfaen"/>
                <w:b/>
                <w:color w:val="000000"/>
                <w:sz w:val="16"/>
                <w:szCs w:val="16"/>
                <w:lang w:val="ka-GE"/>
              </w:rPr>
              <w:t xml:space="preserve"> </w:t>
            </w:r>
            <w:r w:rsidRPr="00E25D80">
              <w:rPr>
                <w:rFonts w:ascii="Sylfaen" w:hAnsi="Sylfaen" w:cs="Sylfaen"/>
                <w:b/>
                <w:color w:val="000000"/>
                <w:sz w:val="16"/>
                <w:szCs w:val="16"/>
              </w:rPr>
              <w:t>ლარში</w:t>
            </w:r>
          </w:p>
        </w:tc>
        <w:tc>
          <w:tcPr>
            <w:tcW w:w="850" w:type="dxa"/>
            <w:shd w:val="clear" w:color="000000" w:fill="FFFFFF"/>
            <w:hideMark/>
          </w:tcPr>
          <w:p w:rsidR="00BF39B8" w:rsidRPr="00E25D80" w:rsidRDefault="00BF39B8" w:rsidP="008502D8">
            <w:pPr>
              <w:rPr>
                <w:sz w:val="16"/>
                <w:szCs w:val="16"/>
              </w:rPr>
            </w:pPr>
            <w:r w:rsidRPr="00E25D80">
              <w:rPr>
                <w:rFonts w:ascii="Sylfaen" w:hAnsi="Sylfaen"/>
                <w:b/>
                <w:color w:val="000000"/>
                <w:sz w:val="16"/>
                <w:szCs w:val="16"/>
                <w:lang w:val="ka-GE"/>
              </w:rPr>
              <w:t>202</w:t>
            </w:r>
            <w:r w:rsidR="008502D8">
              <w:rPr>
                <w:rFonts w:ascii="Sylfaen" w:hAnsi="Sylfaen"/>
                <w:b/>
                <w:color w:val="000000"/>
                <w:sz w:val="16"/>
                <w:szCs w:val="16"/>
                <w:lang w:val="ka-GE"/>
              </w:rPr>
              <w:t>8</w:t>
            </w:r>
            <w:r>
              <w:rPr>
                <w:rFonts w:ascii="Sylfaen" w:hAnsi="Sylfaen"/>
                <w:b/>
                <w:color w:val="000000"/>
                <w:sz w:val="16"/>
                <w:szCs w:val="16"/>
                <w:lang w:val="ka-GE"/>
              </w:rPr>
              <w:t xml:space="preserve">     </w:t>
            </w:r>
            <w:r w:rsidRPr="00E25D80">
              <w:rPr>
                <w:rFonts w:ascii="Sylfaen" w:hAnsi="Sylfaen" w:cs="Sylfaen"/>
                <w:b/>
                <w:color w:val="000000"/>
                <w:sz w:val="16"/>
                <w:szCs w:val="16"/>
              </w:rPr>
              <w:t>წლის</w:t>
            </w:r>
            <w:r w:rsidRPr="00E25D80">
              <w:rPr>
                <w:rFonts w:ascii="Sylfaen" w:hAnsi="Sylfaen" w:cs="Sylfaen"/>
                <w:b/>
                <w:color w:val="000000"/>
                <w:sz w:val="16"/>
                <w:szCs w:val="16"/>
                <w:lang w:val="ka-GE"/>
              </w:rPr>
              <w:t xml:space="preserve"> </w:t>
            </w:r>
            <w:r w:rsidRPr="00E25D80">
              <w:rPr>
                <w:rFonts w:ascii="Sylfaen" w:hAnsi="Sylfaen" w:cs="Sylfaen"/>
                <w:b/>
                <w:color w:val="000000"/>
                <w:sz w:val="16"/>
                <w:szCs w:val="16"/>
              </w:rPr>
              <w:t>დაფინანსება</w:t>
            </w:r>
            <w:r w:rsidRPr="00E25D80">
              <w:rPr>
                <w:b/>
                <w:color w:val="000000"/>
                <w:sz w:val="16"/>
                <w:szCs w:val="16"/>
              </w:rPr>
              <w:br/>
            </w:r>
            <w:r w:rsidRPr="00E25D80">
              <w:rPr>
                <w:rFonts w:ascii="Sylfaen" w:hAnsi="Sylfaen" w:cs="Sylfaen"/>
                <w:b/>
                <w:color w:val="000000"/>
                <w:sz w:val="16"/>
                <w:szCs w:val="16"/>
              </w:rPr>
              <w:t>ათას</w:t>
            </w:r>
            <w:r w:rsidRPr="00E25D80">
              <w:rPr>
                <w:rFonts w:ascii="Sylfaen" w:hAnsi="Sylfaen" w:cs="Sylfaen"/>
                <w:b/>
                <w:color w:val="000000"/>
                <w:sz w:val="16"/>
                <w:szCs w:val="16"/>
                <w:lang w:val="ka-GE"/>
              </w:rPr>
              <w:t xml:space="preserve"> </w:t>
            </w:r>
            <w:r w:rsidRPr="00E25D80">
              <w:rPr>
                <w:rFonts w:ascii="Sylfaen" w:hAnsi="Sylfaen" w:cs="Sylfaen"/>
                <w:b/>
                <w:color w:val="000000"/>
                <w:sz w:val="16"/>
                <w:szCs w:val="16"/>
              </w:rPr>
              <w:t>ლარში</w:t>
            </w:r>
          </w:p>
        </w:tc>
        <w:tc>
          <w:tcPr>
            <w:tcW w:w="851" w:type="dxa"/>
            <w:shd w:val="clear" w:color="000000" w:fill="FFFFFF"/>
            <w:hideMark/>
          </w:tcPr>
          <w:p w:rsidR="00BF39B8" w:rsidRPr="00E25D80" w:rsidRDefault="00BF39B8" w:rsidP="008502D8">
            <w:pPr>
              <w:rPr>
                <w:sz w:val="16"/>
                <w:szCs w:val="16"/>
              </w:rPr>
            </w:pPr>
            <w:r w:rsidRPr="00E25D80">
              <w:rPr>
                <w:rFonts w:ascii="Sylfaen" w:hAnsi="Sylfaen"/>
                <w:b/>
                <w:color w:val="000000"/>
                <w:sz w:val="16"/>
                <w:szCs w:val="16"/>
                <w:lang w:val="ka-GE"/>
              </w:rPr>
              <w:t>202</w:t>
            </w:r>
            <w:r w:rsidR="008502D8">
              <w:rPr>
                <w:rFonts w:ascii="Sylfaen" w:hAnsi="Sylfaen"/>
                <w:b/>
                <w:color w:val="000000"/>
                <w:sz w:val="16"/>
                <w:szCs w:val="16"/>
                <w:lang w:val="ka-GE"/>
              </w:rPr>
              <w:t xml:space="preserve">9 </w:t>
            </w:r>
            <w:r w:rsidRPr="00E25D80">
              <w:rPr>
                <w:rFonts w:ascii="Sylfaen" w:hAnsi="Sylfaen" w:cs="Sylfaen"/>
                <w:b/>
                <w:color w:val="000000"/>
                <w:sz w:val="16"/>
                <w:szCs w:val="16"/>
              </w:rPr>
              <w:t>წლის</w:t>
            </w:r>
            <w:r w:rsidRPr="00E25D80">
              <w:rPr>
                <w:rFonts w:ascii="Sylfaen" w:hAnsi="Sylfaen" w:cs="Sylfaen"/>
                <w:b/>
                <w:color w:val="000000"/>
                <w:sz w:val="16"/>
                <w:szCs w:val="16"/>
                <w:lang w:val="ka-GE"/>
              </w:rPr>
              <w:t xml:space="preserve"> </w:t>
            </w:r>
            <w:r w:rsidRPr="00E25D80">
              <w:rPr>
                <w:rFonts w:ascii="Sylfaen" w:hAnsi="Sylfaen" w:cs="Sylfaen"/>
                <w:b/>
                <w:color w:val="000000"/>
                <w:sz w:val="16"/>
                <w:szCs w:val="16"/>
              </w:rPr>
              <w:t>დაფინანსება</w:t>
            </w:r>
            <w:r w:rsidRPr="00E25D80">
              <w:rPr>
                <w:b/>
                <w:color w:val="000000"/>
                <w:sz w:val="16"/>
                <w:szCs w:val="16"/>
              </w:rPr>
              <w:br/>
            </w:r>
            <w:r w:rsidRPr="00E25D80">
              <w:rPr>
                <w:rFonts w:ascii="Sylfaen" w:hAnsi="Sylfaen" w:cs="Sylfaen"/>
                <w:b/>
                <w:color w:val="000000"/>
                <w:sz w:val="16"/>
                <w:szCs w:val="16"/>
              </w:rPr>
              <w:t>ათას</w:t>
            </w:r>
            <w:r w:rsidRPr="00E25D80">
              <w:rPr>
                <w:rFonts w:ascii="Sylfaen" w:hAnsi="Sylfaen" w:cs="Sylfaen"/>
                <w:b/>
                <w:color w:val="000000"/>
                <w:sz w:val="16"/>
                <w:szCs w:val="16"/>
                <w:lang w:val="ka-GE"/>
              </w:rPr>
              <w:t xml:space="preserve"> </w:t>
            </w:r>
            <w:r w:rsidRPr="00E25D80">
              <w:rPr>
                <w:rFonts w:ascii="Sylfaen" w:hAnsi="Sylfaen" w:cs="Sylfaen"/>
                <w:b/>
                <w:color w:val="000000"/>
                <w:sz w:val="16"/>
                <w:szCs w:val="16"/>
              </w:rPr>
              <w:t>ლარში</w:t>
            </w:r>
          </w:p>
        </w:tc>
      </w:tr>
      <w:tr w:rsidR="00BF39B8" w:rsidRPr="00811BA2" w:rsidTr="00DE0D30">
        <w:trPr>
          <w:trHeight w:val="480"/>
        </w:trPr>
        <w:tc>
          <w:tcPr>
            <w:tcW w:w="1311" w:type="dxa"/>
            <w:vMerge/>
            <w:vAlign w:val="center"/>
            <w:hideMark/>
          </w:tcPr>
          <w:p w:rsidR="00BF39B8" w:rsidRPr="00811BA2" w:rsidRDefault="00BF39B8" w:rsidP="008502D8">
            <w:pPr>
              <w:jc w:val="center"/>
              <w:rPr>
                <w:color w:val="000000"/>
                <w:sz w:val="16"/>
                <w:szCs w:val="16"/>
              </w:rPr>
            </w:pPr>
          </w:p>
        </w:tc>
        <w:tc>
          <w:tcPr>
            <w:tcW w:w="974" w:type="dxa"/>
            <w:shd w:val="clear" w:color="000000" w:fill="FFFFFF"/>
            <w:vAlign w:val="center"/>
            <w:hideMark/>
          </w:tcPr>
          <w:p w:rsidR="00BF39B8" w:rsidRPr="00811BA2" w:rsidRDefault="00BF39B8" w:rsidP="008502D8">
            <w:pPr>
              <w:jc w:val="both"/>
              <w:rPr>
                <w:b/>
                <w:bCs/>
                <w:color w:val="000000"/>
                <w:sz w:val="18"/>
                <w:szCs w:val="18"/>
              </w:rPr>
            </w:pPr>
            <w:r w:rsidRPr="00811BA2">
              <w:rPr>
                <w:rFonts w:ascii="Sylfaen" w:hAnsi="Sylfaen"/>
                <w:b/>
                <w:bCs/>
                <w:sz w:val="18"/>
                <w:szCs w:val="18"/>
                <w:lang w:val="ka-GE"/>
              </w:rPr>
              <w:t>02 02 03</w:t>
            </w:r>
          </w:p>
        </w:tc>
        <w:tc>
          <w:tcPr>
            <w:tcW w:w="3527" w:type="dxa"/>
            <w:vMerge/>
            <w:vAlign w:val="center"/>
            <w:hideMark/>
          </w:tcPr>
          <w:p w:rsidR="00BF39B8" w:rsidRPr="00811BA2" w:rsidRDefault="00BF39B8" w:rsidP="008502D8">
            <w:pPr>
              <w:jc w:val="both"/>
              <w:rPr>
                <w:b/>
                <w:bCs/>
                <w:color w:val="000000"/>
                <w:sz w:val="16"/>
                <w:szCs w:val="16"/>
              </w:rPr>
            </w:pPr>
          </w:p>
        </w:tc>
        <w:tc>
          <w:tcPr>
            <w:tcW w:w="850" w:type="dxa"/>
            <w:vAlign w:val="center"/>
          </w:tcPr>
          <w:p w:rsidR="00BF39B8" w:rsidRPr="00506B63" w:rsidRDefault="00506B63" w:rsidP="008502D8">
            <w:pPr>
              <w:jc w:val="both"/>
              <w:rPr>
                <w:rFonts w:ascii="Sylfaen" w:hAnsi="Sylfaen"/>
                <w:b/>
                <w:bCs/>
                <w:color w:val="000000"/>
                <w:sz w:val="18"/>
                <w:szCs w:val="18"/>
              </w:rPr>
            </w:pPr>
            <w:r>
              <w:rPr>
                <w:rFonts w:ascii="Sylfaen" w:hAnsi="Sylfaen"/>
                <w:b/>
                <w:bCs/>
                <w:color w:val="000000"/>
                <w:sz w:val="18"/>
                <w:szCs w:val="18"/>
              </w:rPr>
              <w:t>750,0</w:t>
            </w:r>
          </w:p>
        </w:tc>
        <w:tc>
          <w:tcPr>
            <w:tcW w:w="851" w:type="dxa"/>
            <w:vAlign w:val="center"/>
          </w:tcPr>
          <w:p w:rsidR="00BF39B8" w:rsidRPr="00506B63" w:rsidRDefault="00506B63" w:rsidP="008502D8">
            <w:pPr>
              <w:jc w:val="both"/>
              <w:rPr>
                <w:rFonts w:ascii="Sylfaen" w:hAnsi="Sylfaen"/>
                <w:b/>
                <w:bCs/>
                <w:color w:val="000000"/>
                <w:sz w:val="18"/>
                <w:szCs w:val="18"/>
                <w:lang w:val="ka-GE"/>
              </w:rPr>
            </w:pPr>
            <w:r>
              <w:rPr>
                <w:rFonts w:ascii="Sylfaen" w:hAnsi="Sylfaen"/>
                <w:b/>
                <w:bCs/>
                <w:color w:val="000000"/>
                <w:sz w:val="18"/>
                <w:szCs w:val="18"/>
              </w:rPr>
              <w:t>820</w:t>
            </w:r>
            <w:r>
              <w:rPr>
                <w:rFonts w:ascii="Sylfaen" w:hAnsi="Sylfaen"/>
                <w:b/>
                <w:bCs/>
                <w:color w:val="000000"/>
                <w:sz w:val="18"/>
                <w:szCs w:val="18"/>
                <w:lang w:val="ka-GE"/>
              </w:rPr>
              <w:t>,0</w:t>
            </w:r>
          </w:p>
        </w:tc>
        <w:tc>
          <w:tcPr>
            <w:tcW w:w="850" w:type="dxa"/>
            <w:shd w:val="clear" w:color="000000" w:fill="FFFFFF"/>
            <w:vAlign w:val="center"/>
            <w:hideMark/>
          </w:tcPr>
          <w:p w:rsidR="00BF39B8" w:rsidRPr="00811BA2" w:rsidRDefault="00506B63" w:rsidP="008502D8">
            <w:pPr>
              <w:jc w:val="both"/>
              <w:rPr>
                <w:rFonts w:ascii="Sylfaen" w:hAnsi="Sylfaen"/>
                <w:b/>
                <w:bCs/>
                <w:color w:val="000000"/>
                <w:sz w:val="18"/>
                <w:szCs w:val="18"/>
                <w:lang w:val="ka-GE"/>
              </w:rPr>
            </w:pPr>
            <w:r>
              <w:rPr>
                <w:rFonts w:ascii="Sylfaen" w:hAnsi="Sylfaen"/>
                <w:b/>
                <w:bCs/>
                <w:color w:val="000000"/>
                <w:sz w:val="18"/>
                <w:szCs w:val="18"/>
                <w:lang w:val="ka-GE"/>
              </w:rPr>
              <w:t>930,</w:t>
            </w:r>
            <w:r w:rsidR="00BF39B8">
              <w:rPr>
                <w:rFonts w:ascii="Sylfaen" w:hAnsi="Sylfaen"/>
                <w:b/>
                <w:bCs/>
                <w:color w:val="000000"/>
                <w:sz w:val="18"/>
                <w:szCs w:val="18"/>
                <w:lang w:val="ka-GE"/>
              </w:rPr>
              <w:t>0</w:t>
            </w:r>
          </w:p>
        </w:tc>
        <w:tc>
          <w:tcPr>
            <w:tcW w:w="851" w:type="dxa"/>
            <w:shd w:val="clear" w:color="000000" w:fill="FFFFFF"/>
            <w:vAlign w:val="center"/>
            <w:hideMark/>
          </w:tcPr>
          <w:p w:rsidR="00BF39B8" w:rsidRPr="00811BA2" w:rsidRDefault="00BF39B8" w:rsidP="008502D8">
            <w:pPr>
              <w:jc w:val="both"/>
              <w:rPr>
                <w:rFonts w:ascii="Sylfaen" w:hAnsi="Sylfaen"/>
                <w:b/>
                <w:bCs/>
                <w:color w:val="000000"/>
                <w:sz w:val="18"/>
                <w:szCs w:val="18"/>
                <w:lang w:val="ka-GE"/>
              </w:rPr>
            </w:pPr>
            <w:r>
              <w:rPr>
                <w:rFonts w:ascii="Sylfaen" w:hAnsi="Sylfaen"/>
                <w:b/>
                <w:bCs/>
                <w:color w:val="000000"/>
                <w:sz w:val="18"/>
                <w:szCs w:val="18"/>
                <w:lang w:val="ka-GE"/>
              </w:rPr>
              <w:t>1050,0</w:t>
            </w:r>
          </w:p>
        </w:tc>
      </w:tr>
      <w:tr w:rsidR="00BF39B8" w:rsidRPr="00811BA2" w:rsidTr="00DE0D30">
        <w:trPr>
          <w:trHeight w:val="714"/>
        </w:trPr>
        <w:tc>
          <w:tcPr>
            <w:tcW w:w="1311" w:type="dxa"/>
            <w:shd w:val="clear" w:color="000000" w:fill="FFFFFF"/>
            <w:vAlign w:val="center"/>
            <w:hideMark/>
          </w:tcPr>
          <w:p w:rsidR="00BF39B8" w:rsidRPr="00811BA2" w:rsidRDefault="00BF39B8" w:rsidP="008502D8">
            <w:pPr>
              <w:jc w:val="center"/>
              <w:rPr>
                <w:color w:val="000000"/>
                <w:sz w:val="18"/>
                <w:szCs w:val="18"/>
                <w:lang w:val="ka-GE"/>
              </w:rPr>
            </w:pPr>
            <w:r w:rsidRPr="00811BA2">
              <w:rPr>
                <w:rFonts w:ascii="Sylfaen" w:hAnsi="Sylfaen" w:cs="Sylfaen"/>
                <w:color w:val="000000"/>
                <w:sz w:val="18"/>
                <w:szCs w:val="18"/>
                <w:lang w:val="ka-GE"/>
              </w:rPr>
              <w:t>პროგრამის განმახორციელებელი</w:t>
            </w:r>
          </w:p>
        </w:tc>
        <w:tc>
          <w:tcPr>
            <w:tcW w:w="7903" w:type="dxa"/>
            <w:gridSpan w:val="6"/>
            <w:shd w:val="clear" w:color="000000" w:fill="FFFFFF"/>
            <w:vAlign w:val="center"/>
            <w:hideMark/>
          </w:tcPr>
          <w:p w:rsidR="00BF39B8" w:rsidRPr="00811BA2" w:rsidRDefault="00BF39B8" w:rsidP="008502D8">
            <w:pPr>
              <w:pStyle w:val="ListParagraph"/>
              <w:ind w:left="0" w:firstLine="426"/>
              <w:jc w:val="both"/>
              <w:rPr>
                <w:rFonts w:ascii="Sylfaen" w:eastAsia="Sylfaen" w:hAnsi="Sylfaen"/>
                <w:sz w:val="18"/>
                <w:szCs w:val="18"/>
                <w:lang w:val="ka-GE"/>
              </w:rPr>
            </w:pPr>
            <w:r w:rsidRPr="00811BA2">
              <w:rPr>
                <w:rFonts w:ascii="Sylfaen" w:eastAsia="Sylfaen" w:hAnsi="Sylfaen"/>
                <w:sz w:val="18"/>
                <w:szCs w:val="18"/>
                <w:lang w:val="ka-GE"/>
              </w:rPr>
              <w:t>მუნიციპალიტეტის მერია და ა(ა)იპ გარე განათება.</w:t>
            </w:r>
          </w:p>
          <w:p w:rsidR="00BF39B8" w:rsidRPr="00811BA2" w:rsidRDefault="00BF39B8" w:rsidP="008502D8">
            <w:pPr>
              <w:jc w:val="both"/>
              <w:rPr>
                <w:color w:val="000000"/>
                <w:sz w:val="18"/>
                <w:szCs w:val="18"/>
              </w:rPr>
            </w:pPr>
          </w:p>
        </w:tc>
      </w:tr>
      <w:tr w:rsidR="00BF39B8" w:rsidRPr="00811BA2" w:rsidTr="00DE0D30">
        <w:trPr>
          <w:trHeight w:val="567"/>
        </w:trPr>
        <w:tc>
          <w:tcPr>
            <w:tcW w:w="1311" w:type="dxa"/>
            <w:shd w:val="clear" w:color="000000" w:fill="FFFFFF"/>
            <w:vAlign w:val="center"/>
            <w:hideMark/>
          </w:tcPr>
          <w:p w:rsidR="00BF39B8" w:rsidRPr="00811BA2" w:rsidRDefault="00BF39B8" w:rsidP="008502D8">
            <w:pPr>
              <w:jc w:val="center"/>
              <w:rPr>
                <w:color w:val="000000"/>
                <w:sz w:val="18"/>
                <w:szCs w:val="18"/>
              </w:rPr>
            </w:pPr>
            <w:r w:rsidRPr="00811BA2">
              <w:rPr>
                <w:rFonts w:ascii="Sylfaen" w:hAnsi="Sylfaen" w:cs="Sylfaen"/>
                <w:color w:val="000000"/>
                <w:sz w:val="18"/>
                <w:szCs w:val="18"/>
              </w:rPr>
              <w:t>პროგრამისაღწერა</w:t>
            </w:r>
            <w:r w:rsidRPr="00811BA2">
              <w:rPr>
                <w:rFonts w:ascii="Sylfaen" w:hAnsi="Sylfaen" w:cs="Sylfaen"/>
                <w:color w:val="000000"/>
                <w:sz w:val="18"/>
                <w:szCs w:val="18"/>
                <w:lang w:val="ka-GE"/>
              </w:rPr>
              <w:t xml:space="preserve"> </w:t>
            </w:r>
            <w:r w:rsidRPr="00811BA2">
              <w:rPr>
                <w:rFonts w:ascii="Sylfaen" w:hAnsi="Sylfaen" w:cs="Sylfaen"/>
                <w:color w:val="000000"/>
                <w:sz w:val="18"/>
                <w:szCs w:val="18"/>
              </w:rPr>
              <w:t>და</w:t>
            </w:r>
            <w:r w:rsidRPr="00811BA2">
              <w:rPr>
                <w:rFonts w:ascii="Sylfaen" w:hAnsi="Sylfaen" w:cs="Sylfaen"/>
                <w:color w:val="000000"/>
                <w:sz w:val="18"/>
                <w:szCs w:val="18"/>
                <w:lang w:val="ka-GE"/>
              </w:rPr>
              <w:t xml:space="preserve"> </w:t>
            </w:r>
            <w:r w:rsidRPr="00811BA2">
              <w:rPr>
                <w:rFonts w:ascii="Sylfaen" w:hAnsi="Sylfaen" w:cs="Sylfaen"/>
                <w:color w:val="000000"/>
                <w:sz w:val="18"/>
                <w:szCs w:val="18"/>
              </w:rPr>
              <w:t>მიზანი</w:t>
            </w:r>
          </w:p>
        </w:tc>
        <w:tc>
          <w:tcPr>
            <w:tcW w:w="7903" w:type="dxa"/>
            <w:gridSpan w:val="6"/>
            <w:shd w:val="clear" w:color="000000" w:fill="FFFFFF"/>
            <w:hideMark/>
          </w:tcPr>
          <w:p w:rsidR="00BF39B8" w:rsidRPr="00811BA2" w:rsidRDefault="00BF39B8" w:rsidP="008502D8">
            <w:pPr>
              <w:spacing w:after="0"/>
              <w:jc w:val="both"/>
              <w:rPr>
                <w:rFonts w:ascii="Sylfaen" w:hAnsi="Sylfaen" w:cs="Sylfaen"/>
                <w:color w:val="000000"/>
                <w:sz w:val="18"/>
                <w:szCs w:val="18"/>
                <w:lang w:val="ka-GE"/>
              </w:rPr>
            </w:pPr>
            <w:r>
              <w:rPr>
                <w:rFonts w:ascii="Sylfaen" w:hAnsi="Sylfaen" w:cs="Sylfaen"/>
                <w:color w:val="000000"/>
                <w:sz w:val="18"/>
                <w:szCs w:val="18"/>
                <w:lang w:val="ka-GE"/>
              </w:rPr>
              <w:t xml:space="preserve">      </w:t>
            </w:r>
            <w:r>
              <w:rPr>
                <w:rFonts w:ascii="Sylfaen" w:hAnsi="Sylfaen" w:cs="Sylfaen"/>
                <w:color w:val="000000"/>
                <w:sz w:val="18"/>
                <w:szCs w:val="18"/>
              </w:rPr>
              <w:t xml:space="preserve">  </w:t>
            </w:r>
            <w:r w:rsidRPr="00811BA2">
              <w:rPr>
                <w:rFonts w:ascii="Sylfaen" w:hAnsi="Sylfaen" w:cs="Sylfaen"/>
                <w:color w:val="000000"/>
                <w:sz w:val="18"/>
                <w:szCs w:val="18"/>
              </w:rPr>
              <w:t>ღამის პერიოდში მუნიციპალიტეტში უსაფრთხო და კომფორტული გარემოს შექმნისთვის მნიშვნელოვანი ადგილი უკავია გარეგანათებას. შესაბამისად საჭიროა მუნიციპალიტეტის ტერიტორიაზე არსებული გარეგანათების ქსელის  გამრთული ფუნქციონირება, მისი პერიოდული შეკეთება.</w:t>
            </w:r>
          </w:p>
          <w:p w:rsidR="00BF39B8" w:rsidRPr="00811BA2" w:rsidRDefault="00BF39B8" w:rsidP="008502D8">
            <w:pPr>
              <w:spacing w:after="0"/>
              <w:jc w:val="both"/>
              <w:rPr>
                <w:color w:val="000000"/>
                <w:sz w:val="18"/>
                <w:szCs w:val="18"/>
              </w:rPr>
            </w:pPr>
            <w:r w:rsidRPr="00811BA2">
              <w:rPr>
                <w:rFonts w:ascii="Sylfaen" w:hAnsi="Sylfaen" w:cs="Sylfaen"/>
                <w:color w:val="000000"/>
                <w:sz w:val="18"/>
                <w:szCs w:val="18"/>
              </w:rPr>
              <w:t xml:space="preserve"> </w:t>
            </w:r>
            <w:r>
              <w:rPr>
                <w:rFonts w:ascii="Sylfaen" w:hAnsi="Sylfaen" w:cs="Sylfaen"/>
                <w:color w:val="000000"/>
                <w:sz w:val="18"/>
                <w:szCs w:val="18"/>
                <w:lang w:val="ka-GE"/>
              </w:rPr>
              <w:t xml:space="preserve">     </w:t>
            </w:r>
            <w:r w:rsidR="009B5FB2" w:rsidRPr="009B5FB2">
              <w:rPr>
                <w:rFonts w:ascii="Sylfaen" w:hAnsi="Sylfaen"/>
                <w:color w:val="000000"/>
                <w:sz w:val="18"/>
                <w:szCs w:val="18"/>
                <w:lang w:val="ka-GE"/>
              </w:rPr>
              <w:t xml:space="preserve">  პროგრამა ითვალისწინებს  გარე განათების ქსელის გაფართოებას.  ახალი ტექნოლოგიური მიღწევების გათვალისწინებით გარე განათების LED სანათების  მოწყობას, ასევე მოძველებული სანათების ახალი სანათებით ჩანაცვლებას. ღამის საათებში მოსახლეობის, განსაკუთრებით ქალების, ბავშვების, ხანდაზმული და შშმ პირთა კომფორტული და უსაფრთხო გადაადგილებისათვის აუცილებელ პირობას წარმოადგენს მუნციპალიტეტის დასახლებულ ერთეულებში ღამის განათების უზრუნველყოფა. პროგრამის ფარგლებში დაფინანსდება გარე განათების არსებული ქსელის ექსპლუატაცია.  ღამის განათების ქსელებით უზრუნველყოფილია მუნიციპალიტეტის დასახლებული ერთეულების ცენტრალური უბნები და ქ. ასპინძის ქუჩების, მოედნების და ღია სივრცეების 80%. გარეგანათებაში </w:t>
            </w:r>
            <w:r w:rsidR="00DE0D30">
              <w:rPr>
                <w:rFonts w:ascii="Sylfaen" w:hAnsi="Sylfaen"/>
                <w:color w:val="000000"/>
                <w:sz w:val="18"/>
                <w:szCs w:val="18"/>
                <w:lang w:val="ka-GE"/>
              </w:rPr>
              <w:t xml:space="preserve">ა(ა) იპში </w:t>
            </w:r>
            <w:r w:rsidR="009B5FB2" w:rsidRPr="009B5FB2">
              <w:rPr>
                <w:rFonts w:ascii="Sylfaen" w:hAnsi="Sylfaen"/>
                <w:color w:val="000000"/>
                <w:sz w:val="18"/>
                <w:szCs w:val="18"/>
                <w:lang w:val="ka-GE"/>
              </w:rPr>
              <w:t>დასაქმებულია 3 ქალი და 9 მამაკაცი.</w:t>
            </w:r>
          </w:p>
        </w:tc>
      </w:tr>
      <w:tr w:rsidR="00BF39B8" w:rsidRPr="00726795" w:rsidTr="00DE0D30">
        <w:trPr>
          <w:trHeight w:val="1557"/>
        </w:trPr>
        <w:tc>
          <w:tcPr>
            <w:tcW w:w="1311" w:type="dxa"/>
            <w:shd w:val="clear" w:color="000000" w:fill="FFFFFF"/>
            <w:vAlign w:val="center"/>
            <w:hideMark/>
          </w:tcPr>
          <w:p w:rsidR="00BF39B8" w:rsidRPr="00811BA2" w:rsidRDefault="00BF39B8" w:rsidP="008502D8">
            <w:pPr>
              <w:jc w:val="center"/>
              <w:rPr>
                <w:color w:val="000000"/>
                <w:sz w:val="18"/>
                <w:szCs w:val="18"/>
              </w:rPr>
            </w:pPr>
            <w:r w:rsidRPr="00811BA2">
              <w:rPr>
                <w:rFonts w:ascii="Sylfaen" w:hAnsi="Sylfaen" w:cs="Sylfaen"/>
                <w:color w:val="000000"/>
                <w:sz w:val="18"/>
                <w:szCs w:val="18"/>
              </w:rPr>
              <w:t>მოსალოდნელი</w:t>
            </w:r>
            <w:r w:rsidRPr="00811BA2">
              <w:rPr>
                <w:rFonts w:ascii="Sylfaen" w:hAnsi="Sylfaen" w:cs="Sylfaen"/>
                <w:color w:val="000000"/>
                <w:sz w:val="18"/>
                <w:szCs w:val="18"/>
                <w:lang w:val="ka-GE"/>
              </w:rPr>
              <w:t xml:space="preserve"> </w:t>
            </w:r>
            <w:r w:rsidRPr="00811BA2">
              <w:rPr>
                <w:rFonts w:ascii="Sylfaen" w:hAnsi="Sylfaen" w:cs="Sylfaen"/>
                <w:color w:val="000000"/>
                <w:sz w:val="18"/>
                <w:szCs w:val="18"/>
              </w:rPr>
              <w:t>შედეგი</w:t>
            </w:r>
          </w:p>
        </w:tc>
        <w:tc>
          <w:tcPr>
            <w:tcW w:w="7903" w:type="dxa"/>
            <w:gridSpan w:val="6"/>
            <w:shd w:val="clear" w:color="000000" w:fill="FFFFFF"/>
            <w:vAlign w:val="center"/>
            <w:hideMark/>
          </w:tcPr>
          <w:p w:rsidR="00BF39B8" w:rsidRPr="0081433B" w:rsidRDefault="00BF39B8" w:rsidP="0081433B">
            <w:pPr>
              <w:jc w:val="both"/>
              <w:rPr>
                <w:color w:val="000000"/>
                <w:sz w:val="18"/>
                <w:szCs w:val="18"/>
                <w:lang w:val="ka-GE"/>
              </w:rPr>
            </w:pPr>
            <w:r>
              <w:rPr>
                <w:rFonts w:ascii="Sylfaen" w:hAnsi="Sylfaen"/>
                <w:sz w:val="18"/>
                <w:szCs w:val="18"/>
                <w:lang w:val="ka-GE"/>
              </w:rPr>
              <w:t xml:space="preserve">      </w:t>
            </w:r>
            <w:r w:rsidRPr="00811BA2">
              <w:rPr>
                <w:rFonts w:ascii="Sylfaen" w:hAnsi="Sylfaen"/>
                <w:sz w:val="18"/>
                <w:szCs w:val="18"/>
              </w:rPr>
              <w:t>შექმნილი თანამედროვე სტანდარტების შესაბამისი   გარეგანათების    ინფრასტრუქტურა. განათებული ქუჩები.</w:t>
            </w:r>
            <w:r w:rsidRPr="00811BA2">
              <w:rPr>
                <w:rFonts w:ascii="Sylfaen" w:hAnsi="Sylfaen"/>
                <w:sz w:val="18"/>
                <w:szCs w:val="18"/>
                <w:lang w:val="ka-GE"/>
              </w:rPr>
              <w:t xml:space="preserve"> </w:t>
            </w:r>
            <w:r w:rsidRPr="00811BA2">
              <w:rPr>
                <w:rFonts w:ascii="Sylfaen" w:hAnsi="Sylfaen"/>
                <w:sz w:val="18"/>
                <w:szCs w:val="18"/>
              </w:rPr>
              <w:t>უსაფრთხო გადაადგილება</w:t>
            </w:r>
            <w:r w:rsidRPr="00811BA2">
              <w:rPr>
                <w:rFonts w:ascii="Sylfaen" w:hAnsi="Sylfaen"/>
                <w:sz w:val="18"/>
                <w:szCs w:val="18"/>
                <w:lang w:val="ka-GE"/>
              </w:rPr>
              <w:t xml:space="preserve"> </w:t>
            </w:r>
            <w:r w:rsidRPr="00811BA2">
              <w:rPr>
                <w:rFonts w:ascii="Sylfaen" w:hAnsi="Sylfaen" w:cs="Sylfaen"/>
                <w:color w:val="000000"/>
                <w:sz w:val="18"/>
                <w:szCs w:val="18"/>
              </w:rPr>
              <w:t>მუნიციპალიტეტის</w:t>
            </w:r>
            <w:r w:rsidRPr="00811BA2">
              <w:rPr>
                <w:rFonts w:ascii="Sylfaen" w:hAnsi="Sylfaen" w:cs="Sylfaen"/>
                <w:color w:val="000000"/>
                <w:sz w:val="18"/>
                <w:szCs w:val="18"/>
                <w:lang w:val="ka-GE"/>
              </w:rPr>
              <w:t xml:space="preserve"> </w:t>
            </w:r>
            <w:r w:rsidRPr="00811BA2">
              <w:rPr>
                <w:rFonts w:ascii="Sylfaen" w:hAnsi="Sylfaen" w:cs="Sylfaen"/>
                <w:color w:val="000000"/>
                <w:sz w:val="18"/>
                <w:szCs w:val="18"/>
              </w:rPr>
              <w:t>ტერიტორიაზე</w:t>
            </w:r>
            <w:r w:rsidRPr="00811BA2">
              <w:rPr>
                <w:rFonts w:ascii="Sylfaen" w:hAnsi="Sylfaen" w:cs="Sylfaen"/>
                <w:color w:val="000000"/>
                <w:sz w:val="18"/>
                <w:szCs w:val="18"/>
                <w:lang w:val="ka-GE"/>
              </w:rPr>
              <w:t xml:space="preserve"> </w:t>
            </w:r>
            <w:r w:rsidR="0081433B">
              <w:rPr>
                <w:rFonts w:ascii="Sylfaen" w:hAnsi="Sylfaen" w:cs="Sylfaen"/>
                <w:color w:val="000000"/>
                <w:sz w:val="18"/>
                <w:szCs w:val="18"/>
                <w:lang w:val="ka-GE"/>
              </w:rPr>
              <w:t xml:space="preserve">არსებული </w:t>
            </w:r>
            <w:r w:rsidRPr="00811BA2">
              <w:rPr>
                <w:rFonts w:ascii="Sylfaen" w:hAnsi="Sylfaen" w:cs="Sylfaen"/>
                <w:color w:val="000000"/>
                <w:sz w:val="18"/>
                <w:szCs w:val="18"/>
              </w:rPr>
              <w:t>გარე</w:t>
            </w:r>
            <w:r w:rsidRPr="00811BA2">
              <w:rPr>
                <w:rFonts w:ascii="Sylfaen" w:hAnsi="Sylfaen" w:cs="Sylfaen"/>
                <w:color w:val="000000"/>
                <w:sz w:val="18"/>
                <w:szCs w:val="18"/>
                <w:lang w:val="ka-GE"/>
              </w:rPr>
              <w:t xml:space="preserve"> </w:t>
            </w:r>
            <w:r w:rsidRPr="00811BA2">
              <w:rPr>
                <w:rFonts w:ascii="Sylfaen" w:hAnsi="Sylfaen" w:cs="Sylfaen"/>
                <w:color w:val="000000"/>
                <w:sz w:val="18"/>
                <w:szCs w:val="18"/>
              </w:rPr>
              <w:t>განათების</w:t>
            </w:r>
            <w:r w:rsidRPr="00811BA2">
              <w:rPr>
                <w:rFonts w:ascii="Sylfaen" w:hAnsi="Sylfaen" w:cs="Sylfaen"/>
                <w:color w:val="000000"/>
                <w:sz w:val="18"/>
                <w:szCs w:val="18"/>
                <w:lang w:val="ka-GE"/>
              </w:rPr>
              <w:t xml:space="preserve"> </w:t>
            </w:r>
            <w:r w:rsidR="0081433B">
              <w:rPr>
                <w:rFonts w:ascii="Sylfaen" w:hAnsi="Sylfaen" w:cs="Sylfaen"/>
                <w:color w:val="000000"/>
                <w:sz w:val="18"/>
                <w:szCs w:val="18"/>
                <w:lang w:val="ka-GE"/>
              </w:rPr>
              <w:t>ქსელის გამართული მუშაობა</w:t>
            </w:r>
            <w:r w:rsidRPr="00811BA2">
              <w:rPr>
                <w:rFonts w:ascii="Sylfaen" w:hAnsi="Sylfaen" w:cs="Sylfaen"/>
                <w:color w:val="000000"/>
                <w:sz w:val="18"/>
                <w:szCs w:val="18"/>
                <w:lang w:val="ka-GE"/>
              </w:rPr>
              <w:t xml:space="preserve"> </w:t>
            </w:r>
            <w:r w:rsidR="0081433B">
              <w:rPr>
                <w:rFonts w:ascii="Sylfaen" w:hAnsi="Sylfaen" w:cs="Sylfaen"/>
                <w:color w:val="000000"/>
                <w:sz w:val="18"/>
                <w:szCs w:val="18"/>
                <w:lang w:val="ka-GE"/>
              </w:rPr>
              <w:t>ღამის საათებში მოსახლეობის უსაფრთხო გადაადგილებისათვის გამართულად  ფუნქციონირება</w:t>
            </w:r>
          </w:p>
        </w:tc>
      </w:tr>
    </w:tbl>
    <w:p w:rsidR="00E2164F" w:rsidRDefault="00E2164F" w:rsidP="00627425">
      <w:pPr>
        <w:autoSpaceDE w:val="0"/>
        <w:autoSpaceDN w:val="0"/>
        <w:adjustRightInd w:val="0"/>
        <w:spacing w:after="0" w:line="360" w:lineRule="auto"/>
        <w:jc w:val="both"/>
        <w:rPr>
          <w:rFonts w:ascii="Sylfaen" w:eastAsiaTheme="minorHAnsi" w:hAnsi="Sylfaen" w:cs="Sylfaen"/>
          <w:b/>
          <w:sz w:val="24"/>
          <w:szCs w:val="24"/>
          <w:lang w:val="ka-GE"/>
        </w:rPr>
      </w:pPr>
    </w:p>
    <w:tbl>
      <w:tblPr>
        <w:tblW w:w="0" w:type="auto"/>
        <w:tblInd w:w="-10" w:type="dxa"/>
        <w:tblLook w:val="04A0" w:firstRow="1" w:lastRow="0" w:firstColumn="1" w:lastColumn="0" w:noHBand="0" w:noVBand="1"/>
      </w:tblPr>
      <w:tblGrid>
        <w:gridCol w:w="6313"/>
        <w:gridCol w:w="1407"/>
        <w:gridCol w:w="736"/>
        <w:gridCol w:w="736"/>
        <w:gridCol w:w="736"/>
        <w:gridCol w:w="668"/>
        <w:gridCol w:w="1873"/>
        <w:gridCol w:w="1921"/>
      </w:tblGrid>
      <w:tr w:rsidR="00DE0D30" w:rsidRPr="00DE0D30" w:rsidTr="00DE0D30">
        <w:trPr>
          <w:trHeight w:val="315"/>
        </w:trPr>
        <w:tc>
          <w:tcPr>
            <w:tcW w:w="0" w:type="auto"/>
            <w:gridSpan w:val="8"/>
            <w:tcBorders>
              <w:top w:val="single" w:sz="8" w:space="0" w:color="999999"/>
              <w:left w:val="single" w:sz="8" w:space="0" w:color="999999"/>
              <w:bottom w:val="single" w:sz="8" w:space="0" w:color="999999"/>
              <w:right w:val="single" w:sz="8" w:space="0" w:color="999999"/>
            </w:tcBorders>
            <w:shd w:val="clear" w:color="auto" w:fill="auto"/>
            <w:vAlign w:val="center"/>
            <w:hideMark/>
          </w:tcPr>
          <w:p w:rsidR="00DE0D30" w:rsidRPr="00DE0D30" w:rsidRDefault="00DE0D30" w:rsidP="00DE0D30">
            <w:pPr>
              <w:spacing w:after="0" w:line="240" w:lineRule="auto"/>
              <w:jc w:val="center"/>
              <w:rPr>
                <w:rFonts w:ascii="Sylfaen" w:eastAsia="Times New Roman" w:hAnsi="Sylfaen" w:cs="Calibri"/>
                <w:b/>
                <w:bCs/>
                <w:color w:val="000000"/>
                <w:sz w:val="18"/>
                <w:szCs w:val="18"/>
              </w:rPr>
            </w:pPr>
            <w:r w:rsidRPr="00DE0D30">
              <w:rPr>
                <w:rFonts w:ascii="Sylfaen" w:eastAsia="Times New Roman" w:hAnsi="Sylfaen" w:cs="Calibri"/>
                <w:b/>
                <w:bCs/>
                <w:color w:val="000000"/>
                <w:sz w:val="18"/>
                <w:szCs w:val="18"/>
              </w:rPr>
              <w:t>შეფასების ინდიკატორები</w:t>
            </w:r>
          </w:p>
        </w:tc>
      </w:tr>
      <w:tr w:rsidR="00DE0D30" w:rsidRPr="00DE0D30" w:rsidTr="00DE0D30">
        <w:trPr>
          <w:trHeight w:val="780"/>
        </w:trPr>
        <w:tc>
          <w:tcPr>
            <w:tcW w:w="0" w:type="auto"/>
            <w:tcBorders>
              <w:top w:val="nil"/>
              <w:left w:val="single" w:sz="8" w:space="0" w:color="999999"/>
              <w:bottom w:val="single" w:sz="8" w:space="0" w:color="999999"/>
              <w:right w:val="single" w:sz="8" w:space="0" w:color="999999"/>
            </w:tcBorders>
            <w:shd w:val="clear" w:color="auto" w:fill="auto"/>
            <w:vAlign w:val="center"/>
            <w:hideMark/>
          </w:tcPr>
          <w:p w:rsidR="00DE0D30" w:rsidRPr="00DE0D30" w:rsidRDefault="00DE0D30" w:rsidP="00DE0D30">
            <w:pPr>
              <w:spacing w:after="0" w:line="240" w:lineRule="auto"/>
              <w:jc w:val="center"/>
              <w:rPr>
                <w:rFonts w:ascii="Sylfaen" w:eastAsia="Times New Roman" w:hAnsi="Sylfaen" w:cs="Calibri"/>
                <w:b/>
                <w:bCs/>
                <w:color w:val="000000"/>
                <w:sz w:val="18"/>
                <w:szCs w:val="18"/>
              </w:rPr>
            </w:pPr>
            <w:r w:rsidRPr="00DE0D30">
              <w:rPr>
                <w:rFonts w:ascii="Sylfaen" w:eastAsia="Times New Roman" w:hAnsi="Sylfaen" w:cs="Calibri"/>
                <w:b/>
                <w:bCs/>
                <w:color w:val="000000"/>
                <w:sz w:val="18"/>
                <w:szCs w:val="18"/>
              </w:rPr>
              <w:t>საბოლოო შედეგი (OUTCOME)</w:t>
            </w:r>
          </w:p>
        </w:tc>
        <w:tc>
          <w:tcPr>
            <w:tcW w:w="0" w:type="auto"/>
            <w:tcBorders>
              <w:top w:val="nil"/>
              <w:left w:val="nil"/>
              <w:bottom w:val="single" w:sz="8" w:space="0" w:color="999999"/>
              <w:right w:val="single" w:sz="8" w:space="0" w:color="999999"/>
            </w:tcBorders>
            <w:shd w:val="clear" w:color="auto" w:fill="auto"/>
            <w:vAlign w:val="center"/>
            <w:hideMark/>
          </w:tcPr>
          <w:p w:rsidR="00DE0D30" w:rsidRPr="00DE0D30" w:rsidRDefault="00DE0D30" w:rsidP="00DE0D30">
            <w:pPr>
              <w:spacing w:after="0" w:line="240" w:lineRule="auto"/>
              <w:jc w:val="center"/>
              <w:rPr>
                <w:rFonts w:ascii="Sylfaen" w:eastAsia="Times New Roman" w:hAnsi="Sylfaen" w:cs="Calibri"/>
                <w:b/>
                <w:bCs/>
                <w:color w:val="000000"/>
                <w:sz w:val="18"/>
                <w:szCs w:val="18"/>
              </w:rPr>
            </w:pPr>
            <w:r w:rsidRPr="00DE0D30">
              <w:rPr>
                <w:rFonts w:ascii="Sylfaen" w:eastAsia="Times New Roman" w:hAnsi="Sylfaen" w:cs="Calibri"/>
                <w:b/>
                <w:bCs/>
                <w:color w:val="000000"/>
                <w:sz w:val="18"/>
                <w:szCs w:val="18"/>
              </w:rPr>
              <w:t>2025 საბაზისო</w:t>
            </w:r>
          </w:p>
        </w:tc>
        <w:tc>
          <w:tcPr>
            <w:tcW w:w="0" w:type="auto"/>
            <w:tcBorders>
              <w:top w:val="nil"/>
              <w:left w:val="nil"/>
              <w:bottom w:val="single" w:sz="8" w:space="0" w:color="999999"/>
              <w:right w:val="single" w:sz="8" w:space="0" w:color="999999"/>
            </w:tcBorders>
            <w:shd w:val="clear" w:color="auto" w:fill="auto"/>
            <w:vAlign w:val="center"/>
            <w:hideMark/>
          </w:tcPr>
          <w:p w:rsidR="00DE0D30" w:rsidRPr="00DE0D30" w:rsidRDefault="00DE0D30" w:rsidP="00DE0D30">
            <w:pPr>
              <w:spacing w:after="0" w:line="240" w:lineRule="auto"/>
              <w:jc w:val="center"/>
              <w:rPr>
                <w:rFonts w:ascii="Sylfaen" w:eastAsia="Times New Roman" w:hAnsi="Sylfaen" w:cs="Calibri"/>
                <w:b/>
                <w:bCs/>
                <w:color w:val="000000"/>
                <w:sz w:val="18"/>
                <w:szCs w:val="18"/>
                <w:lang w:val="ka-GE"/>
              </w:rPr>
            </w:pPr>
            <w:r w:rsidRPr="00DE0D30">
              <w:rPr>
                <w:rFonts w:ascii="Sylfaen" w:eastAsia="Times New Roman" w:hAnsi="Sylfaen" w:cs="Calibri"/>
                <w:b/>
                <w:bCs/>
                <w:color w:val="000000"/>
                <w:sz w:val="18"/>
                <w:szCs w:val="18"/>
              </w:rPr>
              <w:t>2026</w:t>
            </w:r>
            <w:r w:rsidR="006C4D53">
              <w:rPr>
                <w:rFonts w:ascii="Sylfaen" w:eastAsia="Times New Roman" w:hAnsi="Sylfaen" w:cs="Calibri"/>
                <w:b/>
                <w:bCs/>
                <w:color w:val="000000"/>
                <w:sz w:val="18"/>
                <w:szCs w:val="18"/>
                <w:lang w:val="ka-GE"/>
              </w:rPr>
              <w:t>წ</w:t>
            </w:r>
          </w:p>
        </w:tc>
        <w:tc>
          <w:tcPr>
            <w:tcW w:w="0" w:type="auto"/>
            <w:tcBorders>
              <w:top w:val="nil"/>
              <w:left w:val="nil"/>
              <w:bottom w:val="single" w:sz="8" w:space="0" w:color="999999"/>
              <w:right w:val="single" w:sz="8" w:space="0" w:color="999999"/>
            </w:tcBorders>
            <w:shd w:val="clear" w:color="auto" w:fill="auto"/>
            <w:vAlign w:val="center"/>
            <w:hideMark/>
          </w:tcPr>
          <w:p w:rsidR="00DE0D30" w:rsidRPr="00DE0D30" w:rsidRDefault="00DE0D30" w:rsidP="00DE0D30">
            <w:pPr>
              <w:spacing w:after="0" w:line="240" w:lineRule="auto"/>
              <w:jc w:val="center"/>
              <w:rPr>
                <w:rFonts w:ascii="Sylfaen" w:eastAsia="Times New Roman" w:hAnsi="Sylfaen" w:cs="Calibri"/>
                <w:b/>
                <w:bCs/>
                <w:color w:val="000000"/>
                <w:sz w:val="18"/>
                <w:szCs w:val="18"/>
                <w:lang w:val="ka-GE"/>
              </w:rPr>
            </w:pPr>
            <w:r w:rsidRPr="00DE0D30">
              <w:rPr>
                <w:rFonts w:ascii="Sylfaen" w:eastAsia="Times New Roman" w:hAnsi="Sylfaen" w:cs="Calibri"/>
                <w:b/>
                <w:bCs/>
                <w:color w:val="000000"/>
                <w:sz w:val="18"/>
                <w:szCs w:val="18"/>
              </w:rPr>
              <w:t>2027</w:t>
            </w:r>
            <w:r w:rsidR="006C4D53">
              <w:rPr>
                <w:rFonts w:ascii="Sylfaen" w:eastAsia="Times New Roman" w:hAnsi="Sylfaen" w:cs="Calibri"/>
                <w:b/>
                <w:bCs/>
                <w:color w:val="000000"/>
                <w:sz w:val="18"/>
                <w:szCs w:val="18"/>
                <w:lang w:val="ka-GE"/>
              </w:rPr>
              <w:t>წ</w:t>
            </w:r>
          </w:p>
        </w:tc>
        <w:tc>
          <w:tcPr>
            <w:tcW w:w="0" w:type="auto"/>
            <w:tcBorders>
              <w:top w:val="nil"/>
              <w:left w:val="nil"/>
              <w:bottom w:val="single" w:sz="8" w:space="0" w:color="999999"/>
              <w:right w:val="single" w:sz="8" w:space="0" w:color="999999"/>
            </w:tcBorders>
            <w:shd w:val="clear" w:color="auto" w:fill="auto"/>
            <w:vAlign w:val="center"/>
            <w:hideMark/>
          </w:tcPr>
          <w:p w:rsidR="00DE0D30" w:rsidRPr="00DE0D30" w:rsidRDefault="00DE0D30" w:rsidP="00DE0D30">
            <w:pPr>
              <w:spacing w:after="0" w:line="240" w:lineRule="auto"/>
              <w:jc w:val="center"/>
              <w:rPr>
                <w:rFonts w:ascii="Sylfaen" w:eastAsia="Times New Roman" w:hAnsi="Sylfaen" w:cs="Calibri"/>
                <w:b/>
                <w:bCs/>
                <w:color w:val="000000"/>
                <w:sz w:val="18"/>
                <w:szCs w:val="18"/>
                <w:lang w:val="ka-GE"/>
              </w:rPr>
            </w:pPr>
            <w:r w:rsidRPr="00DE0D30">
              <w:rPr>
                <w:rFonts w:ascii="Sylfaen" w:eastAsia="Times New Roman" w:hAnsi="Sylfaen" w:cs="Calibri"/>
                <w:b/>
                <w:bCs/>
                <w:color w:val="000000"/>
                <w:sz w:val="18"/>
                <w:szCs w:val="18"/>
              </w:rPr>
              <w:t>2028</w:t>
            </w:r>
            <w:r w:rsidR="006C4D53">
              <w:rPr>
                <w:rFonts w:ascii="Sylfaen" w:eastAsia="Times New Roman" w:hAnsi="Sylfaen" w:cs="Calibri"/>
                <w:b/>
                <w:bCs/>
                <w:color w:val="000000"/>
                <w:sz w:val="18"/>
                <w:szCs w:val="18"/>
                <w:lang w:val="ka-GE"/>
              </w:rPr>
              <w:t>წ</w:t>
            </w:r>
          </w:p>
        </w:tc>
        <w:tc>
          <w:tcPr>
            <w:tcW w:w="0" w:type="auto"/>
            <w:tcBorders>
              <w:top w:val="nil"/>
              <w:left w:val="nil"/>
              <w:bottom w:val="single" w:sz="8" w:space="0" w:color="999999"/>
              <w:right w:val="single" w:sz="8" w:space="0" w:color="999999"/>
            </w:tcBorders>
            <w:shd w:val="clear" w:color="auto" w:fill="auto"/>
            <w:vAlign w:val="center"/>
            <w:hideMark/>
          </w:tcPr>
          <w:p w:rsidR="00DE0D30" w:rsidRPr="00DE0D30" w:rsidRDefault="00DE0D30" w:rsidP="00DE0D30">
            <w:pPr>
              <w:spacing w:after="0" w:line="240" w:lineRule="auto"/>
              <w:jc w:val="center"/>
              <w:rPr>
                <w:rFonts w:ascii="Sylfaen" w:eastAsia="Times New Roman" w:hAnsi="Sylfaen" w:cs="Calibri"/>
                <w:b/>
                <w:bCs/>
                <w:color w:val="000000"/>
                <w:sz w:val="18"/>
                <w:szCs w:val="18"/>
                <w:lang w:val="ka-GE"/>
              </w:rPr>
            </w:pPr>
            <w:r w:rsidRPr="00DE0D30">
              <w:rPr>
                <w:rFonts w:ascii="Sylfaen" w:eastAsia="Times New Roman" w:hAnsi="Sylfaen" w:cs="Calibri"/>
                <w:b/>
                <w:bCs/>
                <w:color w:val="000000"/>
                <w:sz w:val="18"/>
                <w:szCs w:val="18"/>
              </w:rPr>
              <w:t>2029</w:t>
            </w:r>
            <w:r w:rsidR="006C4D53">
              <w:rPr>
                <w:rFonts w:ascii="Sylfaen" w:eastAsia="Times New Roman" w:hAnsi="Sylfaen" w:cs="Calibri"/>
                <w:b/>
                <w:bCs/>
                <w:color w:val="000000"/>
                <w:sz w:val="18"/>
                <w:szCs w:val="18"/>
                <w:lang w:val="ka-GE"/>
              </w:rPr>
              <w:t>წ</w:t>
            </w:r>
          </w:p>
        </w:tc>
        <w:tc>
          <w:tcPr>
            <w:tcW w:w="0" w:type="auto"/>
            <w:tcBorders>
              <w:top w:val="nil"/>
              <w:left w:val="nil"/>
              <w:bottom w:val="single" w:sz="8" w:space="0" w:color="999999"/>
              <w:right w:val="single" w:sz="8" w:space="0" w:color="999999"/>
            </w:tcBorders>
            <w:shd w:val="clear" w:color="auto" w:fill="auto"/>
            <w:vAlign w:val="center"/>
            <w:hideMark/>
          </w:tcPr>
          <w:p w:rsidR="00DE0D30" w:rsidRPr="00DE0D30" w:rsidRDefault="00DE0D30" w:rsidP="00DE0D30">
            <w:pPr>
              <w:spacing w:after="0" w:line="240" w:lineRule="auto"/>
              <w:jc w:val="center"/>
              <w:rPr>
                <w:rFonts w:ascii="Sylfaen" w:eastAsia="Times New Roman" w:hAnsi="Sylfaen" w:cs="Calibri"/>
                <w:b/>
                <w:bCs/>
                <w:color w:val="000000"/>
                <w:sz w:val="18"/>
                <w:szCs w:val="18"/>
              </w:rPr>
            </w:pPr>
            <w:r w:rsidRPr="00DE0D30">
              <w:rPr>
                <w:rFonts w:ascii="Sylfaen" w:eastAsia="Times New Roman" w:hAnsi="Sylfaen" w:cs="Calibri"/>
                <w:b/>
                <w:bCs/>
                <w:color w:val="000000"/>
                <w:sz w:val="18"/>
                <w:szCs w:val="18"/>
              </w:rPr>
              <w:t>სტრატეგიული მიზანი</w:t>
            </w:r>
          </w:p>
        </w:tc>
        <w:tc>
          <w:tcPr>
            <w:tcW w:w="0" w:type="auto"/>
            <w:tcBorders>
              <w:top w:val="nil"/>
              <w:left w:val="nil"/>
              <w:bottom w:val="single" w:sz="8" w:space="0" w:color="999999"/>
              <w:right w:val="single" w:sz="8" w:space="0" w:color="999999"/>
            </w:tcBorders>
            <w:shd w:val="clear" w:color="auto" w:fill="auto"/>
            <w:vAlign w:val="center"/>
            <w:hideMark/>
          </w:tcPr>
          <w:p w:rsidR="00DE0D30" w:rsidRPr="00DE0D30" w:rsidRDefault="00DE0D30" w:rsidP="00DE0D30">
            <w:pPr>
              <w:spacing w:after="0" w:line="240" w:lineRule="auto"/>
              <w:jc w:val="center"/>
              <w:rPr>
                <w:rFonts w:ascii="Sylfaen" w:eastAsia="Times New Roman" w:hAnsi="Sylfaen" w:cs="Calibri"/>
                <w:b/>
                <w:bCs/>
                <w:color w:val="000000"/>
                <w:sz w:val="18"/>
                <w:szCs w:val="18"/>
              </w:rPr>
            </w:pPr>
            <w:r w:rsidRPr="00DE0D30">
              <w:rPr>
                <w:rFonts w:ascii="Sylfaen" w:eastAsia="Times New Roman" w:hAnsi="Sylfaen" w:cs="Calibri"/>
                <w:b/>
                <w:bCs/>
                <w:color w:val="000000"/>
                <w:sz w:val="18"/>
                <w:szCs w:val="18"/>
              </w:rPr>
              <w:t>შეფასების მაჩვენებელი</w:t>
            </w:r>
          </w:p>
        </w:tc>
      </w:tr>
      <w:tr w:rsidR="00DE0D30" w:rsidRPr="00DE0D30" w:rsidTr="006C4D53">
        <w:trPr>
          <w:trHeight w:val="756"/>
        </w:trPr>
        <w:tc>
          <w:tcPr>
            <w:tcW w:w="0" w:type="auto"/>
            <w:tcBorders>
              <w:top w:val="nil"/>
              <w:left w:val="single" w:sz="8" w:space="0" w:color="999999"/>
              <w:bottom w:val="single" w:sz="8" w:space="0" w:color="999999"/>
              <w:right w:val="single" w:sz="8" w:space="0" w:color="999999"/>
            </w:tcBorders>
            <w:shd w:val="clear" w:color="auto" w:fill="auto"/>
            <w:vAlign w:val="center"/>
            <w:hideMark/>
          </w:tcPr>
          <w:p w:rsidR="00DE0D30" w:rsidRPr="00DE0D30" w:rsidRDefault="00DE0D30" w:rsidP="00DE0D30">
            <w:pPr>
              <w:spacing w:after="0" w:line="240" w:lineRule="auto"/>
              <w:rPr>
                <w:rFonts w:ascii="Sylfaen" w:eastAsia="Times New Roman" w:hAnsi="Sylfaen" w:cs="Calibri"/>
                <w:b/>
                <w:bCs/>
                <w:color w:val="000000"/>
                <w:sz w:val="18"/>
                <w:szCs w:val="18"/>
              </w:rPr>
            </w:pPr>
            <w:r w:rsidRPr="00DE0D30">
              <w:rPr>
                <w:rFonts w:ascii="Sylfaen" w:eastAsia="Times New Roman" w:hAnsi="Sylfaen" w:cs="Calibri"/>
                <w:b/>
                <w:bCs/>
                <w:color w:val="000000"/>
                <w:sz w:val="18"/>
                <w:szCs w:val="18"/>
              </w:rPr>
              <w:t xml:space="preserve">მუნიციპალიტეტის დასახლებული ტერიტორიების %, სადაც ხელმისაწვდომია გარე განათების სერვისი </w:t>
            </w:r>
          </w:p>
        </w:tc>
        <w:tc>
          <w:tcPr>
            <w:tcW w:w="0" w:type="auto"/>
            <w:tcBorders>
              <w:top w:val="nil"/>
              <w:left w:val="nil"/>
              <w:bottom w:val="single" w:sz="8" w:space="0" w:color="999999"/>
              <w:right w:val="single" w:sz="8" w:space="0" w:color="999999"/>
            </w:tcBorders>
            <w:shd w:val="clear" w:color="auto" w:fill="auto"/>
            <w:vAlign w:val="center"/>
            <w:hideMark/>
          </w:tcPr>
          <w:p w:rsidR="00DE0D30" w:rsidRPr="00DE0D30" w:rsidRDefault="00DE0D30" w:rsidP="00DE0D30">
            <w:pPr>
              <w:spacing w:after="0" w:line="240" w:lineRule="auto"/>
              <w:jc w:val="center"/>
              <w:rPr>
                <w:rFonts w:ascii="Sylfaen" w:eastAsia="Times New Roman" w:hAnsi="Sylfaen" w:cs="Calibri"/>
                <w:color w:val="000000"/>
                <w:sz w:val="18"/>
                <w:szCs w:val="18"/>
              </w:rPr>
            </w:pPr>
            <w:r w:rsidRPr="00DE0D30">
              <w:rPr>
                <w:rFonts w:ascii="Sylfaen" w:eastAsia="Times New Roman" w:hAnsi="Sylfaen" w:cs="Calibri"/>
                <w:color w:val="000000"/>
                <w:sz w:val="18"/>
                <w:szCs w:val="18"/>
              </w:rPr>
              <w:t>76</w:t>
            </w:r>
          </w:p>
        </w:tc>
        <w:tc>
          <w:tcPr>
            <w:tcW w:w="0" w:type="auto"/>
            <w:tcBorders>
              <w:top w:val="nil"/>
              <w:left w:val="nil"/>
              <w:bottom w:val="single" w:sz="8" w:space="0" w:color="999999"/>
              <w:right w:val="single" w:sz="8" w:space="0" w:color="999999"/>
            </w:tcBorders>
            <w:shd w:val="clear" w:color="auto" w:fill="auto"/>
            <w:noWrap/>
            <w:vAlign w:val="center"/>
            <w:hideMark/>
          </w:tcPr>
          <w:p w:rsidR="00DE0D30" w:rsidRPr="00DE0D30" w:rsidRDefault="00DE0D30" w:rsidP="00DE0D30">
            <w:pPr>
              <w:spacing w:after="0" w:line="240" w:lineRule="auto"/>
              <w:jc w:val="center"/>
              <w:rPr>
                <w:rFonts w:ascii="Sylfaen" w:eastAsia="Times New Roman" w:hAnsi="Sylfaen" w:cs="Calibri"/>
                <w:color w:val="000000"/>
                <w:sz w:val="18"/>
                <w:szCs w:val="18"/>
              </w:rPr>
            </w:pPr>
            <w:r w:rsidRPr="00DE0D30">
              <w:rPr>
                <w:rFonts w:ascii="Sylfaen" w:eastAsia="Times New Roman" w:hAnsi="Sylfaen" w:cs="Calibri"/>
                <w:color w:val="000000"/>
                <w:sz w:val="18"/>
                <w:szCs w:val="18"/>
              </w:rPr>
              <w:t>78</w:t>
            </w:r>
          </w:p>
        </w:tc>
        <w:tc>
          <w:tcPr>
            <w:tcW w:w="0" w:type="auto"/>
            <w:tcBorders>
              <w:top w:val="nil"/>
              <w:left w:val="nil"/>
              <w:bottom w:val="single" w:sz="8" w:space="0" w:color="999999"/>
              <w:right w:val="single" w:sz="8" w:space="0" w:color="999999"/>
            </w:tcBorders>
            <w:shd w:val="clear" w:color="auto" w:fill="auto"/>
            <w:noWrap/>
            <w:vAlign w:val="center"/>
            <w:hideMark/>
          </w:tcPr>
          <w:p w:rsidR="00DE0D30" w:rsidRPr="00DE0D30" w:rsidRDefault="00DE0D30" w:rsidP="00DE0D30">
            <w:pPr>
              <w:spacing w:after="0" w:line="240" w:lineRule="auto"/>
              <w:jc w:val="center"/>
              <w:rPr>
                <w:rFonts w:ascii="Sylfaen" w:eastAsia="Times New Roman" w:hAnsi="Sylfaen" w:cs="Calibri"/>
                <w:color w:val="000000"/>
                <w:sz w:val="18"/>
                <w:szCs w:val="18"/>
              </w:rPr>
            </w:pPr>
            <w:r w:rsidRPr="00DE0D30">
              <w:rPr>
                <w:rFonts w:ascii="Sylfaen" w:eastAsia="Times New Roman" w:hAnsi="Sylfaen" w:cs="Calibri"/>
                <w:color w:val="000000"/>
                <w:sz w:val="18"/>
                <w:szCs w:val="18"/>
              </w:rPr>
              <w:t>80</w:t>
            </w:r>
          </w:p>
        </w:tc>
        <w:tc>
          <w:tcPr>
            <w:tcW w:w="0" w:type="auto"/>
            <w:tcBorders>
              <w:top w:val="nil"/>
              <w:left w:val="nil"/>
              <w:bottom w:val="single" w:sz="8" w:space="0" w:color="999999"/>
              <w:right w:val="single" w:sz="8" w:space="0" w:color="999999"/>
            </w:tcBorders>
            <w:shd w:val="clear" w:color="auto" w:fill="auto"/>
            <w:noWrap/>
            <w:vAlign w:val="center"/>
            <w:hideMark/>
          </w:tcPr>
          <w:p w:rsidR="00DE0D30" w:rsidRPr="00DE0D30" w:rsidRDefault="00DE0D30" w:rsidP="00DE0D30">
            <w:pPr>
              <w:spacing w:after="0" w:line="240" w:lineRule="auto"/>
              <w:jc w:val="center"/>
              <w:rPr>
                <w:rFonts w:ascii="Sylfaen" w:eastAsia="Times New Roman" w:hAnsi="Sylfaen" w:cs="Calibri"/>
                <w:color w:val="000000"/>
                <w:sz w:val="18"/>
                <w:szCs w:val="18"/>
              </w:rPr>
            </w:pPr>
            <w:r w:rsidRPr="00DE0D30">
              <w:rPr>
                <w:rFonts w:ascii="Sylfaen" w:eastAsia="Times New Roman" w:hAnsi="Sylfaen" w:cs="Calibri"/>
                <w:color w:val="000000"/>
                <w:sz w:val="18"/>
                <w:szCs w:val="18"/>
              </w:rPr>
              <w:t>82</w:t>
            </w:r>
          </w:p>
        </w:tc>
        <w:tc>
          <w:tcPr>
            <w:tcW w:w="0" w:type="auto"/>
            <w:tcBorders>
              <w:top w:val="nil"/>
              <w:left w:val="nil"/>
              <w:bottom w:val="single" w:sz="8" w:space="0" w:color="999999"/>
              <w:right w:val="single" w:sz="8" w:space="0" w:color="999999"/>
            </w:tcBorders>
            <w:shd w:val="clear" w:color="auto" w:fill="auto"/>
            <w:noWrap/>
            <w:vAlign w:val="center"/>
            <w:hideMark/>
          </w:tcPr>
          <w:p w:rsidR="00DE0D30" w:rsidRPr="00DE0D30" w:rsidRDefault="00DE0D30" w:rsidP="00DE0D30">
            <w:pPr>
              <w:spacing w:after="0" w:line="240" w:lineRule="auto"/>
              <w:jc w:val="center"/>
              <w:rPr>
                <w:rFonts w:ascii="Sylfaen" w:eastAsia="Times New Roman" w:hAnsi="Sylfaen" w:cs="Calibri"/>
                <w:color w:val="000000"/>
                <w:sz w:val="18"/>
                <w:szCs w:val="18"/>
              </w:rPr>
            </w:pPr>
            <w:r w:rsidRPr="00DE0D30">
              <w:rPr>
                <w:rFonts w:ascii="Sylfaen" w:eastAsia="Times New Roman" w:hAnsi="Sylfaen" w:cs="Calibri"/>
                <w:color w:val="000000"/>
                <w:sz w:val="18"/>
                <w:szCs w:val="18"/>
                <w:lang w:val="ka-GE"/>
              </w:rPr>
              <w:t>84</w:t>
            </w:r>
          </w:p>
        </w:tc>
        <w:tc>
          <w:tcPr>
            <w:tcW w:w="0" w:type="auto"/>
            <w:tcBorders>
              <w:top w:val="nil"/>
              <w:left w:val="nil"/>
              <w:bottom w:val="single" w:sz="8" w:space="0" w:color="999999"/>
              <w:right w:val="single" w:sz="8" w:space="0" w:color="999999"/>
            </w:tcBorders>
            <w:shd w:val="clear" w:color="auto" w:fill="auto"/>
            <w:noWrap/>
            <w:vAlign w:val="center"/>
            <w:hideMark/>
          </w:tcPr>
          <w:p w:rsidR="00DE0D30" w:rsidRPr="00DE0D30" w:rsidRDefault="00DE0D30" w:rsidP="00DE0D30">
            <w:pPr>
              <w:spacing w:after="0" w:line="240" w:lineRule="auto"/>
              <w:jc w:val="center"/>
              <w:rPr>
                <w:rFonts w:ascii="Sylfaen" w:eastAsia="Times New Roman" w:hAnsi="Sylfaen" w:cs="Calibri"/>
                <w:color w:val="000000"/>
                <w:sz w:val="18"/>
                <w:szCs w:val="18"/>
              </w:rPr>
            </w:pPr>
            <w:r w:rsidRPr="00DE0D30">
              <w:rPr>
                <w:rFonts w:ascii="Sylfaen" w:eastAsia="Times New Roman" w:hAnsi="Sylfaen" w:cs="Calibri"/>
                <w:color w:val="000000"/>
                <w:sz w:val="18"/>
                <w:szCs w:val="18"/>
                <w:lang w:val="ka-GE"/>
              </w:rPr>
              <w:t>85</w:t>
            </w:r>
          </w:p>
        </w:tc>
        <w:tc>
          <w:tcPr>
            <w:tcW w:w="0" w:type="auto"/>
            <w:tcBorders>
              <w:top w:val="nil"/>
              <w:left w:val="nil"/>
              <w:bottom w:val="single" w:sz="8" w:space="0" w:color="999999"/>
              <w:right w:val="single" w:sz="8" w:space="0" w:color="999999"/>
            </w:tcBorders>
            <w:shd w:val="clear" w:color="auto" w:fill="auto"/>
            <w:noWrap/>
            <w:vAlign w:val="center"/>
            <w:hideMark/>
          </w:tcPr>
          <w:p w:rsidR="00DE0D30" w:rsidRPr="00DE0D30" w:rsidRDefault="00DE0D30" w:rsidP="00DE0D30">
            <w:pPr>
              <w:spacing w:after="0" w:line="240" w:lineRule="auto"/>
              <w:jc w:val="center"/>
              <w:rPr>
                <w:rFonts w:ascii="Sylfaen" w:eastAsia="Times New Roman" w:hAnsi="Sylfaen" w:cs="Calibri"/>
                <w:color w:val="000000"/>
                <w:sz w:val="18"/>
                <w:szCs w:val="18"/>
              </w:rPr>
            </w:pPr>
            <w:r w:rsidRPr="00DE0D30">
              <w:rPr>
                <w:rFonts w:ascii="Sylfaen" w:eastAsia="Times New Roman" w:hAnsi="Sylfaen" w:cs="Calibri"/>
                <w:color w:val="000000"/>
                <w:sz w:val="18"/>
                <w:szCs w:val="18"/>
              </w:rPr>
              <w:t>პროცენტი</w:t>
            </w:r>
          </w:p>
        </w:tc>
      </w:tr>
      <w:tr w:rsidR="00DE0D30" w:rsidRPr="00DE0D30" w:rsidTr="006C4D53">
        <w:trPr>
          <w:trHeight w:val="695"/>
        </w:trPr>
        <w:tc>
          <w:tcPr>
            <w:tcW w:w="0" w:type="auto"/>
            <w:tcBorders>
              <w:top w:val="nil"/>
              <w:left w:val="single" w:sz="8" w:space="0" w:color="999999"/>
              <w:bottom w:val="single" w:sz="8" w:space="0" w:color="999999"/>
              <w:right w:val="single" w:sz="8" w:space="0" w:color="999999"/>
            </w:tcBorders>
            <w:shd w:val="clear" w:color="auto" w:fill="auto"/>
            <w:vAlign w:val="center"/>
            <w:hideMark/>
          </w:tcPr>
          <w:p w:rsidR="00DE0D30" w:rsidRPr="00DE0D30" w:rsidRDefault="00DE0D30" w:rsidP="00DE0D30">
            <w:pPr>
              <w:spacing w:after="0" w:line="240" w:lineRule="auto"/>
              <w:rPr>
                <w:rFonts w:ascii="Sylfaen" w:eastAsia="Times New Roman" w:hAnsi="Sylfaen" w:cs="Calibri"/>
                <w:b/>
                <w:bCs/>
                <w:color w:val="000000"/>
                <w:sz w:val="18"/>
                <w:szCs w:val="18"/>
              </w:rPr>
            </w:pPr>
            <w:r w:rsidRPr="00DE0D30">
              <w:rPr>
                <w:rFonts w:ascii="Sylfaen" w:eastAsia="Times New Roman" w:hAnsi="Sylfaen" w:cs="Calibri"/>
                <w:b/>
                <w:bCs/>
                <w:color w:val="000000"/>
                <w:sz w:val="18"/>
                <w:szCs w:val="18"/>
              </w:rPr>
              <w:lastRenderedPageBreak/>
              <w:t xml:space="preserve">დასახლებული ერთეულების გზების საერთო სიგრძის %, სადაც მოწყობილია გარე განათება </w:t>
            </w:r>
          </w:p>
        </w:tc>
        <w:tc>
          <w:tcPr>
            <w:tcW w:w="0" w:type="auto"/>
            <w:tcBorders>
              <w:top w:val="nil"/>
              <w:left w:val="nil"/>
              <w:bottom w:val="single" w:sz="8" w:space="0" w:color="999999"/>
              <w:right w:val="single" w:sz="8" w:space="0" w:color="999999"/>
            </w:tcBorders>
            <w:shd w:val="clear" w:color="auto" w:fill="auto"/>
            <w:vAlign w:val="center"/>
            <w:hideMark/>
          </w:tcPr>
          <w:p w:rsidR="00DE0D30" w:rsidRPr="00DE0D30" w:rsidRDefault="00DE0D30" w:rsidP="00DE0D30">
            <w:pPr>
              <w:spacing w:after="0" w:line="240" w:lineRule="auto"/>
              <w:jc w:val="center"/>
              <w:rPr>
                <w:rFonts w:ascii="Sylfaen" w:eastAsia="Times New Roman" w:hAnsi="Sylfaen" w:cs="Calibri"/>
                <w:color w:val="000000"/>
                <w:sz w:val="18"/>
                <w:szCs w:val="18"/>
              </w:rPr>
            </w:pPr>
            <w:r w:rsidRPr="00DE0D30">
              <w:rPr>
                <w:rFonts w:ascii="Sylfaen" w:eastAsia="Times New Roman" w:hAnsi="Sylfaen" w:cs="Calibri"/>
                <w:color w:val="000000"/>
                <w:sz w:val="18"/>
                <w:szCs w:val="18"/>
              </w:rPr>
              <w:t>66</w:t>
            </w:r>
          </w:p>
        </w:tc>
        <w:tc>
          <w:tcPr>
            <w:tcW w:w="0" w:type="auto"/>
            <w:tcBorders>
              <w:top w:val="nil"/>
              <w:left w:val="nil"/>
              <w:bottom w:val="single" w:sz="8" w:space="0" w:color="999999"/>
              <w:right w:val="single" w:sz="8" w:space="0" w:color="999999"/>
            </w:tcBorders>
            <w:shd w:val="clear" w:color="auto" w:fill="auto"/>
            <w:noWrap/>
            <w:vAlign w:val="center"/>
            <w:hideMark/>
          </w:tcPr>
          <w:p w:rsidR="00DE0D30" w:rsidRPr="00DE0D30" w:rsidRDefault="00DE0D30" w:rsidP="00DE0D30">
            <w:pPr>
              <w:spacing w:after="0" w:line="240" w:lineRule="auto"/>
              <w:jc w:val="center"/>
              <w:rPr>
                <w:rFonts w:ascii="Sylfaen" w:eastAsia="Times New Roman" w:hAnsi="Sylfaen" w:cs="Calibri"/>
                <w:color w:val="000000"/>
                <w:sz w:val="18"/>
                <w:szCs w:val="18"/>
              </w:rPr>
            </w:pPr>
            <w:r w:rsidRPr="00DE0D30">
              <w:rPr>
                <w:rFonts w:ascii="Sylfaen" w:eastAsia="Times New Roman" w:hAnsi="Sylfaen" w:cs="Calibri"/>
                <w:color w:val="000000"/>
                <w:sz w:val="18"/>
                <w:szCs w:val="18"/>
              </w:rPr>
              <w:t>68</w:t>
            </w:r>
          </w:p>
        </w:tc>
        <w:tc>
          <w:tcPr>
            <w:tcW w:w="0" w:type="auto"/>
            <w:tcBorders>
              <w:top w:val="nil"/>
              <w:left w:val="nil"/>
              <w:bottom w:val="single" w:sz="8" w:space="0" w:color="999999"/>
              <w:right w:val="single" w:sz="8" w:space="0" w:color="999999"/>
            </w:tcBorders>
            <w:shd w:val="clear" w:color="auto" w:fill="auto"/>
            <w:noWrap/>
            <w:vAlign w:val="center"/>
            <w:hideMark/>
          </w:tcPr>
          <w:p w:rsidR="00DE0D30" w:rsidRPr="00DE0D30" w:rsidRDefault="00DE0D30" w:rsidP="00DE0D30">
            <w:pPr>
              <w:spacing w:after="0" w:line="240" w:lineRule="auto"/>
              <w:jc w:val="center"/>
              <w:rPr>
                <w:rFonts w:ascii="Sylfaen" w:eastAsia="Times New Roman" w:hAnsi="Sylfaen" w:cs="Calibri"/>
                <w:color w:val="000000"/>
                <w:sz w:val="18"/>
                <w:szCs w:val="18"/>
              </w:rPr>
            </w:pPr>
            <w:r w:rsidRPr="00DE0D30">
              <w:rPr>
                <w:rFonts w:ascii="Sylfaen" w:eastAsia="Times New Roman" w:hAnsi="Sylfaen" w:cs="Calibri"/>
                <w:color w:val="000000"/>
                <w:sz w:val="18"/>
                <w:szCs w:val="18"/>
              </w:rPr>
              <w:t>70</w:t>
            </w:r>
          </w:p>
        </w:tc>
        <w:tc>
          <w:tcPr>
            <w:tcW w:w="0" w:type="auto"/>
            <w:tcBorders>
              <w:top w:val="nil"/>
              <w:left w:val="nil"/>
              <w:bottom w:val="single" w:sz="8" w:space="0" w:color="999999"/>
              <w:right w:val="single" w:sz="8" w:space="0" w:color="999999"/>
            </w:tcBorders>
            <w:shd w:val="clear" w:color="auto" w:fill="auto"/>
            <w:noWrap/>
            <w:vAlign w:val="center"/>
            <w:hideMark/>
          </w:tcPr>
          <w:p w:rsidR="00DE0D30" w:rsidRPr="00DE0D30" w:rsidRDefault="00DE0D30" w:rsidP="00DE0D30">
            <w:pPr>
              <w:spacing w:after="0" w:line="240" w:lineRule="auto"/>
              <w:jc w:val="center"/>
              <w:rPr>
                <w:rFonts w:ascii="Sylfaen" w:eastAsia="Times New Roman" w:hAnsi="Sylfaen" w:cs="Calibri"/>
                <w:color w:val="000000"/>
                <w:sz w:val="18"/>
                <w:szCs w:val="18"/>
              </w:rPr>
            </w:pPr>
            <w:r w:rsidRPr="00DE0D30">
              <w:rPr>
                <w:rFonts w:ascii="Sylfaen" w:eastAsia="Times New Roman" w:hAnsi="Sylfaen" w:cs="Calibri"/>
                <w:color w:val="000000"/>
                <w:sz w:val="18"/>
                <w:szCs w:val="18"/>
              </w:rPr>
              <w:t>75</w:t>
            </w:r>
          </w:p>
        </w:tc>
        <w:tc>
          <w:tcPr>
            <w:tcW w:w="0" w:type="auto"/>
            <w:tcBorders>
              <w:top w:val="nil"/>
              <w:left w:val="nil"/>
              <w:bottom w:val="single" w:sz="8" w:space="0" w:color="999999"/>
              <w:right w:val="single" w:sz="8" w:space="0" w:color="999999"/>
            </w:tcBorders>
            <w:shd w:val="clear" w:color="auto" w:fill="auto"/>
            <w:noWrap/>
            <w:vAlign w:val="center"/>
            <w:hideMark/>
          </w:tcPr>
          <w:p w:rsidR="00DE0D30" w:rsidRPr="00DE0D30" w:rsidRDefault="00DE0D30" w:rsidP="00DE0D30">
            <w:pPr>
              <w:spacing w:after="0" w:line="240" w:lineRule="auto"/>
              <w:jc w:val="center"/>
              <w:rPr>
                <w:rFonts w:ascii="Sylfaen" w:eastAsia="Times New Roman" w:hAnsi="Sylfaen" w:cs="Calibri"/>
                <w:color w:val="000000"/>
                <w:sz w:val="18"/>
                <w:szCs w:val="18"/>
              </w:rPr>
            </w:pPr>
            <w:r w:rsidRPr="00DE0D30">
              <w:rPr>
                <w:rFonts w:ascii="Sylfaen" w:eastAsia="Times New Roman" w:hAnsi="Sylfaen" w:cs="Calibri"/>
                <w:color w:val="000000"/>
                <w:sz w:val="18"/>
                <w:szCs w:val="18"/>
                <w:lang w:val="ka-GE"/>
              </w:rPr>
              <w:t>78</w:t>
            </w:r>
          </w:p>
        </w:tc>
        <w:tc>
          <w:tcPr>
            <w:tcW w:w="0" w:type="auto"/>
            <w:tcBorders>
              <w:top w:val="nil"/>
              <w:left w:val="nil"/>
              <w:bottom w:val="single" w:sz="8" w:space="0" w:color="999999"/>
              <w:right w:val="single" w:sz="8" w:space="0" w:color="999999"/>
            </w:tcBorders>
            <w:shd w:val="clear" w:color="auto" w:fill="auto"/>
            <w:noWrap/>
            <w:vAlign w:val="center"/>
            <w:hideMark/>
          </w:tcPr>
          <w:p w:rsidR="00DE0D30" w:rsidRPr="00DE0D30" w:rsidRDefault="00DE0D30" w:rsidP="00DE0D30">
            <w:pPr>
              <w:spacing w:after="0" w:line="240" w:lineRule="auto"/>
              <w:jc w:val="center"/>
              <w:rPr>
                <w:rFonts w:ascii="Sylfaen" w:eastAsia="Times New Roman" w:hAnsi="Sylfaen" w:cs="Calibri"/>
                <w:color w:val="000000"/>
                <w:sz w:val="18"/>
                <w:szCs w:val="18"/>
              </w:rPr>
            </w:pPr>
            <w:r w:rsidRPr="00DE0D30">
              <w:rPr>
                <w:rFonts w:ascii="Sylfaen" w:eastAsia="Times New Roman" w:hAnsi="Sylfaen" w:cs="Calibri"/>
                <w:color w:val="000000"/>
                <w:sz w:val="18"/>
                <w:szCs w:val="18"/>
                <w:lang w:val="ka-GE"/>
              </w:rPr>
              <w:t>82</w:t>
            </w:r>
          </w:p>
        </w:tc>
        <w:tc>
          <w:tcPr>
            <w:tcW w:w="0" w:type="auto"/>
            <w:tcBorders>
              <w:top w:val="nil"/>
              <w:left w:val="nil"/>
              <w:bottom w:val="single" w:sz="8" w:space="0" w:color="999999"/>
              <w:right w:val="single" w:sz="8" w:space="0" w:color="999999"/>
            </w:tcBorders>
            <w:shd w:val="clear" w:color="auto" w:fill="auto"/>
            <w:noWrap/>
            <w:vAlign w:val="center"/>
            <w:hideMark/>
          </w:tcPr>
          <w:p w:rsidR="00DE0D30" w:rsidRPr="00DE0D30" w:rsidRDefault="00DE0D30" w:rsidP="00DE0D30">
            <w:pPr>
              <w:spacing w:after="0" w:line="240" w:lineRule="auto"/>
              <w:jc w:val="center"/>
              <w:rPr>
                <w:rFonts w:ascii="Sylfaen" w:eastAsia="Times New Roman" w:hAnsi="Sylfaen" w:cs="Calibri"/>
                <w:color w:val="000000"/>
                <w:sz w:val="18"/>
                <w:szCs w:val="18"/>
              </w:rPr>
            </w:pPr>
            <w:r w:rsidRPr="00DE0D30">
              <w:rPr>
                <w:rFonts w:ascii="Sylfaen" w:eastAsia="Times New Roman" w:hAnsi="Sylfaen" w:cs="Calibri"/>
                <w:color w:val="000000"/>
                <w:sz w:val="18"/>
                <w:szCs w:val="18"/>
              </w:rPr>
              <w:t>პროცენტი</w:t>
            </w:r>
          </w:p>
        </w:tc>
      </w:tr>
      <w:tr w:rsidR="00DE0D30" w:rsidRPr="00DE0D30" w:rsidTr="006C4D53">
        <w:trPr>
          <w:trHeight w:val="683"/>
        </w:trPr>
        <w:tc>
          <w:tcPr>
            <w:tcW w:w="0" w:type="auto"/>
            <w:tcBorders>
              <w:top w:val="nil"/>
              <w:left w:val="single" w:sz="8" w:space="0" w:color="999999"/>
              <w:bottom w:val="single" w:sz="8" w:space="0" w:color="999999"/>
              <w:right w:val="single" w:sz="8" w:space="0" w:color="999999"/>
            </w:tcBorders>
            <w:shd w:val="clear" w:color="auto" w:fill="auto"/>
            <w:vAlign w:val="center"/>
            <w:hideMark/>
          </w:tcPr>
          <w:p w:rsidR="00DE0D30" w:rsidRPr="00DE0D30" w:rsidRDefault="00DE0D30" w:rsidP="00DE0D30">
            <w:pPr>
              <w:spacing w:after="0" w:line="240" w:lineRule="auto"/>
              <w:rPr>
                <w:rFonts w:ascii="Sylfaen" w:eastAsia="Times New Roman" w:hAnsi="Sylfaen" w:cs="Calibri"/>
                <w:b/>
                <w:bCs/>
                <w:color w:val="000000"/>
                <w:sz w:val="18"/>
                <w:szCs w:val="18"/>
              </w:rPr>
            </w:pPr>
            <w:r w:rsidRPr="00DE0D30">
              <w:rPr>
                <w:rFonts w:ascii="Sylfaen" w:eastAsia="Times New Roman" w:hAnsi="Sylfaen" w:cs="Calibri"/>
                <w:b/>
                <w:bCs/>
                <w:color w:val="000000"/>
                <w:sz w:val="18"/>
                <w:szCs w:val="18"/>
              </w:rPr>
              <w:t>თანამედროვე LED სანათების % გარე სანათების საერთო რაოდენობასთან მიმართებით</w:t>
            </w:r>
          </w:p>
        </w:tc>
        <w:tc>
          <w:tcPr>
            <w:tcW w:w="0" w:type="auto"/>
            <w:tcBorders>
              <w:top w:val="nil"/>
              <w:left w:val="nil"/>
              <w:bottom w:val="single" w:sz="8" w:space="0" w:color="999999"/>
              <w:right w:val="single" w:sz="8" w:space="0" w:color="999999"/>
            </w:tcBorders>
            <w:shd w:val="clear" w:color="auto" w:fill="auto"/>
            <w:vAlign w:val="center"/>
            <w:hideMark/>
          </w:tcPr>
          <w:p w:rsidR="00DE0D30" w:rsidRPr="00DE0D30" w:rsidRDefault="00DE0D30" w:rsidP="00DE0D30">
            <w:pPr>
              <w:spacing w:after="0" w:line="240" w:lineRule="auto"/>
              <w:jc w:val="center"/>
              <w:rPr>
                <w:rFonts w:ascii="Sylfaen" w:eastAsia="Times New Roman" w:hAnsi="Sylfaen" w:cs="Calibri"/>
                <w:color w:val="000000"/>
                <w:sz w:val="18"/>
                <w:szCs w:val="18"/>
              </w:rPr>
            </w:pPr>
            <w:r w:rsidRPr="00DE0D30">
              <w:rPr>
                <w:rFonts w:ascii="Sylfaen" w:eastAsia="Times New Roman" w:hAnsi="Sylfaen" w:cs="Calibri"/>
                <w:color w:val="000000"/>
                <w:sz w:val="18"/>
                <w:szCs w:val="18"/>
              </w:rPr>
              <w:t>26%</w:t>
            </w:r>
          </w:p>
        </w:tc>
        <w:tc>
          <w:tcPr>
            <w:tcW w:w="0" w:type="auto"/>
            <w:tcBorders>
              <w:top w:val="nil"/>
              <w:left w:val="nil"/>
              <w:bottom w:val="single" w:sz="8" w:space="0" w:color="999999"/>
              <w:right w:val="single" w:sz="8" w:space="0" w:color="999999"/>
            </w:tcBorders>
            <w:shd w:val="clear" w:color="auto" w:fill="auto"/>
            <w:noWrap/>
            <w:vAlign w:val="center"/>
            <w:hideMark/>
          </w:tcPr>
          <w:p w:rsidR="00DE0D30" w:rsidRPr="00DE0D30" w:rsidRDefault="00DE0D30" w:rsidP="00DE0D30">
            <w:pPr>
              <w:spacing w:after="0" w:line="240" w:lineRule="auto"/>
              <w:jc w:val="center"/>
              <w:rPr>
                <w:rFonts w:ascii="Sylfaen" w:eastAsia="Times New Roman" w:hAnsi="Sylfaen" w:cs="Calibri"/>
                <w:color w:val="000000"/>
                <w:sz w:val="18"/>
                <w:szCs w:val="18"/>
              </w:rPr>
            </w:pPr>
            <w:r w:rsidRPr="00DE0D30">
              <w:rPr>
                <w:rFonts w:ascii="Sylfaen" w:eastAsia="Times New Roman" w:hAnsi="Sylfaen" w:cs="Calibri"/>
                <w:color w:val="000000"/>
                <w:sz w:val="18"/>
                <w:szCs w:val="18"/>
              </w:rPr>
              <w:t>27%</w:t>
            </w:r>
          </w:p>
        </w:tc>
        <w:tc>
          <w:tcPr>
            <w:tcW w:w="0" w:type="auto"/>
            <w:tcBorders>
              <w:top w:val="nil"/>
              <w:left w:val="nil"/>
              <w:bottom w:val="single" w:sz="8" w:space="0" w:color="999999"/>
              <w:right w:val="single" w:sz="8" w:space="0" w:color="999999"/>
            </w:tcBorders>
            <w:shd w:val="clear" w:color="auto" w:fill="auto"/>
            <w:noWrap/>
            <w:vAlign w:val="center"/>
            <w:hideMark/>
          </w:tcPr>
          <w:p w:rsidR="00DE0D30" w:rsidRPr="00DE0D30" w:rsidRDefault="00DE0D30" w:rsidP="00DE0D30">
            <w:pPr>
              <w:spacing w:after="0" w:line="240" w:lineRule="auto"/>
              <w:jc w:val="center"/>
              <w:rPr>
                <w:rFonts w:ascii="Sylfaen" w:eastAsia="Times New Roman" w:hAnsi="Sylfaen" w:cs="Calibri"/>
                <w:color w:val="000000"/>
                <w:sz w:val="18"/>
                <w:szCs w:val="18"/>
              </w:rPr>
            </w:pPr>
            <w:r w:rsidRPr="00DE0D30">
              <w:rPr>
                <w:rFonts w:ascii="Sylfaen" w:eastAsia="Times New Roman" w:hAnsi="Sylfaen" w:cs="Calibri"/>
                <w:color w:val="000000"/>
                <w:sz w:val="18"/>
                <w:szCs w:val="18"/>
              </w:rPr>
              <w:t>28%</w:t>
            </w:r>
          </w:p>
        </w:tc>
        <w:tc>
          <w:tcPr>
            <w:tcW w:w="0" w:type="auto"/>
            <w:tcBorders>
              <w:top w:val="nil"/>
              <w:left w:val="nil"/>
              <w:bottom w:val="single" w:sz="8" w:space="0" w:color="999999"/>
              <w:right w:val="single" w:sz="8" w:space="0" w:color="999999"/>
            </w:tcBorders>
            <w:shd w:val="clear" w:color="auto" w:fill="auto"/>
            <w:noWrap/>
            <w:vAlign w:val="center"/>
            <w:hideMark/>
          </w:tcPr>
          <w:p w:rsidR="00DE0D30" w:rsidRPr="00DE0D30" w:rsidRDefault="00DE0D30" w:rsidP="00DE0D30">
            <w:pPr>
              <w:spacing w:after="0" w:line="240" w:lineRule="auto"/>
              <w:jc w:val="center"/>
              <w:rPr>
                <w:rFonts w:ascii="Sylfaen" w:eastAsia="Times New Roman" w:hAnsi="Sylfaen" w:cs="Calibri"/>
                <w:color w:val="000000"/>
                <w:sz w:val="18"/>
                <w:szCs w:val="18"/>
              </w:rPr>
            </w:pPr>
            <w:r w:rsidRPr="00DE0D30">
              <w:rPr>
                <w:rFonts w:ascii="Sylfaen" w:eastAsia="Times New Roman" w:hAnsi="Sylfaen" w:cs="Calibri"/>
                <w:color w:val="000000"/>
                <w:sz w:val="18"/>
                <w:szCs w:val="18"/>
              </w:rPr>
              <w:t>30%</w:t>
            </w:r>
          </w:p>
        </w:tc>
        <w:tc>
          <w:tcPr>
            <w:tcW w:w="0" w:type="auto"/>
            <w:tcBorders>
              <w:top w:val="nil"/>
              <w:left w:val="nil"/>
              <w:bottom w:val="single" w:sz="8" w:space="0" w:color="999999"/>
              <w:right w:val="single" w:sz="8" w:space="0" w:color="999999"/>
            </w:tcBorders>
            <w:shd w:val="clear" w:color="auto" w:fill="auto"/>
            <w:noWrap/>
            <w:vAlign w:val="center"/>
            <w:hideMark/>
          </w:tcPr>
          <w:p w:rsidR="00DE0D30" w:rsidRPr="00DE0D30" w:rsidRDefault="00DE0D30" w:rsidP="00DE0D30">
            <w:pPr>
              <w:spacing w:after="0" w:line="240" w:lineRule="auto"/>
              <w:jc w:val="center"/>
              <w:rPr>
                <w:rFonts w:ascii="Sylfaen" w:eastAsia="Times New Roman" w:hAnsi="Sylfaen" w:cs="Calibri"/>
                <w:color w:val="000000"/>
                <w:sz w:val="18"/>
                <w:szCs w:val="18"/>
              </w:rPr>
            </w:pPr>
            <w:r w:rsidRPr="00DE0D30">
              <w:rPr>
                <w:rFonts w:ascii="Sylfaen" w:eastAsia="Times New Roman" w:hAnsi="Sylfaen" w:cs="Calibri"/>
                <w:color w:val="000000"/>
                <w:sz w:val="18"/>
                <w:szCs w:val="18"/>
                <w:lang w:val="ka-GE"/>
              </w:rPr>
              <w:t>35%</w:t>
            </w:r>
          </w:p>
        </w:tc>
        <w:tc>
          <w:tcPr>
            <w:tcW w:w="0" w:type="auto"/>
            <w:tcBorders>
              <w:top w:val="nil"/>
              <w:left w:val="nil"/>
              <w:bottom w:val="single" w:sz="8" w:space="0" w:color="999999"/>
              <w:right w:val="single" w:sz="8" w:space="0" w:color="999999"/>
            </w:tcBorders>
            <w:shd w:val="clear" w:color="auto" w:fill="auto"/>
            <w:noWrap/>
            <w:vAlign w:val="center"/>
            <w:hideMark/>
          </w:tcPr>
          <w:p w:rsidR="00DE0D30" w:rsidRPr="00DE0D30" w:rsidRDefault="00DE0D30" w:rsidP="00DE0D30">
            <w:pPr>
              <w:spacing w:after="0" w:line="240" w:lineRule="auto"/>
              <w:jc w:val="center"/>
              <w:rPr>
                <w:rFonts w:ascii="Sylfaen" w:eastAsia="Times New Roman" w:hAnsi="Sylfaen" w:cs="Calibri"/>
                <w:color w:val="000000"/>
                <w:sz w:val="18"/>
                <w:szCs w:val="18"/>
              </w:rPr>
            </w:pPr>
            <w:r w:rsidRPr="00DE0D30">
              <w:rPr>
                <w:rFonts w:ascii="Sylfaen" w:eastAsia="Times New Roman" w:hAnsi="Sylfaen" w:cs="Calibri"/>
                <w:color w:val="000000"/>
                <w:sz w:val="18"/>
                <w:szCs w:val="18"/>
                <w:lang w:val="ka-GE"/>
              </w:rPr>
              <w:t>40%</w:t>
            </w:r>
          </w:p>
        </w:tc>
        <w:tc>
          <w:tcPr>
            <w:tcW w:w="0" w:type="auto"/>
            <w:tcBorders>
              <w:top w:val="nil"/>
              <w:left w:val="nil"/>
              <w:bottom w:val="single" w:sz="8" w:space="0" w:color="999999"/>
              <w:right w:val="single" w:sz="8" w:space="0" w:color="999999"/>
            </w:tcBorders>
            <w:shd w:val="clear" w:color="auto" w:fill="auto"/>
            <w:noWrap/>
            <w:vAlign w:val="center"/>
            <w:hideMark/>
          </w:tcPr>
          <w:p w:rsidR="00DE0D30" w:rsidRPr="00DE0D30" w:rsidRDefault="00DE0D30" w:rsidP="00DE0D30">
            <w:pPr>
              <w:spacing w:after="0" w:line="240" w:lineRule="auto"/>
              <w:jc w:val="center"/>
              <w:rPr>
                <w:rFonts w:ascii="Sylfaen" w:eastAsia="Times New Roman" w:hAnsi="Sylfaen" w:cs="Calibri"/>
                <w:color w:val="000000"/>
                <w:sz w:val="18"/>
                <w:szCs w:val="18"/>
              </w:rPr>
            </w:pPr>
            <w:r w:rsidRPr="00DE0D30">
              <w:rPr>
                <w:rFonts w:ascii="Sylfaen" w:eastAsia="Times New Roman" w:hAnsi="Sylfaen" w:cs="Calibri"/>
                <w:color w:val="000000"/>
                <w:sz w:val="18"/>
                <w:szCs w:val="18"/>
              </w:rPr>
              <w:t>რაოდენობრივი</w:t>
            </w:r>
          </w:p>
        </w:tc>
      </w:tr>
      <w:tr w:rsidR="00DE0D30" w:rsidRPr="00DE0D30" w:rsidTr="00DE0D30">
        <w:trPr>
          <w:trHeight w:val="780"/>
        </w:trPr>
        <w:tc>
          <w:tcPr>
            <w:tcW w:w="0" w:type="auto"/>
            <w:tcBorders>
              <w:top w:val="nil"/>
              <w:left w:val="single" w:sz="8" w:space="0" w:color="999999"/>
              <w:bottom w:val="single" w:sz="8" w:space="0" w:color="999999"/>
              <w:right w:val="single" w:sz="8" w:space="0" w:color="999999"/>
            </w:tcBorders>
            <w:shd w:val="clear" w:color="auto" w:fill="auto"/>
            <w:vAlign w:val="center"/>
            <w:hideMark/>
          </w:tcPr>
          <w:p w:rsidR="00DE0D30" w:rsidRPr="00DE0D30" w:rsidRDefault="00DE0D30" w:rsidP="00DE0D30">
            <w:pPr>
              <w:spacing w:after="0" w:line="240" w:lineRule="auto"/>
              <w:jc w:val="center"/>
              <w:rPr>
                <w:rFonts w:ascii="Sylfaen" w:eastAsia="Times New Roman" w:hAnsi="Sylfaen" w:cs="Calibri"/>
                <w:b/>
                <w:bCs/>
                <w:color w:val="000000"/>
                <w:sz w:val="18"/>
                <w:szCs w:val="18"/>
              </w:rPr>
            </w:pPr>
            <w:r w:rsidRPr="00DE0D30">
              <w:rPr>
                <w:rFonts w:ascii="Sylfaen" w:eastAsia="Times New Roman" w:hAnsi="Sylfaen" w:cs="Calibri"/>
                <w:b/>
                <w:bCs/>
                <w:color w:val="000000"/>
                <w:sz w:val="18"/>
                <w:szCs w:val="18"/>
              </w:rPr>
              <w:t>შუალედური შედეგი (OUTPUT)</w:t>
            </w:r>
          </w:p>
        </w:tc>
        <w:tc>
          <w:tcPr>
            <w:tcW w:w="0" w:type="auto"/>
            <w:tcBorders>
              <w:top w:val="nil"/>
              <w:left w:val="nil"/>
              <w:bottom w:val="single" w:sz="8" w:space="0" w:color="999999"/>
              <w:right w:val="single" w:sz="8" w:space="0" w:color="999999"/>
            </w:tcBorders>
            <w:shd w:val="clear" w:color="auto" w:fill="auto"/>
            <w:noWrap/>
            <w:vAlign w:val="center"/>
            <w:hideMark/>
          </w:tcPr>
          <w:p w:rsidR="00DE0D30" w:rsidRPr="00DE0D30" w:rsidRDefault="00DE0D30" w:rsidP="00DE0D30">
            <w:pPr>
              <w:spacing w:after="0" w:line="240" w:lineRule="auto"/>
              <w:jc w:val="center"/>
              <w:rPr>
                <w:rFonts w:ascii="Sylfaen" w:eastAsia="Times New Roman" w:hAnsi="Sylfaen" w:cs="Calibri"/>
                <w:b/>
                <w:bCs/>
                <w:color w:val="000000"/>
                <w:sz w:val="18"/>
                <w:szCs w:val="18"/>
              </w:rPr>
            </w:pPr>
            <w:r w:rsidRPr="00DE0D30">
              <w:rPr>
                <w:rFonts w:ascii="Sylfaen" w:eastAsia="Times New Roman" w:hAnsi="Sylfaen" w:cs="Calibri"/>
                <w:b/>
                <w:bCs/>
                <w:color w:val="000000"/>
                <w:sz w:val="18"/>
                <w:szCs w:val="18"/>
              </w:rPr>
              <w:t>2025</w:t>
            </w:r>
            <w:r w:rsidR="006C4D53">
              <w:rPr>
                <w:rFonts w:ascii="Sylfaen" w:eastAsia="Times New Roman" w:hAnsi="Sylfaen" w:cs="Calibri"/>
                <w:b/>
                <w:bCs/>
                <w:color w:val="000000"/>
                <w:sz w:val="18"/>
                <w:szCs w:val="18"/>
                <w:lang w:val="ka-GE"/>
              </w:rPr>
              <w:t xml:space="preserve"> </w:t>
            </w:r>
            <w:r w:rsidRPr="00DE0D30">
              <w:rPr>
                <w:rFonts w:ascii="Sylfaen" w:eastAsia="Times New Roman" w:hAnsi="Sylfaen" w:cs="Calibri"/>
                <w:b/>
                <w:bCs/>
                <w:color w:val="000000"/>
                <w:sz w:val="18"/>
                <w:szCs w:val="18"/>
              </w:rPr>
              <w:t>საბაზისო</w:t>
            </w:r>
          </w:p>
        </w:tc>
        <w:tc>
          <w:tcPr>
            <w:tcW w:w="0" w:type="auto"/>
            <w:tcBorders>
              <w:top w:val="nil"/>
              <w:left w:val="nil"/>
              <w:bottom w:val="single" w:sz="8" w:space="0" w:color="999999"/>
              <w:right w:val="single" w:sz="8" w:space="0" w:color="999999"/>
            </w:tcBorders>
            <w:shd w:val="clear" w:color="auto" w:fill="auto"/>
            <w:vAlign w:val="center"/>
            <w:hideMark/>
          </w:tcPr>
          <w:p w:rsidR="00DE0D30" w:rsidRPr="00DE0D30" w:rsidRDefault="00DE0D30" w:rsidP="00DE0D30">
            <w:pPr>
              <w:spacing w:after="0" w:line="240" w:lineRule="auto"/>
              <w:jc w:val="center"/>
              <w:rPr>
                <w:rFonts w:ascii="Sylfaen" w:eastAsia="Times New Roman" w:hAnsi="Sylfaen" w:cs="Calibri"/>
                <w:b/>
                <w:bCs/>
                <w:color w:val="000000"/>
                <w:sz w:val="18"/>
                <w:szCs w:val="18"/>
                <w:lang w:val="ka-GE"/>
              </w:rPr>
            </w:pPr>
            <w:r w:rsidRPr="00DE0D30">
              <w:rPr>
                <w:rFonts w:ascii="Sylfaen" w:eastAsia="Times New Roman" w:hAnsi="Sylfaen" w:cs="Calibri"/>
                <w:b/>
                <w:bCs/>
                <w:color w:val="000000"/>
                <w:sz w:val="18"/>
                <w:szCs w:val="18"/>
              </w:rPr>
              <w:t>2026</w:t>
            </w:r>
            <w:r w:rsidR="006C4D53">
              <w:rPr>
                <w:rFonts w:ascii="Sylfaen" w:eastAsia="Times New Roman" w:hAnsi="Sylfaen" w:cs="Calibri"/>
                <w:b/>
                <w:bCs/>
                <w:color w:val="000000"/>
                <w:sz w:val="18"/>
                <w:szCs w:val="18"/>
                <w:lang w:val="ka-GE"/>
              </w:rPr>
              <w:t>წ</w:t>
            </w:r>
          </w:p>
        </w:tc>
        <w:tc>
          <w:tcPr>
            <w:tcW w:w="0" w:type="auto"/>
            <w:tcBorders>
              <w:top w:val="nil"/>
              <w:left w:val="nil"/>
              <w:bottom w:val="single" w:sz="8" w:space="0" w:color="999999"/>
              <w:right w:val="single" w:sz="8" w:space="0" w:color="999999"/>
            </w:tcBorders>
            <w:shd w:val="clear" w:color="auto" w:fill="auto"/>
            <w:vAlign w:val="center"/>
            <w:hideMark/>
          </w:tcPr>
          <w:p w:rsidR="00DE0D30" w:rsidRPr="00DE0D30" w:rsidRDefault="00DE0D30" w:rsidP="00DE0D30">
            <w:pPr>
              <w:spacing w:after="0" w:line="240" w:lineRule="auto"/>
              <w:jc w:val="center"/>
              <w:rPr>
                <w:rFonts w:ascii="Sylfaen" w:eastAsia="Times New Roman" w:hAnsi="Sylfaen" w:cs="Calibri"/>
                <w:b/>
                <w:bCs/>
                <w:color w:val="000000"/>
                <w:sz w:val="18"/>
                <w:szCs w:val="18"/>
                <w:lang w:val="ka-GE"/>
              </w:rPr>
            </w:pPr>
            <w:r w:rsidRPr="00DE0D30">
              <w:rPr>
                <w:rFonts w:ascii="Sylfaen" w:eastAsia="Times New Roman" w:hAnsi="Sylfaen" w:cs="Calibri"/>
                <w:b/>
                <w:bCs/>
                <w:color w:val="000000"/>
                <w:sz w:val="18"/>
                <w:szCs w:val="18"/>
              </w:rPr>
              <w:t>2027</w:t>
            </w:r>
            <w:r w:rsidR="006C4D53">
              <w:rPr>
                <w:rFonts w:ascii="Sylfaen" w:eastAsia="Times New Roman" w:hAnsi="Sylfaen" w:cs="Calibri"/>
                <w:b/>
                <w:bCs/>
                <w:color w:val="000000"/>
                <w:sz w:val="18"/>
                <w:szCs w:val="18"/>
                <w:lang w:val="ka-GE"/>
              </w:rPr>
              <w:t>წ</w:t>
            </w:r>
          </w:p>
        </w:tc>
        <w:tc>
          <w:tcPr>
            <w:tcW w:w="0" w:type="auto"/>
            <w:tcBorders>
              <w:top w:val="nil"/>
              <w:left w:val="nil"/>
              <w:bottom w:val="single" w:sz="8" w:space="0" w:color="999999"/>
              <w:right w:val="single" w:sz="8" w:space="0" w:color="999999"/>
            </w:tcBorders>
            <w:shd w:val="clear" w:color="auto" w:fill="auto"/>
            <w:vAlign w:val="center"/>
            <w:hideMark/>
          </w:tcPr>
          <w:p w:rsidR="00DE0D30" w:rsidRPr="00DE0D30" w:rsidRDefault="00DE0D30" w:rsidP="00DE0D30">
            <w:pPr>
              <w:spacing w:after="0" w:line="240" w:lineRule="auto"/>
              <w:jc w:val="center"/>
              <w:rPr>
                <w:rFonts w:ascii="Sylfaen" w:eastAsia="Times New Roman" w:hAnsi="Sylfaen" w:cs="Calibri"/>
                <w:b/>
                <w:bCs/>
                <w:color w:val="000000"/>
                <w:sz w:val="18"/>
                <w:szCs w:val="18"/>
                <w:lang w:val="ka-GE"/>
              </w:rPr>
            </w:pPr>
            <w:r w:rsidRPr="00DE0D30">
              <w:rPr>
                <w:rFonts w:ascii="Sylfaen" w:eastAsia="Times New Roman" w:hAnsi="Sylfaen" w:cs="Calibri"/>
                <w:b/>
                <w:bCs/>
                <w:color w:val="000000"/>
                <w:sz w:val="18"/>
                <w:szCs w:val="18"/>
              </w:rPr>
              <w:t>2028</w:t>
            </w:r>
            <w:r w:rsidR="006C4D53">
              <w:rPr>
                <w:rFonts w:ascii="Sylfaen" w:eastAsia="Times New Roman" w:hAnsi="Sylfaen" w:cs="Calibri"/>
                <w:b/>
                <w:bCs/>
                <w:color w:val="000000"/>
                <w:sz w:val="18"/>
                <w:szCs w:val="18"/>
                <w:lang w:val="ka-GE"/>
              </w:rPr>
              <w:t>წ</w:t>
            </w:r>
          </w:p>
        </w:tc>
        <w:tc>
          <w:tcPr>
            <w:tcW w:w="0" w:type="auto"/>
            <w:tcBorders>
              <w:top w:val="nil"/>
              <w:left w:val="nil"/>
              <w:bottom w:val="single" w:sz="8" w:space="0" w:color="999999"/>
              <w:right w:val="single" w:sz="8" w:space="0" w:color="999999"/>
            </w:tcBorders>
            <w:shd w:val="clear" w:color="auto" w:fill="auto"/>
            <w:vAlign w:val="center"/>
            <w:hideMark/>
          </w:tcPr>
          <w:p w:rsidR="00DE0D30" w:rsidRPr="00DE0D30" w:rsidRDefault="00DE0D30" w:rsidP="00DE0D30">
            <w:pPr>
              <w:spacing w:after="0" w:line="240" w:lineRule="auto"/>
              <w:jc w:val="center"/>
              <w:rPr>
                <w:rFonts w:ascii="Sylfaen" w:eastAsia="Times New Roman" w:hAnsi="Sylfaen" w:cs="Calibri"/>
                <w:b/>
                <w:bCs/>
                <w:color w:val="000000"/>
                <w:sz w:val="18"/>
                <w:szCs w:val="18"/>
                <w:lang w:val="ka-GE"/>
              </w:rPr>
            </w:pPr>
            <w:r w:rsidRPr="00DE0D30">
              <w:rPr>
                <w:rFonts w:ascii="Sylfaen" w:eastAsia="Times New Roman" w:hAnsi="Sylfaen" w:cs="Calibri"/>
                <w:b/>
                <w:bCs/>
                <w:color w:val="000000"/>
                <w:sz w:val="18"/>
                <w:szCs w:val="18"/>
              </w:rPr>
              <w:t>2029</w:t>
            </w:r>
            <w:r w:rsidR="006C4D53">
              <w:rPr>
                <w:rFonts w:ascii="Sylfaen" w:eastAsia="Times New Roman" w:hAnsi="Sylfaen" w:cs="Calibri"/>
                <w:b/>
                <w:bCs/>
                <w:color w:val="000000"/>
                <w:sz w:val="18"/>
                <w:szCs w:val="18"/>
                <w:lang w:val="ka-GE"/>
              </w:rPr>
              <w:t>წ</w:t>
            </w:r>
          </w:p>
        </w:tc>
        <w:tc>
          <w:tcPr>
            <w:tcW w:w="0" w:type="auto"/>
            <w:tcBorders>
              <w:top w:val="nil"/>
              <w:left w:val="nil"/>
              <w:bottom w:val="single" w:sz="8" w:space="0" w:color="999999"/>
              <w:right w:val="single" w:sz="8" w:space="0" w:color="999999"/>
            </w:tcBorders>
            <w:shd w:val="clear" w:color="auto" w:fill="auto"/>
            <w:vAlign w:val="center"/>
            <w:hideMark/>
          </w:tcPr>
          <w:p w:rsidR="00DE0D30" w:rsidRPr="00DE0D30" w:rsidRDefault="00DE0D30" w:rsidP="00DE0D30">
            <w:pPr>
              <w:spacing w:after="0" w:line="240" w:lineRule="auto"/>
              <w:jc w:val="center"/>
              <w:rPr>
                <w:rFonts w:ascii="Sylfaen" w:eastAsia="Times New Roman" w:hAnsi="Sylfaen" w:cs="Calibri"/>
                <w:b/>
                <w:bCs/>
                <w:color w:val="000000"/>
                <w:sz w:val="18"/>
                <w:szCs w:val="18"/>
              </w:rPr>
            </w:pPr>
            <w:r w:rsidRPr="00DE0D30">
              <w:rPr>
                <w:rFonts w:ascii="Sylfaen" w:eastAsia="Times New Roman" w:hAnsi="Sylfaen" w:cs="Calibri"/>
                <w:b/>
                <w:bCs/>
                <w:color w:val="000000"/>
                <w:sz w:val="18"/>
                <w:szCs w:val="18"/>
              </w:rPr>
              <w:t>სტრატეგიული მიზანი</w:t>
            </w:r>
          </w:p>
        </w:tc>
        <w:tc>
          <w:tcPr>
            <w:tcW w:w="0" w:type="auto"/>
            <w:tcBorders>
              <w:top w:val="nil"/>
              <w:left w:val="nil"/>
              <w:bottom w:val="single" w:sz="8" w:space="0" w:color="999999"/>
              <w:right w:val="single" w:sz="8" w:space="0" w:color="999999"/>
            </w:tcBorders>
            <w:shd w:val="clear" w:color="auto" w:fill="auto"/>
            <w:vAlign w:val="center"/>
            <w:hideMark/>
          </w:tcPr>
          <w:p w:rsidR="00DE0D30" w:rsidRPr="00DE0D30" w:rsidRDefault="00DE0D30" w:rsidP="00DE0D30">
            <w:pPr>
              <w:spacing w:after="0" w:line="240" w:lineRule="auto"/>
              <w:jc w:val="center"/>
              <w:rPr>
                <w:rFonts w:ascii="Sylfaen" w:eastAsia="Times New Roman" w:hAnsi="Sylfaen" w:cs="Calibri"/>
                <w:b/>
                <w:bCs/>
                <w:color w:val="000000"/>
                <w:sz w:val="18"/>
                <w:szCs w:val="18"/>
              </w:rPr>
            </w:pPr>
            <w:r w:rsidRPr="00DE0D30">
              <w:rPr>
                <w:rFonts w:ascii="Sylfaen" w:eastAsia="Times New Roman" w:hAnsi="Sylfaen" w:cs="Calibri"/>
                <w:b/>
                <w:bCs/>
                <w:color w:val="000000"/>
                <w:sz w:val="18"/>
                <w:szCs w:val="18"/>
              </w:rPr>
              <w:t>შეფასების მაჩვენებელი</w:t>
            </w:r>
          </w:p>
        </w:tc>
      </w:tr>
      <w:tr w:rsidR="00DE0D30" w:rsidRPr="00DE0D30" w:rsidTr="006C4D53">
        <w:trPr>
          <w:trHeight w:val="59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DE0D30" w:rsidRPr="00DE0D30" w:rsidRDefault="00DE0D30" w:rsidP="00DE0D30">
            <w:pPr>
              <w:spacing w:after="0" w:line="240" w:lineRule="auto"/>
              <w:rPr>
                <w:rFonts w:ascii="Sylfaen" w:eastAsia="Times New Roman" w:hAnsi="Sylfaen" w:cs="Calibri"/>
                <w:b/>
                <w:bCs/>
                <w:color w:val="000000"/>
                <w:sz w:val="18"/>
                <w:szCs w:val="18"/>
              </w:rPr>
            </w:pPr>
            <w:r w:rsidRPr="00DE0D30">
              <w:rPr>
                <w:rFonts w:ascii="Sylfaen" w:eastAsia="Times New Roman" w:hAnsi="Sylfaen" w:cs="Calibri"/>
                <w:b/>
                <w:bCs/>
                <w:color w:val="000000"/>
                <w:sz w:val="18"/>
                <w:szCs w:val="18"/>
              </w:rPr>
              <w:t xml:space="preserve">გარე განათების ქსელის წერტილების რაოდენობა </w:t>
            </w:r>
          </w:p>
        </w:tc>
        <w:tc>
          <w:tcPr>
            <w:tcW w:w="0" w:type="auto"/>
            <w:tcBorders>
              <w:top w:val="nil"/>
              <w:left w:val="nil"/>
              <w:bottom w:val="single" w:sz="8" w:space="0" w:color="auto"/>
              <w:right w:val="single" w:sz="8" w:space="0" w:color="auto"/>
            </w:tcBorders>
            <w:shd w:val="clear" w:color="auto" w:fill="auto"/>
            <w:vAlign w:val="center"/>
            <w:hideMark/>
          </w:tcPr>
          <w:p w:rsidR="00DE0D30" w:rsidRPr="00DE0D30" w:rsidRDefault="00DE0D30" w:rsidP="00DE0D30">
            <w:pPr>
              <w:spacing w:after="0" w:line="240" w:lineRule="auto"/>
              <w:jc w:val="center"/>
              <w:rPr>
                <w:rFonts w:ascii="Sylfaen" w:eastAsia="Times New Roman" w:hAnsi="Sylfaen" w:cs="Calibri"/>
                <w:color w:val="000000"/>
                <w:sz w:val="16"/>
                <w:szCs w:val="16"/>
              </w:rPr>
            </w:pPr>
            <w:r w:rsidRPr="00DE0D30">
              <w:rPr>
                <w:rFonts w:ascii="Sylfaen" w:eastAsia="Times New Roman" w:hAnsi="Sylfaen" w:cs="Calibri"/>
                <w:color w:val="000000"/>
                <w:sz w:val="16"/>
                <w:szCs w:val="16"/>
                <w:lang w:val="ka-GE"/>
              </w:rPr>
              <w:t>5400</w:t>
            </w:r>
          </w:p>
        </w:tc>
        <w:tc>
          <w:tcPr>
            <w:tcW w:w="0" w:type="auto"/>
            <w:tcBorders>
              <w:top w:val="nil"/>
              <w:left w:val="nil"/>
              <w:bottom w:val="single" w:sz="8" w:space="0" w:color="auto"/>
              <w:right w:val="single" w:sz="8" w:space="0" w:color="auto"/>
            </w:tcBorders>
            <w:shd w:val="clear" w:color="auto" w:fill="auto"/>
            <w:noWrap/>
            <w:vAlign w:val="center"/>
            <w:hideMark/>
          </w:tcPr>
          <w:p w:rsidR="00DE0D30" w:rsidRPr="00DE0D30" w:rsidRDefault="00DE0D30" w:rsidP="00DE0D30">
            <w:pPr>
              <w:spacing w:after="0" w:line="240" w:lineRule="auto"/>
              <w:jc w:val="center"/>
              <w:rPr>
                <w:rFonts w:ascii="Sylfaen" w:eastAsia="Times New Roman" w:hAnsi="Sylfaen" w:cs="Calibri"/>
                <w:color w:val="000000"/>
                <w:sz w:val="16"/>
                <w:szCs w:val="16"/>
              </w:rPr>
            </w:pPr>
            <w:r w:rsidRPr="00DE0D30">
              <w:rPr>
                <w:rFonts w:ascii="Sylfaen" w:eastAsia="Times New Roman" w:hAnsi="Sylfaen" w:cs="Calibri"/>
                <w:color w:val="000000"/>
                <w:sz w:val="16"/>
                <w:szCs w:val="16"/>
                <w:lang w:val="ka-GE"/>
              </w:rPr>
              <w:t>5500</w:t>
            </w:r>
          </w:p>
        </w:tc>
        <w:tc>
          <w:tcPr>
            <w:tcW w:w="0" w:type="auto"/>
            <w:tcBorders>
              <w:top w:val="nil"/>
              <w:left w:val="nil"/>
              <w:bottom w:val="single" w:sz="8" w:space="0" w:color="999999"/>
              <w:right w:val="single" w:sz="8" w:space="0" w:color="999999"/>
            </w:tcBorders>
            <w:shd w:val="clear" w:color="auto" w:fill="auto"/>
            <w:noWrap/>
            <w:vAlign w:val="center"/>
            <w:hideMark/>
          </w:tcPr>
          <w:p w:rsidR="00DE0D30" w:rsidRPr="00DE0D30" w:rsidRDefault="00DE0D30" w:rsidP="00DE0D30">
            <w:pPr>
              <w:spacing w:after="0" w:line="240" w:lineRule="auto"/>
              <w:jc w:val="center"/>
              <w:rPr>
                <w:rFonts w:ascii="Sylfaen" w:eastAsia="Times New Roman" w:hAnsi="Sylfaen" w:cs="Calibri"/>
                <w:color w:val="000000"/>
                <w:sz w:val="16"/>
                <w:szCs w:val="16"/>
              </w:rPr>
            </w:pPr>
            <w:r w:rsidRPr="00DE0D30">
              <w:rPr>
                <w:rFonts w:ascii="Sylfaen" w:eastAsia="Times New Roman" w:hAnsi="Sylfaen" w:cs="Calibri"/>
                <w:color w:val="000000"/>
                <w:sz w:val="16"/>
                <w:szCs w:val="16"/>
                <w:lang w:val="ka-GE"/>
              </w:rPr>
              <w:t>5600</w:t>
            </w:r>
          </w:p>
        </w:tc>
        <w:tc>
          <w:tcPr>
            <w:tcW w:w="0" w:type="auto"/>
            <w:tcBorders>
              <w:top w:val="nil"/>
              <w:left w:val="nil"/>
              <w:bottom w:val="single" w:sz="8" w:space="0" w:color="999999"/>
              <w:right w:val="single" w:sz="8" w:space="0" w:color="999999"/>
            </w:tcBorders>
            <w:shd w:val="clear" w:color="auto" w:fill="auto"/>
            <w:noWrap/>
            <w:vAlign w:val="center"/>
            <w:hideMark/>
          </w:tcPr>
          <w:p w:rsidR="00DE0D30" w:rsidRPr="00DE0D30" w:rsidRDefault="00DE0D30" w:rsidP="00DE0D30">
            <w:pPr>
              <w:spacing w:after="0" w:line="240" w:lineRule="auto"/>
              <w:jc w:val="center"/>
              <w:rPr>
                <w:rFonts w:ascii="Sylfaen" w:eastAsia="Times New Roman" w:hAnsi="Sylfaen" w:cs="Calibri"/>
                <w:color w:val="000000"/>
                <w:sz w:val="16"/>
                <w:szCs w:val="16"/>
              </w:rPr>
            </w:pPr>
            <w:r w:rsidRPr="00DE0D30">
              <w:rPr>
                <w:rFonts w:ascii="Sylfaen" w:eastAsia="Times New Roman" w:hAnsi="Sylfaen" w:cs="Calibri"/>
                <w:color w:val="000000"/>
                <w:sz w:val="16"/>
                <w:szCs w:val="16"/>
                <w:lang w:val="ka-GE"/>
              </w:rPr>
              <w:t>5800</w:t>
            </w:r>
          </w:p>
        </w:tc>
        <w:tc>
          <w:tcPr>
            <w:tcW w:w="0" w:type="auto"/>
            <w:tcBorders>
              <w:top w:val="nil"/>
              <w:left w:val="nil"/>
              <w:bottom w:val="single" w:sz="8" w:space="0" w:color="999999"/>
              <w:right w:val="single" w:sz="8" w:space="0" w:color="999999"/>
            </w:tcBorders>
            <w:shd w:val="clear" w:color="auto" w:fill="auto"/>
            <w:noWrap/>
            <w:vAlign w:val="center"/>
            <w:hideMark/>
          </w:tcPr>
          <w:p w:rsidR="00DE0D30" w:rsidRPr="00DE0D30" w:rsidRDefault="00DE0D30" w:rsidP="00DE0D30">
            <w:pPr>
              <w:spacing w:after="0" w:line="240" w:lineRule="auto"/>
              <w:jc w:val="center"/>
              <w:rPr>
                <w:rFonts w:ascii="Sylfaen" w:eastAsia="Times New Roman" w:hAnsi="Sylfaen" w:cs="Calibri"/>
                <w:color w:val="000000"/>
                <w:sz w:val="16"/>
                <w:szCs w:val="16"/>
              </w:rPr>
            </w:pPr>
            <w:r w:rsidRPr="00DE0D30">
              <w:rPr>
                <w:rFonts w:ascii="Sylfaen" w:eastAsia="Times New Roman" w:hAnsi="Sylfaen" w:cs="Calibri"/>
                <w:color w:val="000000"/>
                <w:sz w:val="16"/>
                <w:szCs w:val="16"/>
                <w:lang w:val="ka-GE"/>
              </w:rPr>
              <w:t>6000</w:t>
            </w:r>
          </w:p>
        </w:tc>
        <w:tc>
          <w:tcPr>
            <w:tcW w:w="0" w:type="auto"/>
            <w:tcBorders>
              <w:top w:val="nil"/>
              <w:left w:val="nil"/>
              <w:bottom w:val="single" w:sz="8" w:space="0" w:color="999999"/>
              <w:right w:val="single" w:sz="8" w:space="0" w:color="999999"/>
            </w:tcBorders>
            <w:shd w:val="clear" w:color="auto" w:fill="auto"/>
            <w:noWrap/>
            <w:vAlign w:val="center"/>
            <w:hideMark/>
          </w:tcPr>
          <w:p w:rsidR="00DE0D30" w:rsidRPr="00DE0D30" w:rsidRDefault="00DE0D30" w:rsidP="00DE0D30">
            <w:pPr>
              <w:spacing w:after="0" w:line="240" w:lineRule="auto"/>
              <w:jc w:val="center"/>
              <w:rPr>
                <w:rFonts w:ascii="Sylfaen" w:eastAsia="Times New Roman" w:hAnsi="Sylfaen" w:cs="Calibri"/>
                <w:color w:val="000000"/>
                <w:sz w:val="16"/>
                <w:szCs w:val="16"/>
              </w:rPr>
            </w:pPr>
            <w:r w:rsidRPr="00DE0D30">
              <w:rPr>
                <w:rFonts w:ascii="Sylfaen" w:eastAsia="Times New Roman" w:hAnsi="Sylfaen" w:cs="Calibri"/>
                <w:color w:val="000000"/>
                <w:sz w:val="16"/>
                <w:szCs w:val="16"/>
                <w:lang w:val="ka-GE"/>
              </w:rPr>
              <w:t>10000</w:t>
            </w:r>
          </w:p>
        </w:tc>
        <w:tc>
          <w:tcPr>
            <w:tcW w:w="0" w:type="auto"/>
            <w:tcBorders>
              <w:top w:val="nil"/>
              <w:left w:val="nil"/>
              <w:bottom w:val="single" w:sz="8" w:space="0" w:color="999999"/>
              <w:right w:val="single" w:sz="8" w:space="0" w:color="999999"/>
            </w:tcBorders>
            <w:shd w:val="clear" w:color="auto" w:fill="auto"/>
            <w:noWrap/>
            <w:vAlign w:val="center"/>
            <w:hideMark/>
          </w:tcPr>
          <w:p w:rsidR="00DE0D30" w:rsidRPr="00DE0D30" w:rsidRDefault="00DE0D30" w:rsidP="00DE0D30">
            <w:pPr>
              <w:spacing w:after="0" w:line="240" w:lineRule="auto"/>
              <w:jc w:val="center"/>
              <w:rPr>
                <w:rFonts w:ascii="Sylfaen" w:eastAsia="Times New Roman" w:hAnsi="Sylfaen" w:cs="Calibri"/>
                <w:color w:val="000000"/>
                <w:sz w:val="18"/>
                <w:szCs w:val="18"/>
              </w:rPr>
            </w:pPr>
            <w:r w:rsidRPr="00DE0D30">
              <w:rPr>
                <w:rFonts w:ascii="Sylfaen" w:eastAsia="Times New Roman" w:hAnsi="Sylfaen" w:cs="Calibri"/>
                <w:color w:val="000000"/>
                <w:sz w:val="18"/>
                <w:szCs w:val="18"/>
              </w:rPr>
              <w:t>რაოდენობრივი</w:t>
            </w:r>
          </w:p>
        </w:tc>
      </w:tr>
      <w:tr w:rsidR="00DE0D30" w:rsidRPr="00DE0D30" w:rsidTr="006C4D53">
        <w:trPr>
          <w:trHeight w:val="55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DE0D30" w:rsidRPr="00DE0D30" w:rsidRDefault="00DE0D30" w:rsidP="00DE0D30">
            <w:pPr>
              <w:spacing w:after="0" w:line="240" w:lineRule="auto"/>
              <w:rPr>
                <w:rFonts w:ascii="Sylfaen" w:eastAsia="Times New Roman" w:hAnsi="Sylfaen" w:cs="Calibri"/>
                <w:b/>
                <w:bCs/>
                <w:color w:val="000000"/>
                <w:sz w:val="18"/>
                <w:szCs w:val="18"/>
              </w:rPr>
            </w:pPr>
            <w:r w:rsidRPr="00DE0D30">
              <w:rPr>
                <w:rFonts w:ascii="Sylfaen" w:eastAsia="Times New Roman" w:hAnsi="Sylfaen" w:cs="Calibri"/>
                <w:b/>
                <w:bCs/>
                <w:color w:val="000000"/>
                <w:sz w:val="18"/>
                <w:szCs w:val="18"/>
                <w:lang w:val="ka-GE"/>
              </w:rPr>
              <w:t>გარე განათების ლამპიონების რაოდენობა</w:t>
            </w:r>
          </w:p>
        </w:tc>
        <w:tc>
          <w:tcPr>
            <w:tcW w:w="0" w:type="auto"/>
            <w:tcBorders>
              <w:top w:val="nil"/>
              <w:left w:val="nil"/>
              <w:bottom w:val="single" w:sz="8" w:space="0" w:color="auto"/>
              <w:right w:val="single" w:sz="8" w:space="0" w:color="auto"/>
            </w:tcBorders>
            <w:shd w:val="clear" w:color="auto" w:fill="auto"/>
            <w:vAlign w:val="center"/>
            <w:hideMark/>
          </w:tcPr>
          <w:p w:rsidR="00DE0D30" w:rsidRPr="00DE0D30" w:rsidRDefault="00DE0D30" w:rsidP="00DE0D30">
            <w:pPr>
              <w:spacing w:after="0" w:line="240" w:lineRule="auto"/>
              <w:jc w:val="center"/>
              <w:rPr>
                <w:rFonts w:ascii="Sylfaen" w:eastAsia="Times New Roman" w:hAnsi="Sylfaen" w:cs="Calibri"/>
                <w:color w:val="000000"/>
                <w:sz w:val="16"/>
                <w:szCs w:val="16"/>
              </w:rPr>
            </w:pPr>
            <w:r w:rsidRPr="00DE0D30">
              <w:rPr>
                <w:rFonts w:ascii="Sylfaen" w:eastAsia="Times New Roman" w:hAnsi="Sylfaen" w:cs="Calibri"/>
                <w:color w:val="000000"/>
                <w:sz w:val="16"/>
                <w:szCs w:val="16"/>
                <w:lang w:val="ka-GE"/>
              </w:rPr>
              <w:t>1404</w:t>
            </w:r>
          </w:p>
        </w:tc>
        <w:tc>
          <w:tcPr>
            <w:tcW w:w="0" w:type="auto"/>
            <w:tcBorders>
              <w:top w:val="nil"/>
              <w:left w:val="nil"/>
              <w:bottom w:val="single" w:sz="8" w:space="0" w:color="auto"/>
              <w:right w:val="single" w:sz="8" w:space="0" w:color="auto"/>
            </w:tcBorders>
            <w:shd w:val="clear" w:color="auto" w:fill="auto"/>
            <w:noWrap/>
            <w:vAlign w:val="center"/>
            <w:hideMark/>
          </w:tcPr>
          <w:p w:rsidR="00DE0D30" w:rsidRPr="00DE0D30" w:rsidRDefault="00DE0D30" w:rsidP="00DE0D30">
            <w:pPr>
              <w:spacing w:after="0" w:line="240" w:lineRule="auto"/>
              <w:jc w:val="center"/>
              <w:rPr>
                <w:rFonts w:ascii="Sylfaen" w:eastAsia="Times New Roman" w:hAnsi="Sylfaen" w:cs="Calibri"/>
                <w:color w:val="000000"/>
                <w:sz w:val="16"/>
                <w:szCs w:val="16"/>
              </w:rPr>
            </w:pPr>
            <w:r w:rsidRPr="00DE0D30">
              <w:rPr>
                <w:rFonts w:ascii="Sylfaen" w:eastAsia="Times New Roman" w:hAnsi="Sylfaen" w:cs="Calibri"/>
                <w:color w:val="000000"/>
                <w:sz w:val="16"/>
                <w:szCs w:val="16"/>
                <w:lang w:val="ka-GE"/>
              </w:rPr>
              <w:t>1850</w:t>
            </w:r>
          </w:p>
        </w:tc>
        <w:tc>
          <w:tcPr>
            <w:tcW w:w="0" w:type="auto"/>
            <w:tcBorders>
              <w:top w:val="nil"/>
              <w:left w:val="nil"/>
              <w:bottom w:val="single" w:sz="8" w:space="0" w:color="999999"/>
              <w:right w:val="single" w:sz="8" w:space="0" w:color="999999"/>
            </w:tcBorders>
            <w:shd w:val="clear" w:color="auto" w:fill="auto"/>
            <w:noWrap/>
            <w:vAlign w:val="center"/>
            <w:hideMark/>
          </w:tcPr>
          <w:p w:rsidR="00DE0D30" w:rsidRPr="00DE0D30" w:rsidRDefault="00DE0D30" w:rsidP="00DE0D30">
            <w:pPr>
              <w:spacing w:after="0" w:line="240" w:lineRule="auto"/>
              <w:jc w:val="center"/>
              <w:rPr>
                <w:rFonts w:ascii="Sylfaen" w:eastAsia="Times New Roman" w:hAnsi="Sylfaen" w:cs="Calibri"/>
                <w:color w:val="000000"/>
                <w:sz w:val="16"/>
                <w:szCs w:val="16"/>
              </w:rPr>
            </w:pPr>
            <w:r w:rsidRPr="00DE0D30">
              <w:rPr>
                <w:rFonts w:ascii="Sylfaen" w:eastAsia="Times New Roman" w:hAnsi="Sylfaen" w:cs="Calibri"/>
                <w:color w:val="000000"/>
                <w:sz w:val="16"/>
                <w:szCs w:val="16"/>
                <w:lang w:val="ka-GE"/>
              </w:rPr>
              <w:t>1850</w:t>
            </w:r>
          </w:p>
        </w:tc>
        <w:tc>
          <w:tcPr>
            <w:tcW w:w="0" w:type="auto"/>
            <w:tcBorders>
              <w:top w:val="nil"/>
              <w:left w:val="nil"/>
              <w:bottom w:val="single" w:sz="8" w:space="0" w:color="999999"/>
              <w:right w:val="single" w:sz="8" w:space="0" w:color="999999"/>
            </w:tcBorders>
            <w:shd w:val="clear" w:color="auto" w:fill="auto"/>
            <w:noWrap/>
            <w:vAlign w:val="center"/>
            <w:hideMark/>
          </w:tcPr>
          <w:p w:rsidR="00DE0D30" w:rsidRPr="00DE0D30" w:rsidRDefault="00DE0D30" w:rsidP="00DE0D30">
            <w:pPr>
              <w:spacing w:after="0" w:line="240" w:lineRule="auto"/>
              <w:jc w:val="center"/>
              <w:rPr>
                <w:rFonts w:ascii="Sylfaen" w:eastAsia="Times New Roman" w:hAnsi="Sylfaen" w:cs="Calibri"/>
                <w:color w:val="000000"/>
                <w:sz w:val="16"/>
                <w:szCs w:val="16"/>
              </w:rPr>
            </w:pPr>
            <w:r w:rsidRPr="00DE0D30">
              <w:rPr>
                <w:rFonts w:ascii="Sylfaen" w:eastAsia="Times New Roman" w:hAnsi="Sylfaen" w:cs="Calibri"/>
                <w:color w:val="000000"/>
                <w:sz w:val="16"/>
                <w:szCs w:val="16"/>
                <w:lang w:val="ka-GE"/>
              </w:rPr>
              <w:t>1900</w:t>
            </w:r>
          </w:p>
        </w:tc>
        <w:tc>
          <w:tcPr>
            <w:tcW w:w="0" w:type="auto"/>
            <w:tcBorders>
              <w:top w:val="nil"/>
              <w:left w:val="nil"/>
              <w:bottom w:val="single" w:sz="8" w:space="0" w:color="999999"/>
              <w:right w:val="single" w:sz="8" w:space="0" w:color="999999"/>
            </w:tcBorders>
            <w:shd w:val="clear" w:color="auto" w:fill="auto"/>
            <w:noWrap/>
            <w:vAlign w:val="center"/>
            <w:hideMark/>
          </w:tcPr>
          <w:p w:rsidR="00DE0D30" w:rsidRPr="00DE0D30" w:rsidRDefault="00DE0D30" w:rsidP="00DE0D30">
            <w:pPr>
              <w:spacing w:after="0" w:line="240" w:lineRule="auto"/>
              <w:jc w:val="center"/>
              <w:rPr>
                <w:rFonts w:ascii="Sylfaen" w:eastAsia="Times New Roman" w:hAnsi="Sylfaen" w:cs="Calibri"/>
                <w:color w:val="000000"/>
                <w:sz w:val="16"/>
                <w:szCs w:val="16"/>
              </w:rPr>
            </w:pPr>
            <w:r w:rsidRPr="00DE0D30">
              <w:rPr>
                <w:rFonts w:ascii="Sylfaen" w:eastAsia="Times New Roman" w:hAnsi="Sylfaen" w:cs="Calibri"/>
                <w:color w:val="000000"/>
                <w:sz w:val="16"/>
                <w:szCs w:val="16"/>
                <w:lang w:val="ka-GE"/>
              </w:rPr>
              <w:t>1950</w:t>
            </w:r>
          </w:p>
        </w:tc>
        <w:tc>
          <w:tcPr>
            <w:tcW w:w="0" w:type="auto"/>
            <w:tcBorders>
              <w:top w:val="nil"/>
              <w:left w:val="nil"/>
              <w:bottom w:val="single" w:sz="8" w:space="0" w:color="999999"/>
              <w:right w:val="single" w:sz="8" w:space="0" w:color="999999"/>
            </w:tcBorders>
            <w:shd w:val="clear" w:color="auto" w:fill="auto"/>
            <w:noWrap/>
            <w:vAlign w:val="center"/>
            <w:hideMark/>
          </w:tcPr>
          <w:p w:rsidR="00DE0D30" w:rsidRPr="00DE0D30" w:rsidRDefault="00DE0D30" w:rsidP="00DE0D30">
            <w:pPr>
              <w:spacing w:after="0" w:line="240" w:lineRule="auto"/>
              <w:jc w:val="center"/>
              <w:rPr>
                <w:rFonts w:ascii="Sylfaen" w:eastAsia="Times New Roman" w:hAnsi="Sylfaen" w:cs="Calibri"/>
                <w:color w:val="000000"/>
                <w:sz w:val="16"/>
                <w:szCs w:val="16"/>
              </w:rPr>
            </w:pPr>
            <w:r w:rsidRPr="00DE0D30">
              <w:rPr>
                <w:rFonts w:ascii="Sylfaen" w:eastAsia="Times New Roman" w:hAnsi="Sylfaen" w:cs="Calibri"/>
                <w:color w:val="000000"/>
                <w:sz w:val="16"/>
                <w:szCs w:val="16"/>
                <w:lang w:val="ka-GE"/>
              </w:rPr>
              <w:t>2000</w:t>
            </w:r>
          </w:p>
        </w:tc>
        <w:tc>
          <w:tcPr>
            <w:tcW w:w="0" w:type="auto"/>
            <w:tcBorders>
              <w:top w:val="nil"/>
              <w:left w:val="nil"/>
              <w:bottom w:val="single" w:sz="8" w:space="0" w:color="999999"/>
              <w:right w:val="single" w:sz="8" w:space="0" w:color="999999"/>
            </w:tcBorders>
            <w:shd w:val="clear" w:color="auto" w:fill="auto"/>
            <w:noWrap/>
            <w:vAlign w:val="center"/>
            <w:hideMark/>
          </w:tcPr>
          <w:p w:rsidR="00DE0D30" w:rsidRPr="00DE0D30" w:rsidRDefault="00DE0D30" w:rsidP="00DE0D30">
            <w:pPr>
              <w:spacing w:after="0" w:line="240" w:lineRule="auto"/>
              <w:jc w:val="center"/>
              <w:rPr>
                <w:rFonts w:ascii="Sylfaen" w:eastAsia="Times New Roman" w:hAnsi="Sylfaen" w:cs="Calibri"/>
                <w:color w:val="000000"/>
                <w:sz w:val="18"/>
                <w:szCs w:val="18"/>
              </w:rPr>
            </w:pPr>
            <w:r w:rsidRPr="00DE0D30">
              <w:rPr>
                <w:rFonts w:ascii="Sylfaen" w:eastAsia="Times New Roman" w:hAnsi="Sylfaen" w:cs="Calibri"/>
                <w:color w:val="000000"/>
                <w:sz w:val="18"/>
                <w:szCs w:val="18"/>
              </w:rPr>
              <w:t>რაოდენობრივი</w:t>
            </w:r>
          </w:p>
        </w:tc>
      </w:tr>
      <w:tr w:rsidR="00DE0D30" w:rsidRPr="00DE0D30" w:rsidTr="006C4D53">
        <w:trPr>
          <w:trHeight w:val="60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DE0D30" w:rsidRPr="00DE0D30" w:rsidRDefault="00DE0D30" w:rsidP="00DE0D30">
            <w:pPr>
              <w:spacing w:after="0" w:line="240" w:lineRule="auto"/>
              <w:rPr>
                <w:rFonts w:ascii="Sylfaen" w:eastAsia="Times New Roman" w:hAnsi="Sylfaen" w:cs="Calibri"/>
                <w:b/>
                <w:bCs/>
                <w:color w:val="000000"/>
                <w:sz w:val="18"/>
                <w:szCs w:val="18"/>
              </w:rPr>
            </w:pPr>
            <w:r w:rsidRPr="00DE0D30">
              <w:rPr>
                <w:rFonts w:ascii="Sylfaen" w:eastAsia="Times New Roman" w:hAnsi="Sylfaen" w:cs="Calibri"/>
                <w:b/>
                <w:bCs/>
                <w:color w:val="000000"/>
                <w:sz w:val="18"/>
                <w:szCs w:val="18"/>
              </w:rPr>
              <w:t>თანამედროვე LED სანათების რაოდენობა</w:t>
            </w:r>
          </w:p>
        </w:tc>
        <w:tc>
          <w:tcPr>
            <w:tcW w:w="0" w:type="auto"/>
            <w:tcBorders>
              <w:top w:val="nil"/>
              <w:left w:val="nil"/>
              <w:bottom w:val="single" w:sz="8" w:space="0" w:color="auto"/>
              <w:right w:val="single" w:sz="8" w:space="0" w:color="auto"/>
            </w:tcBorders>
            <w:shd w:val="clear" w:color="auto" w:fill="auto"/>
            <w:vAlign w:val="center"/>
            <w:hideMark/>
          </w:tcPr>
          <w:p w:rsidR="00DE0D30" w:rsidRPr="00DE0D30" w:rsidRDefault="00DE0D30" w:rsidP="00DE0D30">
            <w:pPr>
              <w:spacing w:after="0" w:line="240" w:lineRule="auto"/>
              <w:jc w:val="center"/>
              <w:rPr>
                <w:rFonts w:ascii="Sylfaen" w:eastAsia="Times New Roman" w:hAnsi="Sylfaen" w:cs="Calibri"/>
                <w:color w:val="000000"/>
                <w:sz w:val="16"/>
                <w:szCs w:val="16"/>
              </w:rPr>
            </w:pPr>
            <w:r w:rsidRPr="00DE0D30">
              <w:rPr>
                <w:rFonts w:ascii="Sylfaen" w:eastAsia="Times New Roman" w:hAnsi="Sylfaen" w:cs="Calibri"/>
                <w:color w:val="000000"/>
                <w:sz w:val="16"/>
                <w:szCs w:val="16"/>
                <w:lang w:val="ka-GE"/>
              </w:rPr>
              <w:t>650</w:t>
            </w:r>
          </w:p>
        </w:tc>
        <w:tc>
          <w:tcPr>
            <w:tcW w:w="0" w:type="auto"/>
            <w:tcBorders>
              <w:top w:val="nil"/>
              <w:left w:val="nil"/>
              <w:bottom w:val="single" w:sz="8" w:space="0" w:color="auto"/>
              <w:right w:val="single" w:sz="8" w:space="0" w:color="auto"/>
            </w:tcBorders>
            <w:shd w:val="clear" w:color="auto" w:fill="auto"/>
            <w:noWrap/>
            <w:vAlign w:val="center"/>
            <w:hideMark/>
          </w:tcPr>
          <w:p w:rsidR="00DE0D30" w:rsidRPr="00DE0D30" w:rsidRDefault="00DE0D30" w:rsidP="00DE0D30">
            <w:pPr>
              <w:spacing w:after="0" w:line="240" w:lineRule="auto"/>
              <w:jc w:val="center"/>
              <w:rPr>
                <w:rFonts w:ascii="Sylfaen" w:eastAsia="Times New Roman" w:hAnsi="Sylfaen" w:cs="Calibri"/>
                <w:color w:val="000000"/>
                <w:sz w:val="16"/>
                <w:szCs w:val="16"/>
              </w:rPr>
            </w:pPr>
            <w:r w:rsidRPr="00DE0D30">
              <w:rPr>
                <w:rFonts w:ascii="Sylfaen" w:eastAsia="Times New Roman" w:hAnsi="Sylfaen" w:cs="Calibri"/>
                <w:color w:val="000000"/>
                <w:sz w:val="16"/>
                <w:szCs w:val="16"/>
                <w:lang w:val="ka-GE"/>
              </w:rPr>
              <w:t>800</w:t>
            </w:r>
          </w:p>
        </w:tc>
        <w:tc>
          <w:tcPr>
            <w:tcW w:w="0" w:type="auto"/>
            <w:tcBorders>
              <w:top w:val="nil"/>
              <w:left w:val="nil"/>
              <w:bottom w:val="single" w:sz="8" w:space="0" w:color="999999"/>
              <w:right w:val="single" w:sz="8" w:space="0" w:color="999999"/>
            </w:tcBorders>
            <w:shd w:val="clear" w:color="auto" w:fill="auto"/>
            <w:noWrap/>
            <w:vAlign w:val="center"/>
            <w:hideMark/>
          </w:tcPr>
          <w:p w:rsidR="00DE0D30" w:rsidRPr="00DE0D30" w:rsidRDefault="00DE0D30" w:rsidP="00DE0D30">
            <w:pPr>
              <w:spacing w:after="0" w:line="240" w:lineRule="auto"/>
              <w:jc w:val="center"/>
              <w:rPr>
                <w:rFonts w:ascii="Sylfaen" w:eastAsia="Times New Roman" w:hAnsi="Sylfaen" w:cs="Calibri"/>
                <w:color w:val="000000"/>
                <w:sz w:val="16"/>
                <w:szCs w:val="16"/>
              </w:rPr>
            </w:pPr>
            <w:r w:rsidRPr="00DE0D30">
              <w:rPr>
                <w:rFonts w:ascii="Sylfaen" w:eastAsia="Times New Roman" w:hAnsi="Sylfaen" w:cs="Calibri"/>
                <w:color w:val="000000"/>
                <w:sz w:val="16"/>
                <w:szCs w:val="16"/>
                <w:lang w:val="ka-GE"/>
              </w:rPr>
              <w:t>850</w:t>
            </w:r>
          </w:p>
        </w:tc>
        <w:tc>
          <w:tcPr>
            <w:tcW w:w="0" w:type="auto"/>
            <w:tcBorders>
              <w:top w:val="nil"/>
              <w:left w:val="nil"/>
              <w:bottom w:val="single" w:sz="8" w:space="0" w:color="999999"/>
              <w:right w:val="single" w:sz="8" w:space="0" w:color="999999"/>
            </w:tcBorders>
            <w:shd w:val="clear" w:color="auto" w:fill="auto"/>
            <w:noWrap/>
            <w:vAlign w:val="center"/>
            <w:hideMark/>
          </w:tcPr>
          <w:p w:rsidR="00DE0D30" w:rsidRPr="00DE0D30" w:rsidRDefault="00DE0D30" w:rsidP="00DE0D30">
            <w:pPr>
              <w:spacing w:after="0" w:line="240" w:lineRule="auto"/>
              <w:jc w:val="center"/>
              <w:rPr>
                <w:rFonts w:ascii="Sylfaen" w:eastAsia="Times New Roman" w:hAnsi="Sylfaen" w:cs="Calibri"/>
                <w:color w:val="000000"/>
                <w:sz w:val="16"/>
                <w:szCs w:val="16"/>
              </w:rPr>
            </w:pPr>
            <w:r w:rsidRPr="00DE0D30">
              <w:rPr>
                <w:rFonts w:ascii="Sylfaen" w:eastAsia="Times New Roman" w:hAnsi="Sylfaen" w:cs="Calibri"/>
                <w:color w:val="000000"/>
                <w:sz w:val="16"/>
                <w:szCs w:val="16"/>
                <w:lang w:val="ka-GE"/>
              </w:rPr>
              <w:t>850</w:t>
            </w:r>
          </w:p>
        </w:tc>
        <w:tc>
          <w:tcPr>
            <w:tcW w:w="0" w:type="auto"/>
            <w:tcBorders>
              <w:top w:val="nil"/>
              <w:left w:val="nil"/>
              <w:bottom w:val="single" w:sz="8" w:space="0" w:color="999999"/>
              <w:right w:val="single" w:sz="8" w:space="0" w:color="999999"/>
            </w:tcBorders>
            <w:shd w:val="clear" w:color="auto" w:fill="auto"/>
            <w:noWrap/>
            <w:vAlign w:val="center"/>
            <w:hideMark/>
          </w:tcPr>
          <w:p w:rsidR="00DE0D30" w:rsidRPr="00DE0D30" w:rsidRDefault="00DE0D30" w:rsidP="00DE0D30">
            <w:pPr>
              <w:spacing w:after="0" w:line="240" w:lineRule="auto"/>
              <w:jc w:val="center"/>
              <w:rPr>
                <w:rFonts w:ascii="Sylfaen" w:eastAsia="Times New Roman" w:hAnsi="Sylfaen" w:cs="Calibri"/>
                <w:color w:val="000000"/>
                <w:sz w:val="16"/>
                <w:szCs w:val="16"/>
              </w:rPr>
            </w:pPr>
            <w:r w:rsidRPr="00DE0D30">
              <w:rPr>
                <w:rFonts w:ascii="Sylfaen" w:eastAsia="Times New Roman" w:hAnsi="Sylfaen" w:cs="Calibri"/>
                <w:color w:val="000000"/>
                <w:sz w:val="16"/>
                <w:szCs w:val="16"/>
                <w:lang w:val="ka-GE"/>
              </w:rPr>
              <w:t>900</w:t>
            </w:r>
          </w:p>
        </w:tc>
        <w:tc>
          <w:tcPr>
            <w:tcW w:w="0" w:type="auto"/>
            <w:tcBorders>
              <w:top w:val="nil"/>
              <w:left w:val="nil"/>
              <w:bottom w:val="single" w:sz="8" w:space="0" w:color="999999"/>
              <w:right w:val="single" w:sz="8" w:space="0" w:color="999999"/>
            </w:tcBorders>
            <w:shd w:val="clear" w:color="auto" w:fill="auto"/>
            <w:noWrap/>
            <w:vAlign w:val="center"/>
            <w:hideMark/>
          </w:tcPr>
          <w:p w:rsidR="00DE0D30" w:rsidRPr="00DE0D30" w:rsidRDefault="00DE0D30" w:rsidP="00DE0D30">
            <w:pPr>
              <w:spacing w:after="0" w:line="240" w:lineRule="auto"/>
              <w:jc w:val="center"/>
              <w:rPr>
                <w:rFonts w:ascii="Sylfaen" w:eastAsia="Times New Roman" w:hAnsi="Sylfaen" w:cs="Calibri"/>
                <w:color w:val="000000"/>
                <w:sz w:val="16"/>
                <w:szCs w:val="16"/>
              </w:rPr>
            </w:pPr>
            <w:r w:rsidRPr="00DE0D30">
              <w:rPr>
                <w:rFonts w:ascii="Sylfaen" w:eastAsia="Times New Roman" w:hAnsi="Sylfaen" w:cs="Calibri"/>
                <w:color w:val="000000"/>
                <w:sz w:val="16"/>
                <w:szCs w:val="16"/>
                <w:lang w:val="ka-GE"/>
              </w:rPr>
              <w:t>1000</w:t>
            </w:r>
          </w:p>
        </w:tc>
        <w:tc>
          <w:tcPr>
            <w:tcW w:w="0" w:type="auto"/>
            <w:tcBorders>
              <w:top w:val="nil"/>
              <w:left w:val="nil"/>
              <w:bottom w:val="single" w:sz="8" w:space="0" w:color="999999"/>
              <w:right w:val="single" w:sz="8" w:space="0" w:color="999999"/>
            </w:tcBorders>
            <w:shd w:val="clear" w:color="auto" w:fill="auto"/>
            <w:noWrap/>
            <w:vAlign w:val="center"/>
            <w:hideMark/>
          </w:tcPr>
          <w:p w:rsidR="00DE0D30" w:rsidRPr="00DE0D30" w:rsidRDefault="00DE0D30" w:rsidP="00DE0D30">
            <w:pPr>
              <w:spacing w:after="0" w:line="240" w:lineRule="auto"/>
              <w:jc w:val="center"/>
              <w:rPr>
                <w:rFonts w:ascii="Sylfaen" w:eastAsia="Times New Roman" w:hAnsi="Sylfaen" w:cs="Calibri"/>
                <w:color w:val="000000"/>
                <w:sz w:val="18"/>
                <w:szCs w:val="18"/>
              </w:rPr>
            </w:pPr>
            <w:r w:rsidRPr="00DE0D30">
              <w:rPr>
                <w:rFonts w:ascii="Sylfaen" w:eastAsia="Times New Roman" w:hAnsi="Sylfaen" w:cs="Calibri"/>
                <w:color w:val="000000"/>
                <w:sz w:val="18"/>
                <w:szCs w:val="18"/>
              </w:rPr>
              <w:t>რაოდენობრივი</w:t>
            </w:r>
          </w:p>
        </w:tc>
      </w:tr>
      <w:tr w:rsidR="00DE0D30" w:rsidRPr="00DE0D30" w:rsidTr="006C4D53">
        <w:trPr>
          <w:trHeight w:val="40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DE0D30" w:rsidRPr="00DE0D30" w:rsidRDefault="00DE0D30" w:rsidP="00DE0D30">
            <w:pPr>
              <w:spacing w:after="0" w:line="240" w:lineRule="auto"/>
              <w:rPr>
                <w:rFonts w:ascii="Sylfaen" w:eastAsia="Times New Roman" w:hAnsi="Sylfaen" w:cs="Calibri"/>
                <w:b/>
                <w:bCs/>
                <w:color w:val="000000"/>
                <w:sz w:val="18"/>
                <w:szCs w:val="18"/>
              </w:rPr>
            </w:pPr>
            <w:r w:rsidRPr="00DE0D30">
              <w:rPr>
                <w:rFonts w:ascii="Sylfaen" w:eastAsia="Times New Roman" w:hAnsi="Sylfaen" w:cs="Calibri"/>
                <w:b/>
                <w:bCs/>
                <w:color w:val="000000"/>
                <w:sz w:val="18"/>
                <w:szCs w:val="18"/>
              </w:rPr>
              <w:t>სკვერების და პარკების რაოდენობა, სადაც მოწყობილია გარე განათება</w:t>
            </w:r>
          </w:p>
        </w:tc>
        <w:tc>
          <w:tcPr>
            <w:tcW w:w="0" w:type="auto"/>
            <w:tcBorders>
              <w:top w:val="nil"/>
              <w:left w:val="nil"/>
              <w:bottom w:val="single" w:sz="8" w:space="0" w:color="auto"/>
              <w:right w:val="single" w:sz="8" w:space="0" w:color="auto"/>
            </w:tcBorders>
            <w:shd w:val="clear" w:color="auto" w:fill="auto"/>
            <w:vAlign w:val="center"/>
            <w:hideMark/>
          </w:tcPr>
          <w:p w:rsidR="00DE0D30" w:rsidRPr="00DE0D30" w:rsidRDefault="00DE0D30" w:rsidP="00DE0D30">
            <w:pPr>
              <w:spacing w:after="0" w:line="240" w:lineRule="auto"/>
              <w:jc w:val="center"/>
              <w:rPr>
                <w:rFonts w:ascii="Sylfaen" w:eastAsia="Times New Roman" w:hAnsi="Sylfaen" w:cs="Calibri"/>
                <w:color w:val="000000"/>
                <w:sz w:val="16"/>
                <w:szCs w:val="16"/>
              </w:rPr>
            </w:pPr>
            <w:r w:rsidRPr="00DE0D30">
              <w:rPr>
                <w:rFonts w:ascii="Sylfaen" w:eastAsia="Times New Roman" w:hAnsi="Sylfaen" w:cs="Calibri"/>
                <w:color w:val="000000"/>
                <w:sz w:val="16"/>
                <w:szCs w:val="16"/>
                <w:lang w:val="ka-GE"/>
              </w:rPr>
              <w:t>5</w:t>
            </w:r>
          </w:p>
        </w:tc>
        <w:tc>
          <w:tcPr>
            <w:tcW w:w="0" w:type="auto"/>
            <w:tcBorders>
              <w:top w:val="nil"/>
              <w:left w:val="nil"/>
              <w:bottom w:val="single" w:sz="8" w:space="0" w:color="auto"/>
              <w:right w:val="single" w:sz="8" w:space="0" w:color="auto"/>
            </w:tcBorders>
            <w:shd w:val="clear" w:color="auto" w:fill="auto"/>
            <w:noWrap/>
            <w:vAlign w:val="center"/>
            <w:hideMark/>
          </w:tcPr>
          <w:p w:rsidR="00DE0D30" w:rsidRPr="00DE0D30" w:rsidRDefault="00DE0D30" w:rsidP="00DE0D30">
            <w:pPr>
              <w:spacing w:after="0" w:line="240" w:lineRule="auto"/>
              <w:jc w:val="center"/>
              <w:rPr>
                <w:rFonts w:ascii="Sylfaen" w:eastAsia="Times New Roman" w:hAnsi="Sylfaen" w:cs="Calibri"/>
                <w:color w:val="000000"/>
                <w:sz w:val="16"/>
                <w:szCs w:val="16"/>
              </w:rPr>
            </w:pPr>
            <w:r w:rsidRPr="00DE0D30">
              <w:rPr>
                <w:rFonts w:ascii="Sylfaen" w:eastAsia="Times New Roman" w:hAnsi="Sylfaen" w:cs="Calibri"/>
                <w:color w:val="000000"/>
                <w:sz w:val="16"/>
                <w:szCs w:val="16"/>
                <w:lang w:val="ka-GE"/>
              </w:rPr>
              <w:t>5</w:t>
            </w:r>
          </w:p>
        </w:tc>
        <w:tc>
          <w:tcPr>
            <w:tcW w:w="0" w:type="auto"/>
            <w:tcBorders>
              <w:top w:val="nil"/>
              <w:left w:val="nil"/>
              <w:bottom w:val="single" w:sz="8" w:space="0" w:color="999999"/>
              <w:right w:val="single" w:sz="8" w:space="0" w:color="999999"/>
            </w:tcBorders>
            <w:shd w:val="clear" w:color="auto" w:fill="auto"/>
            <w:noWrap/>
            <w:vAlign w:val="center"/>
            <w:hideMark/>
          </w:tcPr>
          <w:p w:rsidR="00DE0D30" w:rsidRPr="00DE0D30" w:rsidRDefault="00DE0D30" w:rsidP="00DE0D30">
            <w:pPr>
              <w:spacing w:after="0" w:line="240" w:lineRule="auto"/>
              <w:jc w:val="center"/>
              <w:rPr>
                <w:rFonts w:ascii="Sylfaen" w:eastAsia="Times New Roman" w:hAnsi="Sylfaen" w:cs="Calibri"/>
                <w:color w:val="000000"/>
                <w:sz w:val="16"/>
                <w:szCs w:val="16"/>
              </w:rPr>
            </w:pPr>
            <w:r w:rsidRPr="00DE0D30">
              <w:rPr>
                <w:rFonts w:ascii="Sylfaen" w:eastAsia="Times New Roman" w:hAnsi="Sylfaen" w:cs="Calibri"/>
                <w:color w:val="000000"/>
                <w:sz w:val="16"/>
                <w:szCs w:val="16"/>
                <w:lang w:val="ka-GE"/>
              </w:rPr>
              <w:t>5</w:t>
            </w:r>
          </w:p>
        </w:tc>
        <w:tc>
          <w:tcPr>
            <w:tcW w:w="0" w:type="auto"/>
            <w:tcBorders>
              <w:top w:val="nil"/>
              <w:left w:val="nil"/>
              <w:bottom w:val="single" w:sz="8" w:space="0" w:color="999999"/>
              <w:right w:val="single" w:sz="8" w:space="0" w:color="999999"/>
            </w:tcBorders>
            <w:shd w:val="clear" w:color="auto" w:fill="auto"/>
            <w:noWrap/>
            <w:vAlign w:val="center"/>
            <w:hideMark/>
          </w:tcPr>
          <w:p w:rsidR="00DE0D30" w:rsidRPr="00DE0D30" w:rsidRDefault="00DE0D30" w:rsidP="00DE0D30">
            <w:pPr>
              <w:spacing w:after="0" w:line="240" w:lineRule="auto"/>
              <w:jc w:val="center"/>
              <w:rPr>
                <w:rFonts w:ascii="Sylfaen" w:eastAsia="Times New Roman" w:hAnsi="Sylfaen" w:cs="Calibri"/>
                <w:color w:val="000000"/>
                <w:sz w:val="16"/>
                <w:szCs w:val="16"/>
              </w:rPr>
            </w:pPr>
            <w:r w:rsidRPr="00DE0D30">
              <w:rPr>
                <w:rFonts w:ascii="Sylfaen" w:eastAsia="Times New Roman" w:hAnsi="Sylfaen" w:cs="Calibri"/>
                <w:color w:val="000000"/>
                <w:sz w:val="16"/>
                <w:szCs w:val="16"/>
                <w:lang w:val="ka-GE"/>
              </w:rPr>
              <w:t>6</w:t>
            </w:r>
          </w:p>
        </w:tc>
        <w:tc>
          <w:tcPr>
            <w:tcW w:w="0" w:type="auto"/>
            <w:tcBorders>
              <w:top w:val="nil"/>
              <w:left w:val="nil"/>
              <w:bottom w:val="single" w:sz="8" w:space="0" w:color="999999"/>
              <w:right w:val="single" w:sz="8" w:space="0" w:color="999999"/>
            </w:tcBorders>
            <w:shd w:val="clear" w:color="auto" w:fill="auto"/>
            <w:noWrap/>
            <w:vAlign w:val="center"/>
            <w:hideMark/>
          </w:tcPr>
          <w:p w:rsidR="00DE0D30" w:rsidRPr="00DE0D30" w:rsidRDefault="00DE0D30" w:rsidP="00DE0D30">
            <w:pPr>
              <w:spacing w:after="0" w:line="240" w:lineRule="auto"/>
              <w:jc w:val="center"/>
              <w:rPr>
                <w:rFonts w:ascii="Sylfaen" w:eastAsia="Times New Roman" w:hAnsi="Sylfaen" w:cs="Calibri"/>
                <w:color w:val="000000"/>
                <w:sz w:val="16"/>
                <w:szCs w:val="16"/>
              </w:rPr>
            </w:pPr>
            <w:r w:rsidRPr="00DE0D30">
              <w:rPr>
                <w:rFonts w:ascii="Sylfaen" w:eastAsia="Times New Roman" w:hAnsi="Sylfaen" w:cs="Calibri"/>
                <w:color w:val="000000"/>
                <w:sz w:val="16"/>
                <w:szCs w:val="16"/>
                <w:lang w:val="ka-GE"/>
              </w:rPr>
              <w:t>7</w:t>
            </w:r>
          </w:p>
        </w:tc>
        <w:tc>
          <w:tcPr>
            <w:tcW w:w="0" w:type="auto"/>
            <w:tcBorders>
              <w:top w:val="nil"/>
              <w:left w:val="nil"/>
              <w:bottom w:val="single" w:sz="8" w:space="0" w:color="999999"/>
              <w:right w:val="single" w:sz="8" w:space="0" w:color="999999"/>
            </w:tcBorders>
            <w:shd w:val="clear" w:color="auto" w:fill="auto"/>
            <w:noWrap/>
            <w:vAlign w:val="center"/>
            <w:hideMark/>
          </w:tcPr>
          <w:p w:rsidR="00DE0D30" w:rsidRPr="00DE0D30" w:rsidRDefault="00DE0D30" w:rsidP="00DE0D30">
            <w:pPr>
              <w:spacing w:after="0" w:line="240" w:lineRule="auto"/>
              <w:jc w:val="center"/>
              <w:rPr>
                <w:rFonts w:ascii="Sylfaen" w:eastAsia="Times New Roman" w:hAnsi="Sylfaen" w:cs="Calibri"/>
                <w:color w:val="000000"/>
                <w:sz w:val="16"/>
                <w:szCs w:val="16"/>
              </w:rPr>
            </w:pPr>
            <w:r w:rsidRPr="00DE0D30">
              <w:rPr>
                <w:rFonts w:ascii="Sylfaen" w:eastAsia="Times New Roman" w:hAnsi="Sylfaen" w:cs="Calibri"/>
                <w:color w:val="000000"/>
                <w:sz w:val="16"/>
                <w:szCs w:val="16"/>
                <w:lang w:val="ka-GE"/>
              </w:rPr>
              <w:t>7</w:t>
            </w:r>
          </w:p>
        </w:tc>
        <w:tc>
          <w:tcPr>
            <w:tcW w:w="0" w:type="auto"/>
            <w:tcBorders>
              <w:top w:val="nil"/>
              <w:left w:val="nil"/>
              <w:bottom w:val="single" w:sz="8" w:space="0" w:color="999999"/>
              <w:right w:val="single" w:sz="8" w:space="0" w:color="999999"/>
            </w:tcBorders>
            <w:shd w:val="clear" w:color="auto" w:fill="auto"/>
            <w:noWrap/>
            <w:vAlign w:val="center"/>
            <w:hideMark/>
          </w:tcPr>
          <w:p w:rsidR="00DE0D30" w:rsidRPr="00DE0D30" w:rsidRDefault="00DE0D30" w:rsidP="00DE0D30">
            <w:pPr>
              <w:spacing w:after="0" w:line="240" w:lineRule="auto"/>
              <w:jc w:val="center"/>
              <w:rPr>
                <w:rFonts w:ascii="Sylfaen" w:eastAsia="Times New Roman" w:hAnsi="Sylfaen" w:cs="Calibri"/>
                <w:color w:val="000000"/>
                <w:sz w:val="18"/>
                <w:szCs w:val="18"/>
              </w:rPr>
            </w:pPr>
            <w:r w:rsidRPr="00DE0D30">
              <w:rPr>
                <w:rFonts w:ascii="Sylfaen" w:eastAsia="Times New Roman" w:hAnsi="Sylfaen" w:cs="Calibri"/>
                <w:color w:val="000000"/>
                <w:sz w:val="18"/>
                <w:szCs w:val="18"/>
              </w:rPr>
              <w:t>რაოდენობრივი</w:t>
            </w:r>
          </w:p>
        </w:tc>
      </w:tr>
      <w:tr w:rsidR="00DE0D30" w:rsidRPr="00DE0D30" w:rsidTr="00DE0D30">
        <w:trPr>
          <w:trHeight w:val="52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DE0D30" w:rsidRPr="00DE0D30" w:rsidRDefault="00DE0D30" w:rsidP="00DE0D30">
            <w:pPr>
              <w:spacing w:after="0" w:line="240" w:lineRule="auto"/>
              <w:rPr>
                <w:rFonts w:ascii="Sylfaen" w:eastAsia="Times New Roman" w:hAnsi="Sylfaen" w:cs="Calibri"/>
                <w:b/>
                <w:bCs/>
                <w:color w:val="000000"/>
                <w:sz w:val="18"/>
                <w:szCs w:val="18"/>
              </w:rPr>
            </w:pPr>
            <w:r w:rsidRPr="00DE0D30">
              <w:rPr>
                <w:rFonts w:ascii="Sylfaen" w:eastAsia="Times New Roman" w:hAnsi="Sylfaen" w:cs="Calibri"/>
                <w:b/>
                <w:bCs/>
                <w:color w:val="000000"/>
                <w:sz w:val="18"/>
                <w:szCs w:val="18"/>
              </w:rPr>
              <w:t>გარე განათების ქსელის გრძ/მ</w:t>
            </w:r>
          </w:p>
        </w:tc>
        <w:tc>
          <w:tcPr>
            <w:tcW w:w="0" w:type="auto"/>
            <w:tcBorders>
              <w:top w:val="nil"/>
              <w:left w:val="nil"/>
              <w:bottom w:val="single" w:sz="8" w:space="0" w:color="auto"/>
              <w:right w:val="single" w:sz="8" w:space="0" w:color="auto"/>
            </w:tcBorders>
            <w:shd w:val="clear" w:color="auto" w:fill="auto"/>
            <w:vAlign w:val="center"/>
            <w:hideMark/>
          </w:tcPr>
          <w:p w:rsidR="00DE0D30" w:rsidRPr="00DE0D30" w:rsidRDefault="00DE0D30" w:rsidP="00DE0D30">
            <w:pPr>
              <w:spacing w:after="0" w:line="240" w:lineRule="auto"/>
              <w:jc w:val="right"/>
              <w:rPr>
                <w:rFonts w:ascii="Sylfaen" w:eastAsia="Times New Roman" w:hAnsi="Sylfaen" w:cs="Calibri"/>
                <w:color w:val="000000"/>
                <w:sz w:val="16"/>
                <w:szCs w:val="16"/>
              </w:rPr>
            </w:pPr>
            <w:r w:rsidRPr="00DE0D30">
              <w:rPr>
                <w:rFonts w:ascii="Sylfaen" w:eastAsia="Times New Roman" w:hAnsi="Sylfaen" w:cs="Calibri"/>
                <w:color w:val="000000"/>
                <w:sz w:val="16"/>
                <w:szCs w:val="16"/>
                <w:lang w:val="ka-GE"/>
              </w:rPr>
              <w:t>206 000</w:t>
            </w:r>
          </w:p>
        </w:tc>
        <w:tc>
          <w:tcPr>
            <w:tcW w:w="0" w:type="auto"/>
            <w:tcBorders>
              <w:top w:val="nil"/>
              <w:left w:val="nil"/>
              <w:bottom w:val="single" w:sz="8" w:space="0" w:color="auto"/>
              <w:right w:val="single" w:sz="8" w:space="0" w:color="auto"/>
            </w:tcBorders>
            <w:shd w:val="clear" w:color="auto" w:fill="auto"/>
            <w:noWrap/>
            <w:vAlign w:val="center"/>
            <w:hideMark/>
          </w:tcPr>
          <w:p w:rsidR="00DE0D30" w:rsidRPr="00DE0D30" w:rsidRDefault="00DE0D30" w:rsidP="00DE0D30">
            <w:pPr>
              <w:spacing w:after="0" w:line="240" w:lineRule="auto"/>
              <w:jc w:val="right"/>
              <w:rPr>
                <w:rFonts w:ascii="Sylfaen" w:eastAsia="Times New Roman" w:hAnsi="Sylfaen" w:cs="Calibri"/>
                <w:color w:val="000000"/>
                <w:sz w:val="16"/>
                <w:szCs w:val="16"/>
              </w:rPr>
            </w:pPr>
            <w:r w:rsidRPr="00DE0D30">
              <w:rPr>
                <w:rFonts w:ascii="Sylfaen" w:eastAsia="Times New Roman" w:hAnsi="Sylfaen" w:cs="Calibri"/>
                <w:color w:val="000000"/>
                <w:sz w:val="16"/>
                <w:szCs w:val="16"/>
              </w:rPr>
              <w:t>210 000</w:t>
            </w:r>
          </w:p>
        </w:tc>
        <w:tc>
          <w:tcPr>
            <w:tcW w:w="0" w:type="auto"/>
            <w:tcBorders>
              <w:top w:val="nil"/>
              <w:left w:val="nil"/>
              <w:bottom w:val="single" w:sz="8" w:space="0" w:color="999999"/>
              <w:right w:val="single" w:sz="8" w:space="0" w:color="999999"/>
            </w:tcBorders>
            <w:shd w:val="clear" w:color="auto" w:fill="auto"/>
            <w:noWrap/>
            <w:vAlign w:val="center"/>
            <w:hideMark/>
          </w:tcPr>
          <w:p w:rsidR="00DE0D30" w:rsidRPr="00DE0D30" w:rsidRDefault="00DE0D30" w:rsidP="00DE0D30">
            <w:pPr>
              <w:spacing w:after="0" w:line="240" w:lineRule="auto"/>
              <w:jc w:val="right"/>
              <w:rPr>
                <w:rFonts w:ascii="Sylfaen" w:eastAsia="Times New Roman" w:hAnsi="Sylfaen" w:cs="Calibri"/>
                <w:color w:val="000000"/>
                <w:sz w:val="16"/>
                <w:szCs w:val="16"/>
              </w:rPr>
            </w:pPr>
            <w:r w:rsidRPr="00DE0D30">
              <w:rPr>
                <w:rFonts w:ascii="Sylfaen" w:eastAsia="Times New Roman" w:hAnsi="Sylfaen" w:cs="Calibri"/>
                <w:color w:val="000000"/>
                <w:sz w:val="16"/>
                <w:szCs w:val="16"/>
                <w:lang w:val="ka-GE"/>
              </w:rPr>
              <w:t>210 000</w:t>
            </w:r>
          </w:p>
        </w:tc>
        <w:tc>
          <w:tcPr>
            <w:tcW w:w="0" w:type="auto"/>
            <w:tcBorders>
              <w:top w:val="nil"/>
              <w:left w:val="nil"/>
              <w:bottom w:val="single" w:sz="8" w:space="0" w:color="999999"/>
              <w:right w:val="single" w:sz="8" w:space="0" w:color="999999"/>
            </w:tcBorders>
            <w:shd w:val="clear" w:color="auto" w:fill="auto"/>
            <w:noWrap/>
            <w:vAlign w:val="center"/>
            <w:hideMark/>
          </w:tcPr>
          <w:p w:rsidR="00DE0D30" w:rsidRPr="00DE0D30" w:rsidRDefault="00DE0D30" w:rsidP="00DE0D30">
            <w:pPr>
              <w:spacing w:after="0" w:line="240" w:lineRule="auto"/>
              <w:jc w:val="right"/>
              <w:rPr>
                <w:rFonts w:ascii="Sylfaen" w:eastAsia="Times New Roman" w:hAnsi="Sylfaen" w:cs="Calibri"/>
                <w:color w:val="000000"/>
                <w:sz w:val="16"/>
                <w:szCs w:val="16"/>
              </w:rPr>
            </w:pPr>
            <w:r w:rsidRPr="00DE0D30">
              <w:rPr>
                <w:rFonts w:ascii="Sylfaen" w:eastAsia="Times New Roman" w:hAnsi="Sylfaen" w:cs="Calibri"/>
                <w:color w:val="000000"/>
                <w:sz w:val="16"/>
                <w:szCs w:val="16"/>
                <w:lang w:val="ka-GE"/>
              </w:rPr>
              <w:t>230 000</w:t>
            </w:r>
          </w:p>
        </w:tc>
        <w:tc>
          <w:tcPr>
            <w:tcW w:w="0" w:type="auto"/>
            <w:tcBorders>
              <w:top w:val="nil"/>
              <w:left w:val="nil"/>
              <w:bottom w:val="single" w:sz="8" w:space="0" w:color="999999"/>
              <w:right w:val="single" w:sz="8" w:space="0" w:color="999999"/>
            </w:tcBorders>
            <w:shd w:val="clear" w:color="auto" w:fill="auto"/>
            <w:noWrap/>
            <w:vAlign w:val="center"/>
            <w:hideMark/>
          </w:tcPr>
          <w:p w:rsidR="00DE0D30" w:rsidRPr="00DE0D30" w:rsidRDefault="00DE0D30" w:rsidP="00DE0D30">
            <w:pPr>
              <w:spacing w:after="0" w:line="240" w:lineRule="auto"/>
              <w:rPr>
                <w:rFonts w:ascii="Sylfaen" w:eastAsia="Times New Roman" w:hAnsi="Sylfaen" w:cs="Calibri"/>
                <w:color w:val="000000"/>
                <w:sz w:val="16"/>
                <w:szCs w:val="16"/>
              </w:rPr>
            </w:pPr>
            <w:r w:rsidRPr="00DE0D30">
              <w:rPr>
                <w:rFonts w:ascii="Sylfaen" w:eastAsia="Times New Roman" w:hAnsi="Sylfaen" w:cs="Calibri"/>
                <w:color w:val="000000"/>
                <w:sz w:val="16"/>
                <w:szCs w:val="16"/>
                <w:lang w:val="ka-GE"/>
              </w:rPr>
              <w:t>250 00</w:t>
            </w:r>
          </w:p>
        </w:tc>
        <w:tc>
          <w:tcPr>
            <w:tcW w:w="0" w:type="auto"/>
            <w:tcBorders>
              <w:top w:val="nil"/>
              <w:left w:val="nil"/>
              <w:bottom w:val="single" w:sz="8" w:space="0" w:color="999999"/>
              <w:right w:val="single" w:sz="8" w:space="0" w:color="999999"/>
            </w:tcBorders>
            <w:shd w:val="clear" w:color="auto" w:fill="auto"/>
            <w:noWrap/>
            <w:vAlign w:val="center"/>
            <w:hideMark/>
          </w:tcPr>
          <w:p w:rsidR="00DE0D30" w:rsidRPr="00DE0D30" w:rsidRDefault="00DE0D30" w:rsidP="00DE0D30">
            <w:pPr>
              <w:spacing w:after="0" w:line="240" w:lineRule="auto"/>
              <w:jc w:val="right"/>
              <w:rPr>
                <w:rFonts w:ascii="Sylfaen" w:eastAsia="Times New Roman" w:hAnsi="Sylfaen" w:cs="Calibri"/>
                <w:color w:val="000000"/>
                <w:sz w:val="16"/>
                <w:szCs w:val="16"/>
              </w:rPr>
            </w:pPr>
            <w:r w:rsidRPr="00DE0D30">
              <w:rPr>
                <w:rFonts w:ascii="Sylfaen" w:eastAsia="Times New Roman" w:hAnsi="Sylfaen" w:cs="Calibri"/>
                <w:color w:val="000000"/>
                <w:sz w:val="16"/>
                <w:szCs w:val="16"/>
                <w:lang w:val="ka-GE"/>
              </w:rPr>
              <w:t>260 000</w:t>
            </w:r>
          </w:p>
        </w:tc>
        <w:tc>
          <w:tcPr>
            <w:tcW w:w="0" w:type="auto"/>
            <w:tcBorders>
              <w:top w:val="nil"/>
              <w:left w:val="nil"/>
              <w:bottom w:val="single" w:sz="8" w:space="0" w:color="999999"/>
              <w:right w:val="single" w:sz="8" w:space="0" w:color="999999"/>
            </w:tcBorders>
            <w:shd w:val="clear" w:color="auto" w:fill="auto"/>
            <w:noWrap/>
            <w:vAlign w:val="center"/>
            <w:hideMark/>
          </w:tcPr>
          <w:p w:rsidR="00DE0D30" w:rsidRPr="00DE0D30" w:rsidRDefault="00DE0D30" w:rsidP="00DE0D30">
            <w:pPr>
              <w:spacing w:after="0" w:line="240" w:lineRule="auto"/>
              <w:jc w:val="center"/>
              <w:rPr>
                <w:rFonts w:ascii="Sylfaen" w:eastAsia="Times New Roman" w:hAnsi="Sylfaen" w:cs="Calibri"/>
                <w:color w:val="000000"/>
                <w:sz w:val="18"/>
                <w:szCs w:val="18"/>
              </w:rPr>
            </w:pPr>
            <w:r w:rsidRPr="00DE0D30">
              <w:rPr>
                <w:rFonts w:ascii="Sylfaen" w:eastAsia="Times New Roman" w:hAnsi="Sylfaen" w:cs="Calibri"/>
                <w:color w:val="000000"/>
                <w:sz w:val="18"/>
                <w:szCs w:val="18"/>
              </w:rPr>
              <w:t>რაოდენობრივი</w:t>
            </w:r>
          </w:p>
        </w:tc>
      </w:tr>
    </w:tbl>
    <w:p w:rsidR="00BF39B8" w:rsidRDefault="00BF39B8" w:rsidP="00627425">
      <w:pPr>
        <w:autoSpaceDE w:val="0"/>
        <w:autoSpaceDN w:val="0"/>
        <w:adjustRightInd w:val="0"/>
        <w:spacing w:after="0" w:line="360" w:lineRule="auto"/>
        <w:jc w:val="both"/>
        <w:rPr>
          <w:rFonts w:ascii="Sylfaen" w:eastAsiaTheme="minorHAnsi" w:hAnsi="Sylfaen" w:cs="Sylfaen"/>
          <w:b/>
          <w:sz w:val="24"/>
          <w:szCs w:val="24"/>
          <w:lang w:val="ka-GE"/>
        </w:rPr>
      </w:pPr>
    </w:p>
    <w:p w:rsidR="00194676" w:rsidRDefault="00194676" w:rsidP="00627425">
      <w:pPr>
        <w:autoSpaceDE w:val="0"/>
        <w:autoSpaceDN w:val="0"/>
        <w:adjustRightInd w:val="0"/>
        <w:spacing w:after="0" w:line="360" w:lineRule="auto"/>
        <w:jc w:val="both"/>
        <w:rPr>
          <w:rFonts w:ascii="Sylfaen" w:eastAsiaTheme="minorHAnsi" w:hAnsi="Sylfaen" w:cs="Sylfaen"/>
          <w:b/>
          <w:sz w:val="24"/>
          <w:szCs w:val="24"/>
          <w:lang w:val="ka-GE"/>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34"/>
        <w:gridCol w:w="4567"/>
        <w:gridCol w:w="1533"/>
        <w:gridCol w:w="2170"/>
        <w:gridCol w:w="1424"/>
        <w:gridCol w:w="1424"/>
        <w:gridCol w:w="1424"/>
        <w:gridCol w:w="1424"/>
      </w:tblGrid>
      <w:tr w:rsidR="00194676" w:rsidRPr="00194676" w:rsidTr="00194676">
        <w:trPr>
          <w:trHeight w:val="315"/>
        </w:trPr>
        <w:tc>
          <w:tcPr>
            <w:tcW w:w="0" w:type="auto"/>
            <w:gridSpan w:val="8"/>
            <w:shd w:val="clear" w:color="auto" w:fill="FFFFFF" w:themeFill="background1"/>
            <w:noWrap/>
            <w:vAlign w:val="center"/>
            <w:hideMark/>
          </w:tcPr>
          <w:p w:rsidR="00194676" w:rsidRPr="00194676" w:rsidRDefault="00194676" w:rsidP="00194676">
            <w:pPr>
              <w:spacing w:after="0" w:line="240" w:lineRule="auto"/>
              <w:jc w:val="center"/>
              <w:rPr>
                <w:rFonts w:ascii="Arial" w:eastAsia="Times New Roman" w:hAnsi="Arial" w:cs="Arial"/>
                <w:b/>
                <w:bCs/>
                <w:color w:val="000000" w:themeColor="text1"/>
              </w:rPr>
            </w:pPr>
            <w:r w:rsidRPr="00194676">
              <w:rPr>
                <w:rFonts w:ascii="Sylfaen" w:eastAsia="Times New Roman" w:hAnsi="Sylfaen" w:cs="Sylfaen"/>
                <w:b/>
                <w:bCs/>
                <w:color w:val="000000" w:themeColor="text1"/>
              </w:rPr>
              <w:t>პროგრამის</w:t>
            </w:r>
            <w:r w:rsidRPr="00194676">
              <w:rPr>
                <w:rFonts w:ascii="Arial" w:eastAsia="Times New Roman" w:hAnsi="Arial" w:cs="Arial"/>
                <w:b/>
                <w:bCs/>
                <w:color w:val="000000" w:themeColor="text1"/>
              </w:rPr>
              <w:t>/</w:t>
            </w:r>
            <w:r w:rsidRPr="00194676">
              <w:rPr>
                <w:rFonts w:ascii="Sylfaen" w:eastAsia="Times New Roman" w:hAnsi="Sylfaen" w:cs="Sylfaen"/>
                <w:b/>
                <w:bCs/>
                <w:color w:val="000000" w:themeColor="text1"/>
              </w:rPr>
              <w:t>ქვეპროგრამის</w:t>
            </w:r>
            <w:r w:rsidRPr="00194676">
              <w:rPr>
                <w:rFonts w:ascii="Arial" w:eastAsia="Times New Roman" w:hAnsi="Arial" w:cs="Arial"/>
                <w:b/>
                <w:bCs/>
                <w:color w:val="000000" w:themeColor="text1"/>
              </w:rPr>
              <w:t>/</w:t>
            </w:r>
            <w:r w:rsidRPr="00194676">
              <w:rPr>
                <w:rFonts w:ascii="Sylfaen" w:eastAsia="Times New Roman" w:hAnsi="Sylfaen" w:cs="Sylfaen"/>
                <w:b/>
                <w:bCs/>
                <w:color w:val="000000" w:themeColor="text1"/>
              </w:rPr>
              <w:t>ღონისძიების</w:t>
            </w:r>
            <w:r w:rsidRPr="00194676">
              <w:rPr>
                <w:rFonts w:ascii="Arial" w:eastAsia="Times New Roman" w:hAnsi="Arial" w:cs="Arial"/>
                <w:b/>
                <w:bCs/>
                <w:color w:val="000000" w:themeColor="text1"/>
              </w:rPr>
              <w:t xml:space="preserve"> </w:t>
            </w:r>
            <w:r w:rsidRPr="00194676">
              <w:rPr>
                <w:rFonts w:ascii="Sylfaen" w:eastAsia="Times New Roman" w:hAnsi="Sylfaen" w:cs="Sylfaen"/>
                <w:b/>
                <w:bCs/>
                <w:color w:val="000000" w:themeColor="text1"/>
              </w:rPr>
              <w:t>ხარჯთაღიცხვა</w:t>
            </w:r>
            <w:r w:rsidRPr="00194676">
              <w:rPr>
                <w:rFonts w:ascii="Arial" w:eastAsia="Times New Roman" w:hAnsi="Arial" w:cs="Arial"/>
                <w:b/>
                <w:bCs/>
                <w:color w:val="000000" w:themeColor="text1"/>
              </w:rPr>
              <w:t xml:space="preserve">     </w:t>
            </w:r>
            <w:r w:rsidRPr="00194676">
              <w:rPr>
                <w:rFonts w:ascii="Sylfaen" w:eastAsia="Times New Roman" w:hAnsi="Sylfaen" w:cs="Sylfaen"/>
                <w:b/>
                <w:bCs/>
                <w:color w:val="000000" w:themeColor="text1"/>
              </w:rPr>
              <w:t>ფორმა</w:t>
            </w:r>
            <w:r w:rsidRPr="00194676">
              <w:rPr>
                <w:rFonts w:ascii="Arial" w:eastAsia="Times New Roman" w:hAnsi="Arial" w:cs="Arial"/>
                <w:b/>
                <w:bCs/>
                <w:color w:val="000000" w:themeColor="text1"/>
              </w:rPr>
              <w:t xml:space="preserve"> N5</w:t>
            </w:r>
          </w:p>
        </w:tc>
      </w:tr>
      <w:tr w:rsidR="00194676" w:rsidRPr="00194676" w:rsidTr="00194676">
        <w:trPr>
          <w:trHeight w:val="1080"/>
        </w:trPr>
        <w:tc>
          <w:tcPr>
            <w:tcW w:w="0" w:type="auto"/>
            <w:shd w:val="clear" w:color="auto" w:fill="FFFFFF" w:themeFill="background1"/>
            <w:textDirection w:val="btLr"/>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6"/>
                <w:szCs w:val="16"/>
              </w:rPr>
            </w:pPr>
            <w:r w:rsidRPr="00194676">
              <w:rPr>
                <w:rFonts w:ascii="Sylfaen" w:eastAsia="Times New Roman" w:hAnsi="Sylfaen" w:cs="Calibri"/>
                <w:b/>
                <w:bCs/>
                <w:color w:val="000000" w:themeColor="text1"/>
                <w:sz w:val="16"/>
                <w:szCs w:val="16"/>
              </w:rPr>
              <w:t>ორგ.კოდი</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LitNusx" w:eastAsia="Times New Roman" w:hAnsi="LitNusx" w:cs="Calibri"/>
                <w:b/>
                <w:bCs/>
                <w:color w:val="000000" w:themeColor="text1"/>
                <w:sz w:val="16"/>
                <w:szCs w:val="16"/>
              </w:rPr>
            </w:pPr>
            <w:r w:rsidRPr="00194676">
              <w:rPr>
                <w:rFonts w:ascii="Sylfaen" w:eastAsia="Times New Roman" w:hAnsi="Sylfaen" w:cs="Sylfaen"/>
                <w:b/>
                <w:bCs/>
                <w:color w:val="000000" w:themeColor="text1"/>
                <w:sz w:val="16"/>
                <w:szCs w:val="16"/>
              </w:rPr>
              <w:t>დასახელება</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6"/>
                <w:szCs w:val="16"/>
              </w:rPr>
            </w:pPr>
            <w:r w:rsidRPr="00194676">
              <w:rPr>
                <w:rFonts w:ascii="Sylfaen" w:eastAsia="Times New Roman" w:hAnsi="Sylfaen" w:cs="Calibri"/>
                <w:b/>
                <w:bCs/>
                <w:color w:val="000000" w:themeColor="text1"/>
                <w:sz w:val="16"/>
                <w:szCs w:val="16"/>
              </w:rPr>
              <w:t>2024 წლის ფაქტიური ხარჯი</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6"/>
                <w:szCs w:val="16"/>
              </w:rPr>
            </w:pPr>
            <w:r w:rsidRPr="00194676">
              <w:rPr>
                <w:rFonts w:ascii="Sylfaen" w:eastAsia="Times New Roman" w:hAnsi="Sylfaen" w:cs="Calibri"/>
                <w:b/>
                <w:bCs/>
                <w:color w:val="000000" w:themeColor="text1"/>
                <w:sz w:val="16"/>
                <w:szCs w:val="16"/>
              </w:rPr>
              <w:t xml:space="preserve"> 2025 წლის მოსალოდნელიხარჯი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6"/>
                <w:szCs w:val="16"/>
              </w:rPr>
            </w:pPr>
            <w:r w:rsidRPr="00194676">
              <w:rPr>
                <w:rFonts w:ascii="Sylfaen" w:eastAsia="Times New Roman" w:hAnsi="Sylfaen" w:cs="Calibri"/>
                <w:b/>
                <w:bCs/>
                <w:color w:val="000000" w:themeColor="text1"/>
                <w:sz w:val="16"/>
                <w:szCs w:val="16"/>
              </w:rPr>
              <w:t xml:space="preserve"> 2026 წლის მპროგნოზი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6"/>
                <w:szCs w:val="16"/>
              </w:rPr>
            </w:pPr>
            <w:r w:rsidRPr="00194676">
              <w:rPr>
                <w:rFonts w:ascii="Sylfaen" w:eastAsia="Times New Roman" w:hAnsi="Sylfaen" w:cs="Calibri"/>
                <w:b/>
                <w:bCs/>
                <w:color w:val="000000" w:themeColor="text1"/>
                <w:sz w:val="16"/>
                <w:szCs w:val="16"/>
              </w:rPr>
              <w:t xml:space="preserve"> 2027 წლის მპროგნოზი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6"/>
                <w:szCs w:val="16"/>
              </w:rPr>
            </w:pPr>
            <w:r w:rsidRPr="00194676">
              <w:rPr>
                <w:rFonts w:ascii="Sylfaen" w:eastAsia="Times New Roman" w:hAnsi="Sylfaen" w:cs="Calibri"/>
                <w:b/>
                <w:bCs/>
                <w:color w:val="000000" w:themeColor="text1"/>
                <w:sz w:val="16"/>
                <w:szCs w:val="16"/>
              </w:rPr>
              <w:t xml:space="preserve"> 2028 წლის მპროგნოზი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6"/>
                <w:szCs w:val="16"/>
              </w:rPr>
            </w:pPr>
            <w:r w:rsidRPr="00194676">
              <w:rPr>
                <w:rFonts w:ascii="Sylfaen" w:eastAsia="Times New Roman" w:hAnsi="Sylfaen" w:cs="Calibri"/>
                <w:b/>
                <w:bCs/>
                <w:color w:val="000000" w:themeColor="text1"/>
                <w:sz w:val="16"/>
                <w:szCs w:val="16"/>
              </w:rPr>
              <w:t xml:space="preserve"> 2029 წლის მპროგნოზი </w:t>
            </w:r>
          </w:p>
        </w:tc>
      </w:tr>
      <w:tr w:rsidR="00194676" w:rsidRPr="00194676" w:rsidTr="00194676">
        <w:trPr>
          <w:trHeight w:val="315"/>
        </w:trPr>
        <w:tc>
          <w:tcPr>
            <w:tcW w:w="0" w:type="auto"/>
            <w:shd w:val="clear" w:color="auto" w:fill="DDD9C3" w:themeFill="background2" w:themeFillShade="E6"/>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6"/>
                <w:szCs w:val="16"/>
              </w:rPr>
            </w:pPr>
            <w:r w:rsidRPr="00194676">
              <w:rPr>
                <w:rFonts w:ascii="Sylfaen" w:eastAsia="Times New Roman" w:hAnsi="Sylfaen" w:cs="Calibri"/>
                <w:b/>
                <w:bCs/>
                <w:color w:val="000000" w:themeColor="text1"/>
                <w:sz w:val="16"/>
                <w:szCs w:val="16"/>
              </w:rPr>
              <w:t> </w:t>
            </w:r>
          </w:p>
        </w:tc>
        <w:tc>
          <w:tcPr>
            <w:tcW w:w="0" w:type="auto"/>
            <w:shd w:val="clear" w:color="auto" w:fill="DDD9C3" w:themeFill="background2" w:themeFillShade="E6"/>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rPr>
            </w:pPr>
            <w:r w:rsidRPr="00194676">
              <w:rPr>
                <w:rFonts w:ascii="Sylfaen" w:eastAsia="Times New Roman" w:hAnsi="Sylfaen" w:cs="Calibri"/>
                <w:b/>
                <w:bCs/>
                <w:color w:val="000000" w:themeColor="text1"/>
              </w:rPr>
              <w:t>სულ ჯამი</w:t>
            </w:r>
          </w:p>
        </w:tc>
        <w:tc>
          <w:tcPr>
            <w:tcW w:w="0" w:type="auto"/>
            <w:shd w:val="clear" w:color="auto" w:fill="DDD9C3" w:themeFill="background2" w:themeFillShade="E6"/>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212 291,12</w:t>
            </w:r>
          </w:p>
        </w:tc>
        <w:tc>
          <w:tcPr>
            <w:tcW w:w="0" w:type="auto"/>
            <w:shd w:val="clear" w:color="auto" w:fill="DDD9C3" w:themeFill="background2" w:themeFillShade="E6"/>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230 000   </w:t>
            </w:r>
          </w:p>
        </w:tc>
        <w:tc>
          <w:tcPr>
            <w:tcW w:w="0" w:type="auto"/>
            <w:shd w:val="clear" w:color="auto" w:fill="DDD9C3" w:themeFill="background2" w:themeFillShade="E6"/>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300 000   </w:t>
            </w:r>
          </w:p>
        </w:tc>
        <w:tc>
          <w:tcPr>
            <w:tcW w:w="0" w:type="auto"/>
            <w:shd w:val="clear" w:color="auto" w:fill="DDD9C3" w:themeFill="background2" w:themeFillShade="E6"/>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300 000   </w:t>
            </w:r>
          </w:p>
        </w:tc>
        <w:tc>
          <w:tcPr>
            <w:tcW w:w="0" w:type="auto"/>
            <w:shd w:val="clear" w:color="auto" w:fill="DDD9C3" w:themeFill="background2" w:themeFillShade="E6"/>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300 000   </w:t>
            </w:r>
          </w:p>
        </w:tc>
        <w:tc>
          <w:tcPr>
            <w:tcW w:w="0" w:type="auto"/>
            <w:shd w:val="clear" w:color="auto" w:fill="DDD9C3" w:themeFill="background2" w:themeFillShade="E6"/>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300 000   </w:t>
            </w:r>
          </w:p>
        </w:tc>
      </w:tr>
      <w:tr w:rsidR="00194676" w:rsidRPr="00194676" w:rsidTr="00194676">
        <w:trPr>
          <w:trHeight w:val="315"/>
        </w:trPr>
        <w:tc>
          <w:tcPr>
            <w:tcW w:w="0" w:type="auto"/>
            <w:shd w:val="clear" w:color="auto" w:fill="DDD9C3" w:themeFill="background2" w:themeFillShade="E6"/>
            <w:vAlign w:val="center"/>
            <w:hideMark/>
          </w:tcPr>
          <w:p w:rsidR="00194676" w:rsidRPr="00194676" w:rsidRDefault="00194676" w:rsidP="00194676">
            <w:pPr>
              <w:spacing w:after="0" w:line="240" w:lineRule="auto"/>
              <w:jc w:val="center"/>
              <w:rPr>
                <w:rFonts w:ascii="Sylfaen" w:eastAsia="Times New Roman" w:hAnsi="Sylfaen" w:cs="Calibri"/>
                <w:b/>
                <w:bCs/>
                <w:i/>
                <w:iCs/>
                <w:color w:val="000000" w:themeColor="text1"/>
                <w:sz w:val="16"/>
                <w:szCs w:val="16"/>
              </w:rPr>
            </w:pPr>
            <w:r w:rsidRPr="00194676">
              <w:rPr>
                <w:rFonts w:ascii="Sylfaen" w:eastAsia="Times New Roman" w:hAnsi="Sylfaen" w:cs="Calibri"/>
                <w:b/>
                <w:bCs/>
                <w:i/>
                <w:iCs/>
                <w:color w:val="000000" w:themeColor="text1"/>
                <w:sz w:val="16"/>
                <w:szCs w:val="16"/>
              </w:rPr>
              <w:t> </w:t>
            </w:r>
          </w:p>
        </w:tc>
        <w:tc>
          <w:tcPr>
            <w:tcW w:w="0" w:type="auto"/>
            <w:shd w:val="clear" w:color="auto" w:fill="DDD9C3" w:themeFill="background2" w:themeFillShade="E6"/>
            <w:vAlign w:val="center"/>
            <w:hideMark/>
          </w:tcPr>
          <w:p w:rsidR="00194676" w:rsidRPr="00194676" w:rsidRDefault="00194676" w:rsidP="00194676">
            <w:pPr>
              <w:spacing w:after="0" w:line="240" w:lineRule="auto"/>
              <w:rPr>
                <w:rFonts w:ascii="Sylfaen" w:eastAsia="Times New Roman" w:hAnsi="Sylfaen" w:cs="Calibri"/>
                <w:b/>
                <w:bCs/>
                <w:i/>
                <w:iCs/>
                <w:color w:val="000000" w:themeColor="text1"/>
                <w:sz w:val="18"/>
                <w:szCs w:val="18"/>
              </w:rPr>
            </w:pPr>
            <w:r w:rsidRPr="00194676">
              <w:rPr>
                <w:rFonts w:ascii="Sylfaen" w:eastAsia="Times New Roman" w:hAnsi="Sylfaen" w:cs="Calibri"/>
                <w:b/>
                <w:bCs/>
                <w:i/>
                <w:iCs/>
                <w:color w:val="000000" w:themeColor="text1"/>
                <w:sz w:val="18"/>
                <w:szCs w:val="18"/>
              </w:rPr>
              <w:t>მომუშავეთა რიცხოვნობა</w:t>
            </w:r>
          </w:p>
        </w:tc>
        <w:tc>
          <w:tcPr>
            <w:tcW w:w="0" w:type="auto"/>
            <w:shd w:val="clear" w:color="auto" w:fill="DDD9C3" w:themeFill="background2" w:themeFillShade="E6"/>
            <w:vAlign w:val="center"/>
            <w:hideMark/>
          </w:tcPr>
          <w:p w:rsidR="00194676" w:rsidRPr="00194676" w:rsidRDefault="00194676" w:rsidP="00194676">
            <w:pPr>
              <w:spacing w:after="0" w:line="240" w:lineRule="auto"/>
              <w:jc w:val="center"/>
              <w:rPr>
                <w:rFonts w:ascii="Sylfaen" w:eastAsia="Times New Roman" w:hAnsi="Sylfaen" w:cs="Calibri"/>
                <w:b/>
                <w:bCs/>
                <w:i/>
                <w:iCs/>
                <w:color w:val="000000" w:themeColor="text1"/>
                <w:sz w:val="18"/>
                <w:szCs w:val="18"/>
              </w:rPr>
            </w:pPr>
            <w:r w:rsidRPr="00194676">
              <w:rPr>
                <w:rFonts w:ascii="Sylfaen" w:eastAsia="Times New Roman" w:hAnsi="Sylfaen" w:cs="Calibri"/>
                <w:b/>
                <w:bCs/>
                <w:i/>
                <w:iCs/>
                <w:color w:val="000000" w:themeColor="text1"/>
                <w:sz w:val="18"/>
                <w:szCs w:val="18"/>
              </w:rPr>
              <w:t>15,0</w:t>
            </w:r>
          </w:p>
        </w:tc>
        <w:tc>
          <w:tcPr>
            <w:tcW w:w="0" w:type="auto"/>
            <w:shd w:val="clear" w:color="auto" w:fill="DDD9C3" w:themeFill="background2" w:themeFillShade="E6"/>
            <w:vAlign w:val="center"/>
            <w:hideMark/>
          </w:tcPr>
          <w:p w:rsidR="00194676" w:rsidRPr="00194676" w:rsidRDefault="00194676" w:rsidP="00194676">
            <w:pPr>
              <w:spacing w:after="0" w:line="240" w:lineRule="auto"/>
              <w:jc w:val="center"/>
              <w:rPr>
                <w:rFonts w:ascii="Sylfaen" w:eastAsia="Times New Roman" w:hAnsi="Sylfaen" w:cs="Calibri"/>
                <w:b/>
                <w:bCs/>
                <w:i/>
                <w:iCs/>
                <w:color w:val="000000" w:themeColor="text1"/>
                <w:sz w:val="18"/>
                <w:szCs w:val="18"/>
              </w:rPr>
            </w:pPr>
            <w:r w:rsidRPr="00194676">
              <w:rPr>
                <w:rFonts w:ascii="Sylfaen" w:eastAsia="Times New Roman" w:hAnsi="Sylfaen" w:cs="Calibri"/>
                <w:b/>
                <w:bCs/>
                <w:i/>
                <w:iCs/>
                <w:color w:val="000000" w:themeColor="text1"/>
                <w:sz w:val="18"/>
                <w:szCs w:val="18"/>
              </w:rPr>
              <w:t xml:space="preserve">           14   </w:t>
            </w:r>
          </w:p>
        </w:tc>
        <w:tc>
          <w:tcPr>
            <w:tcW w:w="0" w:type="auto"/>
            <w:shd w:val="clear" w:color="auto" w:fill="DDD9C3" w:themeFill="background2" w:themeFillShade="E6"/>
            <w:vAlign w:val="center"/>
            <w:hideMark/>
          </w:tcPr>
          <w:p w:rsidR="00194676" w:rsidRPr="00194676" w:rsidRDefault="00194676" w:rsidP="00194676">
            <w:pPr>
              <w:spacing w:after="0" w:line="240" w:lineRule="auto"/>
              <w:jc w:val="center"/>
              <w:rPr>
                <w:rFonts w:ascii="Sylfaen" w:eastAsia="Times New Roman" w:hAnsi="Sylfaen" w:cs="Calibri"/>
                <w:b/>
                <w:bCs/>
                <w:i/>
                <w:iCs/>
                <w:color w:val="000000" w:themeColor="text1"/>
                <w:sz w:val="18"/>
                <w:szCs w:val="18"/>
              </w:rPr>
            </w:pPr>
            <w:r w:rsidRPr="00194676">
              <w:rPr>
                <w:rFonts w:ascii="Sylfaen" w:eastAsia="Times New Roman" w:hAnsi="Sylfaen" w:cs="Calibri"/>
                <w:b/>
                <w:bCs/>
                <w:i/>
                <w:iCs/>
                <w:color w:val="000000" w:themeColor="text1"/>
                <w:sz w:val="18"/>
                <w:szCs w:val="18"/>
              </w:rPr>
              <w:t xml:space="preserve">          14   </w:t>
            </w:r>
          </w:p>
        </w:tc>
        <w:tc>
          <w:tcPr>
            <w:tcW w:w="0" w:type="auto"/>
            <w:shd w:val="clear" w:color="auto" w:fill="DDD9C3" w:themeFill="background2" w:themeFillShade="E6"/>
            <w:vAlign w:val="center"/>
            <w:hideMark/>
          </w:tcPr>
          <w:p w:rsidR="00194676" w:rsidRPr="00194676" w:rsidRDefault="00194676" w:rsidP="00194676">
            <w:pPr>
              <w:spacing w:after="0" w:line="240" w:lineRule="auto"/>
              <w:jc w:val="center"/>
              <w:rPr>
                <w:rFonts w:ascii="Sylfaen" w:eastAsia="Times New Roman" w:hAnsi="Sylfaen" w:cs="Calibri"/>
                <w:b/>
                <w:bCs/>
                <w:i/>
                <w:iCs/>
                <w:color w:val="000000" w:themeColor="text1"/>
                <w:sz w:val="18"/>
                <w:szCs w:val="18"/>
              </w:rPr>
            </w:pPr>
            <w:r w:rsidRPr="00194676">
              <w:rPr>
                <w:rFonts w:ascii="Sylfaen" w:eastAsia="Times New Roman" w:hAnsi="Sylfaen" w:cs="Calibri"/>
                <w:b/>
                <w:bCs/>
                <w:i/>
                <w:iCs/>
                <w:color w:val="000000" w:themeColor="text1"/>
                <w:sz w:val="18"/>
                <w:szCs w:val="18"/>
              </w:rPr>
              <w:t xml:space="preserve">          14   </w:t>
            </w:r>
          </w:p>
        </w:tc>
        <w:tc>
          <w:tcPr>
            <w:tcW w:w="0" w:type="auto"/>
            <w:shd w:val="clear" w:color="auto" w:fill="DDD9C3" w:themeFill="background2" w:themeFillShade="E6"/>
            <w:vAlign w:val="center"/>
            <w:hideMark/>
          </w:tcPr>
          <w:p w:rsidR="00194676" w:rsidRPr="00194676" w:rsidRDefault="00194676" w:rsidP="00194676">
            <w:pPr>
              <w:spacing w:after="0" w:line="240" w:lineRule="auto"/>
              <w:jc w:val="center"/>
              <w:rPr>
                <w:rFonts w:ascii="Sylfaen" w:eastAsia="Times New Roman" w:hAnsi="Sylfaen" w:cs="Calibri"/>
                <w:b/>
                <w:bCs/>
                <w:i/>
                <w:iCs/>
                <w:color w:val="000000" w:themeColor="text1"/>
                <w:sz w:val="18"/>
                <w:szCs w:val="18"/>
              </w:rPr>
            </w:pPr>
            <w:r w:rsidRPr="00194676">
              <w:rPr>
                <w:rFonts w:ascii="Sylfaen" w:eastAsia="Times New Roman" w:hAnsi="Sylfaen" w:cs="Calibri"/>
                <w:b/>
                <w:bCs/>
                <w:i/>
                <w:iCs/>
                <w:color w:val="000000" w:themeColor="text1"/>
                <w:sz w:val="18"/>
                <w:szCs w:val="18"/>
              </w:rPr>
              <w:t xml:space="preserve">          14   </w:t>
            </w:r>
          </w:p>
        </w:tc>
        <w:tc>
          <w:tcPr>
            <w:tcW w:w="0" w:type="auto"/>
            <w:shd w:val="clear" w:color="auto" w:fill="DDD9C3" w:themeFill="background2" w:themeFillShade="E6"/>
            <w:vAlign w:val="center"/>
            <w:hideMark/>
          </w:tcPr>
          <w:p w:rsidR="00194676" w:rsidRPr="00194676" w:rsidRDefault="00194676" w:rsidP="00194676">
            <w:pPr>
              <w:spacing w:after="0" w:line="240" w:lineRule="auto"/>
              <w:jc w:val="center"/>
              <w:rPr>
                <w:rFonts w:ascii="Sylfaen" w:eastAsia="Times New Roman" w:hAnsi="Sylfaen" w:cs="Calibri"/>
                <w:b/>
                <w:bCs/>
                <w:i/>
                <w:iCs/>
                <w:color w:val="000000" w:themeColor="text1"/>
                <w:sz w:val="18"/>
                <w:szCs w:val="18"/>
              </w:rPr>
            </w:pPr>
            <w:r w:rsidRPr="00194676">
              <w:rPr>
                <w:rFonts w:ascii="Sylfaen" w:eastAsia="Times New Roman" w:hAnsi="Sylfaen" w:cs="Calibri"/>
                <w:b/>
                <w:bCs/>
                <w:i/>
                <w:iCs/>
                <w:color w:val="000000" w:themeColor="text1"/>
                <w:sz w:val="18"/>
                <w:szCs w:val="18"/>
              </w:rPr>
              <w:t xml:space="preserve">          14   </w:t>
            </w:r>
          </w:p>
        </w:tc>
      </w:tr>
      <w:tr w:rsidR="00194676" w:rsidRPr="00194676" w:rsidTr="00194676">
        <w:trPr>
          <w:trHeight w:val="315"/>
        </w:trPr>
        <w:tc>
          <w:tcPr>
            <w:tcW w:w="0" w:type="auto"/>
            <w:shd w:val="clear" w:color="auto" w:fill="DDD9C3" w:themeFill="background2" w:themeFillShade="E6"/>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6"/>
                <w:szCs w:val="16"/>
              </w:rPr>
            </w:pPr>
            <w:r w:rsidRPr="00194676">
              <w:rPr>
                <w:rFonts w:ascii="Sylfaen" w:eastAsia="Times New Roman" w:hAnsi="Sylfaen" w:cs="Calibri"/>
                <w:b/>
                <w:bCs/>
                <w:color w:val="000000" w:themeColor="text1"/>
                <w:sz w:val="16"/>
                <w:szCs w:val="16"/>
              </w:rPr>
              <w:t> </w:t>
            </w:r>
          </w:p>
        </w:tc>
        <w:tc>
          <w:tcPr>
            <w:tcW w:w="0" w:type="auto"/>
            <w:shd w:val="clear" w:color="auto" w:fill="DDD9C3" w:themeFill="background2" w:themeFillShade="E6"/>
            <w:vAlign w:val="center"/>
            <w:hideMark/>
          </w:tcPr>
          <w:p w:rsidR="00194676" w:rsidRPr="00194676" w:rsidRDefault="00194676" w:rsidP="00194676">
            <w:pPr>
              <w:spacing w:after="0" w:line="240" w:lineRule="auto"/>
              <w:rPr>
                <w:rFonts w:ascii="Sylfaen" w:eastAsia="Times New Roman" w:hAnsi="Sylfaen" w:cs="Calibri"/>
                <w:b/>
                <w:bCs/>
                <w:color w:val="000000" w:themeColor="text1"/>
                <w:sz w:val="20"/>
                <w:szCs w:val="20"/>
              </w:rPr>
            </w:pPr>
            <w:r w:rsidRPr="00194676">
              <w:rPr>
                <w:rFonts w:ascii="Sylfaen" w:eastAsia="Times New Roman" w:hAnsi="Sylfaen" w:cs="Calibri"/>
                <w:b/>
                <w:bCs/>
                <w:color w:val="000000" w:themeColor="text1"/>
                <w:sz w:val="20"/>
                <w:szCs w:val="20"/>
              </w:rPr>
              <w:t>ხარჯები</w:t>
            </w:r>
          </w:p>
        </w:tc>
        <w:tc>
          <w:tcPr>
            <w:tcW w:w="0" w:type="auto"/>
            <w:shd w:val="clear" w:color="auto" w:fill="DDD9C3" w:themeFill="background2" w:themeFillShade="E6"/>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197 527,9</w:t>
            </w:r>
          </w:p>
        </w:tc>
        <w:tc>
          <w:tcPr>
            <w:tcW w:w="0" w:type="auto"/>
            <w:shd w:val="clear" w:color="auto" w:fill="DDD9C3" w:themeFill="background2" w:themeFillShade="E6"/>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230 000   </w:t>
            </w:r>
          </w:p>
        </w:tc>
        <w:tc>
          <w:tcPr>
            <w:tcW w:w="0" w:type="auto"/>
            <w:shd w:val="clear" w:color="auto" w:fill="DDD9C3" w:themeFill="background2" w:themeFillShade="E6"/>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300 000   </w:t>
            </w:r>
          </w:p>
        </w:tc>
        <w:tc>
          <w:tcPr>
            <w:tcW w:w="0" w:type="auto"/>
            <w:shd w:val="clear" w:color="auto" w:fill="DDD9C3" w:themeFill="background2" w:themeFillShade="E6"/>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300 000   </w:t>
            </w:r>
          </w:p>
        </w:tc>
        <w:tc>
          <w:tcPr>
            <w:tcW w:w="0" w:type="auto"/>
            <w:shd w:val="clear" w:color="auto" w:fill="DDD9C3" w:themeFill="background2" w:themeFillShade="E6"/>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300 000   </w:t>
            </w:r>
          </w:p>
        </w:tc>
        <w:tc>
          <w:tcPr>
            <w:tcW w:w="0" w:type="auto"/>
            <w:shd w:val="clear" w:color="auto" w:fill="DDD9C3" w:themeFill="background2" w:themeFillShade="E6"/>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300 000   </w:t>
            </w:r>
          </w:p>
        </w:tc>
      </w:tr>
      <w:tr w:rsidR="00194676" w:rsidRPr="00194676" w:rsidTr="00194676">
        <w:trPr>
          <w:trHeight w:val="690"/>
        </w:trPr>
        <w:tc>
          <w:tcPr>
            <w:tcW w:w="0" w:type="auto"/>
            <w:shd w:val="clear" w:color="auto" w:fill="F2F2F2" w:themeFill="background1" w:themeFillShade="F2"/>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6"/>
                <w:szCs w:val="16"/>
              </w:rPr>
            </w:pPr>
            <w:r w:rsidRPr="00194676">
              <w:rPr>
                <w:rFonts w:ascii="Sylfaen" w:eastAsia="Times New Roman" w:hAnsi="Sylfaen" w:cs="Calibri"/>
                <w:b/>
                <w:bCs/>
                <w:color w:val="000000" w:themeColor="text1"/>
                <w:sz w:val="16"/>
                <w:szCs w:val="16"/>
              </w:rPr>
              <w:t> </w:t>
            </w:r>
          </w:p>
        </w:tc>
        <w:tc>
          <w:tcPr>
            <w:tcW w:w="0" w:type="auto"/>
            <w:shd w:val="clear" w:color="auto" w:fill="F2F2F2" w:themeFill="background1" w:themeFillShade="F2"/>
            <w:vAlign w:val="center"/>
            <w:hideMark/>
          </w:tcPr>
          <w:p w:rsidR="00194676" w:rsidRPr="00194676" w:rsidRDefault="00194676" w:rsidP="00194676">
            <w:pPr>
              <w:spacing w:after="0" w:line="240" w:lineRule="auto"/>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შრომის ანაზღაურება</w:t>
            </w:r>
          </w:p>
        </w:tc>
        <w:tc>
          <w:tcPr>
            <w:tcW w:w="0" w:type="auto"/>
            <w:shd w:val="clear" w:color="auto" w:fill="F2F2F2" w:themeFill="background1" w:themeFillShade="F2"/>
            <w:vAlign w:val="center"/>
            <w:hideMark/>
          </w:tcPr>
          <w:p w:rsidR="00194676" w:rsidRPr="00194676" w:rsidRDefault="00194676" w:rsidP="00194676">
            <w:pPr>
              <w:spacing w:after="0" w:line="240" w:lineRule="auto"/>
              <w:jc w:val="center"/>
              <w:rPr>
                <w:rFonts w:ascii="Sylfaen" w:eastAsia="Times New Roman" w:hAnsi="Sylfaen" w:cs="Calibri"/>
                <w:color w:val="000000" w:themeColor="text1"/>
                <w:sz w:val="18"/>
                <w:szCs w:val="18"/>
              </w:rPr>
            </w:pPr>
            <w:r w:rsidRPr="00194676">
              <w:rPr>
                <w:rFonts w:ascii="Sylfaen" w:eastAsia="Times New Roman" w:hAnsi="Sylfaen" w:cs="Calibri"/>
                <w:color w:val="000000" w:themeColor="text1"/>
                <w:sz w:val="18"/>
                <w:szCs w:val="18"/>
              </w:rPr>
              <w:t>105415,75</w:t>
            </w:r>
          </w:p>
        </w:tc>
        <w:tc>
          <w:tcPr>
            <w:tcW w:w="0" w:type="auto"/>
            <w:shd w:val="clear" w:color="auto" w:fill="F2F2F2" w:themeFill="background1" w:themeFillShade="F2"/>
            <w:vAlign w:val="center"/>
            <w:hideMark/>
          </w:tcPr>
          <w:p w:rsidR="00194676" w:rsidRPr="00194676" w:rsidRDefault="00194676" w:rsidP="00194676">
            <w:pPr>
              <w:spacing w:after="0" w:line="240" w:lineRule="auto"/>
              <w:jc w:val="center"/>
              <w:rPr>
                <w:rFonts w:ascii="Sylfaen" w:eastAsia="Times New Roman" w:hAnsi="Sylfaen" w:cs="Calibri"/>
                <w:color w:val="000000" w:themeColor="text1"/>
                <w:sz w:val="18"/>
                <w:szCs w:val="18"/>
              </w:rPr>
            </w:pPr>
            <w:r w:rsidRPr="00194676">
              <w:rPr>
                <w:rFonts w:ascii="Sylfaen" w:eastAsia="Times New Roman" w:hAnsi="Sylfaen" w:cs="Calibri"/>
                <w:color w:val="000000" w:themeColor="text1"/>
                <w:sz w:val="18"/>
                <w:szCs w:val="18"/>
              </w:rPr>
              <w:t xml:space="preserve">        136 200   </w:t>
            </w:r>
          </w:p>
        </w:tc>
        <w:tc>
          <w:tcPr>
            <w:tcW w:w="0" w:type="auto"/>
            <w:shd w:val="clear" w:color="auto" w:fill="F2F2F2" w:themeFill="background1" w:themeFillShade="F2"/>
            <w:vAlign w:val="center"/>
            <w:hideMark/>
          </w:tcPr>
          <w:p w:rsidR="00194676" w:rsidRPr="00194676" w:rsidRDefault="00194676" w:rsidP="00194676">
            <w:pPr>
              <w:spacing w:after="0" w:line="240" w:lineRule="auto"/>
              <w:jc w:val="center"/>
              <w:rPr>
                <w:rFonts w:ascii="Sylfaen" w:eastAsia="Times New Roman" w:hAnsi="Sylfaen" w:cs="Calibri"/>
                <w:color w:val="000000" w:themeColor="text1"/>
                <w:sz w:val="18"/>
                <w:szCs w:val="18"/>
              </w:rPr>
            </w:pPr>
            <w:r w:rsidRPr="00194676">
              <w:rPr>
                <w:rFonts w:ascii="Sylfaen" w:eastAsia="Times New Roman" w:hAnsi="Sylfaen" w:cs="Calibri"/>
                <w:color w:val="000000" w:themeColor="text1"/>
                <w:sz w:val="18"/>
                <w:szCs w:val="18"/>
              </w:rPr>
              <w:t xml:space="preserve">       149 820   </w:t>
            </w:r>
          </w:p>
        </w:tc>
        <w:tc>
          <w:tcPr>
            <w:tcW w:w="0" w:type="auto"/>
            <w:shd w:val="clear" w:color="auto" w:fill="F2F2F2" w:themeFill="background1" w:themeFillShade="F2"/>
            <w:vAlign w:val="center"/>
            <w:hideMark/>
          </w:tcPr>
          <w:p w:rsidR="00194676" w:rsidRPr="00194676" w:rsidRDefault="00194676" w:rsidP="00194676">
            <w:pPr>
              <w:spacing w:after="0" w:line="240" w:lineRule="auto"/>
              <w:jc w:val="center"/>
              <w:rPr>
                <w:rFonts w:ascii="Sylfaen" w:eastAsia="Times New Roman" w:hAnsi="Sylfaen" w:cs="Calibri"/>
                <w:color w:val="000000" w:themeColor="text1"/>
                <w:sz w:val="18"/>
                <w:szCs w:val="18"/>
              </w:rPr>
            </w:pPr>
            <w:r w:rsidRPr="00194676">
              <w:rPr>
                <w:rFonts w:ascii="Sylfaen" w:eastAsia="Times New Roman" w:hAnsi="Sylfaen" w:cs="Calibri"/>
                <w:color w:val="000000" w:themeColor="text1"/>
                <w:sz w:val="18"/>
                <w:szCs w:val="18"/>
              </w:rPr>
              <w:t xml:space="preserve">       164 802   </w:t>
            </w:r>
          </w:p>
        </w:tc>
        <w:tc>
          <w:tcPr>
            <w:tcW w:w="0" w:type="auto"/>
            <w:shd w:val="clear" w:color="auto" w:fill="F2F2F2" w:themeFill="background1" w:themeFillShade="F2"/>
            <w:vAlign w:val="center"/>
            <w:hideMark/>
          </w:tcPr>
          <w:p w:rsidR="00194676" w:rsidRPr="00194676" w:rsidRDefault="00194676" w:rsidP="00194676">
            <w:pPr>
              <w:spacing w:after="0" w:line="240" w:lineRule="auto"/>
              <w:jc w:val="center"/>
              <w:rPr>
                <w:rFonts w:ascii="Sylfaen" w:eastAsia="Times New Roman" w:hAnsi="Sylfaen" w:cs="Calibri"/>
                <w:color w:val="000000" w:themeColor="text1"/>
                <w:sz w:val="18"/>
                <w:szCs w:val="18"/>
              </w:rPr>
            </w:pPr>
            <w:r w:rsidRPr="00194676">
              <w:rPr>
                <w:rFonts w:ascii="Sylfaen" w:eastAsia="Times New Roman" w:hAnsi="Sylfaen" w:cs="Calibri"/>
                <w:color w:val="000000" w:themeColor="text1"/>
                <w:sz w:val="18"/>
                <w:szCs w:val="18"/>
              </w:rPr>
              <w:t xml:space="preserve">       181 282   </w:t>
            </w:r>
          </w:p>
        </w:tc>
        <w:tc>
          <w:tcPr>
            <w:tcW w:w="0" w:type="auto"/>
            <w:shd w:val="clear" w:color="auto" w:fill="F2F2F2" w:themeFill="background1" w:themeFillShade="F2"/>
            <w:vAlign w:val="center"/>
            <w:hideMark/>
          </w:tcPr>
          <w:p w:rsidR="00194676" w:rsidRPr="00194676" w:rsidRDefault="00194676" w:rsidP="00194676">
            <w:pPr>
              <w:spacing w:after="0" w:line="240" w:lineRule="auto"/>
              <w:jc w:val="center"/>
              <w:rPr>
                <w:rFonts w:ascii="Sylfaen" w:eastAsia="Times New Roman" w:hAnsi="Sylfaen" w:cs="Calibri"/>
                <w:color w:val="000000" w:themeColor="text1"/>
                <w:sz w:val="18"/>
                <w:szCs w:val="18"/>
              </w:rPr>
            </w:pPr>
            <w:r w:rsidRPr="00194676">
              <w:rPr>
                <w:rFonts w:ascii="Sylfaen" w:eastAsia="Times New Roman" w:hAnsi="Sylfaen" w:cs="Calibri"/>
                <w:color w:val="000000" w:themeColor="text1"/>
                <w:sz w:val="18"/>
                <w:szCs w:val="18"/>
              </w:rPr>
              <w:t xml:space="preserve">       199 410   </w:t>
            </w:r>
          </w:p>
        </w:tc>
      </w:tr>
      <w:tr w:rsidR="00194676" w:rsidRPr="00194676" w:rsidTr="00194676">
        <w:trPr>
          <w:trHeight w:val="495"/>
        </w:trPr>
        <w:tc>
          <w:tcPr>
            <w:tcW w:w="0" w:type="auto"/>
            <w:shd w:val="clear" w:color="auto" w:fill="FFFFFF" w:themeFill="background1"/>
            <w:vAlign w:val="center"/>
            <w:hideMark/>
          </w:tcPr>
          <w:p w:rsidR="00194676" w:rsidRPr="00194676" w:rsidRDefault="00194676" w:rsidP="00194676">
            <w:pPr>
              <w:spacing w:after="0" w:line="240" w:lineRule="auto"/>
              <w:jc w:val="center"/>
              <w:rPr>
                <w:rFonts w:ascii="Arial" w:eastAsia="Times New Roman" w:hAnsi="Arial" w:cs="Arial"/>
                <w:b/>
                <w:bCs/>
                <w:color w:val="000000" w:themeColor="text1"/>
                <w:sz w:val="18"/>
                <w:szCs w:val="18"/>
              </w:rPr>
            </w:pPr>
            <w:r w:rsidRPr="00194676">
              <w:rPr>
                <w:rFonts w:ascii="Arial" w:eastAsia="Times New Roman" w:hAnsi="Arial" w:cs="Arial"/>
                <w:b/>
                <w:bCs/>
                <w:color w:val="000000" w:themeColor="text1"/>
                <w:sz w:val="18"/>
                <w:szCs w:val="18"/>
              </w:rPr>
              <w:t> </w:t>
            </w:r>
          </w:p>
        </w:tc>
        <w:tc>
          <w:tcPr>
            <w:tcW w:w="0" w:type="auto"/>
            <w:shd w:val="clear" w:color="auto" w:fill="FFFFFF" w:themeFill="background1"/>
            <w:vAlign w:val="center"/>
            <w:hideMark/>
          </w:tcPr>
          <w:p w:rsidR="00194676" w:rsidRPr="00194676" w:rsidRDefault="00194676" w:rsidP="00194676">
            <w:pPr>
              <w:spacing w:after="0" w:line="240" w:lineRule="auto"/>
              <w:ind w:firstLineChars="200" w:firstLine="360"/>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თანამდებობრივი სარგო</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color w:val="000000" w:themeColor="text1"/>
                <w:sz w:val="18"/>
                <w:szCs w:val="18"/>
              </w:rPr>
            </w:pPr>
            <w:r w:rsidRPr="00194676">
              <w:rPr>
                <w:rFonts w:ascii="Sylfaen" w:eastAsia="Times New Roman" w:hAnsi="Sylfaen" w:cs="Calibri"/>
                <w:color w:val="000000" w:themeColor="text1"/>
                <w:sz w:val="18"/>
                <w:szCs w:val="18"/>
              </w:rPr>
              <w:t>98891,8</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color w:val="000000" w:themeColor="text1"/>
                <w:sz w:val="18"/>
                <w:szCs w:val="18"/>
              </w:rPr>
            </w:pPr>
            <w:r w:rsidRPr="00194676">
              <w:rPr>
                <w:rFonts w:ascii="Sylfaen" w:eastAsia="Times New Roman" w:hAnsi="Sylfaen" w:cs="Calibri"/>
                <w:color w:val="000000" w:themeColor="text1"/>
                <w:sz w:val="18"/>
                <w:szCs w:val="18"/>
              </w:rPr>
              <w:t xml:space="preserve"> 1362</w:t>
            </w:r>
            <w:r w:rsidR="007174EB">
              <w:rPr>
                <w:rFonts w:ascii="Sylfaen" w:eastAsia="Times New Roman" w:hAnsi="Sylfaen" w:cs="Calibri"/>
                <w:color w:val="000000" w:themeColor="text1"/>
                <w:sz w:val="18"/>
                <w:szCs w:val="18"/>
                <w:lang w:val="ka-GE"/>
              </w:rPr>
              <w:t xml:space="preserve"> </w:t>
            </w:r>
            <w:r w:rsidRPr="00194676">
              <w:rPr>
                <w:rFonts w:ascii="Sylfaen" w:eastAsia="Times New Roman" w:hAnsi="Sylfaen" w:cs="Calibri"/>
                <w:color w:val="000000" w:themeColor="text1"/>
                <w:sz w:val="18"/>
                <w:szCs w:val="18"/>
              </w:rPr>
              <w:t xml:space="preserve">00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color w:val="000000" w:themeColor="text1"/>
                <w:sz w:val="18"/>
                <w:szCs w:val="18"/>
              </w:rPr>
            </w:pPr>
            <w:r w:rsidRPr="00194676">
              <w:rPr>
                <w:rFonts w:ascii="Sylfaen" w:eastAsia="Times New Roman" w:hAnsi="Sylfaen" w:cs="Calibri"/>
                <w:color w:val="000000" w:themeColor="text1"/>
                <w:sz w:val="18"/>
                <w:szCs w:val="18"/>
              </w:rPr>
              <w:t xml:space="preserve"> 149</w:t>
            </w:r>
            <w:r w:rsidR="007174EB">
              <w:rPr>
                <w:rFonts w:ascii="Sylfaen" w:eastAsia="Times New Roman" w:hAnsi="Sylfaen" w:cs="Calibri"/>
                <w:color w:val="000000" w:themeColor="text1"/>
                <w:sz w:val="18"/>
                <w:szCs w:val="18"/>
                <w:lang w:val="ka-GE"/>
              </w:rPr>
              <w:t xml:space="preserve"> </w:t>
            </w:r>
            <w:r w:rsidRPr="00194676">
              <w:rPr>
                <w:rFonts w:ascii="Sylfaen" w:eastAsia="Times New Roman" w:hAnsi="Sylfaen" w:cs="Calibri"/>
                <w:color w:val="000000" w:themeColor="text1"/>
                <w:sz w:val="18"/>
                <w:szCs w:val="18"/>
              </w:rPr>
              <w:t xml:space="preserve">820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color w:val="000000" w:themeColor="text1"/>
                <w:sz w:val="18"/>
                <w:szCs w:val="18"/>
              </w:rPr>
            </w:pPr>
            <w:r w:rsidRPr="00194676">
              <w:rPr>
                <w:rFonts w:ascii="Sylfaen" w:eastAsia="Times New Roman" w:hAnsi="Sylfaen" w:cs="Calibri"/>
                <w:color w:val="000000" w:themeColor="text1"/>
                <w:sz w:val="18"/>
                <w:szCs w:val="18"/>
              </w:rPr>
              <w:t xml:space="preserve"> 164</w:t>
            </w:r>
            <w:r w:rsidR="007174EB">
              <w:rPr>
                <w:rFonts w:ascii="Sylfaen" w:eastAsia="Times New Roman" w:hAnsi="Sylfaen" w:cs="Calibri"/>
                <w:color w:val="000000" w:themeColor="text1"/>
                <w:sz w:val="18"/>
                <w:szCs w:val="18"/>
                <w:lang w:val="ka-GE"/>
              </w:rPr>
              <w:t xml:space="preserve"> </w:t>
            </w:r>
            <w:r w:rsidRPr="00194676">
              <w:rPr>
                <w:rFonts w:ascii="Sylfaen" w:eastAsia="Times New Roman" w:hAnsi="Sylfaen" w:cs="Calibri"/>
                <w:color w:val="000000" w:themeColor="text1"/>
                <w:sz w:val="18"/>
                <w:szCs w:val="18"/>
              </w:rPr>
              <w:t xml:space="preserve">802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color w:val="000000" w:themeColor="text1"/>
                <w:sz w:val="18"/>
                <w:szCs w:val="18"/>
              </w:rPr>
            </w:pPr>
            <w:r w:rsidRPr="00194676">
              <w:rPr>
                <w:rFonts w:ascii="Sylfaen" w:eastAsia="Times New Roman" w:hAnsi="Sylfaen" w:cs="Calibri"/>
                <w:color w:val="000000" w:themeColor="text1"/>
                <w:sz w:val="18"/>
                <w:szCs w:val="18"/>
              </w:rPr>
              <w:t xml:space="preserve"> 181</w:t>
            </w:r>
            <w:r w:rsidR="007174EB">
              <w:rPr>
                <w:rFonts w:ascii="Sylfaen" w:eastAsia="Times New Roman" w:hAnsi="Sylfaen" w:cs="Calibri"/>
                <w:color w:val="000000" w:themeColor="text1"/>
                <w:sz w:val="18"/>
                <w:szCs w:val="18"/>
                <w:lang w:val="ka-GE"/>
              </w:rPr>
              <w:t xml:space="preserve"> </w:t>
            </w:r>
            <w:r w:rsidRPr="00194676">
              <w:rPr>
                <w:rFonts w:ascii="Sylfaen" w:eastAsia="Times New Roman" w:hAnsi="Sylfaen" w:cs="Calibri"/>
                <w:color w:val="000000" w:themeColor="text1"/>
                <w:sz w:val="18"/>
                <w:szCs w:val="18"/>
              </w:rPr>
              <w:t xml:space="preserve">282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color w:val="000000" w:themeColor="text1"/>
                <w:sz w:val="18"/>
                <w:szCs w:val="18"/>
              </w:rPr>
            </w:pPr>
            <w:r w:rsidRPr="00194676">
              <w:rPr>
                <w:rFonts w:ascii="Sylfaen" w:eastAsia="Times New Roman" w:hAnsi="Sylfaen" w:cs="Calibri"/>
                <w:color w:val="000000" w:themeColor="text1"/>
                <w:sz w:val="18"/>
                <w:szCs w:val="18"/>
              </w:rPr>
              <w:t xml:space="preserve"> 199</w:t>
            </w:r>
            <w:r w:rsidR="007174EB">
              <w:rPr>
                <w:rFonts w:ascii="Sylfaen" w:eastAsia="Times New Roman" w:hAnsi="Sylfaen" w:cs="Calibri"/>
                <w:color w:val="000000" w:themeColor="text1"/>
                <w:sz w:val="18"/>
                <w:szCs w:val="18"/>
                <w:lang w:val="ka-GE"/>
              </w:rPr>
              <w:t xml:space="preserve"> </w:t>
            </w:r>
            <w:r w:rsidRPr="00194676">
              <w:rPr>
                <w:rFonts w:ascii="Sylfaen" w:eastAsia="Times New Roman" w:hAnsi="Sylfaen" w:cs="Calibri"/>
                <w:color w:val="000000" w:themeColor="text1"/>
                <w:sz w:val="18"/>
                <w:szCs w:val="18"/>
              </w:rPr>
              <w:t xml:space="preserve">410 </w:t>
            </w:r>
          </w:p>
        </w:tc>
      </w:tr>
      <w:tr w:rsidR="00194676" w:rsidRPr="00194676" w:rsidTr="00194676">
        <w:trPr>
          <w:trHeight w:val="420"/>
        </w:trPr>
        <w:tc>
          <w:tcPr>
            <w:tcW w:w="0" w:type="auto"/>
            <w:shd w:val="clear" w:color="auto" w:fill="FFFFFF" w:themeFill="background1"/>
            <w:vAlign w:val="center"/>
            <w:hideMark/>
          </w:tcPr>
          <w:p w:rsidR="00194676" w:rsidRPr="00194676" w:rsidRDefault="00194676" w:rsidP="00194676">
            <w:pPr>
              <w:spacing w:after="0" w:line="240" w:lineRule="auto"/>
              <w:jc w:val="center"/>
              <w:rPr>
                <w:rFonts w:ascii="Arial" w:eastAsia="Times New Roman" w:hAnsi="Arial" w:cs="Arial"/>
                <w:b/>
                <w:bCs/>
                <w:color w:val="000000" w:themeColor="text1"/>
                <w:sz w:val="18"/>
                <w:szCs w:val="18"/>
              </w:rPr>
            </w:pPr>
            <w:r w:rsidRPr="00194676">
              <w:rPr>
                <w:rFonts w:ascii="Arial" w:eastAsia="Times New Roman" w:hAnsi="Arial" w:cs="Arial"/>
                <w:b/>
                <w:bCs/>
                <w:color w:val="000000" w:themeColor="text1"/>
                <w:sz w:val="18"/>
                <w:szCs w:val="18"/>
              </w:rPr>
              <w:t> </w:t>
            </w:r>
          </w:p>
        </w:tc>
        <w:tc>
          <w:tcPr>
            <w:tcW w:w="0" w:type="auto"/>
            <w:shd w:val="clear" w:color="auto" w:fill="FFFFFF" w:themeFill="background1"/>
            <w:vAlign w:val="center"/>
            <w:hideMark/>
          </w:tcPr>
          <w:p w:rsidR="00194676" w:rsidRPr="00194676" w:rsidRDefault="00194676" w:rsidP="00194676">
            <w:pPr>
              <w:spacing w:after="0" w:line="240" w:lineRule="auto"/>
              <w:ind w:firstLineChars="200" w:firstLine="360"/>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პრემია</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color w:val="000000" w:themeColor="text1"/>
                <w:sz w:val="18"/>
                <w:szCs w:val="18"/>
              </w:rPr>
            </w:pPr>
            <w:r w:rsidRPr="00194676">
              <w:rPr>
                <w:rFonts w:ascii="Sylfaen" w:eastAsia="Times New Roman" w:hAnsi="Sylfaen" w:cs="Calibri"/>
                <w:color w:val="000000" w:themeColor="text1"/>
                <w:sz w:val="18"/>
                <w:szCs w:val="18"/>
              </w:rPr>
              <w:t>6524</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color w:val="000000" w:themeColor="text1"/>
                <w:sz w:val="18"/>
                <w:szCs w:val="18"/>
              </w:rPr>
            </w:pPr>
            <w:r w:rsidRPr="00194676">
              <w:rPr>
                <w:rFonts w:ascii="Sylfaen" w:eastAsia="Times New Roman" w:hAnsi="Sylfaen" w:cs="Calibri"/>
                <w:color w:val="000000" w:themeColor="text1"/>
                <w:sz w:val="18"/>
                <w:szCs w:val="18"/>
              </w:rPr>
              <w:t xml:space="preserve"> 0 </w:t>
            </w:r>
          </w:p>
        </w:tc>
      </w:tr>
      <w:tr w:rsidR="00194676" w:rsidRPr="00194676" w:rsidTr="00194676">
        <w:trPr>
          <w:trHeight w:val="791"/>
        </w:trPr>
        <w:tc>
          <w:tcPr>
            <w:tcW w:w="0" w:type="auto"/>
            <w:shd w:val="clear" w:color="auto" w:fill="F2F2F2" w:themeFill="background1" w:themeFillShade="F2"/>
            <w:vAlign w:val="center"/>
            <w:hideMark/>
          </w:tcPr>
          <w:p w:rsidR="00194676" w:rsidRPr="00194676" w:rsidRDefault="00194676" w:rsidP="00194676">
            <w:pPr>
              <w:spacing w:after="0" w:line="240" w:lineRule="auto"/>
              <w:jc w:val="center"/>
              <w:rPr>
                <w:rFonts w:ascii="Arial" w:eastAsia="Times New Roman" w:hAnsi="Arial" w:cs="Arial"/>
                <w:b/>
                <w:bCs/>
                <w:color w:val="000000" w:themeColor="text1"/>
                <w:sz w:val="18"/>
                <w:szCs w:val="18"/>
              </w:rPr>
            </w:pPr>
            <w:r w:rsidRPr="00194676">
              <w:rPr>
                <w:rFonts w:ascii="Arial" w:eastAsia="Times New Roman" w:hAnsi="Arial" w:cs="Arial"/>
                <w:b/>
                <w:bCs/>
                <w:color w:val="000000" w:themeColor="text1"/>
                <w:sz w:val="18"/>
                <w:szCs w:val="18"/>
              </w:rPr>
              <w:lastRenderedPageBreak/>
              <w:t> </w:t>
            </w:r>
          </w:p>
        </w:tc>
        <w:tc>
          <w:tcPr>
            <w:tcW w:w="0" w:type="auto"/>
            <w:shd w:val="clear" w:color="auto" w:fill="F2F2F2" w:themeFill="background1" w:themeFillShade="F2"/>
            <w:vAlign w:val="center"/>
            <w:hideMark/>
          </w:tcPr>
          <w:p w:rsidR="00194676" w:rsidRPr="00194676" w:rsidRDefault="00194676" w:rsidP="00194676">
            <w:pPr>
              <w:spacing w:after="0" w:line="240" w:lineRule="auto"/>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საქონელი და მომსახურება</w:t>
            </w:r>
          </w:p>
        </w:tc>
        <w:tc>
          <w:tcPr>
            <w:tcW w:w="0" w:type="auto"/>
            <w:shd w:val="clear" w:color="auto" w:fill="F2F2F2" w:themeFill="background1" w:themeFillShade="F2"/>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92112,15</w:t>
            </w:r>
          </w:p>
        </w:tc>
        <w:tc>
          <w:tcPr>
            <w:tcW w:w="0" w:type="auto"/>
            <w:shd w:val="clear" w:color="auto" w:fill="F2F2F2" w:themeFill="background1" w:themeFillShade="F2"/>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93 800   </w:t>
            </w:r>
          </w:p>
        </w:tc>
        <w:tc>
          <w:tcPr>
            <w:tcW w:w="0" w:type="auto"/>
            <w:shd w:val="clear" w:color="auto" w:fill="F2F2F2" w:themeFill="background1" w:themeFillShade="F2"/>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150 180   </w:t>
            </w:r>
          </w:p>
        </w:tc>
        <w:tc>
          <w:tcPr>
            <w:tcW w:w="0" w:type="auto"/>
            <w:shd w:val="clear" w:color="auto" w:fill="F2F2F2" w:themeFill="background1" w:themeFillShade="F2"/>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135 198   </w:t>
            </w:r>
          </w:p>
        </w:tc>
        <w:tc>
          <w:tcPr>
            <w:tcW w:w="0" w:type="auto"/>
            <w:shd w:val="clear" w:color="auto" w:fill="F2F2F2" w:themeFill="background1" w:themeFillShade="F2"/>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118 718   </w:t>
            </w:r>
          </w:p>
        </w:tc>
        <w:tc>
          <w:tcPr>
            <w:tcW w:w="0" w:type="auto"/>
            <w:shd w:val="clear" w:color="auto" w:fill="F2F2F2" w:themeFill="background1" w:themeFillShade="F2"/>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100 590   </w:t>
            </w:r>
          </w:p>
        </w:tc>
      </w:tr>
      <w:tr w:rsidR="00194676" w:rsidRPr="00194676" w:rsidTr="00194676">
        <w:trPr>
          <w:trHeight w:val="495"/>
        </w:trPr>
        <w:tc>
          <w:tcPr>
            <w:tcW w:w="0" w:type="auto"/>
            <w:shd w:val="clear" w:color="auto" w:fill="FFFFFF" w:themeFill="background1"/>
            <w:vAlign w:val="center"/>
            <w:hideMark/>
          </w:tcPr>
          <w:p w:rsidR="00194676" w:rsidRPr="00194676" w:rsidRDefault="00194676" w:rsidP="00194676">
            <w:pPr>
              <w:spacing w:after="0" w:line="240" w:lineRule="auto"/>
              <w:jc w:val="center"/>
              <w:rPr>
                <w:rFonts w:ascii="Arial" w:eastAsia="Times New Roman" w:hAnsi="Arial" w:cs="Arial"/>
                <w:b/>
                <w:bCs/>
                <w:color w:val="000000" w:themeColor="text1"/>
                <w:sz w:val="18"/>
                <w:szCs w:val="18"/>
              </w:rPr>
            </w:pPr>
            <w:r w:rsidRPr="00194676">
              <w:rPr>
                <w:rFonts w:ascii="Arial" w:eastAsia="Times New Roman" w:hAnsi="Arial" w:cs="Arial"/>
                <w:b/>
                <w:bCs/>
                <w:color w:val="000000" w:themeColor="text1"/>
                <w:sz w:val="18"/>
                <w:szCs w:val="18"/>
              </w:rPr>
              <w:t> </w:t>
            </w:r>
          </w:p>
        </w:tc>
        <w:tc>
          <w:tcPr>
            <w:tcW w:w="0" w:type="auto"/>
            <w:shd w:val="clear" w:color="auto" w:fill="FFFFFF" w:themeFill="background1"/>
            <w:vAlign w:val="center"/>
            <w:hideMark/>
          </w:tcPr>
          <w:p w:rsidR="00194676" w:rsidRPr="00194676" w:rsidRDefault="00194676" w:rsidP="00194676">
            <w:pPr>
              <w:spacing w:after="0" w:line="240" w:lineRule="auto"/>
              <w:ind w:firstLineChars="200" w:firstLine="400"/>
              <w:rPr>
                <w:rFonts w:ascii="Sylfaen" w:eastAsia="Times New Roman" w:hAnsi="Sylfaen" w:cs="Calibri"/>
                <w:b/>
                <w:bCs/>
                <w:color w:val="000000" w:themeColor="text1"/>
                <w:sz w:val="20"/>
                <w:szCs w:val="18"/>
              </w:rPr>
            </w:pPr>
            <w:r w:rsidRPr="00194676">
              <w:rPr>
                <w:rFonts w:ascii="Sylfaen" w:eastAsia="Times New Roman" w:hAnsi="Sylfaen" w:cs="Calibri"/>
                <w:b/>
                <w:bCs/>
                <w:color w:val="000000" w:themeColor="text1"/>
                <w:sz w:val="20"/>
                <w:szCs w:val="18"/>
              </w:rPr>
              <w:t>შტატგარეშე მომუშავეთა ანაზღაურება</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0,0</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   </w:t>
            </w:r>
          </w:p>
        </w:tc>
      </w:tr>
      <w:tr w:rsidR="00194676" w:rsidRPr="00194676" w:rsidTr="00194676">
        <w:trPr>
          <w:trHeight w:val="300"/>
        </w:trPr>
        <w:tc>
          <w:tcPr>
            <w:tcW w:w="0" w:type="auto"/>
            <w:shd w:val="clear" w:color="auto" w:fill="FFFFFF" w:themeFill="background1"/>
            <w:vAlign w:val="center"/>
            <w:hideMark/>
          </w:tcPr>
          <w:p w:rsidR="00194676" w:rsidRPr="00194676" w:rsidRDefault="00194676" w:rsidP="00194676">
            <w:pPr>
              <w:spacing w:after="0" w:line="240" w:lineRule="auto"/>
              <w:jc w:val="center"/>
              <w:rPr>
                <w:rFonts w:ascii="Arial" w:eastAsia="Times New Roman" w:hAnsi="Arial" w:cs="Arial"/>
                <w:b/>
                <w:bCs/>
                <w:color w:val="000000" w:themeColor="text1"/>
                <w:sz w:val="18"/>
                <w:szCs w:val="18"/>
              </w:rPr>
            </w:pPr>
            <w:r w:rsidRPr="00194676">
              <w:rPr>
                <w:rFonts w:ascii="Arial" w:eastAsia="Times New Roman" w:hAnsi="Arial" w:cs="Arial"/>
                <w:b/>
                <w:bCs/>
                <w:color w:val="000000" w:themeColor="text1"/>
                <w:sz w:val="18"/>
                <w:szCs w:val="18"/>
              </w:rPr>
              <w:t> </w:t>
            </w:r>
          </w:p>
        </w:tc>
        <w:tc>
          <w:tcPr>
            <w:tcW w:w="0" w:type="auto"/>
            <w:shd w:val="clear" w:color="auto" w:fill="FFFFFF" w:themeFill="background1"/>
            <w:vAlign w:val="center"/>
            <w:hideMark/>
          </w:tcPr>
          <w:p w:rsidR="00194676" w:rsidRPr="00194676" w:rsidRDefault="00194676" w:rsidP="00194676">
            <w:pPr>
              <w:spacing w:after="0" w:line="240" w:lineRule="auto"/>
              <w:ind w:firstLineChars="200" w:firstLine="400"/>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20"/>
                <w:szCs w:val="18"/>
              </w:rPr>
              <w:t>მივლინებები</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0,0</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800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1 000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1 000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1 000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1 000   </w:t>
            </w:r>
          </w:p>
        </w:tc>
      </w:tr>
      <w:tr w:rsidR="00194676" w:rsidRPr="00194676" w:rsidTr="00194676">
        <w:trPr>
          <w:trHeight w:val="510"/>
        </w:trPr>
        <w:tc>
          <w:tcPr>
            <w:tcW w:w="0" w:type="auto"/>
            <w:shd w:val="clear" w:color="auto" w:fill="FFFFFF" w:themeFill="background1"/>
            <w:vAlign w:val="center"/>
            <w:hideMark/>
          </w:tcPr>
          <w:p w:rsidR="00194676" w:rsidRPr="00194676" w:rsidRDefault="00194676" w:rsidP="00194676">
            <w:pPr>
              <w:spacing w:after="0" w:line="240" w:lineRule="auto"/>
              <w:jc w:val="center"/>
              <w:rPr>
                <w:rFonts w:ascii="Arial" w:eastAsia="Times New Roman" w:hAnsi="Arial" w:cs="Arial"/>
                <w:b/>
                <w:bCs/>
                <w:color w:val="000000" w:themeColor="text1"/>
                <w:sz w:val="18"/>
                <w:szCs w:val="18"/>
              </w:rPr>
            </w:pPr>
            <w:r w:rsidRPr="00194676">
              <w:rPr>
                <w:rFonts w:ascii="Arial" w:eastAsia="Times New Roman" w:hAnsi="Arial" w:cs="Arial"/>
                <w:b/>
                <w:bCs/>
                <w:color w:val="000000" w:themeColor="text1"/>
                <w:sz w:val="18"/>
                <w:szCs w:val="18"/>
              </w:rPr>
              <w:t> </w:t>
            </w:r>
          </w:p>
        </w:tc>
        <w:tc>
          <w:tcPr>
            <w:tcW w:w="0" w:type="auto"/>
            <w:shd w:val="clear" w:color="auto" w:fill="FFFFFF" w:themeFill="background1"/>
            <w:vAlign w:val="center"/>
            <w:hideMark/>
          </w:tcPr>
          <w:p w:rsidR="00194676" w:rsidRPr="00194676" w:rsidRDefault="00194676" w:rsidP="00194676">
            <w:pPr>
              <w:spacing w:after="0" w:line="240" w:lineRule="auto"/>
              <w:ind w:firstLineChars="300" w:firstLine="540"/>
              <w:rPr>
                <w:rFonts w:ascii="Sylfaen" w:eastAsia="Times New Roman" w:hAnsi="Sylfaen" w:cs="Calibri"/>
                <w:bCs/>
                <w:color w:val="000000" w:themeColor="text1"/>
                <w:sz w:val="18"/>
                <w:szCs w:val="18"/>
              </w:rPr>
            </w:pPr>
            <w:r w:rsidRPr="00194676">
              <w:rPr>
                <w:rFonts w:ascii="Sylfaen" w:eastAsia="Times New Roman" w:hAnsi="Sylfaen" w:cs="Calibri"/>
                <w:bCs/>
                <w:color w:val="000000" w:themeColor="text1"/>
                <w:sz w:val="18"/>
                <w:szCs w:val="18"/>
              </w:rPr>
              <w:t>მივლინება ქვეყნის შიგნით</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0,0</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800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1 000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1 000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1 000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1 000   </w:t>
            </w:r>
          </w:p>
        </w:tc>
      </w:tr>
      <w:tr w:rsidR="00194676" w:rsidRPr="00194676" w:rsidTr="00194676">
        <w:trPr>
          <w:trHeight w:val="510"/>
        </w:trPr>
        <w:tc>
          <w:tcPr>
            <w:tcW w:w="0" w:type="auto"/>
            <w:shd w:val="clear" w:color="auto" w:fill="FFFFFF" w:themeFill="background1"/>
            <w:vAlign w:val="center"/>
            <w:hideMark/>
          </w:tcPr>
          <w:p w:rsidR="00194676" w:rsidRPr="00194676" w:rsidRDefault="00194676" w:rsidP="00194676">
            <w:pPr>
              <w:spacing w:after="0" w:line="240" w:lineRule="auto"/>
              <w:jc w:val="center"/>
              <w:rPr>
                <w:rFonts w:ascii="Arial" w:eastAsia="Times New Roman" w:hAnsi="Arial" w:cs="Arial"/>
                <w:b/>
                <w:bCs/>
                <w:color w:val="000000" w:themeColor="text1"/>
                <w:sz w:val="18"/>
                <w:szCs w:val="18"/>
              </w:rPr>
            </w:pPr>
            <w:r w:rsidRPr="00194676">
              <w:rPr>
                <w:rFonts w:ascii="Arial" w:eastAsia="Times New Roman" w:hAnsi="Arial" w:cs="Arial"/>
                <w:b/>
                <w:bCs/>
                <w:color w:val="000000" w:themeColor="text1"/>
                <w:sz w:val="18"/>
                <w:szCs w:val="18"/>
              </w:rPr>
              <w:t> </w:t>
            </w:r>
          </w:p>
        </w:tc>
        <w:tc>
          <w:tcPr>
            <w:tcW w:w="0" w:type="auto"/>
            <w:shd w:val="clear" w:color="auto" w:fill="FFFFFF" w:themeFill="background1"/>
            <w:vAlign w:val="center"/>
            <w:hideMark/>
          </w:tcPr>
          <w:p w:rsidR="00194676" w:rsidRPr="00194676" w:rsidRDefault="00194676" w:rsidP="00194676">
            <w:pPr>
              <w:spacing w:after="0" w:line="240" w:lineRule="auto"/>
              <w:ind w:firstLineChars="300" w:firstLine="540"/>
              <w:rPr>
                <w:rFonts w:ascii="Sylfaen" w:eastAsia="Times New Roman" w:hAnsi="Sylfaen" w:cs="Calibri"/>
                <w:bCs/>
                <w:color w:val="000000" w:themeColor="text1"/>
                <w:sz w:val="18"/>
                <w:szCs w:val="18"/>
              </w:rPr>
            </w:pPr>
            <w:r w:rsidRPr="00194676">
              <w:rPr>
                <w:rFonts w:ascii="Sylfaen" w:eastAsia="Times New Roman" w:hAnsi="Sylfaen" w:cs="Calibri"/>
                <w:bCs/>
                <w:color w:val="000000" w:themeColor="text1"/>
                <w:sz w:val="18"/>
                <w:szCs w:val="18"/>
              </w:rPr>
              <w:t>მივლინება ქვეყნის გარეთ</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0,0</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   </w:t>
            </w:r>
          </w:p>
        </w:tc>
      </w:tr>
      <w:tr w:rsidR="00194676" w:rsidRPr="00194676" w:rsidTr="001B536C">
        <w:trPr>
          <w:trHeight w:val="688"/>
        </w:trPr>
        <w:tc>
          <w:tcPr>
            <w:tcW w:w="0" w:type="auto"/>
            <w:shd w:val="clear" w:color="auto" w:fill="FFFFFF" w:themeFill="background1"/>
            <w:vAlign w:val="center"/>
            <w:hideMark/>
          </w:tcPr>
          <w:p w:rsidR="00194676" w:rsidRPr="00194676" w:rsidRDefault="00194676" w:rsidP="00194676">
            <w:pPr>
              <w:spacing w:after="0" w:line="240" w:lineRule="auto"/>
              <w:jc w:val="center"/>
              <w:rPr>
                <w:rFonts w:ascii="Arial" w:eastAsia="Times New Roman" w:hAnsi="Arial" w:cs="Arial"/>
                <w:b/>
                <w:bCs/>
                <w:color w:val="000000" w:themeColor="text1"/>
                <w:sz w:val="18"/>
                <w:szCs w:val="18"/>
              </w:rPr>
            </w:pPr>
            <w:r w:rsidRPr="00194676">
              <w:rPr>
                <w:rFonts w:ascii="Arial" w:eastAsia="Times New Roman" w:hAnsi="Arial" w:cs="Arial"/>
                <w:b/>
                <w:bCs/>
                <w:color w:val="000000" w:themeColor="text1"/>
                <w:sz w:val="18"/>
                <w:szCs w:val="18"/>
              </w:rPr>
              <w:t> </w:t>
            </w:r>
          </w:p>
        </w:tc>
        <w:tc>
          <w:tcPr>
            <w:tcW w:w="0" w:type="auto"/>
            <w:shd w:val="clear" w:color="auto" w:fill="FFFFFF" w:themeFill="background1"/>
            <w:vAlign w:val="center"/>
            <w:hideMark/>
          </w:tcPr>
          <w:p w:rsidR="00194676" w:rsidRPr="00194676" w:rsidRDefault="00194676" w:rsidP="00194676">
            <w:pPr>
              <w:spacing w:after="0" w:line="240" w:lineRule="auto"/>
              <w:ind w:firstLineChars="200" w:firstLine="360"/>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ოფისის ხარჯები</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11 854,0</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29 550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35 250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31 250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31 250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25 590   </w:t>
            </w:r>
          </w:p>
        </w:tc>
      </w:tr>
      <w:tr w:rsidR="00194676" w:rsidRPr="00194676" w:rsidTr="00194676">
        <w:trPr>
          <w:trHeight w:val="510"/>
        </w:trPr>
        <w:tc>
          <w:tcPr>
            <w:tcW w:w="0" w:type="auto"/>
            <w:shd w:val="clear" w:color="auto" w:fill="FFFFFF" w:themeFill="background1"/>
            <w:vAlign w:val="center"/>
            <w:hideMark/>
          </w:tcPr>
          <w:p w:rsidR="00194676" w:rsidRPr="00194676" w:rsidRDefault="00194676" w:rsidP="00194676">
            <w:pPr>
              <w:spacing w:after="0" w:line="240" w:lineRule="auto"/>
              <w:jc w:val="center"/>
              <w:rPr>
                <w:rFonts w:ascii="Arial" w:eastAsia="Times New Roman" w:hAnsi="Arial" w:cs="Arial"/>
                <w:b/>
                <w:bCs/>
                <w:color w:val="000000" w:themeColor="text1"/>
                <w:sz w:val="18"/>
                <w:szCs w:val="18"/>
              </w:rPr>
            </w:pPr>
            <w:r w:rsidRPr="00194676">
              <w:rPr>
                <w:rFonts w:ascii="Arial" w:eastAsia="Times New Roman" w:hAnsi="Arial" w:cs="Arial"/>
                <w:b/>
                <w:bCs/>
                <w:color w:val="000000" w:themeColor="text1"/>
                <w:sz w:val="18"/>
                <w:szCs w:val="18"/>
              </w:rPr>
              <w:t> </w:t>
            </w:r>
          </w:p>
        </w:tc>
        <w:tc>
          <w:tcPr>
            <w:tcW w:w="0" w:type="auto"/>
            <w:shd w:val="clear" w:color="auto" w:fill="FFFFFF" w:themeFill="background1"/>
            <w:vAlign w:val="center"/>
            <w:hideMark/>
          </w:tcPr>
          <w:p w:rsidR="00194676" w:rsidRPr="00194676" w:rsidRDefault="00194676" w:rsidP="00194676">
            <w:pPr>
              <w:spacing w:after="0" w:line="240" w:lineRule="auto"/>
              <w:ind w:firstLineChars="300" w:firstLine="540"/>
              <w:rPr>
                <w:rFonts w:ascii="Sylfaen" w:eastAsia="Times New Roman" w:hAnsi="Sylfaen" w:cs="Calibri"/>
                <w:bCs/>
                <w:color w:val="000000" w:themeColor="text1"/>
                <w:sz w:val="18"/>
                <w:szCs w:val="18"/>
              </w:rPr>
            </w:pPr>
            <w:r w:rsidRPr="00194676">
              <w:rPr>
                <w:rFonts w:ascii="Sylfaen" w:eastAsia="Times New Roman" w:hAnsi="Sylfaen" w:cs="Calibri"/>
                <w:bCs/>
                <w:color w:val="000000" w:themeColor="text1"/>
                <w:sz w:val="18"/>
                <w:szCs w:val="18"/>
              </w:rPr>
              <w:t xml:space="preserve">კავშირგაბმულობის ხარჯი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590</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600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600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600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600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600   </w:t>
            </w:r>
          </w:p>
        </w:tc>
      </w:tr>
      <w:tr w:rsidR="00194676" w:rsidRPr="00194676" w:rsidTr="00194676">
        <w:trPr>
          <w:trHeight w:val="615"/>
        </w:trPr>
        <w:tc>
          <w:tcPr>
            <w:tcW w:w="0" w:type="auto"/>
            <w:shd w:val="clear" w:color="auto" w:fill="FFFFFF" w:themeFill="background1"/>
            <w:vAlign w:val="center"/>
            <w:hideMark/>
          </w:tcPr>
          <w:p w:rsidR="00194676" w:rsidRPr="00194676" w:rsidRDefault="00194676" w:rsidP="00194676">
            <w:pPr>
              <w:spacing w:after="0" w:line="240" w:lineRule="auto"/>
              <w:jc w:val="center"/>
              <w:rPr>
                <w:rFonts w:ascii="Arial" w:eastAsia="Times New Roman" w:hAnsi="Arial" w:cs="Arial"/>
                <w:b/>
                <w:bCs/>
                <w:color w:val="000000" w:themeColor="text1"/>
                <w:sz w:val="18"/>
                <w:szCs w:val="18"/>
              </w:rPr>
            </w:pPr>
            <w:r w:rsidRPr="00194676">
              <w:rPr>
                <w:rFonts w:ascii="Arial" w:eastAsia="Times New Roman" w:hAnsi="Arial" w:cs="Arial"/>
                <w:b/>
                <w:bCs/>
                <w:color w:val="000000" w:themeColor="text1"/>
                <w:sz w:val="18"/>
                <w:szCs w:val="18"/>
              </w:rPr>
              <w:t> </w:t>
            </w:r>
          </w:p>
        </w:tc>
        <w:tc>
          <w:tcPr>
            <w:tcW w:w="0" w:type="auto"/>
            <w:shd w:val="clear" w:color="auto" w:fill="FFFFFF" w:themeFill="background1"/>
            <w:vAlign w:val="center"/>
            <w:hideMark/>
          </w:tcPr>
          <w:p w:rsidR="00194676" w:rsidRPr="00194676" w:rsidRDefault="00194676" w:rsidP="00194676">
            <w:pPr>
              <w:spacing w:after="0" w:line="240" w:lineRule="auto"/>
              <w:ind w:firstLineChars="300" w:firstLine="540"/>
              <w:rPr>
                <w:rFonts w:ascii="Sylfaen" w:eastAsia="Times New Roman" w:hAnsi="Sylfaen" w:cs="Calibri"/>
                <w:bCs/>
                <w:color w:val="000000" w:themeColor="text1"/>
                <w:sz w:val="18"/>
                <w:szCs w:val="18"/>
              </w:rPr>
            </w:pPr>
            <w:r w:rsidRPr="00194676">
              <w:rPr>
                <w:rFonts w:ascii="Sylfaen" w:eastAsia="Times New Roman" w:hAnsi="Sylfaen" w:cs="Calibri"/>
                <w:bCs/>
                <w:color w:val="000000" w:themeColor="text1"/>
                <w:sz w:val="18"/>
                <w:szCs w:val="18"/>
              </w:rPr>
              <w:t xml:space="preserve">საფოსტო მომსახურების ხარჯი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0,0</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   </w:t>
            </w:r>
          </w:p>
        </w:tc>
      </w:tr>
      <w:tr w:rsidR="00194676" w:rsidRPr="00194676" w:rsidTr="00194676">
        <w:trPr>
          <w:trHeight w:val="300"/>
        </w:trPr>
        <w:tc>
          <w:tcPr>
            <w:tcW w:w="0" w:type="auto"/>
            <w:shd w:val="clear" w:color="auto" w:fill="FFFFFF" w:themeFill="background1"/>
            <w:vAlign w:val="center"/>
            <w:hideMark/>
          </w:tcPr>
          <w:p w:rsidR="00194676" w:rsidRPr="00194676" w:rsidRDefault="00194676" w:rsidP="00194676">
            <w:pPr>
              <w:spacing w:after="0" w:line="240" w:lineRule="auto"/>
              <w:jc w:val="center"/>
              <w:rPr>
                <w:rFonts w:ascii="Arial" w:eastAsia="Times New Roman" w:hAnsi="Arial" w:cs="Arial"/>
                <w:b/>
                <w:bCs/>
                <w:color w:val="000000" w:themeColor="text1"/>
                <w:sz w:val="18"/>
                <w:szCs w:val="18"/>
              </w:rPr>
            </w:pPr>
            <w:r w:rsidRPr="00194676">
              <w:rPr>
                <w:rFonts w:ascii="Arial" w:eastAsia="Times New Roman" w:hAnsi="Arial" w:cs="Arial"/>
                <w:b/>
                <w:bCs/>
                <w:color w:val="000000" w:themeColor="text1"/>
                <w:sz w:val="18"/>
                <w:szCs w:val="18"/>
              </w:rPr>
              <w:t> </w:t>
            </w:r>
          </w:p>
        </w:tc>
        <w:tc>
          <w:tcPr>
            <w:tcW w:w="0" w:type="auto"/>
            <w:shd w:val="clear" w:color="auto" w:fill="FFFFFF" w:themeFill="background1"/>
            <w:vAlign w:val="center"/>
            <w:hideMark/>
          </w:tcPr>
          <w:p w:rsidR="00194676" w:rsidRPr="00194676" w:rsidRDefault="00194676" w:rsidP="00194676">
            <w:pPr>
              <w:spacing w:after="0" w:line="240" w:lineRule="auto"/>
              <w:ind w:firstLineChars="300" w:firstLine="540"/>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კომუნალური ხარჯი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635</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600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650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650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650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650   </w:t>
            </w:r>
          </w:p>
        </w:tc>
      </w:tr>
      <w:tr w:rsidR="00194676" w:rsidRPr="00194676" w:rsidTr="00194676">
        <w:trPr>
          <w:trHeight w:val="510"/>
        </w:trPr>
        <w:tc>
          <w:tcPr>
            <w:tcW w:w="0" w:type="auto"/>
            <w:shd w:val="clear" w:color="auto" w:fill="FFFFFF" w:themeFill="background1"/>
            <w:vAlign w:val="center"/>
            <w:hideMark/>
          </w:tcPr>
          <w:p w:rsidR="00194676" w:rsidRPr="00194676" w:rsidRDefault="00194676" w:rsidP="00194676">
            <w:pPr>
              <w:spacing w:after="0" w:line="240" w:lineRule="auto"/>
              <w:jc w:val="center"/>
              <w:rPr>
                <w:rFonts w:ascii="Arial" w:eastAsia="Times New Roman" w:hAnsi="Arial" w:cs="Arial"/>
                <w:b/>
                <w:bCs/>
                <w:color w:val="000000" w:themeColor="text1"/>
                <w:sz w:val="18"/>
                <w:szCs w:val="18"/>
              </w:rPr>
            </w:pPr>
            <w:r w:rsidRPr="00194676">
              <w:rPr>
                <w:rFonts w:ascii="Arial" w:eastAsia="Times New Roman" w:hAnsi="Arial" w:cs="Arial"/>
                <w:b/>
                <w:bCs/>
                <w:color w:val="000000" w:themeColor="text1"/>
                <w:sz w:val="18"/>
                <w:szCs w:val="18"/>
              </w:rPr>
              <w:t> </w:t>
            </w:r>
          </w:p>
        </w:tc>
        <w:tc>
          <w:tcPr>
            <w:tcW w:w="0" w:type="auto"/>
            <w:shd w:val="clear" w:color="auto" w:fill="FFFFFF" w:themeFill="background1"/>
            <w:vAlign w:val="center"/>
            <w:hideMark/>
          </w:tcPr>
          <w:p w:rsidR="00194676" w:rsidRPr="00194676" w:rsidRDefault="00194676" w:rsidP="00194676">
            <w:pPr>
              <w:spacing w:after="0" w:line="240" w:lineRule="auto"/>
              <w:ind w:firstLineChars="400" w:firstLine="720"/>
              <w:rPr>
                <w:rFonts w:ascii="Sylfaen" w:eastAsia="Times New Roman" w:hAnsi="Sylfaen" w:cs="Calibri"/>
                <w:bCs/>
                <w:color w:val="000000" w:themeColor="text1"/>
                <w:sz w:val="18"/>
                <w:szCs w:val="18"/>
              </w:rPr>
            </w:pPr>
            <w:r w:rsidRPr="00194676">
              <w:rPr>
                <w:rFonts w:ascii="Sylfaen" w:eastAsia="Times New Roman" w:hAnsi="Sylfaen" w:cs="Calibri"/>
                <w:bCs/>
                <w:color w:val="000000" w:themeColor="text1"/>
                <w:sz w:val="18"/>
                <w:szCs w:val="18"/>
              </w:rPr>
              <w:t>ელექტროენერგიის ხარჯი</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0,0</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color w:val="000000" w:themeColor="text1"/>
                <w:sz w:val="18"/>
                <w:szCs w:val="18"/>
              </w:rPr>
            </w:pPr>
            <w:r w:rsidRPr="00194676">
              <w:rPr>
                <w:rFonts w:ascii="Sylfaen" w:eastAsia="Times New Roman" w:hAnsi="Sylfaen" w:cs="Calibri"/>
                <w:color w:val="000000" w:themeColor="text1"/>
                <w:sz w:val="18"/>
                <w:szCs w:val="18"/>
              </w:rPr>
              <w:t xml:space="preserve">                   -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color w:val="000000" w:themeColor="text1"/>
                <w:sz w:val="18"/>
                <w:szCs w:val="18"/>
              </w:rPr>
            </w:pPr>
            <w:r w:rsidRPr="00194676">
              <w:rPr>
                <w:rFonts w:ascii="Sylfaen" w:eastAsia="Times New Roman" w:hAnsi="Sylfaen" w:cs="Calibri"/>
                <w:color w:val="000000" w:themeColor="text1"/>
                <w:sz w:val="18"/>
                <w:szCs w:val="18"/>
              </w:rPr>
              <w:t xml:space="preserve">                  -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color w:val="000000" w:themeColor="text1"/>
                <w:sz w:val="18"/>
                <w:szCs w:val="18"/>
              </w:rPr>
            </w:pPr>
            <w:r w:rsidRPr="00194676">
              <w:rPr>
                <w:rFonts w:ascii="Sylfaen" w:eastAsia="Times New Roman" w:hAnsi="Sylfaen" w:cs="Calibri"/>
                <w:color w:val="000000" w:themeColor="text1"/>
                <w:sz w:val="18"/>
                <w:szCs w:val="18"/>
              </w:rPr>
              <w:t xml:space="preserve">                  -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color w:val="000000" w:themeColor="text1"/>
                <w:sz w:val="18"/>
                <w:szCs w:val="18"/>
              </w:rPr>
            </w:pPr>
            <w:r w:rsidRPr="00194676">
              <w:rPr>
                <w:rFonts w:ascii="Sylfaen" w:eastAsia="Times New Roman" w:hAnsi="Sylfaen" w:cs="Calibri"/>
                <w:color w:val="000000" w:themeColor="text1"/>
                <w:sz w:val="18"/>
                <w:szCs w:val="18"/>
              </w:rPr>
              <w:t xml:space="preserve">                  -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   </w:t>
            </w:r>
          </w:p>
        </w:tc>
      </w:tr>
      <w:tr w:rsidR="00194676" w:rsidRPr="00194676" w:rsidTr="00194676">
        <w:trPr>
          <w:trHeight w:val="300"/>
        </w:trPr>
        <w:tc>
          <w:tcPr>
            <w:tcW w:w="0" w:type="auto"/>
            <w:shd w:val="clear" w:color="auto" w:fill="FFFFFF" w:themeFill="background1"/>
            <w:vAlign w:val="center"/>
            <w:hideMark/>
          </w:tcPr>
          <w:p w:rsidR="00194676" w:rsidRPr="00194676" w:rsidRDefault="00194676" w:rsidP="00194676">
            <w:pPr>
              <w:spacing w:after="0" w:line="240" w:lineRule="auto"/>
              <w:jc w:val="center"/>
              <w:rPr>
                <w:rFonts w:ascii="Arial" w:eastAsia="Times New Roman" w:hAnsi="Arial" w:cs="Arial"/>
                <w:b/>
                <w:bCs/>
                <w:color w:val="000000" w:themeColor="text1"/>
                <w:sz w:val="18"/>
                <w:szCs w:val="18"/>
              </w:rPr>
            </w:pPr>
            <w:r w:rsidRPr="00194676">
              <w:rPr>
                <w:rFonts w:ascii="Arial" w:eastAsia="Times New Roman" w:hAnsi="Arial" w:cs="Arial"/>
                <w:b/>
                <w:bCs/>
                <w:color w:val="000000" w:themeColor="text1"/>
                <w:sz w:val="18"/>
                <w:szCs w:val="18"/>
              </w:rPr>
              <w:t> </w:t>
            </w:r>
          </w:p>
        </w:tc>
        <w:tc>
          <w:tcPr>
            <w:tcW w:w="0" w:type="auto"/>
            <w:shd w:val="clear" w:color="auto" w:fill="FFFFFF" w:themeFill="background1"/>
            <w:vAlign w:val="center"/>
            <w:hideMark/>
          </w:tcPr>
          <w:p w:rsidR="00194676" w:rsidRPr="00194676" w:rsidRDefault="00194676" w:rsidP="00194676">
            <w:pPr>
              <w:spacing w:after="0" w:line="240" w:lineRule="auto"/>
              <w:ind w:firstLineChars="400" w:firstLine="720"/>
              <w:rPr>
                <w:rFonts w:ascii="Sylfaen" w:eastAsia="Times New Roman" w:hAnsi="Sylfaen" w:cs="Calibri"/>
                <w:bCs/>
                <w:color w:val="000000" w:themeColor="text1"/>
                <w:sz w:val="18"/>
                <w:szCs w:val="18"/>
              </w:rPr>
            </w:pPr>
            <w:r w:rsidRPr="00194676">
              <w:rPr>
                <w:rFonts w:ascii="Sylfaen" w:eastAsia="Times New Roman" w:hAnsi="Sylfaen" w:cs="Calibri"/>
                <w:bCs/>
                <w:color w:val="000000" w:themeColor="text1"/>
                <w:sz w:val="18"/>
                <w:szCs w:val="18"/>
              </w:rPr>
              <w:t>წყლის ხარჯი</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0,0</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color w:val="000000" w:themeColor="text1"/>
                <w:sz w:val="18"/>
                <w:szCs w:val="18"/>
              </w:rPr>
            </w:pPr>
            <w:r w:rsidRPr="00194676">
              <w:rPr>
                <w:rFonts w:ascii="Sylfaen" w:eastAsia="Times New Roman" w:hAnsi="Sylfaen" w:cs="Calibri"/>
                <w:color w:val="000000" w:themeColor="text1"/>
                <w:sz w:val="18"/>
                <w:szCs w:val="18"/>
              </w:rPr>
              <w:t xml:space="preserve">                   -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color w:val="000000" w:themeColor="text1"/>
                <w:sz w:val="18"/>
                <w:szCs w:val="18"/>
              </w:rPr>
            </w:pPr>
            <w:r w:rsidRPr="00194676">
              <w:rPr>
                <w:rFonts w:ascii="Sylfaen" w:eastAsia="Times New Roman" w:hAnsi="Sylfaen" w:cs="Calibri"/>
                <w:color w:val="000000" w:themeColor="text1"/>
                <w:sz w:val="18"/>
                <w:szCs w:val="18"/>
              </w:rPr>
              <w:t xml:space="preserve">                  -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color w:val="000000" w:themeColor="text1"/>
                <w:sz w:val="18"/>
                <w:szCs w:val="18"/>
              </w:rPr>
            </w:pPr>
            <w:r w:rsidRPr="00194676">
              <w:rPr>
                <w:rFonts w:ascii="Sylfaen" w:eastAsia="Times New Roman" w:hAnsi="Sylfaen" w:cs="Calibri"/>
                <w:color w:val="000000" w:themeColor="text1"/>
                <w:sz w:val="18"/>
                <w:szCs w:val="18"/>
              </w:rPr>
              <w:t xml:space="preserve">                  -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color w:val="000000" w:themeColor="text1"/>
                <w:sz w:val="18"/>
                <w:szCs w:val="18"/>
              </w:rPr>
            </w:pPr>
            <w:r w:rsidRPr="00194676">
              <w:rPr>
                <w:rFonts w:ascii="Sylfaen" w:eastAsia="Times New Roman" w:hAnsi="Sylfaen" w:cs="Calibri"/>
                <w:color w:val="000000" w:themeColor="text1"/>
                <w:sz w:val="18"/>
                <w:szCs w:val="18"/>
              </w:rPr>
              <w:t xml:space="preserve">                  -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   </w:t>
            </w:r>
          </w:p>
        </w:tc>
      </w:tr>
      <w:tr w:rsidR="00194676" w:rsidRPr="00194676" w:rsidTr="00194676">
        <w:trPr>
          <w:trHeight w:val="600"/>
        </w:trPr>
        <w:tc>
          <w:tcPr>
            <w:tcW w:w="0" w:type="auto"/>
            <w:shd w:val="clear" w:color="auto" w:fill="FFFFFF" w:themeFill="background1"/>
            <w:vAlign w:val="center"/>
            <w:hideMark/>
          </w:tcPr>
          <w:p w:rsidR="00194676" w:rsidRPr="00194676" w:rsidRDefault="00194676" w:rsidP="00194676">
            <w:pPr>
              <w:spacing w:after="0" w:line="240" w:lineRule="auto"/>
              <w:jc w:val="center"/>
              <w:rPr>
                <w:rFonts w:ascii="Arial" w:eastAsia="Times New Roman" w:hAnsi="Arial" w:cs="Arial"/>
                <w:b/>
                <w:bCs/>
                <w:color w:val="000000" w:themeColor="text1"/>
                <w:sz w:val="18"/>
                <w:szCs w:val="18"/>
              </w:rPr>
            </w:pPr>
            <w:r w:rsidRPr="00194676">
              <w:rPr>
                <w:rFonts w:ascii="Arial" w:eastAsia="Times New Roman" w:hAnsi="Arial" w:cs="Arial"/>
                <w:b/>
                <w:bCs/>
                <w:color w:val="000000" w:themeColor="text1"/>
                <w:sz w:val="18"/>
                <w:szCs w:val="18"/>
              </w:rPr>
              <w:t> </w:t>
            </w:r>
          </w:p>
        </w:tc>
        <w:tc>
          <w:tcPr>
            <w:tcW w:w="0" w:type="auto"/>
            <w:shd w:val="clear" w:color="auto" w:fill="FFFFFF" w:themeFill="background1"/>
            <w:vAlign w:val="center"/>
            <w:hideMark/>
          </w:tcPr>
          <w:p w:rsidR="00194676" w:rsidRPr="00194676" w:rsidRDefault="00194676" w:rsidP="00194676">
            <w:pPr>
              <w:spacing w:after="0" w:line="240" w:lineRule="auto"/>
              <w:ind w:firstLineChars="400" w:firstLine="720"/>
              <w:rPr>
                <w:rFonts w:ascii="Sylfaen" w:eastAsia="Times New Roman" w:hAnsi="Sylfaen" w:cs="Calibri"/>
                <w:bCs/>
                <w:color w:val="000000" w:themeColor="text1"/>
                <w:sz w:val="18"/>
                <w:szCs w:val="18"/>
              </w:rPr>
            </w:pPr>
            <w:r w:rsidRPr="00194676">
              <w:rPr>
                <w:rFonts w:ascii="Sylfaen" w:eastAsia="Times New Roman" w:hAnsi="Sylfaen" w:cs="Calibri"/>
                <w:bCs/>
                <w:color w:val="000000" w:themeColor="text1"/>
                <w:sz w:val="18"/>
                <w:szCs w:val="18"/>
              </w:rPr>
              <w:t>ბუნებრივი და თხევადი არის ხარჯი</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color w:val="000000" w:themeColor="text1"/>
                <w:sz w:val="18"/>
                <w:szCs w:val="18"/>
              </w:rPr>
            </w:pPr>
            <w:r w:rsidRPr="00194676">
              <w:rPr>
                <w:rFonts w:ascii="Sylfaen" w:eastAsia="Times New Roman" w:hAnsi="Sylfaen" w:cs="Calibri"/>
                <w:color w:val="000000" w:themeColor="text1"/>
                <w:sz w:val="18"/>
                <w:szCs w:val="18"/>
              </w:rPr>
              <w:t>635</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color w:val="000000" w:themeColor="text1"/>
                <w:sz w:val="18"/>
                <w:szCs w:val="18"/>
              </w:rPr>
            </w:pPr>
            <w:r w:rsidRPr="00194676">
              <w:rPr>
                <w:rFonts w:ascii="Sylfaen" w:eastAsia="Times New Roman" w:hAnsi="Sylfaen" w:cs="Calibri"/>
                <w:color w:val="000000" w:themeColor="text1"/>
                <w:sz w:val="18"/>
                <w:szCs w:val="18"/>
              </w:rPr>
              <w:t xml:space="preserve">               600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color w:val="000000" w:themeColor="text1"/>
                <w:sz w:val="18"/>
                <w:szCs w:val="18"/>
              </w:rPr>
            </w:pPr>
            <w:r w:rsidRPr="00194676">
              <w:rPr>
                <w:rFonts w:ascii="Sylfaen" w:eastAsia="Times New Roman" w:hAnsi="Sylfaen" w:cs="Calibri"/>
                <w:color w:val="000000" w:themeColor="text1"/>
                <w:sz w:val="18"/>
                <w:szCs w:val="18"/>
              </w:rPr>
              <w:t xml:space="preserve">              650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color w:val="000000" w:themeColor="text1"/>
                <w:sz w:val="18"/>
                <w:szCs w:val="18"/>
              </w:rPr>
            </w:pPr>
            <w:r w:rsidRPr="00194676">
              <w:rPr>
                <w:rFonts w:ascii="Sylfaen" w:eastAsia="Times New Roman" w:hAnsi="Sylfaen" w:cs="Calibri"/>
                <w:color w:val="000000" w:themeColor="text1"/>
                <w:sz w:val="18"/>
                <w:szCs w:val="18"/>
              </w:rPr>
              <w:t xml:space="preserve">              650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color w:val="000000" w:themeColor="text1"/>
                <w:sz w:val="18"/>
                <w:szCs w:val="18"/>
              </w:rPr>
            </w:pPr>
            <w:r w:rsidRPr="00194676">
              <w:rPr>
                <w:rFonts w:ascii="Sylfaen" w:eastAsia="Times New Roman" w:hAnsi="Sylfaen" w:cs="Calibri"/>
                <w:color w:val="000000" w:themeColor="text1"/>
                <w:sz w:val="18"/>
                <w:szCs w:val="18"/>
              </w:rPr>
              <w:t xml:space="preserve">              650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650   </w:t>
            </w:r>
          </w:p>
        </w:tc>
      </w:tr>
      <w:tr w:rsidR="00194676" w:rsidRPr="00194676" w:rsidTr="00194676">
        <w:trPr>
          <w:trHeight w:val="765"/>
        </w:trPr>
        <w:tc>
          <w:tcPr>
            <w:tcW w:w="0" w:type="auto"/>
            <w:shd w:val="clear" w:color="auto" w:fill="FFFFFF" w:themeFill="background1"/>
            <w:vAlign w:val="center"/>
            <w:hideMark/>
          </w:tcPr>
          <w:p w:rsidR="00194676" w:rsidRPr="00194676" w:rsidRDefault="00194676" w:rsidP="00194676">
            <w:pPr>
              <w:spacing w:after="0" w:line="240" w:lineRule="auto"/>
              <w:jc w:val="center"/>
              <w:rPr>
                <w:rFonts w:ascii="Arial" w:eastAsia="Times New Roman" w:hAnsi="Arial" w:cs="Arial"/>
                <w:b/>
                <w:bCs/>
                <w:color w:val="000000" w:themeColor="text1"/>
                <w:sz w:val="18"/>
                <w:szCs w:val="18"/>
              </w:rPr>
            </w:pPr>
            <w:r w:rsidRPr="00194676">
              <w:rPr>
                <w:rFonts w:ascii="Arial" w:eastAsia="Times New Roman" w:hAnsi="Arial" w:cs="Arial"/>
                <w:b/>
                <w:bCs/>
                <w:color w:val="000000" w:themeColor="text1"/>
                <w:sz w:val="18"/>
                <w:szCs w:val="18"/>
              </w:rPr>
              <w:t> </w:t>
            </w:r>
          </w:p>
        </w:tc>
        <w:tc>
          <w:tcPr>
            <w:tcW w:w="0" w:type="auto"/>
            <w:shd w:val="clear" w:color="auto" w:fill="FFFFFF" w:themeFill="background1"/>
            <w:vAlign w:val="center"/>
            <w:hideMark/>
          </w:tcPr>
          <w:p w:rsidR="00194676" w:rsidRPr="00194676" w:rsidRDefault="00194676" w:rsidP="00194676">
            <w:pPr>
              <w:spacing w:after="0" w:line="240" w:lineRule="auto"/>
              <w:ind w:firstLineChars="300" w:firstLine="540"/>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ოფისის ხარჯი რომელიც არ არის კლასიფიცირებული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10629,00</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28 350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34000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30 000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30 000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24340 </w:t>
            </w:r>
          </w:p>
        </w:tc>
      </w:tr>
      <w:tr w:rsidR="00194676" w:rsidRPr="00194676" w:rsidTr="00194676">
        <w:trPr>
          <w:trHeight w:val="1125"/>
        </w:trPr>
        <w:tc>
          <w:tcPr>
            <w:tcW w:w="0" w:type="auto"/>
            <w:shd w:val="clear" w:color="auto" w:fill="FFFFFF" w:themeFill="background1"/>
            <w:vAlign w:val="center"/>
            <w:hideMark/>
          </w:tcPr>
          <w:p w:rsidR="00194676" w:rsidRPr="00194676" w:rsidRDefault="00194676" w:rsidP="00194676">
            <w:pPr>
              <w:spacing w:after="0" w:line="240" w:lineRule="auto"/>
              <w:jc w:val="center"/>
              <w:rPr>
                <w:rFonts w:ascii="Arial" w:eastAsia="Times New Roman" w:hAnsi="Arial" w:cs="Arial"/>
                <w:b/>
                <w:bCs/>
                <w:color w:val="000000" w:themeColor="text1"/>
                <w:sz w:val="18"/>
                <w:szCs w:val="18"/>
              </w:rPr>
            </w:pPr>
            <w:r w:rsidRPr="00194676">
              <w:rPr>
                <w:rFonts w:ascii="Arial" w:eastAsia="Times New Roman" w:hAnsi="Arial" w:cs="Arial"/>
                <w:b/>
                <w:bCs/>
                <w:color w:val="000000" w:themeColor="text1"/>
                <w:sz w:val="18"/>
                <w:szCs w:val="18"/>
              </w:rPr>
              <w:t> </w:t>
            </w:r>
          </w:p>
        </w:tc>
        <w:tc>
          <w:tcPr>
            <w:tcW w:w="0" w:type="auto"/>
            <w:shd w:val="clear" w:color="auto" w:fill="FFFFFF" w:themeFill="background1"/>
            <w:vAlign w:val="center"/>
            <w:hideMark/>
          </w:tcPr>
          <w:p w:rsidR="00194676" w:rsidRPr="00194676" w:rsidRDefault="00194676" w:rsidP="00194676">
            <w:pPr>
              <w:spacing w:after="0" w:line="240" w:lineRule="auto"/>
              <w:ind w:firstLineChars="200" w:firstLine="360"/>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ტრანსპორტის, ტექნიკისა და იარაღის ექსპლოატაციისა და მოვლა-შენახვის ხარჯები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12 151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17 000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25 000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20 000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19 000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19 000   </w:t>
            </w:r>
          </w:p>
        </w:tc>
      </w:tr>
      <w:tr w:rsidR="00194676" w:rsidRPr="00194676" w:rsidTr="00194676">
        <w:trPr>
          <w:trHeight w:val="510"/>
        </w:trPr>
        <w:tc>
          <w:tcPr>
            <w:tcW w:w="0" w:type="auto"/>
            <w:shd w:val="clear" w:color="auto" w:fill="FFFFFF" w:themeFill="background1"/>
            <w:vAlign w:val="center"/>
            <w:hideMark/>
          </w:tcPr>
          <w:p w:rsidR="00194676" w:rsidRPr="00194676" w:rsidRDefault="00194676" w:rsidP="00194676">
            <w:pPr>
              <w:spacing w:after="0" w:line="240" w:lineRule="auto"/>
              <w:jc w:val="center"/>
              <w:rPr>
                <w:rFonts w:ascii="Arial" w:eastAsia="Times New Roman" w:hAnsi="Arial" w:cs="Arial"/>
                <w:b/>
                <w:bCs/>
                <w:color w:val="000000" w:themeColor="text1"/>
                <w:sz w:val="18"/>
                <w:szCs w:val="18"/>
              </w:rPr>
            </w:pPr>
            <w:r w:rsidRPr="00194676">
              <w:rPr>
                <w:rFonts w:ascii="Arial" w:eastAsia="Times New Roman" w:hAnsi="Arial" w:cs="Arial"/>
                <w:b/>
                <w:bCs/>
                <w:color w:val="000000" w:themeColor="text1"/>
                <w:sz w:val="18"/>
                <w:szCs w:val="18"/>
              </w:rPr>
              <w:t> </w:t>
            </w:r>
          </w:p>
        </w:tc>
        <w:tc>
          <w:tcPr>
            <w:tcW w:w="0" w:type="auto"/>
            <w:shd w:val="clear" w:color="auto" w:fill="FFFFFF" w:themeFill="background1"/>
            <w:vAlign w:val="center"/>
            <w:hideMark/>
          </w:tcPr>
          <w:p w:rsidR="00194676" w:rsidRPr="00194676" w:rsidRDefault="00194676" w:rsidP="00194676">
            <w:pPr>
              <w:spacing w:after="0" w:line="240" w:lineRule="auto"/>
              <w:rPr>
                <w:rFonts w:ascii="Sylfaen" w:eastAsia="Times New Roman" w:hAnsi="Sylfaen" w:cs="Calibri"/>
                <w:bCs/>
                <w:color w:val="000000" w:themeColor="text1"/>
                <w:sz w:val="18"/>
                <w:szCs w:val="18"/>
              </w:rPr>
            </w:pPr>
            <w:r w:rsidRPr="00194676">
              <w:rPr>
                <w:rFonts w:ascii="Sylfaen" w:eastAsia="Times New Roman" w:hAnsi="Sylfaen" w:cs="Calibri"/>
                <w:bCs/>
                <w:color w:val="000000" w:themeColor="text1"/>
                <w:sz w:val="18"/>
                <w:szCs w:val="18"/>
              </w:rPr>
              <w:t xml:space="preserve">      საწვავ/საპოხი მასალების შეძენის ხარჯი</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8 578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11 000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17 000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14 000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13 000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13 000   </w:t>
            </w:r>
          </w:p>
        </w:tc>
      </w:tr>
      <w:tr w:rsidR="00194676" w:rsidRPr="00194676" w:rsidTr="00194676">
        <w:trPr>
          <w:trHeight w:val="510"/>
        </w:trPr>
        <w:tc>
          <w:tcPr>
            <w:tcW w:w="0" w:type="auto"/>
            <w:shd w:val="clear" w:color="auto" w:fill="FFFFFF" w:themeFill="background1"/>
            <w:vAlign w:val="center"/>
            <w:hideMark/>
          </w:tcPr>
          <w:p w:rsidR="00194676" w:rsidRPr="00194676" w:rsidRDefault="00194676" w:rsidP="00194676">
            <w:pPr>
              <w:spacing w:after="0" w:line="240" w:lineRule="auto"/>
              <w:jc w:val="center"/>
              <w:rPr>
                <w:rFonts w:ascii="Arial" w:eastAsia="Times New Roman" w:hAnsi="Arial" w:cs="Arial"/>
                <w:b/>
                <w:bCs/>
                <w:color w:val="000000" w:themeColor="text1"/>
                <w:sz w:val="18"/>
                <w:szCs w:val="18"/>
              </w:rPr>
            </w:pPr>
            <w:r w:rsidRPr="00194676">
              <w:rPr>
                <w:rFonts w:ascii="Arial" w:eastAsia="Times New Roman" w:hAnsi="Arial" w:cs="Arial"/>
                <w:b/>
                <w:bCs/>
                <w:color w:val="000000" w:themeColor="text1"/>
                <w:sz w:val="18"/>
                <w:szCs w:val="18"/>
              </w:rPr>
              <w:t> </w:t>
            </w:r>
          </w:p>
        </w:tc>
        <w:tc>
          <w:tcPr>
            <w:tcW w:w="0" w:type="auto"/>
            <w:shd w:val="clear" w:color="auto" w:fill="FFFFFF" w:themeFill="background1"/>
            <w:vAlign w:val="center"/>
            <w:hideMark/>
          </w:tcPr>
          <w:p w:rsidR="00194676" w:rsidRPr="00194676" w:rsidRDefault="00194676" w:rsidP="00194676">
            <w:pPr>
              <w:spacing w:after="0" w:line="240" w:lineRule="auto"/>
              <w:ind w:firstLineChars="300" w:firstLine="540"/>
              <w:rPr>
                <w:rFonts w:ascii="Sylfaen" w:eastAsia="Times New Roman" w:hAnsi="Sylfaen" w:cs="Calibri"/>
                <w:bCs/>
                <w:color w:val="000000" w:themeColor="text1"/>
                <w:sz w:val="18"/>
                <w:szCs w:val="18"/>
              </w:rPr>
            </w:pPr>
            <w:r w:rsidRPr="00194676">
              <w:rPr>
                <w:rFonts w:ascii="Sylfaen" w:eastAsia="Times New Roman" w:hAnsi="Sylfaen" w:cs="Calibri"/>
                <w:bCs/>
                <w:color w:val="000000" w:themeColor="text1"/>
                <w:sz w:val="18"/>
                <w:szCs w:val="18"/>
              </w:rPr>
              <w:t xml:space="preserve">მიმდინარე რემონტის ხარჯი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909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3 000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4 000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3 000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3 000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3 000   </w:t>
            </w:r>
          </w:p>
        </w:tc>
      </w:tr>
      <w:tr w:rsidR="00194676" w:rsidRPr="00194676" w:rsidTr="00194676">
        <w:trPr>
          <w:trHeight w:val="915"/>
        </w:trPr>
        <w:tc>
          <w:tcPr>
            <w:tcW w:w="0" w:type="auto"/>
            <w:shd w:val="clear" w:color="auto" w:fill="FFFFFF" w:themeFill="background1"/>
            <w:vAlign w:val="center"/>
            <w:hideMark/>
          </w:tcPr>
          <w:p w:rsidR="00194676" w:rsidRPr="00194676" w:rsidRDefault="00194676" w:rsidP="00194676">
            <w:pPr>
              <w:spacing w:after="0" w:line="240" w:lineRule="auto"/>
              <w:jc w:val="center"/>
              <w:rPr>
                <w:rFonts w:ascii="Arial" w:eastAsia="Times New Roman" w:hAnsi="Arial" w:cs="Arial"/>
                <w:b/>
                <w:bCs/>
                <w:color w:val="000000" w:themeColor="text1"/>
                <w:sz w:val="18"/>
                <w:szCs w:val="18"/>
              </w:rPr>
            </w:pPr>
            <w:r w:rsidRPr="00194676">
              <w:rPr>
                <w:rFonts w:ascii="Arial" w:eastAsia="Times New Roman" w:hAnsi="Arial" w:cs="Arial"/>
                <w:b/>
                <w:bCs/>
                <w:color w:val="000000" w:themeColor="text1"/>
                <w:sz w:val="18"/>
                <w:szCs w:val="18"/>
              </w:rPr>
              <w:t> </w:t>
            </w:r>
          </w:p>
        </w:tc>
        <w:tc>
          <w:tcPr>
            <w:tcW w:w="0" w:type="auto"/>
            <w:shd w:val="clear" w:color="auto" w:fill="FFFFFF" w:themeFill="background1"/>
            <w:vAlign w:val="center"/>
            <w:hideMark/>
          </w:tcPr>
          <w:p w:rsidR="00194676" w:rsidRPr="00194676" w:rsidRDefault="00194676" w:rsidP="00194676">
            <w:pPr>
              <w:spacing w:after="0" w:line="240" w:lineRule="auto"/>
              <w:ind w:firstLineChars="300" w:firstLine="540"/>
              <w:rPr>
                <w:rFonts w:ascii="Sylfaen" w:eastAsia="Times New Roman" w:hAnsi="Sylfaen" w:cs="Calibri"/>
                <w:bCs/>
                <w:color w:val="000000" w:themeColor="text1"/>
                <w:sz w:val="18"/>
                <w:szCs w:val="18"/>
              </w:rPr>
            </w:pPr>
            <w:r w:rsidRPr="00194676">
              <w:rPr>
                <w:rFonts w:ascii="Sylfaen" w:eastAsia="Times New Roman" w:hAnsi="Sylfaen" w:cs="Calibri"/>
                <w:bCs/>
                <w:color w:val="000000" w:themeColor="text1"/>
                <w:sz w:val="18"/>
                <w:szCs w:val="18"/>
              </w:rPr>
              <w:t>ექსპლუატაციის, მოვლა-შენახვის და სათადარიგო ნაწილების შეძენის ხარჯი</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2 664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3 000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4 000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3 000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3 000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3 000   </w:t>
            </w:r>
          </w:p>
        </w:tc>
      </w:tr>
      <w:tr w:rsidR="00194676" w:rsidRPr="00194676" w:rsidTr="00194676">
        <w:trPr>
          <w:trHeight w:val="705"/>
        </w:trPr>
        <w:tc>
          <w:tcPr>
            <w:tcW w:w="0" w:type="auto"/>
            <w:shd w:val="clear" w:color="auto" w:fill="FFFFFF" w:themeFill="background1"/>
            <w:vAlign w:val="center"/>
            <w:hideMark/>
          </w:tcPr>
          <w:p w:rsidR="00194676" w:rsidRPr="00194676" w:rsidRDefault="00194676" w:rsidP="00194676">
            <w:pPr>
              <w:spacing w:after="0" w:line="240" w:lineRule="auto"/>
              <w:jc w:val="center"/>
              <w:rPr>
                <w:rFonts w:ascii="Arial" w:eastAsia="Times New Roman" w:hAnsi="Arial" w:cs="Arial"/>
                <w:b/>
                <w:bCs/>
                <w:color w:val="000000" w:themeColor="text1"/>
                <w:sz w:val="18"/>
                <w:szCs w:val="18"/>
              </w:rPr>
            </w:pPr>
            <w:r w:rsidRPr="00194676">
              <w:rPr>
                <w:rFonts w:ascii="Arial" w:eastAsia="Times New Roman" w:hAnsi="Arial" w:cs="Arial"/>
                <w:b/>
                <w:bCs/>
                <w:color w:val="000000" w:themeColor="text1"/>
                <w:sz w:val="18"/>
                <w:szCs w:val="18"/>
              </w:rPr>
              <w:lastRenderedPageBreak/>
              <w:t> </w:t>
            </w:r>
          </w:p>
        </w:tc>
        <w:tc>
          <w:tcPr>
            <w:tcW w:w="0" w:type="auto"/>
            <w:shd w:val="clear" w:color="auto" w:fill="FFFFFF" w:themeFill="background1"/>
            <w:vAlign w:val="center"/>
            <w:hideMark/>
          </w:tcPr>
          <w:p w:rsidR="00194676" w:rsidRPr="00194676" w:rsidRDefault="00194676" w:rsidP="00194676">
            <w:pPr>
              <w:spacing w:after="0" w:line="240" w:lineRule="auto"/>
              <w:ind w:firstLineChars="200" w:firstLine="360"/>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სხვა დანარჩენი საქონელი და მომსახურება</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68 107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46 450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88 930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82 948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67 468   </w:t>
            </w:r>
          </w:p>
        </w:tc>
        <w:tc>
          <w:tcPr>
            <w:tcW w:w="0" w:type="auto"/>
            <w:shd w:val="clear" w:color="auto" w:fill="FFFFFF" w:themeFill="background1"/>
            <w:vAlign w:val="center"/>
            <w:hideMark/>
          </w:tcPr>
          <w:p w:rsidR="00194676" w:rsidRPr="00194676" w:rsidRDefault="00194676" w:rsidP="00194676">
            <w:pPr>
              <w:spacing w:after="0" w:line="240" w:lineRule="auto"/>
              <w:jc w:val="center"/>
              <w:rPr>
                <w:rFonts w:ascii="Sylfaen" w:eastAsia="Times New Roman" w:hAnsi="Sylfaen" w:cs="Calibri"/>
                <w:b/>
                <w:bCs/>
                <w:color w:val="000000" w:themeColor="text1"/>
                <w:sz w:val="18"/>
                <w:szCs w:val="18"/>
              </w:rPr>
            </w:pPr>
            <w:r w:rsidRPr="00194676">
              <w:rPr>
                <w:rFonts w:ascii="Sylfaen" w:eastAsia="Times New Roman" w:hAnsi="Sylfaen" w:cs="Calibri"/>
                <w:b/>
                <w:bCs/>
                <w:color w:val="000000" w:themeColor="text1"/>
                <w:sz w:val="18"/>
                <w:szCs w:val="18"/>
              </w:rPr>
              <w:t xml:space="preserve">    55 000   </w:t>
            </w:r>
          </w:p>
        </w:tc>
      </w:tr>
      <w:tr w:rsidR="00194676" w:rsidRPr="00194676" w:rsidTr="007174EB">
        <w:trPr>
          <w:trHeight w:val="645"/>
        </w:trPr>
        <w:tc>
          <w:tcPr>
            <w:tcW w:w="0" w:type="auto"/>
            <w:shd w:val="clear" w:color="auto" w:fill="C4BC96" w:themeFill="background2" w:themeFillShade="BF"/>
            <w:noWrap/>
            <w:vAlign w:val="bottom"/>
            <w:hideMark/>
          </w:tcPr>
          <w:p w:rsidR="00194676" w:rsidRPr="00194676" w:rsidRDefault="00194676" w:rsidP="007174EB">
            <w:pPr>
              <w:spacing w:after="0" w:line="360" w:lineRule="auto"/>
              <w:jc w:val="center"/>
              <w:rPr>
                <w:rFonts w:eastAsia="Times New Roman" w:cs="Calibri"/>
                <w:color w:val="000000" w:themeColor="text1"/>
              </w:rPr>
            </w:pPr>
          </w:p>
        </w:tc>
        <w:tc>
          <w:tcPr>
            <w:tcW w:w="0" w:type="auto"/>
            <w:shd w:val="clear" w:color="auto" w:fill="C4BC96" w:themeFill="background2" w:themeFillShade="BF"/>
            <w:vAlign w:val="bottom"/>
            <w:hideMark/>
          </w:tcPr>
          <w:p w:rsidR="00194676" w:rsidRPr="00194676" w:rsidRDefault="00194676" w:rsidP="007174EB">
            <w:pPr>
              <w:spacing w:after="0" w:line="360" w:lineRule="auto"/>
              <w:jc w:val="center"/>
              <w:rPr>
                <w:rFonts w:eastAsia="Times New Roman" w:cs="Calibri"/>
                <w:b/>
                <w:i/>
                <w:color w:val="000000" w:themeColor="text1"/>
              </w:rPr>
            </w:pPr>
            <w:r w:rsidRPr="00194676">
              <w:rPr>
                <w:rFonts w:ascii="Sylfaen" w:eastAsia="Times New Roman" w:hAnsi="Sylfaen" w:cs="Sylfaen"/>
                <w:b/>
                <w:i/>
                <w:color w:val="000000" w:themeColor="text1"/>
                <w:sz w:val="20"/>
              </w:rPr>
              <w:t>არაფინანსური</w:t>
            </w:r>
            <w:r w:rsidRPr="00194676">
              <w:rPr>
                <w:rFonts w:eastAsia="Times New Roman" w:cs="Calibri"/>
                <w:b/>
                <w:i/>
                <w:color w:val="000000" w:themeColor="text1"/>
                <w:sz w:val="20"/>
              </w:rPr>
              <w:t xml:space="preserve"> </w:t>
            </w:r>
            <w:r w:rsidRPr="00194676">
              <w:rPr>
                <w:rFonts w:ascii="Sylfaen" w:eastAsia="Times New Roman" w:hAnsi="Sylfaen" w:cs="Sylfaen"/>
                <w:b/>
                <w:i/>
                <w:color w:val="000000" w:themeColor="text1"/>
                <w:sz w:val="20"/>
              </w:rPr>
              <w:t>აქტივების</w:t>
            </w:r>
            <w:r w:rsidRPr="00194676">
              <w:rPr>
                <w:rFonts w:eastAsia="Times New Roman" w:cs="Calibri"/>
                <w:b/>
                <w:i/>
                <w:color w:val="000000" w:themeColor="text1"/>
                <w:sz w:val="20"/>
              </w:rPr>
              <w:t xml:space="preserve"> </w:t>
            </w:r>
            <w:r w:rsidRPr="00194676">
              <w:rPr>
                <w:rFonts w:ascii="Sylfaen" w:eastAsia="Times New Roman" w:hAnsi="Sylfaen" w:cs="Sylfaen"/>
                <w:b/>
                <w:i/>
                <w:color w:val="000000" w:themeColor="text1"/>
                <w:sz w:val="20"/>
              </w:rPr>
              <w:t>ზრდა</w:t>
            </w:r>
          </w:p>
        </w:tc>
        <w:tc>
          <w:tcPr>
            <w:tcW w:w="0" w:type="auto"/>
            <w:shd w:val="clear" w:color="auto" w:fill="C4BC96" w:themeFill="background2" w:themeFillShade="BF"/>
            <w:noWrap/>
            <w:vAlign w:val="bottom"/>
            <w:hideMark/>
          </w:tcPr>
          <w:p w:rsidR="00194676" w:rsidRPr="00194676" w:rsidRDefault="00194676" w:rsidP="007174EB">
            <w:pPr>
              <w:spacing w:after="0" w:line="360" w:lineRule="auto"/>
              <w:jc w:val="center"/>
              <w:rPr>
                <w:rFonts w:eastAsia="Times New Roman" w:cs="Calibri"/>
                <w:b/>
                <w:color w:val="000000" w:themeColor="text1"/>
              </w:rPr>
            </w:pPr>
            <w:r w:rsidRPr="00194676">
              <w:rPr>
                <w:rFonts w:eastAsia="Times New Roman" w:cs="Calibri"/>
                <w:b/>
                <w:color w:val="000000" w:themeColor="text1"/>
              </w:rPr>
              <w:t>14 763</w:t>
            </w:r>
          </w:p>
        </w:tc>
        <w:tc>
          <w:tcPr>
            <w:tcW w:w="0" w:type="auto"/>
            <w:shd w:val="clear" w:color="auto" w:fill="C4BC96" w:themeFill="background2" w:themeFillShade="BF"/>
            <w:noWrap/>
            <w:vAlign w:val="bottom"/>
            <w:hideMark/>
          </w:tcPr>
          <w:p w:rsidR="00194676" w:rsidRPr="00194676" w:rsidRDefault="00194676" w:rsidP="007174EB">
            <w:pPr>
              <w:spacing w:after="0" w:line="360" w:lineRule="auto"/>
              <w:jc w:val="center"/>
              <w:rPr>
                <w:rFonts w:eastAsia="Times New Roman" w:cs="Calibri"/>
                <w:color w:val="000000" w:themeColor="text1"/>
              </w:rPr>
            </w:pPr>
            <w:r w:rsidRPr="00194676">
              <w:rPr>
                <w:rFonts w:eastAsia="Times New Roman" w:cs="Calibri"/>
                <w:color w:val="000000" w:themeColor="text1"/>
              </w:rPr>
              <w:t>-</w:t>
            </w:r>
          </w:p>
        </w:tc>
        <w:tc>
          <w:tcPr>
            <w:tcW w:w="0" w:type="auto"/>
            <w:shd w:val="clear" w:color="auto" w:fill="C4BC96" w:themeFill="background2" w:themeFillShade="BF"/>
            <w:noWrap/>
            <w:vAlign w:val="bottom"/>
            <w:hideMark/>
          </w:tcPr>
          <w:p w:rsidR="00194676" w:rsidRPr="00194676" w:rsidRDefault="00194676" w:rsidP="007174EB">
            <w:pPr>
              <w:spacing w:after="0" w:line="360" w:lineRule="auto"/>
              <w:jc w:val="center"/>
              <w:rPr>
                <w:rFonts w:eastAsia="Times New Roman" w:cs="Calibri"/>
                <w:color w:val="000000" w:themeColor="text1"/>
              </w:rPr>
            </w:pPr>
            <w:r w:rsidRPr="00194676">
              <w:rPr>
                <w:rFonts w:eastAsia="Times New Roman" w:cs="Calibri"/>
                <w:color w:val="000000" w:themeColor="text1"/>
              </w:rPr>
              <w:t>-</w:t>
            </w:r>
          </w:p>
        </w:tc>
        <w:tc>
          <w:tcPr>
            <w:tcW w:w="0" w:type="auto"/>
            <w:shd w:val="clear" w:color="auto" w:fill="C4BC96" w:themeFill="background2" w:themeFillShade="BF"/>
            <w:noWrap/>
            <w:vAlign w:val="bottom"/>
            <w:hideMark/>
          </w:tcPr>
          <w:p w:rsidR="00194676" w:rsidRPr="00194676" w:rsidRDefault="00194676" w:rsidP="007174EB">
            <w:pPr>
              <w:spacing w:after="0" w:line="360" w:lineRule="auto"/>
              <w:jc w:val="center"/>
              <w:rPr>
                <w:rFonts w:eastAsia="Times New Roman" w:cs="Calibri"/>
                <w:color w:val="000000" w:themeColor="text1"/>
              </w:rPr>
            </w:pPr>
            <w:r w:rsidRPr="00194676">
              <w:rPr>
                <w:rFonts w:eastAsia="Times New Roman" w:cs="Calibri"/>
                <w:color w:val="000000" w:themeColor="text1"/>
              </w:rPr>
              <w:t>-</w:t>
            </w:r>
          </w:p>
        </w:tc>
        <w:tc>
          <w:tcPr>
            <w:tcW w:w="0" w:type="auto"/>
            <w:shd w:val="clear" w:color="auto" w:fill="C4BC96" w:themeFill="background2" w:themeFillShade="BF"/>
            <w:noWrap/>
            <w:vAlign w:val="bottom"/>
            <w:hideMark/>
          </w:tcPr>
          <w:p w:rsidR="00194676" w:rsidRPr="00194676" w:rsidRDefault="00194676" w:rsidP="007174EB">
            <w:pPr>
              <w:spacing w:after="0" w:line="360" w:lineRule="auto"/>
              <w:jc w:val="center"/>
              <w:rPr>
                <w:rFonts w:eastAsia="Times New Roman" w:cs="Calibri"/>
                <w:color w:val="000000" w:themeColor="text1"/>
              </w:rPr>
            </w:pPr>
            <w:r w:rsidRPr="00194676">
              <w:rPr>
                <w:rFonts w:eastAsia="Times New Roman" w:cs="Calibri"/>
                <w:color w:val="000000" w:themeColor="text1"/>
              </w:rPr>
              <w:t>-</w:t>
            </w:r>
          </w:p>
        </w:tc>
        <w:tc>
          <w:tcPr>
            <w:tcW w:w="0" w:type="auto"/>
            <w:shd w:val="clear" w:color="auto" w:fill="C4BC96" w:themeFill="background2" w:themeFillShade="BF"/>
            <w:noWrap/>
            <w:vAlign w:val="bottom"/>
            <w:hideMark/>
          </w:tcPr>
          <w:p w:rsidR="00194676" w:rsidRPr="00194676" w:rsidRDefault="00194676" w:rsidP="007174EB">
            <w:pPr>
              <w:spacing w:after="0" w:line="360" w:lineRule="auto"/>
              <w:jc w:val="center"/>
              <w:rPr>
                <w:rFonts w:eastAsia="Times New Roman" w:cs="Calibri"/>
                <w:color w:val="000000" w:themeColor="text1"/>
              </w:rPr>
            </w:pPr>
            <w:r w:rsidRPr="00194676">
              <w:rPr>
                <w:rFonts w:eastAsia="Times New Roman" w:cs="Calibri"/>
                <w:color w:val="000000" w:themeColor="text1"/>
              </w:rPr>
              <w:t>-</w:t>
            </w:r>
          </w:p>
        </w:tc>
      </w:tr>
    </w:tbl>
    <w:p w:rsidR="00194676" w:rsidRDefault="00194676" w:rsidP="00627425">
      <w:pPr>
        <w:autoSpaceDE w:val="0"/>
        <w:autoSpaceDN w:val="0"/>
        <w:adjustRightInd w:val="0"/>
        <w:spacing w:after="0" w:line="360" w:lineRule="auto"/>
        <w:jc w:val="both"/>
        <w:rPr>
          <w:rFonts w:ascii="Sylfaen" w:eastAsiaTheme="minorHAnsi" w:hAnsi="Sylfaen" w:cs="Sylfaen"/>
          <w:b/>
          <w:sz w:val="24"/>
          <w:szCs w:val="24"/>
          <w:lang w:val="ka-G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529"/>
        <w:gridCol w:w="5183"/>
        <w:gridCol w:w="1309"/>
        <w:gridCol w:w="1528"/>
        <w:gridCol w:w="1309"/>
        <w:gridCol w:w="1525"/>
      </w:tblGrid>
      <w:tr w:rsidR="009263A8" w:rsidRPr="004B19F0" w:rsidTr="009263A8">
        <w:trPr>
          <w:trHeight w:val="540"/>
        </w:trPr>
        <w:tc>
          <w:tcPr>
            <w:tcW w:w="697" w:type="pct"/>
            <w:vMerge w:val="restart"/>
            <w:shd w:val="clear" w:color="000000" w:fill="FFFFFF"/>
            <w:vAlign w:val="center"/>
            <w:hideMark/>
          </w:tcPr>
          <w:p w:rsidR="009263A8" w:rsidRPr="004B19F0" w:rsidRDefault="009263A8" w:rsidP="003D311A">
            <w:pPr>
              <w:rPr>
                <w:color w:val="000000"/>
                <w:sz w:val="16"/>
                <w:szCs w:val="16"/>
              </w:rPr>
            </w:pPr>
            <w:r w:rsidRPr="004B19F0">
              <w:rPr>
                <w:rFonts w:ascii="Sylfaen" w:hAnsi="Sylfaen" w:cs="Sylfaen"/>
                <w:color w:val="000000"/>
                <w:sz w:val="16"/>
                <w:szCs w:val="16"/>
              </w:rPr>
              <w:t>პროგრამისდასახელება</w:t>
            </w:r>
          </w:p>
        </w:tc>
        <w:tc>
          <w:tcPr>
            <w:tcW w:w="531" w:type="pct"/>
            <w:shd w:val="clear" w:color="000000" w:fill="FFFFFF"/>
            <w:vAlign w:val="center"/>
            <w:hideMark/>
          </w:tcPr>
          <w:p w:rsidR="009263A8" w:rsidRPr="004B19F0" w:rsidRDefault="009263A8" w:rsidP="003D311A">
            <w:pPr>
              <w:jc w:val="center"/>
              <w:rPr>
                <w:color w:val="000000"/>
                <w:sz w:val="18"/>
                <w:szCs w:val="18"/>
              </w:rPr>
            </w:pPr>
            <w:r w:rsidRPr="004B19F0">
              <w:rPr>
                <w:rFonts w:ascii="Sylfaen" w:hAnsi="Sylfaen" w:cs="Sylfaen"/>
                <w:color w:val="000000"/>
                <w:sz w:val="18"/>
                <w:szCs w:val="18"/>
              </w:rPr>
              <w:t>კოდი</w:t>
            </w:r>
          </w:p>
        </w:tc>
        <w:tc>
          <w:tcPr>
            <w:tcW w:w="1801" w:type="pct"/>
            <w:vMerge w:val="restart"/>
            <w:shd w:val="clear" w:color="000000" w:fill="FFFFFF"/>
            <w:vAlign w:val="center"/>
            <w:hideMark/>
          </w:tcPr>
          <w:p w:rsidR="009263A8" w:rsidRPr="00CE73F0" w:rsidRDefault="009263A8" w:rsidP="003D311A">
            <w:pPr>
              <w:jc w:val="center"/>
              <w:rPr>
                <w:b/>
                <w:bCs/>
                <w:color w:val="000000"/>
                <w:sz w:val="18"/>
                <w:szCs w:val="18"/>
                <w:lang w:val="ka-GE"/>
              </w:rPr>
            </w:pPr>
            <w:r w:rsidRPr="004B19F0">
              <w:rPr>
                <w:rFonts w:ascii="Sylfaen" w:hAnsi="Sylfaen" w:cs="Sylfaen"/>
                <w:b/>
                <w:bCs/>
                <w:color w:val="000000"/>
                <w:sz w:val="18"/>
                <w:szCs w:val="18"/>
              </w:rPr>
              <w:t>სარწყავი</w:t>
            </w:r>
            <w:r w:rsidRPr="004B19F0">
              <w:rPr>
                <w:rFonts w:ascii="Sylfaen" w:hAnsi="Sylfaen" w:cs="Sylfaen"/>
                <w:b/>
                <w:bCs/>
                <w:color w:val="000000"/>
                <w:sz w:val="18"/>
                <w:szCs w:val="18"/>
                <w:lang w:val="ka-GE"/>
              </w:rPr>
              <w:t xml:space="preserve"> </w:t>
            </w:r>
            <w:r w:rsidRPr="004B19F0">
              <w:rPr>
                <w:rFonts w:ascii="Sylfaen" w:hAnsi="Sylfaen" w:cs="Sylfaen"/>
                <w:b/>
                <w:bCs/>
                <w:color w:val="000000"/>
                <w:sz w:val="18"/>
                <w:szCs w:val="18"/>
              </w:rPr>
              <w:t>არხების</w:t>
            </w:r>
            <w:r w:rsidRPr="004B19F0">
              <w:rPr>
                <w:rFonts w:ascii="Sylfaen" w:hAnsi="Sylfaen" w:cs="Sylfaen"/>
                <w:b/>
                <w:bCs/>
                <w:color w:val="000000"/>
                <w:sz w:val="18"/>
                <w:szCs w:val="18"/>
                <w:lang w:val="ka-GE"/>
              </w:rPr>
              <w:t xml:space="preserve"> </w:t>
            </w:r>
            <w:r w:rsidRPr="004B19F0">
              <w:rPr>
                <w:rFonts w:ascii="Sylfaen" w:hAnsi="Sylfaen" w:cs="Sylfaen"/>
                <w:b/>
                <w:bCs/>
                <w:color w:val="000000"/>
                <w:sz w:val="18"/>
                <w:szCs w:val="18"/>
              </w:rPr>
              <w:t>და</w:t>
            </w:r>
            <w:r w:rsidRPr="004B19F0">
              <w:rPr>
                <w:rFonts w:ascii="Sylfaen" w:hAnsi="Sylfaen" w:cs="Sylfaen"/>
                <w:b/>
                <w:bCs/>
                <w:color w:val="000000"/>
                <w:sz w:val="18"/>
                <w:szCs w:val="18"/>
                <w:lang w:val="ka-GE"/>
              </w:rPr>
              <w:t xml:space="preserve"> </w:t>
            </w:r>
            <w:r w:rsidRPr="004B19F0">
              <w:rPr>
                <w:rFonts w:ascii="Sylfaen" w:hAnsi="Sylfaen" w:cs="Sylfaen"/>
                <w:b/>
                <w:bCs/>
                <w:color w:val="000000"/>
                <w:sz w:val="18"/>
                <w:szCs w:val="18"/>
              </w:rPr>
              <w:t>სოფლების</w:t>
            </w:r>
            <w:r w:rsidRPr="004B19F0">
              <w:rPr>
                <w:rFonts w:ascii="Sylfaen" w:hAnsi="Sylfaen" w:cs="Sylfaen"/>
                <w:b/>
                <w:bCs/>
                <w:color w:val="000000"/>
                <w:sz w:val="18"/>
                <w:szCs w:val="18"/>
                <w:lang w:val="ka-GE"/>
              </w:rPr>
              <w:t xml:space="preserve"> </w:t>
            </w:r>
            <w:r w:rsidRPr="004B19F0">
              <w:rPr>
                <w:rFonts w:ascii="Sylfaen" w:hAnsi="Sylfaen" w:cs="Sylfaen"/>
                <w:b/>
                <w:bCs/>
                <w:color w:val="000000"/>
                <w:sz w:val="18"/>
                <w:szCs w:val="18"/>
              </w:rPr>
              <w:t>სასმელი</w:t>
            </w:r>
            <w:r w:rsidRPr="004B19F0">
              <w:rPr>
                <w:rFonts w:ascii="Sylfaen" w:hAnsi="Sylfaen" w:cs="Sylfaen"/>
                <w:b/>
                <w:bCs/>
                <w:color w:val="000000"/>
                <w:sz w:val="18"/>
                <w:szCs w:val="18"/>
                <w:lang w:val="ka-GE"/>
              </w:rPr>
              <w:t xml:space="preserve"> </w:t>
            </w:r>
            <w:r w:rsidRPr="004B19F0">
              <w:rPr>
                <w:rFonts w:ascii="Sylfaen" w:hAnsi="Sylfaen" w:cs="Sylfaen"/>
                <w:b/>
                <w:bCs/>
                <w:color w:val="000000"/>
                <w:sz w:val="18"/>
                <w:szCs w:val="18"/>
              </w:rPr>
              <w:t>წყლის</w:t>
            </w:r>
            <w:r w:rsidRPr="004B19F0">
              <w:rPr>
                <w:rFonts w:ascii="Sylfaen" w:hAnsi="Sylfaen" w:cs="Sylfaen"/>
                <w:b/>
                <w:bCs/>
                <w:color w:val="000000"/>
                <w:sz w:val="18"/>
                <w:szCs w:val="18"/>
                <w:lang w:val="ka-GE"/>
              </w:rPr>
              <w:t xml:space="preserve"> </w:t>
            </w:r>
            <w:r w:rsidRPr="004B19F0">
              <w:rPr>
                <w:rFonts w:ascii="Sylfaen" w:hAnsi="Sylfaen" w:cs="Sylfaen"/>
                <w:b/>
                <w:bCs/>
                <w:color w:val="000000"/>
                <w:sz w:val="18"/>
                <w:szCs w:val="18"/>
              </w:rPr>
              <w:t>სისტემის</w:t>
            </w:r>
            <w:r w:rsidRPr="004B19F0">
              <w:rPr>
                <w:rFonts w:ascii="Sylfaen" w:hAnsi="Sylfaen" w:cs="Sylfaen"/>
                <w:b/>
                <w:bCs/>
                <w:color w:val="000000"/>
                <w:sz w:val="18"/>
                <w:szCs w:val="18"/>
                <w:lang w:val="ka-GE"/>
              </w:rPr>
              <w:t xml:space="preserve">  </w:t>
            </w:r>
            <w:r w:rsidRPr="004B19F0">
              <w:rPr>
                <w:rFonts w:ascii="Sylfaen" w:hAnsi="Sylfaen" w:cs="Sylfaen"/>
                <w:b/>
                <w:bCs/>
                <w:color w:val="000000"/>
                <w:sz w:val="18"/>
                <w:szCs w:val="18"/>
              </w:rPr>
              <w:t>ექსპლუატაცია</w:t>
            </w:r>
          </w:p>
        </w:tc>
        <w:tc>
          <w:tcPr>
            <w:tcW w:w="455" w:type="pct"/>
            <w:shd w:val="clear" w:color="000000" w:fill="FFFFFF"/>
          </w:tcPr>
          <w:p w:rsidR="009263A8" w:rsidRPr="004B19F0" w:rsidRDefault="009263A8" w:rsidP="003D311A">
            <w:pPr>
              <w:rPr>
                <w:sz w:val="16"/>
                <w:szCs w:val="16"/>
              </w:rPr>
            </w:pPr>
            <w:r w:rsidRPr="004B19F0">
              <w:rPr>
                <w:rFonts w:ascii="Sylfaen" w:hAnsi="Sylfaen"/>
                <w:b/>
                <w:color w:val="000000"/>
                <w:sz w:val="16"/>
                <w:szCs w:val="16"/>
                <w:lang w:val="ka-GE"/>
              </w:rPr>
              <w:t>202</w:t>
            </w:r>
            <w:r w:rsidR="00CE73F0">
              <w:rPr>
                <w:rFonts w:ascii="Sylfaen" w:hAnsi="Sylfaen"/>
                <w:b/>
                <w:color w:val="000000"/>
                <w:sz w:val="16"/>
                <w:szCs w:val="16"/>
                <w:lang w:val="ka-GE"/>
              </w:rPr>
              <w:t>6</w:t>
            </w:r>
            <w:r>
              <w:rPr>
                <w:rFonts w:ascii="Sylfaen" w:hAnsi="Sylfaen"/>
                <w:b/>
                <w:color w:val="000000"/>
                <w:sz w:val="16"/>
                <w:szCs w:val="16"/>
                <w:lang w:val="ka-GE"/>
              </w:rPr>
              <w:t xml:space="preserve"> </w:t>
            </w:r>
            <w:r w:rsidRPr="004B19F0">
              <w:rPr>
                <w:rFonts w:ascii="Sylfaen" w:hAnsi="Sylfaen" w:cs="Sylfaen"/>
                <w:b/>
                <w:color w:val="000000"/>
                <w:sz w:val="16"/>
                <w:szCs w:val="16"/>
              </w:rPr>
              <w:t>წლის</w:t>
            </w:r>
            <w:r w:rsidRPr="004B19F0">
              <w:rPr>
                <w:rFonts w:ascii="Sylfaen" w:hAnsi="Sylfaen" w:cs="Sylfaen"/>
                <w:b/>
                <w:color w:val="000000"/>
                <w:sz w:val="16"/>
                <w:szCs w:val="16"/>
                <w:lang w:val="ka-GE"/>
              </w:rPr>
              <w:t xml:space="preserve"> </w:t>
            </w:r>
            <w:r w:rsidRPr="004B19F0">
              <w:rPr>
                <w:rFonts w:ascii="Sylfaen" w:hAnsi="Sylfaen" w:cs="Sylfaen"/>
                <w:b/>
                <w:color w:val="000000"/>
                <w:sz w:val="16"/>
                <w:szCs w:val="16"/>
              </w:rPr>
              <w:t>დაფინანსება</w:t>
            </w:r>
            <w:r w:rsidRPr="004B19F0">
              <w:rPr>
                <w:b/>
                <w:color w:val="000000"/>
                <w:sz w:val="16"/>
                <w:szCs w:val="16"/>
              </w:rPr>
              <w:br/>
            </w:r>
            <w:r w:rsidRPr="004B19F0">
              <w:rPr>
                <w:rFonts w:ascii="Sylfaen" w:hAnsi="Sylfaen" w:cs="Sylfaen"/>
                <w:b/>
                <w:color w:val="000000"/>
                <w:sz w:val="16"/>
                <w:szCs w:val="16"/>
              </w:rPr>
              <w:t>ათას</w:t>
            </w:r>
            <w:r w:rsidRPr="004B19F0">
              <w:rPr>
                <w:rFonts w:ascii="Sylfaen" w:hAnsi="Sylfaen" w:cs="Sylfaen"/>
                <w:b/>
                <w:color w:val="000000"/>
                <w:sz w:val="16"/>
                <w:szCs w:val="16"/>
                <w:lang w:val="ka-GE"/>
              </w:rPr>
              <w:t xml:space="preserve"> </w:t>
            </w:r>
            <w:r w:rsidRPr="004B19F0">
              <w:rPr>
                <w:rFonts w:ascii="Sylfaen" w:hAnsi="Sylfaen" w:cs="Sylfaen"/>
                <w:b/>
                <w:color w:val="000000"/>
                <w:sz w:val="16"/>
                <w:szCs w:val="16"/>
              </w:rPr>
              <w:t>ლარში</w:t>
            </w:r>
          </w:p>
        </w:tc>
        <w:tc>
          <w:tcPr>
            <w:tcW w:w="531" w:type="pct"/>
            <w:shd w:val="clear" w:color="000000" w:fill="FFFFFF"/>
            <w:hideMark/>
          </w:tcPr>
          <w:p w:rsidR="009263A8" w:rsidRPr="004B19F0" w:rsidRDefault="009263A8" w:rsidP="003D311A">
            <w:pPr>
              <w:rPr>
                <w:sz w:val="16"/>
                <w:szCs w:val="16"/>
              </w:rPr>
            </w:pPr>
            <w:r w:rsidRPr="004B19F0">
              <w:rPr>
                <w:rFonts w:ascii="Sylfaen" w:hAnsi="Sylfaen"/>
                <w:b/>
                <w:color w:val="000000"/>
                <w:sz w:val="16"/>
                <w:szCs w:val="16"/>
                <w:lang w:val="ka-GE"/>
              </w:rPr>
              <w:t>202</w:t>
            </w:r>
            <w:r w:rsidR="00CE73F0">
              <w:rPr>
                <w:rFonts w:ascii="Sylfaen" w:hAnsi="Sylfaen"/>
                <w:b/>
                <w:color w:val="000000"/>
                <w:sz w:val="16"/>
                <w:szCs w:val="16"/>
                <w:lang w:val="ka-GE"/>
              </w:rPr>
              <w:t xml:space="preserve">7 </w:t>
            </w:r>
            <w:r w:rsidRPr="004B19F0">
              <w:rPr>
                <w:rFonts w:ascii="Sylfaen" w:hAnsi="Sylfaen" w:cs="Sylfaen"/>
                <w:b/>
                <w:color w:val="000000"/>
                <w:sz w:val="16"/>
                <w:szCs w:val="16"/>
              </w:rPr>
              <w:t>წლის</w:t>
            </w:r>
            <w:r w:rsidRPr="004B19F0">
              <w:rPr>
                <w:rFonts w:ascii="Sylfaen" w:hAnsi="Sylfaen" w:cs="Sylfaen"/>
                <w:b/>
                <w:color w:val="000000"/>
                <w:sz w:val="16"/>
                <w:szCs w:val="16"/>
                <w:lang w:val="ka-GE"/>
              </w:rPr>
              <w:t xml:space="preserve"> </w:t>
            </w:r>
            <w:r w:rsidRPr="004B19F0">
              <w:rPr>
                <w:rFonts w:ascii="Sylfaen" w:hAnsi="Sylfaen" w:cs="Sylfaen"/>
                <w:b/>
                <w:color w:val="000000"/>
                <w:sz w:val="16"/>
                <w:szCs w:val="16"/>
              </w:rPr>
              <w:t>დაფინანსება</w:t>
            </w:r>
            <w:r w:rsidRPr="004B19F0">
              <w:rPr>
                <w:b/>
                <w:color w:val="000000"/>
                <w:sz w:val="16"/>
                <w:szCs w:val="16"/>
              </w:rPr>
              <w:br/>
            </w:r>
            <w:r w:rsidRPr="004B19F0">
              <w:rPr>
                <w:rFonts w:ascii="Sylfaen" w:hAnsi="Sylfaen" w:cs="Sylfaen"/>
                <w:b/>
                <w:color w:val="000000"/>
                <w:sz w:val="16"/>
                <w:szCs w:val="16"/>
              </w:rPr>
              <w:t>ათას</w:t>
            </w:r>
            <w:r w:rsidRPr="004B19F0">
              <w:rPr>
                <w:rFonts w:ascii="Sylfaen" w:hAnsi="Sylfaen" w:cs="Sylfaen"/>
                <w:b/>
                <w:color w:val="000000"/>
                <w:sz w:val="16"/>
                <w:szCs w:val="16"/>
                <w:lang w:val="ka-GE"/>
              </w:rPr>
              <w:t xml:space="preserve"> </w:t>
            </w:r>
            <w:r w:rsidRPr="004B19F0">
              <w:rPr>
                <w:rFonts w:ascii="Sylfaen" w:hAnsi="Sylfaen" w:cs="Sylfaen"/>
                <w:b/>
                <w:color w:val="000000"/>
                <w:sz w:val="16"/>
                <w:szCs w:val="16"/>
              </w:rPr>
              <w:t>ლარში</w:t>
            </w:r>
          </w:p>
        </w:tc>
        <w:tc>
          <w:tcPr>
            <w:tcW w:w="455" w:type="pct"/>
            <w:shd w:val="clear" w:color="000000" w:fill="FFFFFF"/>
          </w:tcPr>
          <w:p w:rsidR="009263A8" w:rsidRPr="004B19F0" w:rsidRDefault="009263A8" w:rsidP="003D311A">
            <w:pPr>
              <w:rPr>
                <w:sz w:val="16"/>
                <w:szCs w:val="16"/>
              </w:rPr>
            </w:pPr>
            <w:r w:rsidRPr="004B19F0">
              <w:rPr>
                <w:rFonts w:ascii="Sylfaen" w:hAnsi="Sylfaen"/>
                <w:b/>
                <w:color w:val="000000"/>
                <w:sz w:val="16"/>
                <w:szCs w:val="16"/>
                <w:lang w:val="ka-GE"/>
              </w:rPr>
              <w:t>202</w:t>
            </w:r>
            <w:r w:rsidR="00CE73F0">
              <w:rPr>
                <w:rFonts w:ascii="Sylfaen" w:hAnsi="Sylfaen"/>
                <w:b/>
                <w:color w:val="000000"/>
                <w:sz w:val="16"/>
                <w:szCs w:val="16"/>
                <w:lang w:val="ka-GE"/>
              </w:rPr>
              <w:t>8</w:t>
            </w:r>
            <w:r w:rsidRPr="004B19F0">
              <w:rPr>
                <w:rFonts w:ascii="Sylfaen" w:hAnsi="Sylfaen"/>
                <w:b/>
                <w:color w:val="000000"/>
                <w:sz w:val="16"/>
                <w:szCs w:val="16"/>
                <w:lang w:val="ka-GE"/>
              </w:rPr>
              <w:t xml:space="preserve"> </w:t>
            </w:r>
            <w:r w:rsidRPr="004B19F0">
              <w:rPr>
                <w:rFonts w:ascii="Sylfaen" w:hAnsi="Sylfaen" w:cs="Sylfaen"/>
                <w:b/>
                <w:color w:val="000000"/>
                <w:sz w:val="16"/>
                <w:szCs w:val="16"/>
              </w:rPr>
              <w:t>წლის</w:t>
            </w:r>
            <w:r w:rsidRPr="004B19F0">
              <w:rPr>
                <w:rFonts w:ascii="Sylfaen" w:hAnsi="Sylfaen" w:cs="Sylfaen"/>
                <w:b/>
                <w:color w:val="000000"/>
                <w:sz w:val="16"/>
                <w:szCs w:val="16"/>
                <w:lang w:val="ka-GE"/>
              </w:rPr>
              <w:t xml:space="preserve"> </w:t>
            </w:r>
            <w:r w:rsidRPr="004B19F0">
              <w:rPr>
                <w:rFonts w:ascii="Sylfaen" w:hAnsi="Sylfaen" w:cs="Sylfaen"/>
                <w:b/>
                <w:color w:val="000000"/>
                <w:sz w:val="16"/>
                <w:szCs w:val="16"/>
              </w:rPr>
              <w:t>დაფინანსება</w:t>
            </w:r>
            <w:r w:rsidRPr="004B19F0">
              <w:rPr>
                <w:b/>
                <w:color w:val="000000"/>
                <w:sz w:val="16"/>
                <w:szCs w:val="16"/>
              </w:rPr>
              <w:br/>
            </w:r>
            <w:r w:rsidRPr="004B19F0">
              <w:rPr>
                <w:rFonts w:ascii="Sylfaen" w:hAnsi="Sylfaen" w:cs="Sylfaen"/>
                <w:b/>
                <w:color w:val="000000"/>
                <w:sz w:val="16"/>
                <w:szCs w:val="16"/>
              </w:rPr>
              <w:t>ათას</w:t>
            </w:r>
            <w:r w:rsidRPr="004B19F0">
              <w:rPr>
                <w:rFonts w:ascii="Sylfaen" w:hAnsi="Sylfaen" w:cs="Sylfaen"/>
                <w:b/>
                <w:color w:val="000000"/>
                <w:sz w:val="16"/>
                <w:szCs w:val="16"/>
                <w:lang w:val="ka-GE"/>
              </w:rPr>
              <w:t xml:space="preserve"> </w:t>
            </w:r>
            <w:r w:rsidRPr="004B19F0">
              <w:rPr>
                <w:rFonts w:ascii="Sylfaen" w:hAnsi="Sylfaen" w:cs="Sylfaen"/>
                <w:b/>
                <w:color w:val="000000"/>
                <w:sz w:val="16"/>
                <w:szCs w:val="16"/>
              </w:rPr>
              <w:t>ლარში</w:t>
            </w:r>
          </w:p>
        </w:tc>
        <w:tc>
          <w:tcPr>
            <w:tcW w:w="530" w:type="pct"/>
            <w:shd w:val="clear" w:color="000000" w:fill="FFFFFF"/>
            <w:hideMark/>
          </w:tcPr>
          <w:p w:rsidR="009263A8" w:rsidRPr="004B19F0" w:rsidRDefault="009263A8" w:rsidP="003D311A">
            <w:pPr>
              <w:rPr>
                <w:sz w:val="16"/>
                <w:szCs w:val="16"/>
              </w:rPr>
            </w:pPr>
            <w:r w:rsidRPr="004B19F0">
              <w:rPr>
                <w:rFonts w:ascii="Sylfaen" w:hAnsi="Sylfaen"/>
                <w:b/>
                <w:color w:val="000000"/>
                <w:sz w:val="16"/>
                <w:szCs w:val="16"/>
                <w:lang w:val="ka-GE"/>
              </w:rPr>
              <w:t>202</w:t>
            </w:r>
            <w:r w:rsidR="00CE73F0">
              <w:rPr>
                <w:rFonts w:ascii="Sylfaen" w:hAnsi="Sylfaen"/>
                <w:b/>
                <w:color w:val="000000"/>
                <w:sz w:val="16"/>
                <w:szCs w:val="16"/>
                <w:lang w:val="ka-GE"/>
              </w:rPr>
              <w:t>9</w:t>
            </w:r>
            <w:r w:rsidRPr="004B19F0">
              <w:rPr>
                <w:rFonts w:ascii="Sylfaen" w:hAnsi="Sylfaen"/>
                <w:b/>
                <w:color w:val="000000"/>
                <w:sz w:val="16"/>
                <w:szCs w:val="16"/>
                <w:lang w:val="ka-GE"/>
              </w:rPr>
              <w:t xml:space="preserve"> </w:t>
            </w:r>
            <w:r w:rsidRPr="004B19F0">
              <w:rPr>
                <w:rFonts w:ascii="Sylfaen" w:hAnsi="Sylfaen" w:cs="Sylfaen"/>
                <w:b/>
                <w:color w:val="000000"/>
                <w:sz w:val="16"/>
                <w:szCs w:val="16"/>
              </w:rPr>
              <w:t>წლის</w:t>
            </w:r>
            <w:r w:rsidRPr="004B19F0">
              <w:rPr>
                <w:rFonts w:ascii="Sylfaen" w:hAnsi="Sylfaen" w:cs="Sylfaen"/>
                <w:b/>
                <w:color w:val="000000"/>
                <w:sz w:val="16"/>
                <w:szCs w:val="16"/>
                <w:lang w:val="ka-GE"/>
              </w:rPr>
              <w:t xml:space="preserve"> </w:t>
            </w:r>
            <w:r w:rsidRPr="004B19F0">
              <w:rPr>
                <w:rFonts w:ascii="Sylfaen" w:hAnsi="Sylfaen" w:cs="Sylfaen"/>
                <w:b/>
                <w:color w:val="000000"/>
                <w:sz w:val="16"/>
                <w:szCs w:val="16"/>
              </w:rPr>
              <w:t>დაფინანსება</w:t>
            </w:r>
            <w:r w:rsidRPr="004B19F0">
              <w:rPr>
                <w:b/>
                <w:color w:val="000000"/>
                <w:sz w:val="16"/>
                <w:szCs w:val="16"/>
              </w:rPr>
              <w:br/>
            </w:r>
            <w:r w:rsidRPr="004B19F0">
              <w:rPr>
                <w:rFonts w:ascii="Sylfaen" w:hAnsi="Sylfaen" w:cs="Sylfaen"/>
                <w:b/>
                <w:color w:val="000000"/>
                <w:sz w:val="16"/>
                <w:szCs w:val="16"/>
              </w:rPr>
              <w:t>ათას</w:t>
            </w:r>
            <w:r w:rsidRPr="004B19F0">
              <w:rPr>
                <w:rFonts w:ascii="Sylfaen" w:hAnsi="Sylfaen" w:cs="Sylfaen"/>
                <w:b/>
                <w:color w:val="000000"/>
                <w:sz w:val="16"/>
                <w:szCs w:val="16"/>
                <w:lang w:val="ka-GE"/>
              </w:rPr>
              <w:t xml:space="preserve"> </w:t>
            </w:r>
            <w:r w:rsidRPr="004B19F0">
              <w:rPr>
                <w:rFonts w:ascii="Sylfaen" w:hAnsi="Sylfaen" w:cs="Sylfaen"/>
                <w:b/>
                <w:color w:val="000000"/>
                <w:sz w:val="16"/>
                <w:szCs w:val="16"/>
              </w:rPr>
              <w:t>ლარში</w:t>
            </w:r>
          </w:p>
        </w:tc>
      </w:tr>
      <w:tr w:rsidR="009263A8" w:rsidRPr="004B19F0" w:rsidTr="009263A8">
        <w:trPr>
          <w:trHeight w:val="345"/>
        </w:trPr>
        <w:tc>
          <w:tcPr>
            <w:tcW w:w="697" w:type="pct"/>
            <w:vMerge/>
            <w:vAlign w:val="center"/>
            <w:hideMark/>
          </w:tcPr>
          <w:p w:rsidR="009263A8" w:rsidRPr="004B19F0" w:rsidRDefault="009263A8" w:rsidP="003D311A">
            <w:pPr>
              <w:rPr>
                <w:color w:val="000000"/>
                <w:sz w:val="16"/>
                <w:szCs w:val="16"/>
              </w:rPr>
            </w:pPr>
          </w:p>
        </w:tc>
        <w:tc>
          <w:tcPr>
            <w:tcW w:w="531" w:type="pct"/>
            <w:shd w:val="clear" w:color="000000" w:fill="FFFFFF"/>
            <w:vAlign w:val="center"/>
            <w:hideMark/>
          </w:tcPr>
          <w:p w:rsidR="009263A8" w:rsidRPr="004B19F0" w:rsidRDefault="009263A8" w:rsidP="003D311A">
            <w:pPr>
              <w:jc w:val="center"/>
              <w:rPr>
                <w:rFonts w:ascii="Sylfaen" w:hAnsi="Sylfaen"/>
                <w:b/>
                <w:bCs/>
                <w:color w:val="000000"/>
                <w:sz w:val="18"/>
                <w:szCs w:val="18"/>
                <w:lang w:val="ka-GE"/>
              </w:rPr>
            </w:pPr>
            <w:r w:rsidRPr="004B19F0">
              <w:rPr>
                <w:b/>
                <w:bCs/>
                <w:color w:val="000000"/>
                <w:sz w:val="18"/>
                <w:szCs w:val="18"/>
              </w:rPr>
              <w:t>0</w:t>
            </w:r>
            <w:r w:rsidRPr="004B19F0">
              <w:rPr>
                <w:rFonts w:ascii="Sylfaen" w:hAnsi="Sylfaen"/>
                <w:b/>
                <w:bCs/>
                <w:color w:val="000000"/>
                <w:sz w:val="18"/>
                <w:szCs w:val="18"/>
                <w:lang w:val="ka-GE"/>
              </w:rPr>
              <w:t xml:space="preserve">2 </w:t>
            </w:r>
            <w:r w:rsidRPr="004B19F0">
              <w:rPr>
                <w:b/>
                <w:bCs/>
                <w:color w:val="000000"/>
                <w:sz w:val="18"/>
                <w:szCs w:val="18"/>
              </w:rPr>
              <w:t>02</w:t>
            </w:r>
            <w:r w:rsidRPr="004B19F0">
              <w:rPr>
                <w:rFonts w:ascii="Sylfaen" w:hAnsi="Sylfaen"/>
                <w:b/>
                <w:bCs/>
                <w:color w:val="000000"/>
                <w:sz w:val="18"/>
                <w:szCs w:val="18"/>
                <w:lang w:val="ka-GE"/>
              </w:rPr>
              <w:t xml:space="preserve"> </w:t>
            </w:r>
            <w:r w:rsidRPr="004B19F0">
              <w:rPr>
                <w:b/>
                <w:bCs/>
                <w:color w:val="000000"/>
                <w:sz w:val="18"/>
                <w:szCs w:val="18"/>
              </w:rPr>
              <w:t>0</w:t>
            </w:r>
            <w:r w:rsidRPr="004B19F0">
              <w:rPr>
                <w:rFonts w:ascii="Sylfaen" w:hAnsi="Sylfaen"/>
                <w:b/>
                <w:bCs/>
                <w:color w:val="000000"/>
                <w:sz w:val="18"/>
                <w:szCs w:val="18"/>
                <w:lang w:val="ka-GE"/>
              </w:rPr>
              <w:t>4</w:t>
            </w:r>
          </w:p>
        </w:tc>
        <w:tc>
          <w:tcPr>
            <w:tcW w:w="1801" w:type="pct"/>
            <w:vMerge/>
            <w:vAlign w:val="center"/>
            <w:hideMark/>
          </w:tcPr>
          <w:p w:rsidR="009263A8" w:rsidRPr="004B19F0" w:rsidRDefault="009263A8" w:rsidP="003D311A">
            <w:pPr>
              <w:rPr>
                <w:b/>
                <w:bCs/>
                <w:color w:val="000000"/>
                <w:sz w:val="16"/>
                <w:szCs w:val="16"/>
              </w:rPr>
            </w:pPr>
          </w:p>
        </w:tc>
        <w:tc>
          <w:tcPr>
            <w:tcW w:w="455" w:type="pct"/>
            <w:vAlign w:val="center"/>
          </w:tcPr>
          <w:p w:rsidR="009263A8" w:rsidRPr="004B19F0" w:rsidRDefault="00CE73F0" w:rsidP="003D311A">
            <w:pPr>
              <w:rPr>
                <w:rFonts w:ascii="Sylfaen" w:hAnsi="Sylfaen"/>
                <w:b/>
                <w:bCs/>
                <w:color w:val="000000"/>
                <w:sz w:val="18"/>
                <w:szCs w:val="18"/>
                <w:lang w:val="ka-GE"/>
              </w:rPr>
            </w:pPr>
            <w:r>
              <w:rPr>
                <w:rFonts w:ascii="Sylfaen" w:hAnsi="Sylfaen"/>
                <w:b/>
                <w:bCs/>
                <w:color w:val="000000"/>
                <w:sz w:val="18"/>
                <w:szCs w:val="18"/>
                <w:lang w:val="ka-GE"/>
              </w:rPr>
              <w:t>320,0</w:t>
            </w:r>
          </w:p>
        </w:tc>
        <w:tc>
          <w:tcPr>
            <w:tcW w:w="531" w:type="pct"/>
            <w:shd w:val="clear" w:color="000000" w:fill="FFFFFF"/>
            <w:vAlign w:val="center"/>
            <w:hideMark/>
          </w:tcPr>
          <w:p w:rsidR="009263A8" w:rsidRPr="004B19F0" w:rsidRDefault="00CE73F0" w:rsidP="003D311A">
            <w:pPr>
              <w:rPr>
                <w:b/>
                <w:bCs/>
                <w:color w:val="000000"/>
                <w:sz w:val="18"/>
                <w:szCs w:val="18"/>
              </w:rPr>
            </w:pPr>
            <w:r>
              <w:rPr>
                <w:rFonts w:ascii="Sylfaen" w:hAnsi="Sylfaen"/>
                <w:b/>
                <w:bCs/>
                <w:color w:val="000000"/>
                <w:sz w:val="18"/>
                <w:szCs w:val="18"/>
                <w:lang w:val="ka-GE"/>
              </w:rPr>
              <w:t>33</w:t>
            </w:r>
            <w:r w:rsidR="009263A8">
              <w:rPr>
                <w:rFonts w:ascii="Sylfaen" w:hAnsi="Sylfaen"/>
                <w:b/>
                <w:bCs/>
                <w:color w:val="000000"/>
                <w:sz w:val="18"/>
                <w:szCs w:val="18"/>
                <w:lang w:val="ka-GE"/>
              </w:rPr>
              <w:t>0,0</w:t>
            </w:r>
          </w:p>
        </w:tc>
        <w:tc>
          <w:tcPr>
            <w:tcW w:w="455" w:type="pct"/>
            <w:shd w:val="clear" w:color="000000" w:fill="FFFFFF"/>
            <w:vAlign w:val="center"/>
          </w:tcPr>
          <w:p w:rsidR="009263A8" w:rsidRPr="004B19F0" w:rsidRDefault="00CE73F0" w:rsidP="003D311A">
            <w:pPr>
              <w:rPr>
                <w:rFonts w:ascii="Sylfaen" w:hAnsi="Sylfaen"/>
                <w:b/>
                <w:bCs/>
                <w:color w:val="000000"/>
                <w:sz w:val="18"/>
                <w:szCs w:val="18"/>
                <w:lang w:val="ka-GE"/>
              </w:rPr>
            </w:pPr>
            <w:r>
              <w:rPr>
                <w:rFonts w:ascii="Sylfaen" w:hAnsi="Sylfaen"/>
                <w:b/>
                <w:bCs/>
                <w:color w:val="000000"/>
                <w:sz w:val="18"/>
                <w:szCs w:val="18"/>
                <w:lang w:val="ka-GE"/>
              </w:rPr>
              <w:t>34</w:t>
            </w:r>
            <w:r w:rsidR="009263A8">
              <w:rPr>
                <w:rFonts w:ascii="Sylfaen" w:hAnsi="Sylfaen"/>
                <w:b/>
                <w:bCs/>
                <w:color w:val="000000"/>
                <w:sz w:val="18"/>
                <w:szCs w:val="18"/>
                <w:lang w:val="ka-GE"/>
              </w:rPr>
              <w:t>0</w:t>
            </w:r>
            <w:r w:rsidR="009263A8" w:rsidRPr="004B19F0">
              <w:rPr>
                <w:rFonts w:ascii="Sylfaen" w:hAnsi="Sylfaen"/>
                <w:b/>
                <w:bCs/>
                <w:color w:val="000000"/>
                <w:sz w:val="18"/>
                <w:szCs w:val="18"/>
                <w:lang w:val="ka-GE"/>
              </w:rPr>
              <w:t>,0</w:t>
            </w:r>
          </w:p>
        </w:tc>
        <w:tc>
          <w:tcPr>
            <w:tcW w:w="530" w:type="pct"/>
            <w:shd w:val="clear" w:color="000000" w:fill="FFFFFF"/>
            <w:vAlign w:val="center"/>
            <w:hideMark/>
          </w:tcPr>
          <w:p w:rsidR="009263A8" w:rsidRPr="004B19F0" w:rsidRDefault="009263A8" w:rsidP="003D311A">
            <w:pPr>
              <w:jc w:val="center"/>
              <w:rPr>
                <w:rFonts w:ascii="Sylfaen" w:hAnsi="Sylfaen"/>
                <w:b/>
                <w:bCs/>
                <w:color w:val="000000"/>
                <w:sz w:val="18"/>
                <w:szCs w:val="18"/>
                <w:lang w:val="ka-GE"/>
              </w:rPr>
            </w:pPr>
            <w:r>
              <w:rPr>
                <w:rFonts w:ascii="Sylfaen" w:hAnsi="Sylfaen"/>
                <w:b/>
                <w:bCs/>
                <w:color w:val="000000"/>
                <w:sz w:val="18"/>
                <w:szCs w:val="18"/>
                <w:lang w:val="ka-GE"/>
              </w:rPr>
              <w:t>350</w:t>
            </w:r>
            <w:r w:rsidRPr="004B19F0">
              <w:rPr>
                <w:rFonts w:ascii="Sylfaen" w:hAnsi="Sylfaen"/>
                <w:b/>
                <w:bCs/>
                <w:color w:val="000000"/>
                <w:sz w:val="18"/>
                <w:szCs w:val="18"/>
                <w:lang w:val="ka-GE"/>
              </w:rPr>
              <w:t>,0</w:t>
            </w:r>
          </w:p>
        </w:tc>
      </w:tr>
      <w:tr w:rsidR="009263A8" w:rsidRPr="004B19F0" w:rsidTr="00B27732">
        <w:trPr>
          <w:trHeight w:val="695"/>
        </w:trPr>
        <w:tc>
          <w:tcPr>
            <w:tcW w:w="697" w:type="pct"/>
            <w:shd w:val="clear" w:color="000000" w:fill="FFFFFF"/>
            <w:vAlign w:val="center"/>
            <w:hideMark/>
          </w:tcPr>
          <w:p w:rsidR="009263A8" w:rsidRPr="004B19F0" w:rsidRDefault="009263A8" w:rsidP="003D311A">
            <w:pPr>
              <w:jc w:val="center"/>
              <w:rPr>
                <w:color w:val="000000"/>
                <w:sz w:val="18"/>
                <w:szCs w:val="18"/>
              </w:rPr>
            </w:pPr>
            <w:r w:rsidRPr="004B19F0">
              <w:rPr>
                <w:rFonts w:ascii="Sylfaen" w:hAnsi="Sylfaen" w:cs="Sylfaen"/>
                <w:color w:val="000000"/>
                <w:sz w:val="18"/>
                <w:szCs w:val="18"/>
              </w:rPr>
              <w:t>პროგრამის</w:t>
            </w:r>
            <w:r w:rsidRPr="004B19F0">
              <w:rPr>
                <w:rFonts w:ascii="Sylfaen" w:hAnsi="Sylfaen" w:cs="Sylfaen"/>
                <w:color w:val="000000"/>
                <w:sz w:val="18"/>
                <w:szCs w:val="18"/>
                <w:lang w:val="ka-GE"/>
              </w:rPr>
              <w:t xml:space="preserve"> </w:t>
            </w:r>
            <w:r w:rsidRPr="004B19F0">
              <w:rPr>
                <w:rFonts w:ascii="Sylfaen" w:hAnsi="Sylfaen" w:cs="Sylfaen"/>
                <w:color w:val="000000"/>
                <w:sz w:val="18"/>
                <w:szCs w:val="18"/>
              </w:rPr>
              <w:t>განმახორციელებელი</w:t>
            </w:r>
          </w:p>
        </w:tc>
        <w:tc>
          <w:tcPr>
            <w:tcW w:w="4303" w:type="pct"/>
            <w:gridSpan w:val="6"/>
            <w:shd w:val="clear" w:color="000000" w:fill="FFFFFF"/>
            <w:vAlign w:val="center"/>
            <w:hideMark/>
          </w:tcPr>
          <w:p w:rsidR="009263A8" w:rsidRPr="004B19F0" w:rsidRDefault="009263A8" w:rsidP="003D311A">
            <w:pPr>
              <w:rPr>
                <w:color w:val="000000"/>
                <w:sz w:val="18"/>
                <w:szCs w:val="18"/>
              </w:rPr>
            </w:pPr>
            <w:r w:rsidRPr="004B19F0">
              <w:rPr>
                <w:rFonts w:ascii="Sylfaen" w:hAnsi="Sylfaen" w:cs="Sylfaen"/>
                <w:color w:val="000000"/>
                <w:sz w:val="18"/>
                <w:szCs w:val="18"/>
              </w:rPr>
              <w:t>ა</w:t>
            </w:r>
            <w:r w:rsidRPr="004B19F0">
              <w:rPr>
                <w:rFonts w:cs="Calibri"/>
                <w:color w:val="000000"/>
                <w:sz w:val="18"/>
                <w:szCs w:val="18"/>
              </w:rPr>
              <w:t>(</w:t>
            </w:r>
            <w:r w:rsidRPr="004B19F0">
              <w:rPr>
                <w:rFonts w:ascii="Sylfaen" w:hAnsi="Sylfaen" w:cs="Sylfaen"/>
                <w:color w:val="000000"/>
                <w:sz w:val="18"/>
                <w:szCs w:val="18"/>
              </w:rPr>
              <w:t>ა</w:t>
            </w:r>
            <w:r w:rsidRPr="004B19F0">
              <w:rPr>
                <w:rFonts w:cs="Calibri"/>
                <w:color w:val="000000"/>
                <w:sz w:val="18"/>
                <w:szCs w:val="18"/>
              </w:rPr>
              <w:t>)</w:t>
            </w:r>
            <w:r w:rsidRPr="004B19F0">
              <w:rPr>
                <w:rFonts w:ascii="Sylfaen" w:hAnsi="Sylfaen" w:cs="Sylfaen"/>
                <w:color w:val="000000"/>
                <w:sz w:val="18"/>
                <w:szCs w:val="18"/>
              </w:rPr>
              <w:t>იპ</w:t>
            </w:r>
            <w:r w:rsidRPr="004B19F0">
              <w:rPr>
                <w:rFonts w:cs="Calibri"/>
                <w:color w:val="000000"/>
                <w:sz w:val="18"/>
                <w:szCs w:val="18"/>
              </w:rPr>
              <w:t xml:space="preserve"> - </w:t>
            </w:r>
            <w:r w:rsidRPr="004B19F0">
              <w:rPr>
                <w:rFonts w:ascii="Sylfaen" w:hAnsi="Sylfaen" w:cs="Sylfaen"/>
                <w:color w:val="000000"/>
                <w:sz w:val="18"/>
                <w:szCs w:val="18"/>
              </w:rPr>
              <w:t>ასპინძის</w:t>
            </w:r>
            <w:r w:rsidRPr="004B19F0">
              <w:rPr>
                <w:rFonts w:ascii="Sylfaen" w:hAnsi="Sylfaen" w:cs="Sylfaen"/>
                <w:color w:val="000000"/>
                <w:sz w:val="18"/>
                <w:szCs w:val="18"/>
                <w:lang w:val="ka-GE"/>
              </w:rPr>
              <w:t xml:space="preserve"> </w:t>
            </w:r>
            <w:r w:rsidRPr="004B19F0">
              <w:rPr>
                <w:rFonts w:ascii="Sylfaen" w:hAnsi="Sylfaen" w:cs="Sylfaen"/>
                <w:color w:val="000000"/>
                <w:sz w:val="18"/>
                <w:szCs w:val="18"/>
              </w:rPr>
              <w:t>მელიორაციის</w:t>
            </w:r>
            <w:r w:rsidRPr="004B19F0">
              <w:rPr>
                <w:rFonts w:ascii="Sylfaen" w:hAnsi="Sylfaen" w:cs="Sylfaen"/>
                <w:color w:val="000000"/>
                <w:sz w:val="18"/>
                <w:szCs w:val="18"/>
                <w:lang w:val="ka-GE"/>
              </w:rPr>
              <w:t xml:space="preserve"> </w:t>
            </w:r>
            <w:r w:rsidRPr="004B19F0">
              <w:rPr>
                <w:rFonts w:ascii="Sylfaen" w:hAnsi="Sylfaen" w:cs="Sylfaen"/>
                <w:color w:val="000000"/>
                <w:sz w:val="18"/>
                <w:szCs w:val="18"/>
              </w:rPr>
              <w:t>და</w:t>
            </w:r>
            <w:r w:rsidRPr="004B19F0">
              <w:rPr>
                <w:rFonts w:ascii="Sylfaen" w:hAnsi="Sylfaen" w:cs="Sylfaen"/>
                <w:color w:val="000000"/>
                <w:sz w:val="18"/>
                <w:szCs w:val="18"/>
                <w:lang w:val="ka-GE"/>
              </w:rPr>
              <w:t xml:space="preserve">  </w:t>
            </w:r>
            <w:r w:rsidRPr="004B19F0">
              <w:rPr>
                <w:rFonts w:ascii="Sylfaen" w:hAnsi="Sylfaen" w:cs="Sylfaen"/>
                <w:color w:val="000000"/>
                <w:sz w:val="18"/>
                <w:szCs w:val="18"/>
              </w:rPr>
              <w:t>სოფლების</w:t>
            </w:r>
            <w:r w:rsidRPr="004B19F0">
              <w:rPr>
                <w:rFonts w:ascii="Sylfaen" w:hAnsi="Sylfaen" w:cs="Sylfaen"/>
                <w:color w:val="000000"/>
                <w:sz w:val="18"/>
                <w:szCs w:val="18"/>
                <w:lang w:val="ka-GE"/>
              </w:rPr>
              <w:t xml:space="preserve"> </w:t>
            </w:r>
            <w:r w:rsidRPr="004B19F0">
              <w:rPr>
                <w:rFonts w:ascii="Sylfaen" w:hAnsi="Sylfaen" w:cs="Sylfaen"/>
                <w:color w:val="000000"/>
                <w:sz w:val="18"/>
                <w:szCs w:val="18"/>
              </w:rPr>
              <w:t>სასმელი</w:t>
            </w:r>
            <w:r w:rsidRPr="004B19F0">
              <w:rPr>
                <w:rFonts w:ascii="Sylfaen" w:hAnsi="Sylfaen" w:cs="Sylfaen"/>
                <w:color w:val="000000"/>
                <w:sz w:val="18"/>
                <w:szCs w:val="18"/>
                <w:lang w:val="ka-GE"/>
              </w:rPr>
              <w:t xml:space="preserve"> </w:t>
            </w:r>
            <w:r w:rsidRPr="004B19F0">
              <w:rPr>
                <w:rFonts w:ascii="Sylfaen" w:hAnsi="Sylfaen" w:cs="Sylfaen"/>
                <w:color w:val="000000"/>
                <w:sz w:val="18"/>
                <w:szCs w:val="18"/>
              </w:rPr>
              <w:t>წყლის</w:t>
            </w:r>
            <w:r w:rsidRPr="004B19F0">
              <w:rPr>
                <w:rFonts w:ascii="Sylfaen" w:hAnsi="Sylfaen" w:cs="Sylfaen"/>
                <w:color w:val="000000"/>
                <w:sz w:val="18"/>
                <w:szCs w:val="18"/>
                <w:lang w:val="ka-GE"/>
              </w:rPr>
              <w:t xml:space="preserve">  </w:t>
            </w:r>
            <w:r w:rsidRPr="004B19F0">
              <w:rPr>
                <w:rFonts w:ascii="Sylfaen" w:hAnsi="Sylfaen" w:cs="Sylfaen"/>
                <w:color w:val="000000"/>
                <w:sz w:val="18"/>
                <w:szCs w:val="18"/>
              </w:rPr>
              <w:t>ცენტრი</w:t>
            </w:r>
          </w:p>
          <w:p w:rsidR="009263A8" w:rsidRPr="004B19F0" w:rsidRDefault="009263A8" w:rsidP="003D311A">
            <w:pPr>
              <w:jc w:val="center"/>
              <w:rPr>
                <w:color w:val="000000"/>
                <w:sz w:val="18"/>
                <w:szCs w:val="18"/>
              </w:rPr>
            </w:pPr>
            <w:r w:rsidRPr="004B19F0">
              <w:rPr>
                <w:color w:val="000000"/>
                <w:sz w:val="18"/>
                <w:szCs w:val="18"/>
              </w:rPr>
              <w:t> </w:t>
            </w:r>
          </w:p>
        </w:tc>
      </w:tr>
      <w:tr w:rsidR="009263A8" w:rsidRPr="004B19F0" w:rsidTr="00B27732">
        <w:trPr>
          <w:trHeight w:val="2594"/>
        </w:trPr>
        <w:tc>
          <w:tcPr>
            <w:tcW w:w="697" w:type="pct"/>
            <w:shd w:val="clear" w:color="000000" w:fill="FFFFFF"/>
            <w:vAlign w:val="center"/>
            <w:hideMark/>
          </w:tcPr>
          <w:p w:rsidR="009263A8" w:rsidRPr="004B19F0" w:rsidRDefault="009263A8" w:rsidP="003D311A">
            <w:pPr>
              <w:jc w:val="center"/>
              <w:rPr>
                <w:color w:val="000000"/>
                <w:sz w:val="18"/>
                <w:szCs w:val="18"/>
              </w:rPr>
            </w:pPr>
            <w:r w:rsidRPr="004B19F0">
              <w:rPr>
                <w:rFonts w:ascii="Sylfaen" w:hAnsi="Sylfaen" w:cs="Sylfaen"/>
                <w:color w:val="000000"/>
                <w:sz w:val="18"/>
                <w:szCs w:val="18"/>
              </w:rPr>
              <w:t>პროგრამისაღწერა</w:t>
            </w:r>
            <w:r w:rsidRPr="004B19F0">
              <w:rPr>
                <w:rFonts w:ascii="Sylfaen" w:hAnsi="Sylfaen" w:cs="Sylfaen"/>
                <w:color w:val="000000"/>
                <w:sz w:val="18"/>
                <w:szCs w:val="18"/>
                <w:lang w:val="ka-GE"/>
              </w:rPr>
              <w:t xml:space="preserve"> </w:t>
            </w:r>
            <w:r w:rsidRPr="004B19F0">
              <w:rPr>
                <w:rFonts w:ascii="Sylfaen" w:hAnsi="Sylfaen" w:cs="Sylfaen"/>
                <w:color w:val="000000"/>
                <w:sz w:val="18"/>
                <w:szCs w:val="18"/>
              </w:rPr>
              <w:t>და</w:t>
            </w:r>
            <w:r w:rsidRPr="004B19F0">
              <w:rPr>
                <w:rFonts w:ascii="Sylfaen" w:hAnsi="Sylfaen" w:cs="Sylfaen"/>
                <w:color w:val="000000"/>
                <w:sz w:val="18"/>
                <w:szCs w:val="18"/>
                <w:lang w:val="ka-GE"/>
              </w:rPr>
              <w:t xml:space="preserve"> </w:t>
            </w:r>
            <w:r w:rsidRPr="004B19F0">
              <w:rPr>
                <w:rFonts w:ascii="Sylfaen" w:hAnsi="Sylfaen" w:cs="Sylfaen"/>
                <w:color w:val="000000"/>
                <w:sz w:val="18"/>
                <w:szCs w:val="18"/>
              </w:rPr>
              <w:t>მიზანი</w:t>
            </w:r>
          </w:p>
        </w:tc>
        <w:tc>
          <w:tcPr>
            <w:tcW w:w="4303" w:type="pct"/>
            <w:gridSpan w:val="6"/>
            <w:shd w:val="clear" w:color="000000" w:fill="FFFFFF"/>
            <w:vAlign w:val="center"/>
            <w:hideMark/>
          </w:tcPr>
          <w:p w:rsidR="009263A8" w:rsidRPr="004B19F0" w:rsidRDefault="00517DE9" w:rsidP="003D311A">
            <w:pPr>
              <w:spacing w:after="0" w:line="240" w:lineRule="auto"/>
              <w:jc w:val="both"/>
              <w:rPr>
                <w:color w:val="000000"/>
                <w:sz w:val="18"/>
                <w:szCs w:val="18"/>
              </w:rPr>
            </w:pPr>
            <w:r w:rsidRPr="00517DE9">
              <w:rPr>
                <w:rFonts w:ascii="Sylfaen" w:hAnsi="Sylfaen"/>
                <w:color w:val="000000"/>
                <w:sz w:val="18"/>
                <w:szCs w:val="18"/>
                <w:lang w:val="ka-GE"/>
              </w:rPr>
              <w:t>პროგრამის ფარგლებში განხორციელდება მიმდინარე სარემონტო სამუშაოები, გრავიტაციული არხების წმენდითი სამუშაოები ნატანისაგან, დაბის ტერიტორიზე არის 10 გრავიტავიული არხი, რომლის სიგრძეა  21319 მეტრი და სარგებლობს 750 ბენეფიციალი, სოფელ რუსთავის სადაწნეო ქსელის სიგრძეა 1360 მეტრი და სარგებლობს 97 მოსახლე,  ივერიის სადაწნეო ქსელის სიგრძეა 1300 მეტრი და სარგებლობს 250 მოსახლე, ასევე ნიჯგორის გრავიტაციული არხი, რომლის სიგრძეა 2757 მეტრი, სარგებლობს 43 მოსახლე და სოფელ ხიზაბავრის გრავიტაციული არხი, რომლის სიგრძეა 4125 მეტრი, სარგებლობს 175 ბენეფიციალი. აგრეთვე განხორციელდება დროებითი სათავე ნაგებობების რეაბილიტაცია, მილხიდების, დიუკერების და მოპირკეთებული წყალსატარების წმენდა, სადერევაციო არხის წმენდა, სატუმბო სადგურების ძალოვანი აგრეგატების(ტუმბო,ძრავი)მიმდინარე სარემონტო სამუშაოები,ელექტროაღრიცხვის და ელ.მოწყობილობების მიმდინარე რემონტი, სადაწნეო ქსელებზე შესადუღებელი  სამუშაოების წარმოება, წყალსაცავზე - შემავსებელი და სამომხმარებლო გრავიტაციული არხების მიმდინარე სარემონტო სამუშაოები, წყალსაცავის  ტერიტორიის კეთილმოწყობა გრავიტაციული არხების მოვლა-პატრონობა შენახვა, სატუმბო სადგურების მოვლა-პატრონობა შენახვა, წყალსაცავის მოვლა-პატრონობა შენახვა, სოფლების სასმელი წყლის მოვლა-პატრონობა შენახვა,  სოფლების სასმელი წყლის მიმდინარე სარემონტო სამუშაოები თერთმეტ სოფელში, სოფელი ძველი სასმელი წყლით ამარაგებს 79 ბენეფიციალს, სარო -50-ს, ნიჯგორი -78-ს, ხიზაბავრა 120--ს, ივერია - 71-ს, ტოლოში 101-ს, დამალა - 123-ს, სერთვისი -34-ს , სოფელი ჭობარეთი 68 ბენეფიციალს, სოფ.ნაქალაქევი -80-ს და სოფ.თმოგვი 60-ბენეფიციალს</w:t>
            </w:r>
          </w:p>
        </w:tc>
      </w:tr>
      <w:tr w:rsidR="009263A8" w:rsidRPr="004B19F0" w:rsidTr="00B27732">
        <w:trPr>
          <w:trHeight w:val="139"/>
        </w:trPr>
        <w:tc>
          <w:tcPr>
            <w:tcW w:w="697" w:type="pct"/>
            <w:shd w:val="clear" w:color="000000" w:fill="FFFFFF"/>
            <w:vAlign w:val="center"/>
            <w:hideMark/>
          </w:tcPr>
          <w:p w:rsidR="009263A8" w:rsidRPr="004B19F0" w:rsidRDefault="009263A8" w:rsidP="003D311A">
            <w:pPr>
              <w:rPr>
                <w:color w:val="000000"/>
                <w:sz w:val="16"/>
                <w:szCs w:val="16"/>
              </w:rPr>
            </w:pPr>
            <w:r w:rsidRPr="004B19F0">
              <w:rPr>
                <w:rFonts w:ascii="Sylfaen" w:hAnsi="Sylfaen" w:cs="Sylfaen"/>
                <w:color w:val="000000"/>
                <w:sz w:val="16"/>
                <w:szCs w:val="16"/>
              </w:rPr>
              <w:t>მოსალოდნელიშედეგი</w:t>
            </w:r>
          </w:p>
        </w:tc>
        <w:tc>
          <w:tcPr>
            <w:tcW w:w="4303" w:type="pct"/>
            <w:gridSpan w:val="6"/>
            <w:shd w:val="clear" w:color="000000" w:fill="FFFFFF"/>
            <w:vAlign w:val="center"/>
            <w:hideMark/>
          </w:tcPr>
          <w:p w:rsidR="009263A8" w:rsidRPr="004B19F0" w:rsidRDefault="009263A8" w:rsidP="00B27732">
            <w:pPr>
              <w:rPr>
                <w:color w:val="000000"/>
                <w:sz w:val="18"/>
                <w:szCs w:val="18"/>
              </w:rPr>
            </w:pPr>
            <w:r w:rsidRPr="004B19F0">
              <w:rPr>
                <w:rFonts w:ascii="Sylfaen" w:hAnsi="Sylfaen" w:cs="Sylfaen"/>
                <w:color w:val="000000"/>
                <w:sz w:val="18"/>
                <w:szCs w:val="18"/>
                <w:lang w:val="ka-GE"/>
              </w:rPr>
              <w:t xml:space="preserve">         </w:t>
            </w:r>
            <w:r w:rsidRPr="004B19F0">
              <w:rPr>
                <w:rFonts w:ascii="Sylfaen" w:hAnsi="Sylfaen" w:cs="Sylfaen"/>
                <w:color w:val="000000"/>
                <w:sz w:val="18"/>
                <w:szCs w:val="18"/>
              </w:rPr>
              <w:t>მელიორაციული</w:t>
            </w:r>
            <w:r w:rsidRPr="004B19F0">
              <w:rPr>
                <w:rFonts w:ascii="Sylfaen" w:hAnsi="Sylfaen" w:cs="Sylfaen"/>
                <w:color w:val="000000"/>
                <w:sz w:val="18"/>
                <w:szCs w:val="18"/>
                <w:lang w:val="ka-GE"/>
              </w:rPr>
              <w:t xml:space="preserve"> </w:t>
            </w:r>
            <w:r w:rsidRPr="004B19F0">
              <w:rPr>
                <w:rFonts w:ascii="Sylfaen" w:hAnsi="Sylfaen" w:cs="Sylfaen"/>
                <w:color w:val="000000"/>
                <w:sz w:val="18"/>
                <w:szCs w:val="18"/>
              </w:rPr>
              <w:t>ობიექტების</w:t>
            </w:r>
            <w:r w:rsidRPr="004B19F0">
              <w:rPr>
                <w:rFonts w:ascii="Sylfaen" w:hAnsi="Sylfaen" w:cs="Sylfaen"/>
                <w:color w:val="000000"/>
                <w:sz w:val="18"/>
                <w:szCs w:val="18"/>
                <w:lang w:val="ka-GE"/>
              </w:rPr>
              <w:t xml:space="preserve"> </w:t>
            </w:r>
            <w:r w:rsidRPr="004B19F0">
              <w:rPr>
                <w:rFonts w:ascii="Sylfaen" w:hAnsi="Sylfaen" w:cs="Sylfaen"/>
                <w:color w:val="000000"/>
                <w:sz w:val="18"/>
                <w:szCs w:val="18"/>
              </w:rPr>
              <w:t>მოვლა</w:t>
            </w:r>
            <w:r w:rsidRPr="004B19F0">
              <w:rPr>
                <w:rFonts w:cs="Calibri"/>
                <w:color w:val="000000"/>
                <w:sz w:val="18"/>
                <w:szCs w:val="18"/>
              </w:rPr>
              <w:t>-</w:t>
            </w:r>
            <w:r w:rsidRPr="004B19F0">
              <w:rPr>
                <w:rFonts w:ascii="Sylfaen" w:hAnsi="Sylfaen" w:cs="Sylfaen"/>
                <w:color w:val="000000"/>
                <w:sz w:val="18"/>
                <w:szCs w:val="18"/>
              </w:rPr>
              <w:t>პატრონობა</w:t>
            </w:r>
            <w:r w:rsidRPr="004B19F0">
              <w:rPr>
                <w:rFonts w:ascii="Sylfaen" w:hAnsi="Sylfaen" w:cs="Sylfaen"/>
                <w:color w:val="000000"/>
                <w:sz w:val="18"/>
                <w:szCs w:val="18"/>
                <w:lang w:val="ka-GE"/>
              </w:rPr>
              <w:t xml:space="preserve"> </w:t>
            </w:r>
            <w:r w:rsidRPr="004B19F0">
              <w:rPr>
                <w:rFonts w:ascii="Sylfaen" w:hAnsi="Sylfaen" w:cs="Sylfaen"/>
                <w:color w:val="000000"/>
                <w:sz w:val="18"/>
                <w:szCs w:val="18"/>
              </w:rPr>
              <w:t>და</w:t>
            </w:r>
            <w:r w:rsidRPr="004B19F0">
              <w:rPr>
                <w:rFonts w:ascii="Sylfaen" w:hAnsi="Sylfaen" w:cs="Sylfaen"/>
                <w:color w:val="000000"/>
                <w:sz w:val="18"/>
                <w:szCs w:val="18"/>
                <w:lang w:val="ka-GE"/>
              </w:rPr>
              <w:t xml:space="preserve">  </w:t>
            </w:r>
            <w:r w:rsidRPr="004B19F0">
              <w:rPr>
                <w:rFonts w:ascii="Sylfaen" w:hAnsi="Sylfaen" w:cs="Sylfaen"/>
                <w:color w:val="000000"/>
                <w:sz w:val="18"/>
                <w:szCs w:val="18"/>
              </w:rPr>
              <w:t>შენახვა</w:t>
            </w:r>
            <w:r w:rsidRPr="004B19F0">
              <w:rPr>
                <w:rFonts w:cs="Calibri"/>
                <w:color w:val="000000"/>
                <w:sz w:val="18"/>
                <w:szCs w:val="18"/>
              </w:rPr>
              <w:t>.</w:t>
            </w:r>
            <w:r w:rsidRPr="004B19F0">
              <w:rPr>
                <w:rFonts w:ascii="Sylfaen" w:hAnsi="Sylfaen" w:cs="Calibri"/>
                <w:color w:val="000000"/>
                <w:sz w:val="18"/>
                <w:szCs w:val="18"/>
                <w:lang w:val="ka-GE"/>
              </w:rPr>
              <w:t xml:space="preserve">  </w:t>
            </w:r>
            <w:r w:rsidRPr="004B19F0">
              <w:rPr>
                <w:rFonts w:ascii="Sylfaen" w:hAnsi="Sylfaen" w:cs="Sylfaen"/>
                <w:color w:val="000000"/>
                <w:sz w:val="18"/>
                <w:szCs w:val="18"/>
              </w:rPr>
              <w:t>მუნიციპალიტეტის</w:t>
            </w:r>
            <w:r w:rsidRPr="004B19F0">
              <w:rPr>
                <w:rFonts w:ascii="Sylfaen" w:hAnsi="Sylfaen" w:cs="Sylfaen"/>
                <w:color w:val="000000"/>
                <w:sz w:val="18"/>
                <w:szCs w:val="18"/>
                <w:lang w:val="ka-GE"/>
              </w:rPr>
              <w:t xml:space="preserve"> </w:t>
            </w:r>
            <w:r w:rsidRPr="004B19F0">
              <w:rPr>
                <w:rFonts w:ascii="Sylfaen" w:hAnsi="Sylfaen" w:cs="Sylfaen"/>
                <w:color w:val="000000"/>
                <w:sz w:val="18"/>
                <w:szCs w:val="18"/>
              </w:rPr>
              <w:t>საკუთრებაში</w:t>
            </w:r>
            <w:r w:rsidRPr="004B19F0">
              <w:rPr>
                <w:rFonts w:ascii="Sylfaen" w:hAnsi="Sylfaen" w:cs="Sylfaen"/>
                <w:color w:val="000000"/>
                <w:sz w:val="18"/>
                <w:szCs w:val="18"/>
                <w:lang w:val="ka-GE"/>
              </w:rPr>
              <w:t xml:space="preserve"> </w:t>
            </w:r>
            <w:r w:rsidRPr="004B19F0">
              <w:rPr>
                <w:rFonts w:ascii="Sylfaen" w:hAnsi="Sylfaen" w:cs="Sylfaen"/>
                <w:color w:val="000000"/>
                <w:sz w:val="18"/>
                <w:szCs w:val="18"/>
              </w:rPr>
              <w:t>არსებული</w:t>
            </w:r>
            <w:r w:rsidRPr="004B19F0">
              <w:rPr>
                <w:rFonts w:ascii="Sylfaen" w:hAnsi="Sylfaen" w:cs="Sylfaen"/>
                <w:color w:val="000000"/>
                <w:sz w:val="18"/>
                <w:szCs w:val="18"/>
                <w:lang w:val="ka-GE"/>
              </w:rPr>
              <w:t xml:space="preserve">  </w:t>
            </w:r>
            <w:r w:rsidRPr="004B19F0">
              <w:rPr>
                <w:rFonts w:ascii="Sylfaen" w:hAnsi="Sylfaen" w:cs="Sylfaen"/>
                <w:color w:val="000000"/>
                <w:sz w:val="18"/>
                <w:szCs w:val="18"/>
              </w:rPr>
              <w:t>გრავიტაციული</w:t>
            </w:r>
            <w:r w:rsidRPr="004B19F0">
              <w:rPr>
                <w:rFonts w:ascii="Sylfaen" w:hAnsi="Sylfaen" w:cs="Sylfaen"/>
                <w:color w:val="000000"/>
                <w:sz w:val="18"/>
                <w:szCs w:val="18"/>
                <w:lang w:val="ka-GE"/>
              </w:rPr>
              <w:t xml:space="preserve">  </w:t>
            </w:r>
            <w:r w:rsidRPr="004B19F0">
              <w:rPr>
                <w:rFonts w:ascii="Sylfaen" w:hAnsi="Sylfaen" w:cs="Sylfaen"/>
                <w:color w:val="000000"/>
                <w:sz w:val="18"/>
                <w:szCs w:val="18"/>
              </w:rPr>
              <w:t>არხების</w:t>
            </w:r>
            <w:r w:rsidRPr="004B19F0">
              <w:rPr>
                <w:rFonts w:cs="Calibri"/>
                <w:color w:val="000000"/>
                <w:sz w:val="18"/>
                <w:szCs w:val="18"/>
              </w:rPr>
              <w:t>,</w:t>
            </w:r>
            <w:r w:rsidRPr="004B19F0">
              <w:rPr>
                <w:rFonts w:ascii="Sylfaen" w:hAnsi="Sylfaen" w:cs="Calibri"/>
                <w:color w:val="000000"/>
                <w:sz w:val="18"/>
                <w:szCs w:val="18"/>
                <w:lang w:val="ka-GE"/>
              </w:rPr>
              <w:t xml:space="preserve">  </w:t>
            </w:r>
            <w:r w:rsidRPr="004B19F0">
              <w:rPr>
                <w:rFonts w:ascii="Sylfaen" w:hAnsi="Sylfaen" w:cs="Sylfaen"/>
                <w:color w:val="000000"/>
                <w:sz w:val="18"/>
                <w:szCs w:val="18"/>
              </w:rPr>
              <w:t>სატუმბო</w:t>
            </w:r>
            <w:r w:rsidRPr="004B19F0">
              <w:rPr>
                <w:rFonts w:ascii="Sylfaen" w:hAnsi="Sylfaen" w:cs="Sylfaen"/>
                <w:color w:val="000000"/>
                <w:sz w:val="18"/>
                <w:szCs w:val="18"/>
                <w:lang w:val="ka-GE"/>
              </w:rPr>
              <w:t xml:space="preserve">  </w:t>
            </w:r>
            <w:r w:rsidRPr="004B19F0">
              <w:rPr>
                <w:rFonts w:ascii="Sylfaen" w:hAnsi="Sylfaen" w:cs="Sylfaen"/>
                <w:color w:val="000000"/>
                <w:sz w:val="18"/>
                <w:szCs w:val="18"/>
              </w:rPr>
              <w:t>სადგურების</w:t>
            </w:r>
            <w:r w:rsidRPr="004B19F0">
              <w:rPr>
                <w:rFonts w:cs="Calibri"/>
                <w:color w:val="000000"/>
                <w:sz w:val="18"/>
                <w:szCs w:val="18"/>
              </w:rPr>
              <w:t xml:space="preserve">, </w:t>
            </w:r>
            <w:r w:rsidRPr="004B19F0">
              <w:rPr>
                <w:rFonts w:ascii="Sylfaen" w:hAnsi="Sylfaen" w:cs="Sylfaen"/>
                <w:color w:val="000000"/>
                <w:sz w:val="18"/>
                <w:szCs w:val="18"/>
              </w:rPr>
              <w:t>წყალსაცავის</w:t>
            </w:r>
            <w:r w:rsidRPr="004B19F0">
              <w:rPr>
                <w:rFonts w:ascii="Sylfaen" w:hAnsi="Sylfaen" w:cs="Sylfaen"/>
                <w:color w:val="000000"/>
                <w:sz w:val="18"/>
                <w:szCs w:val="18"/>
                <w:lang w:val="ka-GE"/>
              </w:rPr>
              <w:t xml:space="preserve">  </w:t>
            </w:r>
            <w:r w:rsidRPr="004B19F0">
              <w:rPr>
                <w:rFonts w:ascii="Sylfaen" w:hAnsi="Sylfaen" w:cs="Sylfaen"/>
                <w:color w:val="000000"/>
                <w:sz w:val="18"/>
                <w:szCs w:val="18"/>
              </w:rPr>
              <w:t>და</w:t>
            </w:r>
            <w:r w:rsidRPr="004B19F0">
              <w:rPr>
                <w:rFonts w:ascii="Sylfaen" w:hAnsi="Sylfaen" w:cs="Sylfaen"/>
                <w:color w:val="000000"/>
                <w:sz w:val="18"/>
                <w:szCs w:val="18"/>
                <w:lang w:val="ka-GE"/>
              </w:rPr>
              <w:t xml:space="preserve"> </w:t>
            </w:r>
            <w:r w:rsidRPr="004B19F0">
              <w:rPr>
                <w:rFonts w:ascii="Sylfaen" w:hAnsi="Sylfaen" w:cs="Sylfaen"/>
                <w:color w:val="000000"/>
                <w:sz w:val="18"/>
                <w:szCs w:val="18"/>
              </w:rPr>
              <w:t>სოფლების</w:t>
            </w:r>
            <w:r w:rsidRPr="004B19F0">
              <w:rPr>
                <w:rFonts w:ascii="Sylfaen" w:hAnsi="Sylfaen" w:cs="Sylfaen"/>
                <w:color w:val="000000"/>
                <w:sz w:val="18"/>
                <w:szCs w:val="18"/>
                <w:lang w:val="ka-GE"/>
              </w:rPr>
              <w:t xml:space="preserve"> </w:t>
            </w:r>
            <w:r w:rsidRPr="004B19F0">
              <w:rPr>
                <w:rFonts w:ascii="Sylfaen" w:hAnsi="Sylfaen" w:cs="Sylfaen"/>
                <w:color w:val="000000"/>
                <w:sz w:val="18"/>
                <w:szCs w:val="18"/>
              </w:rPr>
              <w:t>სსამელი</w:t>
            </w:r>
            <w:r w:rsidRPr="004B19F0">
              <w:rPr>
                <w:rFonts w:ascii="Sylfaen" w:hAnsi="Sylfaen" w:cs="Sylfaen"/>
                <w:color w:val="000000"/>
                <w:sz w:val="18"/>
                <w:szCs w:val="18"/>
                <w:lang w:val="ka-GE"/>
              </w:rPr>
              <w:t xml:space="preserve">  </w:t>
            </w:r>
            <w:r w:rsidRPr="004B19F0">
              <w:rPr>
                <w:rFonts w:ascii="Sylfaen" w:hAnsi="Sylfaen" w:cs="Sylfaen"/>
                <w:color w:val="000000"/>
                <w:sz w:val="18"/>
                <w:szCs w:val="18"/>
              </w:rPr>
              <w:t>წყლის</w:t>
            </w:r>
            <w:r w:rsidRPr="004B19F0">
              <w:rPr>
                <w:rFonts w:ascii="Sylfaen" w:hAnsi="Sylfaen" w:cs="Sylfaen"/>
                <w:color w:val="000000"/>
                <w:sz w:val="18"/>
                <w:szCs w:val="18"/>
                <w:lang w:val="ka-GE"/>
              </w:rPr>
              <w:t xml:space="preserve">  </w:t>
            </w:r>
            <w:r w:rsidRPr="004B19F0">
              <w:rPr>
                <w:rFonts w:ascii="Sylfaen" w:hAnsi="Sylfaen" w:cs="Sylfaen"/>
                <w:color w:val="000000"/>
                <w:sz w:val="18"/>
                <w:szCs w:val="18"/>
              </w:rPr>
              <w:t>ექსპლოატაცია</w:t>
            </w:r>
            <w:r w:rsidR="00B27732">
              <w:rPr>
                <w:color w:val="000000"/>
                <w:sz w:val="18"/>
                <w:szCs w:val="18"/>
              </w:rPr>
              <w:t>.</w:t>
            </w:r>
            <w:r w:rsidRPr="004B19F0">
              <w:rPr>
                <w:color w:val="000000"/>
                <w:sz w:val="18"/>
                <w:szCs w:val="18"/>
              </w:rPr>
              <w:t> </w:t>
            </w:r>
          </w:p>
        </w:tc>
      </w:tr>
    </w:tbl>
    <w:p w:rsidR="009263A8" w:rsidRDefault="009263A8" w:rsidP="00627425">
      <w:pPr>
        <w:autoSpaceDE w:val="0"/>
        <w:autoSpaceDN w:val="0"/>
        <w:adjustRightInd w:val="0"/>
        <w:spacing w:after="0" w:line="360" w:lineRule="auto"/>
        <w:jc w:val="both"/>
        <w:rPr>
          <w:rFonts w:ascii="Sylfaen" w:eastAsiaTheme="minorHAnsi" w:hAnsi="Sylfaen" w:cs="Sylfaen"/>
          <w:b/>
          <w:sz w:val="24"/>
          <w:szCs w:val="24"/>
          <w:lang w:val="ka-GE"/>
        </w:rPr>
      </w:pPr>
    </w:p>
    <w:tbl>
      <w:tblPr>
        <w:tblW w:w="8505" w:type="dxa"/>
        <w:tblInd w:w="-10" w:type="dxa"/>
        <w:tblLayout w:type="fixed"/>
        <w:tblLook w:val="04A0" w:firstRow="1" w:lastRow="0" w:firstColumn="1" w:lastColumn="0" w:noHBand="0" w:noVBand="1"/>
      </w:tblPr>
      <w:tblGrid>
        <w:gridCol w:w="2283"/>
        <w:gridCol w:w="744"/>
        <w:gridCol w:w="721"/>
        <w:gridCol w:w="721"/>
        <w:gridCol w:w="864"/>
        <w:gridCol w:w="865"/>
        <w:gridCol w:w="1009"/>
        <w:gridCol w:w="1298"/>
      </w:tblGrid>
      <w:tr w:rsidR="00627E01" w:rsidRPr="000C2FD5" w:rsidTr="00843D15">
        <w:trPr>
          <w:trHeight w:val="750"/>
        </w:trPr>
        <w:tc>
          <w:tcPr>
            <w:tcW w:w="8505" w:type="dxa"/>
            <w:gridSpan w:val="8"/>
            <w:tcBorders>
              <w:top w:val="single" w:sz="8" w:space="0" w:color="auto"/>
              <w:left w:val="single" w:sz="8" w:space="0" w:color="auto"/>
              <w:bottom w:val="single" w:sz="8" w:space="0" w:color="auto"/>
              <w:right w:val="single" w:sz="8" w:space="0" w:color="000000"/>
            </w:tcBorders>
            <w:shd w:val="clear" w:color="000000" w:fill="E7E6E6"/>
            <w:vAlign w:val="center"/>
            <w:hideMark/>
          </w:tcPr>
          <w:p w:rsidR="00627E01" w:rsidRPr="000C2FD5" w:rsidRDefault="00627E01" w:rsidP="003D311A">
            <w:pPr>
              <w:spacing w:after="0" w:line="240" w:lineRule="auto"/>
              <w:jc w:val="center"/>
              <w:rPr>
                <w:rFonts w:ascii="Sylfaen" w:eastAsia="Times New Roman" w:hAnsi="Sylfaen" w:cs="Calibri"/>
                <w:b/>
                <w:bCs/>
                <w:sz w:val="18"/>
                <w:szCs w:val="18"/>
              </w:rPr>
            </w:pPr>
            <w:r w:rsidRPr="000C2FD5">
              <w:rPr>
                <w:rFonts w:ascii="Sylfaen" w:eastAsia="Times New Roman" w:hAnsi="Sylfaen" w:cs="Calibri"/>
                <w:b/>
                <w:bCs/>
                <w:sz w:val="18"/>
                <w:szCs w:val="18"/>
              </w:rPr>
              <w:t>შეფასების ინდიკატორები</w:t>
            </w:r>
          </w:p>
        </w:tc>
      </w:tr>
      <w:tr w:rsidR="00627E01" w:rsidRPr="000C2FD5" w:rsidTr="00843D15">
        <w:trPr>
          <w:trHeight w:val="915"/>
        </w:trPr>
        <w:tc>
          <w:tcPr>
            <w:tcW w:w="2283" w:type="dxa"/>
            <w:tcBorders>
              <w:top w:val="single" w:sz="8" w:space="0" w:color="auto"/>
              <w:left w:val="single" w:sz="8" w:space="0" w:color="auto"/>
              <w:bottom w:val="single" w:sz="8" w:space="0" w:color="auto"/>
              <w:right w:val="single" w:sz="4" w:space="0" w:color="auto"/>
            </w:tcBorders>
            <w:shd w:val="clear" w:color="000000" w:fill="E7E6E6"/>
            <w:noWrap/>
            <w:vAlign w:val="center"/>
            <w:hideMark/>
          </w:tcPr>
          <w:p w:rsidR="00627E01" w:rsidRPr="000C2FD5" w:rsidRDefault="00627E01" w:rsidP="003D311A">
            <w:pPr>
              <w:spacing w:after="0" w:line="240" w:lineRule="auto"/>
              <w:jc w:val="center"/>
              <w:rPr>
                <w:rFonts w:ascii="Sylfaen" w:eastAsia="Times New Roman" w:hAnsi="Sylfaen" w:cs="Calibri"/>
                <w:b/>
                <w:bCs/>
                <w:sz w:val="18"/>
                <w:szCs w:val="18"/>
              </w:rPr>
            </w:pPr>
            <w:r w:rsidRPr="000C2FD5">
              <w:rPr>
                <w:rFonts w:ascii="Sylfaen" w:eastAsia="Times New Roman" w:hAnsi="Sylfaen" w:cs="Calibri"/>
                <w:b/>
                <w:bCs/>
                <w:sz w:val="18"/>
                <w:szCs w:val="18"/>
              </w:rPr>
              <w:t>საბოლოო შედეგი (OUTCOME)</w:t>
            </w:r>
          </w:p>
        </w:tc>
        <w:tc>
          <w:tcPr>
            <w:tcW w:w="744" w:type="dxa"/>
            <w:tcBorders>
              <w:top w:val="nil"/>
              <w:left w:val="nil"/>
              <w:bottom w:val="single" w:sz="8" w:space="0" w:color="auto"/>
              <w:right w:val="single" w:sz="4" w:space="0" w:color="auto"/>
            </w:tcBorders>
            <w:shd w:val="clear" w:color="000000" w:fill="E7E6E6"/>
            <w:vAlign w:val="center"/>
            <w:hideMark/>
          </w:tcPr>
          <w:p w:rsidR="00627E01" w:rsidRPr="000C2FD5" w:rsidRDefault="00627E01" w:rsidP="003D311A">
            <w:pPr>
              <w:spacing w:after="0" w:line="240" w:lineRule="auto"/>
              <w:jc w:val="center"/>
              <w:rPr>
                <w:rFonts w:ascii="Sylfaen" w:eastAsia="Times New Roman" w:hAnsi="Sylfaen" w:cs="Calibri"/>
                <w:b/>
                <w:bCs/>
                <w:sz w:val="18"/>
                <w:szCs w:val="18"/>
              </w:rPr>
            </w:pPr>
            <w:r w:rsidRPr="000C2FD5">
              <w:rPr>
                <w:rFonts w:ascii="Sylfaen" w:eastAsia="Times New Roman" w:hAnsi="Sylfaen" w:cs="Calibri"/>
                <w:b/>
                <w:bCs/>
                <w:sz w:val="18"/>
                <w:szCs w:val="18"/>
              </w:rPr>
              <w:t>202</w:t>
            </w:r>
            <w:r w:rsidR="00374104">
              <w:rPr>
                <w:rFonts w:ascii="Sylfaen" w:eastAsia="Times New Roman" w:hAnsi="Sylfaen" w:cs="Calibri"/>
                <w:b/>
                <w:bCs/>
                <w:sz w:val="18"/>
                <w:szCs w:val="18"/>
                <w:lang w:val="ka-GE"/>
              </w:rPr>
              <w:t>5</w:t>
            </w:r>
            <w:r w:rsidRPr="000C2FD5">
              <w:rPr>
                <w:rFonts w:ascii="Sylfaen" w:eastAsia="Times New Roman" w:hAnsi="Sylfaen" w:cs="Calibri"/>
                <w:b/>
                <w:bCs/>
                <w:sz w:val="18"/>
                <w:szCs w:val="18"/>
              </w:rPr>
              <w:t xml:space="preserve"> საბაზისო</w:t>
            </w:r>
          </w:p>
        </w:tc>
        <w:tc>
          <w:tcPr>
            <w:tcW w:w="721" w:type="dxa"/>
            <w:tcBorders>
              <w:top w:val="nil"/>
              <w:left w:val="nil"/>
              <w:bottom w:val="single" w:sz="8" w:space="0" w:color="auto"/>
              <w:right w:val="single" w:sz="4" w:space="0" w:color="auto"/>
            </w:tcBorders>
            <w:shd w:val="clear" w:color="000000" w:fill="E7E6E6"/>
            <w:vAlign w:val="center"/>
            <w:hideMark/>
          </w:tcPr>
          <w:p w:rsidR="00627E01" w:rsidRPr="000C2FD5" w:rsidRDefault="00627E01" w:rsidP="003D311A">
            <w:pPr>
              <w:spacing w:after="0" w:line="240" w:lineRule="auto"/>
              <w:jc w:val="center"/>
              <w:rPr>
                <w:rFonts w:ascii="Sylfaen" w:eastAsia="Times New Roman" w:hAnsi="Sylfaen" w:cs="Calibri"/>
                <w:b/>
                <w:bCs/>
                <w:sz w:val="18"/>
                <w:szCs w:val="18"/>
                <w:lang w:val="ka-GE"/>
              </w:rPr>
            </w:pPr>
            <w:r w:rsidRPr="000C2FD5">
              <w:rPr>
                <w:rFonts w:ascii="Sylfaen" w:eastAsia="Times New Roman" w:hAnsi="Sylfaen" w:cs="Calibri"/>
                <w:b/>
                <w:bCs/>
                <w:sz w:val="18"/>
                <w:szCs w:val="18"/>
              </w:rPr>
              <w:t>202</w:t>
            </w:r>
            <w:r w:rsidR="00374104">
              <w:rPr>
                <w:rFonts w:ascii="Sylfaen" w:eastAsia="Times New Roman" w:hAnsi="Sylfaen" w:cs="Calibri"/>
                <w:b/>
                <w:bCs/>
                <w:sz w:val="18"/>
                <w:szCs w:val="18"/>
                <w:lang w:val="ka-GE"/>
              </w:rPr>
              <w:t>6</w:t>
            </w:r>
          </w:p>
        </w:tc>
        <w:tc>
          <w:tcPr>
            <w:tcW w:w="721" w:type="dxa"/>
            <w:tcBorders>
              <w:top w:val="nil"/>
              <w:left w:val="nil"/>
              <w:bottom w:val="single" w:sz="8" w:space="0" w:color="auto"/>
              <w:right w:val="single" w:sz="4" w:space="0" w:color="auto"/>
            </w:tcBorders>
            <w:shd w:val="clear" w:color="000000" w:fill="E7E6E6"/>
            <w:vAlign w:val="center"/>
            <w:hideMark/>
          </w:tcPr>
          <w:p w:rsidR="00627E01" w:rsidRPr="000C2FD5" w:rsidRDefault="00627E01" w:rsidP="003D311A">
            <w:pPr>
              <w:spacing w:after="0" w:line="240" w:lineRule="auto"/>
              <w:jc w:val="center"/>
              <w:rPr>
                <w:rFonts w:ascii="Sylfaen" w:eastAsia="Times New Roman" w:hAnsi="Sylfaen" w:cs="Calibri"/>
                <w:b/>
                <w:bCs/>
                <w:sz w:val="18"/>
                <w:szCs w:val="18"/>
                <w:lang w:val="ka-GE"/>
              </w:rPr>
            </w:pPr>
            <w:r w:rsidRPr="000C2FD5">
              <w:rPr>
                <w:rFonts w:ascii="Sylfaen" w:eastAsia="Times New Roman" w:hAnsi="Sylfaen" w:cs="Calibri"/>
                <w:b/>
                <w:bCs/>
                <w:sz w:val="18"/>
                <w:szCs w:val="18"/>
              </w:rPr>
              <w:t>202</w:t>
            </w:r>
            <w:r w:rsidR="00374104">
              <w:rPr>
                <w:rFonts w:ascii="Sylfaen" w:eastAsia="Times New Roman" w:hAnsi="Sylfaen" w:cs="Calibri"/>
                <w:b/>
                <w:bCs/>
                <w:sz w:val="18"/>
                <w:szCs w:val="18"/>
                <w:lang w:val="ka-GE"/>
              </w:rPr>
              <w:t>7</w:t>
            </w:r>
          </w:p>
        </w:tc>
        <w:tc>
          <w:tcPr>
            <w:tcW w:w="864" w:type="dxa"/>
            <w:tcBorders>
              <w:top w:val="nil"/>
              <w:left w:val="nil"/>
              <w:bottom w:val="single" w:sz="8" w:space="0" w:color="auto"/>
              <w:right w:val="single" w:sz="4" w:space="0" w:color="auto"/>
            </w:tcBorders>
            <w:shd w:val="clear" w:color="000000" w:fill="E7E6E6"/>
            <w:vAlign w:val="center"/>
            <w:hideMark/>
          </w:tcPr>
          <w:p w:rsidR="00627E01" w:rsidRPr="000C2FD5" w:rsidRDefault="00627E01" w:rsidP="003D311A">
            <w:pPr>
              <w:spacing w:after="0" w:line="240" w:lineRule="auto"/>
              <w:jc w:val="center"/>
              <w:rPr>
                <w:rFonts w:ascii="Sylfaen" w:eastAsia="Times New Roman" w:hAnsi="Sylfaen" w:cs="Calibri"/>
                <w:b/>
                <w:bCs/>
                <w:sz w:val="18"/>
                <w:szCs w:val="18"/>
                <w:lang w:val="ka-GE"/>
              </w:rPr>
            </w:pPr>
            <w:r w:rsidRPr="000C2FD5">
              <w:rPr>
                <w:rFonts w:ascii="Sylfaen" w:eastAsia="Times New Roman" w:hAnsi="Sylfaen" w:cs="Calibri"/>
                <w:b/>
                <w:bCs/>
                <w:sz w:val="18"/>
                <w:szCs w:val="18"/>
              </w:rPr>
              <w:t>202</w:t>
            </w:r>
            <w:r w:rsidR="00374104">
              <w:rPr>
                <w:rFonts w:ascii="Sylfaen" w:eastAsia="Times New Roman" w:hAnsi="Sylfaen" w:cs="Calibri"/>
                <w:b/>
                <w:bCs/>
                <w:sz w:val="18"/>
                <w:szCs w:val="18"/>
                <w:lang w:val="ka-GE"/>
              </w:rPr>
              <w:t>8</w:t>
            </w:r>
          </w:p>
        </w:tc>
        <w:tc>
          <w:tcPr>
            <w:tcW w:w="865" w:type="dxa"/>
            <w:tcBorders>
              <w:top w:val="nil"/>
              <w:left w:val="nil"/>
              <w:bottom w:val="single" w:sz="8" w:space="0" w:color="auto"/>
              <w:right w:val="single" w:sz="4" w:space="0" w:color="auto"/>
            </w:tcBorders>
            <w:shd w:val="clear" w:color="000000" w:fill="E7E6E6"/>
            <w:vAlign w:val="center"/>
            <w:hideMark/>
          </w:tcPr>
          <w:p w:rsidR="00627E01" w:rsidRPr="000C2FD5" w:rsidRDefault="00627E01" w:rsidP="003D311A">
            <w:pPr>
              <w:spacing w:after="0" w:line="240" w:lineRule="auto"/>
              <w:jc w:val="center"/>
              <w:rPr>
                <w:rFonts w:ascii="Sylfaen" w:eastAsia="Times New Roman" w:hAnsi="Sylfaen" w:cs="Calibri"/>
                <w:b/>
                <w:bCs/>
                <w:sz w:val="18"/>
                <w:szCs w:val="18"/>
                <w:lang w:val="ka-GE"/>
              </w:rPr>
            </w:pPr>
            <w:r w:rsidRPr="000C2FD5">
              <w:rPr>
                <w:rFonts w:ascii="Sylfaen" w:eastAsia="Times New Roman" w:hAnsi="Sylfaen" w:cs="Calibri"/>
                <w:b/>
                <w:bCs/>
                <w:sz w:val="18"/>
                <w:szCs w:val="18"/>
              </w:rPr>
              <w:t>202</w:t>
            </w:r>
            <w:r w:rsidR="00374104">
              <w:rPr>
                <w:rFonts w:ascii="Sylfaen" w:eastAsia="Times New Roman" w:hAnsi="Sylfaen" w:cs="Calibri"/>
                <w:b/>
                <w:bCs/>
                <w:sz w:val="18"/>
                <w:szCs w:val="18"/>
                <w:lang w:val="ka-GE"/>
              </w:rPr>
              <w:t>9</w:t>
            </w:r>
          </w:p>
        </w:tc>
        <w:tc>
          <w:tcPr>
            <w:tcW w:w="1009" w:type="dxa"/>
            <w:tcBorders>
              <w:top w:val="nil"/>
              <w:left w:val="nil"/>
              <w:bottom w:val="single" w:sz="4" w:space="0" w:color="auto"/>
              <w:right w:val="single" w:sz="4" w:space="0" w:color="auto"/>
            </w:tcBorders>
            <w:shd w:val="clear" w:color="000000" w:fill="E7E6E6"/>
            <w:vAlign w:val="center"/>
            <w:hideMark/>
          </w:tcPr>
          <w:p w:rsidR="00627E01" w:rsidRPr="000C2FD5" w:rsidRDefault="00627E01" w:rsidP="003D311A">
            <w:pPr>
              <w:spacing w:after="0" w:line="240" w:lineRule="auto"/>
              <w:jc w:val="center"/>
              <w:rPr>
                <w:rFonts w:ascii="Sylfaen" w:eastAsia="Times New Roman" w:hAnsi="Sylfaen" w:cs="Calibri"/>
                <w:b/>
                <w:bCs/>
                <w:sz w:val="18"/>
                <w:szCs w:val="18"/>
              </w:rPr>
            </w:pPr>
            <w:r w:rsidRPr="000C2FD5">
              <w:rPr>
                <w:rFonts w:ascii="Sylfaen" w:eastAsia="Times New Roman" w:hAnsi="Sylfaen" w:cs="Calibri"/>
                <w:b/>
                <w:bCs/>
                <w:sz w:val="18"/>
                <w:szCs w:val="18"/>
              </w:rPr>
              <w:t>სტრატეგიული მიზანი</w:t>
            </w:r>
          </w:p>
        </w:tc>
        <w:tc>
          <w:tcPr>
            <w:tcW w:w="1298" w:type="dxa"/>
            <w:tcBorders>
              <w:top w:val="nil"/>
              <w:left w:val="nil"/>
              <w:bottom w:val="single" w:sz="8" w:space="0" w:color="auto"/>
              <w:right w:val="single" w:sz="8" w:space="0" w:color="auto"/>
            </w:tcBorders>
            <w:shd w:val="clear" w:color="000000" w:fill="E7E6E6"/>
            <w:vAlign w:val="center"/>
            <w:hideMark/>
          </w:tcPr>
          <w:p w:rsidR="00627E01" w:rsidRPr="000C2FD5" w:rsidRDefault="00627E01" w:rsidP="003D311A">
            <w:pPr>
              <w:spacing w:after="0" w:line="240" w:lineRule="auto"/>
              <w:jc w:val="center"/>
              <w:rPr>
                <w:rFonts w:ascii="Sylfaen" w:eastAsia="Times New Roman" w:hAnsi="Sylfaen" w:cs="Calibri"/>
                <w:b/>
                <w:bCs/>
                <w:sz w:val="18"/>
                <w:szCs w:val="18"/>
              </w:rPr>
            </w:pPr>
            <w:r w:rsidRPr="000C2FD5">
              <w:rPr>
                <w:rFonts w:ascii="Sylfaen" w:eastAsia="Times New Roman" w:hAnsi="Sylfaen" w:cs="Calibri"/>
                <w:b/>
                <w:bCs/>
                <w:sz w:val="18"/>
                <w:szCs w:val="18"/>
              </w:rPr>
              <w:t>შეფასების მაჩვენებელი</w:t>
            </w:r>
          </w:p>
        </w:tc>
      </w:tr>
      <w:tr w:rsidR="00627E01" w:rsidRPr="000C2FD5" w:rsidTr="00843D15">
        <w:trPr>
          <w:trHeight w:val="548"/>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E01" w:rsidRPr="000C2FD5" w:rsidRDefault="00627E01" w:rsidP="003D311A">
            <w:pPr>
              <w:rPr>
                <w:rFonts w:ascii="Sylfaen" w:eastAsia="Times New Roman" w:hAnsi="Sylfaen" w:cs="Calibri"/>
                <w:sz w:val="16"/>
                <w:szCs w:val="16"/>
              </w:rPr>
            </w:pPr>
            <w:r w:rsidRPr="000C2FD5">
              <w:rPr>
                <w:rFonts w:ascii="Sylfaen" w:hAnsi="Sylfaen" w:cs="Calibri"/>
                <w:sz w:val="16"/>
                <w:szCs w:val="16"/>
              </w:rPr>
              <w:lastRenderedPageBreak/>
              <w:t>ბენეფიციალთა საერთო რაოდენომა</w:t>
            </w:r>
          </w:p>
        </w:tc>
        <w:tc>
          <w:tcPr>
            <w:tcW w:w="744" w:type="dxa"/>
            <w:tcBorders>
              <w:top w:val="single" w:sz="4" w:space="0" w:color="auto"/>
              <w:left w:val="nil"/>
              <w:bottom w:val="single" w:sz="4" w:space="0" w:color="auto"/>
              <w:right w:val="single" w:sz="4" w:space="0" w:color="auto"/>
            </w:tcBorders>
            <w:shd w:val="clear" w:color="auto" w:fill="auto"/>
            <w:vAlign w:val="center"/>
            <w:hideMark/>
          </w:tcPr>
          <w:p w:rsidR="00627E01" w:rsidRPr="00CC00DC" w:rsidRDefault="00E570AF" w:rsidP="003D311A">
            <w:pPr>
              <w:jc w:val="center"/>
              <w:rPr>
                <w:rFonts w:ascii="Sylfaen" w:hAnsi="Sylfaen" w:cs="Calibri"/>
                <w:sz w:val="16"/>
                <w:szCs w:val="16"/>
                <w:lang w:val="ka-GE"/>
              </w:rPr>
            </w:pPr>
            <w:r>
              <w:rPr>
                <w:rFonts w:ascii="Sylfaen" w:hAnsi="Sylfaen" w:cs="Calibri"/>
                <w:sz w:val="16"/>
                <w:szCs w:val="16"/>
              </w:rPr>
              <w:t>8</w:t>
            </w:r>
            <w:r w:rsidRPr="000C2FD5">
              <w:rPr>
                <w:rFonts w:ascii="Sylfaen" w:hAnsi="Sylfaen" w:cs="Calibri"/>
                <w:sz w:val="16"/>
                <w:szCs w:val="16"/>
              </w:rPr>
              <w:t>00</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627E01" w:rsidRPr="000C2FD5" w:rsidRDefault="00E570AF" w:rsidP="003D311A">
            <w:pPr>
              <w:jc w:val="center"/>
              <w:rPr>
                <w:rFonts w:ascii="Sylfaen" w:hAnsi="Sylfaen" w:cs="Calibri"/>
                <w:sz w:val="16"/>
                <w:szCs w:val="16"/>
              </w:rPr>
            </w:pPr>
            <w:r>
              <w:rPr>
                <w:rFonts w:ascii="Sylfaen" w:hAnsi="Sylfaen" w:cs="Calibri"/>
                <w:sz w:val="16"/>
                <w:szCs w:val="16"/>
              </w:rPr>
              <w:t>8</w:t>
            </w:r>
            <w:r w:rsidRPr="000C2FD5">
              <w:rPr>
                <w:rFonts w:ascii="Sylfaen" w:hAnsi="Sylfaen" w:cs="Calibri"/>
                <w:sz w:val="16"/>
                <w:szCs w:val="16"/>
              </w:rPr>
              <w:t>50</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627E01" w:rsidRPr="000C2FD5" w:rsidRDefault="00E570AF" w:rsidP="003D311A">
            <w:pPr>
              <w:jc w:val="center"/>
              <w:rPr>
                <w:rFonts w:ascii="Sylfaen" w:hAnsi="Sylfaen" w:cs="Calibri"/>
                <w:sz w:val="16"/>
                <w:szCs w:val="16"/>
              </w:rPr>
            </w:pPr>
            <w:r>
              <w:rPr>
                <w:rFonts w:ascii="Sylfaen" w:hAnsi="Sylfaen" w:cs="Calibri"/>
                <w:sz w:val="16"/>
                <w:szCs w:val="16"/>
              </w:rPr>
              <w:t>9</w:t>
            </w:r>
            <w:r w:rsidRPr="000C2FD5">
              <w:rPr>
                <w:rFonts w:ascii="Sylfaen" w:hAnsi="Sylfaen" w:cs="Calibri"/>
                <w:sz w:val="16"/>
                <w:szCs w:val="16"/>
              </w:rPr>
              <w:t>00</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627E01" w:rsidRPr="000C2FD5" w:rsidRDefault="00627E01" w:rsidP="003D311A">
            <w:pPr>
              <w:jc w:val="center"/>
              <w:rPr>
                <w:rFonts w:ascii="Sylfaen" w:hAnsi="Sylfaen" w:cs="Calibri"/>
                <w:sz w:val="16"/>
                <w:szCs w:val="16"/>
              </w:rPr>
            </w:pPr>
            <w:r>
              <w:rPr>
                <w:rFonts w:ascii="Sylfaen" w:hAnsi="Sylfaen" w:cs="Calibri"/>
                <w:sz w:val="16"/>
                <w:szCs w:val="16"/>
              </w:rPr>
              <w:t>9</w:t>
            </w:r>
            <w:r w:rsidR="00E570AF">
              <w:rPr>
                <w:rFonts w:ascii="Sylfaen" w:hAnsi="Sylfaen" w:cs="Calibri"/>
                <w:sz w:val="16"/>
                <w:szCs w:val="16"/>
              </w:rPr>
              <w:t>50</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rsidR="00627E01" w:rsidRPr="00E570AF" w:rsidRDefault="00E570AF" w:rsidP="003D311A">
            <w:pPr>
              <w:jc w:val="center"/>
              <w:rPr>
                <w:rFonts w:ascii="Sylfaen" w:hAnsi="Sylfaen" w:cs="Calibri"/>
                <w:sz w:val="16"/>
                <w:szCs w:val="16"/>
                <w:lang w:val="ka-GE"/>
              </w:rPr>
            </w:pPr>
            <w:r>
              <w:rPr>
                <w:rFonts w:ascii="Sylfaen" w:hAnsi="Sylfaen" w:cs="Calibri"/>
                <w:sz w:val="16"/>
                <w:szCs w:val="16"/>
                <w:lang w:val="ka-GE"/>
              </w:rPr>
              <w:t>1000</w:t>
            </w:r>
          </w:p>
        </w:tc>
        <w:tc>
          <w:tcPr>
            <w:tcW w:w="1009" w:type="dxa"/>
            <w:tcBorders>
              <w:top w:val="single" w:sz="4" w:space="0" w:color="auto"/>
              <w:left w:val="nil"/>
              <w:bottom w:val="single" w:sz="4" w:space="0" w:color="auto"/>
              <w:right w:val="single" w:sz="4" w:space="0" w:color="auto"/>
            </w:tcBorders>
            <w:shd w:val="clear" w:color="auto" w:fill="auto"/>
            <w:noWrap/>
            <w:vAlign w:val="center"/>
            <w:hideMark/>
          </w:tcPr>
          <w:p w:rsidR="00627E01" w:rsidRPr="000C2FD5" w:rsidRDefault="00E570AF" w:rsidP="003D311A">
            <w:pPr>
              <w:jc w:val="center"/>
              <w:rPr>
                <w:color w:val="000000"/>
                <w:sz w:val="18"/>
                <w:szCs w:val="18"/>
              </w:rPr>
            </w:pPr>
            <w:r>
              <w:rPr>
                <w:rFonts w:ascii="Sylfaen" w:hAnsi="Sylfaen" w:cs="Sylfaen"/>
                <w:color w:val="000000"/>
                <w:sz w:val="18"/>
                <w:szCs w:val="18"/>
                <w:lang w:val="ka-GE"/>
              </w:rPr>
              <w:t>12</w:t>
            </w:r>
            <w:r w:rsidR="00627E01" w:rsidRPr="000C2FD5">
              <w:rPr>
                <w:rFonts w:ascii="Sylfaen" w:hAnsi="Sylfaen" w:cs="Sylfaen"/>
                <w:color w:val="000000"/>
                <w:sz w:val="18"/>
                <w:szCs w:val="18"/>
                <w:lang w:val="ka-GE"/>
              </w:rPr>
              <w:t>00</w:t>
            </w:r>
          </w:p>
        </w:tc>
        <w:tc>
          <w:tcPr>
            <w:tcW w:w="1298" w:type="dxa"/>
            <w:tcBorders>
              <w:top w:val="nil"/>
              <w:left w:val="nil"/>
              <w:bottom w:val="single" w:sz="4" w:space="0" w:color="auto"/>
              <w:right w:val="single" w:sz="8" w:space="0" w:color="auto"/>
            </w:tcBorders>
            <w:shd w:val="clear" w:color="auto" w:fill="auto"/>
            <w:noWrap/>
            <w:vAlign w:val="center"/>
            <w:hideMark/>
          </w:tcPr>
          <w:p w:rsidR="00627E01" w:rsidRPr="000C2FD5" w:rsidRDefault="00627E01" w:rsidP="003D311A">
            <w:pPr>
              <w:spacing w:after="0" w:line="240" w:lineRule="auto"/>
              <w:jc w:val="center"/>
              <w:rPr>
                <w:rFonts w:ascii="Sylfaen" w:eastAsia="Times New Roman" w:hAnsi="Sylfaen" w:cs="Calibri"/>
                <w:sz w:val="18"/>
                <w:szCs w:val="18"/>
              </w:rPr>
            </w:pPr>
            <w:r w:rsidRPr="000C2FD5">
              <w:rPr>
                <w:rFonts w:ascii="Sylfaen" w:eastAsia="Times New Roman" w:hAnsi="Sylfaen" w:cs="Calibri"/>
                <w:sz w:val="18"/>
                <w:szCs w:val="18"/>
              </w:rPr>
              <w:t>რაოდენობრივი</w:t>
            </w:r>
          </w:p>
        </w:tc>
      </w:tr>
      <w:tr w:rsidR="00627E01" w:rsidRPr="000C2FD5" w:rsidTr="00843D15">
        <w:trPr>
          <w:trHeight w:val="1434"/>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27E01" w:rsidRPr="00CC00DC" w:rsidRDefault="00627E01" w:rsidP="003D311A">
            <w:pPr>
              <w:rPr>
                <w:rFonts w:ascii="Sylfaen" w:hAnsi="Sylfaen" w:cs="Calibri"/>
                <w:sz w:val="16"/>
                <w:szCs w:val="16"/>
                <w:lang w:val="ka-GE"/>
              </w:rPr>
            </w:pPr>
            <w:r w:rsidRPr="000C2FD5">
              <w:rPr>
                <w:rFonts w:ascii="Sylfaen" w:hAnsi="Sylfaen" w:cs="Calibri"/>
                <w:sz w:val="16"/>
                <w:szCs w:val="16"/>
              </w:rPr>
              <w:t>მელიორაციის ცენტრზე საექსპლოატაციოდ გადმოცემული მელიორაციული ობიექტების მიწის ფართობი</w:t>
            </w:r>
            <w:r>
              <w:rPr>
                <w:rFonts w:ascii="Sylfaen" w:hAnsi="Sylfaen" w:cs="Calibri"/>
                <w:sz w:val="16"/>
                <w:szCs w:val="16"/>
                <w:lang w:val="ka-GE"/>
              </w:rPr>
              <w:t xml:space="preserve"> (ჰა)</w:t>
            </w:r>
          </w:p>
        </w:tc>
        <w:tc>
          <w:tcPr>
            <w:tcW w:w="744" w:type="dxa"/>
            <w:tcBorders>
              <w:top w:val="nil"/>
              <w:left w:val="nil"/>
              <w:bottom w:val="single" w:sz="4" w:space="0" w:color="auto"/>
              <w:right w:val="single" w:sz="4" w:space="0" w:color="auto"/>
            </w:tcBorders>
            <w:shd w:val="clear" w:color="auto" w:fill="auto"/>
            <w:vAlign w:val="center"/>
            <w:hideMark/>
          </w:tcPr>
          <w:p w:rsidR="00627E01" w:rsidRPr="000C2FD5" w:rsidRDefault="00627E01" w:rsidP="003D311A">
            <w:pPr>
              <w:jc w:val="center"/>
              <w:rPr>
                <w:rFonts w:ascii="Sylfaen" w:hAnsi="Sylfaen" w:cs="Calibri"/>
                <w:sz w:val="16"/>
                <w:szCs w:val="16"/>
              </w:rPr>
            </w:pPr>
            <w:r w:rsidRPr="000C2FD5">
              <w:rPr>
                <w:rFonts w:ascii="Sylfaen" w:hAnsi="Sylfaen" w:cs="Calibri"/>
                <w:sz w:val="16"/>
                <w:szCs w:val="16"/>
              </w:rPr>
              <w:t>1000</w:t>
            </w:r>
          </w:p>
        </w:tc>
        <w:tc>
          <w:tcPr>
            <w:tcW w:w="721" w:type="dxa"/>
            <w:tcBorders>
              <w:top w:val="nil"/>
              <w:left w:val="nil"/>
              <w:bottom w:val="single" w:sz="4" w:space="0" w:color="auto"/>
              <w:right w:val="single" w:sz="4" w:space="0" w:color="auto"/>
            </w:tcBorders>
            <w:shd w:val="clear" w:color="auto" w:fill="auto"/>
            <w:noWrap/>
            <w:vAlign w:val="center"/>
            <w:hideMark/>
          </w:tcPr>
          <w:p w:rsidR="00627E01" w:rsidRPr="000C2FD5" w:rsidRDefault="006914F7" w:rsidP="003D311A">
            <w:pPr>
              <w:jc w:val="center"/>
              <w:rPr>
                <w:rFonts w:ascii="Sylfaen" w:hAnsi="Sylfaen" w:cs="Calibri"/>
                <w:sz w:val="16"/>
                <w:szCs w:val="16"/>
              </w:rPr>
            </w:pPr>
            <w:r>
              <w:rPr>
                <w:rFonts w:ascii="Sylfaen" w:hAnsi="Sylfaen" w:cs="Calibri"/>
                <w:sz w:val="16"/>
                <w:szCs w:val="16"/>
              </w:rPr>
              <w:t>105</w:t>
            </w:r>
            <w:r w:rsidR="00627E01" w:rsidRPr="000C2FD5">
              <w:rPr>
                <w:rFonts w:ascii="Sylfaen" w:hAnsi="Sylfaen" w:cs="Calibri"/>
                <w:sz w:val="16"/>
                <w:szCs w:val="16"/>
              </w:rPr>
              <w:t>0</w:t>
            </w:r>
          </w:p>
        </w:tc>
        <w:tc>
          <w:tcPr>
            <w:tcW w:w="721" w:type="dxa"/>
            <w:tcBorders>
              <w:top w:val="nil"/>
              <w:left w:val="nil"/>
              <w:bottom w:val="single" w:sz="4" w:space="0" w:color="auto"/>
              <w:right w:val="single" w:sz="4" w:space="0" w:color="auto"/>
            </w:tcBorders>
            <w:shd w:val="clear" w:color="auto" w:fill="auto"/>
            <w:noWrap/>
            <w:vAlign w:val="center"/>
            <w:hideMark/>
          </w:tcPr>
          <w:p w:rsidR="00627E01" w:rsidRPr="000C2FD5" w:rsidRDefault="006914F7" w:rsidP="003D311A">
            <w:pPr>
              <w:jc w:val="center"/>
              <w:rPr>
                <w:rFonts w:ascii="Sylfaen" w:hAnsi="Sylfaen" w:cs="Calibri"/>
                <w:sz w:val="16"/>
                <w:szCs w:val="16"/>
              </w:rPr>
            </w:pPr>
            <w:r>
              <w:rPr>
                <w:rFonts w:ascii="Sylfaen" w:hAnsi="Sylfaen" w:cs="Calibri"/>
                <w:sz w:val="16"/>
                <w:szCs w:val="16"/>
              </w:rPr>
              <w:t>106</w:t>
            </w:r>
            <w:r w:rsidR="00627E01" w:rsidRPr="000C2FD5">
              <w:rPr>
                <w:rFonts w:ascii="Sylfaen" w:hAnsi="Sylfaen" w:cs="Calibri"/>
                <w:sz w:val="16"/>
                <w:szCs w:val="16"/>
              </w:rPr>
              <w:t>0</w:t>
            </w:r>
          </w:p>
        </w:tc>
        <w:tc>
          <w:tcPr>
            <w:tcW w:w="864" w:type="dxa"/>
            <w:tcBorders>
              <w:top w:val="nil"/>
              <w:left w:val="nil"/>
              <w:bottom w:val="single" w:sz="4" w:space="0" w:color="auto"/>
              <w:right w:val="single" w:sz="4" w:space="0" w:color="auto"/>
            </w:tcBorders>
            <w:shd w:val="clear" w:color="auto" w:fill="auto"/>
            <w:noWrap/>
            <w:vAlign w:val="center"/>
            <w:hideMark/>
          </w:tcPr>
          <w:p w:rsidR="00627E01" w:rsidRPr="000C2FD5" w:rsidRDefault="006914F7" w:rsidP="003D311A">
            <w:pPr>
              <w:jc w:val="center"/>
              <w:rPr>
                <w:rFonts w:ascii="Sylfaen" w:hAnsi="Sylfaen" w:cs="Calibri"/>
                <w:sz w:val="16"/>
                <w:szCs w:val="16"/>
              </w:rPr>
            </w:pPr>
            <w:r>
              <w:rPr>
                <w:rFonts w:ascii="Sylfaen" w:hAnsi="Sylfaen" w:cs="Calibri"/>
                <w:sz w:val="16"/>
                <w:szCs w:val="16"/>
              </w:rPr>
              <w:t>107</w:t>
            </w:r>
            <w:r w:rsidR="00627E01" w:rsidRPr="000C2FD5">
              <w:rPr>
                <w:rFonts w:ascii="Sylfaen" w:hAnsi="Sylfaen" w:cs="Calibri"/>
                <w:sz w:val="16"/>
                <w:szCs w:val="16"/>
              </w:rPr>
              <w:t>0</w:t>
            </w:r>
          </w:p>
        </w:tc>
        <w:tc>
          <w:tcPr>
            <w:tcW w:w="865" w:type="dxa"/>
            <w:tcBorders>
              <w:top w:val="nil"/>
              <w:left w:val="nil"/>
              <w:bottom w:val="single" w:sz="4" w:space="0" w:color="auto"/>
              <w:right w:val="single" w:sz="4" w:space="0" w:color="auto"/>
            </w:tcBorders>
            <w:shd w:val="clear" w:color="auto" w:fill="auto"/>
            <w:noWrap/>
            <w:vAlign w:val="center"/>
            <w:hideMark/>
          </w:tcPr>
          <w:p w:rsidR="00627E01" w:rsidRPr="000C2FD5" w:rsidRDefault="006914F7" w:rsidP="003D311A">
            <w:pPr>
              <w:jc w:val="center"/>
              <w:rPr>
                <w:rFonts w:ascii="Sylfaen" w:hAnsi="Sylfaen" w:cs="Calibri"/>
                <w:sz w:val="16"/>
                <w:szCs w:val="16"/>
              </w:rPr>
            </w:pPr>
            <w:r>
              <w:rPr>
                <w:rFonts w:ascii="Sylfaen" w:hAnsi="Sylfaen" w:cs="Calibri"/>
                <w:sz w:val="16"/>
                <w:szCs w:val="16"/>
              </w:rPr>
              <w:t>108</w:t>
            </w:r>
            <w:r w:rsidR="00627E01" w:rsidRPr="000C2FD5">
              <w:rPr>
                <w:rFonts w:ascii="Sylfaen" w:hAnsi="Sylfaen" w:cs="Calibri"/>
                <w:sz w:val="16"/>
                <w:szCs w:val="16"/>
              </w:rPr>
              <w:t>0</w:t>
            </w:r>
          </w:p>
        </w:tc>
        <w:tc>
          <w:tcPr>
            <w:tcW w:w="1009" w:type="dxa"/>
            <w:tcBorders>
              <w:top w:val="nil"/>
              <w:left w:val="nil"/>
              <w:bottom w:val="single" w:sz="4" w:space="0" w:color="auto"/>
              <w:right w:val="single" w:sz="4" w:space="0" w:color="auto"/>
            </w:tcBorders>
            <w:shd w:val="clear" w:color="auto" w:fill="auto"/>
            <w:noWrap/>
            <w:vAlign w:val="center"/>
            <w:hideMark/>
          </w:tcPr>
          <w:p w:rsidR="00627E01" w:rsidRPr="000C2FD5" w:rsidRDefault="00627E01" w:rsidP="003D311A">
            <w:pPr>
              <w:jc w:val="center"/>
              <w:rPr>
                <w:color w:val="000000"/>
                <w:sz w:val="18"/>
                <w:szCs w:val="18"/>
                <w:lang w:val="ka-GE"/>
              </w:rPr>
            </w:pPr>
            <w:r w:rsidRPr="000C2FD5">
              <w:rPr>
                <w:rFonts w:ascii="Sylfaen" w:hAnsi="Sylfaen" w:cs="Sylfaen"/>
                <w:color w:val="000000"/>
                <w:sz w:val="18"/>
                <w:szCs w:val="18"/>
                <w:lang w:val="ka-GE"/>
              </w:rPr>
              <w:t>1100</w:t>
            </w:r>
          </w:p>
        </w:tc>
        <w:tc>
          <w:tcPr>
            <w:tcW w:w="1298" w:type="dxa"/>
            <w:tcBorders>
              <w:top w:val="nil"/>
              <w:left w:val="nil"/>
              <w:bottom w:val="single" w:sz="4" w:space="0" w:color="auto"/>
              <w:right w:val="single" w:sz="8" w:space="0" w:color="auto"/>
            </w:tcBorders>
            <w:shd w:val="clear" w:color="auto" w:fill="auto"/>
            <w:noWrap/>
            <w:vAlign w:val="center"/>
            <w:hideMark/>
          </w:tcPr>
          <w:p w:rsidR="00627E01" w:rsidRPr="000C2FD5" w:rsidRDefault="00627E01" w:rsidP="003D311A">
            <w:pPr>
              <w:spacing w:after="0" w:line="240" w:lineRule="auto"/>
              <w:jc w:val="center"/>
              <w:rPr>
                <w:rFonts w:ascii="Sylfaen" w:eastAsia="Times New Roman" w:hAnsi="Sylfaen" w:cs="Calibri"/>
                <w:sz w:val="18"/>
                <w:szCs w:val="18"/>
              </w:rPr>
            </w:pPr>
            <w:r w:rsidRPr="000C2FD5">
              <w:rPr>
                <w:rFonts w:ascii="Sylfaen" w:eastAsia="Times New Roman" w:hAnsi="Sylfaen" w:cs="Calibri"/>
                <w:sz w:val="18"/>
                <w:szCs w:val="18"/>
              </w:rPr>
              <w:t>რაოდენობრივი</w:t>
            </w:r>
          </w:p>
        </w:tc>
      </w:tr>
      <w:tr w:rsidR="00627E01" w:rsidRPr="000C2FD5" w:rsidTr="00843D15">
        <w:trPr>
          <w:trHeight w:val="606"/>
        </w:trPr>
        <w:tc>
          <w:tcPr>
            <w:tcW w:w="2283" w:type="dxa"/>
            <w:tcBorders>
              <w:top w:val="nil"/>
              <w:left w:val="single" w:sz="4" w:space="0" w:color="auto"/>
              <w:bottom w:val="single" w:sz="4" w:space="0" w:color="auto"/>
              <w:right w:val="single" w:sz="4" w:space="0" w:color="auto"/>
            </w:tcBorders>
            <w:shd w:val="clear" w:color="000000" w:fill="FFFFFF"/>
            <w:vAlign w:val="center"/>
          </w:tcPr>
          <w:p w:rsidR="00627E01" w:rsidRPr="00CC00DC" w:rsidRDefault="00627E01" w:rsidP="003D311A">
            <w:pPr>
              <w:rPr>
                <w:rFonts w:ascii="Sylfaen" w:hAnsi="Sylfaen" w:cs="Calibri"/>
                <w:sz w:val="16"/>
                <w:szCs w:val="16"/>
                <w:lang w:val="ka-GE"/>
              </w:rPr>
            </w:pPr>
            <w:r w:rsidRPr="000C2FD5">
              <w:rPr>
                <w:rFonts w:ascii="Sylfaen" w:hAnsi="Sylfaen" w:cs="Calibri"/>
                <w:sz w:val="16"/>
                <w:szCs w:val="16"/>
              </w:rPr>
              <w:t>საერთო ფართობი რომლის ირიგაციაც ხდება</w:t>
            </w:r>
            <w:r>
              <w:rPr>
                <w:rFonts w:ascii="Sylfaen" w:hAnsi="Sylfaen" w:cs="Calibri"/>
                <w:sz w:val="16"/>
                <w:szCs w:val="16"/>
                <w:lang w:val="ka-GE"/>
              </w:rPr>
              <w:t>( ჰა)</w:t>
            </w:r>
          </w:p>
        </w:tc>
        <w:tc>
          <w:tcPr>
            <w:tcW w:w="744" w:type="dxa"/>
            <w:tcBorders>
              <w:top w:val="nil"/>
              <w:left w:val="nil"/>
              <w:bottom w:val="single" w:sz="4" w:space="0" w:color="auto"/>
              <w:right w:val="single" w:sz="4" w:space="0" w:color="auto"/>
            </w:tcBorders>
            <w:shd w:val="clear" w:color="000000" w:fill="FFFFFF"/>
            <w:vAlign w:val="center"/>
          </w:tcPr>
          <w:p w:rsidR="00627E01" w:rsidRPr="000C2FD5" w:rsidRDefault="00627E01" w:rsidP="003D311A">
            <w:pPr>
              <w:jc w:val="center"/>
              <w:rPr>
                <w:rFonts w:ascii="Sylfaen" w:hAnsi="Sylfaen" w:cs="Calibri"/>
                <w:sz w:val="16"/>
                <w:szCs w:val="16"/>
              </w:rPr>
            </w:pPr>
            <w:r w:rsidRPr="000C2FD5">
              <w:rPr>
                <w:rFonts w:ascii="Sylfaen" w:hAnsi="Sylfaen" w:cs="Calibri"/>
                <w:sz w:val="16"/>
                <w:szCs w:val="16"/>
              </w:rPr>
              <w:t>5</w:t>
            </w:r>
            <w:r>
              <w:rPr>
                <w:rFonts w:ascii="Sylfaen" w:hAnsi="Sylfaen" w:cs="Calibri"/>
                <w:sz w:val="16"/>
                <w:szCs w:val="16"/>
                <w:lang w:val="ka-GE"/>
              </w:rPr>
              <w:t xml:space="preserve"> </w:t>
            </w:r>
            <w:r w:rsidRPr="000C2FD5">
              <w:rPr>
                <w:rFonts w:ascii="Sylfaen" w:hAnsi="Sylfaen" w:cs="Calibri"/>
                <w:sz w:val="16"/>
                <w:szCs w:val="16"/>
              </w:rPr>
              <w:t>0</w:t>
            </w:r>
            <w:r w:rsidR="00327BD4">
              <w:rPr>
                <w:rFonts w:ascii="Sylfaen" w:hAnsi="Sylfaen" w:cs="Calibri"/>
                <w:sz w:val="16"/>
                <w:szCs w:val="16"/>
                <w:lang w:val="ka-GE"/>
              </w:rPr>
              <w:t>5</w:t>
            </w:r>
            <w:r>
              <w:rPr>
                <w:rFonts w:ascii="Sylfaen" w:hAnsi="Sylfaen" w:cs="Calibri"/>
                <w:sz w:val="16"/>
                <w:szCs w:val="16"/>
                <w:lang w:val="ka-GE"/>
              </w:rPr>
              <w:t>0</w:t>
            </w:r>
          </w:p>
        </w:tc>
        <w:tc>
          <w:tcPr>
            <w:tcW w:w="721" w:type="dxa"/>
            <w:tcBorders>
              <w:top w:val="nil"/>
              <w:left w:val="nil"/>
              <w:bottom w:val="single" w:sz="4" w:space="0" w:color="auto"/>
              <w:right w:val="single" w:sz="4" w:space="0" w:color="auto"/>
            </w:tcBorders>
            <w:shd w:val="clear" w:color="000000" w:fill="FFFFFF"/>
            <w:noWrap/>
            <w:vAlign w:val="center"/>
          </w:tcPr>
          <w:p w:rsidR="00627E01" w:rsidRPr="000C2FD5" w:rsidRDefault="00627E01" w:rsidP="003D311A">
            <w:pPr>
              <w:jc w:val="center"/>
              <w:rPr>
                <w:rFonts w:ascii="Sylfaen" w:hAnsi="Sylfaen" w:cs="Calibri"/>
                <w:sz w:val="16"/>
                <w:szCs w:val="16"/>
              </w:rPr>
            </w:pPr>
            <w:r w:rsidRPr="000C2FD5">
              <w:rPr>
                <w:rFonts w:ascii="Sylfaen" w:hAnsi="Sylfaen" w:cs="Calibri"/>
                <w:sz w:val="16"/>
                <w:szCs w:val="16"/>
              </w:rPr>
              <w:t>5</w:t>
            </w:r>
            <w:r>
              <w:rPr>
                <w:rFonts w:ascii="Sylfaen" w:hAnsi="Sylfaen" w:cs="Calibri"/>
                <w:sz w:val="16"/>
                <w:szCs w:val="16"/>
                <w:lang w:val="ka-GE"/>
              </w:rPr>
              <w:t xml:space="preserve"> </w:t>
            </w:r>
            <w:r w:rsidR="00327BD4">
              <w:rPr>
                <w:rFonts w:ascii="Sylfaen" w:hAnsi="Sylfaen" w:cs="Calibri"/>
                <w:sz w:val="16"/>
                <w:szCs w:val="16"/>
              </w:rPr>
              <w:t>07</w:t>
            </w:r>
            <w:r w:rsidRPr="000C2FD5">
              <w:rPr>
                <w:rFonts w:ascii="Sylfaen" w:hAnsi="Sylfaen" w:cs="Calibri"/>
                <w:sz w:val="16"/>
                <w:szCs w:val="16"/>
              </w:rPr>
              <w:t>0</w:t>
            </w:r>
          </w:p>
        </w:tc>
        <w:tc>
          <w:tcPr>
            <w:tcW w:w="721" w:type="dxa"/>
            <w:tcBorders>
              <w:top w:val="nil"/>
              <w:left w:val="nil"/>
              <w:bottom w:val="single" w:sz="4" w:space="0" w:color="auto"/>
              <w:right w:val="single" w:sz="4" w:space="0" w:color="auto"/>
            </w:tcBorders>
            <w:shd w:val="clear" w:color="auto" w:fill="auto"/>
            <w:noWrap/>
            <w:vAlign w:val="center"/>
          </w:tcPr>
          <w:p w:rsidR="00627E01" w:rsidRPr="00327BD4" w:rsidRDefault="00327BD4" w:rsidP="00327BD4">
            <w:pPr>
              <w:jc w:val="center"/>
              <w:rPr>
                <w:rFonts w:ascii="Sylfaen" w:hAnsi="Sylfaen" w:cs="Calibri"/>
                <w:sz w:val="16"/>
                <w:szCs w:val="16"/>
                <w:lang w:val="ka-GE"/>
              </w:rPr>
            </w:pPr>
            <w:r>
              <w:rPr>
                <w:rFonts w:ascii="Sylfaen" w:hAnsi="Sylfaen" w:cs="Calibri"/>
                <w:sz w:val="16"/>
                <w:szCs w:val="16"/>
              </w:rPr>
              <w:t>6</w:t>
            </w:r>
            <w:r w:rsidR="00627E01">
              <w:rPr>
                <w:rFonts w:ascii="Sylfaen" w:hAnsi="Sylfaen" w:cs="Calibri"/>
                <w:sz w:val="16"/>
                <w:szCs w:val="16"/>
                <w:lang w:val="ka-GE"/>
              </w:rPr>
              <w:t xml:space="preserve"> </w:t>
            </w:r>
            <w:r>
              <w:rPr>
                <w:rFonts w:ascii="Sylfaen" w:hAnsi="Sylfaen" w:cs="Calibri"/>
                <w:sz w:val="16"/>
                <w:szCs w:val="16"/>
                <w:lang w:val="ka-GE"/>
              </w:rPr>
              <w:t>000</w:t>
            </w:r>
          </w:p>
        </w:tc>
        <w:tc>
          <w:tcPr>
            <w:tcW w:w="864" w:type="dxa"/>
            <w:tcBorders>
              <w:top w:val="nil"/>
              <w:left w:val="nil"/>
              <w:bottom w:val="single" w:sz="4" w:space="0" w:color="auto"/>
              <w:right w:val="single" w:sz="4" w:space="0" w:color="auto"/>
            </w:tcBorders>
            <w:shd w:val="clear" w:color="auto" w:fill="auto"/>
            <w:noWrap/>
            <w:vAlign w:val="center"/>
          </w:tcPr>
          <w:p w:rsidR="00627E01" w:rsidRPr="000C2FD5" w:rsidRDefault="00627E01" w:rsidP="003D311A">
            <w:pPr>
              <w:jc w:val="center"/>
              <w:rPr>
                <w:rFonts w:ascii="Sylfaen" w:hAnsi="Sylfaen" w:cs="Calibri"/>
                <w:sz w:val="16"/>
                <w:szCs w:val="16"/>
              </w:rPr>
            </w:pPr>
            <w:r w:rsidRPr="000C2FD5">
              <w:rPr>
                <w:rFonts w:ascii="Sylfaen" w:hAnsi="Sylfaen" w:cs="Calibri"/>
                <w:sz w:val="16"/>
                <w:szCs w:val="16"/>
              </w:rPr>
              <w:t>6</w:t>
            </w:r>
            <w:r>
              <w:rPr>
                <w:rFonts w:ascii="Sylfaen" w:hAnsi="Sylfaen" w:cs="Calibri"/>
                <w:sz w:val="16"/>
                <w:szCs w:val="16"/>
                <w:lang w:val="ka-GE"/>
              </w:rPr>
              <w:t xml:space="preserve"> </w:t>
            </w:r>
            <w:r w:rsidR="00327BD4">
              <w:rPr>
                <w:rFonts w:ascii="Sylfaen" w:hAnsi="Sylfaen" w:cs="Calibri"/>
                <w:sz w:val="16"/>
                <w:szCs w:val="16"/>
              </w:rPr>
              <w:t>05</w:t>
            </w:r>
            <w:r w:rsidRPr="000C2FD5">
              <w:rPr>
                <w:rFonts w:ascii="Sylfaen" w:hAnsi="Sylfaen" w:cs="Calibri"/>
                <w:sz w:val="16"/>
                <w:szCs w:val="16"/>
              </w:rPr>
              <w:t>0</w:t>
            </w:r>
          </w:p>
        </w:tc>
        <w:tc>
          <w:tcPr>
            <w:tcW w:w="865" w:type="dxa"/>
            <w:tcBorders>
              <w:top w:val="nil"/>
              <w:left w:val="nil"/>
              <w:bottom w:val="single" w:sz="4" w:space="0" w:color="auto"/>
              <w:right w:val="single" w:sz="4" w:space="0" w:color="auto"/>
            </w:tcBorders>
            <w:shd w:val="clear" w:color="auto" w:fill="auto"/>
            <w:noWrap/>
            <w:vAlign w:val="center"/>
          </w:tcPr>
          <w:p w:rsidR="00627E01" w:rsidRPr="00327BD4" w:rsidRDefault="00327BD4" w:rsidP="003D311A">
            <w:pPr>
              <w:jc w:val="center"/>
              <w:rPr>
                <w:rFonts w:ascii="Sylfaen" w:hAnsi="Sylfaen" w:cs="Calibri"/>
                <w:sz w:val="16"/>
                <w:szCs w:val="16"/>
                <w:lang w:val="ka-GE"/>
              </w:rPr>
            </w:pPr>
            <w:r>
              <w:rPr>
                <w:rFonts w:ascii="Sylfaen" w:hAnsi="Sylfaen" w:cs="Calibri"/>
                <w:sz w:val="16"/>
                <w:szCs w:val="16"/>
                <w:lang w:val="ka-GE"/>
              </w:rPr>
              <w:t>7 000</w:t>
            </w:r>
          </w:p>
        </w:tc>
        <w:tc>
          <w:tcPr>
            <w:tcW w:w="1009" w:type="dxa"/>
            <w:tcBorders>
              <w:top w:val="nil"/>
              <w:left w:val="nil"/>
              <w:bottom w:val="single" w:sz="4" w:space="0" w:color="auto"/>
              <w:right w:val="single" w:sz="4" w:space="0" w:color="auto"/>
            </w:tcBorders>
            <w:shd w:val="clear" w:color="auto" w:fill="auto"/>
            <w:noWrap/>
            <w:vAlign w:val="center"/>
          </w:tcPr>
          <w:p w:rsidR="00627E01" w:rsidRPr="000C2FD5" w:rsidRDefault="00327BD4" w:rsidP="003D311A">
            <w:pPr>
              <w:jc w:val="center"/>
              <w:rPr>
                <w:rFonts w:ascii="Sylfaen" w:hAnsi="Sylfaen" w:cs="Sylfaen"/>
                <w:color w:val="000000"/>
                <w:sz w:val="18"/>
                <w:szCs w:val="18"/>
                <w:lang w:val="ka-GE"/>
              </w:rPr>
            </w:pPr>
            <w:r>
              <w:rPr>
                <w:rFonts w:ascii="Sylfaen" w:hAnsi="Sylfaen" w:cs="Sylfaen"/>
                <w:color w:val="000000"/>
                <w:sz w:val="18"/>
                <w:szCs w:val="18"/>
                <w:lang w:val="ka-GE"/>
              </w:rPr>
              <w:t>7</w:t>
            </w:r>
            <w:r w:rsidR="00627E01">
              <w:rPr>
                <w:rFonts w:ascii="Sylfaen" w:hAnsi="Sylfaen" w:cs="Sylfaen"/>
                <w:color w:val="000000"/>
                <w:sz w:val="18"/>
                <w:szCs w:val="18"/>
                <w:lang w:val="ka-GE"/>
              </w:rPr>
              <w:t xml:space="preserve"> </w:t>
            </w:r>
            <w:r w:rsidR="00627E01" w:rsidRPr="000C2FD5">
              <w:rPr>
                <w:rFonts w:ascii="Sylfaen" w:hAnsi="Sylfaen" w:cs="Sylfaen"/>
                <w:color w:val="000000"/>
                <w:sz w:val="18"/>
                <w:szCs w:val="18"/>
                <w:lang w:val="ka-GE"/>
              </w:rPr>
              <w:t>100</w:t>
            </w:r>
          </w:p>
        </w:tc>
        <w:tc>
          <w:tcPr>
            <w:tcW w:w="1298" w:type="dxa"/>
            <w:tcBorders>
              <w:top w:val="nil"/>
              <w:left w:val="nil"/>
              <w:bottom w:val="single" w:sz="4" w:space="0" w:color="auto"/>
              <w:right w:val="single" w:sz="8" w:space="0" w:color="auto"/>
            </w:tcBorders>
            <w:shd w:val="clear" w:color="auto" w:fill="auto"/>
            <w:noWrap/>
            <w:vAlign w:val="center"/>
          </w:tcPr>
          <w:p w:rsidR="00627E01" w:rsidRPr="000C2FD5" w:rsidRDefault="00627E01" w:rsidP="003D311A">
            <w:pPr>
              <w:spacing w:after="0" w:line="240" w:lineRule="auto"/>
              <w:jc w:val="center"/>
              <w:rPr>
                <w:rFonts w:ascii="Sylfaen" w:eastAsia="Times New Roman" w:hAnsi="Sylfaen" w:cs="Calibri"/>
                <w:sz w:val="18"/>
                <w:szCs w:val="18"/>
              </w:rPr>
            </w:pPr>
            <w:r w:rsidRPr="000C2FD5">
              <w:rPr>
                <w:rFonts w:ascii="Sylfaen" w:eastAsia="Times New Roman" w:hAnsi="Sylfaen" w:cs="Calibri"/>
                <w:sz w:val="18"/>
                <w:szCs w:val="18"/>
              </w:rPr>
              <w:t>რაოდენობრივი</w:t>
            </w:r>
          </w:p>
        </w:tc>
      </w:tr>
      <w:tr w:rsidR="00627E01" w:rsidRPr="000C2FD5" w:rsidTr="00843D15">
        <w:trPr>
          <w:trHeight w:val="474"/>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627E01" w:rsidRPr="000C2FD5" w:rsidRDefault="00627E01" w:rsidP="003D311A">
            <w:pPr>
              <w:rPr>
                <w:rFonts w:ascii="Sylfaen" w:hAnsi="Sylfaen" w:cs="Calibri"/>
                <w:sz w:val="16"/>
                <w:szCs w:val="16"/>
              </w:rPr>
            </w:pPr>
            <w:r w:rsidRPr="000C2FD5">
              <w:rPr>
                <w:rFonts w:ascii="Sylfaen" w:hAnsi="Sylfaen" w:cs="Calibri"/>
                <w:sz w:val="16"/>
                <w:szCs w:val="16"/>
              </w:rPr>
              <w:t>სატუმბო სადგურების რაოდენობა</w:t>
            </w:r>
          </w:p>
        </w:tc>
        <w:tc>
          <w:tcPr>
            <w:tcW w:w="744" w:type="dxa"/>
            <w:tcBorders>
              <w:top w:val="nil"/>
              <w:left w:val="nil"/>
              <w:bottom w:val="single" w:sz="4" w:space="0" w:color="auto"/>
              <w:right w:val="single" w:sz="4" w:space="0" w:color="auto"/>
            </w:tcBorders>
            <w:shd w:val="clear" w:color="000000" w:fill="FFFFFF"/>
            <w:vAlign w:val="center"/>
            <w:hideMark/>
          </w:tcPr>
          <w:p w:rsidR="00627E01" w:rsidRPr="000C2FD5" w:rsidRDefault="00627E01" w:rsidP="003D311A">
            <w:pPr>
              <w:jc w:val="center"/>
              <w:rPr>
                <w:rFonts w:cs="Calibri"/>
                <w:color w:val="000000"/>
                <w:sz w:val="16"/>
                <w:szCs w:val="16"/>
              </w:rPr>
            </w:pPr>
            <w:r w:rsidRPr="000C2FD5">
              <w:rPr>
                <w:rFonts w:cs="Calibri"/>
                <w:color w:val="000000"/>
                <w:sz w:val="16"/>
                <w:szCs w:val="16"/>
              </w:rPr>
              <w:t>3</w:t>
            </w:r>
          </w:p>
        </w:tc>
        <w:tc>
          <w:tcPr>
            <w:tcW w:w="721" w:type="dxa"/>
            <w:tcBorders>
              <w:top w:val="nil"/>
              <w:left w:val="nil"/>
              <w:bottom w:val="single" w:sz="4" w:space="0" w:color="auto"/>
              <w:right w:val="single" w:sz="4" w:space="0" w:color="auto"/>
            </w:tcBorders>
            <w:shd w:val="clear" w:color="000000" w:fill="FFFFFF"/>
            <w:noWrap/>
            <w:vAlign w:val="center"/>
            <w:hideMark/>
          </w:tcPr>
          <w:p w:rsidR="00627E01" w:rsidRPr="000C2FD5" w:rsidRDefault="00627E01" w:rsidP="003D311A">
            <w:pPr>
              <w:jc w:val="center"/>
              <w:rPr>
                <w:rFonts w:cs="Calibri"/>
                <w:color w:val="000000"/>
                <w:sz w:val="16"/>
                <w:szCs w:val="16"/>
              </w:rPr>
            </w:pPr>
            <w:r>
              <w:rPr>
                <w:rFonts w:cs="Calibri"/>
                <w:color w:val="000000"/>
                <w:sz w:val="16"/>
                <w:szCs w:val="16"/>
              </w:rPr>
              <w:t>3</w:t>
            </w:r>
          </w:p>
        </w:tc>
        <w:tc>
          <w:tcPr>
            <w:tcW w:w="721" w:type="dxa"/>
            <w:tcBorders>
              <w:top w:val="nil"/>
              <w:left w:val="nil"/>
              <w:bottom w:val="single" w:sz="4" w:space="0" w:color="auto"/>
              <w:right w:val="single" w:sz="4" w:space="0" w:color="auto"/>
            </w:tcBorders>
            <w:shd w:val="clear" w:color="000000" w:fill="FFFFFF"/>
            <w:noWrap/>
            <w:vAlign w:val="center"/>
            <w:hideMark/>
          </w:tcPr>
          <w:p w:rsidR="00627E01" w:rsidRPr="000C2FD5" w:rsidRDefault="00627E01" w:rsidP="003D311A">
            <w:pPr>
              <w:jc w:val="center"/>
              <w:rPr>
                <w:rFonts w:cs="Calibri"/>
                <w:color w:val="000000"/>
                <w:sz w:val="16"/>
                <w:szCs w:val="16"/>
              </w:rPr>
            </w:pPr>
            <w:r>
              <w:rPr>
                <w:rFonts w:cs="Calibri"/>
                <w:color w:val="000000"/>
                <w:sz w:val="16"/>
                <w:szCs w:val="16"/>
              </w:rPr>
              <w:t>3</w:t>
            </w:r>
          </w:p>
        </w:tc>
        <w:tc>
          <w:tcPr>
            <w:tcW w:w="864" w:type="dxa"/>
            <w:tcBorders>
              <w:top w:val="nil"/>
              <w:left w:val="nil"/>
              <w:bottom w:val="single" w:sz="4" w:space="0" w:color="auto"/>
              <w:right w:val="single" w:sz="4" w:space="0" w:color="auto"/>
            </w:tcBorders>
            <w:shd w:val="clear" w:color="000000" w:fill="FFFFFF"/>
            <w:noWrap/>
            <w:vAlign w:val="center"/>
            <w:hideMark/>
          </w:tcPr>
          <w:p w:rsidR="00627E01" w:rsidRPr="000C2FD5" w:rsidRDefault="00627E01" w:rsidP="003D311A">
            <w:pPr>
              <w:jc w:val="center"/>
              <w:rPr>
                <w:rFonts w:cs="Calibri"/>
                <w:color w:val="000000"/>
                <w:sz w:val="16"/>
                <w:szCs w:val="16"/>
              </w:rPr>
            </w:pPr>
            <w:r>
              <w:rPr>
                <w:rFonts w:cs="Calibri"/>
                <w:color w:val="000000"/>
                <w:sz w:val="16"/>
                <w:szCs w:val="16"/>
              </w:rPr>
              <w:t>3</w:t>
            </w:r>
          </w:p>
        </w:tc>
        <w:tc>
          <w:tcPr>
            <w:tcW w:w="865" w:type="dxa"/>
            <w:tcBorders>
              <w:top w:val="nil"/>
              <w:left w:val="nil"/>
              <w:bottom w:val="single" w:sz="4" w:space="0" w:color="auto"/>
              <w:right w:val="single" w:sz="4" w:space="0" w:color="auto"/>
            </w:tcBorders>
            <w:shd w:val="clear" w:color="000000" w:fill="FFFFFF"/>
            <w:noWrap/>
            <w:vAlign w:val="center"/>
            <w:hideMark/>
          </w:tcPr>
          <w:p w:rsidR="00627E01" w:rsidRPr="000C2FD5" w:rsidRDefault="00627E01" w:rsidP="003D311A">
            <w:pPr>
              <w:jc w:val="center"/>
              <w:rPr>
                <w:rFonts w:cs="Calibri"/>
                <w:color w:val="000000"/>
                <w:sz w:val="16"/>
                <w:szCs w:val="16"/>
              </w:rPr>
            </w:pPr>
            <w:r>
              <w:rPr>
                <w:rFonts w:cs="Calibri"/>
                <w:color w:val="000000"/>
                <w:sz w:val="16"/>
                <w:szCs w:val="16"/>
              </w:rPr>
              <w:t>3</w:t>
            </w:r>
          </w:p>
        </w:tc>
        <w:tc>
          <w:tcPr>
            <w:tcW w:w="1009" w:type="dxa"/>
            <w:tcBorders>
              <w:top w:val="nil"/>
              <w:left w:val="nil"/>
              <w:bottom w:val="single" w:sz="4" w:space="0" w:color="auto"/>
              <w:right w:val="single" w:sz="4" w:space="0" w:color="auto"/>
            </w:tcBorders>
            <w:shd w:val="clear" w:color="auto" w:fill="auto"/>
            <w:noWrap/>
            <w:vAlign w:val="center"/>
            <w:hideMark/>
          </w:tcPr>
          <w:p w:rsidR="00627E01" w:rsidRPr="000C2FD5" w:rsidRDefault="00627E01" w:rsidP="003D311A">
            <w:pPr>
              <w:jc w:val="center"/>
              <w:rPr>
                <w:color w:val="000000"/>
                <w:sz w:val="18"/>
                <w:szCs w:val="18"/>
              </w:rPr>
            </w:pPr>
            <w:r w:rsidRPr="000C2FD5">
              <w:rPr>
                <w:rFonts w:ascii="Sylfaen" w:hAnsi="Sylfaen" w:cs="Sylfaen"/>
                <w:color w:val="000000"/>
                <w:sz w:val="18"/>
                <w:szCs w:val="18"/>
                <w:lang w:val="ka-GE"/>
              </w:rPr>
              <w:t>8</w:t>
            </w:r>
          </w:p>
        </w:tc>
        <w:tc>
          <w:tcPr>
            <w:tcW w:w="1298" w:type="dxa"/>
            <w:tcBorders>
              <w:top w:val="nil"/>
              <w:left w:val="nil"/>
              <w:bottom w:val="single" w:sz="4" w:space="0" w:color="auto"/>
              <w:right w:val="single" w:sz="8" w:space="0" w:color="auto"/>
            </w:tcBorders>
            <w:shd w:val="clear" w:color="auto" w:fill="auto"/>
            <w:noWrap/>
            <w:vAlign w:val="center"/>
            <w:hideMark/>
          </w:tcPr>
          <w:p w:rsidR="00627E01" w:rsidRPr="000C2FD5" w:rsidRDefault="00627E01" w:rsidP="003D311A">
            <w:pPr>
              <w:spacing w:after="0" w:line="240" w:lineRule="auto"/>
              <w:jc w:val="center"/>
              <w:rPr>
                <w:rFonts w:ascii="Sylfaen" w:eastAsia="Times New Roman" w:hAnsi="Sylfaen" w:cs="Calibri"/>
                <w:sz w:val="18"/>
                <w:szCs w:val="18"/>
              </w:rPr>
            </w:pPr>
            <w:r w:rsidRPr="000C2FD5">
              <w:rPr>
                <w:rFonts w:ascii="Sylfaen" w:eastAsia="Times New Roman" w:hAnsi="Sylfaen" w:cs="Calibri"/>
                <w:sz w:val="18"/>
                <w:szCs w:val="18"/>
              </w:rPr>
              <w:t>რაოდენობრივი</w:t>
            </w:r>
          </w:p>
        </w:tc>
      </w:tr>
      <w:tr w:rsidR="00374104" w:rsidRPr="00726795" w:rsidTr="00843D15">
        <w:trPr>
          <w:trHeight w:val="499"/>
        </w:trPr>
        <w:tc>
          <w:tcPr>
            <w:tcW w:w="2283" w:type="dxa"/>
            <w:tcBorders>
              <w:top w:val="nil"/>
              <w:left w:val="single" w:sz="4" w:space="0" w:color="auto"/>
              <w:bottom w:val="single" w:sz="4" w:space="0" w:color="auto"/>
              <w:right w:val="single" w:sz="4" w:space="0" w:color="auto"/>
            </w:tcBorders>
            <w:shd w:val="clear" w:color="000000" w:fill="FFFFFF"/>
            <w:vAlign w:val="center"/>
          </w:tcPr>
          <w:p w:rsidR="00374104" w:rsidRPr="000C2FD5" w:rsidRDefault="00374104" w:rsidP="003D311A">
            <w:pPr>
              <w:rPr>
                <w:rFonts w:ascii="Sylfaen" w:hAnsi="Sylfaen" w:cs="Calibri"/>
                <w:sz w:val="16"/>
                <w:szCs w:val="16"/>
              </w:rPr>
            </w:pPr>
            <w:r w:rsidRPr="000C2FD5">
              <w:rPr>
                <w:rFonts w:ascii="Sylfaen" w:hAnsi="Sylfaen" w:cs="Calibri"/>
                <w:sz w:val="16"/>
                <w:szCs w:val="16"/>
              </w:rPr>
              <w:t>იმ ბენეფიციალთა  რაოდენობა, ვისაც სასმელი წყალი მიეწოდება</w:t>
            </w:r>
          </w:p>
        </w:tc>
        <w:tc>
          <w:tcPr>
            <w:tcW w:w="744" w:type="dxa"/>
            <w:tcBorders>
              <w:top w:val="nil"/>
              <w:left w:val="nil"/>
              <w:bottom w:val="single" w:sz="4" w:space="0" w:color="auto"/>
              <w:right w:val="single" w:sz="4" w:space="0" w:color="auto"/>
            </w:tcBorders>
            <w:shd w:val="clear" w:color="000000" w:fill="FFFFFF"/>
            <w:vAlign w:val="center"/>
          </w:tcPr>
          <w:p w:rsidR="00374104" w:rsidRDefault="00374104" w:rsidP="003D311A">
            <w:pPr>
              <w:jc w:val="center"/>
              <w:rPr>
                <w:rFonts w:ascii="Sylfaen" w:hAnsi="Sylfaen" w:cs="Calibri"/>
                <w:color w:val="000000"/>
                <w:sz w:val="16"/>
                <w:szCs w:val="16"/>
                <w:lang w:val="ka-GE"/>
              </w:rPr>
            </w:pPr>
            <w:r>
              <w:rPr>
                <w:rFonts w:ascii="Sylfaen" w:hAnsi="Sylfaen" w:cs="Calibri"/>
                <w:color w:val="000000"/>
                <w:sz w:val="16"/>
                <w:szCs w:val="16"/>
                <w:lang w:val="ka-GE"/>
              </w:rPr>
              <w:t>735</w:t>
            </w:r>
          </w:p>
        </w:tc>
        <w:tc>
          <w:tcPr>
            <w:tcW w:w="721" w:type="dxa"/>
            <w:tcBorders>
              <w:top w:val="nil"/>
              <w:left w:val="nil"/>
              <w:bottom w:val="single" w:sz="4" w:space="0" w:color="auto"/>
              <w:right w:val="single" w:sz="4" w:space="0" w:color="auto"/>
            </w:tcBorders>
            <w:shd w:val="clear" w:color="000000" w:fill="FFFFFF"/>
            <w:noWrap/>
            <w:vAlign w:val="center"/>
          </w:tcPr>
          <w:p w:rsidR="00374104" w:rsidRDefault="00374104" w:rsidP="003D311A">
            <w:pPr>
              <w:jc w:val="center"/>
              <w:rPr>
                <w:rFonts w:ascii="Sylfaen" w:hAnsi="Sylfaen" w:cs="Calibri"/>
                <w:color w:val="000000"/>
                <w:sz w:val="16"/>
                <w:szCs w:val="16"/>
                <w:lang w:val="ka-GE"/>
              </w:rPr>
            </w:pPr>
            <w:r>
              <w:rPr>
                <w:rFonts w:ascii="Sylfaen" w:hAnsi="Sylfaen" w:cs="Calibri"/>
                <w:color w:val="000000"/>
                <w:sz w:val="16"/>
                <w:szCs w:val="16"/>
                <w:lang w:val="ka-GE"/>
              </w:rPr>
              <w:t>745</w:t>
            </w:r>
          </w:p>
        </w:tc>
        <w:tc>
          <w:tcPr>
            <w:tcW w:w="721" w:type="dxa"/>
            <w:tcBorders>
              <w:top w:val="nil"/>
              <w:left w:val="nil"/>
              <w:bottom w:val="single" w:sz="4" w:space="0" w:color="auto"/>
              <w:right w:val="single" w:sz="4" w:space="0" w:color="auto"/>
            </w:tcBorders>
            <w:shd w:val="clear" w:color="000000" w:fill="FFFFFF"/>
            <w:noWrap/>
            <w:vAlign w:val="center"/>
          </w:tcPr>
          <w:p w:rsidR="00374104" w:rsidRDefault="00374104" w:rsidP="003D311A">
            <w:pPr>
              <w:jc w:val="center"/>
              <w:rPr>
                <w:rFonts w:ascii="Sylfaen" w:hAnsi="Sylfaen" w:cs="Calibri"/>
                <w:color w:val="000000"/>
                <w:sz w:val="16"/>
                <w:szCs w:val="16"/>
                <w:lang w:val="ka-GE"/>
              </w:rPr>
            </w:pPr>
            <w:r>
              <w:rPr>
                <w:rFonts w:ascii="Sylfaen" w:hAnsi="Sylfaen" w:cs="Calibri"/>
                <w:color w:val="000000"/>
                <w:sz w:val="16"/>
                <w:szCs w:val="16"/>
                <w:lang w:val="ka-GE"/>
              </w:rPr>
              <w:t>750</w:t>
            </w:r>
          </w:p>
        </w:tc>
        <w:tc>
          <w:tcPr>
            <w:tcW w:w="864" w:type="dxa"/>
            <w:tcBorders>
              <w:top w:val="nil"/>
              <w:left w:val="nil"/>
              <w:bottom w:val="single" w:sz="4" w:space="0" w:color="auto"/>
              <w:right w:val="single" w:sz="4" w:space="0" w:color="auto"/>
            </w:tcBorders>
            <w:shd w:val="clear" w:color="000000" w:fill="FFFFFF"/>
            <w:noWrap/>
            <w:vAlign w:val="center"/>
          </w:tcPr>
          <w:p w:rsidR="00374104" w:rsidRDefault="00374104" w:rsidP="003D311A">
            <w:pPr>
              <w:jc w:val="center"/>
              <w:rPr>
                <w:rFonts w:ascii="Sylfaen" w:hAnsi="Sylfaen" w:cs="Calibri"/>
                <w:color w:val="000000"/>
                <w:sz w:val="16"/>
                <w:szCs w:val="16"/>
                <w:lang w:val="ka-GE"/>
              </w:rPr>
            </w:pPr>
            <w:r>
              <w:rPr>
                <w:rFonts w:ascii="Sylfaen" w:hAnsi="Sylfaen" w:cs="Calibri"/>
                <w:color w:val="000000"/>
                <w:sz w:val="16"/>
                <w:szCs w:val="16"/>
                <w:lang w:val="ka-GE"/>
              </w:rPr>
              <w:t>760</w:t>
            </w:r>
          </w:p>
        </w:tc>
        <w:tc>
          <w:tcPr>
            <w:tcW w:w="865" w:type="dxa"/>
            <w:tcBorders>
              <w:top w:val="nil"/>
              <w:left w:val="nil"/>
              <w:bottom w:val="single" w:sz="4" w:space="0" w:color="auto"/>
              <w:right w:val="single" w:sz="4" w:space="0" w:color="auto"/>
            </w:tcBorders>
            <w:shd w:val="clear" w:color="000000" w:fill="FFFFFF"/>
            <w:noWrap/>
            <w:vAlign w:val="center"/>
          </w:tcPr>
          <w:p w:rsidR="00374104" w:rsidRDefault="00374104" w:rsidP="003D311A">
            <w:pPr>
              <w:jc w:val="center"/>
              <w:rPr>
                <w:rFonts w:ascii="Sylfaen" w:hAnsi="Sylfaen" w:cs="Calibri"/>
                <w:color w:val="000000"/>
                <w:sz w:val="16"/>
                <w:szCs w:val="16"/>
                <w:lang w:val="ka-GE"/>
              </w:rPr>
            </w:pPr>
            <w:r>
              <w:rPr>
                <w:rFonts w:ascii="Sylfaen" w:hAnsi="Sylfaen" w:cs="Calibri"/>
                <w:color w:val="000000"/>
                <w:sz w:val="16"/>
                <w:szCs w:val="16"/>
                <w:lang w:val="ka-GE"/>
              </w:rPr>
              <w:t>770</w:t>
            </w:r>
          </w:p>
        </w:tc>
        <w:tc>
          <w:tcPr>
            <w:tcW w:w="1009" w:type="dxa"/>
            <w:tcBorders>
              <w:top w:val="nil"/>
              <w:left w:val="nil"/>
              <w:bottom w:val="single" w:sz="4" w:space="0" w:color="auto"/>
              <w:right w:val="single" w:sz="4" w:space="0" w:color="auto"/>
            </w:tcBorders>
            <w:shd w:val="clear" w:color="auto" w:fill="auto"/>
            <w:noWrap/>
            <w:vAlign w:val="center"/>
          </w:tcPr>
          <w:p w:rsidR="00374104" w:rsidRPr="000C2FD5" w:rsidRDefault="00374104" w:rsidP="003D311A">
            <w:pPr>
              <w:jc w:val="center"/>
              <w:rPr>
                <w:rFonts w:ascii="Sylfaen" w:hAnsi="Sylfaen" w:cs="Sylfaen"/>
                <w:color w:val="000000"/>
                <w:sz w:val="18"/>
                <w:szCs w:val="18"/>
                <w:lang w:val="ka-GE"/>
              </w:rPr>
            </w:pPr>
            <w:r>
              <w:rPr>
                <w:rFonts w:ascii="Sylfaen" w:hAnsi="Sylfaen" w:cs="Sylfaen"/>
                <w:color w:val="000000"/>
                <w:sz w:val="18"/>
                <w:szCs w:val="18"/>
                <w:lang w:val="ka-GE"/>
              </w:rPr>
              <w:t>850</w:t>
            </w:r>
          </w:p>
        </w:tc>
        <w:tc>
          <w:tcPr>
            <w:tcW w:w="1298" w:type="dxa"/>
            <w:tcBorders>
              <w:top w:val="nil"/>
              <w:left w:val="nil"/>
              <w:bottom w:val="single" w:sz="4" w:space="0" w:color="auto"/>
              <w:right w:val="single" w:sz="8" w:space="0" w:color="auto"/>
            </w:tcBorders>
            <w:shd w:val="clear" w:color="auto" w:fill="auto"/>
            <w:noWrap/>
            <w:vAlign w:val="center"/>
          </w:tcPr>
          <w:p w:rsidR="00374104" w:rsidRPr="00374104" w:rsidRDefault="00374104" w:rsidP="003D311A">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რაოდენობრივი</w:t>
            </w:r>
          </w:p>
        </w:tc>
      </w:tr>
      <w:tr w:rsidR="00374104" w:rsidRPr="00726795" w:rsidTr="00843D15">
        <w:trPr>
          <w:trHeight w:val="499"/>
        </w:trPr>
        <w:tc>
          <w:tcPr>
            <w:tcW w:w="2283"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374104" w:rsidRPr="000C2FD5" w:rsidRDefault="00374104" w:rsidP="003D311A">
            <w:pPr>
              <w:rPr>
                <w:rFonts w:ascii="Sylfaen" w:hAnsi="Sylfaen" w:cs="Calibri"/>
                <w:sz w:val="16"/>
                <w:szCs w:val="16"/>
              </w:rPr>
            </w:pPr>
            <w:r w:rsidRPr="00643571">
              <w:rPr>
                <w:rFonts w:ascii="Sylfaen" w:eastAsia="Times New Roman" w:hAnsi="Sylfaen" w:cs="Calibri"/>
                <w:b/>
                <w:bCs/>
                <w:sz w:val="16"/>
                <w:szCs w:val="16"/>
              </w:rPr>
              <w:t>შუალედური შედეგი (OUTPUT)</w:t>
            </w:r>
          </w:p>
        </w:tc>
        <w:tc>
          <w:tcPr>
            <w:tcW w:w="744" w:type="dxa"/>
            <w:tcBorders>
              <w:top w:val="nil"/>
              <w:left w:val="nil"/>
              <w:bottom w:val="single" w:sz="4" w:space="0" w:color="auto"/>
              <w:right w:val="single" w:sz="4" w:space="0" w:color="auto"/>
            </w:tcBorders>
            <w:shd w:val="clear" w:color="auto" w:fill="D9D9D9" w:themeFill="background1" w:themeFillShade="D9"/>
            <w:vAlign w:val="center"/>
          </w:tcPr>
          <w:p w:rsidR="00374104" w:rsidRDefault="00374104" w:rsidP="003D311A">
            <w:pPr>
              <w:jc w:val="center"/>
              <w:rPr>
                <w:rFonts w:ascii="Sylfaen" w:hAnsi="Sylfaen" w:cs="Calibri"/>
                <w:color w:val="000000"/>
                <w:sz w:val="16"/>
                <w:szCs w:val="16"/>
                <w:lang w:val="ka-GE"/>
              </w:rPr>
            </w:pPr>
            <w:r w:rsidRPr="000C2FD5">
              <w:rPr>
                <w:rFonts w:ascii="Sylfaen" w:eastAsia="Times New Roman" w:hAnsi="Sylfaen" w:cs="Calibri"/>
                <w:b/>
                <w:bCs/>
                <w:sz w:val="18"/>
                <w:szCs w:val="18"/>
              </w:rPr>
              <w:t>202</w:t>
            </w:r>
            <w:r w:rsidR="00611F59">
              <w:rPr>
                <w:rFonts w:ascii="Sylfaen" w:eastAsia="Times New Roman" w:hAnsi="Sylfaen" w:cs="Calibri"/>
                <w:b/>
                <w:bCs/>
                <w:sz w:val="18"/>
                <w:szCs w:val="18"/>
                <w:lang w:val="ka-GE"/>
              </w:rPr>
              <w:t>5</w:t>
            </w:r>
            <w:r w:rsidRPr="000C2FD5">
              <w:rPr>
                <w:rFonts w:ascii="Sylfaen" w:eastAsia="Times New Roman" w:hAnsi="Sylfaen" w:cs="Calibri"/>
                <w:b/>
                <w:bCs/>
                <w:sz w:val="18"/>
                <w:szCs w:val="18"/>
              </w:rPr>
              <w:t xml:space="preserve"> საბაზისო</w:t>
            </w:r>
          </w:p>
        </w:tc>
        <w:tc>
          <w:tcPr>
            <w:tcW w:w="721" w:type="dxa"/>
            <w:tcBorders>
              <w:top w:val="nil"/>
              <w:left w:val="nil"/>
              <w:bottom w:val="single" w:sz="4" w:space="0" w:color="auto"/>
              <w:right w:val="single" w:sz="4" w:space="0" w:color="auto"/>
            </w:tcBorders>
            <w:shd w:val="clear" w:color="auto" w:fill="D9D9D9" w:themeFill="background1" w:themeFillShade="D9"/>
            <w:noWrap/>
            <w:vAlign w:val="center"/>
          </w:tcPr>
          <w:p w:rsidR="00374104" w:rsidRDefault="00374104" w:rsidP="003D311A">
            <w:pPr>
              <w:jc w:val="center"/>
              <w:rPr>
                <w:rFonts w:ascii="Sylfaen" w:hAnsi="Sylfaen" w:cs="Calibri"/>
                <w:color w:val="000000"/>
                <w:sz w:val="16"/>
                <w:szCs w:val="16"/>
                <w:lang w:val="ka-GE"/>
              </w:rPr>
            </w:pPr>
            <w:r>
              <w:rPr>
                <w:rFonts w:ascii="Sylfaen" w:hAnsi="Sylfaen" w:cs="Calibri"/>
                <w:color w:val="000000"/>
                <w:sz w:val="16"/>
                <w:szCs w:val="16"/>
                <w:lang w:val="ka-GE"/>
              </w:rPr>
              <w:t>2026</w:t>
            </w:r>
          </w:p>
        </w:tc>
        <w:tc>
          <w:tcPr>
            <w:tcW w:w="721" w:type="dxa"/>
            <w:tcBorders>
              <w:top w:val="nil"/>
              <w:left w:val="nil"/>
              <w:bottom w:val="single" w:sz="4" w:space="0" w:color="auto"/>
              <w:right w:val="single" w:sz="4" w:space="0" w:color="auto"/>
            </w:tcBorders>
            <w:shd w:val="clear" w:color="auto" w:fill="D9D9D9" w:themeFill="background1" w:themeFillShade="D9"/>
            <w:noWrap/>
            <w:vAlign w:val="center"/>
          </w:tcPr>
          <w:p w:rsidR="00374104" w:rsidRDefault="00374104" w:rsidP="003D311A">
            <w:pPr>
              <w:jc w:val="center"/>
              <w:rPr>
                <w:rFonts w:ascii="Sylfaen" w:hAnsi="Sylfaen" w:cs="Calibri"/>
                <w:color w:val="000000"/>
                <w:sz w:val="16"/>
                <w:szCs w:val="16"/>
                <w:lang w:val="ka-GE"/>
              </w:rPr>
            </w:pPr>
            <w:r>
              <w:rPr>
                <w:rFonts w:ascii="Sylfaen" w:hAnsi="Sylfaen" w:cs="Calibri"/>
                <w:color w:val="000000"/>
                <w:sz w:val="16"/>
                <w:szCs w:val="16"/>
                <w:lang w:val="ka-GE"/>
              </w:rPr>
              <w:t>2027</w:t>
            </w:r>
          </w:p>
        </w:tc>
        <w:tc>
          <w:tcPr>
            <w:tcW w:w="864" w:type="dxa"/>
            <w:tcBorders>
              <w:top w:val="nil"/>
              <w:left w:val="nil"/>
              <w:bottom w:val="single" w:sz="4" w:space="0" w:color="auto"/>
              <w:right w:val="single" w:sz="4" w:space="0" w:color="auto"/>
            </w:tcBorders>
            <w:shd w:val="clear" w:color="auto" w:fill="D9D9D9" w:themeFill="background1" w:themeFillShade="D9"/>
            <w:noWrap/>
            <w:vAlign w:val="center"/>
          </w:tcPr>
          <w:p w:rsidR="00374104" w:rsidRDefault="00374104" w:rsidP="003D311A">
            <w:pPr>
              <w:jc w:val="center"/>
              <w:rPr>
                <w:rFonts w:ascii="Sylfaen" w:hAnsi="Sylfaen" w:cs="Calibri"/>
                <w:color w:val="000000"/>
                <w:sz w:val="16"/>
                <w:szCs w:val="16"/>
                <w:lang w:val="ka-GE"/>
              </w:rPr>
            </w:pPr>
            <w:r>
              <w:rPr>
                <w:rFonts w:ascii="Sylfaen" w:hAnsi="Sylfaen" w:cs="Calibri"/>
                <w:color w:val="000000"/>
                <w:sz w:val="16"/>
                <w:szCs w:val="16"/>
                <w:lang w:val="ka-GE"/>
              </w:rPr>
              <w:t>2028</w:t>
            </w:r>
          </w:p>
        </w:tc>
        <w:tc>
          <w:tcPr>
            <w:tcW w:w="865" w:type="dxa"/>
            <w:tcBorders>
              <w:top w:val="nil"/>
              <w:left w:val="nil"/>
              <w:bottom w:val="single" w:sz="4" w:space="0" w:color="auto"/>
              <w:right w:val="single" w:sz="4" w:space="0" w:color="auto"/>
            </w:tcBorders>
            <w:shd w:val="clear" w:color="auto" w:fill="D9D9D9" w:themeFill="background1" w:themeFillShade="D9"/>
            <w:noWrap/>
            <w:vAlign w:val="center"/>
          </w:tcPr>
          <w:p w:rsidR="00374104" w:rsidRDefault="00374104" w:rsidP="003D311A">
            <w:pPr>
              <w:jc w:val="center"/>
              <w:rPr>
                <w:rFonts w:ascii="Sylfaen" w:hAnsi="Sylfaen" w:cs="Calibri"/>
                <w:color w:val="000000"/>
                <w:sz w:val="16"/>
                <w:szCs w:val="16"/>
                <w:lang w:val="ka-GE"/>
              </w:rPr>
            </w:pPr>
            <w:r>
              <w:rPr>
                <w:rFonts w:ascii="Sylfaen" w:hAnsi="Sylfaen" w:cs="Calibri"/>
                <w:color w:val="000000"/>
                <w:sz w:val="16"/>
                <w:szCs w:val="16"/>
                <w:lang w:val="ka-GE"/>
              </w:rPr>
              <w:t>2029</w:t>
            </w:r>
          </w:p>
        </w:tc>
        <w:tc>
          <w:tcPr>
            <w:tcW w:w="1009" w:type="dxa"/>
            <w:tcBorders>
              <w:top w:val="nil"/>
              <w:left w:val="nil"/>
              <w:bottom w:val="single" w:sz="4" w:space="0" w:color="auto"/>
              <w:right w:val="single" w:sz="4" w:space="0" w:color="auto"/>
            </w:tcBorders>
            <w:shd w:val="clear" w:color="auto" w:fill="D9D9D9" w:themeFill="background1" w:themeFillShade="D9"/>
            <w:noWrap/>
            <w:vAlign w:val="center"/>
          </w:tcPr>
          <w:p w:rsidR="00374104" w:rsidRPr="000C2FD5" w:rsidRDefault="00374104" w:rsidP="003D311A">
            <w:pPr>
              <w:jc w:val="center"/>
              <w:rPr>
                <w:rFonts w:ascii="Sylfaen" w:hAnsi="Sylfaen" w:cs="Sylfaen"/>
                <w:color w:val="000000"/>
                <w:sz w:val="18"/>
                <w:szCs w:val="18"/>
                <w:lang w:val="ka-GE"/>
              </w:rPr>
            </w:pPr>
            <w:r w:rsidRPr="000C2FD5">
              <w:rPr>
                <w:rFonts w:ascii="Sylfaen" w:eastAsia="Times New Roman" w:hAnsi="Sylfaen" w:cs="Calibri"/>
                <w:b/>
                <w:bCs/>
                <w:sz w:val="18"/>
                <w:szCs w:val="18"/>
              </w:rPr>
              <w:t>სტრატეგიული მიზანი</w:t>
            </w:r>
          </w:p>
        </w:tc>
        <w:tc>
          <w:tcPr>
            <w:tcW w:w="1298" w:type="dxa"/>
            <w:tcBorders>
              <w:top w:val="nil"/>
              <w:left w:val="nil"/>
              <w:bottom w:val="single" w:sz="4" w:space="0" w:color="auto"/>
              <w:right w:val="single" w:sz="8" w:space="0" w:color="auto"/>
            </w:tcBorders>
            <w:shd w:val="clear" w:color="auto" w:fill="D9D9D9" w:themeFill="background1" w:themeFillShade="D9"/>
            <w:noWrap/>
            <w:vAlign w:val="center"/>
          </w:tcPr>
          <w:p w:rsidR="00374104" w:rsidRPr="000C2FD5" w:rsidRDefault="00843D15" w:rsidP="003D311A">
            <w:pPr>
              <w:spacing w:after="0" w:line="240" w:lineRule="auto"/>
              <w:jc w:val="center"/>
              <w:rPr>
                <w:rFonts w:ascii="Sylfaen" w:eastAsia="Times New Roman" w:hAnsi="Sylfaen" w:cs="Calibri"/>
                <w:sz w:val="18"/>
                <w:szCs w:val="18"/>
              </w:rPr>
            </w:pPr>
            <w:r w:rsidRPr="000C2FD5">
              <w:rPr>
                <w:rFonts w:ascii="Sylfaen" w:eastAsia="Times New Roman" w:hAnsi="Sylfaen" w:cs="Calibri"/>
                <w:b/>
                <w:bCs/>
                <w:sz w:val="18"/>
                <w:szCs w:val="18"/>
              </w:rPr>
              <w:t>შეფასების მაჩვენებელი</w:t>
            </w:r>
          </w:p>
        </w:tc>
      </w:tr>
      <w:tr w:rsidR="00843D15" w:rsidRPr="00726795" w:rsidTr="00843D15">
        <w:trPr>
          <w:trHeight w:val="499"/>
        </w:trPr>
        <w:tc>
          <w:tcPr>
            <w:tcW w:w="2283" w:type="dxa"/>
            <w:tcBorders>
              <w:top w:val="nil"/>
              <w:left w:val="single" w:sz="4" w:space="0" w:color="auto"/>
              <w:bottom w:val="single" w:sz="4" w:space="0" w:color="auto"/>
              <w:right w:val="single" w:sz="4" w:space="0" w:color="auto"/>
            </w:tcBorders>
            <w:shd w:val="clear" w:color="000000" w:fill="FFFFFF"/>
            <w:vAlign w:val="center"/>
          </w:tcPr>
          <w:p w:rsidR="00843D15" w:rsidRPr="00CC00DC" w:rsidRDefault="00843D15" w:rsidP="00843D15">
            <w:pPr>
              <w:rPr>
                <w:rFonts w:ascii="Sylfaen" w:hAnsi="Sylfaen" w:cs="Calibri"/>
                <w:sz w:val="16"/>
                <w:szCs w:val="16"/>
                <w:lang w:val="ka-GE"/>
              </w:rPr>
            </w:pPr>
            <w:r w:rsidRPr="000C2FD5">
              <w:rPr>
                <w:rFonts w:ascii="Sylfaen" w:hAnsi="Sylfaen" w:cs="Calibri"/>
                <w:sz w:val="16"/>
                <w:szCs w:val="16"/>
              </w:rPr>
              <w:t>საერთო ფართობი რომლის ირიგაციაც ხდება</w:t>
            </w:r>
            <w:r>
              <w:rPr>
                <w:rFonts w:ascii="Sylfaen" w:hAnsi="Sylfaen" w:cs="Calibri"/>
                <w:sz w:val="16"/>
                <w:szCs w:val="16"/>
                <w:lang w:val="ka-GE"/>
              </w:rPr>
              <w:t>( ჰა)</w:t>
            </w:r>
          </w:p>
        </w:tc>
        <w:tc>
          <w:tcPr>
            <w:tcW w:w="744" w:type="dxa"/>
            <w:tcBorders>
              <w:top w:val="nil"/>
              <w:left w:val="nil"/>
              <w:bottom w:val="single" w:sz="4" w:space="0" w:color="auto"/>
              <w:right w:val="single" w:sz="4" w:space="0" w:color="auto"/>
            </w:tcBorders>
            <w:shd w:val="clear" w:color="000000" w:fill="FFFFFF"/>
            <w:vAlign w:val="center"/>
          </w:tcPr>
          <w:p w:rsidR="00843D15" w:rsidRDefault="00843D15" w:rsidP="00843D15">
            <w:pPr>
              <w:jc w:val="center"/>
              <w:rPr>
                <w:rFonts w:ascii="Sylfaen" w:hAnsi="Sylfaen" w:cs="Calibri"/>
                <w:color w:val="000000"/>
                <w:sz w:val="16"/>
                <w:szCs w:val="16"/>
                <w:lang w:val="ka-GE"/>
              </w:rPr>
            </w:pPr>
            <w:r>
              <w:rPr>
                <w:rFonts w:ascii="Sylfaen" w:hAnsi="Sylfaen" w:cs="Calibri"/>
                <w:color w:val="000000"/>
                <w:sz w:val="16"/>
                <w:szCs w:val="16"/>
                <w:lang w:val="ka-GE"/>
              </w:rPr>
              <w:t>5050</w:t>
            </w:r>
          </w:p>
        </w:tc>
        <w:tc>
          <w:tcPr>
            <w:tcW w:w="721" w:type="dxa"/>
            <w:tcBorders>
              <w:top w:val="nil"/>
              <w:left w:val="nil"/>
              <w:bottom w:val="single" w:sz="4" w:space="0" w:color="auto"/>
              <w:right w:val="single" w:sz="4" w:space="0" w:color="auto"/>
            </w:tcBorders>
            <w:shd w:val="clear" w:color="000000" w:fill="FFFFFF"/>
            <w:noWrap/>
            <w:vAlign w:val="center"/>
          </w:tcPr>
          <w:p w:rsidR="00843D15" w:rsidRDefault="00843D15" w:rsidP="00843D15">
            <w:pPr>
              <w:jc w:val="center"/>
              <w:rPr>
                <w:rFonts w:ascii="Sylfaen" w:hAnsi="Sylfaen" w:cs="Calibri"/>
                <w:color w:val="000000"/>
                <w:sz w:val="16"/>
                <w:szCs w:val="16"/>
                <w:lang w:val="ka-GE"/>
              </w:rPr>
            </w:pPr>
            <w:r>
              <w:rPr>
                <w:rFonts w:ascii="Sylfaen" w:hAnsi="Sylfaen" w:cs="Calibri"/>
                <w:color w:val="000000"/>
                <w:sz w:val="16"/>
                <w:szCs w:val="16"/>
                <w:lang w:val="ka-GE"/>
              </w:rPr>
              <w:t>5070</w:t>
            </w:r>
          </w:p>
        </w:tc>
        <w:tc>
          <w:tcPr>
            <w:tcW w:w="721" w:type="dxa"/>
            <w:tcBorders>
              <w:top w:val="nil"/>
              <w:left w:val="nil"/>
              <w:bottom w:val="single" w:sz="4" w:space="0" w:color="auto"/>
              <w:right w:val="single" w:sz="4" w:space="0" w:color="auto"/>
            </w:tcBorders>
            <w:shd w:val="clear" w:color="000000" w:fill="FFFFFF"/>
            <w:noWrap/>
            <w:vAlign w:val="center"/>
          </w:tcPr>
          <w:p w:rsidR="00843D15" w:rsidRDefault="00843D15" w:rsidP="00843D15">
            <w:pPr>
              <w:jc w:val="center"/>
              <w:rPr>
                <w:rFonts w:ascii="Sylfaen" w:hAnsi="Sylfaen" w:cs="Calibri"/>
                <w:color w:val="000000"/>
                <w:sz w:val="16"/>
                <w:szCs w:val="16"/>
                <w:lang w:val="ka-GE"/>
              </w:rPr>
            </w:pPr>
            <w:r>
              <w:rPr>
                <w:rFonts w:ascii="Sylfaen" w:hAnsi="Sylfaen" w:cs="Calibri"/>
                <w:color w:val="000000"/>
                <w:sz w:val="16"/>
                <w:szCs w:val="16"/>
                <w:lang w:val="ka-GE"/>
              </w:rPr>
              <w:t>6000</w:t>
            </w:r>
          </w:p>
        </w:tc>
        <w:tc>
          <w:tcPr>
            <w:tcW w:w="864" w:type="dxa"/>
            <w:tcBorders>
              <w:top w:val="nil"/>
              <w:left w:val="nil"/>
              <w:bottom w:val="single" w:sz="4" w:space="0" w:color="auto"/>
              <w:right w:val="single" w:sz="4" w:space="0" w:color="auto"/>
            </w:tcBorders>
            <w:shd w:val="clear" w:color="000000" w:fill="FFFFFF"/>
            <w:noWrap/>
            <w:vAlign w:val="center"/>
          </w:tcPr>
          <w:p w:rsidR="00843D15" w:rsidRDefault="00843D15" w:rsidP="00843D15">
            <w:pPr>
              <w:jc w:val="center"/>
              <w:rPr>
                <w:rFonts w:ascii="Sylfaen" w:hAnsi="Sylfaen" w:cs="Calibri"/>
                <w:color w:val="000000"/>
                <w:sz w:val="16"/>
                <w:szCs w:val="16"/>
                <w:lang w:val="ka-GE"/>
              </w:rPr>
            </w:pPr>
            <w:r>
              <w:rPr>
                <w:rFonts w:ascii="Sylfaen" w:hAnsi="Sylfaen" w:cs="Calibri"/>
                <w:color w:val="000000"/>
                <w:sz w:val="16"/>
                <w:szCs w:val="16"/>
                <w:lang w:val="ka-GE"/>
              </w:rPr>
              <w:t>6050</w:t>
            </w:r>
          </w:p>
        </w:tc>
        <w:tc>
          <w:tcPr>
            <w:tcW w:w="865" w:type="dxa"/>
            <w:tcBorders>
              <w:top w:val="nil"/>
              <w:left w:val="nil"/>
              <w:bottom w:val="single" w:sz="4" w:space="0" w:color="auto"/>
              <w:right w:val="single" w:sz="4" w:space="0" w:color="auto"/>
            </w:tcBorders>
            <w:shd w:val="clear" w:color="000000" w:fill="FFFFFF"/>
            <w:noWrap/>
            <w:vAlign w:val="center"/>
          </w:tcPr>
          <w:p w:rsidR="00843D15" w:rsidRDefault="00843D15" w:rsidP="00843D15">
            <w:pPr>
              <w:jc w:val="center"/>
              <w:rPr>
                <w:rFonts w:ascii="Sylfaen" w:hAnsi="Sylfaen" w:cs="Calibri"/>
                <w:color w:val="000000"/>
                <w:sz w:val="16"/>
                <w:szCs w:val="16"/>
                <w:lang w:val="ka-GE"/>
              </w:rPr>
            </w:pPr>
            <w:r>
              <w:rPr>
                <w:rFonts w:ascii="Sylfaen" w:hAnsi="Sylfaen" w:cs="Calibri"/>
                <w:color w:val="000000"/>
                <w:sz w:val="16"/>
                <w:szCs w:val="16"/>
                <w:lang w:val="ka-GE"/>
              </w:rPr>
              <w:t>7000</w:t>
            </w:r>
          </w:p>
        </w:tc>
        <w:tc>
          <w:tcPr>
            <w:tcW w:w="1009" w:type="dxa"/>
            <w:tcBorders>
              <w:top w:val="nil"/>
              <w:left w:val="nil"/>
              <w:bottom w:val="single" w:sz="4" w:space="0" w:color="auto"/>
              <w:right w:val="single" w:sz="4" w:space="0" w:color="auto"/>
            </w:tcBorders>
            <w:shd w:val="clear" w:color="auto" w:fill="auto"/>
            <w:noWrap/>
            <w:vAlign w:val="center"/>
          </w:tcPr>
          <w:p w:rsidR="00843D15" w:rsidRPr="000C2FD5" w:rsidRDefault="00843D15" w:rsidP="00843D15">
            <w:pPr>
              <w:jc w:val="center"/>
              <w:rPr>
                <w:rFonts w:ascii="Sylfaen" w:hAnsi="Sylfaen" w:cs="Sylfaen"/>
                <w:color w:val="000000"/>
                <w:sz w:val="18"/>
                <w:szCs w:val="18"/>
                <w:lang w:val="ka-GE"/>
              </w:rPr>
            </w:pPr>
            <w:r>
              <w:rPr>
                <w:rFonts w:ascii="Sylfaen" w:hAnsi="Sylfaen" w:cs="Sylfaen"/>
                <w:color w:val="000000"/>
                <w:sz w:val="18"/>
                <w:szCs w:val="18"/>
                <w:lang w:val="ka-GE"/>
              </w:rPr>
              <w:t>7100</w:t>
            </w:r>
          </w:p>
        </w:tc>
        <w:tc>
          <w:tcPr>
            <w:tcW w:w="1298" w:type="dxa"/>
            <w:tcBorders>
              <w:top w:val="nil"/>
              <w:left w:val="nil"/>
              <w:bottom w:val="single" w:sz="4" w:space="0" w:color="auto"/>
              <w:right w:val="single" w:sz="8" w:space="0" w:color="auto"/>
            </w:tcBorders>
            <w:shd w:val="clear" w:color="auto" w:fill="auto"/>
            <w:noWrap/>
            <w:vAlign w:val="center"/>
          </w:tcPr>
          <w:p w:rsidR="00843D15" w:rsidRPr="00843D15" w:rsidRDefault="00843D15" w:rsidP="00843D15">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ჰა</w:t>
            </w:r>
          </w:p>
        </w:tc>
      </w:tr>
      <w:tr w:rsidR="00843D15" w:rsidRPr="00726795" w:rsidTr="00843D15">
        <w:trPr>
          <w:trHeight w:val="499"/>
        </w:trPr>
        <w:tc>
          <w:tcPr>
            <w:tcW w:w="2283" w:type="dxa"/>
            <w:tcBorders>
              <w:top w:val="nil"/>
              <w:left w:val="single" w:sz="4" w:space="0" w:color="auto"/>
              <w:bottom w:val="single" w:sz="4" w:space="0" w:color="auto"/>
              <w:right w:val="single" w:sz="4" w:space="0" w:color="auto"/>
            </w:tcBorders>
            <w:shd w:val="clear" w:color="000000" w:fill="FFFFFF"/>
            <w:vAlign w:val="center"/>
          </w:tcPr>
          <w:p w:rsidR="00843D15" w:rsidRPr="000C2FD5" w:rsidRDefault="00843D15" w:rsidP="00843D15">
            <w:pPr>
              <w:rPr>
                <w:rFonts w:ascii="Sylfaen" w:hAnsi="Sylfaen" w:cs="Calibri"/>
                <w:sz w:val="16"/>
                <w:szCs w:val="16"/>
              </w:rPr>
            </w:pPr>
            <w:r w:rsidRPr="000C2FD5">
              <w:rPr>
                <w:rFonts w:ascii="Sylfaen" w:hAnsi="Sylfaen" w:cs="Calibri"/>
                <w:sz w:val="16"/>
                <w:szCs w:val="16"/>
              </w:rPr>
              <w:t>იმ ბენეფიციალთა  რაოდენობა, ვისაც სასმელი წყალი მიეწოდება</w:t>
            </w:r>
          </w:p>
        </w:tc>
        <w:tc>
          <w:tcPr>
            <w:tcW w:w="744" w:type="dxa"/>
            <w:tcBorders>
              <w:top w:val="nil"/>
              <w:left w:val="nil"/>
              <w:bottom w:val="single" w:sz="4" w:space="0" w:color="auto"/>
              <w:right w:val="single" w:sz="4" w:space="0" w:color="auto"/>
            </w:tcBorders>
            <w:shd w:val="clear" w:color="000000" w:fill="FFFFFF"/>
            <w:vAlign w:val="center"/>
          </w:tcPr>
          <w:p w:rsidR="00843D15" w:rsidRPr="007C6B46" w:rsidRDefault="00843D15" w:rsidP="00843D15">
            <w:pPr>
              <w:jc w:val="center"/>
              <w:rPr>
                <w:rFonts w:ascii="Sylfaen" w:hAnsi="Sylfaen" w:cs="Calibri"/>
                <w:color w:val="000000"/>
                <w:sz w:val="16"/>
                <w:szCs w:val="16"/>
                <w:lang w:val="ka-GE"/>
              </w:rPr>
            </w:pPr>
            <w:r>
              <w:rPr>
                <w:rFonts w:ascii="Sylfaen" w:hAnsi="Sylfaen" w:cs="Calibri"/>
                <w:color w:val="000000"/>
                <w:sz w:val="16"/>
                <w:szCs w:val="16"/>
                <w:lang w:val="ka-GE"/>
              </w:rPr>
              <w:t>735</w:t>
            </w:r>
          </w:p>
        </w:tc>
        <w:tc>
          <w:tcPr>
            <w:tcW w:w="721" w:type="dxa"/>
            <w:tcBorders>
              <w:top w:val="nil"/>
              <w:left w:val="nil"/>
              <w:bottom w:val="single" w:sz="4" w:space="0" w:color="auto"/>
              <w:right w:val="single" w:sz="4" w:space="0" w:color="auto"/>
            </w:tcBorders>
            <w:shd w:val="clear" w:color="000000" w:fill="FFFFFF"/>
            <w:noWrap/>
            <w:vAlign w:val="center"/>
          </w:tcPr>
          <w:p w:rsidR="00843D15" w:rsidRPr="007C6B46" w:rsidRDefault="00843D15" w:rsidP="00843D15">
            <w:pPr>
              <w:jc w:val="center"/>
              <w:rPr>
                <w:rFonts w:ascii="Sylfaen" w:hAnsi="Sylfaen" w:cs="Calibri"/>
                <w:color w:val="000000"/>
                <w:sz w:val="16"/>
                <w:szCs w:val="16"/>
                <w:lang w:val="ka-GE"/>
              </w:rPr>
            </w:pPr>
            <w:r>
              <w:rPr>
                <w:rFonts w:ascii="Sylfaen" w:hAnsi="Sylfaen" w:cs="Calibri"/>
                <w:color w:val="000000"/>
                <w:sz w:val="16"/>
                <w:szCs w:val="16"/>
                <w:lang w:val="ka-GE"/>
              </w:rPr>
              <w:t>745</w:t>
            </w:r>
          </w:p>
        </w:tc>
        <w:tc>
          <w:tcPr>
            <w:tcW w:w="721" w:type="dxa"/>
            <w:tcBorders>
              <w:top w:val="nil"/>
              <w:left w:val="nil"/>
              <w:bottom w:val="single" w:sz="4" w:space="0" w:color="auto"/>
              <w:right w:val="single" w:sz="4" w:space="0" w:color="auto"/>
            </w:tcBorders>
            <w:shd w:val="clear" w:color="000000" w:fill="FFFFFF"/>
            <w:noWrap/>
            <w:vAlign w:val="center"/>
          </w:tcPr>
          <w:p w:rsidR="00843D15" w:rsidRPr="007C6B46" w:rsidRDefault="00843D15" w:rsidP="00843D15">
            <w:pPr>
              <w:jc w:val="center"/>
              <w:rPr>
                <w:rFonts w:ascii="Sylfaen" w:hAnsi="Sylfaen" w:cs="Calibri"/>
                <w:color w:val="000000"/>
                <w:sz w:val="16"/>
                <w:szCs w:val="16"/>
                <w:lang w:val="ka-GE"/>
              </w:rPr>
            </w:pPr>
            <w:r>
              <w:rPr>
                <w:rFonts w:ascii="Sylfaen" w:hAnsi="Sylfaen" w:cs="Calibri"/>
                <w:color w:val="000000"/>
                <w:sz w:val="16"/>
                <w:szCs w:val="16"/>
                <w:lang w:val="ka-GE"/>
              </w:rPr>
              <w:t>750</w:t>
            </w:r>
          </w:p>
        </w:tc>
        <w:tc>
          <w:tcPr>
            <w:tcW w:w="864" w:type="dxa"/>
            <w:tcBorders>
              <w:top w:val="nil"/>
              <w:left w:val="nil"/>
              <w:bottom w:val="single" w:sz="4" w:space="0" w:color="auto"/>
              <w:right w:val="single" w:sz="4" w:space="0" w:color="auto"/>
            </w:tcBorders>
            <w:shd w:val="clear" w:color="000000" w:fill="FFFFFF"/>
            <w:noWrap/>
            <w:vAlign w:val="center"/>
          </w:tcPr>
          <w:p w:rsidR="00843D15" w:rsidRPr="007C6B46" w:rsidRDefault="00843D15" w:rsidP="00843D15">
            <w:pPr>
              <w:jc w:val="center"/>
              <w:rPr>
                <w:rFonts w:ascii="Sylfaen" w:hAnsi="Sylfaen" w:cs="Calibri"/>
                <w:color w:val="000000"/>
                <w:sz w:val="16"/>
                <w:szCs w:val="16"/>
                <w:lang w:val="ka-GE"/>
              </w:rPr>
            </w:pPr>
            <w:r>
              <w:rPr>
                <w:rFonts w:ascii="Sylfaen" w:hAnsi="Sylfaen" w:cs="Calibri"/>
                <w:color w:val="000000"/>
                <w:sz w:val="16"/>
                <w:szCs w:val="16"/>
                <w:lang w:val="ka-GE"/>
              </w:rPr>
              <w:t>760</w:t>
            </w:r>
          </w:p>
        </w:tc>
        <w:tc>
          <w:tcPr>
            <w:tcW w:w="865" w:type="dxa"/>
            <w:tcBorders>
              <w:top w:val="nil"/>
              <w:left w:val="nil"/>
              <w:bottom w:val="single" w:sz="4" w:space="0" w:color="auto"/>
              <w:right w:val="single" w:sz="4" w:space="0" w:color="auto"/>
            </w:tcBorders>
            <w:shd w:val="clear" w:color="000000" w:fill="FFFFFF"/>
            <w:noWrap/>
            <w:vAlign w:val="center"/>
          </w:tcPr>
          <w:p w:rsidR="00843D15" w:rsidRPr="007C6B46" w:rsidRDefault="00843D15" w:rsidP="00843D15">
            <w:pPr>
              <w:jc w:val="center"/>
              <w:rPr>
                <w:rFonts w:ascii="Sylfaen" w:hAnsi="Sylfaen" w:cs="Calibri"/>
                <w:color w:val="000000"/>
                <w:sz w:val="16"/>
                <w:szCs w:val="16"/>
                <w:lang w:val="ka-GE"/>
              </w:rPr>
            </w:pPr>
            <w:r>
              <w:rPr>
                <w:rFonts w:ascii="Sylfaen" w:hAnsi="Sylfaen" w:cs="Calibri"/>
                <w:color w:val="000000"/>
                <w:sz w:val="16"/>
                <w:szCs w:val="16"/>
                <w:lang w:val="ka-GE"/>
              </w:rPr>
              <w:t>770</w:t>
            </w:r>
          </w:p>
        </w:tc>
        <w:tc>
          <w:tcPr>
            <w:tcW w:w="1009" w:type="dxa"/>
            <w:tcBorders>
              <w:top w:val="nil"/>
              <w:left w:val="nil"/>
              <w:bottom w:val="single" w:sz="4" w:space="0" w:color="auto"/>
              <w:right w:val="single" w:sz="4" w:space="0" w:color="auto"/>
            </w:tcBorders>
            <w:shd w:val="clear" w:color="auto" w:fill="auto"/>
            <w:noWrap/>
            <w:vAlign w:val="center"/>
          </w:tcPr>
          <w:p w:rsidR="00843D15" w:rsidRPr="000C2FD5" w:rsidRDefault="00843D15" w:rsidP="00843D15">
            <w:pPr>
              <w:jc w:val="center"/>
              <w:rPr>
                <w:rFonts w:ascii="Sylfaen" w:hAnsi="Sylfaen" w:cs="Sylfaen"/>
                <w:color w:val="000000"/>
                <w:sz w:val="18"/>
                <w:szCs w:val="18"/>
                <w:lang w:val="ka-GE"/>
              </w:rPr>
            </w:pPr>
            <w:r w:rsidRPr="000C2FD5">
              <w:rPr>
                <w:rFonts w:ascii="Sylfaen" w:hAnsi="Sylfaen" w:cs="Sylfaen"/>
                <w:color w:val="000000"/>
                <w:sz w:val="18"/>
                <w:szCs w:val="18"/>
                <w:lang w:val="ka-GE"/>
              </w:rPr>
              <w:t>850</w:t>
            </w:r>
          </w:p>
        </w:tc>
        <w:tc>
          <w:tcPr>
            <w:tcW w:w="1298" w:type="dxa"/>
            <w:tcBorders>
              <w:top w:val="nil"/>
              <w:left w:val="nil"/>
              <w:bottom w:val="single" w:sz="4" w:space="0" w:color="auto"/>
              <w:right w:val="single" w:sz="8" w:space="0" w:color="auto"/>
            </w:tcBorders>
            <w:shd w:val="clear" w:color="auto" w:fill="auto"/>
            <w:noWrap/>
            <w:vAlign w:val="center"/>
          </w:tcPr>
          <w:p w:rsidR="00843D15" w:rsidRPr="000C2FD5" w:rsidRDefault="00843D15" w:rsidP="00843D15">
            <w:pPr>
              <w:spacing w:after="0" w:line="240" w:lineRule="auto"/>
              <w:jc w:val="center"/>
              <w:rPr>
                <w:rFonts w:ascii="Sylfaen" w:eastAsia="Times New Roman" w:hAnsi="Sylfaen" w:cs="Calibri"/>
                <w:sz w:val="18"/>
                <w:szCs w:val="18"/>
              </w:rPr>
            </w:pPr>
            <w:r w:rsidRPr="000C2FD5">
              <w:rPr>
                <w:rFonts w:ascii="Sylfaen" w:eastAsia="Times New Roman" w:hAnsi="Sylfaen" w:cs="Calibri"/>
                <w:sz w:val="18"/>
                <w:szCs w:val="18"/>
              </w:rPr>
              <w:t>რაოდენობრივი</w:t>
            </w:r>
          </w:p>
        </w:tc>
      </w:tr>
    </w:tbl>
    <w:p w:rsidR="009263A8" w:rsidRDefault="009263A8" w:rsidP="00627425">
      <w:pPr>
        <w:autoSpaceDE w:val="0"/>
        <w:autoSpaceDN w:val="0"/>
        <w:adjustRightInd w:val="0"/>
        <w:spacing w:after="0" w:line="360" w:lineRule="auto"/>
        <w:jc w:val="both"/>
        <w:rPr>
          <w:rFonts w:ascii="Sylfaen" w:eastAsiaTheme="minorHAnsi" w:hAnsi="Sylfaen" w:cs="Sylfaen"/>
          <w:b/>
          <w:sz w:val="24"/>
          <w:szCs w:val="24"/>
          <w:lang w:val="ka-GE"/>
        </w:rPr>
      </w:pPr>
    </w:p>
    <w:p w:rsidR="00F415DA" w:rsidRDefault="00F415DA" w:rsidP="00627425">
      <w:pPr>
        <w:autoSpaceDE w:val="0"/>
        <w:autoSpaceDN w:val="0"/>
        <w:adjustRightInd w:val="0"/>
        <w:spacing w:after="0" w:line="360" w:lineRule="auto"/>
        <w:jc w:val="both"/>
        <w:rPr>
          <w:rFonts w:ascii="Sylfaen" w:eastAsiaTheme="minorHAnsi" w:hAnsi="Sylfaen" w:cs="Sylfaen"/>
          <w:b/>
          <w:sz w:val="24"/>
          <w:szCs w:val="24"/>
          <w:lang w:val="ka-GE"/>
        </w:rPr>
      </w:pPr>
    </w:p>
    <w:tbl>
      <w:tblPr>
        <w:tblW w:w="1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33"/>
        <w:gridCol w:w="3890"/>
        <w:gridCol w:w="1843"/>
        <w:gridCol w:w="1701"/>
        <w:gridCol w:w="1631"/>
        <w:gridCol w:w="1467"/>
        <w:gridCol w:w="1402"/>
        <w:gridCol w:w="77"/>
        <w:gridCol w:w="1454"/>
      </w:tblGrid>
      <w:tr w:rsidR="00546D82" w:rsidRPr="00546D82" w:rsidTr="00546D82">
        <w:trPr>
          <w:trHeight w:val="838"/>
          <w:jc w:val="center"/>
        </w:trPr>
        <w:tc>
          <w:tcPr>
            <w:tcW w:w="14395" w:type="dxa"/>
            <w:gridSpan w:val="10"/>
            <w:shd w:val="clear" w:color="000000" w:fill="FFFFFF"/>
            <w:noWrap/>
            <w:vAlign w:val="center"/>
            <w:hideMark/>
          </w:tcPr>
          <w:p w:rsidR="00F415DA" w:rsidRPr="00546D82" w:rsidRDefault="00F415DA" w:rsidP="00F415DA">
            <w:pPr>
              <w:spacing w:after="0" w:line="240" w:lineRule="auto"/>
              <w:jc w:val="center"/>
              <w:rPr>
                <w:rFonts w:ascii="Arial" w:eastAsia="Times New Roman" w:hAnsi="Arial" w:cs="Arial"/>
                <w:b/>
                <w:bCs/>
                <w:sz w:val="24"/>
              </w:rPr>
            </w:pPr>
            <w:r w:rsidRPr="00546D82">
              <w:rPr>
                <w:rFonts w:ascii="Sylfaen" w:eastAsia="Times New Roman" w:hAnsi="Sylfaen" w:cs="Sylfaen"/>
                <w:b/>
                <w:bCs/>
                <w:sz w:val="24"/>
              </w:rPr>
              <w:t>პროგრამის</w:t>
            </w:r>
            <w:r w:rsidRPr="00546D82">
              <w:rPr>
                <w:rFonts w:ascii="Arial" w:eastAsia="Times New Roman" w:hAnsi="Arial" w:cs="Arial"/>
                <w:b/>
                <w:bCs/>
                <w:sz w:val="24"/>
              </w:rPr>
              <w:t>/</w:t>
            </w:r>
            <w:r w:rsidRPr="00546D82">
              <w:rPr>
                <w:rFonts w:ascii="Sylfaen" w:eastAsia="Times New Roman" w:hAnsi="Sylfaen" w:cs="Sylfaen"/>
                <w:b/>
                <w:bCs/>
                <w:sz w:val="24"/>
              </w:rPr>
              <w:t>ქვეპროგრამის</w:t>
            </w:r>
            <w:r w:rsidRPr="00546D82">
              <w:rPr>
                <w:rFonts w:ascii="Arial" w:eastAsia="Times New Roman" w:hAnsi="Arial" w:cs="Arial"/>
                <w:b/>
                <w:bCs/>
                <w:sz w:val="24"/>
              </w:rPr>
              <w:t>/</w:t>
            </w:r>
            <w:r w:rsidRPr="00546D82">
              <w:rPr>
                <w:rFonts w:ascii="Sylfaen" w:eastAsia="Times New Roman" w:hAnsi="Sylfaen" w:cs="Sylfaen"/>
                <w:b/>
                <w:bCs/>
                <w:sz w:val="24"/>
              </w:rPr>
              <w:t>ღონისძიების</w:t>
            </w:r>
            <w:r w:rsidRPr="00546D82">
              <w:rPr>
                <w:rFonts w:ascii="Arial" w:eastAsia="Times New Roman" w:hAnsi="Arial" w:cs="Arial"/>
                <w:b/>
                <w:bCs/>
                <w:sz w:val="24"/>
              </w:rPr>
              <w:t xml:space="preserve"> </w:t>
            </w:r>
            <w:r w:rsidRPr="00546D82">
              <w:rPr>
                <w:rFonts w:ascii="Sylfaen" w:eastAsia="Times New Roman" w:hAnsi="Sylfaen" w:cs="Sylfaen"/>
                <w:b/>
                <w:bCs/>
                <w:sz w:val="24"/>
              </w:rPr>
              <w:t>ხარჯთაღიცხვა</w:t>
            </w:r>
            <w:r w:rsidRPr="00546D82">
              <w:rPr>
                <w:rFonts w:ascii="Arial" w:eastAsia="Times New Roman" w:hAnsi="Arial" w:cs="Arial"/>
                <w:b/>
                <w:bCs/>
                <w:sz w:val="24"/>
              </w:rPr>
              <w:t xml:space="preserve">     </w:t>
            </w:r>
            <w:r w:rsidRPr="00546D82">
              <w:rPr>
                <w:rFonts w:ascii="Sylfaen" w:eastAsia="Times New Roman" w:hAnsi="Sylfaen" w:cs="Sylfaen"/>
                <w:b/>
                <w:bCs/>
                <w:sz w:val="24"/>
              </w:rPr>
              <w:t>ფორმა</w:t>
            </w:r>
            <w:r w:rsidRPr="00546D82">
              <w:rPr>
                <w:rFonts w:ascii="Arial" w:eastAsia="Times New Roman" w:hAnsi="Arial" w:cs="Arial"/>
                <w:b/>
                <w:bCs/>
                <w:sz w:val="24"/>
              </w:rPr>
              <w:t xml:space="preserve"> N5</w:t>
            </w:r>
          </w:p>
          <w:p w:rsidR="00FA2C6E" w:rsidRPr="00546D82" w:rsidRDefault="00FA2C6E" w:rsidP="00FA2C6E">
            <w:pPr>
              <w:jc w:val="center"/>
              <w:rPr>
                <w:sz w:val="24"/>
                <w:szCs w:val="18"/>
                <w:lang w:val="ka-GE"/>
              </w:rPr>
            </w:pPr>
            <w:r w:rsidRPr="00546D82">
              <w:rPr>
                <w:rFonts w:ascii="Sylfaen" w:hAnsi="Sylfaen" w:cs="Sylfaen"/>
                <w:sz w:val="24"/>
                <w:szCs w:val="18"/>
                <w:lang w:val="ka-GE"/>
              </w:rPr>
              <w:t>(</w:t>
            </w:r>
            <w:r w:rsidRPr="00546D82">
              <w:rPr>
                <w:rFonts w:ascii="Sylfaen" w:hAnsi="Sylfaen" w:cs="Sylfaen"/>
                <w:sz w:val="24"/>
                <w:szCs w:val="18"/>
              </w:rPr>
              <w:t>ა</w:t>
            </w:r>
            <w:r w:rsidRPr="00546D82">
              <w:rPr>
                <w:rFonts w:cs="Calibri"/>
                <w:sz w:val="24"/>
                <w:szCs w:val="18"/>
              </w:rPr>
              <w:t>(</w:t>
            </w:r>
            <w:r w:rsidRPr="00546D82">
              <w:rPr>
                <w:rFonts w:ascii="Sylfaen" w:hAnsi="Sylfaen" w:cs="Sylfaen"/>
                <w:sz w:val="24"/>
                <w:szCs w:val="18"/>
              </w:rPr>
              <w:t>ა</w:t>
            </w:r>
            <w:r w:rsidRPr="00546D82">
              <w:rPr>
                <w:rFonts w:cs="Calibri"/>
                <w:sz w:val="24"/>
                <w:szCs w:val="18"/>
              </w:rPr>
              <w:t>)</w:t>
            </w:r>
            <w:r w:rsidRPr="00546D82">
              <w:rPr>
                <w:rFonts w:ascii="Sylfaen" w:hAnsi="Sylfaen" w:cs="Sylfaen"/>
                <w:sz w:val="24"/>
                <w:szCs w:val="18"/>
              </w:rPr>
              <w:t>იპ</w:t>
            </w:r>
            <w:r w:rsidRPr="00546D82">
              <w:rPr>
                <w:rFonts w:cs="Calibri"/>
                <w:sz w:val="24"/>
                <w:szCs w:val="18"/>
              </w:rPr>
              <w:t xml:space="preserve"> - </w:t>
            </w:r>
            <w:r w:rsidRPr="00546D82">
              <w:rPr>
                <w:rFonts w:ascii="Sylfaen" w:hAnsi="Sylfaen" w:cs="Sylfaen"/>
                <w:sz w:val="24"/>
                <w:szCs w:val="18"/>
              </w:rPr>
              <w:t>ასპინძის</w:t>
            </w:r>
            <w:r w:rsidRPr="00546D82">
              <w:rPr>
                <w:rFonts w:ascii="Sylfaen" w:hAnsi="Sylfaen" w:cs="Sylfaen"/>
                <w:sz w:val="24"/>
                <w:szCs w:val="18"/>
                <w:lang w:val="ka-GE"/>
              </w:rPr>
              <w:t xml:space="preserve"> </w:t>
            </w:r>
            <w:r w:rsidRPr="00546D82">
              <w:rPr>
                <w:rFonts w:ascii="Sylfaen" w:hAnsi="Sylfaen" w:cs="Sylfaen"/>
                <w:sz w:val="24"/>
                <w:szCs w:val="18"/>
              </w:rPr>
              <w:t>მელიორაციის</w:t>
            </w:r>
            <w:r w:rsidRPr="00546D82">
              <w:rPr>
                <w:rFonts w:ascii="Sylfaen" w:hAnsi="Sylfaen" w:cs="Sylfaen"/>
                <w:sz w:val="24"/>
                <w:szCs w:val="18"/>
                <w:lang w:val="ka-GE"/>
              </w:rPr>
              <w:t xml:space="preserve"> </w:t>
            </w:r>
            <w:r w:rsidRPr="00546D82">
              <w:rPr>
                <w:rFonts w:ascii="Sylfaen" w:hAnsi="Sylfaen" w:cs="Sylfaen"/>
                <w:sz w:val="24"/>
                <w:szCs w:val="18"/>
              </w:rPr>
              <w:t>და</w:t>
            </w:r>
            <w:r w:rsidRPr="00546D82">
              <w:rPr>
                <w:rFonts w:ascii="Sylfaen" w:hAnsi="Sylfaen" w:cs="Sylfaen"/>
                <w:sz w:val="24"/>
                <w:szCs w:val="18"/>
                <w:lang w:val="ka-GE"/>
              </w:rPr>
              <w:t xml:space="preserve">  </w:t>
            </w:r>
            <w:r w:rsidRPr="00546D82">
              <w:rPr>
                <w:rFonts w:ascii="Sylfaen" w:hAnsi="Sylfaen" w:cs="Sylfaen"/>
                <w:sz w:val="24"/>
                <w:szCs w:val="18"/>
              </w:rPr>
              <w:t>სოფლების</w:t>
            </w:r>
            <w:r w:rsidRPr="00546D82">
              <w:rPr>
                <w:rFonts w:ascii="Sylfaen" w:hAnsi="Sylfaen" w:cs="Sylfaen"/>
                <w:sz w:val="24"/>
                <w:szCs w:val="18"/>
                <w:lang w:val="ka-GE"/>
              </w:rPr>
              <w:t xml:space="preserve"> </w:t>
            </w:r>
            <w:r w:rsidRPr="00546D82">
              <w:rPr>
                <w:rFonts w:ascii="Sylfaen" w:hAnsi="Sylfaen" w:cs="Sylfaen"/>
                <w:sz w:val="24"/>
                <w:szCs w:val="18"/>
              </w:rPr>
              <w:t>სასმელი</w:t>
            </w:r>
            <w:r w:rsidRPr="00546D82">
              <w:rPr>
                <w:rFonts w:ascii="Sylfaen" w:hAnsi="Sylfaen" w:cs="Sylfaen"/>
                <w:sz w:val="24"/>
                <w:szCs w:val="18"/>
                <w:lang w:val="ka-GE"/>
              </w:rPr>
              <w:t xml:space="preserve"> </w:t>
            </w:r>
            <w:r w:rsidRPr="00546D82">
              <w:rPr>
                <w:rFonts w:ascii="Sylfaen" w:hAnsi="Sylfaen" w:cs="Sylfaen"/>
                <w:sz w:val="24"/>
                <w:szCs w:val="18"/>
              </w:rPr>
              <w:t>წყლის</w:t>
            </w:r>
            <w:r w:rsidRPr="00546D82">
              <w:rPr>
                <w:rFonts w:ascii="Sylfaen" w:hAnsi="Sylfaen" w:cs="Sylfaen"/>
                <w:sz w:val="24"/>
                <w:szCs w:val="18"/>
                <w:lang w:val="ka-GE"/>
              </w:rPr>
              <w:t xml:space="preserve">  </w:t>
            </w:r>
            <w:r w:rsidRPr="00546D82">
              <w:rPr>
                <w:rFonts w:ascii="Sylfaen" w:hAnsi="Sylfaen" w:cs="Sylfaen"/>
                <w:sz w:val="24"/>
                <w:szCs w:val="18"/>
              </w:rPr>
              <w:t>ცენტრი</w:t>
            </w:r>
            <w:r w:rsidRPr="00546D82">
              <w:rPr>
                <w:rFonts w:ascii="Sylfaen" w:hAnsi="Sylfaen" w:cs="Sylfaen"/>
                <w:sz w:val="24"/>
                <w:szCs w:val="18"/>
                <w:lang w:val="ka-GE"/>
              </w:rPr>
              <w:t>)</w:t>
            </w:r>
          </w:p>
          <w:p w:rsidR="00FA2C6E" w:rsidRPr="00546D82" w:rsidRDefault="00FA2C6E" w:rsidP="00F415DA">
            <w:pPr>
              <w:spacing w:after="0" w:line="240" w:lineRule="auto"/>
              <w:jc w:val="center"/>
              <w:rPr>
                <w:rFonts w:ascii="Arial" w:eastAsia="Times New Roman" w:hAnsi="Arial" w:cs="Arial"/>
                <w:b/>
                <w:bCs/>
                <w:sz w:val="24"/>
              </w:rPr>
            </w:pPr>
          </w:p>
        </w:tc>
      </w:tr>
      <w:tr w:rsidR="00546D82" w:rsidRPr="00546D82" w:rsidTr="00546D82">
        <w:trPr>
          <w:trHeight w:val="1080"/>
          <w:jc w:val="center"/>
        </w:trPr>
        <w:tc>
          <w:tcPr>
            <w:tcW w:w="897" w:type="dxa"/>
            <w:shd w:val="clear" w:color="000000" w:fill="FFFFFF"/>
            <w:textDirection w:val="btLr"/>
            <w:vAlign w:val="center"/>
            <w:hideMark/>
          </w:tcPr>
          <w:p w:rsidR="00F415DA" w:rsidRPr="00546D82" w:rsidRDefault="00F415DA" w:rsidP="00F415DA">
            <w:pPr>
              <w:spacing w:after="0" w:line="240" w:lineRule="auto"/>
              <w:jc w:val="center"/>
              <w:rPr>
                <w:rFonts w:ascii="Sylfaen" w:eastAsia="Times New Roman" w:hAnsi="Sylfaen" w:cs="Calibri"/>
                <w:b/>
                <w:bCs/>
                <w:sz w:val="24"/>
                <w:szCs w:val="16"/>
              </w:rPr>
            </w:pPr>
            <w:r w:rsidRPr="00546D82">
              <w:rPr>
                <w:rFonts w:ascii="Sylfaen" w:eastAsia="Times New Roman" w:hAnsi="Sylfaen" w:cs="Calibri"/>
                <w:b/>
                <w:bCs/>
                <w:sz w:val="24"/>
                <w:szCs w:val="16"/>
              </w:rPr>
              <w:lastRenderedPageBreak/>
              <w:t>ორგ.კოდი</w:t>
            </w:r>
          </w:p>
        </w:tc>
        <w:tc>
          <w:tcPr>
            <w:tcW w:w="3923" w:type="dxa"/>
            <w:gridSpan w:val="2"/>
            <w:shd w:val="clear" w:color="000000" w:fill="FFFFFF"/>
            <w:vAlign w:val="center"/>
            <w:hideMark/>
          </w:tcPr>
          <w:p w:rsidR="00F415DA" w:rsidRPr="00546D82" w:rsidRDefault="00F415DA" w:rsidP="00F415DA">
            <w:pPr>
              <w:spacing w:after="0" w:line="240" w:lineRule="auto"/>
              <w:jc w:val="center"/>
              <w:rPr>
                <w:rFonts w:ascii="LitNusx" w:eastAsia="Times New Roman" w:hAnsi="LitNusx" w:cs="Calibri"/>
                <w:b/>
                <w:bCs/>
                <w:sz w:val="24"/>
                <w:szCs w:val="16"/>
              </w:rPr>
            </w:pPr>
            <w:r w:rsidRPr="00546D82">
              <w:rPr>
                <w:rFonts w:ascii="Sylfaen" w:eastAsia="Times New Roman" w:hAnsi="Sylfaen" w:cs="Sylfaen"/>
                <w:b/>
                <w:bCs/>
                <w:sz w:val="24"/>
                <w:szCs w:val="16"/>
              </w:rPr>
              <w:t>დასახელება</w:t>
            </w:r>
          </w:p>
        </w:tc>
        <w:tc>
          <w:tcPr>
            <w:tcW w:w="1843"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6"/>
              </w:rPr>
            </w:pPr>
            <w:r w:rsidRPr="00546D82">
              <w:rPr>
                <w:rFonts w:ascii="Sylfaen" w:eastAsia="Times New Roman" w:hAnsi="Sylfaen" w:cs="Calibri"/>
                <w:b/>
                <w:bCs/>
                <w:sz w:val="24"/>
                <w:szCs w:val="16"/>
              </w:rPr>
              <w:t>2024 წლის ფაქტიური ხარჯი</w:t>
            </w:r>
          </w:p>
        </w:tc>
        <w:tc>
          <w:tcPr>
            <w:tcW w:w="1701"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6"/>
              </w:rPr>
            </w:pPr>
            <w:r w:rsidRPr="00546D82">
              <w:rPr>
                <w:rFonts w:ascii="Sylfaen" w:eastAsia="Times New Roman" w:hAnsi="Sylfaen" w:cs="Calibri"/>
                <w:b/>
                <w:bCs/>
                <w:sz w:val="24"/>
                <w:szCs w:val="16"/>
              </w:rPr>
              <w:t>2025 წლის მოსალოდნელიხარჯი</w:t>
            </w:r>
          </w:p>
        </w:tc>
        <w:tc>
          <w:tcPr>
            <w:tcW w:w="1631"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6"/>
              </w:rPr>
            </w:pPr>
            <w:r w:rsidRPr="00546D82">
              <w:rPr>
                <w:rFonts w:ascii="Sylfaen" w:eastAsia="Times New Roman" w:hAnsi="Sylfaen" w:cs="Calibri"/>
                <w:b/>
                <w:bCs/>
                <w:sz w:val="24"/>
                <w:szCs w:val="16"/>
              </w:rPr>
              <w:t>2026 წლის მპროგნოზი</w:t>
            </w:r>
          </w:p>
        </w:tc>
        <w:tc>
          <w:tcPr>
            <w:tcW w:w="1467"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6"/>
              </w:rPr>
            </w:pPr>
            <w:r w:rsidRPr="00546D82">
              <w:rPr>
                <w:rFonts w:ascii="Sylfaen" w:eastAsia="Times New Roman" w:hAnsi="Sylfaen" w:cs="Calibri"/>
                <w:b/>
                <w:bCs/>
                <w:sz w:val="24"/>
                <w:szCs w:val="16"/>
              </w:rPr>
              <w:t>2027 წლის მპროგნოზი</w:t>
            </w:r>
          </w:p>
        </w:tc>
        <w:tc>
          <w:tcPr>
            <w:tcW w:w="1479" w:type="dxa"/>
            <w:gridSpan w:val="2"/>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6"/>
              </w:rPr>
            </w:pPr>
            <w:r w:rsidRPr="00546D82">
              <w:rPr>
                <w:rFonts w:ascii="Sylfaen" w:eastAsia="Times New Roman" w:hAnsi="Sylfaen" w:cs="Calibri"/>
                <w:b/>
                <w:bCs/>
                <w:sz w:val="24"/>
                <w:szCs w:val="16"/>
              </w:rPr>
              <w:t>2028 წლის მპროგნოზი</w:t>
            </w:r>
          </w:p>
        </w:tc>
        <w:tc>
          <w:tcPr>
            <w:tcW w:w="1454"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6"/>
              </w:rPr>
            </w:pPr>
            <w:r w:rsidRPr="00546D82">
              <w:rPr>
                <w:rFonts w:ascii="Sylfaen" w:eastAsia="Times New Roman" w:hAnsi="Sylfaen" w:cs="Calibri"/>
                <w:b/>
                <w:bCs/>
                <w:sz w:val="24"/>
                <w:szCs w:val="16"/>
              </w:rPr>
              <w:t>2029 წლის მპროგნოზი</w:t>
            </w:r>
          </w:p>
        </w:tc>
      </w:tr>
      <w:tr w:rsidR="00546D82" w:rsidRPr="00546D82" w:rsidTr="00546D82">
        <w:trPr>
          <w:trHeight w:val="315"/>
          <w:jc w:val="center"/>
        </w:trPr>
        <w:tc>
          <w:tcPr>
            <w:tcW w:w="897" w:type="dxa"/>
            <w:shd w:val="clear" w:color="000000" w:fill="E7E6E6"/>
            <w:vAlign w:val="center"/>
            <w:hideMark/>
          </w:tcPr>
          <w:p w:rsidR="00F415DA" w:rsidRPr="00546D82" w:rsidRDefault="00F415DA" w:rsidP="00F415DA">
            <w:pPr>
              <w:spacing w:after="0" w:line="240" w:lineRule="auto"/>
              <w:jc w:val="center"/>
              <w:rPr>
                <w:rFonts w:ascii="Sylfaen" w:eastAsia="Times New Roman" w:hAnsi="Sylfaen" w:cs="Calibri"/>
                <w:b/>
                <w:bCs/>
                <w:sz w:val="24"/>
                <w:szCs w:val="16"/>
              </w:rPr>
            </w:pPr>
            <w:r w:rsidRPr="00546D82">
              <w:rPr>
                <w:rFonts w:ascii="Sylfaen" w:eastAsia="Times New Roman" w:hAnsi="Sylfaen" w:cs="Calibri"/>
                <w:b/>
                <w:bCs/>
                <w:sz w:val="24"/>
                <w:szCs w:val="16"/>
              </w:rPr>
              <w:t> </w:t>
            </w:r>
          </w:p>
        </w:tc>
        <w:tc>
          <w:tcPr>
            <w:tcW w:w="3923" w:type="dxa"/>
            <w:gridSpan w:val="2"/>
            <w:shd w:val="clear" w:color="000000" w:fill="E7E6E6"/>
            <w:vAlign w:val="center"/>
            <w:hideMark/>
          </w:tcPr>
          <w:p w:rsidR="00F415DA" w:rsidRPr="00546D82" w:rsidRDefault="00F415DA" w:rsidP="00F415DA">
            <w:pPr>
              <w:spacing w:after="0" w:line="240" w:lineRule="auto"/>
              <w:jc w:val="center"/>
              <w:rPr>
                <w:rFonts w:ascii="Sylfaen" w:eastAsia="Times New Roman" w:hAnsi="Sylfaen" w:cs="Calibri"/>
                <w:b/>
                <w:bCs/>
                <w:sz w:val="24"/>
              </w:rPr>
            </w:pPr>
            <w:r w:rsidRPr="00546D82">
              <w:rPr>
                <w:rFonts w:ascii="Sylfaen" w:eastAsia="Times New Roman" w:hAnsi="Sylfaen" w:cs="Calibri"/>
                <w:b/>
                <w:bCs/>
                <w:sz w:val="24"/>
              </w:rPr>
              <w:t>სულ ჯამი</w:t>
            </w:r>
          </w:p>
        </w:tc>
        <w:tc>
          <w:tcPr>
            <w:tcW w:w="1843" w:type="dxa"/>
            <w:shd w:val="clear" w:color="000000" w:fill="E7E6E6"/>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260 936,68</w:t>
            </w:r>
          </w:p>
        </w:tc>
        <w:tc>
          <w:tcPr>
            <w:tcW w:w="1701" w:type="dxa"/>
            <w:shd w:val="clear" w:color="000000" w:fill="E7E6E6"/>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310 000,00</w:t>
            </w:r>
          </w:p>
        </w:tc>
        <w:tc>
          <w:tcPr>
            <w:tcW w:w="1631" w:type="dxa"/>
            <w:shd w:val="clear" w:color="000000" w:fill="E7E6E6"/>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320 000,00</w:t>
            </w:r>
          </w:p>
        </w:tc>
        <w:tc>
          <w:tcPr>
            <w:tcW w:w="1467" w:type="dxa"/>
            <w:shd w:val="clear" w:color="000000" w:fill="E7E6E6"/>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330 000,00</w:t>
            </w:r>
          </w:p>
        </w:tc>
        <w:tc>
          <w:tcPr>
            <w:tcW w:w="1479" w:type="dxa"/>
            <w:gridSpan w:val="2"/>
            <w:shd w:val="clear" w:color="000000" w:fill="E7E6E6"/>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340 000,00</w:t>
            </w:r>
          </w:p>
        </w:tc>
        <w:tc>
          <w:tcPr>
            <w:tcW w:w="1454" w:type="dxa"/>
            <w:shd w:val="clear" w:color="000000" w:fill="E7E6E6"/>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350 000,00</w:t>
            </w:r>
          </w:p>
        </w:tc>
      </w:tr>
      <w:tr w:rsidR="00546D82" w:rsidRPr="00546D82" w:rsidTr="00546D82">
        <w:trPr>
          <w:trHeight w:val="315"/>
          <w:jc w:val="center"/>
        </w:trPr>
        <w:tc>
          <w:tcPr>
            <w:tcW w:w="897"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i/>
                <w:iCs/>
                <w:sz w:val="24"/>
                <w:szCs w:val="16"/>
              </w:rPr>
            </w:pPr>
            <w:r w:rsidRPr="00546D82">
              <w:rPr>
                <w:rFonts w:ascii="Sylfaen" w:eastAsia="Times New Roman" w:hAnsi="Sylfaen" w:cs="Calibri"/>
                <w:b/>
                <w:bCs/>
                <w:i/>
                <w:iCs/>
                <w:sz w:val="24"/>
                <w:szCs w:val="16"/>
              </w:rPr>
              <w:t> </w:t>
            </w:r>
          </w:p>
        </w:tc>
        <w:tc>
          <w:tcPr>
            <w:tcW w:w="3923" w:type="dxa"/>
            <w:gridSpan w:val="2"/>
            <w:shd w:val="clear" w:color="000000" w:fill="FFFFFF"/>
            <w:vAlign w:val="center"/>
            <w:hideMark/>
          </w:tcPr>
          <w:p w:rsidR="00F415DA" w:rsidRPr="004A38B0" w:rsidRDefault="00F415DA" w:rsidP="00F415DA">
            <w:pPr>
              <w:spacing w:after="0" w:line="240" w:lineRule="auto"/>
              <w:rPr>
                <w:rFonts w:ascii="Sylfaen" w:eastAsia="Times New Roman" w:hAnsi="Sylfaen" w:cs="Calibri"/>
                <w:b/>
                <w:bCs/>
                <w:i/>
                <w:iCs/>
                <w:sz w:val="24"/>
                <w:szCs w:val="18"/>
              </w:rPr>
            </w:pPr>
            <w:r w:rsidRPr="004A38B0">
              <w:rPr>
                <w:rFonts w:ascii="Sylfaen" w:eastAsia="Times New Roman" w:hAnsi="Sylfaen" w:cs="Calibri"/>
                <w:b/>
                <w:bCs/>
                <w:i/>
                <w:iCs/>
                <w:sz w:val="24"/>
                <w:szCs w:val="18"/>
              </w:rPr>
              <w:t>მომუშავეთა რიცხოვნობა</w:t>
            </w:r>
          </w:p>
        </w:tc>
        <w:tc>
          <w:tcPr>
            <w:tcW w:w="1843"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i/>
                <w:iCs/>
                <w:sz w:val="24"/>
                <w:szCs w:val="18"/>
              </w:rPr>
            </w:pPr>
            <w:r w:rsidRPr="00546D82">
              <w:rPr>
                <w:rFonts w:ascii="Sylfaen" w:eastAsia="Times New Roman" w:hAnsi="Sylfaen" w:cs="Calibri"/>
                <w:b/>
                <w:bCs/>
                <w:i/>
                <w:iCs/>
                <w:sz w:val="24"/>
                <w:szCs w:val="18"/>
              </w:rPr>
              <w:t>47,0</w:t>
            </w:r>
          </w:p>
        </w:tc>
        <w:tc>
          <w:tcPr>
            <w:tcW w:w="1701"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i/>
                <w:iCs/>
                <w:sz w:val="24"/>
                <w:szCs w:val="18"/>
              </w:rPr>
            </w:pPr>
            <w:r w:rsidRPr="00546D82">
              <w:rPr>
                <w:rFonts w:ascii="Sylfaen" w:eastAsia="Times New Roman" w:hAnsi="Sylfaen" w:cs="Calibri"/>
                <w:b/>
                <w:bCs/>
                <w:i/>
                <w:iCs/>
                <w:sz w:val="24"/>
                <w:szCs w:val="18"/>
              </w:rPr>
              <w:t>49,0</w:t>
            </w:r>
          </w:p>
        </w:tc>
        <w:tc>
          <w:tcPr>
            <w:tcW w:w="1631"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i/>
                <w:iCs/>
                <w:sz w:val="24"/>
                <w:szCs w:val="18"/>
              </w:rPr>
            </w:pPr>
            <w:r w:rsidRPr="00546D82">
              <w:rPr>
                <w:rFonts w:ascii="Sylfaen" w:eastAsia="Times New Roman" w:hAnsi="Sylfaen" w:cs="Calibri"/>
                <w:b/>
                <w:bCs/>
                <w:i/>
                <w:iCs/>
                <w:sz w:val="24"/>
                <w:szCs w:val="18"/>
              </w:rPr>
              <w:t>49,0</w:t>
            </w:r>
          </w:p>
        </w:tc>
        <w:tc>
          <w:tcPr>
            <w:tcW w:w="1467"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i/>
                <w:iCs/>
                <w:sz w:val="24"/>
                <w:szCs w:val="18"/>
              </w:rPr>
            </w:pPr>
            <w:r w:rsidRPr="00546D82">
              <w:rPr>
                <w:rFonts w:ascii="Sylfaen" w:eastAsia="Times New Roman" w:hAnsi="Sylfaen" w:cs="Calibri"/>
                <w:b/>
                <w:bCs/>
                <w:i/>
                <w:iCs/>
                <w:sz w:val="24"/>
                <w:szCs w:val="18"/>
              </w:rPr>
              <w:t>49,0</w:t>
            </w:r>
          </w:p>
        </w:tc>
        <w:tc>
          <w:tcPr>
            <w:tcW w:w="1479" w:type="dxa"/>
            <w:gridSpan w:val="2"/>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i/>
                <w:iCs/>
                <w:sz w:val="24"/>
                <w:szCs w:val="18"/>
              </w:rPr>
            </w:pPr>
            <w:r w:rsidRPr="00546D82">
              <w:rPr>
                <w:rFonts w:ascii="Sylfaen" w:eastAsia="Times New Roman" w:hAnsi="Sylfaen" w:cs="Calibri"/>
                <w:b/>
                <w:bCs/>
                <w:i/>
                <w:iCs/>
                <w:sz w:val="24"/>
                <w:szCs w:val="18"/>
              </w:rPr>
              <w:t>49,0</w:t>
            </w:r>
          </w:p>
        </w:tc>
        <w:tc>
          <w:tcPr>
            <w:tcW w:w="1454"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i/>
                <w:iCs/>
                <w:sz w:val="24"/>
                <w:szCs w:val="18"/>
              </w:rPr>
            </w:pPr>
            <w:r w:rsidRPr="00546D82">
              <w:rPr>
                <w:rFonts w:ascii="Sylfaen" w:eastAsia="Times New Roman" w:hAnsi="Sylfaen" w:cs="Calibri"/>
                <w:b/>
                <w:bCs/>
                <w:i/>
                <w:iCs/>
                <w:sz w:val="24"/>
                <w:szCs w:val="18"/>
              </w:rPr>
              <w:t>49,0</w:t>
            </w:r>
          </w:p>
        </w:tc>
      </w:tr>
      <w:tr w:rsidR="00546D82" w:rsidRPr="00546D82" w:rsidTr="00CA4950">
        <w:trPr>
          <w:trHeight w:val="619"/>
          <w:jc w:val="center"/>
        </w:trPr>
        <w:tc>
          <w:tcPr>
            <w:tcW w:w="897" w:type="dxa"/>
            <w:shd w:val="clear" w:color="auto" w:fill="DDD9C3" w:themeFill="background2" w:themeFillShade="E6"/>
            <w:vAlign w:val="center"/>
            <w:hideMark/>
          </w:tcPr>
          <w:p w:rsidR="00F415DA" w:rsidRPr="00546D82" w:rsidRDefault="00F415DA" w:rsidP="00F415DA">
            <w:pPr>
              <w:spacing w:after="0" w:line="240" w:lineRule="auto"/>
              <w:jc w:val="center"/>
              <w:rPr>
                <w:rFonts w:ascii="Sylfaen" w:eastAsia="Times New Roman" w:hAnsi="Sylfaen" w:cs="Calibri"/>
                <w:b/>
                <w:bCs/>
                <w:sz w:val="24"/>
                <w:szCs w:val="16"/>
              </w:rPr>
            </w:pPr>
            <w:r w:rsidRPr="00546D82">
              <w:rPr>
                <w:rFonts w:ascii="Sylfaen" w:eastAsia="Times New Roman" w:hAnsi="Sylfaen" w:cs="Calibri"/>
                <w:b/>
                <w:bCs/>
                <w:sz w:val="24"/>
                <w:szCs w:val="16"/>
              </w:rPr>
              <w:t> </w:t>
            </w:r>
          </w:p>
        </w:tc>
        <w:tc>
          <w:tcPr>
            <w:tcW w:w="3923" w:type="dxa"/>
            <w:gridSpan w:val="2"/>
            <w:shd w:val="clear" w:color="auto" w:fill="DDD9C3" w:themeFill="background2" w:themeFillShade="E6"/>
            <w:vAlign w:val="center"/>
            <w:hideMark/>
          </w:tcPr>
          <w:p w:rsidR="00F415DA" w:rsidRPr="004A38B0" w:rsidRDefault="00F415DA" w:rsidP="00F415DA">
            <w:pPr>
              <w:spacing w:after="0" w:line="240" w:lineRule="auto"/>
              <w:rPr>
                <w:rFonts w:ascii="Sylfaen" w:eastAsia="Times New Roman" w:hAnsi="Sylfaen" w:cs="Calibri"/>
                <w:b/>
                <w:bCs/>
                <w:i/>
                <w:sz w:val="24"/>
                <w:szCs w:val="20"/>
              </w:rPr>
            </w:pPr>
            <w:r w:rsidRPr="004A38B0">
              <w:rPr>
                <w:rFonts w:ascii="Sylfaen" w:eastAsia="Times New Roman" w:hAnsi="Sylfaen" w:cs="Calibri"/>
                <w:b/>
                <w:bCs/>
                <w:i/>
                <w:sz w:val="24"/>
                <w:szCs w:val="20"/>
              </w:rPr>
              <w:t>ხარჯები</w:t>
            </w:r>
          </w:p>
        </w:tc>
        <w:tc>
          <w:tcPr>
            <w:tcW w:w="1843" w:type="dxa"/>
            <w:shd w:val="clear" w:color="auto" w:fill="DDD9C3" w:themeFill="background2" w:themeFillShade="E6"/>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257 946,7</w:t>
            </w:r>
          </w:p>
        </w:tc>
        <w:tc>
          <w:tcPr>
            <w:tcW w:w="1701" w:type="dxa"/>
            <w:shd w:val="clear" w:color="auto" w:fill="DDD9C3" w:themeFill="background2" w:themeFillShade="E6"/>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310 000,0</w:t>
            </w:r>
          </w:p>
        </w:tc>
        <w:tc>
          <w:tcPr>
            <w:tcW w:w="1631" w:type="dxa"/>
            <w:shd w:val="clear" w:color="auto" w:fill="DDD9C3" w:themeFill="background2" w:themeFillShade="E6"/>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320 000,0</w:t>
            </w:r>
          </w:p>
        </w:tc>
        <w:tc>
          <w:tcPr>
            <w:tcW w:w="1467" w:type="dxa"/>
            <w:shd w:val="clear" w:color="auto" w:fill="DDD9C3" w:themeFill="background2" w:themeFillShade="E6"/>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330 000,0</w:t>
            </w:r>
          </w:p>
        </w:tc>
        <w:tc>
          <w:tcPr>
            <w:tcW w:w="1479" w:type="dxa"/>
            <w:gridSpan w:val="2"/>
            <w:shd w:val="clear" w:color="auto" w:fill="DDD9C3" w:themeFill="background2" w:themeFillShade="E6"/>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340 000,0</w:t>
            </w:r>
          </w:p>
        </w:tc>
        <w:tc>
          <w:tcPr>
            <w:tcW w:w="1454" w:type="dxa"/>
            <w:shd w:val="clear" w:color="auto" w:fill="DDD9C3" w:themeFill="background2" w:themeFillShade="E6"/>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350 000,0</w:t>
            </w:r>
          </w:p>
        </w:tc>
      </w:tr>
      <w:tr w:rsidR="00546D82" w:rsidRPr="00546D82" w:rsidTr="00CA4950">
        <w:trPr>
          <w:trHeight w:val="557"/>
          <w:jc w:val="center"/>
        </w:trPr>
        <w:tc>
          <w:tcPr>
            <w:tcW w:w="897"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6"/>
              </w:rPr>
            </w:pPr>
            <w:r w:rsidRPr="00546D82">
              <w:rPr>
                <w:rFonts w:ascii="Sylfaen" w:eastAsia="Times New Roman" w:hAnsi="Sylfaen" w:cs="Calibri"/>
                <w:b/>
                <w:bCs/>
                <w:sz w:val="24"/>
                <w:szCs w:val="16"/>
              </w:rPr>
              <w:t> </w:t>
            </w:r>
          </w:p>
        </w:tc>
        <w:tc>
          <w:tcPr>
            <w:tcW w:w="3923" w:type="dxa"/>
            <w:gridSpan w:val="2"/>
            <w:shd w:val="clear" w:color="000000" w:fill="FFFFFF"/>
            <w:vAlign w:val="center"/>
            <w:hideMark/>
          </w:tcPr>
          <w:p w:rsidR="00F415DA" w:rsidRPr="00546D82" w:rsidRDefault="00F415DA" w:rsidP="00F415DA">
            <w:pPr>
              <w:spacing w:after="0" w:line="240" w:lineRule="auto"/>
              <w:rPr>
                <w:rFonts w:ascii="Sylfaen" w:eastAsia="Times New Roman" w:hAnsi="Sylfaen" w:cs="Calibri"/>
                <w:b/>
                <w:bCs/>
                <w:sz w:val="24"/>
                <w:szCs w:val="18"/>
              </w:rPr>
            </w:pPr>
            <w:r w:rsidRPr="00546D82">
              <w:rPr>
                <w:rFonts w:ascii="Sylfaen" w:eastAsia="Times New Roman" w:hAnsi="Sylfaen" w:cs="Calibri"/>
                <w:b/>
                <w:bCs/>
                <w:sz w:val="24"/>
                <w:szCs w:val="18"/>
              </w:rPr>
              <w:t>შრომის ანაზღაურება</w:t>
            </w:r>
          </w:p>
        </w:tc>
        <w:tc>
          <w:tcPr>
            <w:tcW w:w="1843" w:type="dxa"/>
            <w:shd w:val="clear" w:color="000000" w:fill="FFFFFF"/>
            <w:vAlign w:val="center"/>
            <w:hideMark/>
          </w:tcPr>
          <w:p w:rsidR="00F415DA" w:rsidRPr="00CA4950" w:rsidRDefault="00F415DA" w:rsidP="00F415DA">
            <w:pPr>
              <w:spacing w:after="0" w:line="240" w:lineRule="auto"/>
              <w:jc w:val="center"/>
              <w:rPr>
                <w:rFonts w:ascii="Sylfaen" w:eastAsia="Times New Roman" w:hAnsi="Sylfaen" w:cs="Calibri"/>
                <w:b/>
                <w:sz w:val="24"/>
                <w:szCs w:val="18"/>
              </w:rPr>
            </w:pPr>
            <w:r w:rsidRPr="00CA4950">
              <w:rPr>
                <w:rFonts w:ascii="Sylfaen" w:eastAsia="Times New Roman" w:hAnsi="Sylfaen" w:cs="Calibri"/>
                <w:b/>
                <w:sz w:val="24"/>
                <w:szCs w:val="18"/>
              </w:rPr>
              <w:t>196 779,9</w:t>
            </w:r>
          </w:p>
        </w:tc>
        <w:tc>
          <w:tcPr>
            <w:tcW w:w="1701" w:type="dxa"/>
            <w:shd w:val="clear" w:color="000000" w:fill="FFFFFF"/>
            <w:vAlign w:val="center"/>
            <w:hideMark/>
          </w:tcPr>
          <w:p w:rsidR="00F415DA" w:rsidRPr="00CA4950" w:rsidRDefault="00F415DA" w:rsidP="00F415DA">
            <w:pPr>
              <w:spacing w:after="0" w:line="240" w:lineRule="auto"/>
              <w:jc w:val="center"/>
              <w:rPr>
                <w:rFonts w:ascii="Sylfaen" w:eastAsia="Times New Roman" w:hAnsi="Sylfaen" w:cs="Calibri"/>
                <w:b/>
                <w:sz w:val="24"/>
                <w:szCs w:val="18"/>
              </w:rPr>
            </w:pPr>
            <w:r w:rsidRPr="00CA4950">
              <w:rPr>
                <w:rFonts w:ascii="Sylfaen" w:eastAsia="Times New Roman" w:hAnsi="Sylfaen" w:cs="Calibri"/>
                <w:b/>
                <w:sz w:val="24"/>
                <w:szCs w:val="18"/>
              </w:rPr>
              <w:t>263 500,0</w:t>
            </w:r>
          </w:p>
        </w:tc>
        <w:tc>
          <w:tcPr>
            <w:tcW w:w="1631" w:type="dxa"/>
            <w:shd w:val="clear" w:color="000000" w:fill="FFFFFF"/>
            <w:vAlign w:val="center"/>
            <w:hideMark/>
          </w:tcPr>
          <w:p w:rsidR="00F415DA" w:rsidRPr="00CA4950" w:rsidRDefault="00F415DA" w:rsidP="00F415DA">
            <w:pPr>
              <w:spacing w:after="0" w:line="240" w:lineRule="auto"/>
              <w:jc w:val="center"/>
              <w:rPr>
                <w:rFonts w:ascii="Sylfaen" w:eastAsia="Times New Roman" w:hAnsi="Sylfaen" w:cs="Calibri"/>
                <w:b/>
                <w:sz w:val="24"/>
                <w:szCs w:val="18"/>
              </w:rPr>
            </w:pPr>
            <w:r w:rsidRPr="00CA4950">
              <w:rPr>
                <w:rFonts w:ascii="Sylfaen" w:eastAsia="Times New Roman" w:hAnsi="Sylfaen" w:cs="Calibri"/>
                <w:b/>
                <w:sz w:val="24"/>
                <w:szCs w:val="18"/>
              </w:rPr>
              <w:t>272 800,0</w:t>
            </w:r>
          </w:p>
        </w:tc>
        <w:tc>
          <w:tcPr>
            <w:tcW w:w="1467" w:type="dxa"/>
            <w:shd w:val="clear" w:color="000000" w:fill="FFFFFF"/>
            <w:vAlign w:val="center"/>
            <w:hideMark/>
          </w:tcPr>
          <w:p w:rsidR="00F415DA" w:rsidRPr="00CA4950" w:rsidRDefault="00F415DA" w:rsidP="00F415DA">
            <w:pPr>
              <w:spacing w:after="0" w:line="240" w:lineRule="auto"/>
              <w:jc w:val="center"/>
              <w:rPr>
                <w:rFonts w:ascii="Sylfaen" w:eastAsia="Times New Roman" w:hAnsi="Sylfaen" w:cs="Calibri"/>
                <w:b/>
                <w:sz w:val="24"/>
                <w:szCs w:val="18"/>
              </w:rPr>
            </w:pPr>
            <w:r w:rsidRPr="00CA4950">
              <w:rPr>
                <w:rFonts w:ascii="Sylfaen" w:eastAsia="Times New Roman" w:hAnsi="Sylfaen" w:cs="Calibri"/>
                <w:b/>
                <w:sz w:val="24"/>
                <w:szCs w:val="18"/>
              </w:rPr>
              <w:t>282 700,0</w:t>
            </w:r>
          </w:p>
        </w:tc>
        <w:tc>
          <w:tcPr>
            <w:tcW w:w="1479" w:type="dxa"/>
            <w:gridSpan w:val="2"/>
            <w:shd w:val="clear" w:color="000000" w:fill="FFFFFF"/>
            <w:vAlign w:val="center"/>
            <w:hideMark/>
          </w:tcPr>
          <w:p w:rsidR="00F415DA" w:rsidRPr="00CA4950" w:rsidRDefault="00F415DA" w:rsidP="00F415DA">
            <w:pPr>
              <w:spacing w:after="0" w:line="240" w:lineRule="auto"/>
              <w:jc w:val="center"/>
              <w:rPr>
                <w:rFonts w:ascii="Sylfaen" w:eastAsia="Times New Roman" w:hAnsi="Sylfaen" w:cs="Calibri"/>
                <w:b/>
                <w:sz w:val="24"/>
                <w:szCs w:val="18"/>
              </w:rPr>
            </w:pPr>
            <w:r w:rsidRPr="00CA4950">
              <w:rPr>
                <w:rFonts w:ascii="Sylfaen" w:eastAsia="Times New Roman" w:hAnsi="Sylfaen" w:cs="Calibri"/>
                <w:b/>
                <w:sz w:val="24"/>
                <w:szCs w:val="18"/>
              </w:rPr>
              <w:t>292 700,0</w:t>
            </w:r>
          </w:p>
        </w:tc>
        <w:tc>
          <w:tcPr>
            <w:tcW w:w="1454" w:type="dxa"/>
            <w:shd w:val="clear" w:color="000000" w:fill="FFFFFF"/>
            <w:vAlign w:val="center"/>
            <w:hideMark/>
          </w:tcPr>
          <w:p w:rsidR="00F415DA" w:rsidRPr="00CA4950" w:rsidRDefault="00F415DA" w:rsidP="00F415DA">
            <w:pPr>
              <w:spacing w:after="0" w:line="240" w:lineRule="auto"/>
              <w:jc w:val="center"/>
              <w:rPr>
                <w:rFonts w:ascii="Sylfaen" w:eastAsia="Times New Roman" w:hAnsi="Sylfaen" w:cs="Calibri"/>
                <w:b/>
                <w:sz w:val="24"/>
                <w:szCs w:val="18"/>
              </w:rPr>
            </w:pPr>
            <w:r w:rsidRPr="00CA4950">
              <w:rPr>
                <w:rFonts w:ascii="Sylfaen" w:eastAsia="Times New Roman" w:hAnsi="Sylfaen" w:cs="Calibri"/>
                <w:b/>
                <w:sz w:val="24"/>
                <w:szCs w:val="18"/>
              </w:rPr>
              <w:t>302 700,0</w:t>
            </w:r>
          </w:p>
        </w:tc>
      </w:tr>
      <w:tr w:rsidR="00546D82" w:rsidRPr="00546D82" w:rsidTr="00546D82">
        <w:trPr>
          <w:trHeight w:val="300"/>
          <w:jc w:val="center"/>
        </w:trPr>
        <w:tc>
          <w:tcPr>
            <w:tcW w:w="897" w:type="dxa"/>
            <w:shd w:val="clear" w:color="auto" w:fill="auto"/>
            <w:vAlign w:val="center"/>
            <w:hideMark/>
          </w:tcPr>
          <w:p w:rsidR="00F415DA" w:rsidRPr="00546D82" w:rsidRDefault="00F415DA" w:rsidP="00F415DA">
            <w:pPr>
              <w:spacing w:after="0" w:line="240" w:lineRule="auto"/>
              <w:jc w:val="center"/>
              <w:rPr>
                <w:rFonts w:ascii="Arial" w:eastAsia="Times New Roman" w:hAnsi="Arial" w:cs="Arial"/>
                <w:b/>
                <w:bCs/>
                <w:sz w:val="24"/>
                <w:szCs w:val="18"/>
              </w:rPr>
            </w:pPr>
            <w:r w:rsidRPr="00546D82">
              <w:rPr>
                <w:rFonts w:ascii="Arial" w:eastAsia="Times New Roman" w:hAnsi="Arial" w:cs="Arial"/>
                <w:b/>
                <w:bCs/>
                <w:sz w:val="24"/>
                <w:szCs w:val="18"/>
              </w:rPr>
              <w:t> </w:t>
            </w:r>
          </w:p>
        </w:tc>
        <w:tc>
          <w:tcPr>
            <w:tcW w:w="3923" w:type="dxa"/>
            <w:gridSpan w:val="2"/>
            <w:shd w:val="clear" w:color="auto" w:fill="auto"/>
            <w:vAlign w:val="center"/>
            <w:hideMark/>
          </w:tcPr>
          <w:p w:rsidR="00F415DA" w:rsidRPr="00546D82" w:rsidRDefault="00F415DA" w:rsidP="00F415DA">
            <w:pPr>
              <w:spacing w:after="0" w:line="240" w:lineRule="auto"/>
              <w:ind w:firstLineChars="200" w:firstLine="480"/>
              <w:rPr>
                <w:rFonts w:ascii="Sylfaen" w:eastAsia="Times New Roman" w:hAnsi="Sylfaen" w:cs="Calibri"/>
                <w:bCs/>
                <w:sz w:val="24"/>
                <w:szCs w:val="18"/>
              </w:rPr>
            </w:pPr>
            <w:r w:rsidRPr="00546D82">
              <w:rPr>
                <w:rFonts w:ascii="Sylfaen" w:eastAsia="Times New Roman" w:hAnsi="Sylfaen" w:cs="Calibri"/>
                <w:bCs/>
                <w:sz w:val="24"/>
                <w:szCs w:val="18"/>
              </w:rPr>
              <w:t>თანამდებობრივი სარგო</w:t>
            </w:r>
          </w:p>
        </w:tc>
        <w:tc>
          <w:tcPr>
            <w:tcW w:w="1843" w:type="dxa"/>
            <w:shd w:val="clear" w:color="auto" w:fill="auto"/>
            <w:vAlign w:val="center"/>
            <w:hideMark/>
          </w:tcPr>
          <w:p w:rsidR="00F415DA" w:rsidRPr="00CA4950" w:rsidRDefault="00F415DA" w:rsidP="00F415DA">
            <w:pPr>
              <w:spacing w:after="0" w:line="240" w:lineRule="auto"/>
              <w:jc w:val="center"/>
              <w:rPr>
                <w:rFonts w:ascii="Sylfaen" w:eastAsia="Times New Roman" w:hAnsi="Sylfaen" w:cs="Calibri"/>
                <w:szCs w:val="18"/>
              </w:rPr>
            </w:pPr>
            <w:r w:rsidRPr="00CA4950">
              <w:rPr>
                <w:rFonts w:ascii="Sylfaen" w:eastAsia="Times New Roman" w:hAnsi="Sylfaen" w:cs="Calibri"/>
                <w:szCs w:val="18"/>
              </w:rPr>
              <w:t>186 654,3</w:t>
            </w:r>
          </w:p>
        </w:tc>
        <w:tc>
          <w:tcPr>
            <w:tcW w:w="1701" w:type="dxa"/>
            <w:shd w:val="clear" w:color="000000" w:fill="FFFFFF"/>
            <w:vAlign w:val="center"/>
            <w:hideMark/>
          </w:tcPr>
          <w:p w:rsidR="00F415DA" w:rsidRPr="00CA4950" w:rsidRDefault="00F415DA" w:rsidP="00F415DA">
            <w:pPr>
              <w:spacing w:after="0" w:line="240" w:lineRule="auto"/>
              <w:jc w:val="center"/>
              <w:rPr>
                <w:rFonts w:ascii="Sylfaen" w:eastAsia="Times New Roman" w:hAnsi="Sylfaen" w:cs="Calibri"/>
                <w:bCs/>
                <w:szCs w:val="18"/>
              </w:rPr>
            </w:pPr>
            <w:r w:rsidRPr="00CA4950">
              <w:rPr>
                <w:rFonts w:ascii="Sylfaen" w:eastAsia="Times New Roman" w:hAnsi="Sylfaen" w:cs="Calibri"/>
                <w:bCs/>
                <w:szCs w:val="18"/>
              </w:rPr>
              <w:t>263 500,0</w:t>
            </w:r>
          </w:p>
        </w:tc>
        <w:tc>
          <w:tcPr>
            <w:tcW w:w="1631" w:type="dxa"/>
            <w:shd w:val="clear" w:color="000000" w:fill="FFFFFF"/>
            <w:vAlign w:val="center"/>
            <w:hideMark/>
          </w:tcPr>
          <w:p w:rsidR="00F415DA" w:rsidRPr="00CA4950" w:rsidRDefault="00F415DA" w:rsidP="00F415DA">
            <w:pPr>
              <w:spacing w:after="0" w:line="240" w:lineRule="auto"/>
              <w:jc w:val="center"/>
              <w:rPr>
                <w:rFonts w:ascii="Sylfaen" w:eastAsia="Times New Roman" w:hAnsi="Sylfaen" w:cs="Calibri"/>
                <w:bCs/>
                <w:szCs w:val="18"/>
              </w:rPr>
            </w:pPr>
            <w:r w:rsidRPr="00CA4950">
              <w:rPr>
                <w:rFonts w:ascii="Sylfaen" w:eastAsia="Times New Roman" w:hAnsi="Sylfaen" w:cs="Calibri"/>
                <w:bCs/>
                <w:szCs w:val="18"/>
              </w:rPr>
              <w:t>272 800,0</w:t>
            </w:r>
          </w:p>
        </w:tc>
        <w:tc>
          <w:tcPr>
            <w:tcW w:w="1467" w:type="dxa"/>
            <w:shd w:val="clear" w:color="000000" w:fill="FFFFFF"/>
            <w:vAlign w:val="center"/>
            <w:hideMark/>
          </w:tcPr>
          <w:p w:rsidR="00F415DA" w:rsidRPr="00CA4950" w:rsidRDefault="00F415DA" w:rsidP="00F415DA">
            <w:pPr>
              <w:spacing w:after="0" w:line="240" w:lineRule="auto"/>
              <w:jc w:val="center"/>
              <w:rPr>
                <w:rFonts w:ascii="Sylfaen" w:eastAsia="Times New Roman" w:hAnsi="Sylfaen" w:cs="Calibri"/>
                <w:bCs/>
                <w:szCs w:val="18"/>
              </w:rPr>
            </w:pPr>
            <w:r w:rsidRPr="00CA4950">
              <w:rPr>
                <w:rFonts w:ascii="Sylfaen" w:eastAsia="Times New Roman" w:hAnsi="Sylfaen" w:cs="Calibri"/>
                <w:bCs/>
                <w:szCs w:val="18"/>
              </w:rPr>
              <w:t>282 700,0</w:t>
            </w:r>
          </w:p>
        </w:tc>
        <w:tc>
          <w:tcPr>
            <w:tcW w:w="1479" w:type="dxa"/>
            <w:gridSpan w:val="2"/>
            <w:shd w:val="clear" w:color="000000" w:fill="FFFFFF"/>
            <w:vAlign w:val="center"/>
            <w:hideMark/>
          </w:tcPr>
          <w:p w:rsidR="00F415DA" w:rsidRPr="00CA4950" w:rsidRDefault="00F415DA" w:rsidP="00F415DA">
            <w:pPr>
              <w:spacing w:after="0" w:line="240" w:lineRule="auto"/>
              <w:jc w:val="center"/>
              <w:rPr>
                <w:rFonts w:ascii="Sylfaen" w:eastAsia="Times New Roman" w:hAnsi="Sylfaen" w:cs="Calibri"/>
                <w:bCs/>
                <w:szCs w:val="18"/>
              </w:rPr>
            </w:pPr>
            <w:r w:rsidRPr="00CA4950">
              <w:rPr>
                <w:rFonts w:ascii="Sylfaen" w:eastAsia="Times New Roman" w:hAnsi="Sylfaen" w:cs="Calibri"/>
                <w:bCs/>
                <w:szCs w:val="18"/>
              </w:rPr>
              <w:t>292 700,0</w:t>
            </w:r>
          </w:p>
        </w:tc>
        <w:tc>
          <w:tcPr>
            <w:tcW w:w="1454" w:type="dxa"/>
            <w:shd w:val="clear" w:color="000000" w:fill="FFFFFF"/>
            <w:vAlign w:val="center"/>
            <w:hideMark/>
          </w:tcPr>
          <w:p w:rsidR="00F415DA" w:rsidRPr="00CA4950" w:rsidRDefault="00F415DA" w:rsidP="00F415DA">
            <w:pPr>
              <w:spacing w:after="0" w:line="240" w:lineRule="auto"/>
              <w:jc w:val="center"/>
              <w:rPr>
                <w:rFonts w:ascii="Sylfaen" w:eastAsia="Times New Roman" w:hAnsi="Sylfaen" w:cs="Calibri"/>
                <w:szCs w:val="18"/>
              </w:rPr>
            </w:pPr>
            <w:r w:rsidRPr="00CA4950">
              <w:rPr>
                <w:rFonts w:ascii="Sylfaen" w:eastAsia="Times New Roman" w:hAnsi="Sylfaen" w:cs="Calibri"/>
                <w:szCs w:val="18"/>
              </w:rPr>
              <w:t>302 700,0</w:t>
            </w:r>
          </w:p>
        </w:tc>
      </w:tr>
      <w:tr w:rsidR="00546D82" w:rsidRPr="00546D82" w:rsidTr="00546D82">
        <w:trPr>
          <w:trHeight w:val="300"/>
          <w:jc w:val="center"/>
        </w:trPr>
        <w:tc>
          <w:tcPr>
            <w:tcW w:w="897" w:type="dxa"/>
            <w:shd w:val="clear" w:color="auto" w:fill="auto"/>
            <w:vAlign w:val="center"/>
            <w:hideMark/>
          </w:tcPr>
          <w:p w:rsidR="00F415DA" w:rsidRPr="00546D82" w:rsidRDefault="00F415DA" w:rsidP="00F415DA">
            <w:pPr>
              <w:spacing w:after="0" w:line="240" w:lineRule="auto"/>
              <w:jc w:val="center"/>
              <w:rPr>
                <w:rFonts w:ascii="Arial" w:eastAsia="Times New Roman" w:hAnsi="Arial" w:cs="Arial"/>
                <w:b/>
                <w:bCs/>
                <w:sz w:val="24"/>
                <w:szCs w:val="18"/>
              </w:rPr>
            </w:pPr>
            <w:r w:rsidRPr="00546D82">
              <w:rPr>
                <w:rFonts w:ascii="Arial" w:eastAsia="Times New Roman" w:hAnsi="Arial" w:cs="Arial"/>
                <w:b/>
                <w:bCs/>
                <w:sz w:val="24"/>
                <w:szCs w:val="18"/>
              </w:rPr>
              <w:t> </w:t>
            </w:r>
          </w:p>
        </w:tc>
        <w:tc>
          <w:tcPr>
            <w:tcW w:w="3923" w:type="dxa"/>
            <w:gridSpan w:val="2"/>
            <w:shd w:val="clear" w:color="auto" w:fill="auto"/>
            <w:vAlign w:val="center"/>
            <w:hideMark/>
          </w:tcPr>
          <w:p w:rsidR="00F415DA" w:rsidRPr="00546D82" w:rsidRDefault="00F415DA" w:rsidP="00F415DA">
            <w:pPr>
              <w:spacing w:after="0" w:line="240" w:lineRule="auto"/>
              <w:ind w:firstLineChars="200" w:firstLine="480"/>
              <w:rPr>
                <w:rFonts w:ascii="Sylfaen" w:eastAsia="Times New Roman" w:hAnsi="Sylfaen" w:cs="Calibri"/>
                <w:bCs/>
                <w:sz w:val="24"/>
                <w:szCs w:val="18"/>
              </w:rPr>
            </w:pPr>
            <w:r w:rsidRPr="00546D82">
              <w:rPr>
                <w:rFonts w:ascii="Sylfaen" w:eastAsia="Times New Roman" w:hAnsi="Sylfaen" w:cs="Calibri"/>
                <w:bCs/>
                <w:sz w:val="24"/>
                <w:szCs w:val="18"/>
              </w:rPr>
              <w:t>პრემია</w:t>
            </w:r>
          </w:p>
        </w:tc>
        <w:tc>
          <w:tcPr>
            <w:tcW w:w="1843" w:type="dxa"/>
            <w:shd w:val="clear" w:color="auto" w:fill="auto"/>
            <w:vAlign w:val="center"/>
            <w:hideMark/>
          </w:tcPr>
          <w:p w:rsidR="00F415DA" w:rsidRPr="00CA4950" w:rsidRDefault="00F415DA" w:rsidP="00F415DA">
            <w:pPr>
              <w:spacing w:after="0" w:line="240" w:lineRule="auto"/>
              <w:jc w:val="center"/>
              <w:rPr>
                <w:rFonts w:ascii="Sylfaen" w:eastAsia="Times New Roman" w:hAnsi="Sylfaen" w:cs="Calibri"/>
                <w:szCs w:val="18"/>
              </w:rPr>
            </w:pPr>
            <w:r w:rsidRPr="00CA4950">
              <w:rPr>
                <w:rFonts w:ascii="Sylfaen" w:eastAsia="Times New Roman" w:hAnsi="Sylfaen" w:cs="Calibri"/>
                <w:szCs w:val="18"/>
              </w:rPr>
              <w:t>10 125,6</w:t>
            </w:r>
          </w:p>
        </w:tc>
        <w:tc>
          <w:tcPr>
            <w:tcW w:w="1701" w:type="dxa"/>
            <w:shd w:val="clear" w:color="000000" w:fill="FFFFFF"/>
            <w:vAlign w:val="center"/>
            <w:hideMark/>
          </w:tcPr>
          <w:p w:rsidR="00F415DA" w:rsidRPr="00CA4950" w:rsidRDefault="00F415DA" w:rsidP="00F415DA">
            <w:pPr>
              <w:spacing w:after="0" w:line="240" w:lineRule="auto"/>
              <w:jc w:val="center"/>
              <w:rPr>
                <w:rFonts w:ascii="Sylfaen" w:eastAsia="Times New Roman" w:hAnsi="Sylfaen" w:cs="Calibri"/>
                <w:bCs/>
                <w:szCs w:val="18"/>
              </w:rPr>
            </w:pPr>
            <w:r w:rsidRPr="00CA4950">
              <w:rPr>
                <w:rFonts w:ascii="Sylfaen" w:eastAsia="Times New Roman" w:hAnsi="Sylfaen" w:cs="Calibri"/>
                <w:bCs/>
                <w:szCs w:val="18"/>
              </w:rPr>
              <w:t> </w:t>
            </w:r>
          </w:p>
        </w:tc>
        <w:tc>
          <w:tcPr>
            <w:tcW w:w="1631" w:type="dxa"/>
            <w:shd w:val="clear" w:color="000000" w:fill="FFFFFF"/>
            <w:vAlign w:val="center"/>
            <w:hideMark/>
          </w:tcPr>
          <w:p w:rsidR="00F415DA" w:rsidRPr="00CA4950" w:rsidRDefault="00F415DA" w:rsidP="00F415DA">
            <w:pPr>
              <w:spacing w:after="0" w:line="240" w:lineRule="auto"/>
              <w:jc w:val="center"/>
              <w:rPr>
                <w:rFonts w:ascii="Sylfaen" w:eastAsia="Times New Roman" w:hAnsi="Sylfaen" w:cs="Calibri"/>
                <w:bCs/>
                <w:szCs w:val="18"/>
              </w:rPr>
            </w:pPr>
            <w:r w:rsidRPr="00CA4950">
              <w:rPr>
                <w:rFonts w:ascii="Sylfaen" w:eastAsia="Times New Roman" w:hAnsi="Sylfaen" w:cs="Calibri"/>
                <w:bCs/>
                <w:szCs w:val="18"/>
              </w:rPr>
              <w:t> </w:t>
            </w:r>
          </w:p>
        </w:tc>
        <w:tc>
          <w:tcPr>
            <w:tcW w:w="1467" w:type="dxa"/>
            <w:shd w:val="clear" w:color="000000" w:fill="FFFFFF"/>
            <w:vAlign w:val="center"/>
            <w:hideMark/>
          </w:tcPr>
          <w:p w:rsidR="00F415DA" w:rsidRPr="00CA4950" w:rsidRDefault="00F415DA" w:rsidP="00F415DA">
            <w:pPr>
              <w:spacing w:after="0" w:line="240" w:lineRule="auto"/>
              <w:jc w:val="center"/>
              <w:rPr>
                <w:rFonts w:ascii="Sylfaen" w:eastAsia="Times New Roman" w:hAnsi="Sylfaen" w:cs="Calibri"/>
                <w:bCs/>
                <w:szCs w:val="18"/>
              </w:rPr>
            </w:pPr>
            <w:r w:rsidRPr="00CA4950">
              <w:rPr>
                <w:rFonts w:ascii="Sylfaen" w:eastAsia="Times New Roman" w:hAnsi="Sylfaen" w:cs="Calibri"/>
                <w:bCs/>
                <w:szCs w:val="18"/>
              </w:rPr>
              <w:t> </w:t>
            </w:r>
          </w:p>
        </w:tc>
        <w:tc>
          <w:tcPr>
            <w:tcW w:w="1479" w:type="dxa"/>
            <w:gridSpan w:val="2"/>
            <w:shd w:val="clear" w:color="000000" w:fill="FFFFFF"/>
            <w:vAlign w:val="center"/>
            <w:hideMark/>
          </w:tcPr>
          <w:p w:rsidR="00F415DA" w:rsidRPr="00CA4950" w:rsidRDefault="00F415DA" w:rsidP="00F415DA">
            <w:pPr>
              <w:spacing w:after="0" w:line="240" w:lineRule="auto"/>
              <w:jc w:val="center"/>
              <w:rPr>
                <w:rFonts w:ascii="Sylfaen" w:eastAsia="Times New Roman" w:hAnsi="Sylfaen" w:cs="Calibri"/>
                <w:bCs/>
                <w:szCs w:val="18"/>
              </w:rPr>
            </w:pPr>
            <w:r w:rsidRPr="00CA4950">
              <w:rPr>
                <w:rFonts w:ascii="Sylfaen" w:eastAsia="Times New Roman" w:hAnsi="Sylfaen" w:cs="Calibri"/>
                <w:bCs/>
                <w:szCs w:val="18"/>
              </w:rPr>
              <w:t> </w:t>
            </w:r>
          </w:p>
        </w:tc>
        <w:tc>
          <w:tcPr>
            <w:tcW w:w="1454" w:type="dxa"/>
            <w:shd w:val="clear" w:color="000000" w:fill="FFFFFF"/>
            <w:vAlign w:val="center"/>
            <w:hideMark/>
          </w:tcPr>
          <w:p w:rsidR="00F415DA" w:rsidRPr="00CA4950" w:rsidRDefault="00F415DA" w:rsidP="00F415DA">
            <w:pPr>
              <w:spacing w:after="0" w:line="240" w:lineRule="auto"/>
              <w:jc w:val="center"/>
              <w:rPr>
                <w:rFonts w:ascii="Sylfaen" w:eastAsia="Times New Roman" w:hAnsi="Sylfaen" w:cs="Calibri"/>
                <w:szCs w:val="18"/>
              </w:rPr>
            </w:pPr>
            <w:r w:rsidRPr="00CA4950">
              <w:rPr>
                <w:rFonts w:ascii="Sylfaen" w:eastAsia="Times New Roman" w:hAnsi="Sylfaen" w:cs="Calibri"/>
                <w:szCs w:val="18"/>
              </w:rPr>
              <w:t> </w:t>
            </w:r>
          </w:p>
        </w:tc>
      </w:tr>
      <w:tr w:rsidR="00546D82" w:rsidRPr="00546D82" w:rsidTr="00546D82">
        <w:trPr>
          <w:trHeight w:val="300"/>
          <w:jc w:val="center"/>
        </w:trPr>
        <w:tc>
          <w:tcPr>
            <w:tcW w:w="897" w:type="dxa"/>
            <w:shd w:val="clear" w:color="auto" w:fill="BFBFBF" w:themeFill="background1" w:themeFillShade="BF"/>
            <w:vAlign w:val="center"/>
            <w:hideMark/>
          </w:tcPr>
          <w:p w:rsidR="00F415DA" w:rsidRPr="00546D82" w:rsidRDefault="00F415DA" w:rsidP="00F415DA">
            <w:pPr>
              <w:spacing w:after="0" w:line="240" w:lineRule="auto"/>
              <w:jc w:val="center"/>
              <w:rPr>
                <w:rFonts w:ascii="Arial" w:eastAsia="Times New Roman" w:hAnsi="Arial" w:cs="Arial"/>
                <w:b/>
                <w:bCs/>
                <w:sz w:val="24"/>
                <w:szCs w:val="18"/>
              </w:rPr>
            </w:pPr>
            <w:r w:rsidRPr="00546D82">
              <w:rPr>
                <w:rFonts w:ascii="Arial" w:eastAsia="Times New Roman" w:hAnsi="Arial" w:cs="Arial"/>
                <w:b/>
                <w:bCs/>
                <w:sz w:val="24"/>
                <w:szCs w:val="18"/>
              </w:rPr>
              <w:t> </w:t>
            </w:r>
          </w:p>
        </w:tc>
        <w:tc>
          <w:tcPr>
            <w:tcW w:w="3923" w:type="dxa"/>
            <w:gridSpan w:val="2"/>
            <w:shd w:val="clear" w:color="auto" w:fill="BFBFBF" w:themeFill="background1" w:themeFillShade="BF"/>
            <w:vAlign w:val="center"/>
            <w:hideMark/>
          </w:tcPr>
          <w:p w:rsidR="00F415DA" w:rsidRPr="004A38B0" w:rsidRDefault="00F415DA" w:rsidP="00F415DA">
            <w:pPr>
              <w:spacing w:after="0" w:line="240" w:lineRule="auto"/>
              <w:rPr>
                <w:rFonts w:ascii="Sylfaen" w:eastAsia="Times New Roman" w:hAnsi="Sylfaen" w:cs="Calibri"/>
                <w:b/>
                <w:bCs/>
                <w:szCs w:val="18"/>
              </w:rPr>
            </w:pPr>
            <w:r w:rsidRPr="004A38B0">
              <w:rPr>
                <w:rFonts w:ascii="Sylfaen" w:eastAsia="Times New Roman" w:hAnsi="Sylfaen" w:cs="Calibri"/>
                <w:b/>
                <w:bCs/>
                <w:szCs w:val="18"/>
              </w:rPr>
              <w:t>საქონელი და მომსახურება</w:t>
            </w:r>
          </w:p>
        </w:tc>
        <w:tc>
          <w:tcPr>
            <w:tcW w:w="1843" w:type="dxa"/>
            <w:shd w:val="clear" w:color="auto" w:fill="BFBFBF" w:themeFill="background1" w:themeFillShade="B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61 166,8</w:t>
            </w:r>
          </w:p>
        </w:tc>
        <w:tc>
          <w:tcPr>
            <w:tcW w:w="1701" w:type="dxa"/>
            <w:shd w:val="clear" w:color="auto" w:fill="BFBFBF" w:themeFill="background1" w:themeFillShade="B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46 500,0</w:t>
            </w:r>
          </w:p>
        </w:tc>
        <w:tc>
          <w:tcPr>
            <w:tcW w:w="1631" w:type="dxa"/>
            <w:shd w:val="clear" w:color="auto" w:fill="BFBFBF" w:themeFill="background1" w:themeFillShade="B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47 200,0</w:t>
            </w:r>
          </w:p>
        </w:tc>
        <w:tc>
          <w:tcPr>
            <w:tcW w:w="1467" w:type="dxa"/>
            <w:shd w:val="clear" w:color="auto" w:fill="BFBFBF" w:themeFill="background1" w:themeFillShade="B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47 300,0</w:t>
            </w:r>
          </w:p>
        </w:tc>
        <w:tc>
          <w:tcPr>
            <w:tcW w:w="1479" w:type="dxa"/>
            <w:gridSpan w:val="2"/>
            <w:shd w:val="clear" w:color="auto" w:fill="BFBFBF" w:themeFill="background1" w:themeFillShade="B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47 300,0</w:t>
            </w:r>
          </w:p>
        </w:tc>
        <w:tc>
          <w:tcPr>
            <w:tcW w:w="1454" w:type="dxa"/>
            <w:shd w:val="clear" w:color="auto" w:fill="BFBFBF" w:themeFill="background1" w:themeFillShade="B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47 300,0</w:t>
            </w:r>
          </w:p>
        </w:tc>
      </w:tr>
      <w:tr w:rsidR="00546D82" w:rsidRPr="00546D82" w:rsidTr="00546D82">
        <w:trPr>
          <w:trHeight w:val="510"/>
          <w:jc w:val="center"/>
        </w:trPr>
        <w:tc>
          <w:tcPr>
            <w:tcW w:w="897" w:type="dxa"/>
            <w:shd w:val="clear" w:color="auto" w:fill="auto"/>
            <w:vAlign w:val="center"/>
            <w:hideMark/>
          </w:tcPr>
          <w:p w:rsidR="00F415DA" w:rsidRPr="00546D82" w:rsidRDefault="00F415DA" w:rsidP="00F415DA">
            <w:pPr>
              <w:spacing w:after="0" w:line="240" w:lineRule="auto"/>
              <w:jc w:val="center"/>
              <w:rPr>
                <w:rFonts w:ascii="Arial" w:eastAsia="Times New Roman" w:hAnsi="Arial" w:cs="Arial"/>
                <w:b/>
                <w:bCs/>
                <w:sz w:val="24"/>
                <w:szCs w:val="18"/>
              </w:rPr>
            </w:pPr>
            <w:r w:rsidRPr="00546D82">
              <w:rPr>
                <w:rFonts w:ascii="Arial" w:eastAsia="Times New Roman" w:hAnsi="Arial" w:cs="Arial"/>
                <w:b/>
                <w:bCs/>
                <w:sz w:val="24"/>
                <w:szCs w:val="18"/>
              </w:rPr>
              <w:t> </w:t>
            </w:r>
          </w:p>
        </w:tc>
        <w:tc>
          <w:tcPr>
            <w:tcW w:w="3923" w:type="dxa"/>
            <w:gridSpan w:val="2"/>
            <w:shd w:val="clear" w:color="auto" w:fill="auto"/>
            <w:vAlign w:val="center"/>
            <w:hideMark/>
          </w:tcPr>
          <w:p w:rsidR="00F415DA" w:rsidRPr="004A38B0" w:rsidRDefault="00F415DA" w:rsidP="00F415DA">
            <w:pPr>
              <w:spacing w:after="0" w:line="240" w:lineRule="auto"/>
              <w:ind w:firstLineChars="200" w:firstLine="400"/>
              <w:rPr>
                <w:rFonts w:ascii="Sylfaen" w:eastAsia="Times New Roman" w:hAnsi="Sylfaen" w:cs="Calibri"/>
                <w:b/>
                <w:bCs/>
                <w:szCs w:val="18"/>
              </w:rPr>
            </w:pPr>
            <w:r w:rsidRPr="004A38B0">
              <w:rPr>
                <w:rFonts w:ascii="Sylfaen" w:eastAsia="Times New Roman" w:hAnsi="Sylfaen" w:cs="Calibri"/>
                <w:b/>
                <w:bCs/>
                <w:sz w:val="20"/>
                <w:szCs w:val="18"/>
              </w:rPr>
              <w:t>შტატგარეშე მომუშავეთა ანაზღაურება</w:t>
            </w:r>
          </w:p>
        </w:tc>
        <w:tc>
          <w:tcPr>
            <w:tcW w:w="1843" w:type="dxa"/>
            <w:shd w:val="clear" w:color="auto" w:fill="auto"/>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c>
          <w:tcPr>
            <w:tcW w:w="1701"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c>
          <w:tcPr>
            <w:tcW w:w="1631"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c>
          <w:tcPr>
            <w:tcW w:w="1467"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c>
          <w:tcPr>
            <w:tcW w:w="1479" w:type="dxa"/>
            <w:gridSpan w:val="2"/>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c>
          <w:tcPr>
            <w:tcW w:w="1454"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r>
      <w:tr w:rsidR="00546D82" w:rsidRPr="00546D82" w:rsidTr="00546D82">
        <w:trPr>
          <w:trHeight w:val="300"/>
          <w:jc w:val="center"/>
        </w:trPr>
        <w:tc>
          <w:tcPr>
            <w:tcW w:w="897" w:type="dxa"/>
            <w:shd w:val="clear" w:color="auto" w:fill="auto"/>
            <w:vAlign w:val="center"/>
            <w:hideMark/>
          </w:tcPr>
          <w:p w:rsidR="00F415DA" w:rsidRPr="00546D82" w:rsidRDefault="00F415DA" w:rsidP="00F415DA">
            <w:pPr>
              <w:spacing w:after="0" w:line="240" w:lineRule="auto"/>
              <w:jc w:val="center"/>
              <w:rPr>
                <w:rFonts w:ascii="Arial" w:eastAsia="Times New Roman" w:hAnsi="Arial" w:cs="Arial"/>
                <w:b/>
                <w:bCs/>
                <w:sz w:val="24"/>
                <w:szCs w:val="18"/>
              </w:rPr>
            </w:pPr>
            <w:r w:rsidRPr="00546D82">
              <w:rPr>
                <w:rFonts w:ascii="Arial" w:eastAsia="Times New Roman" w:hAnsi="Arial" w:cs="Arial"/>
                <w:b/>
                <w:bCs/>
                <w:sz w:val="24"/>
                <w:szCs w:val="18"/>
              </w:rPr>
              <w:t> </w:t>
            </w:r>
          </w:p>
        </w:tc>
        <w:tc>
          <w:tcPr>
            <w:tcW w:w="3923" w:type="dxa"/>
            <w:gridSpan w:val="2"/>
            <w:shd w:val="clear" w:color="auto" w:fill="auto"/>
            <w:vAlign w:val="center"/>
            <w:hideMark/>
          </w:tcPr>
          <w:p w:rsidR="00F415DA" w:rsidRPr="00546D82" w:rsidRDefault="00F415DA" w:rsidP="00F415DA">
            <w:pPr>
              <w:spacing w:after="0" w:line="240" w:lineRule="auto"/>
              <w:ind w:firstLineChars="200" w:firstLine="400"/>
              <w:rPr>
                <w:rFonts w:ascii="Sylfaen" w:eastAsia="Times New Roman" w:hAnsi="Sylfaen" w:cs="Calibri"/>
                <w:b/>
                <w:bCs/>
                <w:sz w:val="24"/>
                <w:szCs w:val="18"/>
              </w:rPr>
            </w:pPr>
            <w:r w:rsidRPr="004A38B0">
              <w:rPr>
                <w:rFonts w:ascii="Sylfaen" w:eastAsia="Times New Roman" w:hAnsi="Sylfaen" w:cs="Calibri"/>
                <w:b/>
                <w:bCs/>
                <w:sz w:val="20"/>
                <w:szCs w:val="18"/>
              </w:rPr>
              <w:t>მივლინებები</w:t>
            </w:r>
          </w:p>
        </w:tc>
        <w:tc>
          <w:tcPr>
            <w:tcW w:w="1843" w:type="dxa"/>
            <w:shd w:val="clear" w:color="auto" w:fill="auto"/>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c>
          <w:tcPr>
            <w:tcW w:w="1701"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c>
          <w:tcPr>
            <w:tcW w:w="1631"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c>
          <w:tcPr>
            <w:tcW w:w="1467"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c>
          <w:tcPr>
            <w:tcW w:w="1479" w:type="dxa"/>
            <w:gridSpan w:val="2"/>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c>
          <w:tcPr>
            <w:tcW w:w="1454"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r>
      <w:tr w:rsidR="00546D82" w:rsidRPr="00546D82" w:rsidTr="00546D82">
        <w:trPr>
          <w:trHeight w:val="300"/>
          <w:jc w:val="center"/>
        </w:trPr>
        <w:tc>
          <w:tcPr>
            <w:tcW w:w="897" w:type="dxa"/>
            <w:shd w:val="clear" w:color="auto" w:fill="auto"/>
            <w:vAlign w:val="center"/>
            <w:hideMark/>
          </w:tcPr>
          <w:p w:rsidR="00F415DA" w:rsidRPr="00546D82" w:rsidRDefault="00F415DA" w:rsidP="00F415DA">
            <w:pPr>
              <w:spacing w:after="0" w:line="240" w:lineRule="auto"/>
              <w:jc w:val="center"/>
              <w:rPr>
                <w:rFonts w:ascii="Arial" w:eastAsia="Times New Roman" w:hAnsi="Arial" w:cs="Arial"/>
                <w:b/>
                <w:bCs/>
                <w:sz w:val="24"/>
                <w:szCs w:val="18"/>
              </w:rPr>
            </w:pPr>
            <w:r w:rsidRPr="00546D82">
              <w:rPr>
                <w:rFonts w:ascii="Arial" w:eastAsia="Times New Roman" w:hAnsi="Arial" w:cs="Arial"/>
                <w:b/>
                <w:bCs/>
                <w:sz w:val="24"/>
                <w:szCs w:val="18"/>
              </w:rPr>
              <w:t> </w:t>
            </w:r>
          </w:p>
        </w:tc>
        <w:tc>
          <w:tcPr>
            <w:tcW w:w="3923" w:type="dxa"/>
            <w:gridSpan w:val="2"/>
            <w:shd w:val="clear" w:color="auto" w:fill="auto"/>
            <w:vAlign w:val="center"/>
            <w:hideMark/>
          </w:tcPr>
          <w:p w:rsidR="00F415DA" w:rsidRPr="00546D82" w:rsidRDefault="00F415DA" w:rsidP="00F415DA">
            <w:pPr>
              <w:spacing w:after="0" w:line="240" w:lineRule="auto"/>
              <w:ind w:firstLineChars="300" w:firstLine="720"/>
              <w:rPr>
                <w:rFonts w:ascii="Sylfaen" w:eastAsia="Times New Roman" w:hAnsi="Sylfaen" w:cs="Calibri"/>
                <w:bCs/>
                <w:sz w:val="24"/>
                <w:szCs w:val="18"/>
              </w:rPr>
            </w:pPr>
            <w:r w:rsidRPr="00546D82">
              <w:rPr>
                <w:rFonts w:ascii="Sylfaen" w:eastAsia="Times New Roman" w:hAnsi="Sylfaen" w:cs="Calibri"/>
                <w:bCs/>
                <w:sz w:val="24"/>
                <w:szCs w:val="18"/>
              </w:rPr>
              <w:t>მივლინება ქვეყნის შიგნით</w:t>
            </w:r>
          </w:p>
        </w:tc>
        <w:tc>
          <w:tcPr>
            <w:tcW w:w="1843" w:type="dxa"/>
            <w:shd w:val="clear" w:color="auto" w:fill="auto"/>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c>
          <w:tcPr>
            <w:tcW w:w="1701"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c>
          <w:tcPr>
            <w:tcW w:w="1631"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c>
          <w:tcPr>
            <w:tcW w:w="1467"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c>
          <w:tcPr>
            <w:tcW w:w="1479" w:type="dxa"/>
            <w:gridSpan w:val="2"/>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c>
          <w:tcPr>
            <w:tcW w:w="1454"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r>
      <w:tr w:rsidR="00546D82" w:rsidRPr="00546D82" w:rsidTr="00546D82">
        <w:trPr>
          <w:trHeight w:val="300"/>
          <w:jc w:val="center"/>
        </w:trPr>
        <w:tc>
          <w:tcPr>
            <w:tcW w:w="897" w:type="dxa"/>
            <w:shd w:val="clear" w:color="auto" w:fill="auto"/>
            <w:vAlign w:val="center"/>
            <w:hideMark/>
          </w:tcPr>
          <w:p w:rsidR="00F415DA" w:rsidRPr="00546D82" w:rsidRDefault="00F415DA" w:rsidP="00F415DA">
            <w:pPr>
              <w:spacing w:after="0" w:line="240" w:lineRule="auto"/>
              <w:jc w:val="center"/>
              <w:rPr>
                <w:rFonts w:ascii="Arial" w:eastAsia="Times New Roman" w:hAnsi="Arial" w:cs="Arial"/>
                <w:b/>
                <w:bCs/>
                <w:sz w:val="24"/>
                <w:szCs w:val="18"/>
              </w:rPr>
            </w:pPr>
            <w:r w:rsidRPr="00546D82">
              <w:rPr>
                <w:rFonts w:ascii="Arial" w:eastAsia="Times New Roman" w:hAnsi="Arial" w:cs="Arial"/>
                <w:b/>
                <w:bCs/>
                <w:sz w:val="24"/>
                <w:szCs w:val="18"/>
              </w:rPr>
              <w:t> </w:t>
            </w:r>
          </w:p>
        </w:tc>
        <w:tc>
          <w:tcPr>
            <w:tcW w:w="3923" w:type="dxa"/>
            <w:gridSpan w:val="2"/>
            <w:shd w:val="clear" w:color="auto" w:fill="auto"/>
            <w:vAlign w:val="center"/>
            <w:hideMark/>
          </w:tcPr>
          <w:p w:rsidR="00F415DA" w:rsidRPr="00546D82" w:rsidRDefault="00F415DA" w:rsidP="00F415DA">
            <w:pPr>
              <w:spacing w:after="0" w:line="240" w:lineRule="auto"/>
              <w:ind w:firstLineChars="300" w:firstLine="720"/>
              <w:rPr>
                <w:rFonts w:ascii="Sylfaen" w:eastAsia="Times New Roman" w:hAnsi="Sylfaen" w:cs="Calibri"/>
                <w:bCs/>
                <w:sz w:val="24"/>
                <w:szCs w:val="18"/>
              </w:rPr>
            </w:pPr>
            <w:r w:rsidRPr="00546D82">
              <w:rPr>
                <w:rFonts w:ascii="Sylfaen" w:eastAsia="Times New Roman" w:hAnsi="Sylfaen" w:cs="Calibri"/>
                <w:bCs/>
                <w:sz w:val="24"/>
                <w:szCs w:val="18"/>
              </w:rPr>
              <w:t>მივლინება ქვეყნის გარეთ</w:t>
            </w:r>
          </w:p>
        </w:tc>
        <w:tc>
          <w:tcPr>
            <w:tcW w:w="1843" w:type="dxa"/>
            <w:shd w:val="clear" w:color="auto" w:fill="auto"/>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c>
          <w:tcPr>
            <w:tcW w:w="1701"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c>
          <w:tcPr>
            <w:tcW w:w="1631"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c>
          <w:tcPr>
            <w:tcW w:w="1467"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c>
          <w:tcPr>
            <w:tcW w:w="1479" w:type="dxa"/>
            <w:gridSpan w:val="2"/>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c>
          <w:tcPr>
            <w:tcW w:w="1454"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r>
      <w:tr w:rsidR="00546D82" w:rsidRPr="00546D82" w:rsidTr="00546D82">
        <w:trPr>
          <w:trHeight w:val="300"/>
          <w:jc w:val="center"/>
        </w:trPr>
        <w:tc>
          <w:tcPr>
            <w:tcW w:w="897" w:type="dxa"/>
            <w:shd w:val="clear" w:color="auto" w:fill="D9D9D9" w:themeFill="background1" w:themeFillShade="D9"/>
            <w:vAlign w:val="center"/>
            <w:hideMark/>
          </w:tcPr>
          <w:p w:rsidR="00F415DA" w:rsidRPr="00546D82" w:rsidRDefault="00F415DA" w:rsidP="00F415DA">
            <w:pPr>
              <w:spacing w:after="0" w:line="240" w:lineRule="auto"/>
              <w:jc w:val="center"/>
              <w:rPr>
                <w:rFonts w:ascii="Arial" w:eastAsia="Times New Roman" w:hAnsi="Arial" w:cs="Arial"/>
                <w:b/>
                <w:bCs/>
                <w:sz w:val="24"/>
                <w:szCs w:val="18"/>
              </w:rPr>
            </w:pPr>
            <w:r w:rsidRPr="00546D82">
              <w:rPr>
                <w:rFonts w:ascii="Arial" w:eastAsia="Times New Roman" w:hAnsi="Arial" w:cs="Arial"/>
                <w:b/>
                <w:bCs/>
                <w:sz w:val="24"/>
                <w:szCs w:val="18"/>
              </w:rPr>
              <w:t> </w:t>
            </w:r>
          </w:p>
        </w:tc>
        <w:tc>
          <w:tcPr>
            <w:tcW w:w="3923" w:type="dxa"/>
            <w:gridSpan w:val="2"/>
            <w:shd w:val="clear" w:color="auto" w:fill="D9D9D9" w:themeFill="background1" w:themeFillShade="D9"/>
            <w:vAlign w:val="center"/>
            <w:hideMark/>
          </w:tcPr>
          <w:p w:rsidR="00F415DA" w:rsidRPr="00546D82" w:rsidRDefault="00F415DA" w:rsidP="00F415DA">
            <w:pPr>
              <w:spacing w:after="0" w:line="240" w:lineRule="auto"/>
              <w:ind w:firstLineChars="200" w:firstLine="480"/>
              <w:rPr>
                <w:rFonts w:ascii="Sylfaen" w:eastAsia="Times New Roman" w:hAnsi="Sylfaen" w:cs="Calibri"/>
                <w:b/>
                <w:bCs/>
                <w:sz w:val="24"/>
                <w:szCs w:val="18"/>
              </w:rPr>
            </w:pPr>
            <w:r w:rsidRPr="00546D82">
              <w:rPr>
                <w:rFonts w:ascii="Sylfaen" w:eastAsia="Times New Roman" w:hAnsi="Sylfaen" w:cs="Calibri"/>
                <w:b/>
                <w:bCs/>
                <w:sz w:val="24"/>
                <w:szCs w:val="18"/>
              </w:rPr>
              <w:t>ოფისის ხარჯები</w:t>
            </w:r>
          </w:p>
        </w:tc>
        <w:tc>
          <w:tcPr>
            <w:tcW w:w="1843" w:type="dxa"/>
            <w:shd w:val="clear" w:color="auto" w:fill="D9D9D9" w:themeFill="background1" w:themeFillShade="D9"/>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2 694,8</w:t>
            </w:r>
          </w:p>
        </w:tc>
        <w:tc>
          <w:tcPr>
            <w:tcW w:w="1701" w:type="dxa"/>
            <w:shd w:val="clear" w:color="auto" w:fill="D9D9D9" w:themeFill="background1" w:themeFillShade="D9"/>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3 100,0</w:t>
            </w:r>
          </w:p>
        </w:tc>
        <w:tc>
          <w:tcPr>
            <w:tcW w:w="1631" w:type="dxa"/>
            <w:shd w:val="clear" w:color="auto" w:fill="D9D9D9" w:themeFill="background1" w:themeFillShade="D9"/>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3 200,0</w:t>
            </w:r>
          </w:p>
        </w:tc>
        <w:tc>
          <w:tcPr>
            <w:tcW w:w="1467" w:type="dxa"/>
            <w:shd w:val="clear" w:color="auto" w:fill="D9D9D9" w:themeFill="background1" w:themeFillShade="D9"/>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3 300,0</w:t>
            </w:r>
          </w:p>
        </w:tc>
        <w:tc>
          <w:tcPr>
            <w:tcW w:w="1479" w:type="dxa"/>
            <w:gridSpan w:val="2"/>
            <w:shd w:val="clear" w:color="auto" w:fill="D9D9D9" w:themeFill="background1" w:themeFillShade="D9"/>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3 300,0</w:t>
            </w:r>
          </w:p>
        </w:tc>
        <w:tc>
          <w:tcPr>
            <w:tcW w:w="1454" w:type="dxa"/>
            <w:shd w:val="clear" w:color="auto" w:fill="D9D9D9" w:themeFill="background1" w:themeFillShade="D9"/>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3 300,0</w:t>
            </w:r>
          </w:p>
        </w:tc>
      </w:tr>
      <w:tr w:rsidR="00546D82" w:rsidRPr="00546D82" w:rsidTr="00546D82">
        <w:trPr>
          <w:trHeight w:val="300"/>
          <w:jc w:val="center"/>
        </w:trPr>
        <w:tc>
          <w:tcPr>
            <w:tcW w:w="897" w:type="dxa"/>
            <w:shd w:val="clear" w:color="auto" w:fill="auto"/>
            <w:vAlign w:val="center"/>
            <w:hideMark/>
          </w:tcPr>
          <w:p w:rsidR="00F415DA" w:rsidRPr="00546D82" w:rsidRDefault="00F415DA" w:rsidP="00F415DA">
            <w:pPr>
              <w:spacing w:after="0" w:line="240" w:lineRule="auto"/>
              <w:jc w:val="center"/>
              <w:rPr>
                <w:rFonts w:ascii="Arial" w:eastAsia="Times New Roman" w:hAnsi="Arial" w:cs="Arial"/>
                <w:b/>
                <w:bCs/>
                <w:sz w:val="24"/>
                <w:szCs w:val="18"/>
              </w:rPr>
            </w:pPr>
            <w:r w:rsidRPr="00546D82">
              <w:rPr>
                <w:rFonts w:ascii="Arial" w:eastAsia="Times New Roman" w:hAnsi="Arial" w:cs="Arial"/>
                <w:b/>
                <w:bCs/>
                <w:sz w:val="24"/>
                <w:szCs w:val="18"/>
              </w:rPr>
              <w:t> </w:t>
            </w:r>
          </w:p>
        </w:tc>
        <w:tc>
          <w:tcPr>
            <w:tcW w:w="3923" w:type="dxa"/>
            <w:gridSpan w:val="2"/>
            <w:shd w:val="clear" w:color="auto" w:fill="auto"/>
            <w:vAlign w:val="center"/>
            <w:hideMark/>
          </w:tcPr>
          <w:p w:rsidR="00F415DA" w:rsidRPr="004A38B0" w:rsidRDefault="00F415DA" w:rsidP="00F415DA">
            <w:pPr>
              <w:spacing w:after="0" w:line="240" w:lineRule="auto"/>
              <w:ind w:firstLineChars="300" w:firstLine="660"/>
              <w:rPr>
                <w:rFonts w:ascii="Sylfaen" w:eastAsia="Times New Roman" w:hAnsi="Sylfaen" w:cs="Calibri"/>
                <w:b/>
                <w:bCs/>
                <w:szCs w:val="18"/>
              </w:rPr>
            </w:pPr>
            <w:r w:rsidRPr="004A38B0">
              <w:rPr>
                <w:rFonts w:ascii="Sylfaen" w:eastAsia="Times New Roman" w:hAnsi="Sylfaen" w:cs="Calibri"/>
                <w:b/>
                <w:bCs/>
                <w:szCs w:val="18"/>
              </w:rPr>
              <w:t xml:space="preserve">კავშირგაბმულობის ხარჯი </w:t>
            </w:r>
          </w:p>
        </w:tc>
        <w:tc>
          <w:tcPr>
            <w:tcW w:w="1843" w:type="dxa"/>
            <w:shd w:val="clear" w:color="auto" w:fill="auto"/>
            <w:vAlign w:val="center"/>
            <w:hideMark/>
          </w:tcPr>
          <w:p w:rsidR="00F415DA" w:rsidRPr="00CA4950" w:rsidRDefault="00F415DA" w:rsidP="00F415DA">
            <w:pPr>
              <w:spacing w:after="0" w:line="240" w:lineRule="auto"/>
              <w:jc w:val="center"/>
              <w:rPr>
                <w:rFonts w:ascii="Sylfaen" w:eastAsia="Times New Roman" w:hAnsi="Sylfaen" w:cs="Calibri"/>
                <w:bCs/>
                <w:szCs w:val="18"/>
              </w:rPr>
            </w:pPr>
            <w:r w:rsidRPr="00CA4950">
              <w:rPr>
                <w:rFonts w:ascii="Sylfaen" w:eastAsia="Times New Roman" w:hAnsi="Sylfaen" w:cs="Calibri"/>
                <w:bCs/>
                <w:szCs w:val="18"/>
              </w:rPr>
              <w:t>2 694,8</w:t>
            </w:r>
          </w:p>
        </w:tc>
        <w:tc>
          <w:tcPr>
            <w:tcW w:w="1701" w:type="dxa"/>
            <w:shd w:val="clear" w:color="000000" w:fill="FFFFFF"/>
            <w:vAlign w:val="center"/>
            <w:hideMark/>
          </w:tcPr>
          <w:p w:rsidR="00F415DA" w:rsidRPr="00CA4950" w:rsidRDefault="00F415DA" w:rsidP="00F415DA">
            <w:pPr>
              <w:spacing w:after="0" w:line="240" w:lineRule="auto"/>
              <w:jc w:val="center"/>
              <w:rPr>
                <w:rFonts w:ascii="Sylfaen" w:eastAsia="Times New Roman" w:hAnsi="Sylfaen" w:cs="Calibri"/>
                <w:bCs/>
                <w:szCs w:val="18"/>
              </w:rPr>
            </w:pPr>
            <w:r w:rsidRPr="00CA4950">
              <w:rPr>
                <w:rFonts w:ascii="Sylfaen" w:eastAsia="Times New Roman" w:hAnsi="Sylfaen" w:cs="Calibri"/>
                <w:bCs/>
                <w:szCs w:val="18"/>
              </w:rPr>
              <w:t>3 100,0</w:t>
            </w:r>
          </w:p>
        </w:tc>
        <w:tc>
          <w:tcPr>
            <w:tcW w:w="1631" w:type="dxa"/>
            <w:shd w:val="clear" w:color="000000" w:fill="FFFFFF"/>
            <w:vAlign w:val="center"/>
            <w:hideMark/>
          </w:tcPr>
          <w:p w:rsidR="00F415DA" w:rsidRPr="00CA4950" w:rsidRDefault="00F415DA" w:rsidP="00F415DA">
            <w:pPr>
              <w:spacing w:after="0" w:line="240" w:lineRule="auto"/>
              <w:jc w:val="center"/>
              <w:rPr>
                <w:rFonts w:ascii="Sylfaen" w:eastAsia="Times New Roman" w:hAnsi="Sylfaen" w:cs="Calibri"/>
                <w:bCs/>
                <w:szCs w:val="18"/>
              </w:rPr>
            </w:pPr>
            <w:r w:rsidRPr="00CA4950">
              <w:rPr>
                <w:rFonts w:ascii="Sylfaen" w:eastAsia="Times New Roman" w:hAnsi="Sylfaen" w:cs="Calibri"/>
                <w:bCs/>
                <w:szCs w:val="18"/>
              </w:rPr>
              <w:t>3 200,0</w:t>
            </w:r>
          </w:p>
        </w:tc>
        <w:tc>
          <w:tcPr>
            <w:tcW w:w="1467" w:type="dxa"/>
            <w:shd w:val="clear" w:color="000000" w:fill="FFFFFF"/>
            <w:vAlign w:val="center"/>
            <w:hideMark/>
          </w:tcPr>
          <w:p w:rsidR="00F415DA" w:rsidRPr="00CA4950" w:rsidRDefault="00F415DA" w:rsidP="00F415DA">
            <w:pPr>
              <w:spacing w:after="0" w:line="240" w:lineRule="auto"/>
              <w:jc w:val="center"/>
              <w:rPr>
                <w:rFonts w:ascii="Sylfaen" w:eastAsia="Times New Roman" w:hAnsi="Sylfaen" w:cs="Calibri"/>
                <w:bCs/>
                <w:szCs w:val="18"/>
              </w:rPr>
            </w:pPr>
            <w:r w:rsidRPr="00CA4950">
              <w:rPr>
                <w:rFonts w:ascii="Sylfaen" w:eastAsia="Times New Roman" w:hAnsi="Sylfaen" w:cs="Calibri"/>
                <w:bCs/>
                <w:szCs w:val="18"/>
              </w:rPr>
              <w:t>3 300,0</w:t>
            </w:r>
          </w:p>
        </w:tc>
        <w:tc>
          <w:tcPr>
            <w:tcW w:w="1479" w:type="dxa"/>
            <w:gridSpan w:val="2"/>
            <w:shd w:val="clear" w:color="000000" w:fill="FFFFFF"/>
            <w:vAlign w:val="center"/>
            <w:hideMark/>
          </w:tcPr>
          <w:p w:rsidR="00F415DA" w:rsidRPr="00CA4950" w:rsidRDefault="00F415DA" w:rsidP="00F415DA">
            <w:pPr>
              <w:spacing w:after="0" w:line="240" w:lineRule="auto"/>
              <w:jc w:val="center"/>
              <w:rPr>
                <w:rFonts w:ascii="Sylfaen" w:eastAsia="Times New Roman" w:hAnsi="Sylfaen" w:cs="Calibri"/>
                <w:bCs/>
                <w:szCs w:val="18"/>
              </w:rPr>
            </w:pPr>
            <w:r w:rsidRPr="00CA4950">
              <w:rPr>
                <w:rFonts w:ascii="Sylfaen" w:eastAsia="Times New Roman" w:hAnsi="Sylfaen" w:cs="Calibri"/>
                <w:bCs/>
                <w:szCs w:val="18"/>
              </w:rPr>
              <w:t>3 300,0</w:t>
            </w:r>
          </w:p>
        </w:tc>
        <w:tc>
          <w:tcPr>
            <w:tcW w:w="1454" w:type="dxa"/>
            <w:shd w:val="clear" w:color="000000" w:fill="FFFFFF"/>
            <w:vAlign w:val="center"/>
            <w:hideMark/>
          </w:tcPr>
          <w:p w:rsidR="00F415DA" w:rsidRPr="00CA4950" w:rsidRDefault="00F415DA" w:rsidP="00F415DA">
            <w:pPr>
              <w:spacing w:after="0" w:line="240" w:lineRule="auto"/>
              <w:jc w:val="center"/>
              <w:rPr>
                <w:rFonts w:ascii="Sylfaen" w:eastAsia="Times New Roman" w:hAnsi="Sylfaen" w:cs="Calibri"/>
                <w:bCs/>
                <w:szCs w:val="18"/>
              </w:rPr>
            </w:pPr>
            <w:r w:rsidRPr="00CA4950">
              <w:rPr>
                <w:rFonts w:ascii="Sylfaen" w:eastAsia="Times New Roman" w:hAnsi="Sylfaen" w:cs="Calibri"/>
                <w:bCs/>
                <w:szCs w:val="18"/>
              </w:rPr>
              <w:t>3 300,0</w:t>
            </w:r>
          </w:p>
        </w:tc>
      </w:tr>
      <w:tr w:rsidR="00546D82" w:rsidRPr="00546D82" w:rsidTr="00546D82">
        <w:trPr>
          <w:trHeight w:val="510"/>
          <w:jc w:val="center"/>
        </w:trPr>
        <w:tc>
          <w:tcPr>
            <w:tcW w:w="897" w:type="dxa"/>
            <w:shd w:val="clear" w:color="auto" w:fill="auto"/>
            <w:vAlign w:val="center"/>
            <w:hideMark/>
          </w:tcPr>
          <w:p w:rsidR="00F415DA" w:rsidRPr="00546D82" w:rsidRDefault="00F415DA" w:rsidP="00F415DA">
            <w:pPr>
              <w:spacing w:after="0" w:line="240" w:lineRule="auto"/>
              <w:jc w:val="center"/>
              <w:rPr>
                <w:rFonts w:ascii="Arial" w:eastAsia="Times New Roman" w:hAnsi="Arial" w:cs="Arial"/>
                <w:b/>
                <w:bCs/>
                <w:sz w:val="24"/>
                <w:szCs w:val="18"/>
              </w:rPr>
            </w:pPr>
            <w:r w:rsidRPr="00546D82">
              <w:rPr>
                <w:rFonts w:ascii="Arial" w:eastAsia="Times New Roman" w:hAnsi="Arial" w:cs="Arial"/>
                <w:b/>
                <w:bCs/>
                <w:sz w:val="24"/>
                <w:szCs w:val="18"/>
              </w:rPr>
              <w:t> </w:t>
            </w:r>
          </w:p>
        </w:tc>
        <w:tc>
          <w:tcPr>
            <w:tcW w:w="3923" w:type="dxa"/>
            <w:gridSpan w:val="2"/>
            <w:shd w:val="clear" w:color="auto" w:fill="auto"/>
            <w:vAlign w:val="center"/>
            <w:hideMark/>
          </w:tcPr>
          <w:p w:rsidR="00F415DA" w:rsidRPr="004A38B0" w:rsidRDefault="00F415DA" w:rsidP="00F415DA">
            <w:pPr>
              <w:spacing w:after="0" w:line="240" w:lineRule="auto"/>
              <w:ind w:firstLineChars="300" w:firstLine="660"/>
              <w:rPr>
                <w:rFonts w:ascii="Sylfaen" w:eastAsia="Times New Roman" w:hAnsi="Sylfaen" w:cs="Calibri"/>
                <w:b/>
                <w:bCs/>
                <w:szCs w:val="18"/>
              </w:rPr>
            </w:pPr>
            <w:r w:rsidRPr="004A38B0">
              <w:rPr>
                <w:rFonts w:ascii="Sylfaen" w:eastAsia="Times New Roman" w:hAnsi="Sylfaen" w:cs="Calibri"/>
                <w:b/>
                <w:bCs/>
                <w:szCs w:val="18"/>
              </w:rPr>
              <w:t xml:space="preserve">საფოსტო მომსახურების ხარჯი </w:t>
            </w:r>
          </w:p>
        </w:tc>
        <w:tc>
          <w:tcPr>
            <w:tcW w:w="1843" w:type="dxa"/>
            <w:shd w:val="clear" w:color="auto" w:fill="auto"/>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c>
          <w:tcPr>
            <w:tcW w:w="1701"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c>
          <w:tcPr>
            <w:tcW w:w="1631"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c>
          <w:tcPr>
            <w:tcW w:w="1467"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c>
          <w:tcPr>
            <w:tcW w:w="1479" w:type="dxa"/>
            <w:gridSpan w:val="2"/>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c>
          <w:tcPr>
            <w:tcW w:w="1454"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r>
      <w:tr w:rsidR="00546D82" w:rsidRPr="00546D82" w:rsidTr="00546D82">
        <w:trPr>
          <w:trHeight w:val="406"/>
          <w:jc w:val="center"/>
        </w:trPr>
        <w:tc>
          <w:tcPr>
            <w:tcW w:w="897" w:type="dxa"/>
            <w:shd w:val="clear" w:color="auto" w:fill="auto"/>
            <w:vAlign w:val="center"/>
            <w:hideMark/>
          </w:tcPr>
          <w:p w:rsidR="00F415DA" w:rsidRPr="00546D82" w:rsidRDefault="00F415DA" w:rsidP="00F415DA">
            <w:pPr>
              <w:spacing w:after="0" w:line="240" w:lineRule="auto"/>
              <w:jc w:val="center"/>
              <w:rPr>
                <w:rFonts w:ascii="Arial" w:eastAsia="Times New Roman" w:hAnsi="Arial" w:cs="Arial"/>
                <w:b/>
                <w:bCs/>
                <w:sz w:val="24"/>
                <w:szCs w:val="18"/>
              </w:rPr>
            </w:pPr>
            <w:r w:rsidRPr="00546D82">
              <w:rPr>
                <w:rFonts w:ascii="Arial" w:eastAsia="Times New Roman" w:hAnsi="Arial" w:cs="Arial"/>
                <w:b/>
                <w:bCs/>
                <w:sz w:val="24"/>
                <w:szCs w:val="18"/>
              </w:rPr>
              <w:t> </w:t>
            </w:r>
          </w:p>
        </w:tc>
        <w:tc>
          <w:tcPr>
            <w:tcW w:w="3923" w:type="dxa"/>
            <w:gridSpan w:val="2"/>
            <w:shd w:val="clear" w:color="auto" w:fill="auto"/>
            <w:vAlign w:val="center"/>
            <w:hideMark/>
          </w:tcPr>
          <w:p w:rsidR="00F415DA" w:rsidRPr="004A38B0" w:rsidRDefault="00F415DA" w:rsidP="00F415DA">
            <w:pPr>
              <w:spacing w:after="0" w:line="240" w:lineRule="auto"/>
              <w:ind w:firstLineChars="300" w:firstLine="660"/>
              <w:rPr>
                <w:rFonts w:ascii="Sylfaen" w:eastAsia="Times New Roman" w:hAnsi="Sylfaen" w:cs="Calibri"/>
                <w:b/>
                <w:bCs/>
                <w:szCs w:val="18"/>
              </w:rPr>
            </w:pPr>
            <w:r w:rsidRPr="004A38B0">
              <w:rPr>
                <w:rFonts w:ascii="Sylfaen" w:eastAsia="Times New Roman" w:hAnsi="Sylfaen" w:cs="Calibri"/>
                <w:b/>
                <w:bCs/>
                <w:szCs w:val="18"/>
              </w:rPr>
              <w:t xml:space="preserve">კომუნალური ხარჯი </w:t>
            </w:r>
          </w:p>
        </w:tc>
        <w:tc>
          <w:tcPr>
            <w:tcW w:w="1843"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c>
          <w:tcPr>
            <w:tcW w:w="1701"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c>
          <w:tcPr>
            <w:tcW w:w="1631"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c>
          <w:tcPr>
            <w:tcW w:w="1467"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c>
          <w:tcPr>
            <w:tcW w:w="1479" w:type="dxa"/>
            <w:gridSpan w:val="2"/>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c>
          <w:tcPr>
            <w:tcW w:w="1454"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r>
      <w:tr w:rsidR="00546D82" w:rsidRPr="00546D82" w:rsidTr="00546D82">
        <w:trPr>
          <w:trHeight w:val="300"/>
          <w:jc w:val="center"/>
        </w:trPr>
        <w:tc>
          <w:tcPr>
            <w:tcW w:w="897" w:type="dxa"/>
            <w:shd w:val="clear" w:color="auto" w:fill="auto"/>
            <w:vAlign w:val="center"/>
            <w:hideMark/>
          </w:tcPr>
          <w:p w:rsidR="00F415DA" w:rsidRPr="00546D82" w:rsidRDefault="00F415DA" w:rsidP="00F415DA">
            <w:pPr>
              <w:spacing w:after="0" w:line="240" w:lineRule="auto"/>
              <w:jc w:val="center"/>
              <w:rPr>
                <w:rFonts w:ascii="Arial" w:eastAsia="Times New Roman" w:hAnsi="Arial" w:cs="Arial"/>
                <w:b/>
                <w:bCs/>
                <w:sz w:val="24"/>
                <w:szCs w:val="18"/>
              </w:rPr>
            </w:pPr>
            <w:r w:rsidRPr="00546D82">
              <w:rPr>
                <w:rFonts w:ascii="Arial" w:eastAsia="Times New Roman" w:hAnsi="Arial" w:cs="Arial"/>
                <w:b/>
                <w:bCs/>
                <w:sz w:val="24"/>
                <w:szCs w:val="18"/>
              </w:rPr>
              <w:t> </w:t>
            </w:r>
          </w:p>
        </w:tc>
        <w:tc>
          <w:tcPr>
            <w:tcW w:w="3923" w:type="dxa"/>
            <w:gridSpan w:val="2"/>
            <w:shd w:val="clear" w:color="auto" w:fill="auto"/>
            <w:vAlign w:val="center"/>
            <w:hideMark/>
          </w:tcPr>
          <w:p w:rsidR="00F415DA" w:rsidRPr="00546D82" w:rsidRDefault="00F415DA" w:rsidP="00F415DA">
            <w:pPr>
              <w:spacing w:after="0" w:line="240" w:lineRule="auto"/>
              <w:ind w:firstLineChars="400" w:firstLine="960"/>
              <w:rPr>
                <w:rFonts w:ascii="Sylfaen" w:eastAsia="Times New Roman" w:hAnsi="Sylfaen" w:cs="Calibri"/>
                <w:bCs/>
                <w:sz w:val="24"/>
                <w:szCs w:val="18"/>
              </w:rPr>
            </w:pPr>
            <w:r w:rsidRPr="00546D82">
              <w:rPr>
                <w:rFonts w:ascii="Sylfaen" w:eastAsia="Times New Roman" w:hAnsi="Sylfaen" w:cs="Calibri"/>
                <w:bCs/>
                <w:sz w:val="24"/>
                <w:szCs w:val="18"/>
              </w:rPr>
              <w:t>ელექტროენერგიის ხარჯი</w:t>
            </w:r>
          </w:p>
        </w:tc>
        <w:tc>
          <w:tcPr>
            <w:tcW w:w="1843" w:type="dxa"/>
            <w:shd w:val="clear" w:color="auto" w:fill="auto"/>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c>
          <w:tcPr>
            <w:tcW w:w="1701"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sz w:val="24"/>
                <w:szCs w:val="18"/>
              </w:rPr>
            </w:pPr>
            <w:r w:rsidRPr="00546D82">
              <w:rPr>
                <w:rFonts w:ascii="Sylfaen" w:eastAsia="Times New Roman" w:hAnsi="Sylfaen" w:cs="Calibri"/>
                <w:sz w:val="24"/>
                <w:szCs w:val="18"/>
              </w:rPr>
              <w:t> </w:t>
            </w:r>
          </w:p>
        </w:tc>
        <w:tc>
          <w:tcPr>
            <w:tcW w:w="1631"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sz w:val="24"/>
                <w:szCs w:val="18"/>
              </w:rPr>
            </w:pPr>
            <w:r w:rsidRPr="00546D82">
              <w:rPr>
                <w:rFonts w:ascii="Sylfaen" w:eastAsia="Times New Roman" w:hAnsi="Sylfaen" w:cs="Calibri"/>
                <w:sz w:val="24"/>
                <w:szCs w:val="18"/>
              </w:rPr>
              <w:t> </w:t>
            </w:r>
          </w:p>
        </w:tc>
        <w:tc>
          <w:tcPr>
            <w:tcW w:w="1467"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sz w:val="24"/>
                <w:szCs w:val="18"/>
              </w:rPr>
            </w:pPr>
            <w:r w:rsidRPr="00546D82">
              <w:rPr>
                <w:rFonts w:ascii="Sylfaen" w:eastAsia="Times New Roman" w:hAnsi="Sylfaen" w:cs="Calibri"/>
                <w:sz w:val="24"/>
                <w:szCs w:val="18"/>
              </w:rPr>
              <w:t> </w:t>
            </w:r>
          </w:p>
        </w:tc>
        <w:tc>
          <w:tcPr>
            <w:tcW w:w="1479" w:type="dxa"/>
            <w:gridSpan w:val="2"/>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sz w:val="24"/>
                <w:szCs w:val="18"/>
              </w:rPr>
            </w:pPr>
            <w:r w:rsidRPr="00546D82">
              <w:rPr>
                <w:rFonts w:ascii="Sylfaen" w:eastAsia="Times New Roman" w:hAnsi="Sylfaen" w:cs="Calibri"/>
                <w:sz w:val="24"/>
                <w:szCs w:val="18"/>
              </w:rPr>
              <w:t> </w:t>
            </w:r>
          </w:p>
        </w:tc>
        <w:tc>
          <w:tcPr>
            <w:tcW w:w="1454"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r>
      <w:tr w:rsidR="00546D82" w:rsidRPr="00546D82" w:rsidTr="00546D82">
        <w:trPr>
          <w:trHeight w:val="300"/>
          <w:jc w:val="center"/>
        </w:trPr>
        <w:tc>
          <w:tcPr>
            <w:tcW w:w="897" w:type="dxa"/>
            <w:shd w:val="clear" w:color="auto" w:fill="auto"/>
            <w:vAlign w:val="center"/>
            <w:hideMark/>
          </w:tcPr>
          <w:p w:rsidR="00F415DA" w:rsidRPr="00546D82" w:rsidRDefault="00F415DA" w:rsidP="00F415DA">
            <w:pPr>
              <w:spacing w:after="0" w:line="240" w:lineRule="auto"/>
              <w:jc w:val="center"/>
              <w:rPr>
                <w:rFonts w:ascii="Arial" w:eastAsia="Times New Roman" w:hAnsi="Arial" w:cs="Arial"/>
                <w:b/>
                <w:bCs/>
                <w:sz w:val="24"/>
                <w:szCs w:val="18"/>
              </w:rPr>
            </w:pPr>
            <w:r w:rsidRPr="00546D82">
              <w:rPr>
                <w:rFonts w:ascii="Arial" w:eastAsia="Times New Roman" w:hAnsi="Arial" w:cs="Arial"/>
                <w:b/>
                <w:bCs/>
                <w:sz w:val="24"/>
                <w:szCs w:val="18"/>
              </w:rPr>
              <w:t> </w:t>
            </w:r>
          </w:p>
        </w:tc>
        <w:tc>
          <w:tcPr>
            <w:tcW w:w="3923" w:type="dxa"/>
            <w:gridSpan w:val="2"/>
            <w:shd w:val="clear" w:color="auto" w:fill="auto"/>
            <w:vAlign w:val="center"/>
            <w:hideMark/>
          </w:tcPr>
          <w:p w:rsidR="00F415DA" w:rsidRPr="00546D82" w:rsidRDefault="00F415DA" w:rsidP="00F415DA">
            <w:pPr>
              <w:spacing w:after="0" w:line="240" w:lineRule="auto"/>
              <w:ind w:firstLineChars="400" w:firstLine="960"/>
              <w:rPr>
                <w:rFonts w:ascii="Sylfaen" w:eastAsia="Times New Roman" w:hAnsi="Sylfaen" w:cs="Calibri"/>
                <w:bCs/>
                <w:sz w:val="24"/>
                <w:szCs w:val="18"/>
              </w:rPr>
            </w:pPr>
            <w:r w:rsidRPr="00546D82">
              <w:rPr>
                <w:rFonts w:ascii="Sylfaen" w:eastAsia="Times New Roman" w:hAnsi="Sylfaen" w:cs="Calibri"/>
                <w:bCs/>
                <w:sz w:val="24"/>
                <w:szCs w:val="18"/>
              </w:rPr>
              <w:t>წყლის ხარჯი</w:t>
            </w:r>
          </w:p>
        </w:tc>
        <w:tc>
          <w:tcPr>
            <w:tcW w:w="1843" w:type="dxa"/>
            <w:shd w:val="clear" w:color="auto" w:fill="auto"/>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c>
          <w:tcPr>
            <w:tcW w:w="1701"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sz w:val="24"/>
                <w:szCs w:val="18"/>
              </w:rPr>
            </w:pPr>
            <w:r w:rsidRPr="00546D82">
              <w:rPr>
                <w:rFonts w:ascii="Sylfaen" w:eastAsia="Times New Roman" w:hAnsi="Sylfaen" w:cs="Calibri"/>
                <w:sz w:val="24"/>
                <w:szCs w:val="18"/>
              </w:rPr>
              <w:t> </w:t>
            </w:r>
          </w:p>
        </w:tc>
        <w:tc>
          <w:tcPr>
            <w:tcW w:w="1631"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sz w:val="24"/>
                <w:szCs w:val="18"/>
              </w:rPr>
            </w:pPr>
            <w:r w:rsidRPr="00546D82">
              <w:rPr>
                <w:rFonts w:ascii="Sylfaen" w:eastAsia="Times New Roman" w:hAnsi="Sylfaen" w:cs="Calibri"/>
                <w:sz w:val="24"/>
                <w:szCs w:val="18"/>
              </w:rPr>
              <w:t> </w:t>
            </w:r>
          </w:p>
        </w:tc>
        <w:tc>
          <w:tcPr>
            <w:tcW w:w="1467"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sz w:val="24"/>
                <w:szCs w:val="18"/>
              </w:rPr>
            </w:pPr>
            <w:r w:rsidRPr="00546D82">
              <w:rPr>
                <w:rFonts w:ascii="Sylfaen" w:eastAsia="Times New Roman" w:hAnsi="Sylfaen" w:cs="Calibri"/>
                <w:sz w:val="24"/>
                <w:szCs w:val="18"/>
              </w:rPr>
              <w:t> </w:t>
            </w:r>
          </w:p>
        </w:tc>
        <w:tc>
          <w:tcPr>
            <w:tcW w:w="1479" w:type="dxa"/>
            <w:gridSpan w:val="2"/>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sz w:val="24"/>
                <w:szCs w:val="18"/>
              </w:rPr>
            </w:pPr>
            <w:r w:rsidRPr="00546D82">
              <w:rPr>
                <w:rFonts w:ascii="Sylfaen" w:eastAsia="Times New Roman" w:hAnsi="Sylfaen" w:cs="Calibri"/>
                <w:sz w:val="24"/>
                <w:szCs w:val="18"/>
              </w:rPr>
              <w:t> </w:t>
            </w:r>
          </w:p>
        </w:tc>
        <w:tc>
          <w:tcPr>
            <w:tcW w:w="1454"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r>
      <w:tr w:rsidR="00546D82" w:rsidRPr="00546D82" w:rsidTr="00546D82">
        <w:trPr>
          <w:trHeight w:val="510"/>
          <w:jc w:val="center"/>
        </w:trPr>
        <w:tc>
          <w:tcPr>
            <w:tcW w:w="897" w:type="dxa"/>
            <w:shd w:val="clear" w:color="auto" w:fill="auto"/>
            <w:vAlign w:val="center"/>
            <w:hideMark/>
          </w:tcPr>
          <w:p w:rsidR="00F415DA" w:rsidRPr="00546D82" w:rsidRDefault="00F415DA" w:rsidP="00F415DA">
            <w:pPr>
              <w:spacing w:after="0" w:line="240" w:lineRule="auto"/>
              <w:jc w:val="center"/>
              <w:rPr>
                <w:rFonts w:ascii="Arial" w:eastAsia="Times New Roman" w:hAnsi="Arial" w:cs="Arial"/>
                <w:b/>
                <w:bCs/>
                <w:sz w:val="24"/>
                <w:szCs w:val="18"/>
              </w:rPr>
            </w:pPr>
            <w:r w:rsidRPr="00546D82">
              <w:rPr>
                <w:rFonts w:ascii="Arial" w:eastAsia="Times New Roman" w:hAnsi="Arial" w:cs="Arial"/>
                <w:b/>
                <w:bCs/>
                <w:sz w:val="24"/>
                <w:szCs w:val="18"/>
              </w:rPr>
              <w:t> </w:t>
            </w:r>
          </w:p>
        </w:tc>
        <w:tc>
          <w:tcPr>
            <w:tcW w:w="3923" w:type="dxa"/>
            <w:gridSpan w:val="2"/>
            <w:shd w:val="clear" w:color="auto" w:fill="auto"/>
            <w:vAlign w:val="center"/>
            <w:hideMark/>
          </w:tcPr>
          <w:p w:rsidR="00F415DA" w:rsidRPr="00546D82" w:rsidRDefault="00F415DA" w:rsidP="00F415DA">
            <w:pPr>
              <w:spacing w:after="0" w:line="240" w:lineRule="auto"/>
              <w:ind w:firstLineChars="400" w:firstLine="960"/>
              <w:rPr>
                <w:rFonts w:ascii="Sylfaen" w:eastAsia="Times New Roman" w:hAnsi="Sylfaen" w:cs="Calibri"/>
                <w:bCs/>
                <w:sz w:val="24"/>
                <w:szCs w:val="18"/>
              </w:rPr>
            </w:pPr>
            <w:r w:rsidRPr="00546D82">
              <w:rPr>
                <w:rFonts w:ascii="Sylfaen" w:eastAsia="Times New Roman" w:hAnsi="Sylfaen" w:cs="Calibri"/>
                <w:bCs/>
                <w:sz w:val="24"/>
                <w:szCs w:val="18"/>
              </w:rPr>
              <w:t>ბუნებრივი და თხევადი არის ხარჯი</w:t>
            </w:r>
          </w:p>
        </w:tc>
        <w:tc>
          <w:tcPr>
            <w:tcW w:w="1843" w:type="dxa"/>
            <w:shd w:val="clear" w:color="auto" w:fill="auto"/>
            <w:vAlign w:val="center"/>
            <w:hideMark/>
          </w:tcPr>
          <w:p w:rsidR="00F415DA" w:rsidRPr="00546D82" w:rsidRDefault="00F415DA" w:rsidP="00F415DA">
            <w:pPr>
              <w:spacing w:after="0" w:line="240" w:lineRule="auto"/>
              <w:jc w:val="center"/>
              <w:rPr>
                <w:rFonts w:ascii="Sylfaen" w:eastAsia="Times New Roman" w:hAnsi="Sylfaen" w:cs="Calibri"/>
                <w:sz w:val="24"/>
                <w:szCs w:val="18"/>
              </w:rPr>
            </w:pPr>
            <w:r w:rsidRPr="00546D82">
              <w:rPr>
                <w:rFonts w:ascii="Sylfaen" w:eastAsia="Times New Roman" w:hAnsi="Sylfaen" w:cs="Calibri"/>
                <w:sz w:val="24"/>
                <w:szCs w:val="18"/>
              </w:rPr>
              <w:t> </w:t>
            </w:r>
          </w:p>
        </w:tc>
        <w:tc>
          <w:tcPr>
            <w:tcW w:w="1701"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sz w:val="24"/>
                <w:szCs w:val="18"/>
              </w:rPr>
            </w:pPr>
            <w:r w:rsidRPr="00546D82">
              <w:rPr>
                <w:rFonts w:ascii="Sylfaen" w:eastAsia="Times New Roman" w:hAnsi="Sylfaen" w:cs="Calibri"/>
                <w:sz w:val="24"/>
                <w:szCs w:val="18"/>
              </w:rPr>
              <w:t> </w:t>
            </w:r>
          </w:p>
        </w:tc>
        <w:tc>
          <w:tcPr>
            <w:tcW w:w="1631"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sz w:val="24"/>
                <w:szCs w:val="18"/>
              </w:rPr>
            </w:pPr>
            <w:r w:rsidRPr="00546D82">
              <w:rPr>
                <w:rFonts w:ascii="Sylfaen" w:eastAsia="Times New Roman" w:hAnsi="Sylfaen" w:cs="Calibri"/>
                <w:sz w:val="24"/>
                <w:szCs w:val="18"/>
              </w:rPr>
              <w:t> </w:t>
            </w:r>
          </w:p>
        </w:tc>
        <w:tc>
          <w:tcPr>
            <w:tcW w:w="1467"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sz w:val="24"/>
                <w:szCs w:val="18"/>
              </w:rPr>
            </w:pPr>
            <w:r w:rsidRPr="00546D82">
              <w:rPr>
                <w:rFonts w:ascii="Sylfaen" w:eastAsia="Times New Roman" w:hAnsi="Sylfaen" w:cs="Calibri"/>
                <w:sz w:val="24"/>
                <w:szCs w:val="18"/>
              </w:rPr>
              <w:t> </w:t>
            </w:r>
          </w:p>
        </w:tc>
        <w:tc>
          <w:tcPr>
            <w:tcW w:w="1479" w:type="dxa"/>
            <w:gridSpan w:val="2"/>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sz w:val="24"/>
                <w:szCs w:val="18"/>
              </w:rPr>
            </w:pPr>
            <w:r w:rsidRPr="00546D82">
              <w:rPr>
                <w:rFonts w:ascii="Sylfaen" w:eastAsia="Times New Roman" w:hAnsi="Sylfaen" w:cs="Calibri"/>
                <w:sz w:val="24"/>
                <w:szCs w:val="18"/>
              </w:rPr>
              <w:t> </w:t>
            </w:r>
          </w:p>
        </w:tc>
        <w:tc>
          <w:tcPr>
            <w:tcW w:w="1454"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r>
      <w:tr w:rsidR="00546D82" w:rsidRPr="00546D82" w:rsidTr="00546D82">
        <w:trPr>
          <w:trHeight w:val="510"/>
          <w:jc w:val="center"/>
        </w:trPr>
        <w:tc>
          <w:tcPr>
            <w:tcW w:w="897" w:type="dxa"/>
            <w:shd w:val="clear" w:color="auto" w:fill="auto"/>
            <w:vAlign w:val="center"/>
            <w:hideMark/>
          </w:tcPr>
          <w:p w:rsidR="00F415DA" w:rsidRPr="00546D82" w:rsidRDefault="00F415DA" w:rsidP="00F415DA">
            <w:pPr>
              <w:spacing w:after="0" w:line="240" w:lineRule="auto"/>
              <w:jc w:val="center"/>
              <w:rPr>
                <w:rFonts w:ascii="Arial" w:eastAsia="Times New Roman" w:hAnsi="Arial" w:cs="Arial"/>
                <w:b/>
                <w:bCs/>
                <w:sz w:val="24"/>
                <w:szCs w:val="18"/>
              </w:rPr>
            </w:pPr>
            <w:r w:rsidRPr="00546D82">
              <w:rPr>
                <w:rFonts w:ascii="Arial" w:eastAsia="Times New Roman" w:hAnsi="Arial" w:cs="Arial"/>
                <w:b/>
                <w:bCs/>
                <w:sz w:val="24"/>
                <w:szCs w:val="18"/>
              </w:rPr>
              <w:t> </w:t>
            </w:r>
          </w:p>
        </w:tc>
        <w:tc>
          <w:tcPr>
            <w:tcW w:w="3923" w:type="dxa"/>
            <w:gridSpan w:val="2"/>
            <w:shd w:val="clear" w:color="auto" w:fill="auto"/>
            <w:vAlign w:val="center"/>
            <w:hideMark/>
          </w:tcPr>
          <w:p w:rsidR="00F415DA" w:rsidRPr="00546D82" w:rsidRDefault="00F415DA" w:rsidP="00F415DA">
            <w:pPr>
              <w:spacing w:after="0" w:line="240" w:lineRule="auto"/>
              <w:ind w:firstLineChars="300" w:firstLine="660"/>
              <w:rPr>
                <w:rFonts w:ascii="Sylfaen" w:eastAsia="Times New Roman" w:hAnsi="Sylfaen" w:cs="Calibri"/>
                <w:b/>
                <w:bCs/>
                <w:sz w:val="24"/>
                <w:szCs w:val="18"/>
              </w:rPr>
            </w:pPr>
            <w:r w:rsidRPr="004A38B0">
              <w:rPr>
                <w:rFonts w:ascii="Sylfaen" w:eastAsia="Times New Roman" w:hAnsi="Sylfaen" w:cs="Calibri"/>
                <w:b/>
                <w:bCs/>
                <w:szCs w:val="18"/>
              </w:rPr>
              <w:t xml:space="preserve">ოფისის ხარჯი რომელიც არ არის კლასიფიცირებული </w:t>
            </w:r>
          </w:p>
        </w:tc>
        <w:tc>
          <w:tcPr>
            <w:tcW w:w="1843" w:type="dxa"/>
            <w:shd w:val="clear" w:color="auto" w:fill="auto"/>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c>
          <w:tcPr>
            <w:tcW w:w="1701"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c>
          <w:tcPr>
            <w:tcW w:w="1631"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c>
          <w:tcPr>
            <w:tcW w:w="1467"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c>
          <w:tcPr>
            <w:tcW w:w="1479" w:type="dxa"/>
            <w:gridSpan w:val="2"/>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c>
          <w:tcPr>
            <w:tcW w:w="1454"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r>
      <w:tr w:rsidR="00546D82" w:rsidRPr="00546D82" w:rsidTr="00546D82">
        <w:trPr>
          <w:trHeight w:val="765"/>
          <w:jc w:val="center"/>
        </w:trPr>
        <w:tc>
          <w:tcPr>
            <w:tcW w:w="897" w:type="dxa"/>
            <w:shd w:val="clear" w:color="auto" w:fill="auto"/>
            <w:vAlign w:val="center"/>
            <w:hideMark/>
          </w:tcPr>
          <w:p w:rsidR="00F415DA" w:rsidRPr="00546D82" w:rsidRDefault="00F415DA" w:rsidP="00F415DA">
            <w:pPr>
              <w:spacing w:after="0" w:line="240" w:lineRule="auto"/>
              <w:jc w:val="center"/>
              <w:rPr>
                <w:rFonts w:ascii="Arial" w:eastAsia="Times New Roman" w:hAnsi="Arial" w:cs="Arial"/>
                <w:b/>
                <w:bCs/>
                <w:sz w:val="24"/>
                <w:szCs w:val="18"/>
              </w:rPr>
            </w:pPr>
            <w:r w:rsidRPr="00546D82">
              <w:rPr>
                <w:rFonts w:ascii="Arial" w:eastAsia="Times New Roman" w:hAnsi="Arial" w:cs="Arial"/>
                <w:b/>
                <w:bCs/>
                <w:sz w:val="24"/>
                <w:szCs w:val="18"/>
              </w:rPr>
              <w:t> </w:t>
            </w:r>
          </w:p>
        </w:tc>
        <w:tc>
          <w:tcPr>
            <w:tcW w:w="3923" w:type="dxa"/>
            <w:gridSpan w:val="2"/>
            <w:shd w:val="clear" w:color="auto" w:fill="auto"/>
            <w:vAlign w:val="center"/>
            <w:hideMark/>
          </w:tcPr>
          <w:p w:rsidR="00F415DA" w:rsidRPr="00546D82" w:rsidRDefault="00F415DA" w:rsidP="00F415DA">
            <w:pPr>
              <w:spacing w:after="0" w:line="240" w:lineRule="auto"/>
              <w:ind w:firstLineChars="200" w:firstLine="440"/>
              <w:rPr>
                <w:rFonts w:ascii="Sylfaen" w:eastAsia="Times New Roman" w:hAnsi="Sylfaen" w:cs="Calibri"/>
                <w:b/>
                <w:bCs/>
                <w:sz w:val="24"/>
                <w:szCs w:val="18"/>
              </w:rPr>
            </w:pPr>
            <w:r w:rsidRPr="004A38B0">
              <w:rPr>
                <w:rFonts w:ascii="Sylfaen" w:eastAsia="Times New Roman" w:hAnsi="Sylfaen" w:cs="Calibri"/>
                <w:b/>
                <w:bCs/>
                <w:szCs w:val="18"/>
              </w:rPr>
              <w:t xml:space="preserve">ტრანსპორტის, ტექნიკისა და იარაღის ექსპლოატაციისა და მოვლა-შენახვის ხარჯები </w:t>
            </w:r>
          </w:p>
        </w:tc>
        <w:tc>
          <w:tcPr>
            <w:tcW w:w="1843" w:type="dxa"/>
            <w:shd w:val="clear" w:color="auto" w:fill="auto"/>
            <w:vAlign w:val="center"/>
            <w:hideMark/>
          </w:tcPr>
          <w:p w:rsidR="00F415DA" w:rsidRPr="00CA4950" w:rsidRDefault="00546D82" w:rsidP="00F415DA">
            <w:pPr>
              <w:spacing w:after="0" w:line="240" w:lineRule="auto"/>
              <w:rPr>
                <w:rFonts w:ascii="Sylfaen" w:eastAsia="Times New Roman" w:hAnsi="Sylfaen" w:cs="Calibri"/>
                <w:b/>
                <w:bCs/>
                <w:sz w:val="24"/>
                <w:szCs w:val="18"/>
              </w:rPr>
            </w:pPr>
            <w:r w:rsidRPr="00CA4950">
              <w:rPr>
                <w:rFonts w:ascii="Sylfaen" w:eastAsia="Times New Roman" w:hAnsi="Sylfaen" w:cs="Calibri"/>
                <w:b/>
                <w:bCs/>
                <w:sz w:val="24"/>
                <w:szCs w:val="18"/>
              </w:rPr>
              <w:t xml:space="preserve">     </w:t>
            </w:r>
            <w:r w:rsidR="00F415DA" w:rsidRPr="00CA4950">
              <w:rPr>
                <w:rFonts w:ascii="Sylfaen" w:eastAsia="Times New Roman" w:hAnsi="Sylfaen" w:cs="Calibri"/>
                <w:b/>
                <w:bCs/>
                <w:sz w:val="24"/>
                <w:szCs w:val="18"/>
              </w:rPr>
              <w:t xml:space="preserve">13 971,0 </w:t>
            </w:r>
          </w:p>
        </w:tc>
        <w:tc>
          <w:tcPr>
            <w:tcW w:w="1701" w:type="dxa"/>
            <w:shd w:val="clear" w:color="auto" w:fill="auto"/>
            <w:vAlign w:val="center"/>
            <w:hideMark/>
          </w:tcPr>
          <w:p w:rsidR="00F415DA" w:rsidRPr="00CA4950" w:rsidRDefault="00546D82" w:rsidP="00F415DA">
            <w:pPr>
              <w:spacing w:after="0" w:line="240" w:lineRule="auto"/>
              <w:rPr>
                <w:rFonts w:ascii="Sylfaen" w:eastAsia="Times New Roman" w:hAnsi="Sylfaen" w:cs="Calibri"/>
                <w:b/>
                <w:bCs/>
                <w:sz w:val="24"/>
                <w:szCs w:val="18"/>
              </w:rPr>
            </w:pPr>
            <w:r w:rsidRPr="00CA4950">
              <w:rPr>
                <w:rFonts w:ascii="Sylfaen" w:eastAsia="Times New Roman" w:hAnsi="Sylfaen" w:cs="Calibri"/>
                <w:b/>
                <w:bCs/>
                <w:sz w:val="24"/>
                <w:szCs w:val="18"/>
              </w:rPr>
              <w:t xml:space="preserve">      </w:t>
            </w:r>
            <w:r w:rsidR="00F415DA" w:rsidRPr="00CA4950">
              <w:rPr>
                <w:rFonts w:ascii="Sylfaen" w:eastAsia="Times New Roman" w:hAnsi="Sylfaen" w:cs="Calibri"/>
                <w:b/>
                <w:bCs/>
                <w:sz w:val="24"/>
                <w:szCs w:val="18"/>
              </w:rPr>
              <w:t xml:space="preserve">14 000,0 </w:t>
            </w:r>
          </w:p>
        </w:tc>
        <w:tc>
          <w:tcPr>
            <w:tcW w:w="1631" w:type="dxa"/>
            <w:shd w:val="clear" w:color="auto" w:fill="auto"/>
            <w:vAlign w:val="center"/>
            <w:hideMark/>
          </w:tcPr>
          <w:p w:rsidR="00F415DA" w:rsidRPr="00CA4950" w:rsidRDefault="00546D82" w:rsidP="00F415DA">
            <w:pPr>
              <w:spacing w:after="0" w:line="240" w:lineRule="auto"/>
              <w:rPr>
                <w:rFonts w:ascii="Sylfaen" w:eastAsia="Times New Roman" w:hAnsi="Sylfaen" w:cs="Calibri"/>
                <w:b/>
                <w:bCs/>
                <w:sz w:val="24"/>
                <w:szCs w:val="18"/>
              </w:rPr>
            </w:pPr>
            <w:r w:rsidRPr="00CA4950">
              <w:rPr>
                <w:rFonts w:ascii="Sylfaen" w:eastAsia="Times New Roman" w:hAnsi="Sylfaen" w:cs="Calibri"/>
                <w:b/>
                <w:bCs/>
                <w:sz w:val="24"/>
                <w:szCs w:val="18"/>
              </w:rPr>
              <w:t xml:space="preserve">    </w:t>
            </w:r>
            <w:r w:rsidR="00F415DA" w:rsidRPr="00CA4950">
              <w:rPr>
                <w:rFonts w:ascii="Sylfaen" w:eastAsia="Times New Roman" w:hAnsi="Sylfaen" w:cs="Calibri"/>
                <w:b/>
                <w:bCs/>
                <w:sz w:val="24"/>
                <w:szCs w:val="18"/>
              </w:rPr>
              <w:t xml:space="preserve">14 000,0 </w:t>
            </w:r>
          </w:p>
        </w:tc>
        <w:tc>
          <w:tcPr>
            <w:tcW w:w="1467" w:type="dxa"/>
            <w:shd w:val="clear" w:color="auto" w:fill="auto"/>
            <w:vAlign w:val="center"/>
            <w:hideMark/>
          </w:tcPr>
          <w:p w:rsidR="00F415DA" w:rsidRPr="00CA4950" w:rsidRDefault="00546D82" w:rsidP="00F415DA">
            <w:pPr>
              <w:spacing w:after="0" w:line="240" w:lineRule="auto"/>
              <w:rPr>
                <w:rFonts w:ascii="Sylfaen" w:eastAsia="Times New Roman" w:hAnsi="Sylfaen" w:cs="Calibri"/>
                <w:b/>
                <w:bCs/>
                <w:sz w:val="24"/>
                <w:szCs w:val="18"/>
              </w:rPr>
            </w:pPr>
            <w:r w:rsidRPr="00CA4950">
              <w:rPr>
                <w:rFonts w:ascii="Sylfaen" w:eastAsia="Times New Roman" w:hAnsi="Sylfaen" w:cs="Calibri"/>
                <w:b/>
                <w:bCs/>
                <w:sz w:val="24"/>
                <w:szCs w:val="18"/>
              </w:rPr>
              <w:t xml:space="preserve">    </w:t>
            </w:r>
            <w:r w:rsidR="00F415DA" w:rsidRPr="00CA4950">
              <w:rPr>
                <w:rFonts w:ascii="Sylfaen" w:eastAsia="Times New Roman" w:hAnsi="Sylfaen" w:cs="Calibri"/>
                <w:b/>
                <w:bCs/>
                <w:sz w:val="24"/>
                <w:szCs w:val="18"/>
              </w:rPr>
              <w:t xml:space="preserve">  14 000,0 </w:t>
            </w:r>
          </w:p>
        </w:tc>
        <w:tc>
          <w:tcPr>
            <w:tcW w:w="1479" w:type="dxa"/>
            <w:gridSpan w:val="2"/>
            <w:shd w:val="clear" w:color="auto" w:fill="auto"/>
            <w:vAlign w:val="center"/>
            <w:hideMark/>
          </w:tcPr>
          <w:p w:rsidR="00F415DA" w:rsidRPr="00CA4950" w:rsidRDefault="00546D82" w:rsidP="00F415DA">
            <w:pPr>
              <w:spacing w:after="0" w:line="240" w:lineRule="auto"/>
              <w:rPr>
                <w:rFonts w:ascii="Sylfaen" w:eastAsia="Times New Roman" w:hAnsi="Sylfaen" w:cs="Calibri"/>
                <w:b/>
                <w:bCs/>
                <w:sz w:val="24"/>
                <w:szCs w:val="18"/>
              </w:rPr>
            </w:pPr>
            <w:r w:rsidRPr="00CA4950">
              <w:rPr>
                <w:rFonts w:ascii="Sylfaen" w:eastAsia="Times New Roman" w:hAnsi="Sylfaen" w:cs="Calibri"/>
                <w:b/>
                <w:bCs/>
                <w:sz w:val="24"/>
                <w:szCs w:val="18"/>
              </w:rPr>
              <w:t xml:space="preserve">      </w:t>
            </w:r>
            <w:r w:rsidR="00F415DA" w:rsidRPr="00CA4950">
              <w:rPr>
                <w:rFonts w:ascii="Sylfaen" w:eastAsia="Times New Roman" w:hAnsi="Sylfaen" w:cs="Calibri"/>
                <w:b/>
                <w:bCs/>
                <w:sz w:val="24"/>
                <w:szCs w:val="18"/>
              </w:rPr>
              <w:t xml:space="preserve">14 000,0 </w:t>
            </w:r>
          </w:p>
        </w:tc>
        <w:tc>
          <w:tcPr>
            <w:tcW w:w="1454" w:type="dxa"/>
            <w:shd w:val="clear" w:color="auto" w:fill="auto"/>
            <w:vAlign w:val="center"/>
            <w:hideMark/>
          </w:tcPr>
          <w:p w:rsidR="00F415DA" w:rsidRPr="00CA4950" w:rsidRDefault="00546D82" w:rsidP="00F415DA">
            <w:pPr>
              <w:spacing w:after="0" w:line="240" w:lineRule="auto"/>
              <w:rPr>
                <w:rFonts w:ascii="Sylfaen" w:eastAsia="Times New Roman" w:hAnsi="Sylfaen" w:cs="Calibri"/>
                <w:b/>
                <w:bCs/>
                <w:sz w:val="24"/>
                <w:szCs w:val="18"/>
              </w:rPr>
            </w:pPr>
            <w:r w:rsidRPr="00CA4950">
              <w:rPr>
                <w:rFonts w:ascii="Sylfaen" w:eastAsia="Times New Roman" w:hAnsi="Sylfaen" w:cs="Calibri"/>
                <w:b/>
                <w:bCs/>
                <w:sz w:val="24"/>
                <w:szCs w:val="18"/>
              </w:rPr>
              <w:t xml:space="preserve">    </w:t>
            </w:r>
            <w:r w:rsidR="00F415DA" w:rsidRPr="00CA4950">
              <w:rPr>
                <w:rFonts w:ascii="Sylfaen" w:eastAsia="Times New Roman" w:hAnsi="Sylfaen" w:cs="Calibri"/>
                <w:b/>
                <w:bCs/>
                <w:sz w:val="24"/>
                <w:szCs w:val="18"/>
              </w:rPr>
              <w:t xml:space="preserve">14 000,0 </w:t>
            </w:r>
          </w:p>
        </w:tc>
      </w:tr>
      <w:tr w:rsidR="00546D82" w:rsidRPr="00546D82" w:rsidTr="00546D82">
        <w:trPr>
          <w:trHeight w:val="510"/>
          <w:jc w:val="center"/>
        </w:trPr>
        <w:tc>
          <w:tcPr>
            <w:tcW w:w="897" w:type="dxa"/>
            <w:shd w:val="clear" w:color="auto" w:fill="auto"/>
            <w:vAlign w:val="center"/>
            <w:hideMark/>
          </w:tcPr>
          <w:p w:rsidR="00F415DA" w:rsidRPr="00546D82" w:rsidRDefault="00F415DA" w:rsidP="00F415DA">
            <w:pPr>
              <w:spacing w:after="0" w:line="240" w:lineRule="auto"/>
              <w:jc w:val="center"/>
              <w:rPr>
                <w:rFonts w:ascii="Arial" w:eastAsia="Times New Roman" w:hAnsi="Arial" w:cs="Arial"/>
                <w:b/>
                <w:bCs/>
                <w:sz w:val="24"/>
                <w:szCs w:val="18"/>
              </w:rPr>
            </w:pPr>
            <w:r w:rsidRPr="00546D82">
              <w:rPr>
                <w:rFonts w:ascii="Arial" w:eastAsia="Times New Roman" w:hAnsi="Arial" w:cs="Arial"/>
                <w:b/>
                <w:bCs/>
                <w:sz w:val="24"/>
                <w:szCs w:val="18"/>
              </w:rPr>
              <w:lastRenderedPageBreak/>
              <w:t> </w:t>
            </w:r>
          </w:p>
        </w:tc>
        <w:tc>
          <w:tcPr>
            <w:tcW w:w="3923" w:type="dxa"/>
            <w:gridSpan w:val="2"/>
            <w:shd w:val="clear" w:color="auto" w:fill="auto"/>
            <w:vAlign w:val="center"/>
            <w:hideMark/>
          </w:tcPr>
          <w:p w:rsidR="00F415DA" w:rsidRPr="00546D82" w:rsidRDefault="00F415DA" w:rsidP="00F415DA">
            <w:pPr>
              <w:spacing w:after="0" w:line="240" w:lineRule="auto"/>
              <w:rPr>
                <w:rFonts w:ascii="Sylfaen" w:eastAsia="Times New Roman" w:hAnsi="Sylfaen" w:cs="Calibri"/>
                <w:bCs/>
                <w:sz w:val="24"/>
                <w:szCs w:val="18"/>
              </w:rPr>
            </w:pPr>
            <w:r w:rsidRPr="00546D82">
              <w:rPr>
                <w:rFonts w:ascii="Sylfaen" w:eastAsia="Times New Roman" w:hAnsi="Sylfaen" w:cs="Calibri"/>
                <w:bCs/>
                <w:sz w:val="24"/>
                <w:szCs w:val="18"/>
              </w:rPr>
              <w:t xml:space="preserve">      საწვავ/საპოხი მასალების შეძენის ხარჯი</w:t>
            </w:r>
          </w:p>
        </w:tc>
        <w:tc>
          <w:tcPr>
            <w:tcW w:w="1843" w:type="dxa"/>
            <w:shd w:val="clear" w:color="auto" w:fill="auto"/>
            <w:vAlign w:val="center"/>
            <w:hideMark/>
          </w:tcPr>
          <w:p w:rsidR="00F415DA" w:rsidRPr="00CA4950" w:rsidRDefault="00F415DA" w:rsidP="00546D82">
            <w:pPr>
              <w:spacing w:after="0" w:line="240" w:lineRule="auto"/>
              <w:jc w:val="center"/>
              <w:rPr>
                <w:rFonts w:ascii="Sylfaen" w:eastAsia="Times New Roman" w:hAnsi="Sylfaen" w:cs="Calibri"/>
                <w:bCs/>
                <w:szCs w:val="18"/>
              </w:rPr>
            </w:pPr>
            <w:r w:rsidRPr="00CA4950">
              <w:rPr>
                <w:rFonts w:ascii="Sylfaen" w:eastAsia="Times New Roman" w:hAnsi="Sylfaen" w:cs="Calibri"/>
                <w:bCs/>
                <w:szCs w:val="18"/>
              </w:rPr>
              <w:t>11 971,0</w:t>
            </w:r>
          </w:p>
        </w:tc>
        <w:tc>
          <w:tcPr>
            <w:tcW w:w="1701" w:type="dxa"/>
            <w:shd w:val="clear" w:color="000000" w:fill="FFFFFF"/>
            <w:vAlign w:val="center"/>
            <w:hideMark/>
          </w:tcPr>
          <w:p w:rsidR="00F415DA" w:rsidRPr="00CA4950" w:rsidRDefault="00F415DA" w:rsidP="00F415DA">
            <w:pPr>
              <w:spacing w:after="0" w:line="240" w:lineRule="auto"/>
              <w:jc w:val="center"/>
              <w:rPr>
                <w:rFonts w:ascii="Sylfaen" w:eastAsia="Times New Roman" w:hAnsi="Sylfaen" w:cs="Calibri"/>
                <w:bCs/>
                <w:szCs w:val="18"/>
              </w:rPr>
            </w:pPr>
            <w:r w:rsidRPr="00CA4950">
              <w:rPr>
                <w:rFonts w:ascii="Sylfaen" w:eastAsia="Times New Roman" w:hAnsi="Sylfaen" w:cs="Calibri"/>
                <w:bCs/>
                <w:szCs w:val="18"/>
              </w:rPr>
              <w:t>9 999,0</w:t>
            </w:r>
          </w:p>
        </w:tc>
        <w:tc>
          <w:tcPr>
            <w:tcW w:w="1631" w:type="dxa"/>
            <w:shd w:val="clear" w:color="000000" w:fill="FFFFFF"/>
            <w:vAlign w:val="center"/>
            <w:hideMark/>
          </w:tcPr>
          <w:p w:rsidR="00F415DA" w:rsidRPr="00CA4950" w:rsidRDefault="00F415DA" w:rsidP="00F415DA">
            <w:pPr>
              <w:spacing w:after="0" w:line="240" w:lineRule="auto"/>
              <w:jc w:val="center"/>
              <w:rPr>
                <w:rFonts w:ascii="Sylfaen" w:eastAsia="Times New Roman" w:hAnsi="Sylfaen" w:cs="Calibri"/>
                <w:bCs/>
                <w:szCs w:val="18"/>
              </w:rPr>
            </w:pPr>
            <w:r w:rsidRPr="00CA4950">
              <w:rPr>
                <w:rFonts w:ascii="Sylfaen" w:eastAsia="Times New Roman" w:hAnsi="Sylfaen" w:cs="Calibri"/>
                <w:bCs/>
                <w:szCs w:val="18"/>
              </w:rPr>
              <w:t>9 999,0</w:t>
            </w:r>
          </w:p>
        </w:tc>
        <w:tc>
          <w:tcPr>
            <w:tcW w:w="1467" w:type="dxa"/>
            <w:shd w:val="clear" w:color="000000" w:fill="FFFFFF"/>
            <w:vAlign w:val="center"/>
            <w:hideMark/>
          </w:tcPr>
          <w:p w:rsidR="00F415DA" w:rsidRPr="00CA4950" w:rsidRDefault="00F415DA" w:rsidP="00F415DA">
            <w:pPr>
              <w:spacing w:after="0" w:line="240" w:lineRule="auto"/>
              <w:jc w:val="center"/>
              <w:rPr>
                <w:rFonts w:ascii="Sylfaen" w:eastAsia="Times New Roman" w:hAnsi="Sylfaen" w:cs="Calibri"/>
                <w:bCs/>
                <w:szCs w:val="18"/>
              </w:rPr>
            </w:pPr>
            <w:r w:rsidRPr="00CA4950">
              <w:rPr>
                <w:rFonts w:ascii="Sylfaen" w:eastAsia="Times New Roman" w:hAnsi="Sylfaen" w:cs="Calibri"/>
                <w:bCs/>
                <w:szCs w:val="18"/>
              </w:rPr>
              <w:t>9 999,0</w:t>
            </w:r>
          </w:p>
        </w:tc>
        <w:tc>
          <w:tcPr>
            <w:tcW w:w="1479" w:type="dxa"/>
            <w:gridSpan w:val="2"/>
            <w:shd w:val="clear" w:color="000000" w:fill="FFFFFF"/>
            <w:vAlign w:val="center"/>
            <w:hideMark/>
          </w:tcPr>
          <w:p w:rsidR="00F415DA" w:rsidRPr="00CA4950" w:rsidRDefault="00F415DA" w:rsidP="00F415DA">
            <w:pPr>
              <w:spacing w:after="0" w:line="240" w:lineRule="auto"/>
              <w:jc w:val="center"/>
              <w:rPr>
                <w:rFonts w:ascii="Sylfaen" w:eastAsia="Times New Roman" w:hAnsi="Sylfaen" w:cs="Calibri"/>
                <w:bCs/>
                <w:szCs w:val="18"/>
              </w:rPr>
            </w:pPr>
            <w:r w:rsidRPr="00CA4950">
              <w:rPr>
                <w:rFonts w:ascii="Sylfaen" w:eastAsia="Times New Roman" w:hAnsi="Sylfaen" w:cs="Calibri"/>
                <w:bCs/>
                <w:szCs w:val="18"/>
              </w:rPr>
              <w:t>9 999,0</w:t>
            </w:r>
          </w:p>
        </w:tc>
        <w:tc>
          <w:tcPr>
            <w:tcW w:w="1454" w:type="dxa"/>
            <w:shd w:val="clear" w:color="000000" w:fill="FFFFFF"/>
            <w:vAlign w:val="center"/>
            <w:hideMark/>
          </w:tcPr>
          <w:p w:rsidR="00F415DA" w:rsidRPr="00CA4950" w:rsidRDefault="00F415DA" w:rsidP="00F415DA">
            <w:pPr>
              <w:spacing w:after="0" w:line="240" w:lineRule="auto"/>
              <w:jc w:val="center"/>
              <w:rPr>
                <w:rFonts w:ascii="Sylfaen" w:eastAsia="Times New Roman" w:hAnsi="Sylfaen" w:cs="Calibri"/>
                <w:bCs/>
                <w:szCs w:val="18"/>
              </w:rPr>
            </w:pPr>
            <w:r w:rsidRPr="00CA4950">
              <w:rPr>
                <w:rFonts w:ascii="Sylfaen" w:eastAsia="Times New Roman" w:hAnsi="Sylfaen" w:cs="Calibri"/>
                <w:bCs/>
                <w:szCs w:val="18"/>
              </w:rPr>
              <w:t>9 999,0</w:t>
            </w:r>
          </w:p>
        </w:tc>
      </w:tr>
      <w:tr w:rsidR="00546D82" w:rsidRPr="00546D82" w:rsidTr="00546D82">
        <w:trPr>
          <w:trHeight w:val="300"/>
          <w:jc w:val="center"/>
        </w:trPr>
        <w:tc>
          <w:tcPr>
            <w:tcW w:w="897" w:type="dxa"/>
            <w:shd w:val="clear" w:color="auto" w:fill="auto"/>
            <w:vAlign w:val="center"/>
            <w:hideMark/>
          </w:tcPr>
          <w:p w:rsidR="00F415DA" w:rsidRPr="00546D82" w:rsidRDefault="00F415DA" w:rsidP="00F415DA">
            <w:pPr>
              <w:spacing w:after="0" w:line="240" w:lineRule="auto"/>
              <w:jc w:val="center"/>
              <w:rPr>
                <w:rFonts w:ascii="Arial" w:eastAsia="Times New Roman" w:hAnsi="Arial" w:cs="Arial"/>
                <w:b/>
                <w:bCs/>
                <w:sz w:val="24"/>
                <w:szCs w:val="18"/>
              </w:rPr>
            </w:pPr>
            <w:r w:rsidRPr="00546D82">
              <w:rPr>
                <w:rFonts w:ascii="Arial" w:eastAsia="Times New Roman" w:hAnsi="Arial" w:cs="Arial"/>
                <w:b/>
                <w:bCs/>
                <w:sz w:val="24"/>
                <w:szCs w:val="18"/>
              </w:rPr>
              <w:t> </w:t>
            </w:r>
          </w:p>
        </w:tc>
        <w:tc>
          <w:tcPr>
            <w:tcW w:w="3923" w:type="dxa"/>
            <w:gridSpan w:val="2"/>
            <w:shd w:val="clear" w:color="auto" w:fill="auto"/>
            <w:vAlign w:val="center"/>
            <w:hideMark/>
          </w:tcPr>
          <w:p w:rsidR="00F415DA" w:rsidRPr="00546D82" w:rsidRDefault="00F415DA" w:rsidP="00F415DA">
            <w:pPr>
              <w:spacing w:after="0" w:line="240" w:lineRule="auto"/>
              <w:ind w:firstLineChars="300" w:firstLine="720"/>
              <w:rPr>
                <w:rFonts w:ascii="Sylfaen" w:eastAsia="Times New Roman" w:hAnsi="Sylfaen" w:cs="Calibri"/>
                <w:bCs/>
                <w:sz w:val="24"/>
                <w:szCs w:val="18"/>
              </w:rPr>
            </w:pPr>
            <w:r w:rsidRPr="00546D82">
              <w:rPr>
                <w:rFonts w:ascii="Sylfaen" w:eastAsia="Times New Roman" w:hAnsi="Sylfaen" w:cs="Calibri"/>
                <w:bCs/>
                <w:sz w:val="24"/>
                <w:szCs w:val="18"/>
              </w:rPr>
              <w:t xml:space="preserve">მიმდინარე რემონტის ხარჯი </w:t>
            </w:r>
          </w:p>
        </w:tc>
        <w:tc>
          <w:tcPr>
            <w:tcW w:w="1843" w:type="dxa"/>
            <w:shd w:val="clear" w:color="auto" w:fill="auto"/>
            <w:vAlign w:val="center"/>
            <w:hideMark/>
          </w:tcPr>
          <w:p w:rsidR="00F415DA" w:rsidRPr="00CA4950" w:rsidRDefault="00F415DA" w:rsidP="00F415DA">
            <w:pPr>
              <w:spacing w:after="0" w:line="240" w:lineRule="auto"/>
              <w:jc w:val="center"/>
              <w:rPr>
                <w:rFonts w:ascii="Sylfaen" w:eastAsia="Times New Roman" w:hAnsi="Sylfaen" w:cs="Calibri"/>
                <w:bCs/>
                <w:szCs w:val="18"/>
              </w:rPr>
            </w:pPr>
            <w:r w:rsidRPr="00CA4950">
              <w:rPr>
                <w:rFonts w:ascii="Sylfaen" w:eastAsia="Times New Roman" w:hAnsi="Sylfaen" w:cs="Calibri"/>
                <w:bCs/>
                <w:szCs w:val="18"/>
              </w:rPr>
              <w:t>2 000,0</w:t>
            </w:r>
          </w:p>
        </w:tc>
        <w:tc>
          <w:tcPr>
            <w:tcW w:w="1701" w:type="dxa"/>
            <w:shd w:val="clear" w:color="000000" w:fill="FFFFFF"/>
            <w:vAlign w:val="center"/>
            <w:hideMark/>
          </w:tcPr>
          <w:p w:rsidR="00F415DA" w:rsidRPr="00CA4950" w:rsidRDefault="00F415DA" w:rsidP="00F415DA">
            <w:pPr>
              <w:spacing w:after="0" w:line="240" w:lineRule="auto"/>
              <w:jc w:val="center"/>
              <w:rPr>
                <w:rFonts w:ascii="Sylfaen" w:eastAsia="Times New Roman" w:hAnsi="Sylfaen" w:cs="Calibri"/>
                <w:bCs/>
                <w:szCs w:val="18"/>
              </w:rPr>
            </w:pPr>
            <w:r w:rsidRPr="00CA4950">
              <w:rPr>
                <w:rFonts w:ascii="Sylfaen" w:eastAsia="Times New Roman" w:hAnsi="Sylfaen" w:cs="Calibri"/>
                <w:bCs/>
                <w:szCs w:val="18"/>
              </w:rPr>
              <w:t>4 001,0</w:t>
            </w:r>
          </w:p>
        </w:tc>
        <w:tc>
          <w:tcPr>
            <w:tcW w:w="1631" w:type="dxa"/>
            <w:shd w:val="clear" w:color="000000" w:fill="FFFFFF"/>
            <w:vAlign w:val="center"/>
            <w:hideMark/>
          </w:tcPr>
          <w:p w:rsidR="00F415DA" w:rsidRPr="00CA4950" w:rsidRDefault="00F415DA" w:rsidP="00F415DA">
            <w:pPr>
              <w:spacing w:after="0" w:line="240" w:lineRule="auto"/>
              <w:jc w:val="center"/>
              <w:rPr>
                <w:rFonts w:ascii="Sylfaen" w:eastAsia="Times New Roman" w:hAnsi="Sylfaen" w:cs="Calibri"/>
                <w:bCs/>
                <w:szCs w:val="18"/>
              </w:rPr>
            </w:pPr>
            <w:r w:rsidRPr="00CA4950">
              <w:rPr>
                <w:rFonts w:ascii="Sylfaen" w:eastAsia="Times New Roman" w:hAnsi="Sylfaen" w:cs="Calibri"/>
                <w:bCs/>
                <w:szCs w:val="18"/>
              </w:rPr>
              <w:t>4 001,0</w:t>
            </w:r>
          </w:p>
        </w:tc>
        <w:tc>
          <w:tcPr>
            <w:tcW w:w="1467" w:type="dxa"/>
            <w:shd w:val="clear" w:color="000000" w:fill="FFFFFF"/>
            <w:vAlign w:val="center"/>
            <w:hideMark/>
          </w:tcPr>
          <w:p w:rsidR="00F415DA" w:rsidRPr="00CA4950" w:rsidRDefault="00F415DA" w:rsidP="00F415DA">
            <w:pPr>
              <w:spacing w:after="0" w:line="240" w:lineRule="auto"/>
              <w:jc w:val="center"/>
              <w:rPr>
                <w:rFonts w:ascii="Sylfaen" w:eastAsia="Times New Roman" w:hAnsi="Sylfaen" w:cs="Calibri"/>
                <w:bCs/>
                <w:szCs w:val="18"/>
              </w:rPr>
            </w:pPr>
            <w:r w:rsidRPr="00CA4950">
              <w:rPr>
                <w:rFonts w:ascii="Sylfaen" w:eastAsia="Times New Roman" w:hAnsi="Sylfaen" w:cs="Calibri"/>
                <w:bCs/>
                <w:szCs w:val="18"/>
              </w:rPr>
              <w:t>4 001,0</w:t>
            </w:r>
          </w:p>
        </w:tc>
        <w:tc>
          <w:tcPr>
            <w:tcW w:w="1479" w:type="dxa"/>
            <w:gridSpan w:val="2"/>
            <w:shd w:val="clear" w:color="000000" w:fill="FFFFFF"/>
            <w:vAlign w:val="center"/>
            <w:hideMark/>
          </w:tcPr>
          <w:p w:rsidR="00F415DA" w:rsidRPr="00CA4950" w:rsidRDefault="00F415DA" w:rsidP="00F415DA">
            <w:pPr>
              <w:spacing w:after="0" w:line="240" w:lineRule="auto"/>
              <w:jc w:val="center"/>
              <w:rPr>
                <w:rFonts w:ascii="Sylfaen" w:eastAsia="Times New Roman" w:hAnsi="Sylfaen" w:cs="Calibri"/>
                <w:bCs/>
                <w:szCs w:val="18"/>
              </w:rPr>
            </w:pPr>
            <w:r w:rsidRPr="00CA4950">
              <w:rPr>
                <w:rFonts w:ascii="Sylfaen" w:eastAsia="Times New Roman" w:hAnsi="Sylfaen" w:cs="Calibri"/>
                <w:bCs/>
                <w:szCs w:val="18"/>
              </w:rPr>
              <w:t>4 001,0</w:t>
            </w:r>
          </w:p>
        </w:tc>
        <w:tc>
          <w:tcPr>
            <w:tcW w:w="1454" w:type="dxa"/>
            <w:shd w:val="clear" w:color="000000" w:fill="FFFFFF"/>
            <w:vAlign w:val="center"/>
            <w:hideMark/>
          </w:tcPr>
          <w:p w:rsidR="00F415DA" w:rsidRPr="00CA4950" w:rsidRDefault="00F415DA" w:rsidP="00F415DA">
            <w:pPr>
              <w:spacing w:after="0" w:line="240" w:lineRule="auto"/>
              <w:jc w:val="center"/>
              <w:rPr>
                <w:rFonts w:ascii="Sylfaen" w:eastAsia="Times New Roman" w:hAnsi="Sylfaen" w:cs="Calibri"/>
                <w:bCs/>
                <w:szCs w:val="18"/>
              </w:rPr>
            </w:pPr>
            <w:r w:rsidRPr="00CA4950">
              <w:rPr>
                <w:rFonts w:ascii="Sylfaen" w:eastAsia="Times New Roman" w:hAnsi="Sylfaen" w:cs="Calibri"/>
                <w:bCs/>
                <w:szCs w:val="18"/>
              </w:rPr>
              <w:t>4 001,0</w:t>
            </w:r>
          </w:p>
        </w:tc>
      </w:tr>
      <w:tr w:rsidR="00546D82" w:rsidRPr="00546D82" w:rsidTr="00546D82">
        <w:trPr>
          <w:trHeight w:val="765"/>
          <w:jc w:val="center"/>
        </w:trPr>
        <w:tc>
          <w:tcPr>
            <w:tcW w:w="897" w:type="dxa"/>
            <w:shd w:val="clear" w:color="auto" w:fill="auto"/>
            <w:vAlign w:val="center"/>
            <w:hideMark/>
          </w:tcPr>
          <w:p w:rsidR="00F415DA" w:rsidRPr="00546D82" w:rsidRDefault="00F415DA" w:rsidP="00F415DA">
            <w:pPr>
              <w:spacing w:after="0" w:line="240" w:lineRule="auto"/>
              <w:jc w:val="center"/>
              <w:rPr>
                <w:rFonts w:ascii="Arial" w:eastAsia="Times New Roman" w:hAnsi="Arial" w:cs="Arial"/>
                <w:b/>
                <w:bCs/>
                <w:sz w:val="24"/>
                <w:szCs w:val="18"/>
              </w:rPr>
            </w:pPr>
            <w:r w:rsidRPr="00546D82">
              <w:rPr>
                <w:rFonts w:ascii="Arial" w:eastAsia="Times New Roman" w:hAnsi="Arial" w:cs="Arial"/>
                <w:b/>
                <w:bCs/>
                <w:sz w:val="24"/>
                <w:szCs w:val="18"/>
              </w:rPr>
              <w:t> </w:t>
            </w:r>
          </w:p>
        </w:tc>
        <w:tc>
          <w:tcPr>
            <w:tcW w:w="3923" w:type="dxa"/>
            <w:gridSpan w:val="2"/>
            <w:shd w:val="clear" w:color="auto" w:fill="auto"/>
            <w:vAlign w:val="center"/>
            <w:hideMark/>
          </w:tcPr>
          <w:p w:rsidR="00F415DA" w:rsidRPr="00546D82" w:rsidRDefault="00F415DA" w:rsidP="00F415DA">
            <w:pPr>
              <w:spacing w:after="0" w:line="240" w:lineRule="auto"/>
              <w:ind w:firstLineChars="300" w:firstLine="720"/>
              <w:rPr>
                <w:rFonts w:ascii="Sylfaen" w:eastAsia="Times New Roman" w:hAnsi="Sylfaen" w:cs="Calibri"/>
                <w:bCs/>
                <w:sz w:val="24"/>
                <w:szCs w:val="18"/>
              </w:rPr>
            </w:pPr>
            <w:r w:rsidRPr="00546D82">
              <w:rPr>
                <w:rFonts w:ascii="Sylfaen" w:eastAsia="Times New Roman" w:hAnsi="Sylfaen" w:cs="Calibri"/>
                <w:bCs/>
                <w:sz w:val="24"/>
                <w:szCs w:val="18"/>
              </w:rPr>
              <w:t>ექსპლუატაციის, მოვლა-შენახვის და სათადარიგო ნაწილების შეძენის ხარჯი</w:t>
            </w:r>
          </w:p>
        </w:tc>
        <w:tc>
          <w:tcPr>
            <w:tcW w:w="1843" w:type="dxa"/>
            <w:shd w:val="clear" w:color="auto" w:fill="auto"/>
            <w:vAlign w:val="center"/>
            <w:hideMark/>
          </w:tcPr>
          <w:p w:rsidR="00F415DA" w:rsidRPr="00546D82" w:rsidRDefault="00F415DA" w:rsidP="00F415DA">
            <w:pPr>
              <w:spacing w:after="0" w:line="240" w:lineRule="auto"/>
              <w:jc w:val="right"/>
              <w:rPr>
                <w:rFonts w:ascii="Sylfaen" w:eastAsia="Times New Roman" w:hAnsi="Sylfaen" w:cs="Calibri"/>
                <w:b/>
                <w:bCs/>
                <w:sz w:val="24"/>
                <w:szCs w:val="18"/>
              </w:rPr>
            </w:pPr>
            <w:r w:rsidRPr="00546D82">
              <w:rPr>
                <w:rFonts w:ascii="Sylfaen" w:eastAsia="Times New Roman" w:hAnsi="Sylfaen" w:cs="Calibri"/>
                <w:b/>
                <w:bCs/>
                <w:sz w:val="24"/>
                <w:szCs w:val="18"/>
              </w:rPr>
              <w:t> </w:t>
            </w:r>
          </w:p>
        </w:tc>
        <w:tc>
          <w:tcPr>
            <w:tcW w:w="1701"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c>
          <w:tcPr>
            <w:tcW w:w="1631"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c>
          <w:tcPr>
            <w:tcW w:w="1467"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c>
          <w:tcPr>
            <w:tcW w:w="1479" w:type="dxa"/>
            <w:gridSpan w:val="2"/>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c>
          <w:tcPr>
            <w:tcW w:w="1454"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 </w:t>
            </w:r>
          </w:p>
        </w:tc>
      </w:tr>
      <w:tr w:rsidR="00546D82" w:rsidRPr="00546D82" w:rsidTr="00546D82">
        <w:trPr>
          <w:trHeight w:val="510"/>
          <w:jc w:val="center"/>
        </w:trPr>
        <w:tc>
          <w:tcPr>
            <w:tcW w:w="897" w:type="dxa"/>
            <w:shd w:val="clear" w:color="auto" w:fill="auto"/>
            <w:vAlign w:val="center"/>
            <w:hideMark/>
          </w:tcPr>
          <w:p w:rsidR="00F415DA" w:rsidRPr="00546D82" w:rsidRDefault="00F415DA" w:rsidP="00F415DA">
            <w:pPr>
              <w:spacing w:after="0" w:line="240" w:lineRule="auto"/>
              <w:jc w:val="center"/>
              <w:rPr>
                <w:rFonts w:ascii="Arial" w:eastAsia="Times New Roman" w:hAnsi="Arial" w:cs="Arial"/>
                <w:b/>
                <w:bCs/>
                <w:sz w:val="24"/>
                <w:szCs w:val="18"/>
              </w:rPr>
            </w:pPr>
            <w:r w:rsidRPr="00546D82">
              <w:rPr>
                <w:rFonts w:ascii="Arial" w:eastAsia="Times New Roman" w:hAnsi="Arial" w:cs="Arial"/>
                <w:b/>
                <w:bCs/>
                <w:sz w:val="24"/>
                <w:szCs w:val="18"/>
              </w:rPr>
              <w:t> </w:t>
            </w:r>
          </w:p>
        </w:tc>
        <w:tc>
          <w:tcPr>
            <w:tcW w:w="3923" w:type="dxa"/>
            <w:gridSpan w:val="2"/>
            <w:shd w:val="clear" w:color="auto" w:fill="auto"/>
            <w:vAlign w:val="center"/>
            <w:hideMark/>
          </w:tcPr>
          <w:p w:rsidR="00F415DA" w:rsidRPr="004A38B0" w:rsidRDefault="00F415DA" w:rsidP="00F415DA">
            <w:pPr>
              <w:spacing w:after="0" w:line="240" w:lineRule="auto"/>
              <w:ind w:firstLineChars="200" w:firstLine="440"/>
              <w:rPr>
                <w:rFonts w:ascii="Sylfaen" w:eastAsia="Times New Roman" w:hAnsi="Sylfaen" w:cs="Calibri"/>
                <w:b/>
                <w:bCs/>
                <w:szCs w:val="18"/>
              </w:rPr>
            </w:pPr>
            <w:r w:rsidRPr="004A38B0">
              <w:rPr>
                <w:rFonts w:ascii="Sylfaen" w:eastAsia="Times New Roman" w:hAnsi="Sylfaen" w:cs="Calibri"/>
                <w:b/>
                <w:bCs/>
                <w:szCs w:val="18"/>
              </w:rPr>
              <w:t>სხვა დანარჩენი საქონელი და მომსახურება</w:t>
            </w:r>
          </w:p>
        </w:tc>
        <w:tc>
          <w:tcPr>
            <w:tcW w:w="1843" w:type="dxa"/>
            <w:shd w:val="clear" w:color="auto" w:fill="auto"/>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44 501,0</w:t>
            </w:r>
          </w:p>
        </w:tc>
        <w:tc>
          <w:tcPr>
            <w:tcW w:w="1701"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29 400,0</w:t>
            </w:r>
          </w:p>
        </w:tc>
        <w:tc>
          <w:tcPr>
            <w:tcW w:w="1631"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30 000,0</w:t>
            </w:r>
          </w:p>
        </w:tc>
        <w:tc>
          <w:tcPr>
            <w:tcW w:w="1467"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30 000,0</w:t>
            </w:r>
          </w:p>
        </w:tc>
        <w:tc>
          <w:tcPr>
            <w:tcW w:w="1479" w:type="dxa"/>
            <w:gridSpan w:val="2"/>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30 000,0</w:t>
            </w:r>
          </w:p>
        </w:tc>
        <w:tc>
          <w:tcPr>
            <w:tcW w:w="1454" w:type="dxa"/>
            <w:shd w:val="clear" w:color="000000" w:fill="FFFFFF"/>
            <w:vAlign w:val="center"/>
            <w:hideMark/>
          </w:tcPr>
          <w:p w:rsidR="00F415DA" w:rsidRPr="00546D82" w:rsidRDefault="00F415DA" w:rsidP="00F415DA">
            <w:pPr>
              <w:spacing w:after="0" w:line="240" w:lineRule="auto"/>
              <w:jc w:val="center"/>
              <w:rPr>
                <w:rFonts w:ascii="Sylfaen" w:eastAsia="Times New Roman" w:hAnsi="Sylfaen" w:cs="Calibri"/>
                <w:b/>
                <w:bCs/>
                <w:sz w:val="24"/>
                <w:szCs w:val="18"/>
              </w:rPr>
            </w:pPr>
            <w:r w:rsidRPr="00546D82">
              <w:rPr>
                <w:rFonts w:ascii="Sylfaen" w:eastAsia="Times New Roman" w:hAnsi="Sylfaen" w:cs="Calibri"/>
                <w:b/>
                <w:bCs/>
                <w:sz w:val="24"/>
                <w:szCs w:val="18"/>
              </w:rPr>
              <w:t>30 000,0</w:t>
            </w:r>
          </w:p>
        </w:tc>
      </w:tr>
      <w:tr w:rsidR="00546D82" w:rsidRPr="00546D82" w:rsidTr="00546D82">
        <w:trPr>
          <w:trHeight w:val="540"/>
          <w:jc w:val="center"/>
        </w:trPr>
        <w:tc>
          <w:tcPr>
            <w:tcW w:w="897" w:type="dxa"/>
            <w:shd w:val="clear" w:color="auto" w:fill="auto"/>
            <w:noWrap/>
            <w:vAlign w:val="bottom"/>
            <w:hideMark/>
          </w:tcPr>
          <w:p w:rsidR="00F415DA" w:rsidRPr="00546D82" w:rsidRDefault="00F415DA" w:rsidP="00F415DA">
            <w:pPr>
              <w:spacing w:after="0" w:line="240" w:lineRule="auto"/>
              <w:rPr>
                <w:rFonts w:eastAsia="Times New Roman" w:cs="Calibri"/>
                <w:sz w:val="24"/>
              </w:rPr>
            </w:pPr>
            <w:r w:rsidRPr="00546D82">
              <w:rPr>
                <w:rFonts w:eastAsia="Times New Roman" w:cs="Calibri"/>
                <w:sz w:val="24"/>
              </w:rPr>
              <w:t> </w:t>
            </w:r>
          </w:p>
        </w:tc>
        <w:tc>
          <w:tcPr>
            <w:tcW w:w="3923" w:type="dxa"/>
            <w:gridSpan w:val="2"/>
            <w:shd w:val="clear" w:color="auto" w:fill="auto"/>
            <w:vAlign w:val="bottom"/>
            <w:hideMark/>
          </w:tcPr>
          <w:p w:rsidR="00F415DA" w:rsidRPr="004A38B0" w:rsidRDefault="00F415DA" w:rsidP="00F415DA">
            <w:pPr>
              <w:spacing w:after="0" w:line="240" w:lineRule="auto"/>
              <w:rPr>
                <w:rFonts w:eastAsia="Times New Roman" w:cs="Calibri"/>
                <w:b/>
                <w:bCs/>
                <w:szCs w:val="16"/>
              </w:rPr>
            </w:pPr>
            <w:r w:rsidRPr="004A38B0">
              <w:rPr>
                <w:rFonts w:ascii="Sylfaen" w:eastAsia="Times New Roman" w:hAnsi="Sylfaen" w:cs="Sylfaen"/>
                <w:b/>
                <w:bCs/>
                <w:szCs w:val="16"/>
              </w:rPr>
              <w:t>დამქირავებლის</w:t>
            </w:r>
            <w:r w:rsidRPr="004A38B0">
              <w:rPr>
                <w:rFonts w:eastAsia="Times New Roman" w:cs="Calibri"/>
                <w:b/>
                <w:bCs/>
                <w:szCs w:val="16"/>
              </w:rPr>
              <w:t xml:space="preserve"> </w:t>
            </w:r>
            <w:r w:rsidRPr="004A38B0">
              <w:rPr>
                <w:rFonts w:ascii="Sylfaen" w:eastAsia="Times New Roman" w:hAnsi="Sylfaen" w:cs="Sylfaen"/>
                <w:b/>
                <w:bCs/>
                <w:szCs w:val="16"/>
              </w:rPr>
              <w:t>მიერ</w:t>
            </w:r>
            <w:r w:rsidRPr="004A38B0">
              <w:rPr>
                <w:rFonts w:eastAsia="Times New Roman" w:cs="Calibri"/>
                <w:b/>
                <w:bCs/>
                <w:szCs w:val="16"/>
              </w:rPr>
              <w:t xml:space="preserve"> </w:t>
            </w:r>
            <w:r w:rsidRPr="004A38B0">
              <w:rPr>
                <w:rFonts w:ascii="Sylfaen" w:eastAsia="Times New Roman" w:hAnsi="Sylfaen" w:cs="Sylfaen"/>
                <w:b/>
                <w:bCs/>
                <w:szCs w:val="16"/>
              </w:rPr>
              <w:t>გაწეული</w:t>
            </w:r>
            <w:r w:rsidRPr="004A38B0">
              <w:rPr>
                <w:rFonts w:eastAsia="Times New Roman" w:cs="Calibri"/>
                <w:b/>
                <w:bCs/>
                <w:szCs w:val="16"/>
              </w:rPr>
              <w:t xml:space="preserve"> </w:t>
            </w:r>
            <w:r w:rsidRPr="004A38B0">
              <w:rPr>
                <w:rFonts w:ascii="Sylfaen" w:eastAsia="Times New Roman" w:hAnsi="Sylfaen" w:cs="Sylfaen"/>
                <w:b/>
                <w:bCs/>
                <w:szCs w:val="16"/>
              </w:rPr>
              <w:t>სოციალური</w:t>
            </w:r>
            <w:r w:rsidRPr="004A38B0">
              <w:rPr>
                <w:rFonts w:eastAsia="Times New Roman" w:cs="Calibri"/>
                <w:b/>
                <w:bCs/>
                <w:szCs w:val="16"/>
              </w:rPr>
              <w:t xml:space="preserve"> </w:t>
            </w:r>
            <w:r w:rsidRPr="004A38B0">
              <w:rPr>
                <w:rFonts w:ascii="Sylfaen" w:eastAsia="Times New Roman" w:hAnsi="Sylfaen" w:cs="Sylfaen"/>
                <w:b/>
                <w:bCs/>
                <w:szCs w:val="16"/>
              </w:rPr>
              <w:t>დახმარება</w:t>
            </w:r>
          </w:p>
        </w:tc>
        <w:tc>
          <w:tcPr>
            <w:tcW w:w="1843" w:type="dxa"/>
            <w:shd w:val="clear" w:color="auto" w:fill="auto"/>
            <w:noWrap/>
            <w:vAlign w:val="bottom"/>
            <w:hideMark/>
          </w:tcPr>
          <w:p w:rsidR="00F415DA" w:rsidRPr="00546D82" w:rsidRDefault="00F415DA" w:rsidP="00F415DA">
            <w:pPr>
              <w:spacing w:after="0" w:line="240" w:lineRule="auto"/>
              <w:rPr>
                <w:rFonts w:eastAsia="Times New Roman" w:cs="Calibri"/>
                <w:sz w:val="24"/>
              </w:rPr>
            </w:pPr>
            <w:r w:rsidRPr="00546D82">
              <w:rPr>
                <w:rFonts w:eastAsia="Times New Roman" w:cs="Calibri"/>
                <w:sz w:val="24"/>
              </w:rPr>
              <w:t> </w:t>
            </w:r>
          </w:p>
        </w:tc>
        <w:tc>
          <w:tcPr>
            <w:tcW w:w="1701" w:type="dxa"/>
            <w:shd w:val="clear" w:color="auto" w:fill="auto"/>
            <w:noWrap/>
            <w:vAlign w:val="bottom"/>
            <w:hideMark/>
          </w:tcPr>
          <w:p w:rsidR="00F415DA" w:rsidRPr="00546D82" w:rsidRDefault="00F415DA" w:rsidP="00F415DA">
            <w:pPr>
              <w:spacing w:after="0" w:line="240" w:lineRule="auto"/>
              <w:rPr>
                <w:rFonts w:eastAsia="Times New Roman" w:cs="Calibri"/>
                <w:sz w:val="24"/>
              </w:rPr>
            </w:pPr>
            <w:r w:rsidRPr="00546D82">
              <w:rPr>
                <w:rFonts w:eastAsia="Times New Roman" w:cs="Calibri"/>
                <w:sz w:val="24"/>
              </w:rPr>
              <w:t> </w:t>
            </w:r>
          </w:p>
        </w:tc>
        <w:tc>
          <w:tcPr>
            <w:tcW w:w="1631" w:type="dxa"/>
            <w:shd w:val="clear" w:color="auto" w:fill="auto"/>
            <w:noWrap/>
            <w:vAlign w:val="bottom"/>
            <w:hideMark/>
          </w:tcPr>
          <w:p w:rsidR="00F415DA" w:rsidRPr="00546D82" w:rsidRDefault="00F415DA" w:rsidP="00F415DA">
            <w:pPr>
              <w:spacing w:after="0" w:line="240" w:lineRule="auto"/>
              <w:rPr>
                <w:rFonts w:eastAsia="Times New Roman" w:cs="Calibri"/>
                <w:sz w:val="24"/>
              </w:rPr>
            </w:pPr>
            <w:r w:rsidRPr="00546D82">
              <w:rPr>
                <w:rFonts w:eastAsia="Times New Roman" w:cs="Calibri"/>
                <w:sz w:val="24"/>
              </w:rPr>
              <w:t> </w:t>
            </w:r>
          </w:p>
        </w:tc>
        <w:tc>
          <w:tcPr>
            <w:tcW w:w="1467" w:type="dxa"/>
            <w:shd w:val="clear" w:color="auto" w:fill="auto"/>
            <w:noWrap/>
            <w:vAlign w:val="bottom"/>
            <w:hideMark/>
          </w:tcPr>
          <w:p w:rsidR="00F415DA" w:rsidRPr="00546D82" w:rsidRDefault="00F415DA" w:rsidP="00F415DA">
            <w:pPr>
              <w:spacing w:after="0" w:line="240" w:lineRule="auto"/>
              <w:rPr>
                <w:rFonts w:eastAsia="Times New Roman" w:cs="Calibri"/>
                <w:sz w:val="24"/>
              </w:rPr>
            </w:pPr>
            <w:r w:rsidRPr="00546D82">
              <w:rPr>
                <w:rFonts w:eastAsia="Times New Roman" w:cs="Calibri"/>
                <w:sz w:val="24"/>
              </w:rPr>
              <w:t> </w:t>
            </w:r>
          </w:p>
        </w:tc>
        <w:tc>
          <w:tcPr>
            <w:tcW w:w="1479" w:type="dxa"/>
            <w:gridSpan w:val="2"/>
            <w:shd w:val="clear" w:color="auto" w:fill="auto"/>
            <w:noWrap/>
            <w:vAlign w:val="bottom"/>
            <w:hideMark/>
          </w:tcPr>
          <w:p w:rsidR="00F415DA" w:rsidRPr="00546D82" w:rsidRDefault="00F415DA" w:rsidP="00F415DA">
            <w:pPr>
              <w:spacing w:after="0" w:line="240" w:lineRule="auto"/>
              <w:rPr>
                <w:rFonts w:eastAsia="Times New Roman" w:cs="Calibri"/>
                <w:sz w:val="24"/>
              </w:rPr>
            </w:pPr>
            <w:r w:rsidRPr="00546D82">
              <w:rPr>
                <w:rFonts w:eastAsia="Times New Roman" w:cs="Calibri"/>
                <w:sz w:val="24"/>
              </w:rPr>
              <w:t> </w:t>
            </w:r>
          </w:p>
        </w:tc>
        <w:tc>
          <w:tcPr>
            <w:tcW w:w="1454" w:type="dxa"/>
            <w:shd w:val="clear" w:color="auto" w:fill="auto"/>
            <w:noWrap/>
            <w:vAlign w:val="bottom"/>
            <w:hideMark/>
          </w:tcPr>
          <w:p w:rsidR="00F415DA" w:rsidRPr="00546D82" w:rsidRDefault="00F415DA" w:rsidP="00F415DA">
            <w:pPr>
              <w:spacing w:after="0" w:line="240" w:lineRule="auto"/>
              <w:rPr>
                <w:rFonts w:eastAsia="Times New Roman" w:cs="Calibri"/>
                <w:sz w:val="24"/>
              </w:rPr>
            </w:pPr>
            <w:r w:rsidRPr="00546D82">
              <w:rPr>
                <w:rFonts w:eastAsia="Times New Roman" w:cs="Calibri"/>
                <w:sz w:val="24"/>
              </w:rPr>
              <w:t> </w:t>
            </w:r>
          </w:p>
        </w:tc>
      </w:tr>
      <w:tr w:rsidR="00546D82" w:rsidRPr="00546D82" w:rsidTr="00546D82">
        <w:trPr>
          <w:trHeight w:val="375"/>
          <w:jc w:val="center"/>
        </w:trPr>
        <w:tc>
          <w:tcPr>
            <w:tcW w:w="930" w:type="dxa"/>
            <w:gridSpan w:val="2"/>
            <w:shd w:val="clear" w:color="auto" w:fill="DDD9C3" w:themeFill="background2" w:themeFillShade="E6"/>
            <w:noWrap/>
            <w:vAlign w:val="bottom"/>
            <w:hideMark/>
          </w:tcPr>
          <w:p w:rsidR="000A1E0C" w:rsidRPr="000A1E0C" w:rsidRDefault="000A1E0C" w:rsidP="000A1E0C">
            <w:pPr>
              <w:spacing w:after="0" w:line="240" w:lineRule="auto"/>
              <w:rPr>
                <w:rFonts w:eastAsia="Times New Roman" w:cs="Calibri"/>
                <w:sz w:val="24"/>
              </w:rPr>
            </w:pPr>
            <w:r w:rsidRPr="000A1E0C">
              <w:rPr>
                <w:rFonts w:eastAsia="Times New Roman" w:cs="Calibri"/>
                <w:sz w:val="24"/>
              </w:rPr>
              <w:t> </w:t>
            </w:r>
          </w:p>
        </w:tc>
        <w:tc>
          <w:tcPr>
            <w:tcW w:w="3890" w:type="dxa"/>
            <w:shd w:val="clear" w:color="auto" w:fill="DDD9C3" w:themeFill="background2" w:themeFillShade="E6"/>
            <w:vAlign w:val="bottom"/>
            <w:hideMark/>
          </w:tcPr>
          <w:p w:rsidR="000A1E0C" w:rsidRPr="000A1E0C" w:rsidRDefault="000A1E0C" w:rsidP="000A1E0C">
            <w:pPr>
              <w:spacing w:after="0" w:line="360" w:lineRule="auto"/>
              <w:jc w:val="center"/>
              <w:rPr>
                <w:rFonts w:eastAsia="Times New Roman" w:cs="Calibri"/>
                <w:b/>
                <w:bCs/>
                <w:i/>
                <w:sz w:val="24"/>
                <w:szCs w:val="16"/>
              </w:rPr>
            </w:pPr>
            <w:r w:rsidRPr="000A1E0C">
              <w:rPr>
                <w:rFonts w:ascii="Sylfaen" w:eastAsia="Times New Roman" w:hAnsi="Sylfaen" w:cs="Sylfaen"/>
                <w:b/>
                <w:bCs/>
                <w:i/>
                <w:sz w:val="24"/>
                <w:szCs w:val="16"/>
              </w:rPr>
              <w:t>არაფინანსური</w:t>
            </w:r>
            <w:r w:rsidRPr="000A1E0C">
              <w:rPr>
                <w:rFonts w:eastAsia="Times New Roman" w:cs="Calibri"/>
                <w:b/>
                <w:bCs/>
                <w:i/>
                <w:sz w:val="24"/>
                <w:szCs w:val="16"/>
              </w:rPr>
              <w:t xml:space="preserve"> </w:t>
            </w:r>
            <w:r w:rsidRPr="000A1E0C">
              <w:rPr>
                <w:rFonts w:ascii="Sylfaen" w:eastAsia="Times New Roman" w:hAnsi="Sylfaen" w:cs="Sylfaen"/>
                <w:b/>
                <w:bCs/>
                <w:i/>
                <w:sz w:val="24"/>
                <w:szCs w:val="16"/>
              </w:rPr>
              <w:t>აქტივების</w:t>
            </w:r>
            <w:r w:rsidRPr="000A1E0C">
              <w:rPr>
                <w:rFonts w:eastAsia="Times New Roman" w:cs="Calibri"/>
                <w:b/>
                <w:bCs/>
                <w:i/>
                <w:sz w:val="24"/>
                <w:szCs w:val="16"/>
              </w:rPr>
              <w:t xml:space="preserve"> </w:t>
            </w:r>
            <w:r w:rsidRPr="000A1E0C">
              <w:rPr>
                <w:rFonts w:ascii="Sylfaen" w:eastAsia="Times New Roman" w:hAnsi="Sylfaen" w:cs="Sylfaen"/>
                <w:b/>
                <w:bCs/>
                <w:i/>
                <w:sz w:val="24"/>
                <w:szCs w:val="16"/>
              </w:rPr>
              <w:t>ზრდა</w:t>
            </w:r>
          </w:p>
        </w:tc>
        <w:tc>
          <w:tcPr>
            <w:tcW w:w="1843" w:type="dxa"/>
            <w:shd w:val="clear" w:color="auto" w:fill="DDD9C3" w:themeFill="background2" w:themeFillShade="E6"/>
            <w:noWrap/>
            <w:vAlign w:val="bottom"/>
            <w:hideMark/>
          </w:tcPr>
          <w:p w:rsidR="000A1E0C" w:rsidRPr="000A1E0C" w:rsidRDefault="000A1E0C" w:rsidP="000A1E0C">
            <w:pPr>
              <w:spacing w:after="0" w:line="360" w:lineRule="auto"/>
              <w:jc w:val="center"/>
              <w:rPr>
                <w:rFonts w:eastAsia="Times New Roman" w:cs="Calibri"/>
                <w:b/>
                <w:sz w:val="24"/>
              </w:rPr>
            </w:pPr>
            <w:r w:rsidRPr="000A1E0C">
              <w:rPr>
                <w:rFonts w:eastAsia="Times New Roman" w:cs="Calibri"/>
                <w:b/>
                <w:sz w:val="24"/>
              </w:rPr>
              <w:t>2990</w:t>
            </w:r>
          </w:p>
        </w:tc>
        <w:tc>
          <w:tcPr>
            <w:tcW w:w="1701" w:type="dxa"/>
            <w:shd w:val="clear" w:color="auto" w:fill="DDD9C3" w:themeFill="background2" w:themeFillShade="E6"/>
            <w:noWrap/>
            <w:vAlign w:val="bottom"/>
            <w:hideMark/>
          </w:tcPr>
          <w:p w:rsidR="000A1E0C" w:rsidRPr="000A1E0C" w:rsidRDefault="000A1E0C" w:rsidP="000A1E0C">
            <w:pPr>
              <w:spacing w:after="0" w:line="240" w:lineRule="auto"/>
              <w:rPr>
                <w:rFonts w:eastAsia="Times New Roman" w:cs="Calibri"/>
                <w:sz w:val="24"/>
              </w:rPr>
            </w:pPr>
            <w:r w:rsidRPr="000A1E0C">
              <w:rPr>
                <w:rFonts w:eastAsia="Times New Roman" w:cs="Calibri"/>
                <w:sz w:val="24"/>
              </w:rPr>
              <w:t> </w:t>
            </w:r>
          </w:p>
        </w:tc>
        <w:tc>
          <w:tcPr>
            <w:tcW w:w="1631" w:type="dxa"/>
            <w:shd w:val="clear" w:color="auto" w:fill="DDD9C3" w:themeFill="background2" w:themeFillShade="E6"/>
            <w:noWrap/>
            <w:vAlign w:val="bottom"/>
            <w:hideMark/>
          </w:tcPr>
          <w:p w:rsidR="000A1E0C" w:rsidRPr="000A1E0C" w:rsidRDefault="000A1E0C" w:rsidP="000A1E0C">
            <w:pPr>
              <w:spacing w:after="0" w:line="240" w:lineRule="auto"/>
              <w:rPr>
                <w:rFonts w:eastAsia="Times New Roman" w:cs="Calibri"/>
                <w:sz w:val="24"/>
              </w:rPr>
            </w:pPr>
            <w:r w:rsidRPr="000A1E0C">
              <w:rPr>
                <w:rFonts w:eastAsia="Times New Roman" w:cs="Calibri"/>
                <w:sz w:val="24"/>
              </w:rPr>
              <w:t> </w:t>
            </w:r>
          </w:p>
        </w:tc>
        <w:tc>
          <w:tcPr>
            <w:tcW w:w="1467" w:type="dxa"/>
            <w:shd w:val="clear" w:color="auto" w:fill="DDD9C3" w:themeFill="background2" w:themeFillShade="E6"/>
            <w:noWrap/>
            <w:vAlign w:val="bottom"/>
            <w:hideMark/>
          </w:tcPr>
          <w:p w:rsidR="000A1E0C" w:rsidRPr="000A1E0C" w:rsidRDefault="000A1E0C" w:rsidP="000A1E0C">
            <w:pPr>
              <w:spacing w:after="0" w:line="240" w:lineRule="auto"/>
              <w:rPr>
                <w:rFonts w:eastAsia="Times New Roman" w:cs="Calibri"/>
                <w:sz w:val="24"/>
              </w:rPr>
            </w:pPr>
            <w:r w:rsidRPr="000A1E0C">
              <w:rPr>
                <w:rFonts w:eastAsia="Times New Roman" w:cs="Calibri"/>
                <w:sz w:val="24"/>
              </w:rPr>
              <w:t> </w:t>
            </w:r>
          </w:p>
        </w:tc>
        <w:tc>
          <w:tcPr>
            <w:tcW w:w="1402" w:type="dxa"/>
            <w:shd w:val="clear" w:color="auto" w:fill="DDD9C3" w:themeFill="background2" w:themeFillShade="E6"/>
            <w:noWrap/>
            <w:vAlign w:val="bottom"/>
            <w:hideMark/>
          </w:tcPr>
          <w:p w:rsidR="000A1E0C" w:rsidRPr="000A1E0C" w:rsidRDefault="000A1E0C" w:rsidP="000A1E0C">
            <w:pPr>
              <w:spacing w:after="0" w:line="240" w:lineRule="auto"/>
              <w:rPr>
                <w:rFonts w:eastAsia="Times New Roman" w:cs="Calibri"/>
                <w:sz w:val="24"/>
              </w:rPr>
            </w:pPr>
            <w:r w:rsidRPr="000A1E0C">
              <w:rPr>
                <w:rFonts w:eastAsia="Times New Roman" w:cs="Calibri"/>
                <w:sz w:val="24"/>
              </w:rPr>
              <w:t> </w:t>
            </w:r>
          </w:p>
        </w:tc>
        <w:tc>
          <w:tcPr>
            <w:tcW w:w="1531" w:type="dxa"/>
            <w:gridSpan w:val="2"/>
            <w:shd w:val="clear" w:color="auto" w:fill="DDD9C3" w:themeFill="background2" w:themeFillShade="E6"/>
            <w:noWrap/>
            <w:vAlign w:val="bottom"/>
            <w:hideMark/>
          </w:tcPr>
          <w:p w:rsidR="000A1E0C" w:rsidRPr="000A1E0C" w:rsidRDefault="000A1E0C" w:rsidP="000A1E0C">
            <w:pPr>
              <w:spacing w:after="0" w:line="240" w:lineRule="auto"/>
              <w:rPr>
                <w:rFonts w:eastAsia="Times New Roman" w:cs="Calibri"/>
                <w:sz w:val="24"/>
              </w:rPr>
            </w:pPr>
            <w:r w:rsidRPr="000A1E0C">
              <w:rPr>
                <w:rFonts w:eastAsia="Times New Roman" w:cs="Calibri"/>
                <w:sz w:val="24"/>
              </w:rPr>
              <w:t> </w:t>
            </w:r>
          </w:p>
        </w:tc>
      </w:tr>
    </w:tbl>
    <w:p w:rsidR="009263A8" w:rsidRDefault="009263A8" w:rsidP="00627425">
      <w:pPr>
        <w:autoSpaceDE w:val="0"/>
        <w:autoSpaceDN w:val="0"/>
        <w:adjustRightInd w:val="0"/>
        <w:spacing w:after="0" w:line="360" w:lineRule="auto"/>
        <w:jc w:val="both"/>
        <w:rPr>
          <w:rFonts w:ascii="Sylfaen" w:eastAsiaTheme="minorHAnsi" w:hAnsi="Sylfaen" w:cs="Sylfaen"/>
          <w:b/>
          <w:sz w:val="24"/>
          <w:szCs w:val="24"/>
          <w:lang w:val="ka-GE"/>
        </w:rPr>
      </w:pPr>
    </w:p>
    <w:p w:rsidR="001A2A43" w:rsidRDefault="001A2A43" w:rsidP="00627425">
      <w:pPr>
        <w:autoSpaceDE w:val="0"/>
        <w:autoSpaceDN w:val="0"/>
        <w:adjustRightInd w:val="0"/>
        <w:spacing w:after="0" w:line="360" w:lineRule="auto"/>
        <w:jc w:val="both"/>
        <w:rPr>
          <w:rFonts w:ascii="Sylfaen" w:eastAsiaTheme="minorHAnsi" w:hAnsi="Sylfaen" w:cs="Sylfaen"/>
          <w:b/>
          <w:sz w:val="24"/>
          <w:szCs w:val="24"/>
          <w:lang w:val="ka-GE"/>
        </w:rPr>
      </w:pPr>
    </w:p>
    <w:tbl>
      <w:tblPr>
        <w:tblW w:w="48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2"/>
        <w:gridCol w:w="992"/>
        <w:gridCol w:w="6366"/>
        <w:gridCol w:w="1076"/>
        <w:gridCol w:w="1076"/>
        <w:gridCol w:w="1161"/>
        <w:gridCol w:w="1270"/>
      </w:tblGrid>
      <w:tr w:rsidR="001A2A43" w:rsidRPr="00A50916" w:rsidTr="00951406">
        <w:trPr>
          <w:trHeight w:val="555"/>
        </w:trPr>
        <w:tc>
          <w:tcPr>
            <w:tcW w:w="751" w:type="pct"/>
            <w:vMerge w:val="restart"/>
            <w:shd w:val="clear" w:color="000000" w:fill="FFFFFF"/>
            <w:vAlign w:val="center"/>
            <w:hideMark/>
          </w:tcPr>
          <w:p w:rsidR="001A2A43" w:rsidRPr="0058618B" w:rsidRDefault="001A2A43" w:rsidP="00C424B1">
            <w:pPr>
              <w:rPr>
                <w:sz w:val="18"/>
                <w:szCs w:val="18"/>
              </w:rPr>
            </w:pPr>
            <w:r w:rsidRPr="0058618B">
              <w:rPr>
                <w:rFonts w:ascii="Sylfaen" w:hAnsi="Sylfaen" w:cs="Sylfaen"/>
                <w:sz w:val="18"/>
                <w:szCs w:val="18"/>
              </w:rPr>
              <w:t>პროგრამის</w:t>
            </w:r>
            <w:r w:rsidRPr="0058618B">
              <w:rPr>
                <w:sz w:val="18"/>
                <w:szCs w:val="18"/>
              </w:rPr>
              <w:t xml:space="preserve"> </w:t>
            </w:r>
            <w:r w:rsidRPr="0058618B">
              <w:rPr>
                <w:rFonts w:ascii="Sylfaen" w:hAnsi="Sylfaen" w:cs="Sylfaen"/>
                <w:sz w:val="18"/>
                <w:szCs w:val="18"/>
              </w:rPr>
              <w:t>დასახელება</w:t>
            </w:r>
            <w:r w:rsidRPr="0058618B">
              <w:rPr>
                <w:sz w:val="18"/>
                <w:szCs w:val="18"/>
              </w:rPr>
              <w:t xml:space="preserve"> </w:t>
            </w:r>
          </w:p>
        </w:tc>
        <w:tc>
          <w:tcPr>
            <w:tcW w:w="353" w:type="pct"/>
            <w:shd w:val="clear" w:color="000000" w:fill="FFFFFF"/>
            <w:vAlign w:val="center"/>
            <w:hideMark/>
          </w:tcPr>
          <w:p w:rsidR="001A2A43" w:rsidRPr="0058618B" w:rsidRDefault="001A2A43" w:rsidP="00C424B1">
            <w:pPr>
              <w:jc w:val="center"/>
              <w:rPr>
                <w:sz w:val="18"/>
                <w:szCs w:val="18"/>
              </w:rPr>
            </w:pPr>
            <w:r w:rsidRPr="0058618B">
              <w:rPr>
                <w:rFonts w:ascii="Sylfaen" w:hAnsi="Sylfaen" w:cs="Sylfaen"/>
                <w:sz w:val="18"/>
                <w:szCs w:val="18"/>
              </w:rPr>
              <w:t>კოდი</w:t>
            </w:r>
          </w:p>
        </w:tc>
        <w:tc>
          <w:tcPr>
            <w:tcW w:w="2265" w:type="pct"/>
            <w:vMerge w:val="restart"/>
            <w:shd w:val="clear" w:color="000000" w:fill="FFFFFF"/>
            <w:vAlign w:val="center"/>
            <w:hideMark/>
          </w:tcPr>
          <w:p w:rsidR="001A2A43" w:rsidRPr="001A3A17" w:rsidRDefault="001A2A43" w:rsidP="00C424B1">
            <w:pPr>
              <w:jc w:val="center"/>
              <w:rPr>
                <w:b/>
                <w:bCs/>
                <w:sz w:val="20"/>
                <w:szCs w:val="20"/>
                <w:lang w:val="ka-GE"/>
              </w:rPr>
            </w:pPr>
            <w:r w:rsidRPr="001A3A17">
              <w:rPr>
                <w:rFonts w:ascii="Sylfaen" w:hAnsi="Sylfaen" w:cs="Sylfaen"/>
                <w:b/>
                <w:bCs/>
                <w:sz w:val="20"/>
                <w:szCs w:val="20"/>
                <w:lang w:val="ka-GE"/>
              </w:rPr>
              <w:t>მდინარის ნაპირსამაგრი სამუშაოები</w:t>
            </w:r>
          </w:p>
        </w:tc>
        <w:tc>
          <w:tcPr>
            <w:tcW w:w="383" w:type="pct"/>
            <w:shd w:val="clear" w:color="000000" w:fill="FFFFFF"/>
            <w:vAlign w:val="center"/>
            <w:hideMark/>
          </w:tcPr>
          <w:p w:rsidR="001A2A43" w:rsidRPr="00A50916" w:rsidRDefault="00D8452D" w:rsidP="00C424B1">
            <w:pPr>
              <w:jc w:val="both"/>
              <w:rPr>
                <w:b/>
                <w:sz w:val="16"/>
                <w:szCs w:val="16"/>
              </w:rPr>
            </w:pPr>
            <w:r>
              <w:rPr>
                <w:rFonts w:ascii="Sylfaen" w:hAnsi="Sylfaen"/>
                <w:b/>
                <w:sz w:val="16"/>
                <w:szCs w:val="16"/>
                <w:lang w:val="ka-GE"/>
              </w:rPr>
              <w:t xml:space="preserve">2026 </w:t>
            </w:r>
            <w:r w:rsidR="001A2A43" w:rsidRPr="00A50916">
              <w:rPr>
                <w:rFonts w:ascii="Sylfaen" w:hAnsi="Sylfaen" w:cs="Sylfaen"/>
                <w:b/>
                <w:sz w:val="16"/>
                <w:szCs w:val="16"/>
              </w:rPr>
              <w:t>წლის</w:t>
            </w:r>
            <w:r w:rsidR="001A2A43" w:rsidRPr="00A50916">
              <w:rPr>
                <w:rFonts w:ascii="Sylfaen" w:hAnsi="Sylfaen" w:cs="Sylfaen"/>
                <w:b/>
                <w:sz w:val="16"/>
                <w:szCs w:val="16"/>
                <w:lang w:val="ka-GE"/>
              </w:rPr>
              <w:t xml:space="preserve"> </w:t>
            </w:r>
            <w:r w:rsidR="001A2A43" w:rsidRPr="00A50916">
              <w:rPr>
                <w:rFonts w:ascii="Sylfaen" w:hAnsi="Sylfaen" w:cs="Sylfaen"/>
                <w:b/>
                <w:sz w:val="16"/>
                <w:szCs w:val="16"/>
              </w:rPr>
              <w:t>დაფინანსება</w:t>
            </w:r>
            <w:r w:rsidR="001A2A43" w:rsidRPr="00A50916">
              <w:rPr>
                <w:b/>
                <w:sz w:val="16"/>
                <w:szCs w:val="16"/>
              </w:rPr>
              <w:br/>
            </w:r>
            <w:r w:rsidR="001A2A43" w:rsidRPr="00A50916">
              <w:rPr>
                <w:rFonts w:ascii="Sylfaen" w:hAnsi="Sylfaen" w:cs="Sylfaen"/>
                <w:b/>
                <w:sz w:val="16"/>
                <w:szCs w:val="16"/>
              </w:rPr>
              <w:t>ათას</w:t>
            </w:r>
            <w:r w:rsidR="001A2A43" w:rsidRPr="00A50916">
              <w:rPr>
                <w:rFonts w:ascii="Sylfaen" w:hAnsi="Sylfaen" w:cs="Sylfaen"/>
                <w:b/>
                <w:sz w:val="16"/>
                <w:szCs w:val="16"/>
                <w:lang w:val="ka-GE"/>
              </w:rPr>
              <w:t xml:space="preserve"> </w:t>
            </w:r>
            <w:r w:rsidR="001A2A43" w:rsidRPr="00A50916">
              <w:rPr>
                <w:rFonts w:ascii="Sylfaen" w:hAnsi="Sylfaen" w:cs="Sylfaen"/>
                <w:b/>
                <w:sz w:val="16"/>
                <w:szCs w:val="16"/>
              </w:rPr>
              <w:t>ლარში</w:t>
            </w:r>
          </w:p>
        </w:tc>
        <w:tc>
          <w:tcPr>
            <w:tcW w:w="383" w:type="pct"/>
            <w:shd w:val="clear" w:color="000000" w:fill="FFFFFF"/>
            <w:hideMark/>
          </w:tcPr>
          <w:p w:rsidR="001A2A43" w:rsidRPr="00A50916" w:rsidRDefault="00D8452D" w:rsidP="00C424B1">
            <w:pPr>
              <w:rPr>
                <w:sz w:val="16"/>
                <w:szCs w:val="16"/>
              </w:rPr>
            </w:pPr>
            <w:r>
              <w:rPr>
                <w:rFonts w:ascii="Sylfaen" w:hAnsi="Sylfaen"/>
                <w:b/>
                <w:sz w:val="16"/>
                <w:szCs w:val="16"/>
                <w:lang w:val="ka-GE"/>
              </w:rPr>
              <w:t xml:space="preserve">2027 </w:t>
            </w:r>
            <w:r w:rsidR="001A2A43" w:rsidRPr="00A50916">
              <w:rPr>
                <w:rFonts w:ascii="Sylfaen" w:hAnsi="Sylfaen" w:cs="Sylfaen"/>
                <w:b/>
                <w:sz w:val="16"/>
                <w:szCs w:val="16"/>
              </w:rPr>
              <w:t>წლის</w:t>
            </w:r>
            <w:r w:rsidR="001A2A43" w:rsidRPr="00A50916">
              <w:rPr>
                <w:rFonts w:ascii="Sylfaen" w:hAnsi="Sylfaen" w:cs="Sylfaen"/>
                <w:b/>
                <w:sz w:val="16"/>
                <w:szCs w:val="16"/>
                <w:lang w:val="ka-GE"/>
              </w:rPr>
              <w:t xml:space="preserve"> </w:t>
            </w:r>
            <w:r w:rsidR="001A2A43" w:rsidRPr="00A50916">
              <w:rPr>
                <w:rFonts w:ascii="Sylfaen" w:hAnsi="Sylfaen" w:cs="Sylfaen"/>
                <w:b/>
                <w:sz w:val="16"/>
                <w:szCs w:val="16"/>
              </w:rPr>
              <w:t>დაფინანსება</w:t>
            </w:r>
            <w:r w:rsidR="001A2A43" w:rsidRPr="00A50916">
              <w:rPr>
                <w:b/>
                <w:sz w:val="16"/>
                <w:szCs w:val="16"/>
              </w:rPr>
              <w:br/>
            </w:r>
            <w:r w:rsidR="001A2A43" w:rsidRPr="00A50916">
              <w:rPr>
                <w:rFonts w:ascii="Sylfaen" w:hAnsi="Sylfaen" w:cs="Sylfaen"/>
                <w:b/>
                <w:sz w:val="16"/>
                <w:szCs w:val="16"/>
              </w:rPr>
              <w:t>ათას</w:t>
            </w:r>
            <w:r w:rsidR="001A2A43" w:rsidRPr="00A50916">
              <w:rPr>
                <w:rFonts w:ascii="Sylfaen" w:hAnsi="Sylfaen" w:cs="Sylfaen"/>
                <w:b/>
                <w:sz w:val="16"/>
                <w:szCs w:val="16"/>
                <w:lang w:val="ka-GE"/>
              </w:rPr>
              <w:t xml:space="preserve"> </w:t>
            </w:r>
            <w:r w:rsidR="001A2A43" w:rsidRPr="00A50916">
              <w:rPr>
                <w:rFonts w:ascii="Sylfaen" w:hAnsi="Sylfaen" w:cs="Sylfaen"/>
                <w:b/>
                <w:sz w:val="16"/>
                <w:szCs w:val="16"/>
              </w:rPr>
              <w:t>ლარში</w:t>
            </w:r>
          </w:p>
        </w:tc>
        <w:tc>
          <w:tcPr>
            <w:tcW w:w="413" w:type="pct"/>
            <w:shd w:val="clear" w:color="000000" w:fill="FFFFFF"/>
          </w:tcPr>
          <w:p w:rsidR="001A2A43" w:rsidRPr="00A50916" w:rsidRDefault="00D8452D" w:rsidP="00C424B1">
            <w:pPr>
              <w:rPr>
                <w:sz w:val="16"/>
                <w:szCs w:val="16"/>
              </w:rPr>
            </w:pPr>
            <w:r>
              <w:rPr>
                <w:rFonts w:ascii="Sylfaen" w:hAnsi="Sylfaen"/>
                <w:b/>
                <w:sz w:val="16"/>
                <w:szCs w:val="16"/>
                <w:lang w:val="ka-GE"/>
              </w:rPr>
              <w:t>2028</w:t>
            </w:r>
            <w:r w:rsidR="001A2A43" w:rsidRPr="00A50916">
              <w:rPr>
                <w:rFonts w:ascii="Sylfaen" w:hAnsi="Sylfaen"/>
                <w:b/>
                <w:sz w:val="16"/>
                <w:szCs w:val="16"/>
                <w:lang w:val="ka-GE"/>
              </w:rPr>
              <w:t xml:space="preserve"> </w:t>
            </w:r>
            <w:r w:rsidR="001A2A43" w:rsidRPr="00A50916">
              <w:rPr>
                <w:rFonts w:ascii="Sylfaen" w:hAnsi="Sylfaen" w:cs="Sylfaen"/>
                <w:b/>
                <w:sz w:val="16"/>
                <w:szCs w:val="16"/>
              </w:rPr>
              <w:t>წლის</w:t>
            </w:r>
            <w:r w:rsidR="001A2A43" w:rsidRPr="00A50916">
              <w:rPr>
                <w:rFonts w:ascii="Sylfaen" w:hAnsi="Sylfaen" w:cs="Sylfaen"/>
                <w:b/>
                <w:sz w:val="16"/>
                <w:szCs w:val="16"/>
                <w:lang w:val="ka-GE"/>
              </w:rPr>
              <w:t xml:space="preserve"> </w:t>
            </w:r>
            <w:r w:rsidR="001A2A43" w:rsidRPr="00A50916">
              <w:rPr>
                <w:rFonts w:ascii="Sylfaen" w:hAnsi="Sylfaen" w:cs="Sylfaen"/>
                <w:b/>
                <w:sz w:val="16"/>
                <w:szCs w:val="16"/>
              </w:rPr>
              <w:t>დაფინანსება</w:t>
            </w:r>
            <w:r w:rsidR="001A2A43" w:rsidRPr="00A50916">
              <w:rPr>
                <w:b/>
                <w:sz w:val="16"/>
                <w:szCs w:val="16"/>
              </w:rPr>
              <w:br/>
            </w:r>
            <w:r w:rsidR="001A2A43" w:rsidRPr="00A50916">
              <w:rPr>
                <w:rFonts w:ascii="Sylfaen" w:hAnsi="Sylfaen" w:cs="Sylfaen"/>
                <w:b/>
                <w:sz w:val="16"/>
                <w:szCs w:val="16"/>
              </w:rPr>
              <w:t>ათას</w:t>
            </w:r>
            <w:r w:rsidR="001A2A43" w:rsidRPr="00A50916">
              <w:rPr>
                <w:rFonts w:ascii="Sylfaen" w:hAnsi="Sylfaen" w:cs="Sylfaen"/>
                <w:b/>
                <w:sz w:val="16"/>
                <w:szCs w:val="16"/>
                <w:lang w:val="ka-GE"/>
              </w:rPr>
              <w:t xml:space="preserve"> </w:t>
            </w:r>
            <w:r w:rsidR="001A2A43" w:rsidRPr="00A50916">
              <w:rPr>
                <w:rFonts w:ascii="Sylfaen" w:hAnsi="Sylfaen" w:cs="Sylfaen"/>
                <w:b/>
                <w:sz w:val="16"/>
                <w:szCs w:val="16"/>
              </w:rPr>
              <w:t>ლარში</w:t>
            </w:r>
          </w:p>
        </w:tc>
        <w:tc>
          <w:tcPr>
            <w:tcW w:w="451" w:type="pct"/>
            <w:shd w:val="clear" w:color="000000" w:fill="FFFFFF"/>
          </w:tcPr>
          <w:p w:rsidR="001A2A43" w:rsidRPr="00A50916" w:rsidRDefault="00D8452D" w:rsidP="00C424B1">
            <w:pPr>
              <w:rPr>
                <w:sz w:val="16"/>
                <w:szCs w:val="16"/>
              </w:rPr>
            </w:pPr>
            <w:r>
              <w:rPr>
                <w:rFonts w:ascii="Sylfaen" w:hAnsi="Sylfaen"/>
                <w:b/>
                <w:sz w:val="16"/>
                <w:szCs w:val="16"/>
                <w:lang w:val="ka-GE"/>
              </w:rPr>
              <w:t xml:space="preserve">2029 </w:t>
            </w:r>
            <w:r w:rsidR="001A2A43" w:rsidRPr="00A50916">
              <w:rPr>
                <w:rFonts w:ascii="Sylfaen" w:hAnsi="Sylfaen" w:cs="Sylfaen"/>
                <w:b/>
                <w:sz w:val="16"/>
                <w:szCs w:val="16"/>
              </w:rPr>
              <w:t>წლის</w:t>
            </w:r>
            <w:r w:rsidR="001A2A43" w:rsidRPr="00A50916">
              <w:rPr>
                <w:rFonts w:ascii="Sylfaen" w:hAnsi="Sylfaen" w:cs="Sylfaen"/>
                <w:b/>
                <w:sz w:val="16"/>
                <w:szCs w:val="16"/>
                <w:lang w:val="ka-GE"/>
              </w:rPr>
              <w:t xml:space="preserve"> </w:t>
            </w:r>
            <w:r w:rsidR="001A2A43" w:rsidRPr="00A50916">
              <w:rPr>
                <w:rFonts w:ascii="Sylfaen" w:hAnsi="Sylfaen" w:cs="Sylfaen"/>
                <w:b/>
                <w:sz w:val="16"/>
                <w:szCs w:val="16"/>
              </w:rPr>
              <w:t>დაფინანსება</w:t>
            </w:r>
            <w:r w:rsidR="001A2A43" w:rsidRPr="00A50916">
              <w:rPr>
                <w:b/>
                <w:sz w:val="16"/>
                <w:szCs w:val="16"/>
              </w:rPr>
              <w:br/>
            </w:r>
            <w:r w:rsidR="001A2A43" w:rsidRPr="00A50916">
              <w:rPr>
                <w:rFonts w:ascii="Sylfaen" w:hAnsi="Sylfaen" w:cs="Sylfaen"/>
                <w:b/>
                <w:sz w:val="16"/>
                <w:szCs w:val="16"/>
              </w:rPr>
              <w:t>ათას</w:t>
            </w:r>
            <w:r w:rsidR="001A2A43" w:rsidRPr="00A50916">
              <w:rPr>
                <w:rFonts w:ascii="Sylfaen" w:hAnsi="Sylfaen" w:cs="Sylfaen"/>
                <w:b/>
                <w:sz w:val="16"/>
                <w:szCs w:val="16"/>
                <w:lang w:val="ka-GE"/>
              </w:rPr>
              <w:t xml:space="preserve"> </w:t>
            </w:r>
            <w:r w:rsidR="001A2A43" w:rsidRPr="00A50916">
              <w:rPr>
                <w:rFonts w:ascii="Sylfaen" w:hAnsi="Sylfaen" w:cs="Sylfaen"/>
                <w:b/>
                <w:sz w:val="16"/>
                <w:szCs w:val="16"/>
              </w:rPr>
              <w:t>ლარში</w:t>
            </w:r>
          </w:p>
        </w:tc>
      </w:tr>
      <w:tr w:rsidR="001A2A43" w:rsidRPr="00A50916" w:rsidTr="00951406">
        <w:trPr>
          <w:trHeight w:val="345"/>
        </w:trPr>
        <w:tc>
          <w:tcPr>
            <w:tcW w:w="751" w:type="pct"/>
            <w:vMerge/>
            <w:vAlign w:val="center"/>
            <w:hideMark/>
          </w:tcPr>
          <w:p w:rsidR="001A2A43" w:rsidRPr="00A50916" w:rsidRDefault="001A2A43" w:rsidP="00C424B1">
            <w:pPr>
              <w:jc w:val="both"/>
              <w:rPr>
                <w:color w:val="000000"/>
                <w:sz w:val="18"/>
                <w:szCs w:val="18"/>
              </w:rPr>
            </w:pPr>
          </w:p>
        </w:tc>
        <w:tc>
          <w:tcPr>
            <w:tcW w:w="353" w:type="pct"/>
            <w:shd w:val="clear" w:color="000000" w:fill="FFFFFF"/>
            <w:vAlign w:val="center"/>
            <w:hideMark/>
          </w:tcPr>
          <w:p w:rsidR="001A2A43" w:rsidRPr="000805D7" w:rsidRDefault="001A2A43" w:rsidP="00C424B1">
            <w:pPr>
              <w:jc w:val="both"/>
              <w:rPr>
                <w:rFonts w:ascii="Sylfaen" w:hAnsi="Sylfaen"/>
                <w:b/>
                <w:bCs/>
                <w:color w:val="000000"/>
                <w:sz w:val="18"/>
                <w:szCs w:val="18"/>
              </w:rPr>
            </w:pPr>
            <w:r w:rsidRPr="00A50916">
              <w:rPr>
                <w:rFonts w:ascii="Sylfaen" w:hAnsi="Sylfaen"/>
                <w:b/>
                <w:bCs/>
                <w:color w:val="000000"/>
                <w:sz w:val="18"/>
                <w:szCs w:val="18"/>
                <w:lang w:val="ka-GE"/>
              </w:rPr>
              <w:t>02</w:t>
            </w:r>
            <w:r>
              <w:rPr>
                <w:rFonts w:ascii="Sylfaen" w:hAnsi="Sylfaen"/>
                <w:b/>
                <w:bCs/>
                <w:color w:val="000000"/>
                <w:sz w:val="18"/>
                <w:szCs w:val="18"/>
              </w:rPr>
              <w:t xml:space="preserve"> 02</w:t>
            </w:r>
            <w:r w:rsidRPr="00A50916">
              <w:rPr>
                <w:rFonts w:ascii="Sylfaen" w:hAnsi="Sylfaen"/>
                <w:b/>
                <w:bCs/>
                <w:color w:val="000000"/>
                <w:sz w:val="18"/>
                <w:szCs w:val="18"/>
                <w:lang w:val="ka-GE"/>
              </w:rPr>
              <w:t xml:space="preserve"> 0</w:t>
            </w:r>
            <w:r>
              <w:rPr>
                <w:rFonts w:ascii="Sylfaen" w:hAnsi="Sylfaen"/>
                <w:b/>
                <w:bCs/>
                <w:color w:val="000000"/>
                <w:sz w:val="18"/>
                <w:szCs w:val="18"/>
              </w:rPr>
              <w:t>6</w:t>
            </w:r>
          </w:p>
        </w:tc>
        <w:tc>
          <w:tcPr>
            <w:tcW w:w="2265" w:type="pct"/>
            <w:vMerge/>
            <w:vAlign w:val="center"/>
            <w:hideMark/>
          </w:tcPr>
          <w:p w:rsidR="001A2A43" w:rsidRPr="00A50916" w:rsidRDefault="001A2A43" w:rsidP="00C424B1">
            <w:pPr>
              <w:jc w:val="both"/>
              <w:rPr>
                <w:b/>
                <w:bCs/>
                <w:sz w:val="20"/>
                <w:szCs w:val="20"/>
              </w:rPr>
            </w:pPr>
          </w:p>
        </w:tc>
        <w:tc>
          <w:tcPr>
            <w:tcW w:w="383" w:type="pct"/>
            <w:shd w:val="clear" w:color="000000" w:fill="FFFFFF"/>
            <w:vAlign w:val="center"/>
            <w:hideMark/>
          </w:tcPr>
          <w:p w:rsidR="001A2A43" w:rsidRPr="002D32C5" w:rsidRDefault="00D8452D" w:rsidP="00C424B1">
            <w:pPr>
              <w:jc w:val="both"/>
              <w:rPr>
                <w:b/>
                <w:bCs/>
                <w:sz w:val="16"/>
                <w:szCs w:val="16"/>
                <w:lang w:val="ka-GE"/>
              </w:rPr>
            </w:pPr>
            <w:r>
              <w:rPr>
                <w:rFonts w:ascii="Sylfaen" w:hAnsi="Sylfaen"/>
                <w:b/>
                <w:bCs/>
                <w:sz w:val="16"/>
                <w:szCs w:val="16"/>
                <w:lang w:val="ka-GE"/>
              </w:rPr>
              <w:t>50</w:t>
            </w:r>
          </w:p>
        </w:tc>
        <w:tc>
          <w:tcPr>
            <w:tcW w:w="383" w:type="pct"/>
            <w:shd w:val="clear" w:color="000000" w:fill="FFFFFF"/>
            <w:vAlign w:val="center"/>
            <w:hideMark/>
          </w:tcPr>
          <w:p w:rsidR="001A2A43" w:rsidRPr="002D32C5" w:rsidRDefault="00D8452D" w:rsidP="00C424B1">
            <w:pPr>
              <w:jc w:val="both"/>
              <w:rPr>
                <w:rFonts w:ascii="Sylfaen" w:hAnsi="Sylfaen"/>
                <w:b/>
                <w:bCs/>
                <w:sz w:val="16"/>
                <w:szCs w:val="16"/>
                <w:lang w:val="ka-GE"/>
              </w:rPr>
            </w:pPr>
            <w:r>
              <w:rPr>
                <w:rFonts w:ascii="Sylfaen" w:hAnsi="Sylfaen"/>
                <w:b/>
                <w:bCs/>
                <w:sz w:val="16"/>
                <w:szCs w:val="16"/>
                <w:lang w:val="ka-GE"/>
              </w:rPr>
              <w:t>150</w:t>
            </w:r>
            <w:r w:rsidR="001A2A43">
              <w:rPr>
                <w:rFonts w:ascii="Sylfaen" w:hAnsi="Sylfaen"/>
                <w:b/>
                <w:bCs/>
                <w:sz w:val="16"/>
                <w:szCs w:val="16"/>
                <w:lang w:val="ka-GE"/>
              </w:rPr>
              <w:t>,0</w:t>
            </w:r>
          </w:p>
        </w:tc>
        <w:tc>
          <w:tcPr>
            <w:tcW w:w="413" w:type="pct"/>
            <w:shd w:val="clear" w:color="000000" w:fill="FFFFFF"/>
            <w:vAlign w:val="center"/>
          </w:tcPr>
          <w:p w:rsidR="001A2A43" w:rsidRPr="00A50916" w:rsidRDefault="001A2A43" w:rsidP="00C424B1">
            <w:pPr>
              <w:jc w:val="both"/>
              <w:rPr>
                <w:rFonts w:ascii="Sylfaen" w:hAnsi="Sylfaen"/>
                <w:b/>
                <w:bCs/>
                <w:sz w:val="16"/>
                <w:szCs w:val="16"/>
                <w:lang w:val="ka-GE"/>
              </w:rPr>
            </w:pPr>
            <w:r>
              <w:rPr>
                <w:rFonts w:ascii="Sylfaen" w:hAnsi="Sylfaen"/>
                <w:b/>
                <w:bCs/>
                <w:sz w:val="16"/>
                <w:szCs w:val="16"/>
                <w:lang w:val="ka-GE"/>
              </w:rPr>
              <w:t>200,0</w:t>
            </w:r>
          </w:p>
        </w:tc>
        <w:tc>
          <w:tcPr>
            <w:tcW w:w="451" w:type="pct"/>
            <w:shd w:val="clear" w:color="000000" w:fill="FFFFFF"/>
            <w:vAlign w:val="center"/>
          </w:tcPr>
          <w:p w:rsidR="001A2A43" w:rsidRPr="00A50916" w:rsidRDefault="001A2A43" w:rsidP="00C424B1">
            <w:pPr>
              <w:jc w:val="both"/>
              <w:rPr>
                <w:rFonts w:ascii="Sylfaen" w:hAnsi="Sylfaen"/>
                <w:b/>
                <w:bCs/>
                <w:sz w:val="16"/>
                <w:szCs w:val="16"/>
                <w:lang w:val="ka-GE"/>
              </w:rPr>
            </w:pPr>
            <w:r>
              <w:rPr>
                <w:rFonts w:ascii="Sylfaen" w:hAnsi="Sylfaen"/>
                <w:b/>
                <w:bCs/>
                <w:sz w:val="16"/>
                <w:szCs w:val="16"/>
                <w:lang w:val="ka-GE"/>
              </w:rPr>
              <w:t>200,0</w:t>
            </w:r>
          </w:p>
        </w:tc>
      </w:tr>
      <w:tr w:rsidR="001A2A43" w:rsidRPr="00A50916" w:rsidTr="00951406">
        <w:trPr>
          <w:trHeight w:val="682"/>
        </w:trPr>
        <w:tc>
          <w:tcPr>
            <w:tcW w:w="751" w:type="pct"/>
            <w:shd w:val="clear" w:color="000000" w:fill="FFFFFF"/>
            <w:vAlign w:val="center"/>
            <w:hideMark/>
          </w:tcPr>
          <w:p w:rsidR="001A2A43" w:rsidRPr="00A50916" w:rsidRDefault="001A2A43" w:rsidP="00C424B1">
            <w:pPr>
              <w:jc w:val="both"/>
              <w:rPr>
                <w:color w:val="000000"/>
                <w:sz w:val="16"/>
                <w:szCs w:val="16"/>
              </w:rPr>
            </w:pPr>
            <w:r w:rsidRPr="00A50916">
              <w:rPr>
                <w:rFonts w:ascii="Sylfaen" w:hAnsi="Sylfaen" w:cs="Sylfaen"/>
                <w:color w:val="000000"/>
                <w:sz w:val="16"/>
                <w:szCs w:val="16"/>
              </w:rPr>
              <w:t>პროგრამის განმახორციელებელი სამსახური</w:t>
            </w:r>
          </w:p>
        </w:tc>
        <w:tc>
          <w:tcPr>
            <w:tcW w:w="4249" w:type="pct"/>
            <w:gridSpan w:val="6"/>
            <w:shd w:val="clear" w:color="000000" w:fill="FFFFFF"/>
            <w:vAlign w:val="center"/>
            <w:hideMark/>
          </w:tcPr>
          <w:p w:rsidR="001A2A43" w:rsidRPr="00A50916" w:rsidRDefault="001A2A43" w:rsidP="00C424B1">
            <w:pPr>
              <w:jc w:val="both"/>
              <w:rPr>
                <w:color w:val="000000"/>
                <w:sz w:val="18"/>
                <w:szCs w:val="18"/>
              </w:rPr>
            </w:pPr>
            <w:r w:rsidRPr="00A50916">
              <w:rPr>
                <w:rFonts w:ascii="Sylfaen" w:hAnsi="Sylfaen" w:cs="Sylfaen"/>
                <w:color w:val="000000"/>
                <w:sz w:val="18"/>
                <w:szCs w:val="18"/>
                <w:lang w:val="ka-GE"/>
              </w:rPr>
              <w:t xml:space="preserve">ასპინძის </w:t>
            </w:r>
            <w:r w:rsidRPr="00A50916">
              <w:rPr>
                <w:rFonts w:ascii="Sylfaen" w:hAnsi="Sylfaen" w:cs="Sylfaen"/>
                <w:color w:val="000000"/>
                <w:sz w:val="18"/>
                <w:szCs w:val="18"/>
              </w:rPr>
              <w:t>მუნიციპალიტეტის</w:t>
            </w:r>
            <w:r w:rsidRPr="00A50916">
              <w:rPr>
                <w:rFonts w:ascii="Sylfaen" w:hAnsi="Sylfaen" w:cs="Sylfaen"/>
                <w:color w:val="000000"/>
                <w:sz w:val="18"/>
                <w:szCs w:val="18"/>
                <w:lang w:val="ka-GE"/>
              </w:rPr>
              <w:t xml:space="preserve"> </w:t>
            </w:r>
            <w:r w:rsidRPr="00A50916">
              <w:rPr>
                <w:rFonts w:ascii="Sylfaen" w:hAnsi="Sylfaen" w:cs="Sylfaen"/>
                <w:color w:val="000000"/>
                <w:sz w:val="18"/>
                <w:szCs w:val="18"/>
              </w:rPr>
              <w:t>სივრცითი</w:t>
            </w:r>
            <w:r w:rsidRPr="00A50916">
              <w:rPr>
                <w:rFonts w:ascii="Sylfaen" w:hAnsi="Sylfaen" w:cs="Sylfaen"/>
                <w:color w:val="000000"/>
                <w:sz w:val="18"/>
                <w:szCs w:val="18"/>
                <w:lang w:val="ka-GE"/>
              </w:rPr>
              <w:t xml:space="preserve"> </w:t>
            </w:r>
            <w:r w:rsidRPr="00A50916">
              <w:rPr>
                <w:rFonts w:ascii="Sylfaen" w:hAnsi="Sylfaen" w:cs="Sylfaen"/>
                <w:color w:val="000000"/>
                <w:sz w:val="18"/>
                <w:szCs w:val="18"/>
              </w:rPr>
              <w:t>მოსყობისა</w:t>
            </w:r>
            <w:r w:rsidRPr="00A50916">
              <w:rPr>
                <w:rFonts w:ascii="Sylfaen" w:hAnsi="Sylfaen" w:cs="Sylfaen"/>
                <w:color w:val="000000"/>
                <w:sz w:val="18"/>
                <w:szCs w:val="18"/>
                <w:lang w:val="ka-GE"/>
              </w:rPr>
              <w:t xml:space="preserve"> </w:t>
            </w:r>
            <w:r w:rsidRPr="00A50916">
              <w:rPr>
                <w:rFonts w:ascii="Sylfaen" w:hAnsi="Sylfaen" w:cs="Sylfaen"/>
                <w:color w:val="000000"/>
                <w:sz w:val="18"/>
                <w:szCs w:val="18"/>
              </w:rPr>
              <w:t>და</w:t>
            </w:r>
            <w:r w:rsidRPr="00A50916">
              <w:rPr>
                <w:rFonts w:ascii="Sylfaen" w:hAnsi="Sylfaen" w:cs="Sylfaen"/>
                <w:color w:val="000000"/>
                <w:sz w:val="18"/>
                <w:szCs w:val="18"/>
                <w:lang w:val="ka-GE"/>
              </w:rPr>
              <w:t xml:space="preserve"> </w:t>
            </w:r>
            <w:r w:rsidRPr="00A50916">
              <w:rPr>
                <w:rFonts w:ascii="Sylfaen" w:hAnsi="Sylfaen" w:cs="Sylfaen"/>
                <w:color w:val="000000"/>
                <w:sz w:val="18"/>
                <w:szCs w:val="18"/>
              </w:rPr>
              <w:t>ინფრასტრუქტურის</w:t>
            </w:r>
            <w:r w:rsidRPr="00A50916">
              <w:rPr>
                <w:rFonts w:ascii="Sylfaen" w:hAnsi="Sylfaen" w:cs="Sylfaen"/>
                <w:color w:val="000000"/>
                <w:sz w:val="18"/>
                <w:szCs w:val="18"/>
                <w:lang w:val="ka-GE"/>
              </w:rPr>
              <w:t xml:space="preserve"> </w:t>
            </w:r>
            <w:r w:rsidRPr="00A50916">
              <w:rPr>
                <w:rFonts w:ascii="Sylfaen" w:hAnsi="Sylfaen" w:cs="Sylfaen"/>
                <w:color w:val="000000"/>
                <w:sz w:val="18"/>
                <w:szCs w:val="18"/>
              </w:rPr>
              <w:t>სამსახური</w:t>
            </w:r>
          </w:p>
        </w:tc>
      </w:tr>
      <w:tr w:rsidR="001A2A43" w:rsidRPr="00A50916" w:rsidTr="00951406">
        <w:trPr>
          <w:trHeight w:val="983"/>
        </w:trPr>
        <w:tc>
          <w:tcPr>
            <w:tcW w:w="751" w:type="pct"/>
            <w:shd w:val="clear" w:color="000000" w:fill="FFFFFF"/>
            <w:vAlign w:val="center"/>
            <w:hideMark/>
          </w:tcPr>
          <w:p w:rsidR="001A2A43" w:rsidRPr="00A50916" w:rsidRDefault="001A2A43" w:rsidP="00C424B1">
            <w:pPr>
              <w:jc w:val="both"/>
              <w:rPr>
                <w:color w:val="000000"/>
                <w:sz w:val="18"/>
                <w:szCs w:val="18"/>
              </w:rPr>
            </w:pPr>
            <w:r w:rsidRPr="00A50916">
              <w:rPr>
                <w:rFonts w:ascii="Sylfaen" w:hAnsi="Sylfaen" w:cs="Sylfaen"/>
                <w:color w:val="000000"/>
                <w:sz w:val="18"/>
                <w:szCs w:val="18"/>
              </w:rPr>
              <w:t>პროგრამის აღწერა და მიზანი</w:t>
            </w:r>
          </w:p>
        </w:tc>
        <w:tc>
          <w:tcPr>
            <w:tcW w:w="4249" w:type="pct"/>
            <w:gridSpan w:val="6"/>
            <w:shd w:val="clear" w:color="000000" w:fill="FFFFFF"/>
            <w:vAlign w:val="center"/>
            <w:hideMark/>
          </w:tcPr>
          <w:p w:rsidR="001A2A43" w:rsidRPr="0058618B" w:rsidRDefault="001A2A43" w:rsidP="00C424B1">
            <w:pPr>
              <w:pStyle w:val="ListParagraph"/>
              <w:ind w:left="0" w:firstLine="361"/>
              <w:jc w:val="both"/>
              <w:rPr>
                <w:rFonts w:ascii="Calibri" w:hAnsi="Calibri"/>
                <w:sz w:val="16"/>
                <w:szCs w:val="16"/>
              </w:rPr>
            </w:pPr>
            <w:r w:rsidRPr="00114265">
              <w:rPr>
                <w:rFonts w:ascii="Sylfaen" w:eastAsia="Sylfaen" w:hAnsi="Sylfaen"/>
                <w:sz w:val="18"/>
                <w:szCs w:val="18"/>
                <w:lang w:val="ka-GE"/>
              </w:rPr>
              <w:t>მუნიციპალლიტეტის</w:t>
            </w:r>
            <w:r>
              <w:rPr>
                <w:rFonts w:ascii="Sylfaen" w:eastAsia="Sylfaen" w:hAnsi="Sylfaen"/>
                <w:sz w:val="18"/>
                <w:szCs w:val="18"/>
                <w:lang w:val="ka-GE"/>
              </w:rPr>
              <w:t xml:space="preserve"> ტერიტორიაზე არსებულ მდინარეებზე კალაპოტების გამაგრება, ეროზიისაგან დაცვა, ნათესების და მოსახლეობის დაცვა ჭარბი წყლებისაგან და სხვა.</w:t>
            </w:r>
          </w:p>
        </w:tc>
      </w:tr>
      <w:tr w:rsidR="001A2A43" w:rsidRPr="00726795" w:rsidTr="00951406">
        <w:trPr>
          <w:trHeight w:val="423"/>
        </w:trPr>
        <w:tc>
          <w:tcPr>
            <w:tcW w:w="751" w:type="pct"/>
            <w:shd w:val="clear" w:color="000000" w:fill="FFFFFF"/>
            <w:vAlign w:val="center"/>
            <w:hideMark/>
          </w:tcPr>
          <w:p w:rsidR="001A2A43" w:rsidRPr="00A50916" w:rsidRDefault="001A2A43" w:rsidP="00C424B1">
            <w:pPr>
              <w:jc w:val="both"/>
              <w:rPr>
                <w:color w:val="000000"/>
                <w:sz w:val="18"/>
                <w:szCs w:val="18"/>
              </w:rPr>
            </w:pPr>
            <w:r w:rsidRPr="00A50916">
              <w:rPr>
                <w:rFonts w:ascii="Sylfaen" w:hAnsi="Sylfaen" w:cs="Sylfaen"/>
                <w:color w:val="000000"/>
                <w:sz w:val="18"/>
                <w:szCs w:val="18"/>
              </w:rPr>
              <w:t>მოსალოდნელი შედეგი</w:t>
            </w:r>
          </w:p>
        </w:tc>
        <w:tc>
          <w:tcPr>
            <w:tcW w:w="4249" w:type="pct"/>
            <w:gridSpan w:val="6"/>
            <w:shd w:val="clear" w:color="000000" w:fill="FFFFFF"/>
            <w:vAlign w:val="center"/>
            <w:hideMark/>
          </w:tcPr>
          <w:p w:rsidR="001A2A43" w:rsidRPr="002D7D55" w:rsidRDefault="001A2A43" w:rsidP="00C424B1">
            <w:pPr>
              <w:ind w:firstLine="426"/>
              <w:jc w:val="both"/>
              <w:rPr>
                <w:rFonts w:ascii="Sylfaen" w:eastAsia="Sylfaen" w:hAnsi="Sylfaen"/>
                <w:sz w:val="18"/>
                <w:szCs w:val="18"/>
                <w:lang w:val="ka-GE"/>
              </w:rPr>
            </w:pPr>
            <w:r>
              <w:rPr>
                <w:rFonts w:ascii="Sylfaen" w:eastAsia="Sylfaen" w:hAnsi="Sylfaen"/>
                <w:sz w:val="18"/>
                <w:szCs w:val="18"/>
                <w:lang w:val="ka-GE"/>
              </w:rPr>
              <w:t>დაცული მუნიციპალიტეტის მოსახლეობა სტიქიური უბედურებისაგან. დაცული კულტურული ნათესები განადგურებისაგან.</w:t>
            </w:r>
          </w:p>
          <w:p w:rsidR="001A2A43" w:rsidRPr="0058618B" w:rsidRDefault="001A2A43" w:rsidP="00C424B1">
            <w:pPr>
              <w:jc w:val="center"/>
              <w:rPr>
                <w:sz w:val="16"/>
                <w:szCs w:val="16"/>
              </w:rPr>
            </w:pPr>
          </w:p>
        </w:tc>
      </w:tr>
    </w:tbl>
    <w:p w:rsidR="001A2A43" w:rsidRDefault="001A2A43" w:rsidP="00627425">
      <w:pPr>
        <w:autoSpaceDE w:val="0"/>
        <w:autoSpaceDN w:val="0"/>
        <w:adjustRightInd w:val="0"/>
        <w:spacing w:after="0" w:line="360" w:lineRule="auto"/>
        <w:jc w:val="both"/>
        <w:rPr>
          <w:rFonts w:ascii="Sylfaen" w:eastAsiaTheme="minorHAnsi" w:hAnsi="Sylfaen" w:cs="Sylfaen"/>
          <w:b/>
          <w:sz w:val="24"/>
          <w:szCs w:val="24"/>
          <w:lang w:val="ka-GE"/>
        </w:rPr>
      </w:pPr>
    </w:p>
    <w:tbl>
      <w:tblPr>
        <w:tblW w:w="5000" w:type="pct"/>
        <w:tblLayout w:type="fixed"/>
        <w:tblLook w:val="04A0" w:firstRow="1" w:lastRow="0" w:firstColumn="1" w:lastColumn="0" w:noHBand="0" w:noVBand="1"/>
      </w:tblPr>
      <w:tblGrid>
        <w:gridCol w:w="2167"/>
        <w:gridCol w:w="1016"/>
        <w:gridCol w:w="6309"/>
        <w:gridCol w:w="1312"/>
        <w:gridCol w:w="1102"/>
        <w:gridCol w:w="1189"/>
        <w:gridCol w:w="1295"/>
      </w:tblGrid>
      <w:tr w:rsidR="00683AEE" w:rsidRPr="00A50916" w:rsidTr="00DE0C4D">
        <w:trPr>
          <w:trHeight w:val="555"/>
        </w:trPr>
        <w:tc>
          <w:tcPr>
            <w:tcW w:w="75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83AEE" w:rsidRPr="00A50916" w:rsidRDefault="00683AEE" w:rsidP="00C424B1">
            <w:pPr>
              <w:jc w:val="both"/>
              <w:rPr>
                <w:color w:val="000000"/>
                <w:sz w:val="18"/>
                <w:szCs w:val="18"/>
              </w:rPr>
            </w:pPr>
            <w:r w:rsidRPr="00A50916">
              <w:rPr>
                <w:rFonts w:ascii="Sylfaen" w:hAnsi="Sylfaen" w:cs="Sylfaen"/>
                <w:color w:val="000000"/>
                <w:sz w:val="18"/>
                <w:szCs w:val="18"/>
              </w:rPr>
              <w:lastRenderedPageBreak/>
              <w:t>პროგრამის</w:t>
            </w:r>
            <w:r w:rsidRPr="00A50916">
              <w:rPr>
                <w:rFonts w:ascii="Sylfaen" w:hAnsi="Sylfaen" w:cs="Sylfaen"/>
                <w:color w:val="000000"/>
                <w:sz w:val="18"/>
                <w:szCs w:val="18"/>
                <w:lang w:val="ka-GE"/>
              </w:rPr>
              <w:t xml:space="preserve"> </w:t>
            </w:r>
            <w:r w:rsidRPr="00A50916">
              <w:rPr>
                <w:rFonts w:ascii="Sylfaen" w:hAnsi="Sylfaen" w:cs="Sylfaen"/>
                <w:color w:val="000000"/>
                <w:sz w:val="18"/>
                <w:szCs w:val="18"/>
              </w:rPr>
              <w:t>დასახელება</w:t>
            </w:r>
          </w:p>
        </w:tc>
        <w:tc>
          <w:tcPr>
            <w:tcW w:w="353" w:type="pct"/>
            <w:tcBorders>
              <w:top w:val="single" w:sz="4" w:space="0" w:color="auto"/>
              <w:left w:val="nil"/>
              <w:bottom w:val="single" w:sz="4" w:space="0" w:color="auto"/>
              <w:right w:val="single" w:sz="4" w:space="0" w:color="auto"/>
            </w:tcBorders>
            <w:shd w:val="clear" w:color="000000" w:fill="FFFFFF"/>
            <w:vAlign w:val="center"/>
            <w:hideMark/>
          </w:tcPr>
          <w:p w:rsidR="00683AEE" w:rsidRPr="00A50916" w:rsidRDefault="00683AEE" w:rsidP="00C424B1">
            <w:pPr>
              <w:jc w:val="both"/>
              <w:rPr>
                <w:b/>
                <w:color w:val="000000"/>
                <w:sz w:val="16"/>
                <w:szCs w:val="16"/>
              </w:rPr>
            </w:pPr>
            <w:r w:rsidRPr="00A50916">
              <w:rPr>
                <w:rFonts w:ascii="Sylfaen" w:hAnsi="Sylfaen" w:cs="Sylfaen"/>
                <w:b/>
                <w:color w:val="000000"/>
                <w:sz w:val="16"/>
                <w:szCs w:val="16"/>
              </w:rPr>
              <w:t>კოდი</w:t>
            </w:r>
          </w:p>
        </w:tc>
        <w:tc>
          <w:tcPr>
            <w:tcW w:w="2192" w:type="pct"/>
            <w:vMerge w:val="restart"/>
            <w:tcBorders>
              <w:top w:val="single" w:sz="4" w:space="0" w:color="auto"/>
              <w:left w:val="single" w:sz="4" w:space="0" w:color="auto"/>
              <w:bottom w:val="single" w:sz="4" w:space="0" w:color="000000"/>
              <w:right w:val="nil"/>
            </w:tcBorders>
            <w:shd w:val="clear" w:color="000000" w:fill="FFFFFF"/>
            <w:vAlign w:val="center"/>
            <w:hideMark/>
          </w:tcPr>
          <w:p w:rsidR="00683AEE" w:rsidRPr="00A50916" w:rsidRDefault="00683AEE" w:rsidP="00C424B1">
            <w:pPr>
              <w:jc w:val="center"/>
              <w:rPr>
                <w:b/>
                <w:bCs/>
                <w:sz w:val="18"/>
                <w:szCs w:val="18"/>
                <w:lang w:val="ka-GE"/>
              </w:rPr>
            </w:pPr>
            <w:r w:rsidRPr="00A50916">
              <w:rPr>
                <w:rFonts w:ascii="Sylfaen" w:hAnsi="Sylfaen" w:cs="Sylfaen"/>
                <w:b/>
                <w:bCs/>
                <w:sz w:val="18"/>
                <w:szCs w:val="18"/>
              </w:rPr>
              <w:t>საპროექტო</w:t>
            </w:r>
            <w:r w:rsidRPr="00A50916">
              <w:rPr>
                <w:rFonts w:ascii="Sylfaen" w:hAnsi="Sylfaen" w:cs="Sylfaen"/>
                <w:b/>
                <w:bCs/>
                <w:sz w:val="18"/>
                <w:szCs w:val="18"/>
                <w:lang w:val="ka-GE"/>
              </w:rPr>
              <w:t xml:space="preserve"> სახარჯთაღრიცხვო დოკუმენტაციის შედგენა</w:t>
            </w:r>
          </w:p>
        </w:tc>
        <w:tc>
          <w:tcPr>
            <w:tcW w:w="45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83AEE" w:rsidRPr="00A50916" w:rsidRDefault="00683AEE" w:rsidP="00DE0C4D">
            <w:pPr>
              <w:spacing w:line="480" w:lineRule="auto"/>
              <w:jc w:val="both"/>
              <w:rPr>
                <w:b/>
                <w:sz w:val="16"/>
                <w:szCs w:val="16"/>
              </w:rPr>
            </w:pPr>
            <w:r w:rsidRPr="00A50916">
              <w:rPr>
                <w:rFonts w:ascii="Sylfaen" w:hAnsi="Sylfaen"/>
                <w:b/>
                <w:sz w:val="16"/>
                <w:szCs w:val="16"/>
                <w:lang w:val="ka-GE"/>
              </w:rPr>
              <w:t>202</w:t>
            </w:r>
            <w:r w:rsidR="00DE0C4D">
              <w:rPr>
                <w:rFonts w:ascii="Sylfaen" w:hAnsi="Sylfaen"/>
                <w:b/>
                <w:sz w:val="16"/>
                <w:szCs w:val="16"/>
                <w:lang w:val="ka-GE"/>
              </w:rPr>
              <w:t>6</w:t>
            </w:r>
            <w:r>
              <w:rPr>
                <w:rFonts w:ascii="Sylfaen" w:hAnsi="Sylfaen"/>
                <w:b/>
                <w:sz w:val="16"/>
                <w:szCs w:val="16"/>
                <w:lang w:val="ka-GE"/>
              </w:rPr>
              <w:t xml:space="preserve"> </w:t>
            </w:r>
            <w:r w:rsidRPr="00A50916">
              <w:rPr>
                <w:rFonts w:ascii="Sylfaen" w:hAnsi="Sylfaen" w:cs="Sylfaen"/>
                <w:b/>
                <w:sz w:val="16"/>
                <w:szCs w:val="16"/>
              </w:rPr>
              <w:t>წლის</w:t>
            </w:r>
            <w:r w:rsidRPr="00A50916">
              <w:rPr>
                <w:rFonts w:ascii="Sylfaen" w:hAnsi="Sylfaen" w:cs="Sylfaen"/>
                <w:b/>
                <w:sz w:val="16"/>
                <w:szCs w:val="16"/>
                <w:lang w:val="ka-GE"/>
              </w:rPr>
              <w:t xml:space="preserve"> </w:t>
            </w:r>
            <w:r w:rsidRPr="00A50916">
              <w:rPr>
                <w:rFonts w:ascii="Sylfaen" w:hAnsi="Sylfaen" w:cs="Sylfaen"/>
                <w:b/>
                <w:sz w:val="16"/>
                <w:szCs w:val="16"/>
              </w:rPr>
              <w:t>დაფინანსება</w:t>
            </w:r>
            <w:r w:rsidRPr="00A50916">
              <w:rPr>
                <w:b/>
                <w:sz w:val="16"/>
                <w:szCs w:val="16"/>
              </w:rPr>
              <w:br/>
            </w:r>
            <w:r w:rsidRPr="00A50916">
              <w:rPr>
                <w:rFonts w:ascii="Sylfaen" w:hAnsi="Sylfaen" w:cs="Sylfaen"/>
                <w:b/>
                <w:sz w:val="16"/>
                <w:szCs w:val="16"/>
              </w:rPr>
              <w:t>ათას</w:t>
            </w:r>
            <w:r w:rsidRPr="00A50916">
              <w:rPr>
                <w:rFonts w:ascii="Sylfaen" w:hAnsi="Sylfaen" w:cs="Sylfaen"/>
                <w:b/>
                <w:sz w:val="16"/>
                <w:szCs w:val="16"/>
                <w:lang w:val="ka-GE"/>
              </w:rPr>
              <w:t xml:space="preserve"> </w:t>
            </w:r>
            <w:r w:rsidRPr="00A50916">
              <w:rPr>
                <w:rFonts w:ascii="Sylfaen" w:hAnsi="Sylfaen" w:cs="Sylfaen"/>
                <w:b/>
                <w:sz w:val="16"/>
                <w:szCs w:val="16"/>
              </w:rPr>
              <w:t>ლარში</w:t>
            </w:r>
          </w:p>
        </w:tc>
        <w:tc>
          <w:tcPr>
            <w:tcW w:w="383" w:type="pct"/>
            <w:tcBorders>
              <w:top w:val="single" w:sz="4" w:space="0" w:color="auto"/>
              <w:left w:val="nil"/>
              <w:bottom w:val="single" w:sz="4" w:space="0" w:color="auto"/>
              <w:right w:val="single" w:sz="4" w:space="0" w:color="auto"/>
            </w:tcBorders>
            <w:shd w:val="clear" w:color="000000" w:fill="FFFFFF"/>
            <w:hideMark/>
          </w:tcPr>
          <w:p w:rsidR="00683AEE" w:rsidRPr="00A50916" w:rsidRDefault="00683AEE" w:rsidP="00C424B1">
            <w:pPr>
              <w:rPr>
                <w:sz w:val="16"/>
                <w:szCs w:val="16"/>
              </w:rPr>
            </w:pPr>
            <w:r w:rsidRPr="00A50916">
              <w:rPr>
                <w:rFonts w:ascii="Sylfaen" w:hAnsi="Sylfaen"/>
                <w:b/>
                <w:sz w:val="16"/>
                <w:szCs w:val="16"/>
                <w:lang w:val="ka-GE"/>
              </w:rPr>
              <w:t>202</w:t>
            </w:r>
            <w:r w:rsidR="00DE0C4D">
              <w:rPr>
                <w:rFonts w:ascii="Sylfaen" w:hAnsi="Sylfaen"/>
                <w:b/>
                <w:sz w:val="16"/>
                <w:szCs w:val="16"/>
                <w:lang w:val="ka-GE"/>
              </w:rPr>
              <w:t>7</w:t>
            </w:r>
            <w:r w:rsidRPr="00A50916">
              <w:rPr>
                <w:rFonts w:ascii="Sylfaen" w:hAnsi="Sylfaen"/>
                <w:b/>
                <w:sz w:val="16"/>
                <w:szCs w:val="16"/>
                <w:lang w:val="ka-GE"/>
              </w:rPr>
              <w:t xml:space="preserve"> </w:t>
            </w:r>
            <w:r w:rsidRPr="00A50916">
              <w:rPr>
                <w:rFonts w:ascii="Sylfaen" w:hAnsi="Sylfaen" w:cs="Sylfaen"/>
                <w:b/>
                <w:sz w:val="16"/>
                <w:szCs w:val="16"/>
              </w:rPr>
              <w:t>წლის</w:t>
            </w:r>
            <w:r w:rsidRPr="00A50916">
              <w:rPr>
                <w:rFonts w:ascii="Sylfaen" w:hAnsi="Sylfaen" w:cs="Sylfaen"/>
                <w:b/>
                <w:sz w:val="16"/>
                <w:szCs w:val="16"/>
                <w:lang w:val="ka-GE"/>
              </w:rPr>
              <w:t xml:space="preserve"> </w:t>
            </w:r>
            <w:r w:rsidRPr="00A50916">
              <w:rPr>
                <w:rFonts w:ascii="Sylfaen" w:hAnsi="Sylfaen" w:cs="Sylfaen"/>
                <w:b/>
                <w:sz w:val="16"/>
                <w:szCs w:val="16"/>
              </w:rPr>
              <w:t>დაფინანსება</w:t>
            </w:r>
            <w:r w:rsidRPr="00A50916">
              <w:rPr>
                <w:b/>
                <w:sz w:val="16"/>
                <w:szCs w:val="16"/>
              </w:rPr>
              <w:br/>
            </w:r>
            <w:r w:rsidRPr="00A50916">
              <w:rPr>
                <w:rFonts w:ascii="Sylfaen" w:hAnsi="Sylfaen" w:cs="Sylfaen"/>
                <w:b/>
                <w:sz w:val="16"/>
                <w:szCs w:val="16"/>
              </w:rPr>
              <w:t>ათას</w:t>
            </w:r>
            <w:r w:rsidRPr="00A50916">
              <w:rPr>
                <w:rFonts w:ascii="Sylfaen" w:hAnsi="Sylfaen" w:cs="Sylfaen"/>
                <w:b/>
                <w:sz w:val="16"/>
                <w:szCs w:val="16"/>
                <w:lang w:val="ka-GE"/>
              </w:rPr>
              <w:t xml:space="preserve"> </w:t>
            </w:r>
            <w:r w:rsidRPr="00A50916">
              <w:rPr>
                <w:rFonts w:ascii="Sylfaen" w:hAnsi="Sylfaen" w:cs="Sylfaen"/>
                <w:b/>
                <w:sz w:val="16"/>
                <w:szCs w:val="16"/>
              </w:rPr>
              <w:t>ლარში</w:t>
            </w:r>
          </w:p>
        </w:tc>
        <w:tc>
          <w:tcPr>
            <w:tcW w:w="413" w:type="pct"/>
            <w:tcBorders>
              <w:top w:val="single" w:sz="4" w:space="0" w:color="auto"/>
              <w:left w:val="nil"/>
              <w:bottom w:val="single" w:sz="4" w:space="0" w:color="auto"/>
              <w:right w:val="single" w:sz="4" w:space="0" w:color="auto"/>
            </w:tcBorders>
            <w:shd w:val="clear" w:color="000000" w:fill="FFFFFF"/>
          </w:tcPr>
          <w:p w:rsidR="00683AEE" w:rsidRPr="00A50916" w:rsidRDefault="00683AEE" w:rsidP="00C424B1">
            <w:pPr>
              <w:rPr>
                <w:sz w:val="16"/>
                <w:szCs w:val="16"/>
              </w:rPr>
            </w:pPr>
            <w:r w:rsidRPr="00A50916">
              <w:rPr>
                <w:rFonts w:ascii="Sylfaen" w:hAnsi="Sylfaen"/>
                <w:b/>
                <w:sz w:val="16"/>
                <w:szCs w:val="16"/>
                <w:lang w:val="ka-GE"/>
              </w:rPr>
              <w:t>202</w:t>
            </w:r>
            <w:r w:rsidR="00DE0C4D">
              <w:rPr>
                <w:rFonts w:ascii="Sylfaen" w:hAnsi="Sylfaen"/>
                <w:b/>
                <w:sz w:val="16"/>
                <w:szCs w:val="16"/>
                <w:lang w:val="ka-GE"/>
              </w:rPr>
              <w:t xml:space="preserve">8 </w:t>
            </w:r>
            <w:r w:rsidRPr="00A50916">
              <w:rPr>
                <w:rFonts w:ascii="Sylfaen" w:hAnsi="Sylfaen" w:cs="Sylfaen"/>
                <w:b/>
                <w:sz w:val="16"/>
                <w:szCs w:val="16"/>
              </w:rPr>
              <w:t>წლის</w:t>
            </w:r>
            <w:r w:rsidRPr="00A50916">
              <w:rPr>
                <w:rFonts w:ascii="Sylfaen" w:hAnsi="Sylfaen" w:cs="Sylfaen"/>
                <w:b/>
                <w:sz w:val="16"/>
                <w:szCs w:val="16"/>
                <w:lang w:val="ka-GE"/>
              </w:rPr>
              <w:t xml:space="preserve"> </w:t>
            </w:r>
            <w:r w:rsidRPr="00A50916">
              <w:rPr>
                <w:rFonts w:ascii="Sylfaen" w:hAnsi="Sylfaen" w:cs="Sylfaen"/>
                <w:b/>
                <w:sz w:val="16"/>
                <w:szCs w:val="16"/>
              </w:rPr>
              <w:t>დაფინანსება</w:t>
            </w:r>
            <w:r w:rsidRPr="00A50916">
              <w:rPr>
                <w:b/>
                <w:sz w:val="16"/>
                <w:szCs w:val="16"/>
              </w:rPr>
              <w:br/>
            </w:r>
            <w:r w:rsidRPr="00A50916">
              <w:rPr>
                <w:rFonts w:ascii="Sylfaen" w:hAnsi="Sylfaen" w:cs="Sylfaen"/>
                <w:b/>
                <w:sz w:val="16"/>
                <w:szCs w:val="16"/>
              </w:rPr>
              <w:t>ათას</w:t>
            </w:r>
            <w:r w:rsidRPr="00A50916">
              <w:rPr>
                <w:rFonts w:ascii="Sylfaen" w:hAnsi="Sylfaen" w:cs="Sylfaen"/>
                <w:b/>
                <w:sz w:val="16"/>
                <w:szCs w:val="16"/>
                <w:lang w:val="ka-GE"/>
              </w:rPr>
              <w:t xml:space="preserve"> </w:t>
            </w:r>
            <w:r w:rsidRPr="00A50916">
              <w:rPr>
                <w:rFonts w:ascii="Sylfaen" w:hAnsi="Sylfaen" w:cs="Sylfaen"/>
                <w:b/>
                <w:sz w:val="16"/>
                <w:szCs w:val="16"/>
              </w:rPr>
              <w:t>ლარში</w:t>
            </w:r>
          </w:p>
        </w:tc>
        <w:tc>
          <w:tcPr>
            <w:tcW w:w="450" w:type="pct"/>
            <w:tcBorders>
              <w:top w:val="single" w:sz="4" w:space="0" w:color="auto"/>
              <w:left w:val="nil"/>
              <w:bottom w:val="single" w:sz="4" w:space="0" w:color="auto"/>
              <w:right w:val="single" w:sz="4" w:space="0" w:color="auto"/>
            </w:tcBorders>
            <w:shd w:val="clear" w:color="000000" w:fill="FFFFFF"/>
          </w:tcPr>
          <w:p w:rsidR="00683AEE" w:rsidRPr="00A50916" w:rsidRDefault="00683AEE" w:rsidP="00C424B1">
            <w:pPr>
              <w:rPr>
                <w:sz w:val="16"/>
                <w:szCs w:val="16"/>
              </w:rPr>
            </w:pPr>
            <w:r w:rsidRPr="00A50916">
              <w:rPr>
                <w:rFonts w:ascii="Sylfaen" w:hAnsi="Sylfaen"/>
                <w:b/>
                <w:sz w:val="16"/>
                <w:szCs w:val="16"/>
                <w:lang w:val="ka-GE"/>
              </w:rPr>
              <w:t>202</w:t>
            </w:r>
            <w:r w:rsidR="00DE0C4D">
              <w:rPr>
                <w:rFonts w:ascii="Sylfaen" w:hAnsi="Sylfaen"/>
                <w:b/>
                <w:sz w:val="16"/>
                <w:szCs w:val="16"/>
                <w:lang w:val="ka-GE"/>
              </w:rPr>
              <w:t>9</w:t>
            </w:r>
            <w:r w:rsidRPr="00A50916">
              <w:rPr>
                <w:rFonts w:ascii="Sylfaen" w:hAnsi="Sylfaen"/>
                <w:b/>
                <w:sz w:val="16"/>
                <w:szCs w:val="16"/>
                <w:lang w:val="ka-GE"/>
              </w:rPr>
              <w:t xml:space="preserve"> </w:t>
            </w:r>
            <w:r w:rsidRPr="00A50916">
              <w:rPr>
                <w:rFonts w:ascii="Sylfaen" w:hAnsi="Sylfaen" w:cs="Sylfaen"/>
                <w:b/>
                <w:sz w:val="16"/>
                <w:szCs w:val="16"/>
              </w:rPr>
              <w:t>წლის</w:t>
            </w:r>
            <w:r w:rsidRPr="00A50916">
              <w:rPr>
                <w:rFonts w:ascii="Sylfaen" w:hAnsi="Sylfaen" w:cs="Sylfaen"/>
                <w:b/>
                <w:sz w:val="16"/>
                <w:szCs w:val="16"/>
                <w:lang w:val="ka-GE"/>
              </w:rPr>
              <w:t xml:space="preserve"> </w:t>
            </w:r>
            <w:r w:rsidRPr="00A50916">
              <w:rPr>
                <w:rFonts w:ascii="Sylfaen" w:hAnsi="Sylfaen" w:cs="Sylfaen"/>
                <w:b/>
                <w:sz w:val="16"/>
                <w:szCs w:val="16"/>
              </w:rPr>
              <w:t>დაფინანსება</w:t>
            </w:r>
            <w:r w:rsidRPr="00A50916">
              <w:rPr>
                <w:b/>
                <w:sz w:val="16"/>
                <w:szCs w:val="16"/>
              </w:rPr>
              <w:br/>
            </w:r>
            <w:r w:rsidRPr="00A50916">
              <w:rPr>
                <w:rFonts w:ascii="Sylfaen" w:hAnsi="Sylfaen" w:cs="Sylfaen"/>
                <w:b/>
                <w:sz w:val="16"/>
                <w:szCs w:val="16"/>
              </w:rPr>
              <w:t>ათას</w:t>
            </w:r>
            <w:r w:rsidRPr="00A50916">
              <w:rPr>
                <w:rFonts w:ascii="Sylfaen" w:hAnsi="Sylfaen" w:cs="Sylfaen"/>
                <w:b/>
                <w:sz w:val="16"/>
                <w:szCs w:val="16"/>
                <w:lang w:val="ka-GE"/>
              </w:rPr>
              <w:t xml:space="preserve"> </w:t>
            </w:r>
            <w:r w:rsidRPr="00A50916">
              <w:rPr>
                <w:rFonts w:ascii="Sylfaen" w:hAnsi="Sylfaen" w:cs="Sylfaen"/>
                <w:b/>
                <w:sz w:val="16"/>
                <w:szCs w:val="16"/>
              </w:rPr>
              <w:t>ლარში</w:t>
            </w:r>
          </w:p>
        </w:tc>
      </w:tr>
      <w:tr w:rsidR="00683AEE" w:rsidRPr="00A50916" w:rsidTr="00DE0C4D">
        <w:trPr>
          <w:trHeight w:val="345"/>
        </w:trPr>
        <w:tc>
          <w:tcPr>
            <w:tcW w:w="753" w:type="pct"/>
            <w:vMerge/>
            <w:tcBorders>
              <w:top w:val="single" w:sz="4" w:space="0" w:color="auto"/>
              <w:left w:val="single" w:sz="4" w:space="0" w:color="auto"/>
              <w:bottom w:val="single" w:sz="4" w:space="0" w:color="auto"/>
              <w:right w:val="single" w:sz="4" w:space="0" w:color="auto"/>
            </w:tcBorders>
            <w:vAlign w:val="center"/>
            <w:hideMark/>
          </w:tcPr>
          <w:p w:rsidR="00683AEE" w:rsidRPr="00A50916" w:rsidRDefault="00683AEE" w:rsidP="00C424B1">
            <w:pPr>
              <w:jc w:val="both"/>
              <w:rPr>
                <w:color w:val="000000"/>
                <w:sz w:val="18"/>
                <w:szCs w:val="18"/>
              </w:rPr>
            </w:pPr>
          </w:p>
        </w:tc>
        <w:tc>
          <w:tcPr>
            <w:tcW w:w="353" w:type="pct"/>
            <w:tcBorders>
              <w:top w:val="nil"/>
              <w:left w:val="nil"/>
              <w:bottom w:val="single" w:sz="4" w:space="0" w:color="auto"/>
              <w:right w:val="single" w:sz="4" w:space="0" w:color="auto"/>
            </w:tcBorders>
            <w:shd w:val="clear" w:color="000000" w:fill="FFFFFF"/>
            <w:vAlign w:val="center"/>
            <w:hideMark/>
          </w:tcPr>
          <w:p w:rsidR="00683AEE" w:rsidRPr="00FB6F5E" w:rsidRDefault="008B1A7D" w:rsidP="00C424B1">
            <w:pPr>
              <w:jc w:val="both"/>
              <w:rPr>
                <w:rFonts w:ascii="Sylfaen" w:hAnsi="Sylfaen"/>
                <w:b/>
                <w:bCs/>
                <w:color w:val="000000"/>
                <w:sz w:val="18"/>
                <w:szCs w:val="18"/>
              </w:rPr>
            </w:pPr>
            <w:r>
              <w:rPr>
                <w:rFonts w:ascii="Sylfaen" w:hAnsi="Sylfaen"/>
                <w:b/>
                <w:bCs/>
                <w:color w:val="000000"/>
                <w:sz w:val="18"/>
                <w:szCs w:val="18"/>
                <w:lang w:val="ka-GE"/>
              </w:rPr>
              <w:t>02 02 04</w:t>
            </w:r>
          </w:p>
        </w:tc>
        <w:tc>
          <w:tcPr>
            <w:tcW w:w="2192" w:type="pct"/>
            <w:vMerge/>
            <w:tcBorders>
              <w:top w:val="nil"/>
              <w:left w:val="nil"/>
              <w:bottom w:val="single" w:sz="4" w:space="0" w:color="auto"/>
              <w:right w:val="single" w:sz="4" w:space="0" w:color="auto"/>
            </w:tcBorders>
            <w:vAlign w:val="center"/>
            <w:hideMark/>
          </w:tcPr>
          <w:p w:rsidR="00683AEE" w:rsidRPr="00A50916" w:rsidRDefault="00683AEE" w:rsidP="00C424B1">
            <w:pPr>
              <w:jc w:val="both"/>
              <w:rPr>
                <w:b/>
                <w:bCs/>
                <w:sz w:val="20"/>
                <w:szCs w:val="20"/>
              </w:rPr>
            </w:pPr>
          </w:p>
        </w:tc>
        <w:tc>
          <w:tcPr>
            <w:tcW w:w="456" w:type="pct"/>
            <w:tcBorders>
              <w:top w:val="nil"/>
              <w:left w:val="single" w:sz="4" w:space="0" w:color="auto"/>
              <w:bottom w:val="single" w:sz="4" w:space="0" w:color="auto"/>
              <w:right w:val="single" w:sz="4" w:space="0" w:color="auto"/>
            </w:tcBorders>
            <w:shd w:val="clear" w:color="000000" w:fill="FFFFFF"/>
            <w:vAlign w:val="center"/>
            <w:hideMark/>
          </w:tcPr>
          <w:p w:rsidR="00683AEE" w:rsidRPr="00A50916" w:rsidRDefault="00063719" w:rsidP="00C424B1">
            <w:pPr>
              <w:jc w:val="both"/>
              <w:rPr>
                <w:b/>
                <w:bCs/>
                <w:sz w:val="16"/>
                <w:szCs w:val="16"/>
              </w:rPr>
            </w:pPr>
            <w:r>
              <w:rPr>
                <w:rFonts w:ascii="Sylfaen" w:hAnsi="Sylfaen"/>
                <w:b/>
                <w:bCs/>
                <w:sz w:val="16"/>
                <w:szCs w:val="16"/>
                <w:lang w:val="ka-GE"/>
              </w:rPr>
              <w:t>155</w:t>
            </w:r>
            <w:r w:rsidR="00683AEE" w:rsidRPr="00A50916">
              <w:rPr>
                <w:rFonts w:ascii="Sylfaen" w:hAnsi="Sylfaen"/>
                <w:b/>
                <w:bCs/>
                <w:sz w:val="16"/>
                <w:szCs w:val="16"/>
                <w:lang w:val="ka-GE"/>
              </w:rPr>
              <w:t>,0</w:t>
            </w:r>
          </w:p>
        </w:tc>
        <w:tc>
          <w:tcPr>
            <w:tcW w:w="383" w:type="pct"/>
            <w:tcBorders>
              <w:top w:val="nil"/>
              <w:left w:val="nil"/>
              <w:bottom w:val="single" w:sz="4" w:space="0" w:color="auto"/>
              <w:right w:val="single" w:sz="4" w:space="0" w:color="auto"/>
            </w:tcBorders>
            <w:shd w:val="clear" w:color="000000" w:fill="FFFFFF"/>
            <w:vAlign w:val="center"/>
            <w:hideMark/>
          </w:tcPr>
          <w:p w:rsidR="00683AEE" w:rsidRPr="00A50916" w:rsidRDefault="00683AEE" w:rsidP="00C424B1">
            <w:pPr>
              <w:jc w:val="both"/>
              <w:rPr>
                <w:rFonts w:ascii="Sylfaen" w:hAnsi="Sylfaen"/>
                <w:b/>
                <w:bCs/>
                <w:sz w:val="16"/>
                <w:szCs w:val="16"/>
                <w:lang w:val="ka-GE"/>
              </w:rPr>
            </w:pPr>
            <w:r>
              <w:rPr>
                <w:rFonts w:ascii="Sylfaen" w:hAnsi="Sylfaen"/>
                <w:b/>
                <w:bCs/>
                <w:sz w:val="16"/>
                <w:szCs w:val="16"/>
                <w:lang w:val="ka-GE"/>
              </w:rPr>
              <w:t>170</w:t>
            </w:r>
            <w:r w:rsidRPr="00A50916">
              <w:rPr>
                <w:rFonts w:ascii="Sylfaen" w:hAnsi="Sylfaen"/>
                <w:b/>
                <w:bCs/>
                <w:sz w:val="16"/>
                <w:szCs w:val="16"/>
                <w:lang w:val="ka-GE"/>
              </w:rPr>
              <w:t>,0</w:t>
            </w:r>
          </w:p>
        </w:tc>
        <w:tc>
          <w:tcPr>
            <w:tcW w:w="413" w:type="pct"/>
            <w:tcBorders>
              <w:top w:val="nil"/>
              <w:left w:val="nil"/>
              <w:bottom w:val="single" w:sz="4" w:space="0" w:color="auto"/>
              <w:right w:val="single" w:sz="4" w:space="0" w:color="auto"/>
            </w:tcBorders>
            <w:shd w:val="clear" w:color="000000" w:fill="FFFFFF"/>
            <w:vAlign w:val="center"/>
          </w:tcPr>
          <w:p w:rsidR="00683AEE" w:rsidRPr="00A50916" w:rsidRDefault="00683AEE" w:rsidP="00C424B1">
            <w:pPr>
              <w:jc w:val="both"/>
              <w:rPr>
                <w:rFonts w:ascii="Sylfaen" w:hAnsi="Sylfaen"/>
                <w:b/>
                <w:bCs/>
                <w:sz w:val="16"/>
                <w:szCs w:val="16"/>
                <w:lang w:val="ka-GE"/>
              </w:rPr>
            </w:pPr>
            <w:r>
              <w:rPr>
                <w:rFonts w:ascii="Sylfaen" w:hAnsi="Sylfaen"/>
                <w:b/>
                <w:bCs/>
                <w:sz w:val="16"/>
                <w:szCs w:val="16"/>
                <w:lang w:val="ka-GE"/>
              </w:rPr>
              <w:t>180</w:t>
            </w:r>
            <w:r w:rsidRPr="00A50916">
              <w:rPr>
                <w:rFonts w:ascii="Sylfaen" w:hAnsi="Sylfaen"/>
                <w:b/>
                <w:bCs/>
                <w:sz w:val="16"/>
                <w:szCs w:val="16"/>
                <w:lang w:val="ka-GE"/>
              </w:rPr>
              <w:t>,0</w:t>
            </w:r>
          </w:p>
        </w:tc>
        <w:tc>
          <w:tcPr>
            <w:tcW w:w="450" w:type="pct"/>
            <w:tcBorders>
              <w:top w:val="nil"/>
              <w:left w:val="nil"/>
              <w:bottom w:val="single" w:sz="4" w:space="0" w:color="auto"/>
              <w:right w:val="single" w:sz="4" w:space="0" w:color="auto"/>
            </w:tcBorders>
            <w:shd w:val="clear" w:color="000000" w:fill="FFFFFF"/>
            <w:vAlign w:val="center"/>
          </w:tcPr>
          <w:p w:rsidR="00683AEE" w:rsidRPr="00A50916" w:rsidRDefault="00683AEE" w:rsidP="00C424B1">
            <w:pPr>
              <w:jc w:val="both"/>
              <w:rPr>
                <w:rFonts w:ascii="Sylfaen" w:hAnsi="Sylfaen"/>
                <w:b/>
                <w:bCs/>
                <w:sz w:val="16"/>
                <w:szCs w:val="16"/>
                <w:lang w:val="ka-GE"/>
              </w:rPr>
            </w:pPr>
            <w:r w:rsidRPr="00A50916">
              <w:rPr>
                <w:rFonts w:ascii="Sylfaen" w:hAnsi="Sylfaen"/>
                <w:b/>
                <w:bCs/>
                <w:sz w:val="16"/>
                <w:szCs w:val="16"/>
                <w:lang w:val="ka-GE"/>
              </w:rPr>
              <w:t>270,0</w:t>
            </w:r>
          </w:p>
        </w:tc>
      </w:tr>
      <w:tr w:rsidR="00683AEE" w:rsidRPr="00A50916" w:rsidTr="00683AEE">
        <w:trPr>
          <w:trHeight w:val="974"/>
        </w:trPr>
        <w:tc>
          <w:tcPr>
            <w:tcW w:w="753" w:type="pct"/>
            <w:tcBorders>
              <w:top w:val="nil"/>
              <w:left w:val="single" w:sz="4" w:space="0" w:color="auto"/>
              <w:bottom w:val="single" w:sz="4" w:space="0" w:color="auto"/>
              <w:right w:val="single" w:sz="4" w:space="0" w:color="auto"/>
            </w:tcBorders>
            <w:shd w:val="clear" w:color="000000" w:fill="FFFFFF"/>
            <w:vAlign w:val="center"/>
            <w:hideMark/>
          </w:tcPr>
          <w:p w:rsidR="00683AEE" w:rsidRPr="00A50916" w:rsidRDefault="00683AEE" w:rsidP="00C424B1">
            <w:pPr>
              <w:jc w:val="both"/>
              <w:rPr>
                <w:color w:val="000000"/>
                <w:sz w:val="16"/>
                <w:szCs w:val="16"/>
              </w:rPr>
            </w:pPr>
            <w:r w:rsidRPr="00A50916">
              <w:rPr>
                <w:rFonts w:ascii="Sylfaen" w:hAnsi="Sylfaen" w:cs="Sylfaen"/>
                <w:color w:val="000000"/>
                <w:sz w:val="16"/>
                <w:szCs w:val="16"/>
              </w:rPr>
              <w:t>პროგრამის განმახორციელებელი სამსახური</w:t>
            </w:r>
          </w:p>
        </w:tc>
        <w:tc>
          <w:tcPr>
            <w:tcW w:w="4247" w:type="pct"/>
            <w:gridSpan w:val="6"/>
            <w:tcBorders>
              <w:top w:val="single" w:sz="4" w:space="0" w:color="auto"/>
              <w:left w:val="nil"/>
              <w:bottom w:val="nil"/>
              <w:right w:val="single" w:sz="4" w:space="0" w:color="000000"/>
            </w:tcBorders>
            <w:shd w:val="clear" w:color="000000" w:fill="FFFFFF"/>
            <w:vAlign w:val="center"/>
            <w:hideMark/>
          </w:tcPr>
          <w:p w:rsidR="00683AEE" w:rsidRPr="00A50916" w:rsidRDefault="00683AEE" w:rsidP="00C424B1">
            <w:pPr>
              <w:jc w:val="both"/>
              <w:rPr>
                <w:color w:val="000000"/>
                <w:sz w:val="18"/>
                <w:szCs w:val="18"/>
              </w:rPr>
            </w:pPr>
            <w:r w:rsidRPr="00A50916">
              <w:rPr>
                <w:rFonts w:ascii="Sylfaen" w:hAnsi="Sylfaen" w:cs="Sylfaen"/>
                <w:color w:val="000000"/>
                <w:sz w:val="18"/>
                <w:szCs w:val="18"/>
                <w:lang w:val="ka-GE"/>
              </w:rPr>
              <w:t xml:space="preserve">ასპინძის </w:t>
            </w:r>
            <w:r w:rsidRPr="00A50916">
              <w:rPr>
                <w:rFonts w:ascii="Sylfaen" w:hAnsi="Sylfaen" w:cs="Sylfaen"/>
                <w:color w:val="000000"/>
                <w:sz w:val="18"/>
                <w:szCs w:val="18"/>
              </w:rPr>
              <w:t>მუნიციპალიტეტის</w:t>
            </w:r>
            <w:r w:rsidRPr="00A50916">
              <w:rPr>
                <w:rFonts w:ascii="Sylfaen" w:hAnsi="Sylfaen" w:cs="Sylfaen"/>
                <w:color w:val="000000"/>
                <w:sz w:val="18"/>
                <w:szCs w:val="18"/>
                <w:lang w:val="ka-GE"/>
              </w:rPr>
              <w:t xml:space="preserve"> </w:t>
            </w:r>
            <w:r w:rsidRPr="00A50916">
              <w:rPr>
                <w:rFonts w:ascii="Sylfaen" w:hAnsi="Sylfaen" w:cs="Sylfaen"/>
                <w:color w:val="000000"/>
                <w:sz w:val="18"/>
                <w:szCs w:val="18"/>
              </w:rPr>
              <w:t>სივრცითი</w:t>
            </w:r>
            <w:r w:rsidRPr="00A50916">
              <w:rPr>
                <w:rFonts w:ascii="Sylfaen" w:hAnsi="Sylfaen" w:cs="Sylfaen"/>
                <w:color w:val="000000"/>
                <w:sz w:val="18"/>
                <w:szCs w:val="18"/>
                <w:lang w:val="ka-GE"/>
              </w:rPr>
              <w:t xml:space="preserve"> </w:t>
            </w:r>
            <w:r w:rsidRPr="00A50916">
              <w:rPr>
                <w:rFonts w:ascii="Sylfaen" w:hAnsi="Sylfaen" w:cs="Sylfaen"/>
                <w:color w:val="000000"/>
                <w:sz w:val="18"/>
                <w:szCs w:val="18"/>
              </w:rPr>
              <w:t>მოსყობისა</w:t>
            </w:r>
            <w:r w:rsidRPr="00A50916">
              <w:rPr>
                <w:rFonts w:ascii="Sylfaen" w:hAnsi="Sylfaen" w:cs="Sylfaen"/>
                <w:color w:val="000000"/>
                <w:sz w:val="18"/>
                <w:szCs w:val="18"/>
                <w:lang w:val="ka-GE"/>
              </w:rPr>
              <w:t xml:space="preserve"> </w:t>
            </w:r>
            <w:r w:rsidRPr="00A50916">
              <w:rPr>
                <w:rFonts w:ascii="Sylfaen" w:hAnsi="Sylfaen" w:cs="Sylfaen"/>
                <w:color w:val="000000"/>
                <w:sz w:val="18"/>
                <w:szCs w:val="18"/>
              </w:rPr>
              <w:t>და</w:t>
            </w:r>
            <w:r w:rsidRPr="00A50916">
              <w:rPr>
                <w:rFonts w:ascii="Sylfaen" w:hAnsi="Sylfaen" w:cs="Sylfaen"/>
                <w:color w:val="000000"/>
                <w:sz w:val="18"/>
                <w:szCs w:val="18"/>
                <w:lang w:val="ka-GE"/>
              </w:rPr>
              <w:t xml:space="preserve"> </w:t>
            </w:r>
            <w:r w:rsidRPr="00A50916">
              <w:rPr>
                <w:rFonts w:ascii="Sylfaen" w:hAnsi="Sylfaen" w:cs="Sylfaen"/>
                <w:color w:val="000000"/>
                <w:sz w:val="18"/>
                <w:szCs w:val="18"/>
              </w:rPr>
              <w:t>ინფრასტრუქტურის</w:t>
            </w:r>
            <w:r w:rsidRPr="00A50916">
              <w:rPr>
                <w:rFonts w:ascii="Sylfaen" w:hAnsi="Sylfaen" w:cs="Sylfaen"/>
                <w:color w:val="000000"/>
                <w:sz w:val="18"/>
                <w:szCs w:val="18"/>
                <w:lang w:val="ka-GE"/>
              </w:rPr>
              <w:t xml:space="preserve"> </w:t>
            </w:r>
            <w:r w:rsidRPr="00A50916">
              <w:rPr>
                <w:rFonts w:ascii="Sylfaen" w:hAnsi="Sylfaen" w:cs="Sylfaen"/>
                <w:color w:val="000000"/>
                <w:sz w:val="18"/>
                <w:szCs w:val="18"/>
              </w:rPr>
              <w:t>სამსახური</w:t>
            </w:r>
          </w:p>
        </w:tc>
      </w:tr>
      <w:tr w:rsidR="00683AEE" w:rsidRPr="00A50916" w:rsidTr="00683AEE">
        <w:trPr>
          <w:trHeight w:val="983"/>
        </w:trPr>
        <w:tc>
          <w:tcPr>
            <w:tcW w:w="753" w:type="pct"/>
            <w:tcBorders>
              <w:top w:val="nil"/>
              <w:left w:val="single" w:sz="4" w:space="0" w:color="auto"/>
              <w:bottom w:val="nil"/>
              <w:right w:val="nil"/>
            </w:tcBorders>
            <w:shd w:val="clear" w:color="000000" w:fill="FFFFFF"/>
            <w:vAlign w:val="center"/>
            <w:hideMark/>
          </w:tcPr>
          <w:p w:rsidR="00683AEE" w:rsidRPr="00A50916" w:rsidRDefault="00683AEE" w:rsidP="00C424B1">
            <w:pPr>
              <w:jc w:val="both"/>
              <w:rPr>
                <w:color w:val="000000"/>
                <w:sz w:val="18"/>
                <w:szCs w:val="18"/>
              </w:rPr>
            </w:pPr>
            <w:r w:rsidRPr="00A50916">
              <w:rPr>
                <w:rFonts w:ascii="Sylfaen" w:hAnsi="Sylfaen" w:cs="Sylfaen"/>
                <w:color w:val="000000"/>
                <w:sz w:val="18"/>
                <w:szCs w:val="18"/>
              </w:rPr>
              <w:t>პროგრამის აღწერა და მიზანი</w:t>
            </w:r>
          </w:p>
        </w:tc>
        <w:tc>
          <w:tcPr>
            <w:tcW w:w="4247" w:type="pct"/>
            <w:gridSpan w:val="6"/>
            <w:tcBorders>
              <w:top w:val="single" w:sz="4" w:space="0" w:color="auto"/>
              <w:left w:val="single" w:sz="4" w:space="0" w:color="auto"/>
              <w:bottom w:val="nil"/>
              <w:right w:val="single" w:sz="4" w:space="0" w:color="000000"/>
            </w:tcBorders>
            <w:shd w:val="clear" w:color="000000" w:fill="FFFFFF"/>
            <w:vAlign w:val="center"/>
            <w:hideMark/>
          </w:tcPr>
          <w:p w:rsidR="00683AEE" w:rsidRPr="00A50916" w:rsidRDefault="00683AEE" w:rsidP="00C424B1">
            <w:pPr>
              <w:spacing w:after="0"/>
              <w:jc w:val="both"/>
              <w:rPr>
                <w:rFonts w:ascii="Sylfaen" w:hAnsi="Sylfaen" w:cs="Sylfaen"/>
                <w:color w:val="000000"/>
                <w:sz w:val="18"/>
                <w:szCs w:val="18"/>
              </w:rPr>
            </w:pPr>
            <w:r>
              <w:rPr>
                <w:rFonts w:ascii="Sylfaen" w:hAnsi="Sylfaen" w:cs="Sylfaen"/>
                <w:color w:val="000000"/>
                <w:sz w:val="18"/>
                <w:szCs w:val="18"/>
              </w:rPr>
              <w:t xml:space="preserve">          </w:t>
            </w:r>
            <w:r w:rsidRPr="00A50916">
              <w:rPr>
                <w:rFonts w:ascii="Sylfaen" w:hAnsi="Sylfaen" w:cs="Sylfaen"/>
                <w:color w:val="000000"/>
                <w:sz w:val="18"/>
                <w:szCs w:val="18"/>
              </w:rPr>
              <w:t>პროგრამის</w:t>
            </w:r>
            <w:r w:rsidRPr="00A50916">
              <w:rPr>
                <w:rFonts w:ascii="Sylfaen" w:hAnsi="Sylfaen" w:cs="Sylfaen"/>
                <w:color w:val="000000"/>
                <w:sz w:val="18"/>
                <w:szCs w:val="18"/>
                <w:lang w:val="ka-GE"/>
              </w:rPr>
              <w:t xml:space="preserve"> </w:t>
            </w:r>
            <w:r w:rsidRPr="00A50916">
              <w:rPr>
                <w:rFonts w:ascii="Sylfaen" w:hAnsi="Sylfaen" w:cs="Sylfaen"/>
                <w:color w:val="000000"/>
                <w:sz w:val="18"/>
                <w:szCs w:val="18"/>
              </w:rPr>
              <w:t>ფარგლებში</w:t>
            </w:r>
            <w:r w:rsidRPr="00A50916">
              <w:rPr>
                <w:rFonts w:ascii="Sylfaen" w:hAnsi="Sylfaen" w:cs="Sylfaen"/>
                <w:color w:val="000000"/>
                <w:sz w:val="18"/>
                <w:szCs w:val="18"/>
                <w:lang w:val="ka-GE"/>
              </w:rPr>
              <w:t xml:space="preserve"> </w:t>
            </w:r>
            <w:r w:rsidRPr="00A50916">
              <w:rPr>
                <w:rFonts w:ascii="Sylfaen" w:hAnsi="Sylfaen" w:cs="Sylfaen"/>
                <w:color w:val="000000"/>
                <w:sz w:val="18"/>
                <w:szCs w:val="18"/>
              </w:rPr>
              <w:t>ხორციელდება</w:t>
            </w:r>
            <w:r w:rsidRPr="00A50916">
              <w:rPr>
                <w:rFonts w:ascii="Sylfaen" w:hAnsi="Sylfaen" w:cs="Sylfaen"/>
                <w:color w:val="000000"/>
                <w:sz w:val="18"/>
                <w:szCs w:val="18"/>
                <w:lang w:val="ka-GE"/>
              </w:rPr>
              <w:t xml:space="preserve"> </w:t>
            </w:r>
            <w:r w:rsidRPr="00A50916">
              <w:rPr>
                <w:rFonts w:ascii="Sylfaen" w:hAnsi="Sylfaen" w:cs="Sylfaen"/>
                <w:color w:val="000000"/>
                <w:sz w:val="18"/>
                <w:szCs w:val="18"/>
              </w:rPr>
              <w:t>მუნიციპალიტეტში</w:t>
            </w:r>
            <w:r w:rsidRPr="00A50916">
              <w:rPr>
                <w:rFonts w:ascii="Sylfaen" w:hAnsi="Sylfaen" w:cs="Sylfaen"/>
                <w:color w:val="000000"/>
                <w:sz w:val="18"/>
                <w:szCs w:val="18"/>
                <w:lang w:val="ka-GE"/>
              </w:rPr>
              <w:t xml:space="preserve"> </w:t>
            </w:r>
            <w:r w:rsidRPr="00A50916">
              <w:rPr>
                <w:rFonts w:ascii="Sylfaen" w:hAnsi="Sylfaen" w:cs="Sylfaen"/>
                <w:color w:val="000000"/>
                <w:sz w:val="18"/>
                <w:szCs w:val="18"/>
              </w:rPr>
              <w:t>მიმდინარე</w:t>
            </w:r>
            <w:r w:rsidRPr="00A50916">
              <w:rPr>
                <w:rFonts w:ascii="Sylfaen" w:hAnsi="Sylfaen" w:cs="Sylfaen"/>
                <w:color w:val="000000"/>
                <w:sz w:val="18"/>
                <w:szCs w:val="18"/>
                <w:lang w:val="ka-GE"/>
              </w:rPr>
              <w:t xml:space="preserve"> </w:t>
            </w:r>
            <w:r w:rsidRPr="00A50916">
              <w:rPr>
                <w:rFonts w:ascii="Sylfaen" w:hAnsi="Sylfaen" w:cs="Sylfaen"/>
                <w:color w:val="000000"/>
                <w:sz w:val="18"/>
                <w:szCs w:val="18"/>
              </w:rPr>
              <w:t>ინფრასტრუქტურული</w:t>
            </w:r>
            <w:r w:rsidRPr="00A50916">
              <w:rPr>
                <w:rFonts w:ascii="Sylfaen" w:hAnsi="Sylfaen" w:cs="Sylfaen"/>
                <w:color w:val="000000"/>
                <w:sz w:val="18"/>
                <w:szCs w:val="18"/>
                <w:lang w:val="ka-GE"/>
              </w:rPr>
              <w:t xml:space="preserve"> </w:t>
            </w:r>
            <w:r w:rsidRPr="00A50916">
              <w:rPr>
                <w:rFonts w:ascii="Sylfaen" w:hAnsi="Sylfaen" w:cs="Sylfaen"/>
                <w:color w:val="000000"/>
                <w:sz w:val="18"/>
                <w:szCs w:val="18"/>
              </w:rPr>
              <w:t>პროექტების</w:t>
            </w:r>
            <w:r w:rsidRPr="00A50916">
              <w:rPr>
                <w:rFonts w:ascii="Sylfaen" w:hAnsi="Sylfaen" w:cs="Sylfaen"/>
                <w:color w:val="000000"/>
                <w:sz w:val="18"/>
                <w:szCs w:val="18"/>
                <w:lang w:val="ka-GE"/>
              </w:rPr>
              <w:t xml:space="preserve"> </w:t>
            </w:r>
            <w:r w:rsidRPr="00A50916">
              <w:rPr>
                <w:rFonts w:ascii="Sylfaen" w:hAnsi="Sylfaen" w:cs="Sylfaen"/>
                <w:color w:val="000000"/>
                <w:sz w:val="18"/>
                <w:szCs w:val="18"/>
              </w:rPr>
              <w:t>საპროექტო</w:t>
            </w:r>
            <w:r w:rsidRPr="00A50916">
              <w:rPr>
                <w:rFonts w:cs="Calibri"/>
                <w:color w:val="000000"/>
                <w:sz w:val="18"/>
                <w:szCs w:val="18"/>
              </w:rPr>
              <w:t>-</w:t>
            </w:r>
            <w:r w:rsidRPr="00A50916">
              <w:rPr>
                <w:rFonts w:ascii="Sylfaen" w:hAnsi="Sylfaen" w:cs="Sylfaen"/>
                <w:color w:val="000000"/>
                <w:sz w:val="18"/>
                <w:szCs w:val="18"/>
              </w:rPr>
              <w:t>სახარჯთაღრიცხვო</w:t>
            </w:r>
            <w:r w:rsidRPr="00A50916">
              <w:rPr>
                <w:rFonts w:ascii="Sylfaen" w:hAnsi="Sylfaen" w:cs="Sylfaen"/>
                <w:color w:val="000000"/>
                <w:sz w:val="18"/>
                <w:szCs w:val="18"/>
                <w:lang w:val="ka-GE"/>
              </w:rPr>
              <w:t xml:space="preserve"> </w:t>
            </w:r>
            <w:r w:rsidRPr="00A50916">
              <w:rPr>
                <w:rFonts w:ascii="Sylfaen" w:hAnsi="Sylfaen" w:cs="Sylfaen"/>
                <w:color w:val="000000"/>
                <w:sz w:val="18"/>
                <w:szCs w:val="18"/>
              </w:rPr>
              <w:t>დოკუმენტაციის</w:t>
            </w:r>
            <w:r w:rsidRPr="00A50916">
              <w:rPr>
                <w:rFonts w:ascii="Sylfaen" w:hAnsi="Sylfaen" w:cs="Sylfaen"/>
                <w:color w:val="000000"/>
                <w:sz w:val="18"/>
                <w:szCs w:val="18"/>
                <w:lang w:val="ka-GE"/>
              </w:rPr>
              <w:t xml:space="preserve"> </w:t>
            </w:r>
            <w:r w:rsidRPr="00A50916">
              <w:rPr>
                <w:rFonts w:ascii="Sylfaen" w:hAnsi="Sylfaen" w:cs="Sylfaen"/>
                <w:color w:val="000000"/>
                <w:sz w:val="18"/>
                <w:szCs w:val="18"/>
              </w:rPr>
              <w:t>შესყიდვა</w:t>
            </w:r>
            <w:r w:rsidRPr="00A50916">
              <w:rPr>
                <w:rFonts w:cs="Calibri"/>
                <w:color w:val="000000"/>
                <w:sz w:val="18"/>
                <w:szCs w:val="18"/>
              </w:rPr>
              <w:t>.</w:t>
            </w:r>
            <w:r w:rsidRPr="00A50916">
              <w:rPr>
                <w:rFonts w:ascii="Sylfaen" w:hAnsi="Sylfaen" w:cs="Sylfaen"/>
                <w:color w:val="000000"/>
                <w:sz w:val="18"/>
                <w:szCs w:val="18"/>
              </w:rPr>
              <w:t>ინფრასტრუქტურული</w:t>
            </w:r>
            <w:r w:rsidRPr="00A50916">
              <w:rPr>
                <w:rFonts w:cs="Calibri"/>
                <w:color w:val="000000"/>
                <w:sz w:val="18"/>
                <w:szCs w:val="18"/>
              </w:rPr>
              <w:t xml:space="preserve"> </w:t>
            </w:r>
            <w:r w:rsidRPr="00A50916">
              <w:rPr>
                <w:rFonts w:ascii="Sylfaen" w:hAnsi="Sylfaen" w:cs="Sylfaen"/>
                <w:color w:val="000000"/>
                <w:sz w:val="18"/>
                <w:szCs w:val="18"/>
              </w:rPr>
              <w:t>სამუშაოების</w:t>
            </w:r>
            <w:r w:rsidRPr="00A50916">
              <w:rPr>
                <w:rFonts w:cs="Calibri"/>
                <w:color w:val="000000"/>
                <w:sz w:val="18"/>
                <w:szCs w:val="18"/>
              </w:rPr>
              <w:t xml:space="preserve"> </w:t>
            </w:r>
            <w:r w:rsidRPr="00A50916">
              <w:rPr>
                <w:rFonts w:ascii="Sylfaen" w:hAnsi="Sylfaen" w:cs="Sylfaen"/>
                <w:color w:val="000000"/>
                <w:sz w:val="18"/>
                <w:szCs w:val="18"/>
              </w:rPr>
              <w:t>განხორციელებისთვის</w:t>
            </w:r>
            <w:r w:rsidRPr="00A50916">
              <w:rPr>
                <w:rFonts w:cs="Calibri"/>
                <w:color w:val="000000"/>
                <w:sz w:val="18"/>
                <w:szCs w:val="18"/>
              </w:rPr>
              <w:t xml:space="preserve"> </w:t>
            </w:r>
            <w:r w:rsidRPr="00A50916">
              <w:rPr>
                <w:rFonts w:ascii="Sylfaen" w:hAnsi="Sylfaen" w:cs="Sylfaen"/>
                <w:color w:val="000000"/>
                <w:sz w:val="18"/>
                <w:szCs w:val="18"/>
              </w:rPr>
              <w:t>საჭირო</w:t>
            </w:r>
            <w:r w:rsidRPr="00A50916">
              <w:rPr>
                <w:rFonts w:cs="Calibri"/>
                <w:color w:val="000000"/>
                <w:sz w:val="18"/>
                <w:szCs w:val="18"/>
              </w:rPr>
              <w:t xml:space="preserve"> </w:t>
            </w:r>
            <w:r w:rsidRPr="00A50916">
              <w:rPr>
                <w:rFonts w:ascii="Sylfaen" w:hAnsi="Sylfaen" w:cs="Sylfaen"/>
                <w:color w:val="000000"/>
                <w:sz w:val="18"/>
                <w:szCs w:val="18"/>
              </w:rPr>
              <w:t>შესაბამისი</w:t>
            </w:r>
            <w:r w:rsidRPr="00A50916">
              <w:rPr>
                <w:rFonts w:cs="Calibri"/>
                <w:color w:val="000000"/>
                <w:sz w:val="18"/>
                <w:szCs w:val="18"/>
              </w:rPr>
              <w:t xml:space="preserve"> </w:t>
            </w:r>
            <w:r w:rsidRPr="00A50916">
              <w:rPr>
                <w:rFonts w:ascii="Sylfaen" w:hAnsi="Sylfaen" w:cs="Sylfaen"/>
                <w:color w:val="000000"/>
                <w:sz w:val="18"/>
                <w:szCs w:val="18"/>
              </w:rPr>
              <w:t>დოკუმენტაციებით</w:t>
            </w:r>
            <w:r w:rsidRPr="00A50916">
              <w:rPr>
                <w:rFonts w:cs="Calibri"/>
                <w:color w:val="000000"/>
                <w:sz w:val="18"/>
                <w:szCs w:val="18"/>
              </w:rPr>
              <w:t xml:space="preserve"> </w:t>
            </w:r>
            <w:r w:rsidRPr="00A50916">
              <w:rPr>
                <w:rFonts w:ascii="Sylfaen" w:hAnsi="Sylfaen" w:cs="Sylfaen"/>
                <w:color w:val="000000"/>
                <w:sz w:val="18"/>
                <w:szCs w:val="18"/>
              </w:rPr>
              <w:t>უზრუნველყოფა</w:t>
            </w:r>
            <w:r w:rsidRPr="00A50916">
              <w:rPr>
                <w:rFonts w:cs="Calibri"/>
                <w:color w:val="000000"/>
                <w:sz w:val="18"/>
                <w:szCs w:val="18"/>
              </w:rPr>
              <w:t xml:space="preserve"> </w:t>
            </w:r>
            <w:r w:rsidRPr="00A50916">
              <w:rPr>
                <w:rFonts w:ascii="Sylfaen" w:hAnsi="Sylfaen" w:cs="Sylfaen"/>
                <w:color w:val="000000"/>
                <w:sz w:val="18"/>
                <w:szCs w:val="18"/>
              </w:rPr>
              <w:t>და</w:t>
            </w:r>
            <w:r w:rsidRPr="00A50916">
              <w:rPr>
                <w:rFonts w:cs="Calibri"/>
                <w:color w:val="000000"/>
                <w:sz w:val="18"/>
                <w:szCs w:val="18"/>
              </w:rPr>
              <w:t xml:space="preserve"> </w:t>
            </w:r>
            <w:r w:rsidRPr="00A50916">
              <w:rPr>
                <w:rFonts w:ascii="Sylfaen" w:hAnsi="Sylfaen" w:cs="Sylfaen"/>
                <w:color w:val="000000"/>
                <w:sz w:val="18"/>
                <w:szCs w:val="18"/>
              </w:rPr>
              <w:t>შესრულებული</w:t>
            </w:r>
            <w:r w:rsidRPr="00A50916">
              <w:rPr>
                <w:rFonts w:cs="Calibri"/>
                <w:color w:val="000000"/>
                <w:sz w:val="18"/>
                <w:szCs w:val="18"/>
              </w:rPr>
              <w:t xml:space="preserve"> </w:t>
            </w:r>
            <w:r w:rsidRPr="00A50916">
              <w:rPr>
                <w:rFonts w:ascii="Sylfaen" w:hAnsi="Sylfaen" w:cs="Sylfaen"/>
                <w:color w:val="000000"/>
                <w:sz w:val="18"/>
                <w:szCs w:val="18"/>
              </w:rPr>
              <w:t>სამუშაოს</w:t>
            </w:r>
            <w:r w:rsidRPr="00A50916">
              <w:rPr>
                <w:rFonts w:cs="Calibri"/>
                <w:color w:val="000000"/>
                <w:sz w:val="18"/>
                <w:szCs w:val="18"/>
              </w:rPr>
              <w:t xml:space="preserve"> </w:t>
            </w:r>
            <w:r w:rsidRPr="00A50916">
              <w:rPr>
                <w:rFonts w:ascii="Sylfaen" w:hAnsi="Sylfaen" w:cs="Sylfaen"/>
                <w:color w:val="000000"/>
                <w:sz w:val="18"/>
                <w:szCs w:val="18"/>
              </w:rPr>
              <w:t>ხარისხის</w:t>
            </w:r>
            <w:r w:rsidRPr="00A50916">
              <w:rPr>
                <w:rFonts w:cs="Calibri"/>
                <w:color w:val="000000"/>
                <w:sz w:val="18"/>
                <w:szCs w:val="18"/>
              </w:rPr>
              <w:t xml:space="preserve"> </w:t>
            </w:r>
            <w:r w:rsidRPr="00A50916">
              <w:rPr>
                <w:rFonts w:ascii="Sylfaen" w:hAnsi="Sylfaen" w:cs="Sylfaen"/>
                <w:color w:val="000000"/>
                <w:sz w:val="18"/>
                <w:szCs w:val="18"/>
              </w:rPr>
              <w:t>კონტროლი.</w:t>
            </w:r>
          </w:p>
          <w:p w:rsidR="00683AEE" w:rsidRPr="00A50916" w:rsidRDefault="00683AEE" w:rsidP="00C424B1">
            <w:pPr>
              <w:spacing w:after="0"/>
              <w:jc w:val="both"/>
              <w:rPr>
                <w:color w:val="000000"/>
                <w:sz w:val="18"/>
                <w:szCs w:val="18"/>
              </w:rPr>
            </w:pPr>
            <w:r w:rsidRPr="00A50916">
              <w:rPr>
                <w:rFonts w:ascii="Sylfaen" w:hAnsi="Sylfaen" w:cs="Sylfaen"/>
                <w:color w:val="000000"/>
                <w:sz w:val="18"/>
                <w:szCs w:val="18"/>
              </w:rPr>
              <w:t>პროგრამის</w:t>
            </w:r>
            <w:r w:rsidRPr="00A50916">
              <w:rPr>
                <w:rFonts w:ascii="Sylfaen" w:hAnsi="Sylfaen" w:cs="Sylfaen"/>
                <w:color w:val="000000"/>
                <w:sz w:val="18"/>
                <w:szCs w:val="18"/>
                <w:lang w:val="ka-GE"/>
              </w:rPr>
              <w:t xml:space="preserve"> </w:t>
            </w:r>
            <w:r w:rsidRPr="00A50916">
              <w:rPr>
                <w:rFonts w:ascii="Sylfaen" w:hAnsi="Sylfaen" w:cs="Sylfaen"/>
                <w:color w:val="000000"/>
                <w:sz w:val="18"/>
                <w:szCs w:val="18"/>
              </w:rPr>
              <w:t>მიზანია</w:t>
            </w:r>
            <w:r w:rsidRPr="00A50916">
              <w:rPr>
                <w:rFonts w:ascii="Sylfaen" w:hAnsi="Sylfaen" w:cs="Sylfaen"/>
                <w:color w:val="000000"/>
                <w:sz w:val="18"/>
                <w:szCs w:val="18"/>
                <w:lang w:val="ka-GE"/>
              </w:rPr>
              <w:t xml:space="preserve"> სამშენებლო ნორმებისა და წესების შესაბამისად, სამშენებლო–სამონტაჟო და აღდგენა–რეკონსტრუქციის სამუშაოების ჩასატარებლად საჭირო საპროექტო დოკუმენტაციის დამუშავება.  სამშენებლო სამუშაოებისათვის საჭირო საპროექტო–საძიებო და გეოლოგიური სამუშაოების ჩატარება და შესაბამისი დასკვნების მომზადება;</w:t>
            </w:r>
          </w:p>
        </w:tc>
      </w:tr>
      <w:tr w:rsidR="00683AEE" w:rsidRPr="00726795" w:rsidTr="00683AEE">
        <w:trPr>
          <w:trHeight w:val="1065"/>
        </w:trPr>
        <w:tc>
          <w:tcPr>
            <w:tcW w:w="75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83AEE" w:rsidRPr="00A50916" w:rsidRDefault="00683AEE" w:rsidP="00C424B1">
            <w:pPr>
              <w:jc w:val="both"/>
              <w:rPr>
                <w:color w:val="000000"/>
                <w:sz w:val="18"/>
                <w:szCs w:val="18"/>
              </w:rPr>
            </w:pPr>
            <w:r w:rsidRPr="00A50916">
              <w:rPr>
                <w:rFonts w:ascii="Sylfaen" w:hAnsi="Sylfaen" w:cs="Sylfaen"/>
                <w:color w:val="000000"/>
                <w:sz w:val="18"/>
                <w:szCs w:val="18"/>
              </w:rPr>
              <w:t>მოსალოდნელი შედეგი</w:t>
            </w:r>
          </w:p>
        </w:tc>
        <w:tc>
          <w:tcPr>
            <w:tcW w:w="4247" w:type="pct"/>
            <w:gridSpan w:val="6"/>
            <w:tcBorders>
              <w:top w:val="single" w:sz="4" w:space="0" w:color="auto"/>
              <w:left w:val="nil"/>
              <w:bottom w:val="single" w:sz="4" w:space="0" w:color="auto"/>
              <w:right w:val="single" w:sz="4" w:space="0" w:color="000000"/>
            </w:tcBorders>
            <w:shd w:val="clear" w:color="000000" w:fill="FFFFFF"/>
            <w:vAlign w:val="center"/>
            <w:hideMark/>
          </w:tcPr>
          <w:p w:rsidR="00683AEE" w:rsidRPr="00A50916" w:rsidRDefault="00683AEE" w:rsidP="00C424B1">
            <w:pPr>
              <w:jc w:val="both"/>
              <w:rPr>
                <w:color w:val="000000"/>
                <w:sz w:val="18"/>
                <w:szCs w:val="18"/>
              </w:rPr>
            </w:pPr>
            <w:r w:rsidRPr="00A50916">
              <w:rPr>
                <w:rFonts w:ascii="Sylfaen" w:hAnsi="Sylfaen" w:cs="Sylfaen"/>
                <w:color w:val="000000"/>
                <w:sz w:val="18"/>
                <w:szCs w:val="18"/>
              </w:rPr>
              <w:t xml:space="preserve">     ინფრასტრუქტურული</w:t>
            </w:r>
            <w:r w:rsidRPr="00A50916">
              <w:rPr>
                <w:rFonts w:ascii="Sylfaen" w:hAnsi="Sylfaen" w:cs="Sylfaen"/>
                <w:color w:val="000000"/>
                <w:sz w:val="18"/>
                <w:szCs w:val="18"/>
                <w:lang w:val="ka-GE"/>
              </w:rPr>
              <w:t xml:space="preserve"> </w:t>
            </w:r>
            <w:r w:rsidRPr="00A50916">
              <w:rPr>
                <w:rFonts w:ascii="Sylfaen" w:hAnsi="Sylfaen" w:cs="Sylfaen"/>
                <w:color w:val="000000"/>
                <w:sz w:val="18"/>
                <w:szCs w:val="18"/>
              </w:rPr>
              <w:t>პროექტების</w:t>
            </w:r>
            <w:r w:rsidRPr="00A50916">
              <w:rPr>
                <w:rFonts w:ascii="Sylfaen" w:hAnsi="Sylfaen" w:cs="Sylfaen"/>
                <w:color w:val="000000"/>
                <w:sz w:val="18"/>
                <w:szCs w:val="18"/>
                <w:lang w:val="ka-GE"/>
              </w:rPr>
              <w:t xml:space="preserve"> </w:t>
            </w:r>
            <w:r w:rsidRPr="00A50916">
              <w:rPr>
                <w:rFonts w:ascii="Sylfaen" w:hAnsi="Sylfaen" w:cs="Sylfaen"/>
                <w:color w:val="000000"/>
                <w:sz w:val="18"/>
                <w:szCs w:val="18"/>
              </w:rPr>
              <w:t>განსახორციელებლად</w:t>
            </w:r>
            <w:r w:rsidRPr="00A50916">
              <w:rPr>
                <w:rFonts w:ascii="Sylfaen" w:hAnsi="Sylfaen" w:cs="Sylfaen"/>
                <w:color w:val="000000"/>
                <w:sz w:val="18"/>
                <w:szCs w:val="18"/>
                <w:lang w:val="ka-GE"/>
              </w:rPr>
              <w:t xml:space="preserve"> </w:t>
            </w:r>
            <w:r w:rsidRPr="00A50916">
              <w:rPr>
                <w:rFonts w:ascii="Sylfaen" w:hAnsi="Sylfaen" w:cs="Sylfaen"/>
                <w:color w:val="000000"/>
                <w:sz w:val="18"/>
                <w:szCs w:val="18"/>
              </w:rPr>
              <w:t>საპროექტო</w:t>
            </w:r>
            <w:r w:rsidRPr="00A50916">
              <w:rPr>
                <w:rFonts w:cs="Calibri"/>
                <w:color w:val="000000"/>
                <w:sz w:val="18"/>
                <w:szCs w:val="18"/>
              </w:rPr>
              <w:t>-</w:t>
            </w:r>
            <w:r w:rsidRPr="00A50916">
              <w:rPr>
                <w:rFonts w:ascii="Sylfaen" w:hAnsi="Sylfaen" w:cs="Sylfaen"/>
                <w:color w:val="000000"/>
                <w:sz w:val="18"/>
                <w:szCs w:val="18"/>
              </w:rPr>
              <w:t>სახარჯთაღრიცხვო</w:t>
            </w:r>
            <w:r w:rsidRPr="00A50916">
              <w:rPr>
                <w:rFonts w:ascii="Sylfaen" w:hAnsi="Sylfaen" w:cs="Sylfaen"/>
                <w:color w:val="000000"/>
                <w:sz w:val="18"/>
                <w:szCs w:val="18"/>
                <w:lang w:val="ka-GE"/>
              </w:rPr>
              <w:t xml:space="preserve"> </w:t>
            </w:r>
            <w:r w:rsidRPr="00A50916">
              <w:rPr>
                <w:rFonts w:ascii="Sylfaen" w:hAnsi="Sylfaen" w:cs="Sylfaen"/>
                <w:color w:val="000000"/>
                <w:sz w:val="18"/>
                <w:szCs w:val="18"/>
              </w:rPr>
              <w:t>დოკუმენტაცია</w:t>
            </w:r>
            <w:r w:rsidRPr="00A50916">
              <w:rPr>
                <w:rFonts w:ascii="Sylfaen" w:hAnsi="Sylfaen" w:cs="Sylfaen"/>
                <w:color w:val="000000"/>
                <w:sz w:val="18"/>
                <w:szCs w:val="18"/>
                <w:lang w:val="ka-GE"/>
              </w:rPr>
              <w:t xml:space="preserve"> </w:t>
            </w:r>
            <w:r w:rsidRPr="00A50916">
              <w:rPr>
                <w:rFonts w:ascii="Sylfaen" w:hAnsi="Sylfaen" w:cs="Sylfaen"/>
                <w:color w:val="000000"/>
                <w:sz w:val="18"/>
                <w:szCs w:val="18"/>
              </w:rPr>
              <w:t>დროულად</w:t>
            </w:r>
            <w:r w:rsidRPr="00A50916">
              <w:rPr>
                <w:rFonts w:ascii="Sylfaen" w:hAnsi="Sylfaen" w:cs="Sylfaen"/>
                <w:color w:val="000000"/>
                <w:sz w:val="18"/>
                <w:szCs w:val="18"/>
                <w:lang w:val="ka-GE"/>
              </w:rPr>
              <w:t xml:space="preserve"> </w:t>
            </w:r>
            <w:r w:rsidRPr="00A50916">
              <w:rPr>
                <w:rFonts w:ascii="Sylfaen" w:hAnsi="Sylfaen" w:cs="Sylfaen"/>
                <w:color w:val="000000"/>
                <w:sz w:val="18"/>
                <w:szCs w:val="18"/>
              </w:rPr>
              <w:t>და კვალიფიციურად</w:t>
            </w:r>
            <w:r w:rsidRPr="00A50916">
              <w:rPr>
                <w:rFonts w:ascii="Sylfaen" w:hAnsi="Sylfaen" w:cs="Sylfaen"/>
                <w:color w:val="000000"/>
                <w:sz w:val="18"/>
                <w:szCs w:val="18"/>
                <w:lang w:val="ka-GE"/>
              </w:rPr>
              <w:t xml:space="preserve"> </w:t>
            </w:r>
            <w:r w:rsidRPr="00A50916">
              <w:rPr>
                <w:rFonts w:ascii="Sylfaen" w:hAnsi="Sylfaen" w:cs="Sylfaen"/>
                <w:color w:val="000000"/>
                <w:sz w:val="18"/>
                <w:szCs w:val="18"/>
              </w:rPr>
              <w:t>მომზადება</w:t>
            </w:r>
            <w:r w:rsidRPr="00A50916">
              <w:rPr>
                <w:rFonts w:cs="Calibri"/>
                <w:color w:val="000000"/>
                <w:sz w:val="18"/>
                <w:szCs w:val="18"/>
              </w:rPr>
              <w:t>;</w:t>
            </w:r>
            <w:r w:rsidRPr="00A50916">
              <w:rPr>
                <w:rFonts w:ascii="Sylfaen" w:hAnsi="Sylfaen" w:cs="Calibri"/>
                <w:color w:val="000000"/>
                <w:sz w:val="18"/>
                <w:szCs w:val="18"/>
                <w:lang w:val="ka-GE"/>
              </w:rPr>
              <w:t xml:space="preserve"> უზრუნველყოფილია ხარისხიანი ინფრასტრუქტურული სამუშაოების განხორციელება</w:t>
            </w:r>
            <w:r w:rsidRPr="00A50916">
              <w:rPr>
                <w:rFonts w:ascii="Sylfaen" w:hAnsi="Sylfaen" w:cs="Calibri"/>
                <w:color w:val="000000"/>
                <w:sz w:val="18"/>
                <w:szCs w:val="18"/>
              </w:rPr>
              <w:t>.</w:t>
            </w:r>
          </w:p>
        </w:tc>
      </w:tr>
    </w:tbl>
    <w:p w:rsidR="00683AEE" w:rsidRDefault="00683AEE" w:rsidP="00627425">
      <w:pPr>
        <w:autoSpaceDE w:val="0"/>
        <w:autoSpaceDN w:val="0"/>
        <w:adjustRightInd w:val="0"/>
        <w:spacing w:after="0" w:line="360" w:lineRule="auto"/>
        <w:jc w:val="both"/>
        <w:rPr>
          <w:rFonts w:ascii="Sylfaen" w:eastAsiaTheme="minorHAnsi" w:hAnsi="Sylfaen" w:cs="Sylfaen"/>
          <w:b/>
          <w:sz w:val="24"/>
          <w:szCs w:val="24"/>
          <w:lang w:val="ka-GE"/>
        </w:rPr>
      </w:pPr>
    </w:p>
    <w:p w:rsidR="002D43E1" w:rsidRDefault="002D43E1" w:rsidP="00627425">
      <w:pPr>
        <w:autoSpaceDE w:val="0"/>
        <w:autoSpaceDN w:val="0"/>
        <w:adjustRightInd w:val="0"/>
        <w:spacing w:after="0" w:line="360" w:lineRule="auto"/>
        <w:jc w:val="both"/>
        <w:rPr>
          <w:rFonts w:ascii="Sylfaen" w:eastAsiaTheme="minorHAnsi" w:hAnsi="Sylfaen" w:cs="Sylfaen"/>
          <w:b/>
          <w:sz w:val="24"/>
          <w:szCs w:val="24"/>
          <w:lang w:val="ka-GE"/>
        </w:rPr>
      </w:pPr>
    </w:p>
    <w:p w:rsidR="002D43E1" w:rsidRDefault="002D43E1" w:rsidP="00627425">
      <w:pPr>
        <w:autoSpaceDE w:val="0"/>
        <w:autoSpaceDN w:val="0"/>
        <w:adjustRightInd w:val="0"/>
        <w:spacing w:after="0" w:line="360" w:lineRule="auto"/>
        <w:jc w:val="both"/>
        <w:rPr>
          <w:rFonts w:ascii="Sylfaen" w:eastAsiaTheme="minorHAnsi" w:hAnsi="Sylfaen" w:cs="Sylfaen"/>
          <w:b/>
          <w:sz w:val="24"/>
          <w:szCs w:val="24"/>
          <w:lang w:val="ka-GE"/>
        </w:rPr>
      </w:pPr>
    </w:p>
    <w:tbl>
      <w:tblPr>
        <w:tblW w:w="1432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1418"/>
        <w:gridCol w:w="850"/>
        <w:gridCol w:w="851"/>
        <w:gridCol w:w="1134"/>
        <w:gridCol w:w="1134"/>
        <w:gridCol w:w="992"/>
        <w:gridCol w:w="1417"/>
        <w:gridCol w:w="4678"/>
      </w:tblGrid>
      <w:tr w:rsidR="00201594" w:rsidRPr="00A50916" w:rsidTr="00482471">
        <w:trPr>
          <w:trHeight w:val="571"/>
        </w:trPr>
        <w:tc>
          <w:tcPr>
            <w:tcW w:w="1848" w:type="dxa"/>
            <w:shd w:val="clear" w:color="000000" w:fill="E7E6E6"/>
          </w:tcPr>
          <w:p w:rsidR="00201594" w:rsidRPr="00A50916" w:rsidRDefault="00201594" w:rsidP="00C424B1">
            <w:pPr>
              <w:spacing w:after="0" w:line="240" w:lineRule="auto"/>
              <w:jc w:val="center"/>
              <w:rPr>
                <w:rFonts w:ascii="Sylfaen" w:eastAsia="Times New Roman" w:hAnsi="Sylfaen" w:cs="Calibri"/>
                <w:b/>
                <w:bCs/>
                <w:sz w:val="18"/>
                <w:szCs w:val="18"/>
              </w:rPr>
            </w:pPr>
          </w:p>
        </w:tc>
        <w:tc>
          <w:tcPr>
            <w:tcW w:w="12474" w:type="dxa"/>
            <w:gridSpan w:val="8"/>
            <w:shd w:val="clear" w:color="000000" w:fill="E7E6E6"/>
            <w:vAlign w:val="center"/>
            <w:hideMark/>
          </w:tcPr>
          <w:p w:rsidR="00201594" w:rsidRPr="00A50916" w:rsidRDefault="00201594" w:rsidP="00482471">
            <w:pPr>
              <w:spacing w:after="0" w:line="240" w:lineRule="auto"/>
              <w:jc w:val="center"/>
              <w:rPr>
                <w:rFonts w:ascii="Sylfaen" w:eastAsia="Times New Roman" w:hAnsi="Sylfaen" w:cs="Calibri"/>
                <w:b/>
                <w:bCs/>
                <w:sz w:val="18"/>
                <w:szCs w:val="18"/>
              </w:rPr>
            </w:pPr>
            <w:r w:rsidRPr="00A50916">
              <w:rPr>
                <w:rFonts w:ascii="Sylfaen" w:eastAsia="Times New Roman" w:hAnsi="Sylfaen" w:cs="Calibri"/>
                <w:b/>
                <w:bCs/>
                <w:sz w:val="18"/>
                <w:szCs w:val="18"/>
              </w:rPr>
              <w:t>შეფასების ინდიკატორები</w:t>
            </w:r>
          </w:p>
        </w:tc>
      </w:tr>
      <w:tr w:rsidR="002D43E1" w:rsidRPr="00A50916" w:rsidTr="0041709E">
        <w:trPr>
          <w:trHeight w:val="915"/>
        </w:trPr>
        <w:tc>
          <w:tcPr>
            <w:tcW w:w="1848" w:type="dxa"/>
            <w:shd w:val="clear" w:color="000000" w:fill="E7E6E6"/>
            <w:noWrap/>
            <w:vAlign w:val="center"/>
            <w:hideMark/>
          </w:tcPr>
          <w:p w:rsidR="00201594" w:rsidRPr="00A50916" w:rsidRDefault="00201594" w:rsidP="00C424B1">
            <w:pPr>
              <w:spacing w:after="0" w:line="240" w:lineRule="auto"/>
              <w:jc w:val="center"/>
              <w:rPr>
                <w:rFonts w:ascii="Sylfaen" w:eastAsia="Times New Roman" w:hAnsi="Sylfaen" w:cs="Calibri"/>
                <w:b/>
                <w:bCs/>
                <w:sz w:val="18"/>
                <w:szCs w:val="18"/>
              </w:rPr>
            </w:pPr>
            <w:r w:rsidRPr="00A50916">
              <w:rPr>
                <w:rFonts w:ascii="Sylfaen" w:eastAsia="Times New Roman" w:hAnsi="Sylfaen" w:cs="Calibri"/>
                <w:b/>
                <w:bCs/>
                <w:sz w:val="18"/>
                <w:szCs w:val="18"/>
              </w:rPr>
              <w:t>საბოლოო შედეგი (OUTCOME)</w:t>
            </w:r>
          </w:p>
        </w:tc>
        <w:tc>
          <w:tcPr>
            <w:tcW w:w="1418" w:type="dxa"/>
            <w:shd w:val="clear" w:color="000000" w:fill="E7E6E6"/>
          </w:tcPr>
          <w:p w:rsidR="00201594" w:rsidRPr="00987B64" w:rsidRDefault="00201594" w:rsidP="00C424B1">
            <w:pPr>
              <w:spacing w:after="0" w:line="240" w:lineRule="auto"/>
              <w:jc w:val="center"/>
              <w:rPr>
                <w:rFonts w:ascii="Sylfaen" w:eastAsia="Times New Roman" w:hAnsi="Sylfaen" w:cs="Calibri"/>
                <w:b/>
                <w:bCs/>
                <w:sz w:val="18"/>
                <w:szCs w:val="18"/>
                <w:lang w:val="ka-GE"/>
              </w:rPr>
            </w:pPr>
            <w:r>
              <w:rPr>
                <w:rFonts w:ascii="Sylfaen" w:eastAsia="Times New Roman" w:hAnsi="Sylfaen" w:cs="Calibri"/>
                <w:b/>
                <w:bCs/>
                <w:sz w:val="18"/>
                <w:szCs w:val="18"/>
                <w:lang w:val="ka-GE"/>
              </w:rPr>
              <w:t>ინდიკატორის დასახელება</w:t>
            </w:r>
          </w:p>
        </w:tc>
        <w:tc>
          <w:tcPr>
            <w:tcW w:w="850" w:type="dxa"/>
            <w:shd w:val="clear" w:color="000000" w:fill="E7E6E6"/>
            <w:vAlign w:val="center"/>
            <w:hideMark/>
          </w:tcPr>
          <w:p w:rsidR="00201594" w:rsidRPr="00A50916" w:rsidRDefault="00201594" w:rsidP="00C424B1">
            <w:pPr>
              <w:spacing w:after="0" w:line="240" w:lineRule="auto"/>
              <w:jc w:val="center"/>
              <w:rPr>
                <w:rFonts w:ascii="Sylfaen" w:eastAsia="Times New Roman" w:hAnsi="Sylfaen" w:cs="Calibri"/>
                <w:b/>
                <w:bCs/>
                <w:sz w:val="18"/>
                <w:szCs w:val="18"/>
              </w:rPr>
            </w:pPr>
            <w:r w:rsidRPr="00A50916">
              <w:rPr>
                <w:rFonts w:ascii="Sylfaen" w:eastAsia="Times New Roman" w:hAnsi="Sylfaen" w:cs="Calibri"/>
                <w:b/>
                <w:bCs/>
                <w:sz w:val="18"/>
                <w:szCs w:val="18"/>
              </w:rPr>
              <w:t>202</w:t>
            </w:r>
            <w:r w:rsidR="00976C4C">
              <w:rPr>
                <w:rFonts w:ascii="Sylfaen" w:eastAsia="Times New Roman" w:hAnsi="Sylfaen" w:cs="Calibri"/>
                <w:b/>
                <w:bCs/>
                <w:sz w:val="18"/>
                <w:szCs w:val="18"/>
                <w:lang w:val="ka-GE"/>
              </w:rPr>
              <w:t>5</w:t>
            </w:r>
            <w:r w:rsidRPr="00A50916">
              <w:rPr>
                <w:rFonts w:ascii="Sylfaen" w:eastAsia="Times New Roman" w:hAnsi="Sylfaen" w:cs="Calibri"/>
                <w:b/>
                <w:bCs/>
                <w:sz w:val="18"/>
                <w:szCs w:val="18"/>
              </w:rPr>
              <w:t xml:space="preserve"> საბაზისო</w:t>
            </w:r>
          </w:p>
        </w:tc>
        <w:tc>
          <w:tcPr>
            <w:tcW w:w="851" w:type="dxa"/>
            <w:shd w:val="clear" w:color="000000" w:fill="E7E6E6"/>
            <w:vAlign w:val="center"/>
            <w:hideMark/>
          </w:tcPr>
          <w:p w:rsidR="00201594" w:rsidRPr="00A50916" w:rsidRDefault="00201594" w:rsidP="00C424B1">
            <w:pPr>
              <w:spacing w:after="0" w:line="240" w:lineRule="auto"/>
              <w:jc w:val="center"/>
              <w:rPr>
                <w:rFonts w:ascii="Sylfaen" w:eastAsia="Times New Roman" w:hAnsi="Sylfaen" w:cs="Calibri"/>
                <w:b/>
                <w:bCs/>
                <w:sz w:val="18"/>
                <w:szCs w:val="18"/>
                <w:lang w:val="ka-GE"/>
              </w:rPr>
            </w:pPr>
            <w:r w:rsidRPr="00A50916">
              <w:rPr>
                <w:rFonts w:ascii="Sylfaen" w:eastAsia="Times New Roman" w:hAnsi="Sylfaen" w:cs="Calibri"/>
                <w:b/>
                <w:bCs/>
                <w:sz w:val="18"/>
                <w:szCs w:val="18"/>
              </w:rPr>
              <w:t>202</w:t>
            </w:r>
            <w:r w:rsidR="00976C4C">
              <w:rPr>
                <w:rFonts w:ascii="Sylfaen" w:eastAsia="Times New Roman" w:hAnsi="Sylfaen" w:cs="Calibri"/>
                <w:b/>
                <w:bCs/>
                <w:sz w:val="18"/>
                <w:szCs w:val="18"/>
                <w:lang w:val="ka-GE"/>
              </w:rPr>
              <w:t>6</w:t>
            </w:r>
          </w:p>
        </w:tc>
        <w:tc>
          <w:tcPr>
            <w:tcW w:w="1134" w:type="dxa"/>
            <w:shd w:val="clear" w:color="000000" w:fill="E7E6E6"/>
            <w:vAlign w:val="center"/>
            <w:hideMark/>
          </w:tcPr>
          <w:p w:rsidR="00201594" w:rsidRPr="00A50916" w:rsidRDefault="00201594" w:rsidP="00C424B1">
            <w:pPr>
              <w:spacing w:after="0" w:line="240" w:lineRule="auto"/>
              <w:jc w:val="center"/>
              <w:rPr>
                <w:rFonts w:ascii="Sylfaen" w:eastAsia="Times New Roman" w:hAnsi="Sylfaen" w:cs="Calibri"/>
                <w:b/>
                <w:bCs/>
                <w:sz w:val="18"/>
                <w:szCs w:val="18"/>
                <w:lang w:val="ka-GE"/>
              </w:rPr>
            </w:pPr>
            <w:r w:rsidRPr="00A50916">
              <w:rPr>
                <w:rFonts w:ascii="Sylfaen" w:eastAsia="Times New Roman" w:hAnsi="Sylfaen" w:cs="Calibri"/>
                <w:b/>
                <w:bCs/>
                <w:sz w:val="18"/>
                <w:szCs w:val="18"/>
              </w:rPr>
              <w:t>202</w:t>
            </w:r>
            <w:r w:rsidR="00976C4C">
              <w:rPr>
                <w:rFonts w:ascii="Sylfaen" w:eastAsia="Times New Roman" w:hAnsi="Sylfaen" w:cs="Calibri"/>
                <w:b/>
                <w:bCs/>
                <w:sz w:val="18"/>
                <w:szCs w:val="18"/>
                <w:lang w:val="ka-GE"/>
              </w:rPr>
              <w:t>7</w:t>
            </w:r>
          </w:p>
        </w:tc>
        <w:tc>
          <w:tcPr>
            <w:tcW w:w="1134" w:type="dxa"/>
            <w:shd w:val="clear" w:color="000000" w:fill="E7E6E6"/>
            <w:vAlign w:val="center"/>
            <w:hideMark/>
          </w:tcPr>
          <w:p w:rsidR="00201594" w:rsidRPr="00A50916" w:rsidRDefault="00201594" w:rsidP="00C424B1">
            <w:pPr>
              <w:spacing w:after="0" w:line="240" w:lineRule="auto"/>
              <w:jc w:val="center"/>
              <w:rPr>
                <w:rFonts w:ascii="Sylfaen" w:eastAsia="Times New Roman" w:hAnsi="Sylfaen" w:cs="Calibri"/>
                <w:b/>
                <w:bCs/>
                <w:sz w:val="18"/>
                <w:szCs w:val="18"/>
                <w:lang w:val="ka-GE"/>
              </w:rPr>
            </w:pPr>
            <w:r w:rsidRPr="00A50916">
              <w:rPr>
                <w:rFonts w:ascii="Sylfaen" w:eastAsia="Times New Roman" w:hAnsi="Sylfaen" w:cs="Calibri"/>
                <w:b/>
                <w:bCs/>
                <w:sz w:val="18"/>
                <w:szCs w:val="18"/>
              </w:rPr>
              <w:t>202</w:t>
            </w:r>
            <w:r w:rsidR="00976C4C">
              <w:rPr>
                <w:rFonts w:ascii="Sylfaen" w:eastAsia="Times New Roman" w:hAnsi="Sylfaen" w:cs="Calibri"/>
                <w:b/>
                <w:bCs/>
                <w:sz w:val="18"/>
                <w:szCs w:val="18"/>
                <w:lang w:val="ka-GE"/>
              </w:rPr>
              <w:t>8</w:t>
            </w:r>
          </w:p>
        </w:tc>
        <w:tc>
          <w:tcPr>
            <w:tcW w:w="992" w:type="dxa"/>
            <w:shd w:val="clear" w:color="000000" w:fill="E7E6E6"/>
            <w:vAlign w:val="center"/>
            <w:hideMark/>
          </w:tcPr>
          <w:p w:rsidR="00201594" w:rsidRPr="00A50916" w:rsidRDefault="00201594" w:rsidP="00C424B1">
            <w:pPr>
              <w:spacing w:after="0" w:line="240" w:lineRule="auto"/>
              <w:jc w:val="center"/>
              <w:rPr>
                <w:rFonts w:ascii="Sylfaen" w:eastAsia="Times New Roman" w:hAnsi="Sylfaen" w:cs="Calibri"/>
                <w:b/>
                <w:bCs/>
                <w:sz w:val="18"/>
                <w:szCs w:val="18"/>
                <w:lang w:val="ka-GE"/>
              </w:rPr>
            </w:pPr>
            <w:r w:rsidRPr="00A50916">
              <w:rPr>
                <w:rFonts w:ascii="Sylfaen" w:eastAsia="Times New Roman" w:hAnsi="Sylfaen" w:cs="Calibri"/>
                <w:b/>
                <w:bCs/>
                <w:sz w:val="18"/>
                <w:szCs w:val="18"/>
              </w:rPr>
              <w:t>202</w:t>
            </w:r>
            <w:r w:rsidR="00976C4C">
              <w:rPr>
                <w:rFonts w:ascii="Sylfaen" w:eastAsia="Times New Roman" w:hAnsi="Sylfaen" w:cs="Calibri"/>
                <w:b/>
                <w:bCs/>
                <w:sz w:val="18"/>
                <w:szCs w:val="18"/>
                <w:lang w:val="ka-GE"/>
              </w:rPr>
              <w:t>9</w:t>
            </w:r>
          </w:p>
        </w:tc>
        <w:tc>
          <w:tcPr>
            <w:tcW w:w="1417" w:type="dxa"/>
            <w:shd w:val="clear" w:color="000000" w:fill="E7E6E6"/>
            <w:vAlign w:val="center"/>
            <w:hideMark/>
          </w:tcPr>
          <w:p w:rsidR="00201594" w:rsidRPr="00A50916" w:rsidRDefault="00201594" w:rsidP="00C424B1">
            <w:pPr>
              <w:spacing w:after="0" w:line="240" w:lineRule="auto"/>
              <w:jc w:val="center"/>
              <w:rPr>
                <w:rFonts w:ascii="Sylfaen" w:eastAsia="Times New Roman" w:hAnsi="Sylfaen" w:cs="Calibri"/>
                <w:b/>
                <w:bCs/>
                <w:sz w:val="18"/>
                <w:szCs w:val="18"/>
              </w:rPr>
            </w:pPr>
            <w:r w:rsidRPr="00A50916">
              <w:rPr>
                <w:rFonts w:ascii="Sylfaen" w:eastAsia="Times New Roman" w:hAnsi="Sylfaen" w:cs="Calibri"/>
                <w:b/>
                <w:bCs/>
                <w:sz w:val="18"/>
                <w:szCs w:val="18"/>
              </w:rPr>
              <w:t>სტრატეგიული მიზანი</w:t>
            </w:r>
          </w:p>
        </w:tc>
        <w:tc>
          <w:tcPr>
            <w:tcW w:w="4678" w:type="dxa"/>
            <w:shd w:val="clear" w:color="000000" w:fill="E7E6E6"/>
            <w:vAlign w:val="center"/>
            <w:hideMark/>
          </w:tcPr>
          <w:p w:rsidR="00201594" w:rsidRPr="00A50916" w:rsidRDefault="00201594" w:rsidP="00C424B1">
            <w:pPr>
              <w:spacing w:after="0" w:line="240" w:lineRule="auto"/>
              <w:jc w:val="center"/>
              <w:rPr>
                <w:rFonts w:ascii="Sylfaen" w:eastAsia="Times New Roman" w:hAnsi="Sylfaen" w:cs="Calibri"/>
                <w:b/>
                <w:bCs/>
                <w:sz w:val="18"/>
                <w:szCs w:val="18"/>
              </w:rPr>
            </w:pPr>
            <w:r w:rsidRPr="00A50916">
              <w:rPr>
                <w:rFonts w:ascii="Sylfaen" w:eastAsia="Times New Roman" w:hAnsi="Sylfaen" w:cs="Calibri"/>
                <w:b/>
                <w:bCs/>
                <w:sz w:val="18"/>
                <w:szCs w:val="18"/>
              </w:rPr>
              <w:t>შეფასების მაჩვენებელი</w:t>
            </w:r>
          </w:p>
        </w:tc>
      </w:tr>
      <w:tr w:rsidR="002D43E1" w:rsidRPr="00726795" w:rsidTr="0041709E">
        <w:trPr>
          <w:trHeight w:val="1273"/>
        </w:trPr>
        <w:tc>
          <w:tcPr>
            <w:tcW w:w="1848" w:type="dxa"/>
            <w:shd w:val="clear" w:color="auto" w:fill="auto"/>
            <w:vAlign w:val="center"/>
            <w:hideMark/>
          </w:tcPr>
          <w:p w:rsidR="00201594" w:rsidRPr="00987B64" w:rsidRDefault="00201594" w:rsidP="00C424B1">
            <w:pPr>
              <w:rPr>
                <w:rFonts w:ascii="Sylfaen" w:eastAsia="Times New Roman" w:hAnsi="Sylfaen" w:cs="Calibri"/>
                <w:sz w:val="16"/>
                <w:szCs w:val="18"/>
                <w:lang w:val="ka-GE"/>
              </w:rPr>
            </w:pPr>
            <w:r w:rsidRPr="00987B64">
              <w:rPr>
                <w:rFonts w:ascii="Sylfaen" w:eastAsia="Times New Roman" w:hAnsi="Sylfaen" w:cs="Calibri"/>
                <w:sz w:val="16"/>
                <w:szCs w:val="18"/>
                <w:lang w:val="ka-GE"/>
              </w:rPr>
              <w:t>უზრუნველყოფილია ხარისხიანი ინფრასტრუქტურული სამუშაოების განხორციელება</w:t>
            </w:r>
          </w:p>
        </w:tc>
        <w:tc>
          <w:tcPr>
            <w:tcW w:w="1418" w:type="dxa"/>
          </w:tcPr>
          <w:p w:rsidR="00201594" w:rsidRPr="00987B64" w:rsidRDefault="00201594" w:rsidP="00C424B1">
            <w:pPr>
              <w:jc w:val="center"/>
              <w:rPr>
                <w:rFonts w:ascii="Sylfaen" w:hAnsi="Sylfaen" w:cs="Calibri"/>
                <w:sz w:val="14"/>
                <w:szCs w:val="18"/>
              </w:rPr>
            </w:pPr>
            <w:r w:rsidRPr="00987B64">
              <w:rPr>
                <w:rFonts w:ascii="Sylfaen" w:hAnsi="Sylfaen" w:cs="Calibri"/>
                <w:sz w:val="14"/>
                <w:szCs w:val="18"/>
              </w:rPr>
              <w:t>მომზადებული საპროექტო სახარჯთაღრიცხვო დოკუმენტაციის რაოდენობა</w:t>
            </w:r>
          </w:p>
        </w:tc>
        <w:tc>
          <w:tcPr>
            <w:tcW w:w="850" w:type="dxa"/>
            <w:shd w:val="clear" w:color="auto" w:fill="auto"/>
            <w:vAlign w:val="center"/>
            <w:hideMark/>
          </w:tcPr>
          <w:p w:rsidR="00201594" w:rsidRPr="00322DCD" w:rsidRDefault="00D2117B" w:rsidP="00C424B1">
            <w:pPr>
              <w:jc w:val="center"/>
              <w:rPr>
                <w:rFonts w:ascii="Sylfaen" w:eastAsia="Times New Roman" w:hAnsi="Sylfaen" w:cs="Calibri"/>
                <w:sz w:val="18"/>
                <w:szCs w:val="18"/>
                <w:lang w:val="ka-GE"/>
              </w:rPr>
            </w:pPr>
            <w:r>
              <w:rPr>
                <w:rFonts w:ascii="Sylfaen" w:hAnsi="Sylfaen" w:cs="Calibri"/>
                <w:sz w:val="18"/>
                <w:szCs w:val="18"/>
                <w:lang w:val="ka-GE"/>
              </w:rPr>
              <w:t>18</w:t>
            </w:r>
          </w:p>
        </w:tc>
        <w:tc>
          <w:tcPr>
            <w:tcW w:w="851" w:type="dxa"/>
            <w:shd w:val="clear" w:color="auto" w:fill="auto"/>
            <w:noWrap/>
            <w:vAlign w:val="center"/>
            <w:hideMark/>
          </w:tcPr>
          <w:p w:rsidR="00201594" w:rsidRPr="00A50916" w:rsidRDefault="00D2117B" w:rsidP="00C424B1">
            <w:pPr>
              <w:jc w:val="center"/>
              <w:rPr>
                <w:rFonts w:ascii="Sylfaen" w:hAnsi="Sylfaen" w:cs="Calibri"/>
                <w:sz w:val="18"/>
                <w:szCs w:val="18"/>
              </w:rPr>
            </w:pPr>
            <w:r>
              <w:rPr>
                <w:rFonts w:ascii="Sylfaen" w:hAnsi="Sylfaen" w:cs="Calibri"/>
                <w:sz w:val="18"/>
                <w:szCs w:val="18"/>
              </w:rPr>
              <w:t>19</w:t>
            </w:r>
          </w:p>
        </w:tc>
        <w:tc>
          <w:tcPr>
            <w:tcW w:w="1134" w:type="dxa"/>
            <w:shd w:val="clear" w:color="auto" w:fill="auto"/>
            <w:noWrap/>
            <w:vAlign w:val="center"/>
            <w:hideMark/>
          </w:tcPr>
          <w:p w:rsidR="00201594" w:rsidRPr="00D2117B" w:rsidRDefault="00D2117B" w:rsidP="00C424B1">
            <w:pPr>
              <w:jc w:val="center"/>
              <w:rPr>
                <w:rFonts w:ascii="Sylfaen" w:hAnsi="Sylfaen" w:cs="Calibri"/>
                <w:sz w:val="18"/>
                <w:szCs w:val="18"/>
                <w:lang w:val="ka-GE"/>
              </w:rPr>
            </w:pPr>
            <w:r>
              <w:rPr>
                <w:rFonts w:ascii="Sylfaen" w:hAnsi="Sylfaen" w:cs="Calibri"/>
                <w:sz w:val="18"/>
                <w:szCs w:val="18"/>
                <w:lang w:val="ka-GE"/>
              </w:rPr>
              <w:t>20</w:t>
            </w:r>
          </w:p>
        </w:tc>
        <w:tc>
          <w:tcPr>
            <w:tcW w:w="1134" w:type="dxa"/>
            <w:shd w:val="clear" w:color="auto" w:fill="auto"/>
            <w:noWrap/>
            <w:vAlign w:val="center"/>
            <w:hideMark/>
          </w:tcPr>
          <w:p w:rsidR="00201594" w:rsidRPr="00A50916" w:rsidRDefault="00D2117B" w:rsidP="00C424B1">
            <w:pPr>
              <w:jc w:val="center"/>
              <w:rPr>
                <w:rFonts w:ascii="Sylfaen" w:hAnsi="Sylfaen" w:cs="Calibri"/>
                <w:sz w:val="18"/>
                <w:szCs w:val="18"/>
              </w:rPr>
            </w:pPr>
            <w:r>
              <w:rPr>
                <w:rFonts w:ascii="Sylfaen" w:hAnsi="Sylfaen" w:cs="Calibri"/>
                <w:sz w:val="18"/>
                <w:szCs w:val="18"/>
              </w:rPr>
              <w:t>22</w:t>
            </w:r>
          </w:p>
        </w:tc>
        <w:tc>
          <w:tcPr>
            <w:tcW w:w="992" w:type="dxa"/>
            <w:shd w:val="clear" w:color="auto" w:fill="auto"/>
            <w:noWrap/>
            <w:vAlign w:val="center"/>
            <w:hideMark/>
          </w:tcPr>
          <w:p w:rsidR="00201594" w:rsidRPr="00A50916" w:rsidRDefault="00D2117B" w:rsidP="00C424B1">
            <w:pPr>
              <w:jc w:val="center"/>
              <w:rPr>
                <w:rFonts w:ascii="Sylfaen" w:hAnsi="Sylfaen" w:cs="Calibri"/>
                <w:sz w:val="18"/>
                <w:szCs w:val="18"/>
              </w:rPr>
            </w:pPr>
            <w:r>
              <w:rPr>
                <w:rFonts w:ascii="Sylfaen" w:hAnsi="Sylfaen" w:cs="Calibri"/>
                <w:sz w:val="18"/>
                <w:szCs w:val="18"/>
              </w:rPr>
              <w:t>25</w:t>
            </w:r>
          </w:p>
        </w:tc>
        <w:tc>
          <w:tcPr>
            <w:tcW w:w="1417" w:type="dxa"/>
            <w:shd w:val="clear" w:color="auto" w:fill="auto"/>
            <w:noWrap/>
            <w:vAlign w:val="center"/>
          </w:tcPr>
          <w:p w:rsidR="00201594" w:rsidRPr="00A50916" w:rsidRDefault="00D2117B" w:rsidP="00C424B1">
            <w:pPr>
              <w:jc w:val="center"/>
              <w:rPr>
                <w:rFonts w:ascii="Sylfaen" w:eastAsia="Times New Roman" w:hAnsi="Sylfaen" w:cs="Calibri"/>
                <w:sz w:val="18"/>
                <w:szCs w:val="18"/>
                <w:lang w:val="ka-GE"/>
              </w:rPr>
            </w:pPr>
            <w:r>
              <w:rPr>
                <w:rFonts w:ascii="Sylfaen" w:hAnsi="Sylfaen" w:cs="Sylfaen"/>
                <w:color w:val="000000"/>
                <w:sz w:val="18"/>
                <w:szCs w:val="18"/>
                <w:lang w:val="ka-GE"/>
              </w:rPr>
              <w:t>35</w:t>
            </w:r>
          </w:p>
        </w:tc>
        <w:tc>
          <w:tcPr>
            <w:tcW w:w="4678" w:type="dxa"/>
            <w:shd w:val="clear" w:color="auto" w:fill="auto"/>
            <w:noWrap/>
            <w:vAlign w:val="center"/>
            <w:hideMark/>
          </w:tcPr>
          <w:p w:rsidR="00201594" w:rsidRPr="00A50916" w:rsidRDefault="00201594" w:rsidP="00C424B1">
            <w:pPr>
              <w:spacing w:after="0" w:line="240" w:lineRule="auto"/>
              <w:jc w:val="center"/>
              <w:rPr>
                <w:rFonts w:ascii="Sylfaen" w:eastAsia="Times New Roman" w:hAnsi="Sylfaen" w:cs="Calibri"/>
                <w:sz w:val="18"/>
                <w:szCs w:val="18"/>
              </w:rPr>
            </w:pPr>
            <w:r w:rsidRPr="00A50916">
              <w:rPr>
                <w:rFonts w:ascii="Sylfaen" w:hAnsi="Sylfaen" w:cs="Sylfaen"/>
                <w:color w:val="000000"/>
                <w:sz w:val="18"/>
                <w:szCs w:val="18"/>
              </w:rPr>
              <w:t xml:space="preserve">     საპროექტო</w:t>
            </w:r>
            <w:r w:rsidRPr="00A50916">
              <w:rPr>
                <w:rFonts w:cs="Calibri"/>
                <w:color w:val="000000"/>
                <w:sz w:val="18"/>
                <w:szCs w:val="18"/>
              </w:rPr>
              <w:t>-</w:t>
            </w:r>
            <w:r w:rsidRPr="00A50916">
              <w:rPr>
                <w:rFonts w:ascii="Sylfaen" w:hAnsi="Sylfaen" w:cs="Sylfaen"/>
                <w:color w:val="000000"/>
                <w:sz w:val="18"/>
                <w:szCs w:val="18"/>
              </w:rPr>
              <w:t>სახარჯთაღრიცხვო</w:t>
            </w:r>
            <w:r w:rsidRPr="00A50916">
              <w:rPr>
                <w:rFonts w:ascii="Sylfaen" w:hAnsi="Sylfaen" w:cs="Sylfaen"/>
                <w:color w:val="000000"/>
                <w:sz w:val="18"/>
                <w:szCs w:val="18"/>
                <w:lang w:val="ka-GE"/>
              </w:rPr>
              <w:t xml:space="preserve"> </w:t>
            </w:r>
            <w:r w:rsidRPr="00A50916">
              <w:rPr>
                <w:rFonts w:ascii="Sylfaen" w:hAnsi="Sylfaen" w:cs="Sylfaen"/>
                <w:color w:val="000000"/>
                <w:sz w:val="18"/>
                <w:szCs w:val="18"/>
              </w:rPr>
              <w:t>დოკუმენტაცი</w:t>
            </w:r>
            <w:r w:rsidRPr="00A50916">
              <w:rPr>
                <w:rFonts w:ascii="Sylfaen" w:hAnsi="Sylfaen" w:cs="Sylfaen"/>
                <w:color w:val="000000"/>
                <w:sz w:val="18"/>
                <w:szCs w:val="18"/>
                <w:lang w:val="ka-GE"/>
              </w:rPr>
              <w:t xml:space="preserve">ის </w:t>
            </w:r>
            <w:r w:rsidRPr="00A50916">
              <w:rPr>
                <w:rFonts w:ascii="Sylfaen" w:hAnsi="Sylfaen" w:cs="Sylfaen"/>
                <w:color w:val="000000"/>
                <w:sz w:val="18"/>
                <w:szCs w:val="18"/>
              </w:rPr>
              <w:t>დროულად</w:t>
            </w:r>
            <w:r w:rsidRPr="00A50916">
              <w:rPr>
                <w:rFonts w:ascii="Sylfaen" w:hAnsi="Sylfaen" w:cs="Sylfaen"/>
                <w:color w:val="000000"/>
                <w:sz w:val="18"/>
                <w:szCs w:val="18"/>
                <w:lang w:val="ka-GE"/>
              </w:rPr>
              <w:t xml:space="preserve"> </w:t>
            </w:r>
            <w:r w:rsidRPr="00A50916">
              <w:rPr>
                <w:rFonts w:ascii="Sylfaen" w:hAnsi="Sylfaen" w:cs="Sylfaen"/>
                <w:color w:val="000000"/>
                <w:sz w:val="18"/>
                <w:szCs w:val="18"/>
              </w:rPr>
              <w:t>და კვალიფიციურად</w:t>
            </w:r>
            <w:r w:rsidRPr="00A50916">
              <w:rPr>
                <w:rFonts w:ascii="Sylfaen" w:hAnsi="Sylfaen" w:cs="Sylfaen"/>
                <w:color w:val="000000"/>
                <w:sz w:val="18"/>
                <w:szCs w:val="18"/>
                <w:lang w:val="ka-GE"/>
              </w:rPr>
              <w:t xml:space="preserve"> </w:t>
            </w:r>
            <w:r w:rsidRPr="00A50916">
              <w:rPr>
                <w:rFonts w:ascii="Sylfaen" w:hAnsi="Sylfaen" w:cs="Sylfaen"/>
                <w:color w:val="000000"/>
                <w:sz w:val="18"/>
                <w:szCs w:val="18"/>
              </w:rPr>
              <w:t>მომზადება</w:t>
            </w:r>
            <w:r w:rsidRPr="00A50916">
              <w:rPr>
                <w:rFonts w:cs="Calibri"/>
                <w:color w:val="000000"/>
                <w:sz w:val="18"/>
                <w:szCs w:val="18"/>
              </w:rPr>
              <w:t>;</w:t>
            </w:r>
          </w:p>
        </w:tc>
      </w:tr>
    </w:tbl>
    <w:p w:rsidR="00201594" w:rsidRDefault="00201594" w:rsidP="00627425">
      <w:pPr>
        <w:autoSpaceDE w:val="0"/>
        <w:autoSpaceDN w:val="0"/>
        <w:adjustRightInd w:val="0"/>
        <w:spacing w:after="0" w:line="360" w:lineRule="auto"/>
        <w:jc w:val="both"/>
        <w:rPr>
          <w:rFonts w:ascii="Sylfaen" w:eastAsiaTheme="minorHAnsi" w:hAnsi="Sylfaen" w:cs="Sylfaen"/>
          <w:b/>
          <w:sz w:val="24"/>
          <w:szCs w:val="24"/>
          <w:lang w:val="ka-GE"/>
        </w:rPr>
      </w:pPr>
    </w:p>
    <w:p w:rsidR="009C4E8B" w:rsidRDefault="009C4E8B" w:rsidP="00627425">
      <w:pPr>
        <w:autoSpaceDE w:val="0"/>
        <w:autoSpaceDN w:val="0"/>
        <w:adjustRightInd w:val="0"/>
        <w:spacing w:after="0" w:line="360" w:lineRule="auto"/>
        <w:jc w:val="both"/>
        <w:rPr>
          <w:rFonts w:ascii="Sylfaen" w:eastAsiaTheme="minorHAnsi" w:hAnsi="Sylfaen" w:cs="Sylfaen"/>
          <w:b/>
          <w:sz w:val="24"/>
          <w:szCs w:val="24"/>
          <w:lang w:val="ka-GE"/>
        </w:rPr>
      </w:pPr>
    </w:p>
    <w:tbl>
      <w:tblPr>
        <w:tblpPr w:leftFromText="180" w:rightFromText="180" w:vertAnchor="text" w:horzAnchor="margin" w:tblpY="-19"/>
        <w:tblW w:w="5000" w:type="pct"/>
        <w:tblLayout w:type="fixed"/>
        <w:tblLook w:val="04A0" w:firstRow="1" w:lastRow="0" w:firstColumn="1" w:lastColumn="0" w:noHBand="0" w:noVBand="1"/>
      </w:tblPr>
      <w:tblGrid>
        <w:gridCol w:w="2367"/>
        <w:gridCol w:w="1456"/>
        <w:gridCol w:w="5390"/>
        <w:gridCol w:w="1379"/>
        <w:gridCol w:w="17"/>
        <w:gridCol w:w="1194"/>
        <w:gridCol w:w="17"/>
        <w:gridCol w:w="1232"/>
        <w:gridCol w:w="1338"/>
      </w:tblGrid>
      <w:tr w:rsidR="009C4E8B" w:rsidRPr="00076B8E" w:rsidTr="00C424B1">
        <w:trPr>
          <w:trHeight w:val="555"/>
        </w:trPr>
        <w:tc>
          <w:tcPr>
            <w:tcW w:w="82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C4E8B" w:rsidRPr="00076B8E" w:rsidRDefault="009C4E8B" w:rsidP="00C424B1">
            <w:pPr>
              <w:jc w:val="both"/>
              <w:rPr>
                <w:b/>
                <w:color w:val="000000"/>
                <w:sz w:val="18"/>
                <w:szCs w:val="18"/>
              </w:rPr>
            </w:pPr>
            <w:r w:rsidRPr="00076B8E">
              <w:rPr>
                <w:rFonts w:ascii="Sylfaen" w:hAnsi="Sylfaen" w:cs="Sylfaen"/>
                <w:b/>
                <w:color w:val="000000"/>
                <w:sz w:val="18"/>
                <w:szCs w:val="18"/>
              </w:rPr>
              <w:t>პროგრამისდასახელება</w:t>
            </w:r>
          </w:p>
        </w:tc>
        <w:tc>
          <w:tcPr>
            <w:tcW w:w="506" w:type="pct"/>
            <w:tcBorders>
              <w:top w:val="single" w:sz="4" w:space="0" w:color="auto"/>
              <w:left w:val="nil"/>
              <w:bottom w:val="single" w:sz="4" w:space="0" w:color="auto"/>
              <w:right w:val="single" w:sz="4" w:space="0" w:color="auto"/>
            </w:tcBorders>
            <w:shd w:val="clear" w:color="000000" w:fill="FFFFFF"/>
            <w:vAlign w:val="center"/>
            <w:hideMark/>
          </w:tcPr>
          <w:p w:rsidR="009C4E8B" w:rsidRPr="00076B8E" w:rsidRDefault="009C4E8B" w:rsidP="00C424B1">
            <w:pPr>
              <w:jc w:val="both"/>
              <w:rPr>
                <w:b/>
                <w:color w:val="000000"/>
                <w:sz w:val="18"/>
                <w:szCs w:val="18"/>
              </w:rPr>
            </w:pPr>
            <w:r w:rsidRPr="00076B8E">
              <w:rPr>
                <w:rFonts w:ascii="Sylfaen" w:hAnsi="Sylfaen" w:cs="Sylfaen"/>
                <w:b/>
                <w:color w:val="000000"/>
                <w:sz w:val="18"/>
                <w:szCs w:val="18"/>
              </w:rPr>
              <w:t>კოდი</w:t>
            </w:r>
          </w:p>
        </w:tc>
        <w:tc>
          <w:tcPr>
            <w:tcW w:w="1873" w:type="pct"/>
            <w:vMerge w:val="restart"/>
            <w:tcBorders>
              <w:top w:val="single" w:sz="4" w:space="0" w:color="auto"/>
              <w:left w:val="single" w:sz="4" w:space="0" w:color="auto"/>
              <w:bottom w:val="single" w:sz="4" w:space="0" w:color="000000"/>
              <w:right w:val="nil"/>
            </w:tcBorders>
            <w:shd w:val="clear" w:color="000000" w:fill="FFFFFF"/>
            <w:vAlign w:val="center"/>
            <w:hideMark/>
          </w:tcPr>
          <w:p w:rsidR="009C4E8B" w:rsidRPr="00076B8E" w:rsidRDefault="009C4E8B" w:rsidP="00C424B1">
            <w:pPr>
              <w:jc w:val="center"/>
              <w:rPr>
                <w:rFonts w:ascii="Sylfaen" w:hAnsi="Sylfaen"/>
                <w:b/>
                <w:bCs/>
                <w:sz w:val="18"/>
                <w:szCs w:val="18"/>
              </w:rPr>
            </w:pPr>
            <w:r w:rsidRPr="00076B8E">
              <w:rPr>
                <w:rFonts w:ascii="Sylfaen" w:hAnsi="Sylfaen"/>
                <w:b/>
                <w:bCs/>
                <w:sz w:val="18"/>
                <w:szCs w:val="18"/>
              </w:rPr>
              <w:t>სოფლის მხარდაჭერის პროგრამის ფარგლებში განსახორციელებელი ღონისძიებები</w:t>
            </w:r>
          </w:p>
        </w:tc>
        <w:tc>
          <w:tcPr>
            <w:tcW w:w="48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C4E8B" w:rsidRPr="00332E1D" w:rsidRDefault="009C4E8B" w:rsidP="00C424B1">
            <w:pPr>
              <w:jc w:val="center"/>
              <w:rPr>
                <w:b/>
                <w:color w:val="000000"/>
                <w:sz w:val="16"/>
                <w:szCs w:val="14"/>
              </w:rPr>
            </w:pPr>
            <w:r w:rsidRPr="00332E1D">
              <w:rPr>
                <w:rFonts w:ascii="Sylfaen" w:hAnsi="Sylfaen"/>
                <w:b/>
                <w:color w:val="000000"/>
                <w:sz w:val="16"/>
                <w:szCs w:val="14"/>
                <w:lang w:val="ka-GE"/>
              </w:rPr>
              <w:t>202</w:t>
            </w:r>
            <w:r w:rsidR="00A1427C">
              <w:rPr>
                <w:rFonts w:ascii="Sylfaen" w:hAnsi="Sylfaen"/>
                <w:b/>
                <w:color w:val="000000"/>
                <w:sz w:val="16"/>
                <w:szCs w:val="14"/>
              </w:rPr>
              <w:t>6</w:t>
            </w:r>
            <w:r>
              <w:rPr>
                <w:rFonts w:ascii="Sylfaen" w:hAnsi="Sylfaen"/>
                <w:b/>
                <w:color w:val="000000"/>
                <w:sz w:val="16"/>
                <w:szCs w:val="14"/>
              </w:rPr>
              <w:t xml:space="preserve"> </w:t>
            </w:r>
            <w:r w:rsidRPr="00332E1D">
              <w:rPr>
                <w:rFonts w:ascii="Sylfaen" w:hAnsi="Sylfaen" w:cs="Sylfaen"/>
                <w:b/>
                <w:color w:val="000000"/>
                <w:sz w:val="16"/>
                <w:szCs w:val="14"/>
              </w:rPr>
              <w:t>წლის</w:t>
            </w:r>
            <w:r w:rsidRPr="00332E1D">
              <w:rPr>
                <w:rFonts w:ascii="Sylfaen" w:hAnsi="Sylfaen" w:cs="Sylfaen"/>
                <w:b/>
                <w:color w:val="000000"/>
                <w:sz w:val="16"/>
                <w:szCs w:val="14"/>
                <w:lang w:val="ka-GE"/>
              </w:rPr>
              <w:t xml:space="preserve"> </w:t>
            </w:r>
            <w:r w:rsidRPr="00332E1D">
              <w:rPr>
                <w:rFonts w:ascii="Sylfaen" w:hAnsi="Sylfaen" w:cs="Sylfaen"/>
                <w:b/>
                <w:color w:val="000000"/>
                <w:sz w:val="16"/>
                <w:szCs w:val="14"/>
              </w:rPr>
              <w:t>დაფინანსება</w:t>
            </w:r>
            <w:r w:rsidRPr="00332E1D">
              <w:rPr>
                <w:b/>
                <w:color w:val="000000"/>
                <w:sz w:val="16"/>
                <w:szCs w:val="14"/>
              </w:rPr>
              <w:br/>
            </w:r>
            <w:r w:rsidRPr="00332E1D">
              <w:rPr>
                <w:rFonts w:ascii="Sylfaen" w:hAnsi="Sylfaen" w:cs="Sylfaen"/>
                <w:b/>
                <w:color w:val="000000"/>
                <w:sz w:val="16"/>
                <w:szCs w:val="14"/>
              </w:rPr>
              <w:t>ათას</w:t>
            </w:r>
            <w:r w:rsidRPr="00332E1D">
              <w:rPr>
                <w:rFonts w:ascii="Sylfaen" w:hAnsi="Sylfaen" w:cs="Sylfaen"/>
                <w:b/>
                <w:color w:val="000000"/>
                <w:sz w:val="16"/>
                <w:szCs w:val="14"/>
                <w:lang w:val="ka-GE"/>
              </w:rPr>
              <w:t xml:space="preserve"> </w:t>
            </w:r>
            <w:r w:rsidRPr="00332E1D">
              <w:rPr>
                <w:rFonts w:ascii="Sylfaen" w:hAnsi="Sylfaen" w:cs="Sylfaen"/>
                <w:b/>
                <w:color w:val="000000"/>
                <w:sz w:val="16"/>
                <w:szCs w:val="14"/>
              </w:rPr>
              <w:t>ლარში</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4E8B" w:rsidRPr="00332E1D" w:rsidRDefault="009C4E8B" w:rsidP="00C424B1">
            <w:pPr>
              <w:jc w:val="center"/>
              <w:rPr>
                <w:sz w:val="16"/>
                <w:szCs w:val="14"/>
              </w:rPr>
            </w:pPr>
            <w:r w:rsidRPr="00332E1D">
              <w:rPr>
                <w:rFonts w:ascii="Sylfaen" w:hAnsi="Sylfaen"/>
                <w:b/>
                <w:color w:val="000000"/>
                <w:sz w:val="16"/>
                <w:szCs w:val="14"/>
                <w:lang w:val="ka-GE"/>
              </w:rPr>
              <w:t>202</w:t>
            </w:r>
            <w:r w:rsidR="00A1427C">
              <w:rPr>
                <w:rFonts w:ascii="Sylfaen" w:hAnsi="Sylfaen"/>
                <w:b/>
                <w:color w:val="000000"/>
                <w:sz w:val="16"/>
                <w:szCs w:val="14"/>
              </w:rPr>
              <w:t>7</w:t>
            </w:r>
            <w:r w:rsidRPr="00332E1D">
              <w:rPr>
                <w:rFonts w:ascii="Sylfaen" w:hAnsi="Sylfaen"/>
                <w:b/>
                <w:color w:val="000000"/>
                <w:sz w:val="16"/>
                <w:szCs w:val="14"/>
                <w:lang w:val="ka-GE"/>
              </w:rPr>
              <w:t xml:space="preserve"> </w:t>
            </w:r>
            <w:r w:rsidRPr="00332E1D">
              <w:rPr>
                <w:rFonts w:ascii="Sylfaen" w:hAnsi="Sylfaen" w:cs="Sylfaen"/>
                <w:b/>
                <w:color w:val="000000"/>
                <w:sz w:val="16"/>
                <w:szCs w:val="14"/>
              </w:rPr>
              <w:t>წლის</w:t>
            </w:r>
            <w:r w:rsidRPr="00332E1D">
              <w:rPr>
                <w:rFonts w:ascii="Sylfaen" w:hAnsi="Sylfaen" w:cs="Sylfaen"/>
                <w:b/>
                <w:color w:val="000000"/>
                <w:sz w:val="16"/>
                <w:szCs w:val="14"/>
                <w:lang w:val="ka-GE"/>
              </w:rPr>
              <w:t xml:space="preserve"> </w:t>
            </w:r>
            <w:r w:rsidRPr="00332E1D">
              <w:rPr>
                <w:rFonts w:ascii="Sylfaen" w:hAnsi="Sylfaen" w:cs="Sylfaen"/>
                <w:b/>
                <w:color w:val="000000"/>
                <w:sz w:val="16"/>
                <w:szCs w:val="14"/>
              </w:rPr>
              <w:t>დაფინანსება</w:t>
            </w:r>
            <w:r w:rsidRPr="00332E1D">
              <w:rPr>
                <w:b/>
                <w:color w:val="000000"/>
                <w:sz w:val="16"/>
                <w:szCs w:val="14"/>
              </w:rPr>
              <w:br/>
            </w:r>
            <w:r w:rsidRPr="00332E1D">
              <w:rPr>
                <w:rFonts w:ascii="Sylfaen" w:hAnsi="Sylfaen" w:cs="Sylfaen"/>
                <w:b/>
                <w:color w:val="000000"/>
                <w:sz w:val="16"/>
                <w:szCs w:val="14"/>
              </w:rPr>
              <w:t>ათას</w:t>
            </w:r>
            <w:r w:rsidRPr="00332E1D">
              <w:rPr>
                <w:rFonts w:ascii="Sylfaen" w:hAnsi="Sylfaen" w:cs="Sylfaen"/>
                <w:b/>
                <w:color w:val="000000"/>
                <w:sz w:val="16"/>
                <w:szCs w:val="14"/>
                <w:lang w:val="ka-GE"/>
              </w:rPr>
              <w:t xml:space="preserve"> </w:t>
            </w:r>
            <w:r w:rsidRPr="00332E1D">
              <w:rPr>
                <w:rFonts w:ascii="Sylfaen" w:hAnsi="Sylfaen" w:cs="Sylfaen"/>
                <w:b/>
                <w:color w:val="000000"/>
                <w:sz w:val="16"/>
                <w:szCs w:val="14"/>
              </w:rPr>
              <w:t>ლარში</w:t>
            </w:r>
          </w:p>
        </w:tc>
        <w:tc>
          <w:tcPr>
            <w:tcW w:w="428" w:type="pct"/>
            <w:tcBorders>
              <w:top w:val="single" w:sz="4" w:space="0" w:color="auto"/>
              <w:left w:val="nil"/>
              <w:bottom w:val="single" w:sz="4" w:space="0" w:color="auto"/>
              <w:right w:val="single" w:sz="4" w:space="0" w:color="auto"/>
            </w:tcBorders>
            <w:shd w:val="clear" w:color="000000" w:fill="FFFFFF"/>
            <w:vAlign w:val="center"/>
            <w:hideMark/>
          </w:tcPr>
          <w:p w:rsidR="009C4E8B" w:rsidRPr="00332E1D" w:rsidRDefault="009C4E8B" w:rsidP="00C424B1">
            <w:pPr>
              <w:jc w:val="center"/>
              <w:rPr>
                <w:sz w:val="16"/>
                <w:szCs w:val="14"/>
              </w:rPr>
            </w:pPr>
            <w:r w:rsidRPr="00332E1D">
              <w:rPr>
                <w:rFonts w:ascii="Sylfaen" w:hAnsi="Sylfaen"/>
                <w:b/>
                <w:color w:val="000000"/>
                <w:sz w:val="16"/>
                <w:szCs w:val="14"/>
                <w:lang w:val="ka-GE"/>
              </w:rPr>
              <w:t>202</w:t>
            </w:r>
            <w:r w:rsidR="00A1427C">
              <w:rPr>
                <w:rFonts w:ascii="Sylfaen" w:hAnsi="Sylfaen"/>
                <w:b/>
                <w:color w:val="000000"/>
                <w:sz w:val="16"/>
                <w:szCs w:val="14"/>
              </w:rPr>
              <w:t>8</w:t>
            </w:r>
            <w:r w:rsidR="00A1427C">
              <w:rPr>
                <w:rFonts w:ascii="Sylfaen" w:hAnsi="Sylfaen"/>
                <w:b/>
                <w:color w:val="000000"/>
                <w:sz w:val="16"/>
                <w:szCs w:val="14"/>
                <w:lang w:val="ka-GE"/>
              </w:rPr>
              <w:t xml:space="preserve"> </w:t>
            </w:r>
            <w:r w:rsidRPr="00332E1D">
              <w:rPr>
                <w:rFonts w:ascii="Sylfaen" w:hAnsi="Sylfaen" w:cs="Sylfaen"/>
                <w:b/>
                <w:color w:val="000000"/>
                <w:sz w:val="16"/>
                <w:szCs w:val="14"/>
              </w:rPr>
              <w:t>წლის</w:t>
            </w:r>
            <w:r w:rsidRPr="00332E1D">
              <w:rPr>
                <w:rFonts w:ascii="Sylfaen" w:hAnsi="Sylfaen" w:cs="Sylfaen"/>
                <w:b/>
                <w:color w:val="000000"/>
                <w:sz w:val="16"/>
                <w:szCs w:val="14"/>
                <w:lang w:val="ka-GE"/>
              </w:rPr>
              <w:t xml:space="preserve"> </w:t>
            </w:r>
            <w:r w:rsidRPr="00332E1D">
              <w:rPr>
                <w:rFonts w:ascii="Sylfaen" w:hAnsi="Sylfaen" w:cs="Sylfaen"/>
                <w:b/>
                <w:color w:val="000000"/>
                <w:sz w:val="16"/>
                <w:szCs w:val="14"/>
              </w:rPr>
              <w:t>დაფინანსება</w:t>
            </w:r>
            <w:r w:rsidRPr="00332E1D">
              <w:rPr>
                <w:b/>
                <w:color w:val="000000"/>
                <w:sz w:val="16"/>
                <w:szCs w:val="14"/>
              </w:rPr>
              <w:br/>
            </w:r>
            <w:r w:rsidRPr="00332E1D">
              <w:rPr>
                <w:rFonts w:ascii="Sylfaen" w:hAnsi="Sylfaen" w:cs="Sylfaen"/>
                <w:b/>
                <w:color w:val="000000"/>
                <w:sz w:val="16"/>
                <w:szCs w:val="14"/>
              </w:rPr>
              <w:t>ათას</w:t>
            </w:r>
            <w:r w:rsidRPr="00332E1D">
              <w:rPr>
                <w:rFonts w:ascii="Sylfaen" w:hAnsi="Sylfaen" w:cs="Sylfaen"/>
                <w:b/>
                <w:color w:val="000000"/>
                <w:sz w:val="16"/>
                <w:szCs w:val="14"/>
                <w:lang w:val="ka-GE"/>
              </w:rPr>
              <w:t xml:space="preserve"> </w:t>
            </w:r>
            <w:r w:rsidRPr="00332E1D">
              <w:rPr>
                <w:rFonts w:ascii="Sylfaen" w:hAnsi="Sylfaen" w:cs="Sylfaen"/>
                <w:b/>
                <w:color w:val="000000"/>
                <w:sz w:val="16"/>
                <w:szCs w:val="14"/>
              </w:rPr>
              <w:t>ლარში</w:t>
            </w:r>
          </w:p>
        </w:tc>
        <w:tc>
          <w:tcPr>
            <w:tcW w:w="465" w:type="pct"/>
            <w:tcBorders>
              <w:top w:val="single" w:sz="4" w:space="0" w:color="auto"/>
              <w:left w:val="nil"/>
              <w:bottom w:val="single" w:sz="4" w:space="0" w:color="auto"/>
              <w:right w:val="single" w:sz="4" w:space="0" w:color="auto"/>
            </w:tcBorders>
            <w:shd w:val="clear" w:color="000000" w:fill="FFFFFF"/>
            <w:vAlign w:val="center"/>
          </w:tcPr>
          <w:p w:rsidR="009C4E8B" w:rsidRPr="00332E1D" w:rsidRDefault="009C4E8B" w:rsidP="00C424B1">
            <w:pPr>
              <w:jc w:val="center"/>
              <w:rPr>
                <w:sz w:val="16"/>
                <w:szCs w:val="14"/>
              </w:rPr>
            </w:pPr>
            <w:r w:rsidRPr="00332E1D">
              <w:rPr>
                <w:rFonts w:ascii="Sylfaen" w:hAnsi="Sylfaen"/>
                <w:b/>
                <w:color w:val="000000"/>
                <w:sz w:val="16"/>
                <w:szCs w:val="14"/>
                <w:lang w:val="ka-GE"/>
              </w:rPr>
              <w:t>202</w:t>
            </w:r>
            <w:r w:rsidR="00A1427C">
              <w:rPr>
                <w:rFonts w:ascii="Sylfaen" w:hAnsi="Sylfaen"/>
                <w:b/>
                <w:color w:val="000000"/>
                <w:sz w:val="16"/>
                <w:szCs w:val="14"/>
                <w:lang w:val="ka-GE"/>
              </w:rPr>
              <w:t>9</w:t>
            </w:r>
            <w:r w:rsidRPr="00332E1D">
              <w:rPr>
                <w:rFonts w:ascii="Sylfaen" w:hAnsi="Sylfaen"/>
                <w:b/>
                <w:color w:val="000000"/>
                <w:sz w:val="16"/>
                <w:szCs w:val="14"/>
                <w:lang w:val="ka-GE"/>
              </w:rPr>
              <w:t xml:space="preserve"> </w:t>
            </w:r>
            <w:r w:rsidRPr="00332E1D">
              <w:rPr>
                <w:rFonts w:ascii="Sylfaen" w:hAnsi="Sylfaen" w:cs="Sylfaen"/>
                <w:b/>
                <w:color w:val="000000"/>
                <w:sz w:val="16"/>
                <w:szCs w:val="14"/>
              </w:rPr>
              <w:t>წლის</w:t>
            </w:r>
            <w:r w:rsidRPr="00332E1D">
              <w:rPr>
                <w:rFonts w:ascii="Sylfaen" w:hAnsi="Sylfaen" w:cs="Sylfaen"/>
                <w:b/>
                <w:color w:val="000000"/>
                <w:sz w:val="16"/>
                <w:szCs w:val="14"/>
                <w:lang w:val="ka-GE"/>
              </w:rPr>
              <w:t xml:space="preserve"> </w:t>
            </w:r>
            <w:r w:rsidRPr="00332E1D">
              <w:rPr>
                <w:rFonts w:ascii="Sylfaen" w:hAnsi="Sylfaen" w:cs="Sylfaen"/>
                <w:b/>
                <w:color w:val="000000"/>
                <w:sz w:val="16"/>
                <w:szCs w:val="14"/>
              </w:rPr>
              <w:t>დაფინანსება</w:t>
            </w:r>
            <w:r w:rsidRPr="00332E1D">
              <w:rPr>
                <w:b/>
                <w:color w:val="000000"/>
                <w:sz w:val="16"/>
                <w:szCs w:val="14"/>
              </w:rPr>
              <w:br/>
            </w:r>
            <w:r w:rsidRPr="00332E1D">
              <w:rPr>
                <w:rFonts w:ascii="Sylfaen" w:hAnsi="Sylfaen" w:cs="Sylfaen"/>
                <w:b/>
                <w:color w:val="000000"/>
                <w:sz w:val="16"/>
                <w:szCs w:val="14"/>
              </w:rPr>
              <w:t>ათას</w:t>
            </w:r>
            <w:r w:rsidRPr="00332E1D">
              <w:rPr>
                <w:rFonts w:ascii="Sylfaen" w:hAnsi="Sylfaen" w:cs="Sylfaen"/>
                <w:b/>
                <w:color w:val="000000"/>
                <w:sz w:val="16"/>
                <w:szCs w:val="14"/>
                <w:lang w:val="ka-GE"/>
              </w:rPr>
              <w:t xml:space="preserve"> </w:t>
            </w:r>
            <w:r w:rsidRPr="00332E1D">
              <w:rPr>
                <w:rFonts w:ascii="Sylfaen" w:hAnsi="Sylfaen" w:cs="Sylfaen"/>
                <w:b/>
                <w:color w:val="000000"/>
                <w:sz w:val="16"/>
                <w:szCs w:val="14"/>
              </w:rPr>
              <w:t>ლარში</w:t>
            </w:r>
          </w:p>
        </w:tc>
      </w:tr>
      <w:tr w:rsidR="009C4E8B" w:rsidRPr="00076B8E" w:rsidTr="00C424B1">
        <w:trPr>
          <w:trHeight w:val="345"/>
        </w:trPr>
        <w:tc>
          <w:tcPr>
            <w:tcW w:w="822" w:type="pct"/>
            <w:vMerge/>
            <w:tcBorders>
              <w:top w:val="single" w:sz="4" w:space="0" w:color="auto"/>
              <w:left w:val="single" w:sz="4" w:space="0" w:color="auto"/>
              <w:bottom w:val="single" w:sz="4" w:space="0" w:color="auto"/>
              <w:right w:val="single" w:sz="4" w:space="0" w:color="auto"/>
            </w:tcBorders>
            <w:vAlign w:val="center"/>
            <w:hideMark/>
          </w:tcPr>
          <w:p w:rsidR="009C4E8B" w:rsidRPr="00076B8E" w:rsidRDefault="009C4E8B" w:rsidP="00C424B1">
            <w:pPr>
              <w:jc w:val="both"/>
              <w:rPr>
                <w:color w:val="000000"/>
                <w:sz w:val="18"/>
                <w:szCs w:val="18"/>
              </w:rPr>
            </w:pPr>
          </w:p>
        </w:tc>
        <w:tc>
          <w:tcPr>
            <w:tcW w:w="506" w:type="pct"/>
            <w:tcBorders>
              <w:top w:val="nil"/>
              <w:left w:val="nil"/>
              <w:bottom w:val="single" w:sz="4" w:space="0" w:color="auto"/>
              <w:right w:val="single" w:sz="4" w:space="0" w:color="auto"/>
            </w:tcBorders>
            <w:shd w:val="clear" w:color="000000" w:fill="FFFFFF"/>
            <w:vAlign w:val="center"/>
            <w:hideMark/>
          </w:tcPr>
          <w:p w:rsidR="009C4E8B" w:rsidRPr="00076B8E" w:rsidRDefault="009C4E8B" w:rsidP="00C424B1">
            <w:pPr>
              <w:jc w:val="both"/>
              <w:rPr>
                <w:rFonts w:ascii="Sylfaen" w:hAnsi="Sylfaen"/>
                <w:b/>
                <w:bCs/>
                <w:color w:val="000000"/>
                <w:sz w:val="18"/>
                <w:szCs w:val="18"/>
                <w:lang w:val="ka-GE"/>
              </w:rPr>
            </w:pPr>
            <w:r w:rsidRPr="00076B8E">
              <w:rPr>
                <w:b/>
                <w:bCs/>
                <w:color w:val="000000"/>
                <w:sz w:val="18"/>
                <w:szCs w:val="18"/>
              </w:rPr>
              <w:t>02 0</w:t>
            </w:r>
            <w:r w:rsidRPr="00076B8E">
              <w:rPr>
                <w:rFonts w:ascii="Sylfaen" w:hAnsi="Sylfaen"/>
                <w:b/>
                <w:bCs/>
                <w:color w:val="000000"/>
                <w:sz w:val="18"/>
                <w:szCs w:val="18"/>
                <w:lang w:val="ka-GE"/>
              </w:rPr>
              <w:t>4</w:t>
            </w:r>
          </w:p>
        </w:tc>
        <w:tc>
          <w:tcPr>
            <w:tcW w:w="1873" w:type="pct"/>
            <w:vMerge/>
            <w:tcBorders>
              <w:top w:val="nil"/>
              <w:left w:val="nil"/>
              <w:bottom w:val="single" w:sz="4" w:space="0" w:color="auto"/>
              <w:right w:val="single" w:sz="4" w:space="0" w:color="auto"/>
            </w:tcBorders>
            <w:vAlign w:val="center"/>
            <w:hideMark/>
          </w:tcPr>
          <w:p w:rsidR="009C4E8B" w:rsidRPr="00076B8E" w:rsidRDefault="009C4E8B" w:rsidP="00C424B1">
            <w:pPr>
              <w:jc w:val="both"/>
              <w:rPr>
                <w:b/>
                <w:bCs/>
                <w:color w:val="000000"/>
                <w:sz w:val="18"/>
                <w:szCs w:val="18"/>
              </w:rPr>
            </w:pPr>
          </w:p>
        </w:tc>
        <w:tc>
          <w:tcPr>
            <w:tcW w:w="479" w:type="pct"/>
            <w:tcBorders>
              <w:top w:val="nil"/>
              <w:left w:val="single" w:sz="4" w:space="0" w:color="auto"/>
              <w:bottom w:val="single" w:sz="4" w:space="0" w:color="auto"/>
              <w:right w:val="single" w:sz="4" w:space="0" w:color="auto"/>
            </w:tcBorders>
            <w:shd w:val="clear" w:color="000000" w:fill="FFFFFF"/>
            <w:vAlign w:val="center"/>
            <w:hideMark/>
          </w:tcPr>
          <w:p w:rsidR="009C4E8B" w:rsidRPr="00076B8E" w:rsidRDefault="009C4E8B" w:rsidP="00C424B1">
            <w:pPr>
              <w:jc w:val="both"/>
              <w:rPr>
                <w:b/>
                <w:bCs/>
                <w:color w:val="000000"/>
                <w:sz w:val="18"/>
                <w:szCs w:val="18"/>
              </w:rPr>
            </w:pPr>
            <w:r w:rsidRPr="00076B8E">
              <w:rPr>
                <w:rFonts w:ascii="Sylfaen" w:hAnsi="Sylfaen"/>
                <w:b/>
                <w:bCs/>
                <w:color w:val="000000"/>
                <w:sz w:val="18"/>
                <w:szCs w:val="18"/>
                <w:lang w:val="ka-GE"/>
              </w:rPr>
              <w:t>588,0</w:t>
            </w:r>
          </w:p>
        </w:tc>
        <w:tc>
          <w:tcPr>
            <w:tcW w:w="421" w:type="pct"/>
            <w:gridSpan w:val="2"/>
            <w:tcBorders>
              <w:top w:val="nil"/>
              <w:left w:val="single" w:sz="4" w:space="0" w:color="auto"/>
              <w:bottom w:val="single" w:sz="4" w:space="0" w:color="auto"/>
              <w:right w:val="single" w:sz="4" w:space="0" w:color="auto"/>
            </w:tcBorders>
            <w:shd w:val="clear" w:color="000000" w:fill="FFFFFF"/>
            <w:vAlign w:val="center"/>
          </w:tcPr>
          <w:p w:rsidR="009C4E8B" w:rsidRPr="00076B8E" w:rsidRDefault="009C4E8B" w:rsidP="00C424B1">
            <w:pPr>
              <w:jc w:val="both"/>
              <w:rPr>
                <w:rFonts w:ascii="Sylfaen" w:hAnsi="Sylfaen"/>
                <w:b/>
                <w:bCs/>
                <w:color w:val="000000"/>
                <w:sz w:val="18"/>
                <w:szCs w:val="18"/>
                <w:lang w:val="ka-GE"/>
              </w:rPr>
            </w:pPr>
            <w:r w:rsidRPr="00076B8E">
              <w:rPr>
                <w:rFonts w:ascii="Sylfaen" w:hAnsi="Sylfaen"/>
                <w:b/>
                <w:bCs/>
                <w:color w:val="000000"/>
                <w:sz w:val="18"/>
                <w:szCs w:val="18"/>
                <w:lang w:val="ka-GE"/>
              </w:rPr>
              <w:t>588,0</w:t>
            </w:r>
          </w:p>
        </w:tc>
        <w:tc>
          <w:tcPr>
            <w:tcW w:w="434" w:type="pct"/>
            <w:gridSpan w:val="2"/>
            <w:tcBorders>
              <w:top w:val="nil"/>
              <w:left w:val="nil"/>
              <w:bottom w:val="single" w:sz="4" w:space="0" w:color="auto"/>
              <w:right w:val="single" w:sz="4" w:space="0" w:color="auto"/>
            </w:tcBorders>
            <w:shd w:val="clear" w:color="000000" w:fill="FFFFFF"/>
            <w:vAlign w:val="center"/>
            <w:hideMark/>
          </w:tcPr>
          <w:p w:rsidR="009C4E8B" w:rsidRPr="00076B8E" w:rsidRDefault="009C4E8B" w:rsidP="00C424B1">
            <w:pPr>
              <w:jc w:val="both"/>
              <w:rPr>
                <w:rFonts w:ascii="Sylfaen" w:hAnsi="Sylfaen"/>
                <w:b/>
                <w:bCs/>
                <w:color w:val="000000"/>
                <w:sz w:val="18"/>
                <w:szCs w:val="18"/>
                <w:lang w:val="ka-GE"/>
              </w:rPr>
            </w:pPr>
            <w:r w:rsidRPr="00076B8E">
              <w:rPr>
                <w:rFonts w:ascii="Sylfaen" w:hAnsi="Sylfaen"/>
                <w:b/>
                <w:bCs/>
                <w:color w:val="000000"/>
                <w:sz w:val="18"/>
                <w:szCs w:val="18"/>
                <w:lang w:val="ka-GE"/>
              </w:rPr>
              <w:t>588,0</w:t>
            </w:r>
          </w:p>
        </w:tc>
        <w:tc>
          <w:tcPr>
            <w:tcW w:w="465" w:type="pct"/>
            <w:tcBorders>
              <w:top w:val="nil"/>
              <w:left w:val="nil"/>
              <w:bottom w:val="single" w:sz="4" w:space="0" w:color="auto"/>
              <w:right w:val="single" w:sz="4" w:space="0" w:color="auto"/>
            </w:tcBorders>
            <w:shd w:val="clear" w:color="000000" w:fill="FFFFFF"/>
            <w:vAlign w:val="center"/>
          </w:tcPr>
          <w:p w:rsidR="009C4E8B" w:rsidRPr="00076B8E" w:rsidRDefault="009C4E8B" w:rsidP="00C424B1">
            <w:pPr>
              <w:jc w:val="both"/>
              <w:rPr>
                <w:rFonts w:ascii="Sylfaen" w:hAnsi="Sylfaen"/>
                <w:b/>
                <w:bCs/>
                <w:color w:val="000000"/>
                <w:sz w:val="18"/>
                <w:szCs w:val="18"/>
                <w:lang w:val="ka-GE"/>
              </w:rPr>
            </w:pPr>
            <w:r>
              <w:rPr>
                <w:rFonts w:ascii="Sylfaen" w:hAnsi="Sylfaen"/>
                <w:b/>
                <w:bCs/>
                <w:color w:val="000000"/>
                <w:sz w:val="18"/>
                <w:szCs w:val="18"/>
                <w:lang w:val="ka-GE"/>
              </w:rPr>
              <w:t>588</w:t>
            </w:r>
            <w:r w:rsidRPr="00076B8E">
              <w:rPr>
                <w:rFonts w:ascii="Sylfaen" w:hAnsi="Sylfaen"/>
                <w:b/>
                <w:bCs/>
                <w:color w:val="000000"/>
                <w:sz w:val="18"/>
                <w:szCs w:val="18"/>
                <w:lang w:val="ka-GE"/>
              </w:rPr>
              <w:t>,0</w:t>
            </w:r>
          </w:p>
        </w:tc>
      </w:tr>
      <w:tr w:rsidR="009C4E8B" w:rsidRPr="00076B8E" w:rsidTr="00C424B1">
        <w:trPr>
          <w:trHeight w:val="771"/>
        </w:trPr>
        <w:tc>
          <w:tcPr>
            <w:tcW w:w="822" w:type="pct"/>
            <w:tcBorders>
              <w:top w:val="nil"/>
              <w:left w:val="single" w:sz="4" w:space="0" w:color="auto"/>
              <w:bottom w:val="single" w:sz="4" w:space="0" w:color="auto"/>
              <w:right w:val="single" w:sz="4" w:space="0" w:color="auto"/>
            </w:tcBorders>
            <w:shd w:val="clear" w:color="000000" w:fill="FFFFFF"/>
            <w:vAlign w:val="center"/>
            <w:hideMark/>
          </w:tcPr>
          <w:p w:rsidR="009C4E8B" w:rsidRPr="00076B8E" w:rsidRDefault="009C4E8B" w:rsidP="00C424B1">
            <w:pPr>
              <w:jc w:val="both"/>
              <w:rPr>
                <w:color w:val="000000"/>
                <w:sz w:val="16"/>
                <w:szCs w:val="16"/>
              </w:rPr>
            </w:pPr>
            <w:r w:rsidRPr="00076B8E">
              <w:rPr>
                <w:rFonts w:ascii="Sylfaen" w:hAnsi="Sylfaen" w:cs="Sylfaen"/>
                <w:color w:val="000000"/>
                <w:sz w:val="16"/>
                <w:szCs w:val="16"/>
              </w:rPr>
              <w:t>პროგრამი</w:t>
            </w:r>
            <w:r w:rsidRPr="00076B8E">
              <w:rPr>
                <w:rFonts w:ascii="Sylfaen" w:hAnsi="Sylfaen" w:cs="Sylfaen"/>
                <w:color w:val="000000"/>
                <w:sz w:val="16"/>
                <w:szCs w:val="16"/>
                <w:lang w:val="ka-GE"/>
              </w:rPr>
              <w:t xml:space="preserve">ს </w:t>
            </w:r>
            <w:r w:rsidRPr="00076B8E">
              <w:rPr>
                <w:rFonts w:ascii="Sylfaen" w:hAnsi="Sylfaen" w:cs="Sylfaen"/>
                <w:color w:val="000000"/>
                <w:sz w:val="16"/>
                <w:szCs w:val="16"/>
              </w:rPr>
              <w:t>განმახორციელებელი</w:t>
            </w:r>
            <w:r w:rsidRPr="00076B8E">
              <w:rPr>
                <w:rFonts w:ascii="Sylfaen" w:hAnsi="Sylfaen" w:cs="Sylfaen"/>
                <w:color w:val="000000"/>
                <w:sz w:val="16"/>
                <w:szCs w:val="16"/>
                <w:lang w:val="ka-GE"/>
              </w:rPr>
              <w:t xml:space="preserve"> </w:t>
            </w:r>
            <w:r w:rsidRPr="00076B8E">
              <w:rPr>
                <w:rFonts w:ascii="Sylfaen" w:hAnsi="Sylfaen" w:cs="Sylfaen"/>
                <w:color w:val="000000"/>
                <w:sz w:val="16"/>
                <w:szCs w:val="16"/>
              </w:rPr>
              <w:t>სამსახური</w:t>
            </w:r>
          </w:p>
        </w:tc>
        <w:tc>
          <w:tcPr>
            <w:tcW w:w="4178" w:type="pct"/>
            <w:gridSpan w:val="8"/>
            <w:tcBorders>
              <w:top w:val="single" w:sz="4" w:space="0" w:color="auto"/>
              <w:left w:val="nil"/>
              <w:bottom w:val="nil"/>
              <w:right w:val="single" w:sz="4" w:space="0" w:color="000000"/>
            </w:tcBorders>
            <w:shd w:val="clear" w:color="000000" w:fill="FFFFFF"/>
            <w:vAlign w:val="center"/>
            <w:hideMark/>
          </w:tcPr>
          <w:p w:rsidR="009C4E8B" w:rsidRPr="00076B8E" w:rsidRDefault="009C4E8B" w:rsidP="00C424B1">
            <w:pPr>
              <w:jc w:val="both"/>
              <w:rPr>
                <w:b/>
                <w:color w:val="000000"/>
                <w:sz w:val="18"/>
                <w:szCs w:val="18"/>
              </w:rPr>
            </w:pPr>
            <w:r w:rsidRPr="00076B8E">
              <w:rPr>
                <w:rFonts w:ascii="Sylfaen" w:hAnsi="Sylfaen" w:cs="Sylfaen"/>
                <w:b/>
                <w:color w:val="000000"/>
                <w:sz w:val="18"/>
                <w:szCs w:val="18"/>
                <w:lang w:val="ka-GE"/>
              </w:rPr>
              <w:t xml:space="preserve">ასპინძის </w:t>
            </w:r>
            <w:r w:rsidRPr="00076B8E">
              <w:rPr>
                <w:rFonts w:ascii="Sylfaen" w:hAnsi="Sylfaen" w:cs="Sylfaen"/>
                <w:b/>
                <w:color w:val="000000"/>
                <w:sz w:val="18"/>
                <w:szCs w:val="18"/>
              </w:rPr>
              <w:t>მუნიციპალიტეტის</w:t>
            </w:r>
            <w:r w:rsidRPr="00076B8E">
              <w:rPr>
                <w:rFonts w:ascii="Sylfaen" w:hAnsi="Sylfaen" w:cs="Sylfaen"/>
                <w:b/>
                <w:color w:val="000000"/>
                <w:sz w:val="18"/>
                <w:szCs w:val="18"/>
                <w:lang w:val="ka-GE"/>
              </w:rPr>
              <w:t xml:space="preserve"> </w:t>
            </w:r>
            <w:r w:rsidRPr="00076B8E">
              <w:rPr>
                <w:rFonts w:ascii="Sylfaen" w:hAnsi="Sylfaen" w:cs="Sylfaen"/>
                <w:b/>
                <w:color w:val="000000"/>
                <w:sz w:val="18"/>
                <w:szCs w:val="18"/>
              </w:rPr>
              <w:t>სივრცითი</w:t>
            </w:r>
            <w:r w:rsidRPr="00076B8E">
              <w:rPr>
                <w:rFonts w:ascii="Sylfaen" w:hAnsi="Sylfaen" w:cs="Sylfaen"/>
                <w:b/>
                <w:color w:val="000000"/>
                <w:sz w:val="18"/>
                <w:szCs w:val="18"/>
                <w:lang w:val="ka-GE"/>
              </w:rPr>
              <w:t xml:space="preserve"> </w:t>
            </w:r>
            <w:r w:rsidRPr="00076B8E">
              <w:rPr>
                <w:rFonts w:ascii="Sylfaen" w:hAnsi="Sylfaen" w:cs="Sylfaen"/>
                <w:b/>
                <w:color w:val="000000"/>
                <w:sz w:val="18"/>
                <w:szCs w:val="18"/>
              </w:rPr>
              <w:t>მოსყობისა</w:t>
            </w:r>
            <w:r w:rsidRPr="00076B8E">
              <w:rPr>
                <w:rFonts w:ascii="Sylfaen" w:hAnsi="Sylfaen" w:cs="Sylfaen"/>
                <w:b/>
                <w:color w:val="000000"/>
                <w:sz w:val="18"/>
                <w:szCs w:val="18"/>
                <w:lang w:val="ka-GE"/>
              </w:rPr>
              <w:t xml:space="preserve"> </w:t>
            </w:r>
            <w:r w:rsidRPr="00076B8E">
              <w:rPr>
                <w:rFonts w:ascii="Sylfaen" w:hAnsi="Sylfaen" w:cs="Sylfaen"/>
                <w:b/>
                <w:color w:val="000000"/>
                <w:sz w:val="18"/>
                <w:szCs w:val="18"/>
              </w:rPr>
              <w:t>და</w:t>
            </w:r>
            <w:r w:rsidRPr="00076B8E">
              <w:rPr>
                <w:rFonts w:ascii="Sylfaen" w:hAnsi="Sylfaen" w:cs="Sylfaen"/>
                <w:b/>
                <w:color w:val="000000"/>
                <w:sz w:val="18"/>
                <w:szCs w:val="18"/>
                <w:lang w:val="ka-GE"/>
              </w:rPr>
              <w:t xml:space="preserve"> </w:t>
            </w:r>
            <w:r w:rsidRPr="00076B8E">
              <w:rPr>
                <w:rFonts w:ascii="Sylfaen" w:hAnsi="Sylfaen" w:cs="Sylfaen"/>
                <w:b/>
                <w:color w:val="000000"/>
                <w:sz w:val="18"/>
                <w:szCs w:val="18"/>
              </w:rPr>
              <w:t>ინფრასტრუქტურის</w:t>
            </w:r>
            <w:r w:rsidRPr="00076B8E">
              <w:rPr>
                <w:rFonts w:ascii="Sylfaen" w:hAnsi="Sylfaen" w:cs="Sylfaen"/>
                <w:b/>
                <w:color w:val="000000"/>
                <w:sz w:val="18"/>
                <w:szCs w:val="18"/>
                <w:lang w:val="ka-GE"/>
              </w:rPr>
              <w:t xml:space="preserve"> </w:t>
            </w:r>
            <w:r w:rsidRPr="00076B8E">
              <w:rPr>
                <w:rFonts w:ascii="Sylfaen" w:hAnsi="Sylfaen" w:cs="Sylfaen"/>
                <w:b/>
                <w:color w:val="000000"/>
                <w:sz w:val="18"/>
                <w:szCs w:val="18"/>
              </w:rPr>
              <w:t>სამსახური</w:t>
            </w:r>
          </w:p>
        </w:tc>
      </w:tr>
      <w:tr w:rsidR="009C4E8B" w:rsidRPr="00076B8E" w:rsidTr="00C424B1">
        <w:trPr>
          <w:trHeight w:val="1082"/>
        </w:trPr>
        <w:tc>
          <w:tcPr>
            <w:tcW w:w="822" w:type="pct"/>
            <w:tcBorders>
              <w:top w:val="nil"/>
              <w:left w:val="single" w:sz="4" w:space="0" w:color="auto"/>
              <w:bottom w:val="nil"/>
              <w:right w:val="nil"/>
            </w:tcBorders>
            <w:shd w:val="clear" w:color="000000" w:fill="FFFFFF"/>
            <w:vAlign w:val="center"/>
            <w:hideMark/>
          </w:tcPr>
          <w:p w:rsidR="009C4E8B" w:rsidRPr="00076B8E" w:rsidRDefault="009C4E8B" w:rsidP="00C424B1">
            <w:pPr>
              <w:jc w:val="both"/>
              <w:rPr>
                <w:color w:val="000000"/>
                <w:sz w:val="16"/>
                <w:szCs w:val="16"/>
              </w:rPr>
            </w:pPr>
            <w:r w:rsidRPr="00076B8E">
              <w:rPr>
                <w:rFonts w:ascii="Sylfaen" w:hAnsi="Sylfaen" w:cs="Sylfaen"/>
                <w:color w:val="000000"/>
                <w:sz w:val="16"/>
                <w:szCs w:val="16"/>
              </w:rPr>
              <w:t>პროგრამის</w:t>
            </w:r>
            <w:r w:rsidRPr="00076B8E">
              <w:rPr>
                <w:rFonts w:ascii="Sylfaen" w:hAnsi="Sylfaen" w:cs="Sylfaen"/>
                <w:color w:val="000000"/>
                <w:sz w:val="16"/>
                <w:szCs w:val="16"/>
                <w:lang w:val="ka-GE"/>
              </w:rPr>
              <w:t xml:space="preserve"> </w:t>
            </w:r>
            <w:r w:rsidRPr="00076B8E">
              <w:rPr>
                <w:rFonts w:ascii="Sylfaen" w:hAnsi="Sylfaen" w:cs="Sylfaen"/>
                <w:color w:val="000000"/>
                <w:sz w:val="16"/>
                <w:szCs w:val="16"/>
              </w:rPr>
              <w:t>აღწერა</w:t>
            </w:r>
            <w:r w:rsidRPr="00076B8E">
              <w:rPr>
                <w:rFonts w:ascii="Sylfaen" w:hAnsi="Sylfaen" w:cs="Sylfaen"/>
                <w:color w:val="000000"/>
                <w:sz w:val="16"/>
                <w:szCs w:val="16"/>
                <w:lang w:val="ka-GE"/>
              </w:rPr>
              <w:t xml:space="preserve"> </w:t>
            </w:r>
            <w:r w:rsidRPr="00076B8E">
              <w:rPr>
                <w:rFonts w:ascii="Sylfaen" w:hAnsi="Sylfaen" w:cs="Sylfaen"/>
                <w:color w:val="000000"/>
                <w:sz w:val="16"/>
                <w:szCs w:val="16"/>
              </w:rPr>
              <w:t>და</w:t>
            </w:r>
            <w:r w:rsidRPr="00076B8E">
              <w:rPr>
                <w:rFonts w:ascii="Sylfaen" w:hAnsi="Sylfaen" w:cs="Sylfaen"/>
                <w:color w:val="000000"/>
                <w:sz w:val="16"/>
                <w:szCs w:val="16"/>
                <w:lang w:val="ka-GE"/>
              </w:rPr>
              <w:t xml:space="preserve"> </w:t>
            </w:r>
            <w:r w:rsidRPr="00076B8E">
              <w:rPr>
                <w:rFonts w:ascii="Sylfaen" w:hAnsi="Sylfaen" w:cs="Sylfaen"/>
                <w:color w:val="000000"/>
                <w:sz w:val="16"/>
                <w:szCs w:val="16"/>
              </w:rPr>
              <w:t>მიზანი</w:t>
            </w:r>
          </w:p>
        </w:tc>
        <w:tc>
          <w:tcPr>
            <w:tcW w:w="4178" w:type="pct"/>
            <w:gridSpan w:val="8"/>
            <w:tcBorders>
              <w:top w:val="single" w:sz="4" w:space="0" w:color="auto"/>
              <w:left w:val="single" w:sz="4" w:space="0" w:color="auto"/>
              <w:bottom w:val="nil"/>
              <w:right w:val="single" w:sz="4" w:space="0" w:color="000000"/>
            </w:tcBorders>
            <w:shd w:val="clear" w:color="000000" w:fill="FFFFFF"/>
            <w:vAlign w:val="center"/>
            <w:hideMark/>
          </w:tcPr>
          <w:p w:rsidR="009C4E8B" w:rsidRPr="00076B8E" w:rsidRDefault="009C4E8B" w:rsidP="00C424B1">
            <w:pPr>
              <w:rPr>
                <w:color w:val="000000"/>
                <w:sz w:val="18"/>
                <w:szCs w:val="18"/>
              </w:rPr>
            </w:pPr>
            <w:r w:rsidRPr="00076B8E">
              <w:rPr>
                <w:rFonts w:ascii="Sylfaen" w:hAnsi="Sylfaen" w:cs="Sylfaen"/>
                <w:color w:val="000000"/>
                <w:sz w:val="18"/>
                <w:szCs w:val="18"/>
              </w:rPr>
              <w:t>სოფლად მცხოვრები მოსახლეობის ინფრასტრუქტურული პირობების გაუმჯობესების მიზნით, მოსახლეობებთან შეხვედრების განხორციელება, მათი მოთხოვნების შესაბამისად განსახორციელებელი პრიორიტეტები შერჩევა და პრიორიტეტების გათვალისწინებით მომზადებული საპროექტო დოკუმენტაციების შესაბამისად სხვადასხვა ინფრასტრუქტურული სამუშაოების განხორციელება.</w:t>
            </w:r>
          </w:p>
        </w:tc>
      </w:tr>
      <w:tr w:rsidR="009C4E8B" w:rsidRPr="00726795" w:rsidTr="00C424B1">
        <w:trPr>
          <w:trHeight w:val="1065"/>
        </w:trPr>
        <w:tc>
          <w:tcPr>
            <w:tcW w:w="8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C4E8B" w:rsidRPr="00076B8E" w:rsidRDefault="009C4E8B" w:rsidP="00C424B1">
            <w:pPr>
              <w:jc w:val="both"/>
              <w:rPr>
                <w:color w:val="000000"/>
                <w:sz w:val="16"/>
                <w:szCs w:val="16"/>
              </w:rPr>
            </w:pPr>
            <w:r w:rsidRPr="00076B8E">
              <w:rPr>
                <w:rFonts w:ascii="Sylfaen" w:hAnsi="Sylfaen" w:cs="Sylfaen"/>
                <w:color w:val="000000"/>
                <w:sz w:val="16"/>
                <w:szCs w:val="16"/>
              </w:rPr>
              <w:t>მოსალოდნელი</w:t>
            </w:r>
            <w:r w:rsidRPr="00076B8E">
              <w:rPr>
                <w:rFonts w:ascii="Sylfaen" w:hAnsi="Sylfaen" w:cs="Sylfaen"/>
                <w:color w:val="000000"/>
                <w:sz w:val="16"/>
                <w:szCs w:val="16"/>
                <w:lang w:val="ka-GE"/>
              </w:rPr>
              <w:t xml:space="preserve"> </w:t>
            </w:r>
            <w:r w:rsidRPr="00076B8E">
              <w:rPr>
                <w:rFonts w:ascii="Sylfaen" w:hAnsi="Sylfaen" w:cs="Sylfaen"/>
                <w:color w:val="000000"/>
                <w:sz w:val="16"/>
                <w:szCs w:val="16"/>
              </w:rPr>
              <w:t>შედეგი</w:t>
            </w:r>
          </w:p>
        </w:tc>
        <w:tc>
          <w:tcPr>
            <w:tcW w:w="4178" w:type="pct"/>
            <w:gridSpan w:val="8"/>
            <w:tcBorders>
              <w:top w:val="single" w:sz="4" w:space="0" w:color="auto"/>
              <w:left w:val="nil"/>
              <w:bottom w:val="single" w:sz="4" w:space="0" w:color="auto"/>
              <w:right w:val="single" w:sz="4" w:space="0" w:color="000000"/>
            </w:tcBorders>
            <w:shd w:val="clear" w:color="000000" w:fill="FFFFFF"/>
            <w:vAlign w:val="center"/>
            <w:hideMark/>
          </w:tcPr>
          <w:p w:rsidR="009C4E8B" w:rsidRPr="00076B8E" w:rsidRDefault="009C4E8B" w:rsidP="00C424B1">
            <w:pPr>
              <w:jc w:val="both"/>
              <w:rPr>
                <w:color w:val="000000"/>
                <w:sz w:val="18"/>
                <w:szCs w:val="18"/>
              </w:rPr>
            </w:pPr>
            <w:r w:rsidRPr="00076B8E">
              <w:rPr>
                <w:rFonts w:ascii="Sylfaen" w:hAnsi="Sylfaen" w:cs="Sylfaen"/>
                <w:sz w:val="18"/>
                <w:szCs w:val="18"/>
                <w:lang w:val="ka-GE"/>
              </w:rPr>
              <w:t>მოსახლეობის საჭიროებების გათვალისწინებით სოფლად გაუმჯობესებულია ინფრასტრუქტურა</w:t>
            </w:r>
          </w:p>
        </w:tc>
      </w:tr>
    </w:tbl>
    <w:p w:rsidR="009C4E8B" w:rsidRDefault="009C4E8B" w:rsidP="00627425">
      <w:pPr>
        <w:autoSpaceDE w:val="0"/>
        <w:autoSpaceDN w:val="0"/>
        <w:adjustRightInd w:val="0"/>
        <w:spacing w:after="0" w:line="360" w:lineRule="auto"/>
        <w:jc w:val="both"/>
        <w:rPr>
          <w:rFonts w:ascii="Sylfaen" w:eastAsiaTheme="minorHAnsi" w:hAnsi="Sylfaen" w:cs="Sylfaen"/>
          <w:b/>
          <w:sz w:val="24"/>
          <w:szCs w:val="24"/>
          <w:lang w:val="ka-GE"/>
        </w:rPr>
      </w:pPr>
    </w:p>
    <w:p w:rsidR="00666C48" w:rsidRDefault="00666C48" w:rsidP="00627425">
      <w:pPr>
        <w:autoSpaceDE w:val="0"/>
        <w:autoSpaceDN w:val="0"/>
        <w:adjustRightInd w:val="0"/>
        <w:spacing w:after="0" w:line="360" w:lineRule="auto"/>
        <w:jc w:val="both"/>
        <w:rPr>
          <w:rFonts w:ascii="Sylfaen" w:eastAsiaTheme="minorHAnsi" w:hAnsi="Sylfaen" w:cs="Sylfaen"/>
          <w:b/>
          <w:sz w:val="24"/>
          <w:szCs w:val="24"/>
          <w:lang w:val="ka-GE"/>
        </w:rPr>
      </w:pP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9"/>
        <w:gridCol w:w="1440"/>
        <w:gridCol w:w="1198"/>
        <w:gridCol w:w="1200"/>
        <w:gridCol w:w="1200"/>
        <w:gridCol w:w="1439"/>
        <w:gridCol w:w="2080"/>
        <w:gridCol w:w="1554"/>
      </w:tblGrid>
      <w:tr w:rsidR="00666C48" w:rsidRPr="00076B8E" w:rsidTr="00666C48">
        <w:trPr>
          <w:trHeight w:val="750"/>
        </w:trPr>
        <w:tc>
          <w:tcPr>
            <w:tcW w:w="8502" w:type="dxa"/>
            <w:gridSpan w:val="8"/>
            <w:shd w:val="clear" w:color="000000" w:fill="E7E6E6"/>
            <w:vAlign w:val="center"/>
            <w:hideMark/>
          </w:tcPr>
          <w:p w:rsidR="00666C48" w:rsidRPr="00076B8E" w:rsidRDefault="00666C48" w:rsidP="00C424B1">
            <w:pPr>
              <w:spacing w:after="0" w:line="240" w:lineRule="auto"/>
              <w:jc w:val="center"/>
              <w:rPr>
                <w:rFonts w:ascii="Sylfaen" w:eastAsia="Times New Roman" w:hAnsi="Sylfaen" w:cs="Calibri"/>
                <w:b/>
                <w:bCs/>
                <w:sz w:val="16"/>
                <w:szCs w:val="16"/>
              </w:rPr>
            </w:pPr>
            <w:r w:rsidRPr="00076B8E">
              <w:rPr>
                <w:rFonts w:ascii="Sylfaen" w:eastAsia="Times New Roman" w:hAnsi="Sylfaen" w:cs="Calibri"/>
                <w:b/>
                <w:bCs/>
                <w:sz w:val="16"/>
                <w:szCs w:val="16"/>
              </w:rPr>
              <w:t>შეფასების ინდიკატორები</w:t>
            </w:r>
          </w:p>
        </w:tc>
      </w:tr>
      <w:tr w:rsidR="00666C48" w:rsidRPr="00076B8E" w:rsidTr="00666C48">
        <w:trPr>
          <w:trHeight w:val="729"/>
        </w:trPr>
        <w:tc>
          <w:tcPr>
            <w:tcW w:w="2528" w:type="dxa"/>
            <w:shd w:val="clear" w:color="000000" w:fill="E7E6E6"/>
            <w:noWrap/>
            <w:vAlign w:val="center"/>
            <w:hideMark/>
          </w:tcPr>
          <w:p w:rsidR="00666C48" w:rsidRPr="00076B8E" w:rsidRDefault="00666C48" w:rsidP="00C424B1">
            <w:pPr>
              <w:spacing w:after="0" w:line="240" w:lineRule="auto"/>
              <w:jc w:val="center"/>
              <w:rPr>
                <w:rFonts w:ascii="Sylfaen" w:eastAsia="Times New Roman" w:hAnsi="Sylfaen" w:cs="Calibri"/>
                <w:b/>
                <w:bCs/>
                <w:sz w:val="16"/>
                <w:szCs w:val="16"/>
              </w:rPr>
            </w:pPr>
            <w:r w:rsidRPr="00076B8E">
              <w:rPr>
                <w:rFonts w:ascii="Sylfaen" w:eastAsia="Times New Roman" w:hAnsi="Sylfaen" w:cs="Calibri"/>
                <w:b/>
                <w:bCs/>
                <w:sz w:val="16"/>
                <w:szCs w:val="16"/>
              </w:rPr>
              <w:t>საბოლოო შედეგი (OUTCOME)</w:t>
            </w:r>
          </w:p>
        </w:tc>
        <w:tc>
          <w:tcPr>
            <w:tcW w:w="851" w:type="dxa"/>
            <w:shd w:val="clear" w:color="000000" w:fill="E7E6E6"/>
            <w:vAlign w:val="center"/>
            <w:hideMark/>
          </w:tcPr>
          <w:p w:rsidR="00666C48" w:rsidRPr="00076B8E" w:rsidRDefault="00666C48" w:rsidP="00C424B1">
            <w:pPr>
              <w:spacing w:after="0" w:line="240" w:lineRule="auto"/>
              <w:jc w:val="center"/>
              <w:rPr>
                <w:rFonts w:ascii="Sylfaen" w:eastAsia="Times New Roman" w:hAnsi="Sylfaen" w:cs="Calibri"/>
                <w:b/>
                <w:bCs/>
                <w:sz w:val="16"/>
                <w:szCs w:val="16"/>
              </w:rPr>
            </w:pPr>
            <w:r w:rsidRPr="00076B8E">
              <w:rPr>
                <w:rFonts w:ascii="Sylfaen" w:eastAsia="Times New Roman" w:hAnsi="Sylfaen" w:cs="Calibri"/>
                <w:b/>
                <w:bCs/>
                <w:sz w:val="16"/>
                <w:szCs w:val="16"/>
              </w:rPr>
              <w:t>202</w:t>
            </w:r>
            <w:r>
              <w:rPr>
                <w:rFonts w:ascii="Sylfaen" w:eastAsia="Times New Roman" w:hAnsi="Sylfaen" w:cs="Calibri"/>
                <w:b/>
                <w:bCs/>
                <w:sz w:val="16"/>
                <w:szCs w:val="16"/>
                <w:lang w:val="ka-GE"/>
              </w:rPr>
              <w:t xml:space="preserve">5 </w:t>
            </w:r>
            <w:r w:rsidRPr="00076B8E">
              <w:rPr>
                <w:rFonts w:ascii="Sylfaen" w:eastAsia="Times New Roman" w:hAnsi="Sylfaen" w:cs="Calibri"/>
                <w:b/>
                <w:bCs/>
                <w:sz w:val="16"/>
                <w:szCs w:val="16"/>
              </w:rPr>
              <w:t>საბაზისო</w:t>
            </w:r>
          </w:p>
        </w:tc>
        <w:tc>
          <w:tcPr>
            <w:tcW w:w="708" w:type="dxa"/>
            <w:shd w:val="clear" w:color="000000" w:fill="E7E6E6"/>
            <w:vAlign w:val="center"/>
            <w:hideMark/>
          </w:tcPr>
          <w:p w:rsidR="00666C48" w:rsidRPr="00076B8E" w:rsidRDefault="00666C48" w:rsidP="00C424B1">
            <w:pPr>
              <w:spacing w:after="0" w:line="240" w:lineRule="auto"/>
              <w:jc w:val="center"/>
              <w:rPr>
                <w:rFonts w:ascii="Sylfaen" w:eastAsia="Times New Roman" w:hAnsi="Sylfaen" w:cs="Calibri"/>
                <w:b/>
                <w:bCs/>
                <w:sz w:val="16"/>
                <w:szCs w:val="16"/>
                <w:lang w:val="ka-GE"/>
              </w:rPr>
            </w:pPr>
            <w:r w:rsidRPr="00076B8E">
              <w:rPr>
                <w:rFonts w:ascii="Sylfaen" w:eastAsia="Times New Roman" w:hAnsi="Sylfaen" w:cs="Calibri"/>
                <w:b/>
                <w:bCs/>
                <w:sz w:val="16"/>
                <w:szCs w:val="16"/>
              </w:rPr>
              <w:t>202</w:t>
            </w:r>
            <w:r>
              <w:rPr>
                <w:rFonts w:ascii="Sylfaen" w:eastAsia="Times New Roman" w:hAnsi="Sylfaen" w:cs="Calibri"/>
                <w:b/>
                <w:bCs/>
                <w:sz w:val="16"/>
                <w:szCs w:val="16"/>
                <w:lang w:val="ka-GE"/>
              </w:rPr>
              <w:t>6</w:t>
            </w:r>
          </w:p>
        </w:tc>
        <w:tc>
          <w:tcPr>
            <w:tcW w:w="709" w:type="dxa"/>
            <w:shd w:val="clear" w:color="000000" w:fill="E7E6E6"/>
            <w:vAlign w:val="center"/>
            <w:hideMark/>
          </w:tcPr>
          <w:p w:rsidR="00666C48" w:rsidRPr="00076B8E" w:rsidRDefault="00666C48" w:rsidP="00C424B1">
            <w:pPr>
              <w:spacing w:after="0" w:line="240" w:lineRule="auto"/>
              <w:jc w:val="center"/>
              <w:rPr>
                <w:rFonts w:ascii="Sylfaen" w:eastAsia="Times New Roman" w:hAnsi="Sylfaen" w:cs="Calibri"/>
                <w:b/>
                <w:bCs/>
                <w:sz w:val="16"/>
                <w:szCs w:val="16"/>
                <w:lang w:val="ka-GE"/>
              </w:rPr>
            </w:pPr>
            <w:r w:rsidRPr="00076B8E">
              <w:rPr>
                <w:rFonts w:ascii="Sylfaen" w:eastAsia="Times New Roman" w:hAnsi="Sylfaen" w:cs="Calibri"/>
                <w:b/>
                <w:bCs/>
                <w:sz w:val="16"/>
                <w:szCs w:val="16"/>
              </w:rPr>
              <w:t>202</w:t>
            </w:r>
            <w:r>
              <w:rPr>
                <w:rFonts w:ascii="Sylfaen" w:eastAsia="Times New Roman" w:hAnsi="Sylfaen" w:cs="Calibri"/>
                <w:b/>
                <w:bCs/>
                <w:sz w:val="16"/>
                <w:szCs w:val="16"/>
                <w:lang w:val="ka-GE"/>
              </w:rPr>
              <w:t>7</w:t>
            </w:r>
          </w:p>
        </w:tc>
        <w:tc>
          <w:tcPr>
            <w:tcW w:w="709" w:type="dxa"/>
            <w:shd w:val="clear" w:color="000000" w:fill="E7E6E6"/>
            <w:vAlign w:val="center"/>
            <w:hideMark/>
          </w:tcPr>
          <w:p w:rsidR="00666C48" w:rsidRPr="00076B8E" w:rsidRDefault="00666C48" w:rsidP="00C424B1">
            <w:pPr>
              <w:spacing w:after="0" w:line="240" w:lineRule="auto"/>
              <w:jc w:val="center"/>
              <w:rPr>
                <w:rFonts w:ascii="Sylfaen" w:eastAsia="Times New Roman" w:hAnsi="Sylfaen" w:cs="Calibri"/>
                <w:b/>
                <w:bCs/>
                <w:sz w:val="16"/>
                <w:szCs w:val="16"/>
                <w:lang w:val="ka-GE"/>
              </w:rPr>
            </w:pPr>
            <w:r w:rsidRPr="00076B8E">
              <w:rPr>
                <w:rFonts w:ascii="Sylfaen" w:eastAsia="Times New Roman" w:hAnsi="Sylfaen" w:cs="Calibri"/>
                <w:b/>
                <w:bCs/>
                <w:sz w:val="16"/>
                <w:szCs w:val="16"/>
              </w:rPr>
              <w:t>202</w:t>
            </w:r>
            <w:r>
              <w:rPr>
                <w:rFonts w:ascii="Sylfaen" w:eastAsia="Times New Roman" w:hAnsi="Sylfaen" w:cs="Calibri"/>
                <w:b/>
                <w:bCs/>
                <w:sz w:val="16"/>
                <w:szCs w:val="16"/>
                <w:lang w:val="ka-GE"/>
              </w:rPr>
              <w:t>8</w:t>
            </w:r>
          </w:p>
        </w:tc>
        <w:tc>
          <w:tcPr>
            <w:tcW w:w="850" w:type="dxa"/>
            <w:shd w:val="clear" w:color="000000" w:fill="E7E6E6"/>
            <w:vAlign w:val="center"/>
            <w:hideMark/>
          </w:tcPr>
          <w:p w:rsidR="00666C48" w:rsidRPr="00076B8E" w:rsidRDefault="00666C48" w:rsidP="00C424B1">
            <w:pPr>
              <w:spacing w:after="0" w:line="240" w:lineRule="auto"/>
              <w:jc w:val="center"/>
              <w:rPr>
                <w:rFonts w:ascii="Sylfaen" w:eastAsia="Times New Roman" w:hAnsi="Sylfaen" w:cs="Calibri"/>
                <w:b/>
                <w:bCs/>
                <w:sz w:val="16"/>
                <w:szCs w:val="16"/>
                <w:lang w:val="ka-GE"/>
              </w:rPr>
            </w:pPr>
            <w:r w:rsidRPr="00076B8E">
              <w:rPr>
                <w:rFonts w:ascii="Sylfaen" w:eastAsia="Times New Roman" w:hAnsi="Sylfaen" w:cs="Calibri"/>
                <w:b/>
                <w:bCs/>
                <w:sz w:val="16"/>
                <w:szCs w:val="16"/>
              </w:rPr>
              <w:t>202</w:t>
            </w:r>
            <w:r>
              <w:rPr>
                <w:rFonts w:ascii="Sylfaen" w:eastAsia="Times New Roman" w:hAnsi="Sylfaen" w:cs="Calibri"/>
                <w:b/>
                <w:bCs/>
                <w:sz w:val="16"/>
                <w:szCs w:val="16"/>
                <w:lang w:val="ka-GE"/>
              </w:rPr>
              <w:t>9</w:t>
            </w:r>
          </w:p>
        </w:tc>
        <w:tc>
          <w:tcPr>
            <w:tcW w:w="1229" w:type="dxa"/>
            <w:shd w:val="clear" w:color="000000" w:fill="E7E6E6"/>
            <w:vAlign w:val="center"/>
            <w:hideMark/>
          </w:tcPr>
          <w:p w:rsidR="00666C48" w:rsidRPr="00076B8E" w:rsidRDefault="00666C48" w:rsidP="00C424B1">
            <w:pPr>
              <w:spacing w:after="0" w:line="240" w:lineRule="auto"/>
              <w:jc w:val="center"/>
              <w:rPr>
                <w:rFonts w:ascii="Sylfaen" w:eastAsia="Times New Roman" w:hAnsi="Sylfaen" w:cs="Calibri"/>
                <w:b/>
                <w:bCs/>
                <w:sz w:val="16"/>
                <w:szCs w:val="16"/>
              </w:rPr>
            </w:pPr>
            <w:r w:rsidRPr="00076B8E">
              <w:rPr>
                <w:rFonts w:ascii="Sylfaen" w:eastAsia="Times New Roman" w:hAnsi="Sylfaen" w:cs="Calibri"/>
                <w:b/>
                <w:bCs/>
                <w:sz w:val="16"/>
                <w:szCs w:val="16"/>
              </w:rPr>
              <w:t>სტრატეგიული მიზანი</w:t>
            </w:r>
          </w:p>
        </w:tc>
        <w:tc>
          <w:tcPr>
            <w:tcW w:w="918" w:type="dxa"/>
            <w:shd w:val="clear" w:color="000000" w:fill="E7E6E6"/>
            <w:vAlign w:val="center"/>
            <w:hideMark/>
          </w:tcPr>
          <w:p w:rsidR="00666C48" w:rsidRPr="00076B8E" w:rsidRDefault="00666C48" w:rsidP="00C424B1">
            <w:pPr>
              <w:spacing w:after="0" w:line="240" w:lineRule="auto"/>
              <w:jc w:val="center"/>
              <w:rPr>
                <w:rFonts w:ascii="Sylfaen" w:eastAsia="Times New Roman" w:hAnsi="Sylfaen" w:cs="Calibri"/>
                <w:b/>
                <w:bCs/>
                <w:sz w:val="16"/>
                <w:szCs w:val="16"/>
              </w:rPr>
            </w:pPr>
            <w:r w:rsidRPr="00076B8E">
              <w:rPr>
                <w:rFonts w:ascii="Sylfaen" w:eastAsia="Times New Roman" w:hAnsi="Sylfaen" w:cs="Calibri"/>
                <w:b/>
                <w:bCs/>
                <w:sz w:val="16"/>
                <w:szCs w:val="16"/>
              </w:rPr>
              <w:t>შეფასების მაჩვენებელი</w:t>
            </w:r>
          </w:p>
        </w:tc>
      </w:tr>
      <w:tr w:rsidR="00666C48" w:rsidRPr="00076B8E" w:rsidTr="00666C48">
        <w:trPr>
          <w:trHeight w:val="555"/>
        </w:trPr>
        <w:tc>
          <w:tcPr>
            <w:tcW w:w="2528" w:type="dxa"/>
            <w:shd w:val="clear" w:color="auto" w:fill="auto"/>
            <w:vAlign w:val="center"/>
            <w:hideMark/>
          </w:tcPr>
          <w:p w:rsidR="00666C48" w:rsidRPr="00076B8E" w:rsidRDefault="00666C48" w:rsidP="00C424B1">
            <w:pPr>
              <w:spacing w:after="0" w:line="240" w:lineRule="auto"/>
              <w:rPr>
                <w:rFonts w:ascii="Sylfaen" w:eastAsia="Times New Roman" w:hAnsi="Sylfaen" w:cs="Calibri"/>
                <w:sz w:val="16"/>
                <w:szCs w:val="16"/>
                <w:lang w:val="ka-GE"/>
              </w:rPr>
            </w:pPr>
            <w:r>
              <w:rPr>
                <w:rFonts w:ascii="Sylfaen" w:eastAsia="Times New Roman" w:hAnsi="Sylfaen" w:cs="Calibri"/>
                <w:sz w:val="16"/>
                <w:szCs w:val="16"/>
                <w:lang w:val="ka-GE"/>
              </w:rPr>
              <w:t>განხორციელებული ინფრასტრუქტურული პროე</w:t>
            </w:r>
            <w:r w:rsidRPr="00076B8E">
              <w:rPr>
                <w:rFonts w:ascii="Sylfaen" w:eastAsia="Times New Roman" w:hAnsi="Sylfaen" w:cs="Calibri"/>
                <w:sz w:val="16"/>
                <w:szCs w:val="16"/>
                <w:lang w:val="ka-GE"/>
              </w:rPr>
              <w:t>ქტების რაობენობა</w:t>
            </w:r>
          </w:p>
        </w:tc>
        <w:tc>
          <w:tcPr>
            <w:tcW w:w="851" w:type="dxa"/>
            <w:shd w:val="clear" w:color="auto" w:fill="auto"/>
            <w:vAlign w:val="center"/>
            <w:hideMark/>
          </w:tcPr>
          <w:p w:rsidR="00666C48" w:rsidRPr="00076B8E" w:rsidRDefault="00666C48" w:rsidP="00C424B1">
            <w:pPr>
              <w:jc w:val="center"/>
              <w:rPr>
                <w:rFonts w:ascii="Sylfaen" w:hAnsi="Sylfaen"/>
                <w:sz w:val="16"/>
                <w:szCs w:val="16"/>
                <w:lang w:val="ka-GE"/>
              </w:rPr>
            </w:pPr>
            <w:r w:rsidRPr="00076B8E">
              <w:rPr>
                <w:rFonts w:ascii="Sylfaen" w:hAnsi="Sylfaen"/>
                <w:sz w:val="16"/>
                <w:szCs w:val="16"/>
                <w:lang w:val="ka-GE"/>
              </w:rPr>
              <w:t>23</w:t>
            </w:r>
          </w:p>
        </w:tc>
        <w:tc>
          <w:tcPr>
            <w:tcW w:w="708" w:type="dxa"/>
            <w:shd w:val="clear" w:color="auto" w:fill="auto"/>
            <w:noWrap/>
            <w:vAlign w:val="center"/>
            <w:hideMark/>
          </w:tcPr>
          <w:p w:rsidR="00666C48" w:rsidRPr="00076B8E" w:rsidRDefault="00666C48" w:rsidP="00C424B1">
            <w:pPr>
              <w:jc w:val="center"/>
            </w:pPr>
            <w:r w:rsidRPr="00076B8E">
              <w:rPr>
                <w:rFonts w:ascii="Sylfaen" w:hAnsi="Sylfaen"/>
                <w:sz w:val="16"/>
                <w:szCs w:val="16"/>
                <w:lang w:val="ka-GE"/>
              </w:rPr>
              <w:t>23</w:t>
            </w:r>
          </w:p>
        </w:tc>
        <w:tc>
          <w:tcPr>
            <w:tcW w:w="709" w:type="dxa"/>
            <w:shd w:val="clear" w:color="auto" w:fill="auto"/>
            <w:noWrap/>
            <w:vAlign w:val="center"/>
            <w:hideMark/>
          </w:tcPr>
          <w:p w:rsidR="00666C48" w:rsidRPr="00076B8E" w:rsidRDefault="00666C48" w:rsidP="00C424B1">
            <w:pPr>
              <w:jc w:val="center"/>
            </w:pPr>
            <w:r w:rsidRPr="00076B8E">
              <w:rPr>
                <w:rFonts w:ascii="Sylfaen" w:hAnsi="Sylfaen"/>
                <w:sz w:val="16"/>
                <w:szCs w:val="16"/>
                <w:lang w:val="ka-GE"/>
              </w:rPr>
              <w:t>23</w:t>
            </w:r>
          </w:p>
        </w:tc>
        <w:tc>
          <w:tcPr>
            <w:tcW w:w="709" w:type="dxa"/>
            <w:shd w:val="clear" w:color="auto" w:fill="auto"/>
            <w:noWrap/>
            <w:vAlign w:val="center"/>
            <w:hideMark/>
          </w:tcPr>
          <w:p w:rsidR="00666C48" w:rsidRPr="00076B8E" w:rsidRDefault="00666C48" w:rsidP="00C424B1">
            <w:pPr>
              <w:jc w:val="center"/>
            </w:pPr>
            <w:r w:rsidRPr="00076B8E">
              <w:rPr>
                <w:rFonts w:ascii="Sylfaen" w:hAnsi="Sylfaen"/>
                <w:sz w:val="16"/>
                <w:szCs w:val="16"/>
                <w:lang w:val="ka-GE"/>
              </w:rPr>
              <w:t>23</w:t>
            </w:r>
          </w:p>
        </w:tc>
        <w:tc>
          <w:tcPr>
            <w:tcW w:w="850" w:type="dxa"/>
            <w:shd w:val="clear" w:color="auto" w:fill="auto"/>
            <w:noWrap/>
            <w:vAlign w:val="center"/>
            <w:hideMark/>
          </w:tcPr>
          <w:p w:rsidR="00666C48" w:rsidRPr="00076B8E" w:rsidRDefault="00666C48" w:rsidP="00C424B1">
            <w:pPr>
              <w:jc w:val="center"/>
            </w:pPr>
            <w:r w:rsidRPr="00076B8E">
              <w:rPr>
                <w:rFonts w:ascii="Sylfaen" w:hAnsi="Sylfaen"/>
                <w:sz w:val="16"/>
                <w:szCs w:val="16"/>
                <w:lang w:val="ka-GE"/>
              </w:rPr>
              <w:t>23</w:t>
            </w:r>
          </w:p>
        </w:tc>
        <w:tc>
          <w:tcPr>
            <w:tcW w:w="1229" w:type="dxa"/>
            <w:shd w:val="clear" w:color="auto" w:fill="auto"/>
            <w:noWrap/>
            <w:vAlign w:val="center"/>
            <w:hideMark/>
          </w:tcPr>
          <w:p w:rsidR="00666C48" w:rsidRPr="00076B8E" w:rsidRDefault="00666C48" w:rsidP="00C424B1">
            <w:pPr>
              <w:jc w:val="center"/>
            </w:pPr>
            <w:r w:rsidRPr="00076B8E">
              <w:rPr>
                <w:rFonts w:ascii="Sylfaen" w:hAnsi="Sylfaen"/>
                <w:sz w:val="16"/>
                <w:szCs w:val="16"/>
                <w:lang w:val="ka-GE"/>
              </w:rPr>
              <w:t>23</w:t>
            </w:r>
          </w:p>
        </w:tc>
        <w:tc>
          <w:tcPr>
            <w:tcW w:w="918" w:type="dxa"/>
            <w:shd w:val="clear" w:color="auto" w:fill="auto"/>
            <w:noWrap/>
            <w:vAlign w:val="center"/>
            <w:hideMark/>
          </w:tcPr>
          <w:p w:rsidR="00666C48" w:rsidRPr="00076B8E" w:rsidRDefault="00666C48" w:rsidP="00C424B1">
            <w:pPr>
              <w:spacing w:after="0" w:line="240" w:lineRule="auto"/>
              <w:jc w:val="center"/>
              <w:rPr>
                <w:rFonts w:ascii="Sylfaen" w:eastAsia="Times New Roman" w:hAnsi="Sylfaen" w:cs="Calibri"/>
                <w:sz w:val="16"/>
                <w:szCs w:val="16"/>
              </w:rPr>
            </w:pPr>
            <w:r w:rsidRPr="00076B8E">
              <w:rPr>
                <w:rFonts w:ascii="Sylfaen" w:eastAsia="Times New Roman" w:hAnsi="Sylfaen" w:cs="Calibri"/>
                <w:sz w:val="16"/>
                <w:szCs w:val="16"/>
              </w:rPr>
              <w:t>რაოდენობრივი</w:t>
            </w:r>
          </w:p>
        </w:tc>
      </w:tr>
      <w:tr w:rsidR="00666C48" w:rsidRPr="00076B8E" w:rsidTr="00666C48">
        <w:trPr>
          <w:trHeight w:val="706"/>
        </w:trPr>
        <w:tc>
          <w:tcPr>
            <w:tcW w:w="2528" w:type="dxa"/>
            <w:shd w:val="clear" w:color="auto" w:fill="auto"/>
            <w:vAlign w:val="center"/>
            <w:hideMark/>
          </w:tcPr>
          <w:p w:rsidR="00666C48" w:rsidRPr="00076B8E" w:rsidRDefault="00666C48" w:rsidP="00C424B1">
            <w:pPr>
              <w:spacing w:after="0" w:line="240" w:lineRule="auto"/>
              <w:jc w:val="center"/>
              <w:rPr>
                <w:rFonts w:ascii="Sylfaen" w:eastAsia="Times New Roman" w:hAnsi="Sylfaen" w:cs="Calibri"/>
                <w:sz w:val="16"/>
                <w:szCs w:val="16"/>
                <w:lang w:val="ka-GE"/>
              </w:rPr>
            </w:pPr>
            <w:r w:rsidRPr="00076B8E">
              <w:rPr>
                <w:rFonts w:ascii="Sylfaen" w:eastAsia="Times New Roman" w:hAnsi="Sylfaen" w:cs="Calibri"/>
                <w:sz w:val="16"/>
                <w:szCs w:val="16"/>
                <w:lang w:val="ka-GE"/>
              </w:rPr>
              <w:t>ბენეფიციათა რაოდენობა რომლებიც სარგებლობენ სოფლის პროექტებით</w:t>
            </w:r>
          </w:p>
        </w:tc>
        <w:tc>
          <w:tcPr>
            <w:tcW w:w="851" w:type="dxa"/>
            <w:shd w:val="clear" w:color="auto" w:fill="auto"/>
            <w:vAlign w:val="center"/>
            <w:hideMark/>
          </w:tcPr>
          <w:p w:rsidR="00666C48" w:rsidRPr="00076B8E" w:rsidRDefault="00402CB3" w:rsidP="00C424B1">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5 1</w:t>
            </w:r>
            <w:r w:rsidR="00666C48" w:rsidRPr="00076B8E">
              <w:rPr>
                <w:rFonts w:ascii="Sylfaen" w:eastAsia="Times New Roman" w:hAnsi="Sylfaen" w:cs="Calibri"/>
                <w:sz w:val="16"/>
                <w:szCs w:val="16"/>
                <w:lang w:val="ka-GE"/>
              </w:rPr>
              <w:t>00</w:t>
            </w:r>
          </w:p>
        </w:tc>
        <w:tc>
          <w:tcPr>
            <w:tcW w:w="708" w:type="dxa"/>
            <w:shd w:val="clear" w:color="auto" w:fill="auto"/>
            <w:noWrap/>
            <w:vAlign w:val="center"/>
            <w:hideMark/>
          </w:tcPr>
          <w:p w:rsidR="00666C48" w:rsidRPr="00076B8E" w:rsidRDefault="00402CB3" w:rsidP="00C424B1">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5 2</w:t>
            </w:r>
            <w:r w:rsidR="00666C48" w:rsidRPr="00076B8E">
              <w:rPr>
                <w:rFonts w:ascii="Sylfaen" w:eastAsia="Times New Roman" w:hAnsi="Sylfaen" w:cs="Calibri"/>
                <w:sz w:val="16"/>
                <w:szCs w:val="16"/>
                <w:lang w:val="ka-GE"/>
              </w:rPr>
              <w:t>00</w:t>
            </w:r>
          </w:p>
        </w:tc>
        <w:tc>
          <w:tcPr>
            <w:tcW w:w="709" w:type="dxa"/>
            <w:shd w:val="clear" w:color="auto" w:fill="auto"/>
            <w:noWrap/>
            <w:vAlign w:val="center"/>
            <w:hideMark/>
          </w:tcPr>
          <w:p w:rsidR="00666C48" w:rsidRPr="00076B8E" w:rsidRDefault="00402CB3" w:rsidP="00C424B1">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5 3</w:t>
            </w:r>
            <w:r w:rsidR="00666C48" w:rsidRPr="00076B8E">
              <w:rPr>
                <w:rFonts w:ascii="Sylfaen" w:eastAsia="Times New Roman" w:hAnsi="Sylfaen" w:cs="Calibri"/>
                <w:sz w:val="16"/>
                <w:szCs w:val="16"/>
                <w:lang w:val="ka-GE"/>
              </w:rPr>
              <w:t>00</w:t>
            </w:r>
          </w:p>
        </w:tc>
        <w:tc>
          <w:tcPr>
            <w:tcW w:w="709" w:type="dxa"/>
            <w:shd w:val="clear" w:color="auto" w:fill="auto"/>
            <w:noWrap/>
            <w:vAlign w:val="center"/>
            <w:hideMark/>
          </w:tcPr>
          <w:p w:rsidR="00666C48" w:rsidRPr="00076B8E" w:rsidRDefault="00402CB3" w:rsidP="00C424B1">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5 4</w:t>
            </w:r>
            <w:r w:rsidR="00666C48" w:rsidRPr="00076B8E">
              <w:rPr>
                <w:rFonts w:ascii="Sylfaen" w:eastAsia="Times New Roman" w:hAnsi="Sylfaen" w:cs="Calibri"/>
                <w:sz w:val="16"/>
                <w:szCs w:val="16"/>
                <w:lang w:val="ka-GE"/>
              </w:rPr>
              <w:t>00</w:t>
            </w:r>
          </w:p>
        </w:tc>
        <w:tc>
          <w:tcPr>
            <w:tcW w:w="850" w:type="dxa"/>
            <w:shd w:val="clear" w:color="auto" w:fill="auto"/>
            <w:noWrap/>
            <w:vAlign w:val="center"/>
            <w:hideMark/>
          </w:tcPr>
          <w:p w:rsidR="00666C48" w:rsidRPr="00076B8E" w:rsidRDefault="00402CB3" w:rsidP="00C424B1">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5 5</w:t>
            </w:r>
            <w:r w:rsidR="00666C48" w:rsidRPr="00076B8E">
              <w:rPr>
                <w:rFonts w:ascii="Sylfaen" w:eastAsia="Times New Roman" w:hAnsi="Sylfaen" w:cs="Calibri"/>
                <w:sz w:val="16"/>
                <w:szCs w:val="16"/>
                <w:lang w:val="ka-GE"/>
              </w:rPr>
              <w:t>00</w:t>
            </w:r>
          </w:p>
        </w:tc>
        <w:tc>
          <w:tcPr>
            <w:tcW w:w="1229" w:type="dxa"/>
            <w:shd w:val="clear" w:color="auto" w:fill="auto"/>
            <w:noWrap/>
            <w:vAlign w:val="center"/>
            <w:hideMark/>
          </w:tcPr>
          <w:p w:rsidR="00666C48" w:rsidRPr="00076B8E" w:rsidRDefault="00402CB3" w:rsidP="00C424B1">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7000</w:t>
            </w:r>
          </w:p>
        </w:tc>
        <w:tc>
          <w:tcPr>
            <w:tcW w:w="918" w:type="dxa"/>
            <w:shd w:val="clear" w:color="auto" w:fill="auto"/>
            <w:noWrap/>
            <w:vAlign w:val="center"/>
            <w:hideMark/>
          </w:tcPr>
          <w:p w:rsidR="00666C48" w:rsidRPr="00076B8E" w:rsidRDefault="00666C48" w:rsidP="00C424B1">
            <w:pPr>
              <w:spacing w:after="0" w:line="240" w:lineRule="auto"/>
              <w:jc w:val="center"/>
              <w:rPr>
                <w:rFonts w:ascii="Sylfaen" w:eastAsia="Times New Roman" w:hAnsi="Sylfaen" w:cs="Calibri"/>
                <w:sz w:val="16"/>
                <w:szCs w:val="16"/>
              </w:rPr>
            </w:pPr>
            <w:r w:rsidRPr="00076B8E">
              <w:rPr>
                <w:rFonts w:ascii="Sylfaen" w:eastAsia="Times New Roman" w:hAnsi="Sylfaen" w:cs="Calibri"/>
                <w:sz w:val="16"/>
                <w:szCs w:val="16"/>
              </w:rPr>
              <w:t>რაოდენობრივი</w:t>
            </w:r>
          </w:p>
        </w:tc>
      </w:tr>
      <w:tr w:rsidR="00666C48" w:rsidRPr="00076B8E" w:rsidTr="00666C48">
        <w:trPr>
          <w:trHeight w:val="538"/>
        </w:trPr>
        <w:tc>
          <w:tcPr>
            <w:tcW w:w="2528" w:type="dxa"/>
            <w:shd w:val="clear" w:color="000000" w:fill="E7E6E6"/>
            <w:noWrap/>
            <w:vAlign w:val="center"/>
            <w:hideMark/>
          </w:tcPr>
          <w:p w:rsidR="00666C48" w:rsidRPr="00076B8E" w:rsidRDefault="00666C48" w:rsidP="00C424B1">
            <w:pPr>
              <w:spacing w:after="0" w:line="240" w:lineRule="auto"/>
              <w:jc w:val="center"/>
              <w:rPr>
                <w:rFonts w:ascii="Sylfaen" w:eastAsia="Times New Roman" w:hAnsi="Sylfaen" w:cs="Calibri"/>
                <w:b/>
                <w:bCs/>
                <w:sz w:val="16"/>
                <w:szCs w:val="16"/>
              </w:rPr>
            </w:pPr>
            <w:r w:rsidRPr="00076B8E">
              <w:rPr>
                <w:rFonts w:ascii="Sylfaen" w:eastAsia="Times New Roman" w:hAnsi="Sylfaen" w:cs="Calibri"/>
                <w:b/>
                <w:bCs/>
                <w:sz w:val="16"/>
                <w:szCs w:val="16"/>
              </w:rPr>
              <w:t>შუალედური შედეგი (OUTPUT)</w:t>
            </w:r>
          </w:p>
        </w:tc>
        <w:tc>
          <w:tcPr>
            <w:tcW w:w="851" w:type="dxa"/>
            <w:shd w:val="clear" w:color="000000" w:fill="E7E6E6"/>
            <w:noWrap/>
            <w:vAlign w:val="center"/>
            <w:hideMark/>
          </w:tcPr>
          <w:p w:rsidR="00666C48" w:rsidRPr="00076B8E" w:rsidRDefault="00666C48" w:rsidP="00C424B1">
            <w:pPr>
              <w:spacing w:after="0" w:line="240" w:lineRule="auto"/>
              <w:jc w:val="center"/>
              <w:rPr>
                <w:rFonts w:ascii="Sylfaen" w:eastAsia="Times New Roman" w:hAnsi="Sylfaen" w:cs="Calibri"/>
                <w:b/>
                <w:bCs/>
                <w:sz w:val="16"/>
                <w:szCs w:val="16"/>
              </w:rPr>
            </w:pPr>
            <w:r w:rsidRPr="00076B8E">
              <w:rPr>
                <w:rFonts w:ascii="Sylfaen" w:eastAsia="Times New Roman" w:hAnsi="Sylfaen" w:cs="Calibri"/>
                <w:b/>
                <w:bCs/>
                <w:sz w:val="16"/>
                <w:szCs w:val="16"/>
              </w:rPr>
              <w:t>202</w:t>
            </w:r>
            <w:r w:rsidR="00926381">
              <w:rPr>
                <w:rFonts w:ascii="Sylfaen" w:eastAsia="Times New Roman" w:hAnsi="Sylfaen" w:cs="Calibri"/>
                <w:b/>
                <w:bCs/>
                <w:sz w:val="16"/>
                <w:szCs w:val="16"/>
                <w:lang w:val="ka-GE"/>
              </w:rPr>
              <w:t>5</w:t>
            </w:r>
            <w:r w:rsidRPr="00076B8E">
              <w:rPr>
                <w:rFonts w:ascii="Sylfaen" w:eastAsia="Times New Roman" w:hAnsi="Sylfaen" w:cs="Calibri"/>
                <w:b/>
                <w:bCs/>
                <w:sz w:val="16"/>
                <w:szCs w:val="16"/>
              </w:rPr>
              <w:t xml:space="preserve"> საბაზისო </w:t>
            </w:r>
          </w:p>
        </w:tc>
        <w:tc>
          <w:tcPr>
            <w:tcW w:w="708" w:type="dxa"/>
            <w:shd w:val="clear" w:color="000000" w:fill="E7E6E6"/>
            <w:vAlign w:val="center"/>
            <w:hideMark/>
          </w:tcPr>
          <w:p w:rsidR="00666C48" w:rsidRPr="00076B8E" w:rsidRDefault="00666C48" w:rsidP="00C424B1">
            <w:pPr>
              <w:spacing w:after="0" w:line="240" w:lineRule="auto"/>
              <w:jc w:val="center"/>
              <w:rPr>
                <w:rFonts w:ascii="Sylfaen" w:eastAsia="Times New Roman" w:hAnsi="Sylfaen" w:cs="Calibri"/>
                <w:b/>
                <w:bCs/>
                <w:sz w:val="16"/>
                <w:szCs w:val="16"/>
                <w:lang w:val="ka-GE"/>
              </w:rPr>
            </w:pPr>
            <w:r w:rsidRPr="00076B8E">
              <w:rPr>
                <w:rFonts w:ascii="Sylfaen" w:eastAsia="Times New Roman" w:hAnsi="Sylfaen" w:cs="Calibri"/>
                <w:b/>
                <w:bCs/>
                <w:sz w:val="16"/>
                <w:szCs w:val="16"/>
              </w:rPr>
              <w:t>202</w:t>
            </w:r>
            <w:r w:rsidR="00926381">
              <w:rPr>
                <w:rFonts w:ascii="Sylfaen" w:eastAsia="Times New Roman" w:hAnsi="Sylfaen" w:cs="Calibri"/>
                <w:b/>
                <w:bCs/>
                <w:sz w:val="16"/>
                <w:szCs w:val="16"/>
                <w:lang w:val="ka-GE"/>
              </w:rPr>
              <w:t>6</w:t>
            </w:r>
          </w:p>
        </w:tc>
        <w:tc>
          <w:tcPr>
            <w:tcW w:w="709" w:type="dxa"/>
            <w:shd w:val="clear" w:color="000000" w:fill="E7E6E6"/>
            <w:vAlign w:val="center"/>
            <w:hideMark/>
          </w:tcPr>
          <w:p w:rsidR="00666C48" w:rsidRPr="00076B8E" w:rsidRDefault="00666C48" w:rsidP="00C424B1">
            <w:pPr>
              <w:spacing w:after="0" w:line="240" w:lineRule="auto"/>
              <w:jc w:val="center"/>
              <w:rPr>
                <w:rFonts w:ascii="Sylfaen" w:eastAsia="Times New Roman" w:hAnsi="Sylfaen" w:cs="Calibri"/>
                <w:b/>
                <w:bCs/>
                <w:sz w:val="16"/>
                <w:szCs w:val="16"/>
                <w:lang w:val="ka-GE"/>
              </w:rPr>
            </w:pPr>
            <w:r w:rsidRPr="00076B8E">
              <w:rPr>
                <w:rFonts w:ascii="Sylfaen" w:eastAsia="Times New Roman" w:hAnsi="Sylfaen" w:cs="Calibri"/>
                <w:b/>
                <w:bCs/>
                <w:sz w:val="16"/>
                <w:szCs w:val="16"/>
              </w:rPr>
              <w:t>202</w:t>
            </w:r>
            <w:r w:rsidR="00926381">
              <w:rPr>
                <w:rFonts w:ascii="Sylfaen" w:eastAsia="Times New Roman" w:hAnsi="Sylfaen" w:cs="Calibri"/>
                <w:b/>
                <w:bCs/>
                <w:sz w:val="16"/>
                <w:szCs w:val="16"/>
                <w:lang w:val="ka-GE"/>
              </w:rPr>
              <w:t>7</w:t>
            </w:r>
          </w:p>
        </w:tc>
        <w:tc>
          <w:tcPr>
            <w:tcW w:w="709" w:type="dxa"/>
            <w:shd w:val="clear" w:color="000000" w:fill="E7E6E6"/>
            <w:vAlign w:val="center"/>
            <w:hideMark/>
          </w:tcPr>
          <w:p w:rsidR="00666C48" w:rsidRPr="00076B8E" w:rsidRDefault="00666C48" w:rsidP="00C424B1">
            <w:pPr>
              <w:spacing w:after="0" w:line="240" w:lineRule="auto"/>
              <w:jc w:val="center"/>
              <w:rPr>
                <w:rFonts w:ascii="Sylfaen" w:eastAsia="Times New Roman" w:hAnsi="Sylfaen" w:cs="Calibri"/>
                <w:b/>
                <w:bCs/>
                <w:sz w:val="16"/>
                <w:szCs w:val="16"/>
                <w:lang w:val="ka-GE"/>
              </w:rPr>
            </w:pPr>
            <w:r w:rsidRPr="00076B8E">
              <w:rPr>
                <w:rFonts w:ascii="Sylfaen" w:eastAsia="Times New Roman" w:hAnsi="Sylfaen" w:cs="Calibri"/>
                <w:b/>
                <w:bCs/>
                <w:sz w:val="16"/>
                <w:szCs w:val="16"/>
              </w:rPr>
              <w:t>202</w:t>
            </w:r>
            <w:r w:rsidR="00926381">
              <w:rPr>
                <w:rFonts w:ascii="Sylfaen" w:eastAsia="Times New Roman" w:hAnsi="Sylfaen" w:cs="Calibri"/>
                <w:b/>
                <w:bCs/>
                <w:sz w:val="16"/>
                <w:szCs w:val="16"/>
                <w:lang w:val="ka-GE"/>
              </w:rPr>
              <w:t>8</w:t>
            </w:r>
          </w:p>
        </w:tc>
        <w:tc>
          <w:tcPr>
            <w:tcW w:w="850" w:type="dxa"/>
            <w:shd w:val="clear" w:color="000000" w:fill="E7E6E6"/>
            <w:vAlign w:val="center"/>
            <w:hideMark/>
          </w:tcPr>
          <w:p w:rsidR="00666C48" w:rsidRPr="00076B8E" w:rsidRDefault="00666C48" w:rsidP="00C424B1">
            <w:pPr>
              <w:spacing w:after="0" w:line="240" w:lineRule="auto"/>
              <w:jc w:val="center"/>
              <w:rPr>
                <w:rFonts w:ascii="Sylfaen" w:eastAsia="Times New Roman" w:hAnsi="Sylfaen" w:cs="Calibri"/>
                <w:b/>
                <w:bCs/>
                <w:sz w:val="16"/>
                <w:szCs w:val="16"/>
                <w:lang w:val="ka-GE"/>
              </w:rPr>
            </w:pPr>
            <w:r w:rsidRPr="00076B8E">
              <w:rPr>
                <w:rFonts w:ascii="Sylfaen" w:eastAsia="Times New Roman" w:hAnsi="Sylfaen" w:cs="Calibri"/>
                <w:b/>
                <w:bCs/>
                <w:sz w:val="16"/>
                <w:szCs w:val="16"/>
              </w:rPr>
              <w:t>20</w:t>
            </w:r>
            <w:r w:rsidR="00926381">
              <w:rPr>
                <w:rFonts w:ascii="Sylfaen" w:eastAsia="Times New Roman" w:hAnsi="Sylfaen" w:cs="Calibri"/>
                <w:b/>
                <w:bCs/>
                <w:sz w:val="16"/>
                <w:szCs w:val="16"/>
                <w:lang w:val="ka-GE"/>
              </w:rPr>
              <w:t>29</w:t>
            </w:r>
          </w:p>
        </w:tc>
        <w:tc>
          <w:tcPr>
            <w:tcW w:w="1229" w:type="dxa"/>
            <w:shd w:val="clear" w:color="000000" w:fill="E7E6E6"/>
            <w:vAlign w:val="center"/>
            <w:hideMark/>
          </w:tcPr>
          <w:p w:rsidR="00666C48" w:rsidRPr="00076B8E" w:rsidRDefault="00666C48" w:rsidP="00C424B1">
            <w:pPr>
              <w:spacing w:after="0" w:line="240" w:lineRule="auto"/>
              <w:jc w:val="center"/>
              <w:rPr>
                <w:rFonts w:ascii="Sylfaen" w:eastAsia="Times New Roman" w:hAnsi="Sylfaen" w:cs="Calibri"/>
                <w:b/>
                <w:bCs/>
                <w:sz w:val="16"/>
                <w:szCs w:val="16"/>
              </w:rPr>
            </w:pPr>
            <w:r w:rsidRPr="00076B8E">
              <w:rPr>
                <w:rFonts w:ascii="Sylfaen" w:eastAsia="Times New Roman" w:hAnsi="Sylfaen" w:cs="Calibri"/>
                <w:b/>
                <w:bCs/>
                <w:sz w:val="16"/>
                <w:szCs w:val="16"/>
              </w:rPr>
              <w:t>სტრატეგიული მიზანი</w:t>
            </w:r>
          </w:p>
        </w:tc>
        <w:tc>
          <w:tcPr>
            <w:tcW w:w="918" w:type="dxa"/>
            <w:shd w:val="clear" w:color="000000" w:fill="E7E6E6"/>
            <w:vAlign w:val="center"/>
            <w:hideMark/>
          </w:tcPr>
          <w:p w:rsidR="00666C48" w:rsidRPr="00076B8E" w:rsidRDefault="00666C48" w:rsidP="00C424B1">
            <w:pPr>
              <w:spacing w:after="0" w:line="240" w:lineRule="auto"/>
              <w:jc w:val="center"/>
              <w:rPr>
                <w:rFonts w:ascii="Sylfaen" w:eastAsia="Times New Roman" w:hAnsi="Sylfaen" w:cs="Calibri"/>
                <w:b/>
                <w:bCs/>
                <w:sz w:val="16"/>
                <w:szCs w:val="16"/>
              </w:rPr>
            </w:pPr>
            <w:r w:rsidRPr="00076B8E">
              <w:rPr>
                <w:rFonts w:ascii="Sylfaen" w:eastAsia="Times New Roman" w:hAnsi="Sylfaen" w:cs="Calibri"/>
                <w:b/>
                <w:bCs/>
                <w:sz w:val="16"/>
                <w:szCs w:val="16"/>
              </w:rPr>
              <w:t>შეფასების მაჩვენებელი</w:t>
            </w:r>
          </w:p>
        </w:tc>
      </w:tr>
      <w:tr w:rsidR="00666C48" w:rsidRPr="00726795" w:rsidTr="00666C48">
        <w:trPr>
          <w:trHeight w:val="418"/>
        </w:trPr>
        <w:tc>
          <w:tcPr>
            <w:tcW w:w="2528" w:type="dxa"/>
            <w:shd w:val="clear" w:color="auto" w:fill="auto"/>
            <w:vAlign w:val="center"/>
            <w:hideMark/>
          </w:tcPr>
          <w:p w:rsidR="00666C48" w:rsidRPr="00076B8E" w:rsidRDefault="00666C48" w:rsidP="00C424B1">
            <w:pPr>
              <w:spacing w:after="0" w:line="240" w:lineRule="auto"/>
              <w:jc w:val="center"/>
              <w:rPr>
                <w:rFonts w:ascii="Sylfaen" w:eastAsia="Times New Roman" w:hAnsi="Sylfaen" w:cs="Calibri"/>
                <w:sz w:val="16"/>
                <w:szCs w:val="16"/>
              </w:rPr>
            </w:pPr>
            <w:r w:rsidRPr="00076B8E">
              <w:rPr>
                <w:rFonts w:ascii="Sylfaen" w:eastAsia="Times New Roman" w:hAnsi="Sylfaen" w:cs="Calibri"/>
                <w:sz w:val="16"/>
                <w:szCs w:val="16"/>
              </w:rPr>
              <w:t>მოსახლეობის კმაყოფილების დონე  (%)</w:t>
            </w:r>
          </w:p>
        </w:tc>
        <w:tc>
          <w:tcPr>
            <w:tcW w:w="851" w:type="dxa"/>
            <w:shd w:val="clear" w:color="auto" w:fill="auto"/>
            <w:vAlign w:val="center"/>
            <w:hideMark/>
          </w:tcPr>
          <w:p w:rsidR="00666C48" w:rsidRPr="00076B8E" w:rsidRDefault="00666C48" w:rsidP="00C424B1">
            <w:pPr>
              <w:spacing w:after="0" w:line="240" w:lineRule="auto"/>
              <w:jc w:val="center"/>
              <w:rPr>
                <w:rFonts w:ascii="Sylfaen" w:eastAsia="Times New Roman" w:hAnsi="Sylfaen" w:cs="Calibri"/>
                <w:sz w:val="16"/>
                <w:szCs w:val="16"/>
                <w:lang w:val="ka-GE"/>
              </w:rPr>
            </w:pPr>
            <w:r w:rsidRPr="00076B8E">
              <w:rPr>
                <w:rFonts w:ascii="Sylfaen" w:eastAsia="Times New Roman" w:hAnsi="Sylfaen" w:cs="Calibri"/>
                <w:sz w:val="16"/>
                <w:szCs w:val="16"/>
                <w:lang w:val="ka-GE"/>
              </w:rPr>
              <w:t>65</w:t>
            </w:r>
          </w:p>
        </w:tc>
        <w:tc>
          <w:tcPr>
            <w:tcW w:w="708" w:type="dxa"/>
            <w:shd w:val="clear" w:color="auto" w:fill="auto"/>
            <w:noWrap/>
            <w:vAlign w:val="center"/>
            <w:hideMark/>
          </w:tcPr>
          <w:p w:rsidR="00666C48" w:rsidRPr="00076B8E" w:rsidRDefault="00666C48" w:rsidP="00C424B1">
            <w:pPr>
              <w:spacing w:after="0" w:line="240" w:lineRule="auto"/>
              <w:jc w:val="center"/>
              <w:rPr>
                <w:rFonts w:ascii="Sylfaen" w:eastAsia="Times New Roman" w:hAnsi="Sylfaen" w:cs="Calibri"/>
                <w:sz w:val="16"/>
                <w:szCs w:val="16"/>
                <w:lang w:val="ka-GE"/>
              </w:rPr>
            </w:pPr>
            <w:r w:rsidRPr="00076B8E">
              <w:rPr>
                <w:rFonts w:ascii="Sylfaen" w:eastAsia="Times New Roman" w:hAnsi="Sylfaen" w:cs="Calibri"/>
                <w:sz w:val="16"/>
                <w:szCs w:val="16"/>
                <w:lang w:val="ka-GE"/>
              </w:rPr>
              <w:t>70</w:t>
            </w:r>
          </w:p>
        </w:tc>
        <w:tc>
          <w:tcPr>
            <w:tcW w:w="709" w:type="dxa"/>
            <w:shd w:val="clear" w:color="auto" w:fill="auto"/>
            <w:noWrap/>
            <w:vAlign w:val="center"/>
            <w:hideMark/>
          </w:tcPr>
          <w:p w:rsidR="00666C48" w:rsidRPr="00076B8E" w:rsidRDefault="00666C48" w:rsidP="00C424B1">
            <w:pPr>
              <w:spacing w:after="0" w:line="240" w:lineRule="auto"/>
              <w:jc w:val="center"/>
              <w:rPr>
                <w:rFonts w:ascii="Sylfaen" w:eastAsia="Times New Roman" w:hAnsi="Sylfaen" w:cs="Calibri"/>
                <w:sz w:val="16"/>
                <w:szCs w:val="16"/>
                <w:lang w:val="ka-GE"/>
              </w:rPr>
            </w:pPr>
            <w:r w:rsidRPr="00076B8E">
              <w:rPr>
                <w:rFonts w:ascii="Sylfaen" w:eastAsia="Times New Roman" w:hAnsi="Sylfaen" w:cs="Calibri"/>
                <w:sz w:val="16"/>
                <w:szCs w:val="16"/>
                <w:lang w:val="ka-GE"/>
              </w:rPr>
              <w:t>70</w:t>
            </w:r>
          </w:p>
        </w:tc>
        <w:tc>
          <w:tcPr>
            <w:tcW w:w="709" w:type="dxa"/>
            <w:shd w:val="clear" w:color="auto" w:fill="auto"/>
            <w:noWrap/>
            <w:vAlign w:val="center"/>
            <w:hideMark/>
          </w:tcPr>
          <w:p w:rsidR="00666C48" w:rsidRPr="00076B8E" w:rsidRDefault="00666C48" w:rsidP="00C424B1">
            <w:pPr>
              <w:spacing w:after="0" w:line="240" w:lineRule="auto"/>
              <w:jc w:val="center"/>
              <w:rPr>
                <w:rFonts w:ascii="Sylfaen" w:eastAsia="Times New Roman" w:hAnsi="Sylfaen" w:cs="Calibri"/>
                <w:sz w:val="16"/>
                <w:szCs w:val="16"/>
                <w:lang w:val="ka-GE"/>
              </w:rPr>
            </w:pPr>
            <w:r w:rsidRPr="00076B8E">
              <w:rPr>
                <w:rFonts w:ascii="Sylfaen" w:eastAsia="Times New Roman" w:hAnsi="Sylfaen" w:cs="Calibri"/>
                <w:sz w:val="16"/>
                <w:szCs w:val="16"/>
                <w:lang w:val="ka-GE"/>
              </w:rPr>
              <w:t>75</w:t>
            </w:r>
          </w:p>
        </w:tc>
        <w:tc>
          <w:tcPr>
            <w:tcW w:w="850" w:type="dxa"/>
            <w:shd w:val="clear" w:color="auto" w:fill="auto"/>
            <w:noWrap/>
            <w:vAlign w:val="center"/>
            <w:hideMark/>
          </w:tcPr>
          <w:p w:rsidR="00666C48" w:rsidRPr="00076B8E" w:rsidRDefault="00666C48" w:rsidP="00C424B1">
            <w:pPr>
              <w:spacing w:after="0" w:line="240" w:lineRule="auto"/>
              <w:jc w:val="center"/>
              <w:rPr>
                <w:rFonts w:ascii="Sylfaen" w:eastAsia="Times New Roman" w:hAnsi="Sylfaen" w:cs="Calibri"/>
                <w:sz w:val="16"/>
                <w:szCs w:val="16"/>
                <w:lang w:val="ka-GE"/>
              </w:rPr>
            </w:pPr>
            <w:r w:rsidRPr="00076B8E">
              <w:rPr>
                <w:rFonts w:ascii="Sylfaen" w:eastAsia="Times New Roman" w:hAnsi="Sylfaen" w:cs="Calibri"/>
                <w:sz w:val="16"/>
                <w:szCs w:val="16"/>
                <w:lang w:val="ka-GE"/>
              </w:rPr>
              <w:t>77</w:t>
            </w:r>
          </w:p>
        </w:tc>
        <w:tc>
          <w:tcPr>
            <w:tcW w:w="1229" w:type="dxa"/>
            <w:shd w:val="clear" w:color="auto" w:fill="auto"/>
            <w:noWrap/>
            <w:vAlign w:val="center"/>
            <w:hideMark/>
          </w:tcPr>
          <w:p w:rsidR="00666C48" w:rsidRPr="00076B8E" w:rsidRDefault="00666C48" w:rsidP="00C424B1">
            <w:pPr>
              <w:spacing w:after="0" w:line="240" w:lineRule="auto"/>
              <w:jc w:val="center"/>
              <w:rPr>
                <w:rFonts w:ascii="Sylfaen" w:eastAsia="Times New Roman" w:hAnsi="Sylfaen" w:cs="Calibri"/>
                <w:sz w:val="16"/>
                <w:szCs w:val="16"/>
              </w:rPr>
            </w:pPr>
            <w:r w:rsidRPr="00076B8E">
              <w:rPr>
                <w:rFonts w:ascii="Sylfaen" w:eastAsia="Times New Roman" w:hAnsi="Sylfaen" w:cs="Calibri"/>
                <w:sz w:val="16"/>
                <w:szCs w:val="16"/>
                <w:lang w:val="ka-GE"/>
              </w:rPr>
              <w:t>80</w:t>
            </w:r>
          </w:p>
        </w:tc>
        <w:tc>
          <w:tcPr>
            <w:tcW w:w="918" w:type="dxa"/>
            <w:shd w:val="clear" w:color="auto" w:fill="auto"/>
            <w:noWrap/>
            <w:vAlign w:val="center"/>
            <w:hideMark/>
          </w:tcPr>
          <w:p w:rsidR="00666C48" w:rsidRPr="00076B8E" w:rsidRDefault="00666C48" w:rsidP="00C424B1">
            <w:pPr>
              <w:spacing w:after="0" w:line="240" w:lineRule="auto"/>
              <w:jc w:val="center"/>
              <w:rPr>
                <w:rFonts w:ascii="Sylfaen" w:eastAsia="Times New Roman" w:hAnsi="Sylfaen" w:cs="Calibri"/>
                <w:sz w:val="16"/>
                <w:szCs w:val="16"/>
              </w:rPr>
            </w:pPr>
            <w:r w:rsidRPr="00076B8E">
              <w:rPr>
                <w:rFonts w:ascii="Sylfaen" w:eastAsia="Times New Roman" w:hAnsi="Sylfaen" w:cs="Calibri"/>
                <w:sz w:val="16"/>
                <w:szCs w:val="16"/>
              </w:rPr>
              <w:t>ხარისხობრივი</w:t>
            </w:r>
          </w:p>
        </w:tc>
      </w:tr>
    </w:tbl>
    <w:p w:rsidR="009C4E8B" w:rsidRDefault="009C4E8B" w:rsidP="00627425">
      <w:pPr>
        <w:autoSpaceDE w:val="0"/>
        <w:autoSpaceDN w:val="0"/>
        <w:adjustRightInd w:val="0"/>
        <w:spacing w:after="0" w:line="360" w:lineRule="auto"/>
        <w:jc w:val="both"/>
        <w:rPr>
          <w:rFonts w:ascii="Sylfaen" w:eastAsiaTheme="minorHAnsi" w:hAnsi="Sylfaen" w:cs="Sylfaen"/>
          <w:b/>
          <w:sz w:val="24"/>
          <w:szCs w:val="24"/>
          <w:lang w:val="ka-GE"/>
        </w:rPr>
      </w:pPr>
    </w:p>
    <w:p w:rsidR="009263A8" w:rsidRDefault="009263A8" w:rsidP="00627425">
      <w:pPr>
        <w:autoSpaceDE w:val="0"/>
        <w:autoSpaceDN w:val="0"/>
        <w:adjustRightInd w:val="0"/>
        <w:spacing w:after="0" w:line="360" w:lineRule="auto"/>
        <w:jc w:val="both"/>
        <w:rPr>
          <w:rFonts w:ascii="Sylfaen" w:eastAsiaTheme="minorHAnsi" w:hAnsi="Sylfaen" w:cs="Sylfaen"/>
          <w:b/>
          <w:sz w:val="24"/>
          <w:szCs w:val="24"/>
          <w:lang w:val="ka-GE"/>
        </w:rPr>
      </w:pPr>
    </w:p>
    <w:p w:rsidR="00965DDD" w:rsidRDefault="00C875DF" w:rsidP="00627425">
      <w:pPr>
        <w:autoSpaceDE w:val="0"/>
        <w:autoSpaceDN w:val="0"/>
        <w:adjustRightInd w:val="0"/>
        <w:spacing w:after="0" w:line="360" w:lineRule="auto"/>
        <w:jc w:val="both"/>
        <w:rPr>
          <w:rFonts w:ascii="Sylfaen" w:eastAsiaTheme="minorHAnsi" w:hAnsi="Sylfaen" w:cs="Sylfaen"/>
          <w:b/>
          <w:sz w:val="24"/>
          <w:szCs w:val="24"/>
          <w:lang w:val="ka-GE"/>
        </w:rPr>
      </w:pPr>
      <w:r>
        <w:rPr>
          <w:rFonts w:ascii="Sylfaen" w:eastAsiaTheme="minorHAnsi" w:hAnsi="Sylfaen" w:cs="Sylfaen"/>
          <w:b/>
          <w:sz w:val="24"/>
          <w:szCs w:val="24"/>
          <w:lang w:val="ka-GE"/>
        </w:rPr>
        <w:t xml:space="preserve">           </w:t>
      </w:r>
      <w:r w:rsidR="00965DDD" w:rsidRPr="00A7485E">
        <w:rPr>
          <w:rFonts w:ascii="Sylfaen" w:eastAsiaTheme="minorHAnsi" w:hAnsi="Sylfaen" w:cs="Sylfaen"/>
          <w:b/>
          <w:sz w:val="24"/>
          <w:szCs w:val="24"/>
          <w:lang w:val="ka-GE"/>
        </w:rPr>
        <w:t>დასუფთავება და გარემოს დაცვა</w:t>
      </w:r>
    </w:p>
    <w:p w:rsidR="007D0FF7" w:rsidRPr="00A7485E" w:rsidRDefault="007D0FF7" w:rsidP="00627425">
      <w:pPr>
        <w:autoSpaceDE w:val="0"/>
        <w:autoSpaceDN w:val="0"/>
        <w:adjustRightInd w:val="0"/>
        <w:spacing w:after="0" w:line="360" w:lineRule="auto"/>
        <w:jc w:val="both"/>
        <w:rPr>
          <w:rFonts w:ascii="Sylfaen" w:eastAsiaTheme="minorHAnsi" w:hAnsi="Sylfaen" w:cs="Sylfaen"/>
          <w:b/>
          <w:sz w:val="24"/>
          <w:szCs w:val="24"/>
          <w:lang w:val="ka-GE"/>
        </w:rPr>
      </w:pPr>
    </w:p>
    <w:p w:rsidR="0008612F" w:rsidRDefault="0008612F" w:rsidP="00627425">
      <w:pPr>
        <w:spacing w:after="0" w:line="360" w:lineRule="auto"/>
        <w:ind w:firstLine="720"/>
        <w:jc w:val="both"/>
        <w:rPr>
          <w:rFonts w:ascii="Sylfaen" w:eastAsiaTheme="minorEastAsia" w:hAnsi="Sylfaen" w:cs="Sylfaen"/>
          <w:bCs/>
          <w:noProof/>
          <w:sz w:val="24"/>
          <w:szCs w:val="24"/>
          <w:lang w:val="ka-GE"/>
        </w:rPr>
      </w:pPr>
      <w:r w:rsidRPr="00A7485E">
        <w:rPr>
          <w:rFonts w:ascii="Sylfaen" w:eastAsiaTheme="minorEastAsia" w:hAnsi="Sylfaen" w:cs="Sylfaen"/>
          <w:bCs/>
          <w:noProof/>
          <w:sz w:val="24"/>
          <w:szCs w:val="24"/>
          <w:lang w:val="ka-GE"/>
        </w:rPr>
        <w:t>მუნიციპალიტეტის ერთ–ერთ მთავარ პრიორიტეტს წარმოადგენს სანიტარული მდგომარეობის უზრუნველყოფა, აღნიშნული ქვეპროგრამის ფარგლებში გათვალისწინებულია მუნიციპალიტეტის ქუჩების, ასევე სოფლების, ტროტუარების, სკვერების, საზოგადოებრივი თავშეყრის ადგილების ყოველდღიური დაგვა-დასუფთავება, ნარჩენების შეგროვება  და გატანა ნაგავსაყრელამდე, რაც გააუმჯობესებს დაბის  სანიტარულ და ეკოლოგიურ მდგომარეობას.</w:t>
      </w:r>
    </w:p>
    <w:tbl>
      <w:tblPr>
        <w:tblW w:w="5000" w:type="pct"/>
        <w:tblInd w:w="-5" w:type="dxa"/>
        <w:tblLayout w:type="fixed"/>
        <w:tblLook w:val="04A0" w:firstRow="1" w:lastRow="0" w:firstColumn="1" w:lastColumn="0" w:noHBand="0" w:noVBand="1"/>
      </w:tblPr>
      <w:tblGrid>
        <w:gridCol w:w="643"/>
        <w:gridCol w:w="2291"/>
        <w:gridCol w:w="1146"/>
        <w:gridCol w:w="1146"/>
        <w:gridCol w:w="1146"/>
        <w:gridCol w:w="1144"/>
        <w:gridCol w:w="1146"/>
        <w:gridCol w:w="1146"/>
        <w:gridCol w:w="1146"/>
        <w:gridCol w:w="1144"/>
        <w:gridCol w:w="1146"/>
        <w:gridCol w:w="1146"/>
      </w:tblGrid>
      <w:tr w:rsidR="005A0DA0" w:rsidRPr="0073612C" w:rsidTr="005A0DA0">
        <w:trPr>
          <w:trHeight w:val="900"/>
        </w:trPr>
        <w:tc>
          <w:tcPr>
            <w:tcW w:w="181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A0DA0" w:rsidRPr="0073612C" w:rsidRDefault="005A0DA0" w:rsidP="00C424B1">
            <w:pPr>
              <w:spacing w:after="0" w:line="240" w:lineRule="auto"/>
              <w:jc w:val="center"/>
              <w:rPr>
                <w:rFonts w:ascii="Sylfaen" w:eastAsia="Times New Roman" w:hAnsi="Sylfaen" w:cs="Calibri"/>
                <w:color w:val="000000"/>
                <w:sz w:val="16"/>
                <w:szCs w:val="16"/>
              </w:rPr>
            </w:pPr>
            <w:r w:rsidRPr="0073612C">
              <w:rPr>
                <w:rFonts w:ascii="Sylfaen" w:eastAsia="Times New Roman" w:hAnsi="Sylfaen" w:cs="Calibri"/>
                <w:color w:val="000000"/>
                <w:sz w:val="16"/>
                <w:szCs w:val="16"/>
                <w:lang w:val="ru-RU"/>
              </w:rPr>
              <w:t>პრიორიტეტებისა და მათში შემავალი პროგრამების/ღონისძიებების დასახელება</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5A0DA0" w:rsidRPr="0073612C" w:rsidRDefault="005A0DA0" w:rsidP="00C424B1">
            <w:pPr>
              <w:spacing w:after="0" w:line="240" w:lineRule="auto"/>
              <w:jc w:val="center"/>
              <w:rPr>
                <w:rFonts w:ascii="Sylfaen" w:eastAsia="Times New Roman" w:hAnsi="Sylfaen" w:cs="Calibri"/>
                <w:b/>
                <w:bCs/>
                <w:color w:val="000000"/>
                <w:sz w:val="18"/>
                <w:szCs w:val="18"/>
              </w:rPr>
            </w:pPr>
            <w:r w:rsidRPr="0073612C">
              <w:rPr>
                <w:rFonts w:ascii="Sylfaen" w:eastAsia="Times New Roman" w:hAnsi="Sylfaen" w:cs="Calibri"/>
                <w:b/>
                <w:bCs/>
                <w:color w:val="000000"/>
                <w:sz w:val="18"/>
                <w:szCs w:val="18"/>
                <w:lang w:val="ru-RU"/>
              </w:rPr>
              <w:t>სულ 202</w:t>
            </w:r>
            <w:r w:rsidR="00AB54AA">
              <w:rPr>
                <w:rFonts w:ascii="Sylfaen" w:eastAsia="Times New Roman" w:hAnsi="Sylfaen" w:cs="Calibri"/>
                <w:b/>
                <w:bCs/>
                <w:color w:val="000000"/>
                <w:sz w:val="18"/>
                <w:szCs w:val="18"/>
                <w:lang w:val="ka-GE"/>
              </w:rPr>
              <w:t>6</w:t>
            </w:r>
            <w:r w:rsidRPr="0073612C">
              <w:rPr>
                <w:rFonts w:ascii="Sylfaen" w:eastAsia="Times New Roman" w:hAnsi="Sylfaen" w:cs="Calibri"/>
                <w:b/>
                <w:bCs/>
                <w:color w:val="000000"/>
                <w:sz w:val="18"/>
                <w:szCs w:val="18"/>
                <w:lang w:val="ru-RU"/>
              </w:rPr>
              <w:t>-202</w:t>
            </w:r>
            <w:r w:rsidR="00AB54AA">
              <w:rPr>
                <w:rFonts w:ascii="Sylfaen" w:eastAsia="Times New Roman" w:hAnsi="Sylfaen" w:cs="Calibri"/>
                <w:b/>
                <w:bCs/>
                <w:color w:val="000000"/>
                <w:sz w:val="18"/>
                <w:szCs w:val="18"/>
                <w:lang w:val="ka-GE"/>
              </w:rPr>
              <w:t>9</w:t>
            </w:r>
            <w:r w:rsidRPr="0073612C">
              <w:rPr>
                <w:rFonts w:ascii="Sylfaen" w:eastAsia="Times New Roman" w:hAnsi="Sylfaen" w:cs="Calibri"/>
                <w:b/>
                <w:bCs/>
                <w:color w:val="000000"/>
                <w:sz w:val="18"/>
                <w:szCs w:val="18"/>
                <w:lang w:val="ru-RU"/>
              </w:rPr>
              <w:t xml:space="preserve"> წლები</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0DA0" w:rsidRPr="0073612C" w:rsidRDefault="005A0DA0" w:rsidP="00C424B1">
            <w:pPr>
              <w:spacing w:after="0" w:line="240" w:lineRule="auto"/>
              <w:jc w:val="center"/>
              <w:rPr>
                <w:rFonts w:ascii="Sylfaen" w:eastAsia="Times New Roman" w:hAnsi="Sylfaen" w:cs="Calibri"/>
                <w:b/>
                <w:bCs/>
                <w:color w:val="000000"/>
                <w:sz w:val="18"/>
                <w:szCs w:val="18"/>
              </w:rPr>
            </w:pPr>
            <w:r w:rsidRPr="0073612C">
              <w:rPr>
                <w:rFonts w:ascii="Sylfaen" w:eastAsia="Times New Roman" w:hAnsi="Sylfaen" w:cs="Calibri"/>
                <w:b/>
                <w:bCs/>
                <w:color w:val="000000"/>
                <w:sz w:val="18"/>
                <w:szCs w:val="18"/>
                <w:lang w:val="ru-RU"/>
              </w:rPr>
              <w:t>202</w:t>
            </w:r>
            <w:r w:rsidR="00AB54AA">
              <w:rPr>
                <w:rFonts w:ascii="Sylfaen" w:eastAsia="Times New Roman" w:hAnsi="Sylfaen" w:cs="Calibri"/>
                <w:b/>
                <w:bCs/>
                <w:color w:val="000000"/>
                <w:sz w:val="18"/>
                <w:szCs w:val="18"/>
                <w:lang w:val="ka-GE"/>
              </w:rPr>
              <w:t>6</w:t>
            </w:r>
            <w:r w:rsidRPr="0073612C">
              <w:rPr>
                <w:rFonts w:ascii="Sylfaen" w:eastAsia="Times New Roman" w:hAnsi="Sylfaen" w:cs="Calibri"/>
                <w:b/>
                <w:bCs/>
                <w:color w:val="000000"/>
                <w:sz w:val="18"/>
                <w:szCs w:val="18"/>
                <w:lang w:val="ru-RU"/>
              </w:rPr>
              <w:t xml:space="preserve"> წლი</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5A0DA0" w:rsidRPr="0073612C" w:rsidRDefault="005A0DA0" w:rsidP="00C424B1">
            <w:pPr>
              <w:spacing w:after="0" w:line="240" w:lineRule="auto"/>
              <w:jc w:val="center"/>
              <w:rPr>
                <w:rFonts w:ascii="Sylfaen" w:eastAsia="Times New Roman" w:hAnsi="Sylfaen" w:cs="Calibri"/>
                <w:b/>
                <w:bCs/>
                <w:color w:val="000000"/>
                <w:sz w:val="18"/>
                <w:szCs w:val="18"/>
              </w:rPr>
            </w:pPr>
            <w:r w:rsidRPr="0073612C">
              <w:rPr>
                <w:rFonts w:ascii="Sylfaen" w:eastAsia="Times New Roman" w:hAnsi="Sylfaen" w:cs="Calibri"/>
                <w:b/>
                <w:bCs/>
                <w:color w:val="000000"/>
                <w:sz w:val="18"/>
                <w:szCs w:val="18"/>
                <w:lang w:val="ru-RU"/>
              </w:rPr>
              <w:t>202</w:t>
            </w:r>
            <w:r w:rsidR="00AB54AA">
              <w:rPr>
                <w:rFonts w:ascii="Sylfaen" w:eastAsia="Times New Roman" w:hAnsi="Sylfaen" w:cs="Calibri"/>
                <w:b/>
                <w:bCs/>
                <w:color w:val="000000"/>
                <w:sz w:val="18"/>
                <w:szCs w:val="18"/>
                <w:lang w:val="ka-GE"/>
              </w:rPr>
              <w:t>7</w:t>
            </w:r>
            <w:r w:rsidRPr="0073612C">
              <w:rPr>
                <w:rFonts w:ascii="Sylfaen" w:eastAsia="Times New Roman" w:hAnsi="Sylfaen" w:cs="Calibri"/>
                <w:b/>
                <w:bCs/>
                <w:color w:val="000000"/>
                <w:sz w:val="18"/>
                <w:szCs w:val="18"/>
                <w:lang w:val="ru-RU"/>
              </w:rPr>
              <w:t xml:space="preserve"> წელი</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5A0DA0" w:rsidRPr="0073612C" w:rsidRDefault="005A0DA0" w:rsidP="00C424B1">
            <w:pPr>
              <w:spacing w:after="0" w:line="240" w:lineRule="auto"/>
              <w:jc w:val="center"/>
              <w:rPr>
                <w:rFonts w:ascii="Sylfaen" w:eastAsia="Times New Roman" w:hAnsi="Sylfaen" w:cs="Calibri"/>
                <w:b/>
                <w:bCs/>
                <w:color w:val="000000"/>
                <w:sz w:val="18"/>
                <w:szCs w:val="18"/>
              </w:rPr>
            </w:pPr>
            <w:r w:rsidRPr="0073612C">
              <w:rPr>
                <w:rFonts w:ascii="Sylfaen" w:eastAsia="Times New Roman" w:hAnsi="Sylfaen" w:cs="Calibri"/>
                <w:b/>
                <w:bCs/>
                <w:color w:val="000000"/>
                <w:sz w:val="18"/>
                <w:szCs w:val="18"/>
                <w:lang w:val="ru-RU"/>
              </w:rPr>
              <w:t>202</w:t>
            </w:r>
            <w:r w:rsidR="00AB54AA">
              <w:rPr>
                <w:rFonts w:ascii="Sylfaen" w:eastAsia="Times New Roman" w:hAnsi="Sylfaen" w:cs="Calibri"/>
                <w:b/>
                <w:bCs/>
                <w:color w:val="000000"/>
                <w:sz w:val="18"/>
                <w:szCs w:val="18"/>
                <w:lang w:val="ka-GE"/>
              </w:rPr>
              <w:t>8</w:t>
            </w:r>
            <w:r w:rsidRPr="0073612C">
              <w:rPr>
                <w:rFonts w:ascii="Sylfaen" w:eastAsia="Times New Roman" w:hAnsi="Sylfaen" w:cs="Calibri"/>
                <w:b/>
                <w:bCs/>
                <w:color w:val="000000"/>
                <w:sz w:val="18"/>
                <w:szCs w:val="18"/>
                <w:lang w:val="ru-RU"/>
              </w:rPr>
              <w:t xml:space="preserve"> წელი</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5A0DA0" w:rsidRPr="0073612C" w:rsidRDefault="005A0DA0" w:rsidP="00C424B1">
            <w:pPr>
              <w:spacing w:after="0" w:line="240" w:lineRule="auto"/>
              <w:jc w:val="center"/>
              <w:rPr>
                <w:rFonts w:ascii="Sylfaen" w:eastAsia="Times New Roman" w:hAnsi="Sylfaen" w:cs="Calibri"/>
                <w:b/>
                <w:bCs/>
                <w:color w:val="000000"/>
                <w:sz w:val="18"/>
                <w:szCs w:val="18"/>
              </w:rPr>
            </w:pPr>
            <w:r w:rsidRPr="0073612C">
              <w:rPr>
                <w:rFonts w:ascii="Sylfaen" w:eastAsia="Times New Roman" w:hAnsi="Sylfaen" w:cs="Calibri"/>
                <w:b/>
                <w:bCs/>
                <w:color w:val="000000"/>
                <w:sz w:val="18"/>
                <w:szCs w:val="18"/>
                <w:lang w:val="ru-RU"/>
              </w:rPr>
              <w:t>202</w:t>
            </w:r>
            <w:r w:rsidR="00AB54AA">
              <w:rPr>
                <w:rFonts w:ascii="Sylfaen" w:eastAsia="Times New Roman" w:hAnsi="Sylfaen" w:cs="Calibri"/>
                <w:b/>
                <w:bCs/>
                <w:color w:val="000000"/>
                <w:sz w:val="18"/>
                <w:szCs w:val="18"/>
                <w:lang w:val="ka-GE"/>
              </w:rPr>
              <w:t>9</w:t>
            </w:r>
            <w:r w:rsidRPr="0073612C">
              <w:rPr>
                <w:rFonts w:ascii="Sylfaen" w:eastAsia="Times New Roman" w:hAnsi="Sylfaen" w:cs="Calibri"/>
                <w:b/>
                <w:bCs/>
                <w:color w:val="000000"/>
                <w:sz w:val="18"/>
                <w:szCs w:val="18"/>
                <w:lang w:val="ru-RU"/>
              </w:rPr>
              <w:t xml:space="preserve"> წელი</w:t>
            </w:r>
          </w:p>
        </w:tc>
      </w:tr>
      <w:tr w:rsidR="005A0DA0" w:rsidRPr="0073612C" w:rsidTr="005A0DA0">
        <w:trPr>
          <w:trHeight w:val="765"/>
        </w:trPr>
        <w:tc>
          <w:tcPr>
            <w:tcW w:w="397" w:type="dxa"/>
            <w:tcBorders>
              <w:top w:val="nil"/>
              <w:left w:val="single" w:sz="4" w:space="0" w:color="auto"/>
              <w:bottom w:val="single" w:sz="4" w:space="0" w:color="auto"/>
              <w:right w:val="single" w:sz="4" w:space="0" w:color="auto"/>
            </w:tcBorders>
            <w:shd w:val="clear" w:color="000000" w:fill="FFFFFF"/>
            <w:vAlign w:val="center"/>
            <w:hideMark/>
          </w:tcPr>
          <w:p w:rsidR="005A0DA0" w:rsidRPr="0073612C" w:rsidRDefault="005A0DA0" w:rsidP="00C424B1">
            <w:pPr>
              <w:spacing w:after="0" w:line="240" w:lineRule="auto"/>
              <w:jc w:val="center"/>
              <w:rPr>
                <w:rFonts w:ascii="Sylfaen" w:eastAsia="Times New Roman" w:hAnsi="Sylfaen" w:cs="Calibri"/>
                <w:color w:val="000000"/>
                <w:sz w:val="16"/>
                <w:szCs w:val="16"/>
              </w:rPr>
            </w:pPr>
            <w:r w:rsidRPr="0073612C">
              <w:rPr>
                <w:rFonts w:ascii="Sylfaen" w:eastAsia="Times New Roman" w:hAnsi="Sylfaen" w:cs="Calibri"/>
                <w:color w:val="000000"/>
                <w:sz w:val="16"/>
                <w:szCs w:val="16"/>
                <w:lang w:val="ru-RU"/>
              </w:rPr>
              <w:t> </w:t>
            </w:r>
          </w:p>
        </w:tc>
        <w:tc>
          <w:tcPr>
            <w:tcW w:w="1417" w:type="dxa"/>
            <w:tcBorders>
              <w:top w:val="nil"/>
              <w:left w:val="nil"/>
              <w:bottom w:val="single" w:sz="4" w:space="0" w:color="auto"/>
              <w:right w:val="single" w:sz="4" w:space="0" w:color="auto"/>
            </w:tcBorders>
            <w:shd w:val="clear" w:color="000000" w:fill="FFFFFF"/>
            <w:vAlign w:val="center"/>
            <w:hideMark/>
          </w:tcPr>
          <w:p w:rsidR="005A0DA0" w:rsidRPr="0073612C" w:rsidRDefault="005A0DA0" w:rsidP="00C424B1">
            <w:pPr>
              <w:spacing w:after="0" w:line="240" w:lineRule="auto"/>
              <w:jc w:val="center"/>
              <w:rPr>
                <w:rFonts w:ascii="Sylfaen" w:eastAsia="Times New Roman" w:hAnsi="Sylfaen" w:cs="Calibri"/>
                <w:color w:val="000000"/>
                <w:sz w:val="16"/>
                <w:szCs w:val="16"/>
              </w:rPr>
            </w:pPr>
            <w:r w:rsidRPr="0073612C">
              <w:rPr>
                <w:rFonts w:ascii="Sylfaen" w:eastAsia="Times New Roman" w:hAnsi="Sylfaen" w:cs="Calibri"/>
                <w:color w:val="000000"/>
                <w:sz w:val="16"/>
                <w:szCs w:val="16"/>
                <w:lang w:val="ru-RU"/>
              </w:rPr>
              <w:t>დასახელება</w:t>
            </w:r>
          </w:p>
        </w:tc>
        <w:tc>
          <w:tcPr>
            <w:tcW w:w="709" w:type="dxa"/>
            <w:tcBorders>
              <w:top w:val="nil"/>
              <w:left w:val="nil"/>
              <w:bottom w:val="single" w:sz="4" w:space="0" w:color="auto"/>
              <w:right w:val="single" w:sz="4" w:space="0" w:color="auto"/>
            </w:tcBorders>
            <w:shd w:val="clear" w:color="000000" w:fill="FFFFFF"/>
            <w:vAlign w:val="center"/>
            <w:hideMark/>
          </w:tcPr>
          <w:p w:rsidR="005A0DA0" w:rsidRPr="0073612C" w:rsidRDefault="005A0DA0" w:rsidP="00C424B1">
            <w:pPr>
              <w:spacing w:after="0" w:line="240" w:lineRule="auto"/>
              <w:jc w:val="center"/>
              <w:rPr>
                <w:rFonts w:ascii="Sylfaen" w:eastAsia="Times New Roman" w:hAnsi="Sylfaen" w:cs="Calibri"/>
                <w:color w:val="000000"/>
                <w:sz w:val="14"/>
                <w:szCs w:val="14"/>
              </w:rPr>
            </w:pPr>
            <w:r w:rsidRPr="0073612C">
              <w:rPr>
                <w:rFonts w:ascii="Sylfaen" w:eastAsia="Times New Roman" w:hAnsi="Sylfaen" w:cs="Calibri"/>
                <w:color w:val="000000"/>
                <w:sz w:val="14"/>
                <w:szCs w:val="14"/>
                <w:lang w:val="ru-RU"/>
              </w:rPr>
              <w:t>ზღვრული დაფინანსების ფარგლებში</w:t>
            </w:r>
          </w:p>
        </w:tc>
        <w:tc>
          <w:tcPr>
            <w:tcW w:w="709" w:type="dxa"/>
            <w:tcBorders>
              <w:top w:val="nil"/>
              <w:left w:val="nil"/>
              <w:bottom w:val="single" w:sz="4" w:space="0" w:color="auto"/>
              <w:right w:val="single" w:sz="4" w:space="0" w:color="auto"/>
            </w:tcBorders>
            <w:shd w:val="clear" w:color="000000" w:fill="FFFFFF"/>
            <w:vAlign w:val="center"/>
            <w:hideMark/>
          </w:tcPr>
          <w:p w:rsidR="005A0DA0" w:rsidRPr="0073612C" w:rsidRDefault="005A0DA0" w:rsidP="00C424B1">
            <w:pPr>
              <w:spacing w:after="0" w:line="240" w:lineRule="auto"/>
              <w:jc w:val="center"/>
              <w:rPr>
                <w:rFonts w:ascii="Sylfaen" w:eastAsia="Times New Roman" w:hAnsi="Sylfaen" w:cs="Calibri"/>
                <w:color w:val="000000"/>
                <w:sz w:val="14"/>
                <w:szCs w:val="14"/>
              </w:rPr>
            </w:pPr>
            <w:r w:rsidRPr="0073612C">
              <w:rPr>
                <w:rFonts w:ascii="Sylfaen" w:eastAsia="Times New Roman" w:hAnsi="Sylfaen" w:cs="Calibri"/>
                <w:color w:val="000000"/>
                <w:sz w:val="14"/>
                <w:szCs w:val="14"/>
                <w:lang w:val="ru-RU"/>
              </w:rPr>
              <w:t>გაზრდილი დაფინანსების ფარგლებში</w:t>
            </w:r>
          </w:p>
        </w:tc>
        <w:tc>
          <w:tcPr>
            <w:tcW w:w="709" w:type="dxa"/>
            <w:tcBorders>
              <w:top w:val="nil"/>
              <w:left w:val="nil"/>
              <w:bottom w:val="single" w:sz="4" w:space="0" w:color="auto"/>
              <w:right w:val="single" w:sz="4" w:space="0" w:color="auto"/>
            </w:tcBorders>
            <w:shd w:val="clear" w:color="000000" w:fill="FFFFFF"/>
            <w:vAlign w:val="center"/>
            <w:hideMark/>
          </w:tcPr>
          <w:p w:rsidR="005A0DA0" w:rsidRPr="0073612C" w:rsidRDefault="005A0DA0" w:rsidP="00C424B1">
            <w:pPr>
              <w:spacing w:after="0" w:line="240" w:lineRule="auto"/>
              <w:jc w:val="center"/>
              <w:rPr>
                <w:rFonts w:ascii="Sylfaen" w:eastAsia="Times New Roman" w:hAnsi="Sylfaen" w:cs="Calibri"/>
                <w:color w:val="000000"/>
                <w:sz w:val="14"/>
                <w:szCs w:val="14"/>
              </w:rPr>
            </w:pPr>
            <w:r w:rsidRPr="0073612C">
              <w:rPr>
                <w:rFonts w:ascii="Sylfaen" w:eastAsia="Times New Roman" w:hAnsi="Sylfaen" w:cs="Calibri"/>
                <w:color w:val="000000"/>
                <w:sz w:val="14"/>
                <w:szCs w:val="14"/>
                <w:lang w:val="ru-RU"/>
              </w:rPr>
              <w:t>ზღვრული დაფინანსების ფარგლებში</w:t>
            </w:r>
          </w:p>
        </w:tc>
        <w:tc>
          <w:tcPr>
            <w:tcW w:w="708" w:type="dxa"/>
            <w:tcBorders>
              <w:top w:val="nil"/>
              <w:left w:val="nil"/>
              <w:bottom w:val="single" w:sz="4" w:space="0" w:color="auto"/>
              <w:right w:val="single" w:sz="4" w:space="0" w:color="auto"/>
            </w:tcBorders>
            <w:shd w:val="clear" w:color="000000" w:fill="FFFFFF"/>
            <w:vAlign w:val="center"/>
            <w:hideMark/>
          </w:tcPr>
          <w:p w:rsidR="005A0DA0" w:rsidRPr="0073612C" w:rsidRDefault="005A0DA0" w:rsidP="00C424B1">
            <w:pPr>
              <w:spacing w:after="0" w:line="240" w:lineRule="auto"/>
              <w:jc w:val="center"/>
              <w:rPr>
                <w:rFonts w:ascii="Sylfaen" w:eastAsia="Times New Roman" w:hAnsi="Sylfaen" w:cs="Calibri"/>
                <w:color w:val="000000"/>
                <w:sz w:val="14"/>
                <w:szCs w:val="14"/>
              </w:rPr>
            </w:pPr>
            <w:r w:rsidRPr="0073612C">
              <w:rPr>
                <w:rFonts w:ascii="Sylfaen" w:eastAsia="Times New Roman" w:hAnsi="Sylfaen" w:cs="Calibri"/>
                <w:color w:val="000000"/>
                <w:sz w:val="14"/>
                <w:szCs w:val="14"/>
                <w:lang w:val="ru-RU"/>
              </w:rPr>
              <w:t>გაზრდილი დაფინანსების ფარგლებში</w:t>
            </w:r>
          </w:p>
        </w:tc>
        <w:tc>
          <w:tcPr>
            <w:tcW w:w="709" w:type="dxa"/>
            <w:tcBorders>
              <w:top w:val="nil"/>
              <w:left w:val="nil"/>
              <w:bottom w:val="single" w:sz="4" w:space="0" w:color="auto"/>
              <w:right w:val="single" w:sz="4" w:space="0" w:color="auto"/>
            </w:tcBorders>
            <w:shd w:val="clear" w:color="000000" w:fill="FFFFFF"/>
            <w:vAlign w:val="center"/>
            <w:hideMark/>
          </w:tcPr>
          <w:p w:rsidR="005A0DA0" w:rsidRPr="0073612C" w:rsidRDefault="005A0DA0" w:rsidP="00C424B1">
            <w:pPr>
              <w:spacing w:after="0" w:line="240" w:lineRule="auto"/>
              <w:jc w:val="center"/>
              <w:rPr>
                <w:rFonts w:ascii="Sylfaen" w:eastAsia="Times New Roman" w:hAnsi="Sylfaen" w:cs="Calibri"/>
                <w:color w:val="000000"/>
                <w:sz w:val="14"/>
                <w:szCs w:val="14"/>
              </w:rPr>
            </w:pPr>
            <w:r w:rsidRPr="0073612C">
              <w:rPr>
                <w:rFonts w:ascii="Sylfaen" w:eastAsia="Times New Roman" w:hAnsi="Sylfaen" w:cs="Calibri"/>
                <w:color w:val="000000"/>
                <w:sz w:val="14"/>
                <w:szCs w:val="14"/>
                <w:lang w:val="ru-RU"/>
              </w:rPr>
              <w:t>ზღვრული დაფინანსების ფარგლებში</w:t>
            </w:r>
          </w:p>
        </w:tc>
        <w:tc>
          <w:tcPr>
            <w:tcW w:w="709" w:type="dxa"/>
            <w:tcBorders>
              <w:top w:val="nil"/>
              <w:left w:val="nil"/>
              <w:bottom w:val="single" w:sz="4" w:space="0" w:color="auto"/>
              <w:right w:val="single" w:sz="4" w:space="0" w:color="auto"/>
            </w:tcBorders>
            <w:shd w:val="clear" w:color="000000" w:fill="FFFFFF"/>
            <w:vAlign w:val="center"/>
            <w:hideMark/>
          </w:tcPr>
          <w:p w:rsidR="005A0DA0" w:rsidRPr="0073612C" w:rsidRDefault="005A0DA0" w:rsidP="00C424B1">
            <w:pPr>
              <w:spacing w:after="0" w:line="240" w:lineRule="auto"/>
              <w:jc w:val="center"/>
              <w:rPr>
                <w:rFonts w:ascii="Sylfaen" w:eastAsia="Times New Roman" w:hAnsi="Sylfaen" w:cs="Calibri"/>
                <w:color w:val="000000"/>
                <w:sz w:val="14"/>
                <w:szCs w:val="14"/>
              </w:rPr>
            </w:pPr>
            <w:r w:rsidRPr="0073612C">
              <w:rPr>
                <w:rFonts w:ascii="Sylfaen" w:eastAsia="Times New Roman" w:hAnsi="Sylfaen" w:cs="Calibri"/>
                <w:color w:val="000000"/>
                <w:sz w:val="14"/>
                <w:szCs w:val="14"/>
                <w:lang w:val="ru-RU"/>
              </w:rPr>
              <w:t>გაზრდილი დაფინანსების ფარგლებში</w:t>
            </w:r>
          </w:p>
        </w:tc>
        <w:tc>
          <w:tcPr>
            <w:tcW w:w="709" w:type="dxa"/>
            <w:tcBorders>
              <w:top w:val="nil"/>
              <w:left w:val="nil"/>
              <w:bottom w:val="single" w:sz="4" w:space="0" w:color="auto"/>
              <w:right w:val="single" w:sz="4" w:space="0" w:color="auto"/>
            </w:tcBorders>
            <w:shd w:val="clear" w:color="000000" w:fill="FFFFFF"/>
            <w:vAlign w:val="center"/>
            <w:hideMark/>
          </w:tcPr>
          <w:p w:rsidR="005A0DA0" w:rsidRPr="0073612C" w:rsidRDefault="005A0DA0" w:rsidP="00C424B1">
            <w:pPr>
              <w:spacing w:after="0" w:line="240" w:lineRule="auto"/>
              <w:jc w:val="center"/>
              <w:rPr>
                <w:rFonts w:ascii="Sylfaen" w:eastAsia="Times New Roman" w:hAnsi="Sylfaen" w:cs="Calibri"/>
                <w:color w:val="000000"/>
                <w:sz w:val="14"/>
                <w:szCs w:val="14"/>
              </w:rPr>
            </w:pPr>
            <w:r w:rsidRPr="0073612C">
              <w:rPr>
                <w:rFonts w:ascii="Sylfaen" w:eastAsia="Times New Roman" w:hAnsi="Sylfaen" w:cs="Calibri"/>
                <w:color w:val="000000"/>
                <w:sz w:val="14"/>
                <w:szCs w:val="14"/>
                <w:lang w:val="ru-RU"/>
              </w:rPr>
              <w:t>ზღვრული დაფინანსების ფარგლებში</w:t>
            </w:r>
          </w:p>
        </w:tc>
        <w:tc>
          <w:tcPr>
            <w:tcW w:w="708" w:type="dxa"/>
            <w:tcBorders>
              <w:top w:val="nil"/>
              <w:left w:val="nil"/>
              <w:bottom w:val="single" w:sz="4" w:space="0" w:color="auto"/>
              <w:right w:val="single" w:sz="4" w:space="0" w:color="auto"/>
            </w:tcBorders>
            <w:shd w:val="clear" w:color="000000" w:fill="FFFFFF"/>
            <w:vAlign w:val="center"/>
            <w:hideMark/>
          </w:tcPr>
          <w:p w:rsidR="005A0DA0" w:rsidRPr="0073612C" w:rsidRDefault="005A0DA0" w:rsidP="00C424B1">
            <w:pPr>
              <w:spacing w:after="0" w:line="240" w:lineRule="auto"/>
              <w:jc w:val="center"/>
              <w:rPr>
                <w:rFonts w:ascii="Sylfaen" w:eastAsia="Times New Roman" w:hAnsi="Sylfaen" w:cs="Calibri"/>
                <w:color w:val="000000"/>
                <w:sz w:val="14"/>
                <w:szCs w:val="14"/>
              </w:rPr>
            </w:pPr>
            <w:r w:rsidRPr="0073612C">
              <w:rPr>
                <w:rFonts w:ascii="Sylfaen" w:eastAsia="Times New Roman" w:hAnsi="Sylfaen" w:cs="Calibri"/>
                <w:color w:val="000000"/>
                <w:sz w:val="14"/>
                <w:szCs w:val="14"/>
                <w:lang w:val="ru-RU"/>
              </w:rPr>
              <w:t>გაზრდილი დაფინანსების ფარგლებში</w:t>
            </w:r>
          </w:p>
        </w:tc>
        <w:tc>
          <w:tcPr>
            <w:tcW w:w="709" w:type="dxa"/>
            <w:tcBorders>
              <w:top w:val="nil"/>
              <w:left w:val="nil"/>
              <w:bottom w:val="single" w:sz="4" w:space="0" w:color="auto"/>
              <w:right w:val="single" w:sz="4" w:space="0" w:color="auto"/>
            </w:tcBorders>
            <w:shd w:val="clear" w:color="000000" w:fill="FFFFFF"/>
            <w:vAlign w:val="center"/>
            <w:hideMark/>
          </w:tcPr>
          <w:p w:rsidR="005A0DA0" w:rsidRPr="0073612C" w:rsidRDefault="005A0DA0" w:rsidP="00C424B1">
            <w:pPr>
              <w:spacing w:after="0" w:line="240" w:lineRule="auto"/>
              <w:jc w:val="center"/>
              <w:rPr>
                <w:rFonts w:ascii="Sylfaen" w:eastAsia="Times New Roman" w:hAnsi="Sylfaen" w:cs="Calibri"/>
                <w:color w:val="000000"/>
                <w:sz w:val="14"/>
                <w:szCs w:val="14"/>
              </w:rPr>
            </w:pPr>
            <w:r w:rsidRPr="0073612C">
              <w:rPr>
                <w:rFonts w:ascii="Sylfaen" w:eastAsia="Times New Roman" w:hAnsi="Sylfaen" w:cs="Calibri"/>
                <w:color w:val="000000"/>
                <w:sz w:val="14"/>
                <w:szCs w:val="14"/>
                <w:lang w:val="ru-RU"/>
              </w:rPr>
              <w:t>ზღვრული დაფინანსების ფარგლებში</w:t>
            </w:r>
          </w:p>
        </w:tc>
        <w:tc>
          <w:tcPr>
            <w:tcW w:w="709" w:type="dxa"/>
            <w:tcBorders>
              <w:top w:val="nil"/>
              <w:left w:val="nil"/>
              <w:bottom w:val="single" w:sz="4" w:space="0" w:color="auto"/>
              <w:right w:val="single" w:sz="4" w:space="0" w:color="auto"/>
            </w:tcBorders>
            <w:shd w:val="clear" w:color="000000" w:fill="FFFFFF"/>
            <w:vAlign w:val="center"/>
            <w:hideMark/>
          </w:tcPr>
          <w:p w:rsidR="005A0DA0" w:rsidRPr="0073612C" w:rsidRDefault="005A0DA0" w:rsidP="00C424B1">
            <w:pPr>
              <w:spacing w:after="0" w:line="240" w:lineRule="auto"/>
              <w:jc w:val="center"/>
              <w:rPr>
                <w:rFonts w:ascii="Sylfaen" w:eastAsia="Times New Roman" w:hAnsi="Sylfaen" w:cs="Calibri"/>
                <w:color w:val="000000"/>
                <w:sz w:val="14"/>
                <w:szCs w:val="14"/>
              </w:rPr>
            </w:pPr>
            <w:r w:rsidRPr="0073612C">
              <w:rPr>
                <w:rFonts w:ascii="Sylfaen" w:eastAsia="Times New Roman" w:hAnsi="Sylfaen" w:cs="Calibri"/>
                <w:color w:val="000000"/>
                <w:sz w:val="14"/>
                <w:szCs w:val="14"/>
                <w:lang w:val="ru-RU"/>
              </w:rPr>
              <w:t>გაზრდილი დაფინანსების ფარგლებში</w:t>
            </w:r>
          </w:p>
        </w:tc>
      </w:tr>
      <w:tr w:rsidR="005A0DA0" w:rsidRPr="0073612C" w:rsidTr="005A0DA0">
        <w:trPr>
          <w:trHeight w:val="756"/>
        </w:trPr>
        <w:tc>
          <w:tcPr>
            <w:tcW w:w="397" w:type="dxa"/>
            <w:tcBorders>
              <w:top w:val="nil"/>
              <w:left w:val="single" w:sz="4" w:space="0" w:color="auto"/>
              <w:bottom w:val="single" w:sz="4" w:space="0" w:color="auto"/>
              <w:right w:val="single" w:sz="4" w:space="0" w:color="auto"/>
            </w:tcBorders>
            <w:shd w:val="clear" w:color="000000" w:fill="FFFFFF"/>
            <w:vAlign w:val="center"/>
            <w:hideMark/>
          </w:tcPr>
          <w:p w:rsidR="005A0DA0" w:rsidRPr="0073612C" w:rsidRDefault="005A0DA0" w:rsidP="00C424B1">
            <w:pPr>
              <w:spacing w:after="0" w:line="240" w:lineRule="auto"/>
              <w:jc w:val="center"/>
              <w:rPr>
                <w:rFonts w:ascii="Sylfaen" w:eastAsia="Times New Roman" w:hAnsi="Sylfaen" w:cs="Calibri"/>
                <w:b/>
                <w:bCs/>
                <w:color w:val="000000"/>
                <w:sz w:val="16"/>
                <w:szCs w:val="16"/>
              </w:rPr>
            </w:pPr>
            <w:r w:rsidRPr="0073612C">
              <w:rPr>
                <w:rFonts w:ascii="Sylfaen" w:eastAsia="Times New Roman" w:hAnsi="Sylfaen" w:cs="Calibri"/>
                <w:b/>
                <w:bCs/>
                <w:color w:val="000000"/>
                <w:sz w:val="16"/>
                <w:szCs w:val="16"/>
                <w:lang w:val="ru-RU"/>
              </w:rPr>
              <w:t>0</w:t>
            </w:r>
            <w:r w:rsidRPr="0073612C">
              <w:rPr>
                <w:rFonts w:ascii="Sylfaen" w:eastAsia="Times New Roman" w:hAnsi="Sylfaen" w:cs="Calibri"/>
                <w:b/>
                <w:bCs/>
                <w:color w:val="000000"/>
                <w:sz w:val="16"/>
                <w:szCs w:val="16"/>
              </w:rPr>
              <w:t>3</w:t>
            </w:r>
            <w:r w:rsidRPr="0073612C">
              <w:rPr>
                <w:rFonts w:ascii="Sylfaen" w:eastAsia="Times New Roman" w:hAnsi="Sylfaen" w:cs="Calibri"/>
                <w:b/>
                <w:bCs/>
                <w:color w:val="000000"/>
                <w:sz w:val="16"/>
                <w:szCs w:val="16"/>
                <w:lang w:val="ru-RU"/>
              </w:rPr>
              <w:t xml:space="preserve"> 00</w:t>
            </w:r>
          </w:p>
        </w:tc>
        <w:tc>
          <w:tcPr>
            <w:tcW w:w="1417" w:type="dxa"/>
            <w:tcBorders>
              <w:top w:val="nil"/>
              <w:left w:val="nil"/>
              <w:bottom w:val="single" w:sz="4" w:space="0" w:color="auto"/>
              <w:right w:val="single" w:sz="4" w:space="0" w:color="auto"/>
            </w:tcBorders>
            <w:shd w:val="clear" w:color="000000" w:fill="FFFFFF"/>
            <w:vAlign w:val="center"/>
            <w:hideMark/>
          </w:tcPr>
          <w:p w:rsidR="005A0DA0" w:rsidRPr="0073612C" w:rsidRDefault="005A0DA0" w:rsidP="00C424B1">
            <w:pPr>
              <w:spacing w:after="0" w:line="240" w:lineRule="auto"/>
              <w:rPr>
                <w:rFonts w:ascii="Sylfaen" w:eastAsia="Times New Roman" w:hAnsi="Sylfaen" w:cs="Calibri"/>
                <w:b/>
                <w:bCs/>
                <w:color w:val="000000"/>
                <w:sz w:val="16"/>
                <w:szCs w:val="16"/>
                <w:lang w:val="ka-GE"/>
              </w:rPr>
            </w:pPr>
            <w:r w:rsidRPr="0073612C">
              <w:rPr>
                <w:rFonts w:ascii="Sylfaen" w:eastAsia="Times New Roman" w:hAnsi="Sylfaen" w:cs="Calibri"/>
                <w:b/>
                <w:bCs/>
                <w:color w:val="000000"/>
                <w:sz w:val="16"/>
                <w:szCs w:val="16"/>
                <w:lang w:val="ka-GE"/>
              </w:rPr>
              <w:t>დასუფთავება და გარემოს დაცვა</w:t>
            </w:r>
          </w:p>
        </w:tc>
        <w:tc>
          <w:tcPr>
            <w:tcW w:w="709" w:type="dxa"/>
            <w:tcBorders>
              <w:top w:val="nil"/>
              <w:left w:val="nil"/>
              <w:bottom w:val="single" w:sz="4" w:space="0" w:color="auto"/>
              <w:right w:val="single" w:sz="4" w:space="0" w:color="auto"/>
            </w:tcBorders>
            <w:shd w:val="clear" w:color="000000" w:fill="FFFFFF"/>
            <w:noWrap/>
            <w:vAlign w:val="center"/>
            <w:hideMark/>
          </w:tcPr>
          <w:p w:rsidR="005A0DA0" w:rsidRPr="0073612C" w:rsidRDefault="00706D7A" w:rsidP="00C424B1">
            <w:pPr>
              <w:spacing w:after="0" w:line="240" w:lineRule="auto"/>
              <w:jc w:val="right"/>
              <w:rPr>
                <w:rFonts w:ascii="Sylfaen" w:eastAsia="Times New Roman" w:hAnsi="Sylfaen" w:cs="Calibri"/>
                <w:b/>
                <w:bCs/>
                <w:color w:val="000000"/>
                <w:sz w:val="16"/>
                <w:szCs w:val="16"/>
                <w:lang w:val="ka-GE"/>
              </w:rPr>
            </w:pPr>
            <w:r>
              <w:rPr>
                <w:rFonts w:ascii="Sylfaen" w:eastAsia="Times New Roman" w:hAnsi="Sylfaen" w:cs="Calibri"/>
                <w:b/>
                <w:bCs/>
                <w:color w:val="000000"/>
                <w:sz w:val="16"/>
                <w:szCs w:val="16"/>
                <w:lang w:val="ka-GE"/>
              </w:rPr>
              <w:t>3  550</w:t>
            </w:r>
            <w:r w:rsidR="005A0DA0" w:rsidRPr="0073612C">
              <w:rPr>
                <w:rFonts w:ascii="Sylfaen" w:eastAsia="Times New Roman" w:hAnsi="Sylfaen" w:cs="Calibri"/>
                <w:b/>
                <w:bCs/>
                <w:color w:val="000000"/>
                <w:sz w:val="16"/>
                <w:szCs w:val="16"/>
                <w:lang w:val="ka-GE"/>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5A0DA0" w:rsidRPr="0073612C" w:rsidRDefault="005A0DA0" w:rsidP="00C424B1">
            <w:pPr>
              <w:spacing w:after="0" w:line="240" w:lineRule="auto"/>
              <w:jc w:val="right"/>
              <w:rPr>
                <w:rFonts w:ascii="Sylfaen" w:eastAsia="Times New Roman" w:hAnsi="Sylfaen" w:cs="Calibri"/>
                <w:b/>
                <w:bCs/>
                <w:color w:val="000000"/>
                <w:sz w:val="16"/>
                <w:szCs w:val="16"/>
                <w:lang w:val="ka-GE"/>
              </w:rPr>
            </w:pPr>
            <w:r w:rsidRPr="0073612C">
              <w:rPr>
                <w:rFonts w:ascii="Sylfaen" w:eastAsia="Times New Roman" w:hAnsi="Sylfaen" w:cs="Calibri"/>
                <w:b/>
                <w:bCs/>
                <w:color w:val="000000"/>
                <w:sz w:val="16"/>
                <w:szCs w:val="16"/>
              </w:rPr>
              <w:t>0</w:t>
            </w:r>
            <w:r w:rsidRPr="0073612C">
              <w:rPr>
                <w:rFonts w:ascii="Sylfaen" w:eastAsia="Times New Roman" w:hAnsi="Sylfaen" w:cs="Calibri"/>
                <w:b/>
                <w:bCs/>
                <w:color w:val="000000"/>
                <w:sz w:val="16"/>
                <w:szCs w:val="16"/>
                <w:lang w:val="ka-GE"/>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5A0DA0" w:rsidRPr="0073612C" w:rsidRDefault="004D5F19" w:rsidP="00C424B1">
            <w:pPr>
              <w:spacing w:after="0" w:line="240" w:lineRule="auto"/>
              <w:jc w:val="right"/>
              <w:rPr>
                <w:rFonts w:ascii="Sylfaen" w:eastAsia="Times New Roman" w:hAnsi="Sylfaen" w:cs="Calibri"/>
                <w:b/>
                <w:bCs/>
                <w:color w:val="000000"/>
                <w:sz w:val="16"/>
                <w:szCs w:val="16"/>
                <w:lang w:val="ka-GE"/>
              </w:rPr>
            </w:pPr>
            <w:r>
              <w:rPr>
                <w:rFonts w:ascii="Sylfaen" w:eastAsia="Times New Roman" w:hAnsi="Sylfaen" w:cs="Calibri"/>
                <w:b/>
                <w:bCs/>
                <w:color w:val="000000"/>
                <w:sz w:val="16"/>
                <w:szCs w:val="16"/>
                <w:lang w:val="ka-GE"/>
              </w:rPr>
              <w:t>850</w:t>
            </w:r>
            <w:r w:rsidR="005A0DA0" w:rsidRPr="0073612C">
              <w:rPr>
                <w:rFonts w:ascii="Sylfaen" w:eastAsia="Times New Roman" w:hAnsi="Sylfaen" w:cs="Calibri"/>
                <w:b/>
                <w:bCs/>
                <w:color w:val="000000"/>
                <w:sz w:val="16"/>
                <w:szCs w:val="16"/>
                <w:lang w:val="ka-GE"/>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5A0DA0" w:rsidRPr="0073612C" w:rsidRDefault="005A0DA0" w:rsidP="00C424B1">
            <w:pPr>
              <w:spacing w:after="0" w:line="240" w:lineRule="auto"/>
              <w:jc w:val="right"/>
              <w:rPr>
                <w:rFonts w:ascii="Sylfaen" w:eastAsia="Times New Roman" w:hAnsi="Sylfaen" w:cs="Calibri"/>
                <w:b/>
                <w:bCs/>
                <w:color w:val="000000"/>
                <w:sz w:val="16"/>
                <w:szCs w:val="16"/>
                <w:lang w:val="ka-GE"/>
              </w:rPr>
            </w:pPr>
            <w:r w:rsidRPr="0073612C">
              <w:rPr>
                <w:rFonts w:ascii="Sylfaen" w:eastAsia="Times New Roman" w:hAnsi="Sylfaen" w:cs="Calibri"/>
                <w:b/>
                <w:bCs/>
                <w:color w:val="000000"/>
                <w:sz w:val="16"/>
                <w:szCs w:val="16"/>
              </w:rPr>
              <w:t>0</w:t>
            </w:r>
            <w:r w:rsidRPr="0073612C">
              <w:rPr>
                <w:rFonts w:ascii="Sylfaen" w:eastAsia="Times New Roman" w:hAnsi="Sylfaen" w:cs="Calibri"/>
                <w:b/>
                <w:bCs/>
                <w:color w:val="000000"/>
                <w:sz w:val="16"/>
                <w:szCs w:val="16"/>
                <w:lang w:val="ka-GE"/>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5A0DA0" w:rsidRPr="0073612C" w:rsidRDefault="004D5F19" w:rsidP="00C424B1">
            <w:pPr>
              <w:spacing w:after="0" w:line="240" w:lineRule="auto"/>
              <w:jc w:val="right"/>
              <w:rPr>
                <w:rFonts w:ascii="Sylfaen" w:eastAsia="Times New Roman" w:hAnsi="Sylfaen" w:cs="Calibri"/>
                <w:b/>
                <w:bCs/>
                <w:color w:val="000000"/>
                <w:sz w:val="16"/>
                <w:szCs w:val="16"/>
                <w:lang w:val="ka-GE"/>
              </w:rPr>
            </w:pPr>
            <w:r>
              <w:rPr>
                <w:rFonts w:ascii="Sylfaen" w:eastAsia="Times New Roman" w:hAnsi="Sylfaen" w:cs="Calibri"/>
                <w:b/>
                <w:bCs/>
                <w:color w:val="000000"/>
                <w:sz w:val="16"/>
                <w:szCs w:val="16"/>
                <w:lang w:val="ka-GE"/>
              </w:rPr>
              <w:t>850</w:t>
            </w:r>
            <w:r w:rsidR="005A0DA0" w:rsidRPr="0073612C">
              <w:rPr>
                <w:rFonts w:ascii="Sylfaen" w:eastAsia="Times New Roman" w:hAnsi="Sylfaen" w:cs="Calibri"/>
                <w:b/>
                <w:bCs/>
                <w:color w:val="000000"/>
                <w:sz w:val="16"/>
                <w:szCs w:val="16"/>
                <w:lang w:val="ka-GE"/>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5A0DA0" w:rsidRPr="0073612C" w:rsidRDefault="005A0DA0" w:rsidP="00C424B1">
            <w:pPr>
              <w:spacing w:after="0" w:line="240" w:lineRule="auto"/>
              <w:jc w:val="right"/>
              <w:rPr>
                <w:rFonts w:ascii="Sylfaen" w:eastAsia="Times New Roman" w:hAnsi="Sylfaen" w:cs="Calibri"/>
                <w:b/>
                <w:bCs/>
                <w:color w:val="000000"/>
                <w:sz w:val="16"/>
                <w:szCs w:val="16"/>
              </w:rPr>
            </w:pPr>
            <w:r w:rsidRPr="0073612C">
              <w:rPr>
                <w:rFonts w:ascii="Sylfaen" w:eastAsia="Times New Roman" w:hAnsi="Sylfaen" w:cs="Calibri"/>
                <w:b/>
                <w:bCs/>
                <w:color w:val="000000"/>
                <w:sz w:val="16"/>
                <w:szCs w:val="16"/>
                <w:lang w:val="ka-GE"/>
              </w:rPr>
              <w:t>0,</w:t>
            </w:r>
            <w:r w:rsidRPr="0073612C">
              <w:rPr>
                <w:rFonts w:ascii="Sylfaen" w:eastAsia="Times New Roman" w:hAnsi="Sylfaen" w:cs="Calibri"/>
                <w:b/>
                <w:bCs/>
                <w:color w:val="000000"/>
                <w:sz w:val="16"/>
                <w:szCs w:val="16"/>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5A0DA0" w:rsidRPr="0073612C" w:rsidRDefault="004D5F19" w:rsidP="00C424B1">
            <w:pPr>
              <w:spacing w:after="0" w:line="240" w:lineRule="auto"/>
              <w:jc w:val="right"/>
              <w:rPr>
                <w:rFonts w:ascii="Sylfaen" w:eastAsia="Times New Roman" w:hAnsi="Sylfaen" w:cs="Calibri"/>
                <w:b/>
                <w:bCs/>
                <w:color w:val="000000"/>
                <w:sz w:val="16"/>
                <w:szCs w:val="16"/>
              </w:rPr>
            </w:pPr>
            <w:r>
              <w:rPr>
                <w:rFonts w:ascii="Sylfaen" w:hAnsi="Sylfaen"/>
                <w:b/>
                <w:bCs/>
                <w:sz w:val="16"/>
                <w:szCs w:val="16"/>
                <w:lang w:val="ka-GE"/>
              </w:rPr>
              <w:t>9</w:t>
            </w:r>
            <w:r w:rsidR="005A0DA0">
              <w:rPr>
                <w:rFonts w:ascii="Sylfaen" w:hAnsi="Sylfaen"/>
                <w:b/>
                <w:bCs/>
                <w:sz w:val="16"/>
                <w:szCs w:val="16"/>
                <w:lang w:val="ka-GE"/>
              </w:rPr>
              <w:t>00</w:t>
            </w:r>
            <w:r w:rsidR="005A0DA0" w:rsidRPr="0073612C">
              <w:rPr>
                <w:rFonts w:ascii="Sylfaen" w:hAnsi="Sylfaen"/>
                <w:b/>
                <w:bCs/>
                <w:sz w:val="16"/>
                <w:szCs w:val="16"/>
                <w:lang w:val="ka-GE"/>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5A0DA0" w:rsidRPr="0073612C" w:rsidRDefault="005A0DA0" w:rsidP="00C424B1">
            <w:pPr>
              <w:spacing w:after="0" w:line="240" w:lineRule="auto"/>
              <w:jc w:val="right"/>
              <w:rPr>
                <w:rFonts w:ascii="Sylfaen" w:eastAsia="Times New Roman" w:hAnsi="Sylfaen" w:cs="Calibri"/>
                <w:b/>
                <w:bCs/>
                <w:color w:val="000000"/>
                <w:sz w:val="16"/>
                <w:szCs w:val="16"/>
              </w:rPr>
            </w:pPr>
            <w:r w:rsidRPr="0073612C">
              <w:rPr>
                <w:rFonts w:ascii="Sylfaen" w:eastAsia="Times New Roman" w:hAnsi="Sylfaen" w:cs="Calibri"/>
                <w:b/>
                <w:bCs/>
                <w:color w:val="000000"/>
                <w:sz w:val="16"/>
                <w:szCs w:val="16"/>
                <w:lang w:val="ka-GE"/>
              </w:rPr>
              <w:t>0,</w:t>
            </w:r>
            <w:r w:rsidRPr="0073612C">
              <w:rPr>
                <w:rFonts w:ascii="Sylfaen" w:eastAsia="Times New Roman" w:hAnsi="Sylfaen" w:cs="Calibri"/>
                <w:b/>
                <w:bCs/>
                <w:color w:val="000000"/>
                <w:sz w:val="16"/>
                <w:szCs w:val="16"/>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5A0DA0" w:rsidRPr="0073612C" w:rsidRDefault="004D5F19" w:rsidP="00C424B1">
            <w:pPr>
              <w:spacing w:after="0" w:line="240" w:lineRule="auto"/>
              <w:jc w:val="right"/>
              <w:rPr>
                <w:rFonts w:ascii="Sylfaen" w:eastAsia="Times New Roman" w:hAnsi="Sylfaen" w:cs="Calibri"/>
                <w:b/>
                <w:bCs/>
                <w:color w:val="000000"/>
                <w:sz w:val="16"/>
                <w:szCs w:val="16"/>
              </w:rPr>
            </w:pPr>
            <w:r>
              <w:rPr>
                <w:rFonts w:ascii="Sylfaen" w:hAnsi="Sylfaen"/>
                <w:b/>
                <w:bCs/>
                <w:sz w:val="16"/>
                <w:szCs w:val="16"/>
                <w:lang w:val="ka-GE"/>
              </w:rPr>
              <w:t>9</w:t>
            </w:r>
            <w:r w:rsidR="005A0DA0" w:rsidRPr="0073612C">
              <w:rPr>
                <w:rFonts w:ascii="Sylfaen" w:hAnsi="Sylfaen"/>
                <w:b/>
                <w:bCs/>
                <w:sz w:val="16"/>
                <w:szCs w:val="16"/>
                <w:lang w:val="ka-GE"/>
              </w:rPr>
              <w:t>50,0</w:t>
            </w:r>
          </w:p>
        </w:tc>
        <w:tc>
          <w:tcPr>
            <w:tcW w:w="709" w:type="dxa"/>
            <w:tcBorders>
              <w:top w:val="nil"/>
              <w:left w:val="nil"/>
              <w:bottom w:val="single" w:sz="4" w:space="0" w:color="auto"/>
              <w:right w:val="single" w:sz="4" w:space="0" w:color="auto"/>
            </w:tcBorders>
            <w:shd w:val="clear" w:color="000000" w:fill="FFFFFF"/>
            <w:noWrap/>
            <w:vAlign w:val="center"/>
            <w:hideMark/>
          </w:tcPr>
          <w:p w:rsidR="005A0DA0" w:rsidRPr="0073612C" w:rsidRDefault="005A0DA0" w:rsidP="00C424B1">
            <w:pPr>
              <w:spacing w:after="0" w:line="240" w:lineRule="auto"/>
              <w:jc w:val="right"/>
              <w:rPr>
                <w:rFonts w:ascii="Sylfaen" w:eastAsia="Times New Roman" w:hAnsi="Sylfaen" w:cs="Calibri"/>
                <w:b/>
                <w:bCs/>
                <w:color w:val="000000"/>
                <w:sz w:val="16"/>
                <w:szCs w:val="16"/>
              </w:rPr>
            </w:pPr>
            <w:r w:rsidRPr="0073612C">
              <w:rPr>
                <w:rFonts w:ascii="Sylfaen" w:eastAsia="Times New Roman" w:hAnsi="Sylfaen" w:cs="Calibri"/>
                <w:b/>
                <w:bCs/>
                <w:color w:val="000000"/>
                <w:sz w:val="16"/>
                <w:szCs w:val="16"/>
                <w:lang w:val="ka-GE"/>
              </w:rPr>
              <w:t>0,</w:t>
            </w:r>
            <w:r w:rsidRPr="0073612C">
              <w:rPr>
                <w:rFonts w:ascii="Sylfaen" w:eastAsia="Times New Roman" w:hAnsi="Sylfaen" w:cs="Calibri"/>
                <w:b/>
                <w:bCs/>
                <w:color w:val="000000"/>
                <w:sz w:val="16"/>
                <w:szCs w:val="16"/>
              </w:rPr>
              <w:t>0</w:t>
            </w:r>
          </w:p>
        </w:tc>
      </w:tr>
      <w:tr w:rsidR="005A0DA0" w:rsidRPr="00726795" w:rsidTr="005A0DA0">
        <w:trPr>
          <w:trHeight w:val="822"/>
        </w:trPr>
        <w:tc>
          <w:tcPr>
            <w:tcW w:w="397" w:type="dxa"/>
            <w:tcBorders>
              <w:top w:val="nil"/>
              <w:left w:val="single" w:sz="4" w:space="0" w:color="auto"/>
              <w:bottom w:val="single" w:sz="4" w:space="0" w:color="auto"/>
              <w:right w:val="single" w:sz="4" w:space="0" w:color="auto"/>
            </w:tcBorders>
            <w:shd w:val="clear" w:color="000000" w:fill="FFFFFF"/>
            <w:vAlign w:val="center"/>
            <w:hideMark/>
          </w:tcPr>
          <w:p w:rsidR="005A0DA0" w:rsidRPr="0073612C" w:rsidRDefault="005A0DA0" w:rsidP="00C424B1">
            <w:pPr>
              <w:spacing w:after="0" w:line="240" w:lineRule="auto"/>
              <w:jc w:val="center"/>
              <w:rPr>
                <w:rFonts w:ascii="Sylfaen" w:eastAsia="Times New Roman" w:hAnsi="Sylfaen" w:cs="Calibri"/>
                <w:bCs/>
                <w:color w:val="000000"/>
                <w:sz w:val="16"/>
                <w:szCs w:val="16"/>
                <w:lang w:val="ka-GE"/>
              </w:rPr>
            </w:pPr>
            <w:r w:rsidRPr="0073612C">
              <w:rPr>
                <w:rFonts w:ascii="Sylfaen" w:eastAsia="Times New Roman" w:hAnsi="Sylfaen" w:cs="Calibri"/>
                <w:bCs/>
                <w:color w:val="000000"/>
                <w:sz w:val="16"/>
                <w:szCs w:val="16"/>
                <w:lang w:val="ru-RU"/>
              </w:rPr>
              <w:t>0</w:t>
            </w:r>
            <w:r w:rsidRPr="0073612C">
              <w:rPr>
                <w:rFonts w:ascii="Sylfaen" w:eastAsia="Times New Roman" w:hAnsi="Sylfaen" w:cs="Calibri"/>
                <w:bCs/>
                <w:color w:val="000000"/>
                <w:sz w:val="16"/>
                <w:szCs w:val="16"/>
                <w:lang w:val="ka-GE"/>
              </w:rPr>
              <w:t>3</w:t>
            </w:r>
            <w:r w:rsidRPr="0073612C">
              <w:rPr>
                <w:rFonts w:ascii="Sylfaen" w:eastAsia="Times New Roman" w:hAnsi="Sylfaen" w:cs="Calibri"/>
                <w:bCs/>
                <w:color w:val="000000"/>
                <w:sz w:val="16"/>
                <w:szCs w:val="16"/>
                <w:lang w:val="ru-RU"/>
              </w:rPr>
              <w:t xml:space="preserve"> 0</w:t>
            </w:r>
            <w:r w:rsidRPr="0073612C">
              <w:rPr>
                <w:rFonts w:ascii="Sylfaen" w:eastAsia="Times New Roman" w:hAnsi="Sylfaen" w:cs="Calibri"/>
                <w:bCs/>
                <w:color w:val="000000"/>
                <w:sz w:val="16"/>
                <w:szCs w:val="16"/>
                <w:lang w:val="ka-GE"/>
              </w:rPr>
              <w:t>2</w:t>
            </w:r>
          </w:p>
        </w:tc>
        <w:tc>
          <w:tcPr>
            <w:tcW w:w="1417" w:type="dxa"/>
            <w:tcBorders>
              <w:top w:val="nil"/>
              <w:left w:val="nil"/>
              <w:bottom w:val="single" w:sz="4" w:space="0" w:color="auto"/>
              <w:right w:val="single" w:sz="4" w:space="0" w:color="auto"/>
            </w:tcBorders>
            <w:shd w:val="clear" w:color="000000" w:fill="FFFFFF"/>
            <w:vAlign w:val="center"/>
            <w:hideMark/>
          </w:tcPr>
          <w:p w:rsidR="005A0DA0" w:rsidRPr="0073612C" w:rsidRDefault="005A0DA0" w:rsidP="00C424B1">
            <w:pPr>
              <w:spacing w:after="0" w:line="240" w:lineRule="auto"/>
              <w:rPr>
                <w:rFonts w:ascii="Sylfaen" w:eastAsia="Times New Roman" w:hAnsi="Sylfaen" w:cs="Calibri"/>
                <w:bCs/>
                <w:color w:val="000000"/>
                <w:sz w:val="16"/>
                <w:szCs w:val="16"/>
                <w:lang w:val="ka-GE"/>
              </w:rPr>
            </w:pPr>
            <w:r w:rsidRPr="0073612C">
              <w:rPr>
                <w:rFonts w:ascii="Sylfaen" w:eastAsia="Times New Roman" w:hAnsi="Sylfaen" w:cs="Calibri"/>
                <w:bCs/>
                <w:color w:val="000000"/>
                <w:sz w:val="16"/>
                <w:szCs w:val="16"/>
                <w:lang w:val="ru-RU"/>
              </w:rPr>
              <w:t xml:space="preserve">   </w:t>
            </w:r>
            <w:r w:rsidRPr="0073612C">
              <w:rPr>
                <w:rFonts w:ascii="Sylfaen" w:eastAsia="Times New Roman" w:hAnsi="Sylfaen" w:cs="Calibri"/>
                <w:bCs/>
                <w:color w:val="000000"/>
                <w:sz w:val="16"/>
                <w:szCs w:val="16"/>
                <w:lang w:val="ka-GE"/>
              </w:rPr>
              <w:t xml:space="preserve">ა(ა)იპ კეთილმოწყობა </w:t>
            </w:r>
          </w:p>
        </w:tc>
        <w:tc>
          <w:tcPr>
            <w:tcW w:w="709" w:type="dxa"/>
            <w:tcBorders>
              <w:top w:val="nil"/>
              <w:left w:val="nil"/>
              <w:bottom w:val="single" w:sz="4" w:space="0" w:color="auto"/>
              <w:right w:val="single" w:sz="4" w:space="0" w:color="auto"/>
            </w:tcBorders>
            <w:shd w:val="clear" w:color="000000" w:fill="FFFFFF"/>
            <w:noWrap/>
            <w:vAlign w:val="center"/>
            <w:hideMark/>
          </w:tcPr>
          <w:p w:rsidR="005A0DA0" w:rsidRPr="0073612C" w:rsidRDefault="00706D7A" w:rsidP="00C424B1">
            <w:pPr>
              <w:spacing w:after="0" w:line="240" w:lineRule="auto"/>
              <w:jc w:val="right"/>
              <w:rPr>
                <w:rFonts w:ascii="Sylfaen" w:eastAsia="Times New Roman" w:hAnsi="Sylfaen" w:cs="Calibri"/>
                <w:bCs/>
                <w:color w:val="000000"/>
                <w:sz w:val="16"/>
                <w:szCs w:val="16"/>
                <w:lang w:val="ka-GE"/>
              </w:rPr>
            </w:pPr>
            <w:r>
              <w:rPr>
                <w:rFonts w:ascii="Sylfaen" w:eastAsia="Times New Roman" w:hAnsi="Sylfaen" w:cs="Calibri"/>
                <w:bCs/>
                <w:color w:val="000000"/>
                <w:sz w:val="16"/>
                <w:szCs w:val="16"/>
                <w:lang w:val="ka-GE"/>
              </w:rPr>
              <w:t>3  550</w:t>
            </w:r>
            <w:r w:rsidR="005A0DA0" w:rsidRPr="0073612C">
              <w:rPr>
                <w:rFonts w:ascii="Sylfaen" w:eastAsia="Times New Roman" w:hAnsi="Sylfaen" w:cs="Calibri"/>
                <w:bCs/>
                <w:color w:val="000000"/>
                <w:sz w:val="16"/>
                <w:szCs w:val="16"/>
                <w:lang w:val="ka-GE"/>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5A0DA0" w:rsidRPr="0073612C" w:rsidRDefault="005A0DA0" w:rsidP="00C424B1">
            <w:pPr>
              <w:spacing w:after="0" w:line="240" w:lineRule="auto"/>
              <w:jc w:val="right"/>
              <w:rPr>
                <w:rFonts w:ascii="Sylfaen" w:eastAsia="Times New Roman" w:hAnsi="Sylfaen" w:cs="Calibri"/>
                <w:bCs/>
                <w:color w:val="000000"/>
                <w:sz w:val="16"/>
                <w:szCs w:val="16"/>
                <w:lang w:val="ka-GE"/>
              </w:rPr>
            </w:pPr>
            <w:r w:rsidRPr="0073612C">
              <w:rPr>
                <w:rFonts w:ascii="Sylfaen" w:eastAsia="Times New Roman" w:hAnsi="Sylfaen" w:cs="Calibri"/>
                <w:bCs/>
                <w:color w:val="000000"/>
                <w:sz w:val="16"/>
                <w:szCs w:val="16"/>
              </w:rPr>
              <w:t>0</w:t>
            </w:r>
            <w:r w:rsidRPr="0073612C">
              <w:rPr>
                <w:rFonts w:ascii="Sylfaen" w:eastAsia="Times New Roman" w:hAnsi="Sylfaen" w:cs="Calibri"/>
                <w:bCs/>
                <w:color w:val="000000"/>
                <w:sz w:val="16"/>
                <w:szCs w:val="16"/>
                <w:lang w:val="ka-GE"/>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5A0DA0" w:rsidRPr="0073612C" w:rsidRDefault="004D5F19" w:rsidP="00C424B1">
            <w:pPr>
              <w:spacing w:after="0" w:line="240" w:lineRule="auto"/>
              <w:jc w:val="right"/>
              <w:rPr>
                <w:rFonts w:ascii="Sylfaen" w:eastAsia="Times New Roman" w:hAnsi="Sylfaen" w:cs="Calibri"/>
                <w:bCs/>
                <w:color w:val="000000"/>
                <w:sz w:val="16"/>
                <w:szCs w:val="16"/>
                <w:lang w:val="ka-GE"/>
              </w:rPr>
            </w:pPr>
            <w:r>
              <w:rPr>
                <w:rFonts w:ascii="Sylfaen" w:eastAsia="Times New Roman" w:hAnsi="Sylfaen" w:cs="Calibri"/>
                <w:bCs/>
                <w:color w:val="000000"/>
                <w:sz w:val="16"/>
                <w:szCs w:val="16"/>
                <w:lang w:val="ka-GE"/>
              </w:rPr>
              <w:t>85</w:t>
            </w:r>
            <w:r w:rsidR="005A0DA0">
              <w:rPr>
                <w:rFonts w:ascii="Sylfaen" w:eastAsia="Times New Roman" w:hAnsi="Sylfaen" w:cs="Calibri"/>
                <w:bCs/>
                <w:color w:val="000000"/>
                <w:sz w:val="16"/>
                <w:szCs w:val="16"/>
                <w:lang w:val="ka-GE"/>
              </w:rPr>
              <w:t>0</w:t>
            </w:r>
            <w:r w:rsidR="005A0DA0" w:rsidRPr="0073612C">
              <w:rPr>
                <w:rFonts w:ascii="Sylfaen" w:eastAsia="Times New Roman" w:hAnsi="Sylfaen" w:cs="Calibri"/>
                <w:bCs/>
                <w:color w:val="000000"/>
                <w:sz w:val="16"/>
                <w:szCs w:val="16"/>
                <w:lang w:val="ka-GE"/>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5A0DA0" w:rsidRPr="0073612C" w:rsidRDefault="005A0DA0" w:rsidP="00C424B1">
            <w:pPr>
              <w:spacing w:after="0" w:line="240" w:lineRule="auto"/>
              <w:jc w:val="right"/>
              <w:rPr>
                <w:rFonts w:ascii="Sylfaen" w:eastAsia="Times New Roman" w:hAnsi="Sylfaen" w:cs="Calibri"/>
                <w:bCs/>
                <w:color w:val="000000"/>
                <w:sz w:val="16"/>
                <w:szCs w:val="16"/>
                <w:lang w:val="ka-GE"/>
              </w:rPr>
            </w:pPr>
            <w:r w:rsidRPr="0073612C">
              <w:rPr>
                <w:rFonts w:ascii="Sylfaen" w:eastAsia="Times New Roman" w:hAnsi="Sylfaen" w:cs="Calibri"/>
                <w:bCs/>
                <w:color w:val="000000"/>
                <w:sz w:val="16"/>
                <w:szCs w:val="16"/>
              </w:rPr>
              <w:t>0</w:t>
            </w:r>
            <w:r w:rsidRPr="0073612C">
              <w:rPr>
                <w:rFonts w:ascii="Sylfaen" w:eastAsia="Times New Roman" w:hAnsi="Sylfaen" w:cs="Calibri"/>
                <w:bCs/>
                <w:color w:val="000000"/>
                <w:sz w:val="16"/>
                <w:szCs w:val="16"/>
                <w:lang w:val="ka-GE"/>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5A0DA0" w:rsidRPr="0073612C" w:rsidRDefault="004D5F19" w:rsidP="00C424B1">
            <w:pPr>
              <w:spacing w:after="0" w:line="240" w:lineRule="auto"/>
              <w:jc w:val="right"/>
              <w:rPr>
                <w:rFonts w:ascii="Sylfaen" w:eastAsia="Times New Roman" w:hAnsi="Sylfaen" w:cs="Calibri"/>
                <w:bCs/>
                <w:color w:val="000000"/>
                <w:sz w:val="16"/>
                <w:szCs w:val="16"/>
                <w:lang w:val="ka-GE"/>
              </w:rPr>
            </w:pPr>
            <w:r>
              <w:rPr>
                <w:rFonts w:ascii="Sylfaen" w:eastAsia="Times New Roman" w:hAnsi="Sylfaen" w:cs="Calibri"/>
                <w:bCs/>
                <w:color w:val="000000"/>
                <w:sz w:val="16"/>
                <w:szCs w:val="16"/>
                <w:lang w:val="ka-GE"/>
              </w:rPr>
              <w:t>850</w:t>
            </w:r>
            <w:r w:rsidR="005A0DA0" w:rsidRPr="0073612C">
              <w:rPr>
                <w:rFonts w:ascii="Sylfaen" w:eastAsia="Times New Roman" w:hAnsi="Sylfaen" w:cs="Calibri"/>
                <w:bCs/>
                <w:color w:val="000000"/>
                <w:sz w:val="16"/>
                <w:szCs w:val="16"/>
                <w:lang w:val="ka-GE"/>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5A0DA0" w:rsidRPr="0073612C" w:rsidRDefault="005A0DA0" w:rsidP="00C424B1">
            <w:pPr>
              <w:spacing w:after="0" w:line="240" w:lineRule="auto"/>
              <w:jc w:val="right"/>
              <w:rPr>
                <w:rFonts w:ascii="Sylfaen" w:eastAsia="Times New Roman" w:hAnsi="Sylfaen" w:cs="Calibri"/>
                <w:bCs/>
                <w:color w:val="000000"/>
                <w:sz w:val="16"/>
                <w:szCs w:val="16"/>
              </w:rPr>
            </w:pPr>
            <w:r w:rsidRPr="0073612C">
              <w:rPr>
                <w:rFonts w:ascii="Sylfaen" w:eastAsia="Times New Roman" w:hAnsi="Sylfaen" w:cs="Calibri"/>
                <w:bCs/>
                <w:color w:val="000000"/>
                <w:sz w:val="16"/>
                <w:szCs w:val="16"/>
                <w:lang w:val="ka-GE"/>
              </w:rPr>
              <w:t>0,</w:t>
            </w:r>
            <w:r w:rsidRPr="0073612C">
              <w:rPr>
                <w:rFonts w:ascii="Sylfaen" w:eastAsia="Times New Roman" w:hAnsi="Sylfaen" w:cs="Calibri"/>
                <w:bCs/>
                <w:color w:val="000000"/>
                <w:sz w:val="16"/>
                <w:szCs w:val="16"/>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5A0DA0" w:rsidRPr="0073612C" w:rsidRDefault="004D5F19" w:rsidP="00C424B1">
            <w:pPr>
              <w:spacing w:after="0" w:line="240" w:lineRule="auto"/>
              <w:jc w:val="right"/>
              <w:rPr>
                <w:rFonts w:ascii="Sylfaen" w:eastAsia="Times New Roman" w:hAnsi="Sylfaen" w:cs="Calibri"/>
                <w:bCs/>
                <w:color w:val="000000"/>
                <w:sz w:val="16"/>
                <w:szCs w:val="16"/>
              </w:rPr>
            </w:pPr>
            <w:r>
              <w:rPr>
                <w:rFonts w:ascii="Sylfaen" w:hAnsi="Sylfaen"/>
                <w:bCs/>
                <w:sz w:val="16"/>
                <w:szCs w:val="16"/>
                <w:lang w:val="ka-GE"/>
              </w:rPr>
              <w:t>9</w:t>
            </w:r>
            <w:r w:rsidR="005A0DA0">
              <w:rPr>
                <w:rFonts w:ascii="Sylfaen" w:hAnsi="Sylfaen"/>
                <w:bCs/>
                <w:sz w:val="16"/>
                <w:szCs w:val="16"/>
                <w:lang w:val="ka-GE"/>
              </w:rPr>
              <w:t>0</w:t>
            </w:r>
            <w:r w:rsidR="005A0DA0" w:rsidRPr="0073612C">
              <w:rPr>
                <w:rFonts w:ascii="Sylfaen" w:hAnsi="Sylfaen"/>
                <w:bCs/>
                <w:sz w:val="16"/>
                <w:szCs w:val="16"/>
                <w:lang w:val="ka-GE"/>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5A0DA0" w:rsidRPr="0073612C" w:rsidRDefault="005A0DA0" w:rsidP="00C424B1">
            <w:pPr>
              <w:spacing w:after="0" w:line="240" w:lineRule="auto"/>
              <w:jc w:val="right"/>
              <w:rPr>
                <w:rFonts w:ascii="Sylfaen" w:eastAsia="Times New Roman" w:hAnsi="Sylfaen" w:cs="Calibri"/>
                <w:bCs/>
                <w:color w:val="000000"/>
                <w:sz w:val="16"/>
                <w:szCs w:val="16"/>
              </w:rPr>
            </w:pPr>
            <w:r w:rsidRPr="0073612C">
              <w:rPr>
                <w:rFonts w:ascii="Sylfaen" w:eastAsia="Times New Roman" w:hAnsi="Sylfaen" w:cs="Calibri"/>
                <w:bCs/>
                <w:color w:val="000000"/>
                <w:sz w:val="16"/>
                <w:szCs w:val="16"/>
                <w:lang w:val="ka-GE"/>
              </w:rPr>
              <w:t>0,</w:t>
            </w:r>
            <w:r w:rsidRPr="0073612C">
              <w:rPr>
                <w:rFonts w:ascii="Sylfaen" w:eastAsia="Times New Roman" w:hAnsi="Sylfaen" w:cs="Calibri"/>
                <w:bCs/>
                <w:color w:val="000000"/>
                <w:sz w:val="16"/>
                <w:szCs w:val="16"/>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5A0DA0" w:rsidRPr="0073612C" w:rsidRDefault="004D5F19" w:rsidP="00C424B1">
            <w:pPr>
              <w:spacing w:after="0" w:line="240" w:lineRule="auto"/>
              <w:jc w:val="right"/>
              <w:rPr>
                <w:rFonts w:ascii="Sylfaen" w:eastAsia="Times New Roman" w:hAnsi="Sylfaen" w:cs="Calibri"/>
                <w:bCs/>
                <w:color w:val="000000"/>
                <w:sz w:val="16"/>
                <w:szCs w:val="16"/>
              </w:rPr>
            </w:pPr>
            <w:r>
              <w:rPr>
                <w:rFonts w:ascii="Sylfaen" w:hAnsi="Sylfaen"/>
                <w:bCs/>
                <w:sz w:val="16"/>
                <w:szCs w:val="16"/>
                <w:lang w:val="ka-GE"/>
              </w:rPr>
              <w:t>9</w:t>
            </w:r>
            <w:r w:rsidR="005A0DA0" w:rsidRPr="0073612C">
              <w:rPr>
                <w:rFonts w:ascii="Sylfaen" w:hAnsi="Sylfaen"/>
                <w:bCs/>
                <w:sz w:val="16"/>
                <w:szCs w:val="16"/>
                <w:lang w:val="ka-GE"/>
              </w:rPr>
              <w:t>50,0</w:t>
            </w:r>
          </w:p>
        </w:tc>
        <w:tc>
          <w:tcPr>
            <w:tcW w:w="709" w:type="dxa"/>
            <w:tcBorders>
              <w:top w:val="nil"/>
              <w:left w:val="nil"/>
              <w:bottom w:val="single" w:sz="4" w:space="0" w:color="auto"/>
              <w:right w:val="single" w:sz="4" w:space="0" w:color="auto"/>
            </w:tcBorders>
            <w:shd w:val="clear" w:color="000000" w:fill="FFFFFF"/>
            <w:noWrap/>
            <w:vAlign w:val="center"/>
            <w:hideMark/>
          </w:tcPr>
          <w:p w:rsidR="005A0DA0" w:rsidRPr="0073612C" w:rsidRDefault="005A0DA0" w:rsidP="00C424B1">
            <w:pPr>
              <w:spacing w:after="0" w:line="240" w:lineRule="auto"/>
              <w:jc w:val="right"/>
              <w:rPr>
                <w:rFonts w:ascii="Sylfaen" w:eastAsia="Times New Roman" w:hAnsi="Sylfaen" w:cs="Calibri"/>
                <w:bCs/>
                <w:color w:val="000000"/>
                <w:sz w:val="16"/>
                <w:szCs w:val="16"/>
              </w:rPr>
            </w:pPr>
            <w:r w:rsidRPr="0073612C">
              <w:rPr>
                <w:rFonts w:ascii="Sylfaen" w:eastAsia="Times New Roman" w:hAnsi="Sylfaen" w:cs="Calibri"/>
                <w:bCs/>
                <w:color w:val="000000"/>
                <w:sz w:val="16"/>
                <w:szCs w:val="16"/>
                <w:lang w:val="ka-GE"/>
              </w:rPr>
              <w:t>0,</w:t>
            </w:r>
            <w:r w:rsidRPr="0073612C">
              <w:rPr>
                <w:rFonts w:ascii="Sylfaen" w:eastAsia="Times New Roman" w:hAnsi="Sylfaen" w:cs="Calibri"/>
                <w:bCs/>
                <w:color w:val="000000"/>
                <w:sz w:val="16"/>
                <w:szCs w:val="16"/>
              </w:rPr>
              <w:t>0</w:t>
            </w:r>
          </w:p>
        </w:tc>
      </w:tr>
    </w:tbl>
    <w:p w:rsidR="005A0DA0" w:rsidRPr="00A7485E" w:rsidRDefault="005A0DA0" w:rsidP="00627425">
      <w:pPr>
        <w:spacing w:after="0" w:line="360" w:lineRule="auto"/>
        <w:ind w:firstLine="720"/>
        <w:jc w:val="both"/>
        <w:rPr>
          <w:rFonts w:ascii="Sylfaen" w:eastAsiaTheme="minorEastAsia" w:hAnsi="Sylfaen"/>
          <w:b/>
          <w:color w:val="FF0000"/>
          <w:sz w:val="24"/>
          <w:szCs w:val="24"/>
        </w:rPr>
      </w:pPr>
    </w:p>
    <w:tbl>
      <w:tblPr>
        <w:tblpPr w:leftFromText="180" w:rightFromText="180" w:vertAnchor="text" w:horzAnchor="margin" w:tblpY="157"/>
        <w:tblW w:w="4865" w:type="pct"/>
        <w:tblLayout w:type="fixed"/>
        <w:tblLook w:val="04A0" w:firstRow="1" w:lastRow="0" w:firstColumn="1" w:lastColumn="0" w:noHBand="0" w:noVBand="1"/>
      </w:tblPr>
      <w:tblGrid>
        <w:gridCol w:w="2365"/>
        <w:gridCol w:w="1459"/>
        <w:gridCol w:w="5004"/>
        <w:gridCol w:w="1294"/>
        <w:gridCol w:w="1294"/>
        <w:gridCol w:w="1294"/>
        <w:gridCol w:w="1291"/>
      </w:tblGrid>
      <w:tr w:rsidR="0047222F" w:rsidRPr="003316C5" w:rsidTr="00C424B1">
        <w:trPr>
          <w:trHeight w:val="1408"/>
        </w:trPr>
        <w:tc>
          <w:tcPr>
            <w:tcW w:w="84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7222F" w:rsidRPr="003316C5" w:rsidRDefault="0047222F" w:rsidP="00C424B1">
            <w:pPr>
              <w:jc w:val="both"/>
              <w:rPr>
                <w:b/>
                <w:color w:val="000000"/>
                <w:sz w:val="18"/>
                <w:szCs w:val="18"/>
              </w:rPr>
            </w:pPr>
            <w:r w:rsidRPr="003316C5">
              <w:rPr>
                <w:rFonts w:ascii="Sylfaen" w:hAnsi="Sylfaen" w:cs="Sylfaen"/>
                <w:b/>
                <w:color w:val="000000"/>
                <w:sz w:val="18"/>
                <w:szCs w:val="18"/>
              </w:rPr>
              <w:t>პროგრამისდასახელება</w:t>
            </w:r>
          </w:p>
        </w:tc>
        <w:tc>
          <w:tcPr>
            <w:tcW w:w="521" w:type="pct"/>
            <w:tcBorders>
              <w:top w:val="single" w:sz="4" w:space="0" w:color="auto"/>
              <w:left w:val="nil"/>
              <w:bottom w:val="single" w:sz="4" w:space="0" w:color="auto"/>
              <w:right w:val="single" w:sz="4" w:space="0" w:color="auto"/>
            </w:tcBorders>
            <w:shd w:val="clear" w:color="000000" w:fill="FFFFFF"/>
            <w:vAlign w:val="center"/>
            <w:hideMark/>
          </w:tcPr>
          <w:p w:rsidR="0047222F" w:rsidRPr="003316C5" w:rsidRDefault="0047222F" w:rsidP="00C424B1">
            <w:pPr>
              <w:jc w:val="both"/>
              <w:rPr>
                <w:b/>
                <w:color w:val="000000"/>
                <w:sz w:val="18"/>
                <w:szCs w:val="18"/>
              </w:rPr>
            </w:pPr>
            <w:r w:rsidRPr="003316C5">
              <w:rPr>
                <w:rFonts w:ascii="Sylfaen" w:hAnsi="Sylfaen" w:cs="Sylfaen"/>
                <w:b/>
                <w:color w:val="000000"/>
                <w:sz w:val="18"/>
                <w:szCs w:val="18"/>
              </w:rPr>
              <w:t>კოდი</w:t>
            </w:r>
          </w:p>
        </w:tc>
        <w:tc>
          <w:tcPr>
            <w:tcW w:w="1787" w:type="pct"/>
            <w:vMerge w:val="restart"/>
            <w:tcBorders>
              <w:top w:val="single" w:sz="4" w:space="0" w:color="auto"/>
              <w:left w:val="single" w:sz="4" w:space="0" w:color="auto"/>
              <w:bottom w:val="single" w:sz="4" w:space="0" w:color="000000"/>
              <w:right w:val="nil"/>
            </w:tcBorders>
            <w:shd w:val="clear" w:color="000000" w:fill="FFFFFF"/>
            <w:vAlign w:val="center"/>
            <w:hideMark/>
          </w:tcPr>
          <w:p w:rsidR="0047222F" w:rsidRPr="003316C5" w:rsidRDefault="0047222F" w:rsidP="00C424B1">
            <w:pPr>
              <w:jc w:val="center"/>
              <w:rPr>
                <w:rFonts w:ascii="Sylfaen" w:hAnsi="Sylfaen"/>
                <w:b/>
                <w:bCs/>
                <w:sz w:val="18"/>
                <w:szCs w:val="18"/>
              </w:rPr>
            </w:pPr>
            <w:r w:rsidRPr="003316C5">
              <w:rPr>
                <w:rFonts w:ascii="Sylfaen" w:eastAsia="Times New Roman" w:hAnsi="Sylfaen" w:cs="Calibri"/>
                <w:b/>
                <w:bCs/>
                <w:color w:val="000000"/>
                <w:sz w:val="18"/>
                <w:szCs w:val="18"/>
                <w:lang w:val="ka-GE"/>
              </w:rPr>
              <w:t>დასუფთავება</w:t>
            </w:r>
            <w:r w:rsidRPr="003316C5">
              <w:rPr>
                <w:rFonts w:ascii="Sylfaen" w:eastAsia="Times New Roman" w:hAnsi="Sylfaen" w:cs="Calibri"/>
                <w:bCs/>
                <w:color w:val="000000"/>
                <w:sz w:val="18"/>
                <w:szCs w:val="18"/>
                <w:lang w:val="ka-GE"/>
              </w:rPr>
              <w:t xml:space="preserve"> </w:t>
            </w:r>
            <w:r w:rsidRPr="003316C5">
              <w:rPr>
                <w:rFonts w:ascii="Sylfaen" w:eastAsia="Times New Roman" w:hAnsi="Sylfaen" w:cs="Calibri"/>
                <w:b/>
                <w:bCs/>
                <w:color w:val="000000"/>
                <w:sz w:val="18"/>
                <w:szCs w:val="18"/>
                <w:lang w:val="ka-GE"/>
              </w:rPr>
              <w:t>და გარემოს დაცვა</w:t>
            </w:r>
          </w:p>
        </w:tc>
        <w:tc>
          <w:tcPr>
            <w:tcW w:w="46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7222F" w:rsidRPr="003316C5" w:rsidRDefault="0047222F" w:rsidP="00C424B1">
            <w:pPr>
              <w:jc w:val="center"/>
              <w:rPr>
                <w:b/>
                <w:color w:val="000000"/>
                <w:sz w:val="16"/>
                <w:szCs w:val="16"/>
              </w:rPr>
            </w:pPr>
            <w:r w:rsidRPr="003316C5">
              <w:rPr>
                <w:rFonts w:ascii="Sylfaen" w:hAnsi="Sylfaen"/>
                <w:b/>
                <w:color w:val="000000"/>
                <w:sz w:val="16"/>
                <w:szCs w:val="16"/>
                <w:lang w:val="ka-GE"/>
              </w:rPr>
              <w:t>202</w:t>
            </w:r>
            <w:r w:rsidR="00D13C2B">
              <w:rPr>
                <w:rFonts w:ascii="Sylfaen" w:hAnsi="Sylfaen"/>
                <w:b/>
                <w:color w:val="000000"/>
                <w:sz w:val="16"/>
                <w:szCs w:val="16"/>
                <w:lang w:val="ka-GE"/>
              </w:rPr>
              <w:t>6</w:t>
            </w:r>
            <w:r w:rsidRPr="003316C5">
              <w:rPr>
                <w:rFonts w:ascii="Sylfaen" w:hAnsi="Sylfaen"/>
                <w:b/>
                <w:color w:val="000000"/>
                <w:sz w:val="16"/>
                <w:szCs w:val="16"/>
                <w:lang w:val="ka-GE"/>
              </w:rPr>
              <w:t xml:space="preserve"> </w:t>
            </w:r>
            <w:r w:rsidRPr="003316C5">
              <w:rPr>
                <w:rFonts w:ascii="Sylfaen" w:hAnsi="Sylfaen" w:cs="Sylfaen"/>
                <w:b/>
                <w:color w:val="000000"/>
                <w:sz w:val="16"/>
                <w:szCs w:val="16"/>
              </w:rPr>
              <w:t>წლის</w:t>
            </w:r>
            <w:r w:rsidRPr="003316C5">
              <w:rPr>
                <w:rFonts w:ascii="Sylfaen" w:hAnsi="Sylfaen" w:cs="Sylfaen"/>
                <w:b/>
                <w:color w:val="000000"/>
                <w:sz w:val="16"/>
                <w:szCs w:val="16"/>
                <w:lang w:val="ka-GE"/>
              </w:rPr>
              <w:t xml:space="preserve"> </w:t>
            </w:r>
            <w:r w:rsidRPr="003316C5">
              <w:rPr>
                <w:rFonts w:ascii="Sylfaen" w:hAnsi="Sylfaen" w:cs="Sylfaen"/>
                <w:b/>
                <w:color w:val="000000"/>
                <w:sz w:val="16"/>
                <w:szCs w:val="16"/>
              </w:rPr>
              <w:t>დაფინანსება</w:t>
            </w:r>
            <w:r w:rsidRPr="003316C5">
              <w:rPr>
                <w:b/>
                <w:color w:val="000000"/>
                <w:sz w:val="16"/>
                <w:szCs w:val="16"/>
              </w:rPr>
              <w:br/>
            </w:r>
            <w:r w:rsidRPr="003316C5">
              <w:rPr>
                <w:rFonts w:ascii="Sylfaen" w:hAnsi="Sylfaen" w:cs="Sylfaen"/>
                <w:b/>
                <w:color w:val="000000"/>
                <w:sz w:val="16"/>
                <w:szCs w:val="16"/>
              </w:rPr>
              <w:t>ათას</w:t>
            </w:r>
            <w:r w:rsidRPr="003316C5">
              <w:rPr>
                <w:rFonts w:ascii="Sylfaen" w:hAnsi="Sylfaen" w:cs="Sylfaen"/>
                <w:b/>
                <w:color w:val="000000"/>
                <w:sz w:val="16"/>
                <w:szCs w:val="16"/>
                <w:lang w:val="ka-GE"/>
              </w:rPr>
              <w:t xml:space="preserve"> </w:t>
            </w:r>
            <w:r w:rsidRPr="003316C5">
              <w:rPr>
                <w:rFonts w:ascii="Sylfaen" w:hAnsi="Sylfaen" w:cs="Sylfaen"/>
                <w:b/>
                <w:color w:val="000000"/>
                <w:sz w:val="16"/>
                <w:szCs w:val="16"/>
              </w:rPr>
              <w:t>ლარში</w:t>
            </w:r>
          </w:p>
        </w:tc>
        <w:tc>
          <w:tcPr>
            <w:tcW w:w="462" w:type="pct"/>
            <w:tcBorders>
              <w:top w:val="single" w:sz="4" w:space="0" w:color="auto"/>
              <w:left w:val="single" w:sz="4" w:space="0" w:color="auto"/>
              <w:bottom w:val="single" w:sz="4" w:space="0" w:color="auto"/>
              <w:right w:val="single" w:sz="4" w:space="0" w:color="auto"/>
            </w:tcBorders>
            <w:shd w:val="clear" w:color="000000" w:fill="FFFFFF"/>
            <w:vAlign w:val="center"/>
          </w:tcPr>
          <w:p w:rsidR="0047222F" w:rsidRPr="003316C5" w:rsidRDefault="0047222F" w:rsidP="00C424B1">
            <w:pPr>
              <w:jc w:val="center"/>
              <w:rPr>
                <w:sz w:val="16"/>
                <w:szCs w:val="16"/>
              </w:rPr>
            </w:pPr>
            <w:r w:rsidRPr="003316C5">
              <w:rPr>
                <w:rFonts w:ascii="Sylfaen" w:hAnsi="Sylfaen"/>
                <w:b/>
                <w:color w:val="000000"/>
                <w:sz w:val="16"/>
                <w:szCs w:val="16"/>
                <w:lang w:val="ka-GE"/>
              </w:rPr>
              <w:t>202</w:t>
            </w:r>
            <w:r w:rsidR="00D13C2B">
              <w:rPr>
                <w:rFonts w:ascii="Sylfaen" w:hAnsi="Sylfaen"/>
                <w:b/>
                <w:color w:val="000000"/>
                <w:sz w:val="16"/>
                <w:szCs w:val="16"/>
                <w:lang w:val="ka-GE"/>
              </w:rPr>
              <w:t xml:space="preserve">7 </w:t>
            </w:r>
            <w:r w:rsidRPr="003316C5">
              <w:rPr>
                <w:rFonts w:ascii="Sylfaen" w:hAnsi="Sylfaen" w:cs="Sylfaen"/>
                <w:b/>
                <w:color w:val="000000"/>
                <w:sz w:val="16"/>
                <w:szCs w:val="16"/>
              </w:rPr>
              <w:t>წლის</w:t>
            </w:r>
            <w:r w:rsidRPr="003316C5">
              <w:rPr>
                <w:rFonts w:ascii="Sylfaen" w:hAnsi="Sylfaen" w:cs="Sylfaen"/>
                <w:b/>
                <w:color w:val="000000"/>
                <w:sz w:val="16"/>
                <w:szCs w:val="16"/>
                <w:lang w:val="ka-GE"/>
              </w:rPr>
              <w:t xml:space="preserve"> </w:t>
            </w:r>
            <w:r w:rsidRPr="003316C5">
              <w:rPr>
                <w:rFonts w:ascii="Sylfaen" w:hAnsi="Sylfaen" w:cs="Sylfaen"/>
                <w:b/>
                <w:color w:val="000000"/>
                <w:sz w:val="16"/>
                <w:szCs w:val="16"/>
              </w:rPr>
              <w:t>დაფინანსება</w:t>
            </w:r>
            <w:r w:rsidRPr="003316C5">
              <w:rPr>
                <w:b/>
                <w:color w:val="000000"/>
                <w:sz w:val="16"/>
                <w:szCs w:val="16"/>
              </w:rPr>
              <w:br/>
            </w:r>
            <w:r w:rsidRPr="003316C5">
              <w:rPr>
                <w:rFonts w:ascii="Sylfaen" w:hAnsi="Sylfaen" w:cs="Sylfaen"/>
                <w:b/>
                <w:color w:val="000000"/>
                <w:sz w:val="16"/>
                <w:szCs w:val="16"/>
              </w:rPr>
              <w:t>ათას</w:t>
            </w:r>
            <w:r w:rsidRPr="003316C5">
              <w:rPr>
                <w:rFonts w:ascii="Sylfaen" w:hAnsi="Sylfaen" w:cs="Sylfaen"/>
                <w:b/>
                <w:color w:val="000000"/>
                <w:sz w:val="16"/>
                <w:szCs w:val="16"/>
                <w:lang w:val="ka-GE"/>
              </w:rPr>
              <w:t xml:space="preserve"> </w:t>
            </w:r>
            <w:r w:rsidRPr="003316C5">
              <w:rPr>
                <w:rFonts w:ascii="Sylfaen" w:hAnsi="Sylfaen" w:cs="Sylfaen"/>
                <w:b/>
                <w:color w:val="000000"/>
                <w:sz w:val="16"/>
                <w:szCs w:val="16"/>
              </w:rPr>
              <w:t>ლარში</w:t>
            </w:r>
          </w:p>
        </w:tc>
        <w:tc>
          <w:tcPr>
            <w:tcW w:w="462" w:type="pct"/>
            <w:tcBorders>
              <w:top w:val="single" w:sz="4" w:space="0" w:color="auto"/>
              <w:left w:val="nil"/>
              <w:bottom w:val="single" w:sz="4" w:space="0" w:color="auto"/>
              <w:right w:val="single" w:sz="4" w:space="0" w:color="auto"/>
            </w:tcBorders>
            <w:shd w:val="clear" w:color="000000" w:fill="FFFFFF"/>
            <w:vAlign w:val="center"/>
            <w:hideMark/>
          </w:tcPr>
          <w:p w:rsidR="0047222F" w:rsidRPr="003316C5" w:rsidRDefault="0047222F" w:rsidP="00C424B1">
            <w:pPr>
              <w:jc w:val="center"/>
              <w:rPr>
                <w:sz w:val="16"/>
                <w:szCs w:val="16"/>
              </w:rPr>
            </w:pPr>
            <w:r w:rsidRPr="003316C5">
              <w:rPr>
                <w:rFonts w:ascii="Sylfaen" w:hAnsi="Sylfaen"/>
                <w:b/>
                <w:color w:val="000000"/>
                <w:sz w:val="16"/>
                <w:szCs w:val="16"/>
                <w:lang w:val="ka-GE"/>
              </w:rPr>
              <w:t>202</w:t>
            </w:r>
            <w:r w:rsidR="00D13C2B">
              <w:rPr>
                <w:rFonts w:ascii="Sylfaen" w:hAnsi="Sylfaen"/>
                <w:b/>
                <w:color w:val="000000"/>
                <w:sz w:val="16"/>
                <w:szCs w:val="16"/>
                <w:lang w:val="ka-GE"/>
              </w:rPr>
              <w:t xml:space="preserve">8 </w:t>
            </w:r>
            <w:r w:rsidRPr="003316C5">
              <w:rPr>
                <w:rFonts w:ascii="Sylfaen" w:hAnsi="Sylfaen" w:cs="Sylfaen"/>
                <w:b/>
                <w:color w:val="000000"/>
                <w:sz w:val="16"/>
                <w:szCs w:val="16"/>
              </w:rPr>
              <w:t>წლის</w:t>
            </w:r>
            <w:r w:rsidRPr="003316C5">
              <w:rPr>
                <w:rFonts w:ascii="Sylfaen" w:hAnsi="Sylfaen" w:cs="Sylfaen"/>
                <w:b/>
                <w:color w:val="000000"/>
                <w:sz w:val="16"/>
                <w:szCs w:val="16"/>
                <w:lang w:val="ka-GE"/>
              </w:rPr>
              <w:t xml:space="preserve"> </w:t>
            </w:r>
            <w:r w:rsidRPr="003316C5">
              <w:rPr>
                <w:rFonts w:ascii="Sylfaen" w:hAnsi="Sylfaen" w:cs="Sylfaen"/>
                <w:b/>
                <w:color w:val="000000"/>
                <w:sz w:val="16"/>
                <w:szCs w:val="16"/>
              </w:rPr>
              <w:t>დაფინანსება</w:t>
            </w:r>
            <w:r w:rsidRPr="003316C5">
              <w:rPr>
                <w:b/>
                <w:color w:val="000000"/>
                <w:sz w:val="16"/>
                <w:szCs w:val="16"/>
              </w:rPr>
              <w:br/>
            </w:r>
            <w:r w:rsidRPr="003316C5">
              <w:rPr>
                <w:rFonts w:ascii="Sylfaen" w:hAnsi="Sylfaen" w:cs="Sylfaen"/>
                <w:b/>
                <w:color w:val="000000"/>
                <w:sz w:val="16"/>
                <w:szCs w:val="16"/>
              </w:rPr>
              <w:t>ათას</w:t>
            </w:r>
            <w:r w:rsidRPr="003316C5">
              <w:rPr>
                <w:rFonts w:ascii="Sylfaen" w:hAnsi="Sylfaen" w:cs="Sylfaen"/>
                <w:b/>
                <w:color w:val="000000"/>
                <w:sz w:val="16"/>
                <w:szCs w:val="16"/>
                <w:lang w:val="ka-GE"/>
              </w:rPr>
              <w:t xml:space="preserve"> </w:t>
            </w:r>
            <w:r w:rsidRPr="003316C5">
              <w:rPr>
                <w:rFonts w:ascii="Sylfaen" w:hAnsi="Sylfaen" w:cs="Sylfaen"/>
                <w:b/>
                <w:color w:val="000000"/>
                <w:sz w:val="16"/>
                <w:szCs w:val="16"/>
              </w:rPr>
              <w:t>ლარში</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47222F" w:rsidRPr="003316C5" w:rsidRDefault="0047222F" w:rsidP="00C424B1">
            <w:pPr>
              <w:jc w:val="center"/>
              <w:rPr>
                <w:sz w:val="16"/>
                <w:szCs w:val="16"/>
              </w:rPr>
            </w:pPr>
            <w:r w:rsidRPr="003316C5">
              <w:rPr>
                <w:rFonts w:ascii="Sylfaen" w:hAnsi="Sylfaen"/>
                <w:b/>
                <w:color w:val="000000"/>
                <w:sz w:val="16"/>
                <w:szCs w:val="16"/>
                <w:lang w:val="ka-GE"/>
              </w:rPr>
              <w:t>202</w:t>
            </w:r>
            <w:r w:rsidR="00D13C2B">
              <w:rPr>
                <w:rFonts w:ascii="Sylfaen" w:hAnsi="Sylfaen"/>
                <w:b/>
                <w:color w:val="000000"/>
                <w:sz w:val="16"/>
                <w:szCs w:val="16"/>
                <w:lang w:val="ka-GE"/>
              </w:rPr>
              <w:t>9</w:t>
            </w:r>
            <w:r>
              <w:rPr>
                <w:rFonts w:ascii="Sylfaen" w:hAnsi="Sylfaen"/>
                <w:b/>
                <w:color w:val="000000"/>
                <w:sz w:val="16"/>
                <w:szCs w:val="16"/>
                <w:lang w:val="ka-GE"/>
              </w:rPr>
              <w:t xml:space="preserve"> </w:t>
            </w:r>
            <w:r w:rsidRPr="003316C5">
              <w:rPr>
                <w:rFonts w:ascii="Sylfaen" w:hAnsi="Sylfaen" w:cs="Sylfaen"/>
                <w:b/>
                <w:color w:val="000000"/>
                <w:sz w:val="16"/>
                <w:szCs w:val="16"/>
              </w:rPr>
              <w:t>წლის</w:t>
            </w:r>
            <w:r w:rsidRPr="003316C5">
              <w:rPr>
                <w:rFonts w:ascii="Sylfaen" w:hAnsi="Sylfaen" w:cs="Sylfaen"/>
                <w:b/>
                <w:color w:val="000000"/>
                <w:sz w:val="16"/>
                <w:szCs w:val="16"/>
                <w:lang w:val="ka-GE"/>
              </w:rPr>
              <w:t xml:space="preserve"> </w:t>
            </w:r>
            <w:r w:rsidRPr="003316C5">
              <w:rPr>
                <w:rFonts w:ascii="Sylfaen" w:hAnsi="Sylfaen" w:cs="Sylfaen"/>
                <w:b/>
                <w:color w:val="000000"/>
                <w:sz w:val="16"/>
                <w:szCs w:val="16"/>
              </w:rPr>
              <w:t>დაფინანსება</w:t>
            </w:r>
            <w:r w:rsidRPr="003316C5">
              <w:rPr>
                <w:b/>
                <w:color w:val="000000"/>
                <w:sz w:val="16"/>
                <w:szCs w:val="16"/>
              </w:rPr>
              <w:br/>
            </w:r>
            <w:r w:rsidRPr="003316C5">
              <w:rPr>
                <w:rFonts w:ascii="Sylfaen" w:hAnsi="Sylfaen" w:cs="Sylfaen"/>
                <w:b/>
                <w:color w:val="000000"/>
                <w:sz w:val="16"/>
                <w:szCs w:val="16"/>
              </w:rPr>
              <w:t>ათას</w:t>
            </w:r>
            <w:r w:rsidRPr="003316C5">
              <w:rPr>
                <w:rFonts w:ascii="Sylfaen" w:hAnsi="Sylfaen" w:cs="Sylfaen"/>
                <w:b/>
                <w:color w:val="000000"/>
                <w:sz w:val="16"/>
                <w:szCs w:val="16"/>
                <w:lang w:val="ka-GE"/>
              </w:rPr>
              <w:t xml:space="preserve"> </w:t>
            </w:r>
            <w:r w:rsidRPr="003316C5">
              <w:rPr>
                <w:rFonts w:ascii="Sylfaen" w:hAnsi="Sylfaen" w:cs="Sylfaen"/>
                <w:b/>
                <w:color w:val="000000"/>
                <w:sz w:val="16"/>
                <w:szCs w:val="16"/>
              </w:rPr>
              <w:t>ლარში</w:t>
            </w:r>
          </w:p>
        </w:tc>
      </w:tr>
      <w:tr w:rsidR="0047222F" w:rsidRPr="003316C5" w:rsidTr="00C424B1">
        <w:trPr>
          <w:trHeight w:val="345"/>
        </w:trPr>
        <w:tc>
          <w:tcPr>
            <w:tcW w:w="845" w:type="pct"/>
            <w:vMerge/>
            <w:tcBorders>
              <w:top w:val="single" w:sz="4" w:space="0" w:color="auto"/>
              <w:left w:val="single" w:sz="4" w:space="0" w:color="auto"/>
              <w:bottom w:val="single" w:sz="4" w:space="0" w:color="auto"/>
              <w:right w:val="single" w:sz="4" w:space="0" w:color="auto"/>
            </w:tcBorders>
            <w:vAlign w:val="center"/>
            <w:hideMark/>
          </w:tcPr>
          <w:p w:rsidR="0047222F" w:rsidRPr="003316C5" w:rsidRDefault="0047222F" w:rsidP="00C424B1">
            <w:pPr>
              <w:jc w:val="both"/>
              <w:rPr>
                <w:color w:val="000000"/>
                <w:sz w:val="18"/>
                <w:szCs w:val="18"/>
              </w:rPr>
            </w:pPr>
          </w:p>
        </w:tc>
        <w:tc>
          <w:tcPr>
            <w:tcW w:w="521" w:type="pct"/>
            <w:tcBorders>
              <w:top w:val="nil"/>
              <w:left w:val="nil"/>
              <w:bottom w:val="single" w:sz="4" w:space="0" w:color="auto"/>
              <w:right w:val="single" w:sz="4" w:space="0" w:color="auto"/>
            </w:tcBorders>
            <w:shd w:val="clear" w:color="000000" w:fill="FFFFFF"/>
            <w:vAlign w:val="center"/>
            <w:hideMark/>
          </w:tcPr>
          <w:p w:rsidR="0047222F" w:rsidRPr="003316C5" w:rsidRDefault="0047222F" w:rsidP="00C424B1">
            <w:pPr>
              <w:jc w:val="both"/>
              <w:rPr>
                <w:rFonts w:ascii="Sylfaen" w:hAnsi="Sylfaen"/>
                <w:b/>
                <w:bCs/>
                <w:color w:val="000000"/>
                <w:sz w:val="18"/>
                <w:szCs w:val="18"/>
                <w:lang w:val="ka-GE"/>
              </w:rPr>
            </w:pPr>
            <w:r w:rsidRPr="003316C5">
              <w:rPr>
                <w:rFonts w:ascii="Sylfaen" w:hAnsi="Sylfaen"/>
                <w:b/>
                <w:bCs/>
                <w:color w:val="000000"/>
                <w:sz w:val="18"/>
                <w:szCs w:val="18"/>
                <w:lang w:val="ka-GE"/>
              </w:rPr>
              <w:t>03 02</w:t>
            </w:r>
          </w:p>
        </w:tc>
        <w:tc>
          <w:tcPr>
            <w:tcW w:w="1787" w:type="pct"/>
            <w:vMerge/>
            <w:tcBorders>
              <w:top w:val="nil"/>
              <w:left w:val="nil"/>
              <w:bottom w:val="single" w:sz="4" w:space="0" w:color="auto"/>
              <w:right w:val="single" w:sz="4" w:space="0" w:color="auto"/>
            </w:tcBorders>
            <w:vAlign w:val="center"/>
            <w:hideMark/>
          </w:tcPr>
          <w:p w:rsidR="0047222F" w:rsidRPr="003316C5" w:rsidRDefault="0047222F" w:rsidP="00C424B1">
            <w:pPr>
              <w:jc w:val="both"/>
              <w:rPr>
                <w:b/>
                <w:bCs/>
                <w:color w:val="000000"/>
                <w:sz w:val="18"/>
                <w:szCs w:val="18"/>
              </w:rPr>
            </w:pPr>
          </w:p>
        </w:tc>
        <w:tc>
          <w:tcPr>
            <w:tcW w:w="462" w:type="pct"/>
            <w:tcBorders>
              <w:top w:val="nil"/>
              <w:left w:val="single" w:sz="4" w:space="0" w:color="auto"/>
              <w:bottom w:val="single" w:sz="4" w:space="0" w:color="auto"/>
              <w:right w:val="single" w:sz="4" w:space="0" w:color="auto"/>
            </w:tcBorders>
            <w:shd w:val="clear" w:color="000000" w:fill="FFFFFF"/>
            <w:vAlign w:val="center"/>
            <w:hideMark/>
          </w:tcPr>
          <w:p w:rsidR="0047222F" w:rsidRPr="003316C5" w:rsidRDefault="0046430C" w:rsidP="00C424B1">
            <w:pPr>
              <w:jc w:val="both"/>
              <w:rPr>
                <w:b/>
                <w:bCs/>
                <w:color w:val="000000"/>
                <w:sz w:val="18"/>
                <w:szCs w:val="18"/>
              </w:rPr>
            </w:pPr>
            <w:r>
              <w:rPr>
                <w:rFonts w:ascii="Sylfaen" w:hAnsi="Sylfaen"/>
                <w:b/>
                <w:bCs/>
                <w:color w:val="000000"/>
                <w:sz w:val="18"/>
                <w:szCs w:val="18"/>
                <w:lang w:val="ka-GE"/>
              </w:rPr>
              <w:t>850,0</w:t>
            </w:r>
          </w:p>
        </w:tc>
        <w:tc>
          <w:tcPr>
            <w:tcW w:w="462" w:type="pct"/>
            <w:tcBorders>
              <w:top w:val="nil"/>
              <w:left w:val="single" w:sz="4" w:space="0" w:color="auto"/>
              <w:bottom w:val="single" w:sz="4" w:space="0" w:color="auto"/>
              <w:right w:val="single" w:sz="4" w:space="0" w:color="auto"/>
            </w:tcBorders>
            <w:shd w:val="clear" w:color="000000" w:fill="FFFFFF"/>
            <w:vAlign w:val="center"/>
          </w:tcPr>
          <w:p w:rsidR="0047222F" w:rsidRPr="003316C5" w:rsidRDefault="0046430C" w:rsidP="00C424B1">
            <w:pPr>
              <w:jc w:val="both"/>
              <w:rPr>
                <w:rFonts w:ascii="Sylfaen" w:hAnsi="Sylfaen"/>
                <w:b/>
                <w:bCs/>
                <w:color w:val="000000"/>
                <w:sz w:val="18"/>
                <w:szCs w:val="18"/>
                <w:lang w:val="ka-GE"/>
              </w:rPr>
            </w:pPr>
            <w:r>
              <w:rPr>
                <w:rFonts w:ascii="Sylfaen" w:hAnsi="Sylfaen"/>
                <w:b/>
                <w:bCs/>
                <w:color w:val="000000"/>
                <w:sz w:val="18"/>
                <w:szCs w:val="18"/>
                <w:lang w:val="ka-GE"/>
              </w:rPr>
              <w:t>850,0</w:t>
            </w:r>
          </w:p>
        </w:tc>
        <w:tc>
          <w:tcPr>
            <w:tcW w:w="462" w:type="pct"/>
            <w:tcBorders>
              <w:top w:val="nil"/>
              <w:left w:val="nil"/>
              <w:bottom w:val="single" w:sz="4" w:space="0" w:color="auto"/>
              <w:right w:val="single" w:sz="4" w:space="0" w:color="auto"/>
            </w:tcBorders>
            <w:shd w:val="clear" w:color="000000" w:fill="FFFFFF"/>
            <w:vAlign w:val="center"/>
            <w:hideMark/>
          </w:tcPr>
          <w:p w:rsidR="0047222F" w:rsidRPr="003316C5" w:rsidRDefault="0046430C" w:rsidP="00C424B1">
            <w:pPr>
              <w:jc w:val="both"/>
              <w:rPr>
                <w:rFonts w:ascii="Sylfaen" w:hAnsi="Sylfaen"/>
                <w:b/>
                <w:bCs/>
                <w:color w:val="000000"/>
                <w:sz w:val="18"/>
                <w:szCs w:val="18"/>
                <w:lang w:val="ka-GE"/>
              </w:rPr>
            </w:pPr>
            <w:r>
              <w:rPr>
                <w:rFonts w:ascii="Sylfaen" w:hAnsi="Sylfaen"/>
                <w:b/>
                <w:bCs/>
                <w:color w:val="000000"/>
                <w:sz w:val="18"/>
                <w:szCs w:val="18"/>
                <w:lang w:val="ka-GE"/>
              </w:rPr>
              <w:t>9</w:t>
            </w:r>
            <w:r w:rsidR="0047222F">
              <w:rPr>
                <w:rFonts w:ascii="Sylfaen" w:hAnsi="Sylfaen"/>
                <w:b/>
                <w:bCs/>
                <w:color w:val="000000"/>
                <w:sz w:val="18"/>
                <w:szCs w:val="18"/>
                <w:lang w:val="ka-GE"/>
              </w:rPr>
              <w:t>00</w:t>
            </w:r>
            <w:r w:rsidR="0047222F" w:rsidRPr="003316C5">
              <w:rPr>
                <w:rFonts w:ascii="Sylfaen" w:hAnsi="Sylfaen"/>
                <w:b/>
                <w:bCs/>
                <w:color w:val="000000"/>
                <w:sz w:val="18"/>
                <w:szCs w:val="18"/>
                <w:lang w:val="ka-GE"/>
              </w:rPr>
              <w:t>,0</w:t>
            </w:r>
          </w:p>
        </w:tc>
        <w:tc>
          <w:tcPr>
            <w:tcW w:w="462" w:type="pct"/>
            <w:tcBorders>
              <w:top w:val="nil"/>
              <w:left w:val="nil"/>
              <w:bottom w:val="single" w:sz="4" w:space="0" w:color="auto"/>
              <w:right w:val="single" w:sz="4" w:space="0" w:color="auto"/>
            </w:tcBorders>
            <w:shd w:val="clear" w:color="000000" w:fill="FFFFFF"/>
            <w:vAlign w:val="center"/>
          </w:tcPr>
          <w:p w:rsidR="0047222F" w:rsidRPr="003316C5" w:rsidRDefault="0046430C" w:rsidP="00C424B1">
            <w:pPr>
              <w:jc w:val="both"/>
              <w:rPr>
                <w:rFonts w:ascii="Sylfaen" w:hAnsi="Sylfaen"/>
                <w:b/>
                <w:bCs/>
                <w:color w:val="000000"/>
                <w:sz w:val="18"/>
                <w:szCs w:val="18"/>
                <w:lang w:val="ka-GE"/>
              </w:rPr>
            </w:pPr>
            <w:r>
              <w:rPr>
                <w:rFonts w:ascii="Sylfaen" w:hAnsi="Sylfaen"/>
                <w:b/>
                <w:bCs/>
                <w:color w:val="000000"/>
                <w:sz w:val="18"/>
                <w:szCs w:val="18"/>
                <w:lang w:val="ka-GE"/>
              </w:rPr>
              <w:t>9</w:t>
            </w:r>
            <w:r w:rsidR="0047222F" w:rsidRPr="003316C5">
              <w:rPr>
                <w:rFonts w:ascii="Sylfaen" w:hAnsi="Sylfaen"/>
                <w:b/>
                <w:bCs/>
                <w:color w:val="000000"/>
                <w:sz w:val="18"/>
                <w:szCs w:val="18"/>
                <w:lang w:val="ka-GE"/>
              </w:rPr>
              <w:t>50,0</w:t>
            </w:r>
          </w:p>
        </w:tc>
      </w:tr>
      <w:tr w:rsidR="0047222F" w:rsidRPr="003316C5" w:rsidTr="00C424B1">
        <w:trPr>
          <w:trHeight w:val="710"/>
        </w:trPr>
        <w:tc>
          <w:tcPr>
            <w:tcW w:w="845" w:type="pct"/>
            <w:tcBorders>
              <w:top w:val="nil"/>
              <w:left w:val="single" w:sz="4" w:space="0" w:color="auto"/>
              <w:bottom w:val="single" w:sz="4" w:space="0" w:color="auto"/>
              <w:right w:val="single" w:sz="4" w:space="0" w:color="auto"/>
            </w:tcBorders>
            <w:shd w:val="clear" w:color="000000" w:fill="FFFFFF"/>
            <w:vAlign w:val="center"/>
            <w:hideMark/>
          </w:tcPr>
          <w:p w:rsidR="0047222F" w:rsidRPr="003316C5" w:rsidRDefault="0047222F" w:rsidP="00C424B1">
            <w:pPr>
              <w:jc w:val="both"/>
              <w:rPr>
                <w:color w:val="000000"/>
                <w:sz w:val="16"/>
                <w:szCs w:val="16"/>
              </w:rPr>
            </w:pPr>
            <w:r w:rsidRPr="003316C5">
              <w:rPr>
                <w:rFonts w:ascii="Sylfaen" w:hAnsi="Sylfaen" w:cs="Sylfaen"/>
                <w:color w:val="000000"/>
                <w:sz w:val="16"/>
                <w:szCs w:val="16"/>
              </w:rPr>
              <w:lastRenderedPageBreak/>
              <w:t>პროგრამი</w:t>
            </w:r>
            <w:r w:rsidRPr="003316C5">
              <w:rPr>
                <w:rFonts w:ascii="Sylfaen" w:hAnsi="Sylfaen" w:cs="Sylfaen"/>
                <w:color w:val="000000"/>
                <w:sz w:val="16"/>
                <w:szCs w:val="16"/>
                <w:lang w:val="ka-GE"/>
              </w:rPr>
              <w:t xml:space="preserve">ს </w:t>
            </w:r>
            <w:r w:rsidRPr="003316C5">
              <w:rPr>
                <w:rFonts w:ascii="Sylfaen" w:hAnsi="Sylfaen" w:cs="Sylfaen"/>
                <w:color w:val="000000"/>
                <w:sz w:val="16"/>
                <w:szCs w:val="16"/>
              </w:rPr>
              <w:t>განმახორციელებელი</w:t>
            </w:r>
            <w:r w:rsidRPr="003316C5">
              <w:rPr>
                <w:rFonts w:ascii="Sylfaen" w:hAnsi="Sylfaen" w:cs="Sylfaen"/>
                <w:color w:val="000000"/>
                <w:sz w:val="16"/>
                <w:szCs w:val="16"/>
                <w:lang w:val="ka-GE"/>
              </w:rPr>
              <w:t xml:space="preserve"> </w:t>
            </w:r>
            <w:r w:rsidRPr="003316C5">
              <w:rPr>
                <w:rFonts w:ascii="Sylfaen" w:hAnsi="Sylfaen" w:cs="Sylfaen"/>
                <w:color w:val="000000"/>
                <w:sz w:val="16"/>
                <w:szCs w:val="16"/>
              </w:rPr>
              <w:t>სამსახური</w:t>
            </w:r>
          </w:p>
        </w:tc>
        <w:tc>
          <w:tcPr>
            <w:tcW w:w="4155" w:type="pct"/>
            <w:gridSpan w:val="6"/>
            <w:tcBorders>
              <w:top w:val="single" w:sz="4" w:space="0" w:color="auto"/>
              <w:left w:val="nil"/>
              <w:bottom w:val="nil"/>
              <w:right w:val="single" w:sz="4" w:space="0" w:color="000000"/>
            </w:tcBorders>
            <w:shd w:val="clear" w:color="000000" w:fill="FFFFFF"/>
            <w:vAlign w:val="center"/>
            <w:hideMark/>
          </w:tcPr>
          <w:p w:rsidR="0047222F" w:rsidRPr="003316C5" w:rsidRDefault="0047222F" w:rsidP="00C424B1">
            <w:pPr>
              <w:jc w:val="both"/>
              <w:rPr>
                <w:b/>
                <w:color w:val="000000"/>
                <w:sz w:val="18"/>
                <w:szCs w:val="18"/>
              </w:rPr>
            </w:pPr>
            <w:r w:rsidRPr="003316C5">
              <w:rPr>
                <w:rFonts w:ascii="Sylfaen" w:eastAsia="Times New Roman" w:hAnsi="Sylfaen" w:cs="Calibri"/>
                <w:b/>
                <w:bCs/>
                <w:color w:val="000000"/>
                <w:sz w:val="18"/>
                <w:szCs w:val="18"/>
                <w:lang w:val="ka-GE"/>
              </w:rPr>
              <w:t xml:space="preserve">ა(ა)იპ </w:t>
            </w:r>
            <w:r w:rsidRPr="003316C5">
              <w:rPr>
                <w:rFonts w:ascii="Sylfaen" w:hAnsi="Sylfaen" w:cs="Sylfaen"/>
                <w:b/>
                <w:color w:val="000000"/>
                <w:sz w:val="18"/>
                <w:szCs w:val="18"/>
                <w:lang w:val="ka-GE"/>
              </w:rPr>
              <w:t xml:space="preserve">ასპინძის </w:t>
            </w:r>
            <w:r w:rsidRPr="003316C5">
              <w:rPr>
                <w:rFonts w:ascii="Sylfaen" w:eastAsia="Times New Roman" w:hAnsi="Sylfaen" w:cs="Calibri"/>
                <w:b/>
                <w:bCs/>
                <w:color w:val="000000"/>
                <w:sz w:val="18"/>
                <w:szCs w:val="18"/>
                <w:lang w:val="ka-GE"/>
              </w:rPr>
              <w:t>კეთილმოწყობა</w:t>
            </w:r>
          </w:p>
        </w:tc>
      </w:tr>
      <w:tr w:rsidR="0047222F" w:rsidRPr="003316C5" w:rsidTr="00C424B1">
        <w:trPr>
          <w:trHeight w:val="1082"/>
        </w:trPr>
        <w:tc>
          <w:tcPr>
            <w:tcW w:w="845" w:type="pct"/>
            <w:tcBorders>
              <w:top w:val="nil"/>
              <w:left w:val="single" w:sz="4" w:space="0" w:color="auto"/>
              <w:bottom w:val="nil"/>
              <w:right w:val="nil"/>
            </w:tcBorders>
            <w:shd w:val="clear" w:color="000000" w:fill="FFFFFF"/>
            <w:vAlign w:val="center"/>
            <w:hideMark/>
          </w:tcPr>
          <w:p w:rsidR="0047222F" w:rsidRPr="003316C5" w:rsidRDefault="0047222F" w:rsidP="00C424B1">
            <w:pPr>
              <w:jc w:val="both"/>
              <w:rPr>
                <w:color w:val="000000"/>
                <w:sz w:val="16"/>
                <w:szCs w:val="16"/>
              </w:rPr>
            </w:pPr>
            <w:r w:rsidRPr="003316C5">
              <w:rPr>
                <w:rFonts w:ascii="Sylfaen" w:hAnsi="Sylfaen" w:cs="Sylfaen"/>
                <w:color w:val="000000"/>
                <w:sz w:val="16"/>
                <w:szCs w:val="16"/>
              </w:rPr>
              <w:t>პროგრამის</w:t>
            </w:r>
            <w:r w:rsidRPr="003316C5">
              <w:rPr>
                <w:rFonts w:ascii="Sylfaen" w:hAnsi="Sylfaen" w:cs="Sylfaen"/>
                <w:color w:val="000000"/>
                <w:sz w:val="16"/>
                <w:szCs w:val="16"/>
                <w:lang w:val="ka-GE"/>
              </w:rPr>
              <w:t xml:space="preserve"> </w:t>
            </w:r>
            <w:r w:rsidRPr="003316C5">
              <w:rPr>
                <w:rFonts w:ascii="Sylfaen" w:hAnsi="Sylfaen" w:cs="Sylfaen"/>
                <w:color w:val="000000"/>
                <w:sz w:val="16"/>
                <w:szCs w:val="16"/>
              </w:rPr>
              <w:t>აღწერა</w:t>
            </w:r>
            <w:r w:rsidRPr="003316C5">
              <w:rPr>
                <w:rFonts w:ascii="Sylfaen" w:hAnsi="Sylfaen" w:cs="Sylfaen"/>
                <w:color w:val="000000"/>
                <w:sz w:val="16"/>
                <w:szCs w:val="16"/>
                <w:lang w:val="ka-GE"/>
              </w:rPr>
              <w:t xml:space="preserve"> </w:t>
            </w:r>
            <w:r w:rsidRPr="003316C5">
              <w:rPr>
                <w:rFonts w:ascii="Sylfaen" w:hAnsi="Sylfaen" w:cs="Sylfaen"/>
                <w:color w:val="000000"/>
                <w:sz w:val="16"/>
                <w:szCs w:val="16"/>
              </w:rPr>
              <w:t>და</w:t>
            </w:r>
            <w:r w:rsidRPr="003316C5">
              <w:rPr>
                <w:rFonts w:ascii="Sylfaen" w:hAnsi="Sylfaen" w:cs="Sylfaen"/>
                <w:color w:val="000000"/>
                <w:sz w:val="16"/>
                <w:szCs w:val="16"/>
                <w:lang w:val="ka-GE"/>
              </w:rPr>
              <w:t xml:space="preserve"> </w:t>
            </w:r>
            <w:r w:rsidRPr="003316C5">
              <w:rPr>
                <w:rFonts w:ascii="Sylfaen" w:hAnsi="Sylfaen" w:cs="Sylfaen"/>
                <w:color w:val="000000"/>
                <w:sz w:val="16"/>
                <w:szCs w:val="16"/>
              </w:rPr>
              <w:t>მიზანი</w:t>
            </w:r>
          </w:p>
        </w:tc>
        <w:tc>
          <w:tcPr>
            <w:tcW w:w="4155" w:type="pct"/>
            <w:gridSpan w:val="6"/>
            <w:tcBorders>
              <w:top w:val="single" w:sz="4" w:space="0" w:color="auto"/>
              <w:left w:val="single" w:sz="4" w:space="0" w:color="auto"/>
              <w:bottom w:val="nil"/>
              <w:right w:val="single" w:sz="4" w:space="0" w:color="000000"/>
            </w:tcBorders>
            <w:shd w:val="clear" w:color="000000" w:fill="FFFFFF"/>
            <w:vAlign w:val="center"/>
            <w:hideMark/>
          </w:tcPr>
          <w:p w:rsidR="0047222F" w:rsidRPr="003316C5" w:rsidRDefault="0047222F" w:rsidP="00C424B1">
            <w:pPr>
              <w:jc w:val="both"/>
              <w:rPr>
                <w:rFonts w:ascii="Sylfaen" w:hAnsi="Sylfaen" w:cs="Sylfaen"/>
                <w:color w:val="000000"/>
                <w:sz w:val="18"/>
                <w:szCs w:val="18"/>
                <w:lang w:val="ka-GE"/>
              </w:rPr>
            </w:pPr>
            <w:r w:rsidRPr="003316C5">
              <w:rPr>
                <w:rFonts w:ascii="Sylfaen" w:hAnsi="Sylfaen" w:cs="Sylfaen"/>
                <w:color w:val="000000"/>
                <w:sz w:val="18"/>
                <w:szCs w:val="18"/>
                <w:lang w:val="ka-GE"/>
              </w:rPr>
              <w:t xml:space="preserve">        </w:t>
            </w:r>
            <w:r w:rsidRPr="003316C5">
              <w:rPr>
                <w:rFonts w:ascii="Sylfaen" w:hAnsi="Sylfaen" w:cs="Sylfaen"/>
                <w:color w:val="000000"/>
                <w:sz w:val="18"/>
                <w:szCs w:val="18"/>
              </w:rPr>
              <w:t>მუნიციპალიტეტში</w:t>
            </w:r>
            <w:r w:rsidRPr="003316C5">
              <w:rPr>
                <w:color w:val="000000"/>
                <w:sz w:val="18"/>
                <w:szCs w:val="18"/>
              </w:rPr>
              <w:t xml:space="preserve"> </w:t>
            </w:r>
            <w:r w:rsidRPr="003316C5">
              <w:rPr>
                <w:rFonts w:ascii="Sylfaen" w:hAnsi="Sylfaen" w:cs="Sylfaen"/>
                <w:color w:val="000000"/>
                <w:sz w:val="18"/>
                <w:szCs w:val="18"/>
              </w:rPr>
              <w:t>ეკოლოგიური</w:t>
            </w:r>
            <w:r w:rsidRPr="003316C5">
              <w:rPr>
                <w:color w:val="000000"/>
                <w:sz w:val="18"/>
                <w:szCs w:val="18"/>
              </w:rPr>
              <w:t xml:space="preserve"> </w:t>
            </w:r>
            <w:r w:rsidRPr="003316C5">
              <w:rPr>
                <w:rFonts w:ascii="Sylfaen" w:hAnsi="Sylfaen" w:cs="Sylfaen"/>
                <w:color w:val="000000"/>
                <w:sz w:val="18"/>
                <w:szCs w:val="18"/>
              </w:rPr>
              <w:t>მდგომარეობის</w:t>
            </w:r>
            <w:r w:rsidRPr="003316C5">
              <w:rPr>
                <w:color w:val="000000"/>
                <w:sz w:val="18"/>
                <w:szCs w:val="18"/>
              </w:rPr>
              <w:t xml:space="preserve"> </w:t>
            </w:r>
            <w:r w:rsidRPr="003316C5">
              <w:rPr>
                <w:rFonts w:ascii="Sylfaen" w:hAnsi="Sylfaen" w:cs="Sylfaen"/>
                <w:color w:val="000000"/>
                <w:sz w:val="18"/>
                <w:szCs w:val="18"/>
              </w:rPr>
              <w:t>გაუმჯობესება</w:t>
            </w:r>
            <w:r w:rsidRPr="003316C5">
              <w:rPr>
                <w:color w:val="000000"/>
                <w:sz w:val="18"/>
                <w:szCs w:val="18"/>
              </w:rPr>
              <w:t xml:space="preserve"> </w:t>
            </w:r>
            <w:r w:rsidRPr="003316C5">
              <w:rPr>
                <w:rFonts w:ascii="Sylfaen" w:hAnsi="Sylfaen" w:cs="Sylfaen"/>
                <w:color w:val="000000"/>
                <w:sz w:val="18"/>
                <w:szCs w:val="18"/>
              </w:rPr>
              <w:t>და</w:t>
            </w:r>
            <w:r w:rsidRPr="003316C5">
              <w:rPr>
                <w:color w:val="000000"/>
                <w:sz w:val="18"/>
                <w:szCs w:val="18"/>
              </w:rPr>
              <w:t xml:space="preserve"> </w:t>
            </w:r>
            <w:r w:rsidRPr="003316C5">
              <w:rPr>
                <w:rFonts w:ascii="Sylfaen" w:hAnsi="Sylfaen" w:cs="Sylfaen"/>
                <w:color w:val="000000"/>
                <w:sz w:val="18"/>
                <w:szCs w:val="18"/>
              </w:rPr>
              <w:t>დასუფთავების</w:t>
            </w:r>
            <w:r w:rsidRPr="003316C5">
              <w:rPr>
                <w:color w:val="000000"/>
                <w:sz w:val="18"/>
                <w:szCs w:val="18"/>
              </w:rPr>
              <w:t xml:space="preserve"> </w:t>
            </w:r>
            <w:r w:rsidRPr="003316C5">
              <w:rPr>
                <w:rFonts w:ascii="Sylfaen" w:hAnsi="Sylfaen" w:cs="Sylfaen"/>
                <w:color w:val="000000"/>
                <w:sz w:val="18"/>
                <w:szCs w:val="18"/>
              </w:rPr>
              <w:t>მუნიციპალური</w:t>
            </w:r>
            <w:r w:rsidRPr="003316C5">
              <w:rPr>
                <w:color w:val="000000"/>
                <w:sz w:val="18"/>
                <w:szCs w:val="18"/>
              </w:rPr>
              <w:t xml:space="preserve"> </w:t>
            </w:r>
            <w:r w:rsidRPr="003316C5">
              <w:rPr>
                <w:rFonts w:ascii="Sylfaen" w:hAnsi="Sylfaen" w:cs="Sylfaen"/>
                <w:color w:val="000000"/>
                <w:sz w:val="18"/>
                <w:szCs w:val="18"/>
              </w:rPr>
              <w:t>სერვისის</w:t>
            </w:r>
            <w:r w:rsidRPr="003316C5">
              <w:rPr>
                <w:color w:val="000000"/>
                <w:sz w:val="18"/>
                <w:szCs w:val="18"/>
              </w:rPr>
              <w:t xml:space="preserve"> </w:t>
            </w:r>
            <w:r w:rsidRPr="003316C5">
              <w:rPr>
                <w:rFonts w:ascii="Sylfaen" w:hAnsi="Sylfaen" w:cs="Sylfaen"/>
                <w:color w:val="000000"/>
                <w:sz w:val="18"/>
                <w:szCs w:val="18"/>
              </w:rPr>
              <w:t>გამართული</w:t>
            </w:r>
            <w:r w:rsidRPr="003316C5">
              <w:rPr>
                <w:color w:val="000000"/>
                <w:sz w:val="18"/>
                <w:szCs w:val="18"/>
              </w:rPr>
              <w:t xml:space="preserve"> </w:t>
            </w:r>
            <w:r w:rsidRPr="003316C5">
              <w:rPr>
                <w:rFonts w:ascii="Sylfaen" w:hAnsi="Sylfaen" w:cs="Sylfaen"/>
                <w:color w:val="000000"/>
                <w:sz w:val="18"/>
                <w:szCs w:val="18"/>
              </w:rPr>
              <w:t>ფუნქციონირება</w:t>
            </w:r>
            <w:r w:rsidRPr="003316C5">
              <w:rPr>
                <w:rFonts w:ascii="Sylfaen" w:hAnsi="Sylfaen" w:cs="Sylfaen"/>
                <w:color w:val="000000"/>
                <w:sz w:val="18"/>
                <w:szCs w:val="18"/>
                <w:lang w:val="ka-GE"/>
              </w:rPr>
              <w:t xml:space="preserve">. </w:t>
            </w:r>
          </w:p>
          <w:p w:rsidR="0047222F" w:rsidRPr="003316C5" w:rsidRDefault="003A1480" w:rsidP="00C424B1">
            <w:pPr>
              <w:jc w:val="both"/>
              <w:rPr>
                <w:color w:val="000000"/>
                <w:sz w:val="18"/>
                <w:szCs w:val="18"/>
                <w:lang w:val="ka-GE"/>
              </w:rPr>
            </w:pPr>
            <w:r w:rsidRPr="003A1480">
              <w:rPr>
                <w:rFonts w:ascii="Sylfaen" w:hAnsi="Sylfaen" w:cs="Sylfaen"/>
                <w:color w:val="000000"/>
                <w:sz w:val="18"/>
                <w:szCs w:val="18"/>
                <w:lang w:val="ka-GE"/>
              </w:rPr>
              <w:t>პროგრამის ფარგლებში განხორციელდება მუნიციპალიტეტის ცალკეული  ტერიტორიის, მწვანე საფარის, დაბაში არსებული ეზოების დაგვა-დასუფთავება;  მუნიციპალიტეტის ტერიტორიის თოვლის საფარისაგან გაწმენდა, მოყინვის საწინააღმდეგო სამუშაოების განხორციელება  და საჭიროების შემთხვევაში თოვლის მასის გატანა;  საყოფაცხოვრებო, მყარი და დიდი ზომის ნარჩენების, ქუჩების მონახვეტის შეგროვება მუნიციპალიტეტის ტერიტორიაზე  განთავსებულ 315 ურნებში და ნაგავსაყრელ პოლიგონამდე ტრანსპორტირება; დაბის ტერიტორიიდან, ასევე მუნიციპალიტეტში შემავალი სოფლების ტერიტორიებიდან  ნარჩენების გატანას მოემსახურება 4 ნაგავმზიდი. . დღეს არსებული სიტუაციით მუნიციპალიტეტში ყოველდღიურად სუფთავდება 150400 კვმ ფართობი. პროგრამის ფარგლებში 2026 წლისათვის იგეგმება 1400 კვმ-ით მეტი ფართობის დაგვა, სულ ყოველდღიურად მოხდება  151800 კვმ ფართობის   დაგვა-დასუფთავება.</w:t>
            </w:r>
          </w:p>
        </w:tc>
      </w:tr>
      <w:tr w:rsidR="0047222F" w:rsidRPr="00726795" w:rsidTr="00C424B1">
        <w:trPr>
          <w:trHeight w:val="1065"/>
        </w:trPr>
        <w:tc>
          <w:tcPr>
            <w:tcW w:w="8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7222F" w:rsidRPr="003316C5" w:rsidRDefault="0047222F" w:rsidP="00C424B1">
            <w:pPr>
              <w:jc w:val="both"/>
              <w:rPr>
                <w:color w:val="000000"/>
                <w:sz w:val="16"/>
                <w:szCs w:val="16"/>
              </w:rPr>
            </w:pPr>
            <w:r w:rsidRPr="003316C5">
              <w:rPr>
                <w:rFonts w:ascii="Sylfaen" w:hAnsi="Sylfaen" w:cs="Sylfaen"/>
                <w:color w:val="000000"/>
                <w:sz w:val="16"/>
                <w:szCs w:val="16"/>
              </w:rPr>
              <w:t>მოსალოდნელიშედეგი</w:t>
            </w:r>
          </w:p>
        </w:tc>
        <w:tc>
          <w:tcPr>
            <w:tcW w:w="4155" w:type="pct"/>
            <w:gridSpan w:val="6"/>
            <w:tcBorders>
              <w:top w:val="single" w:sz="4" w:space="0" w:color="auto"/>
              <w:left w:val="nil"/>
              <w:bottom w:val="single" w:sz="4" w:space="0" w:color="auto"/>
              <w:right w:val="single" w:sz="4" w:space="0" w:color="000000"/>
            </w:tcBorders>
            <w:shd w:val="clear" w:color="000000" w:fill="FFFFFF"/>
            <w:vAlign w:val="center"/>
            <w:hideMark/>
          </w:tcPr>
          <w:p w:rsidR="0047222F" w:rsidRPr="003316C5" w:rsidRDefault="0047222F" w:rsidP="00C424B1">
            <w:pPr>
              <w:jc w:val="both"/>
              <w:rPr>
                <w:color w:val="000000"/>
                <w:sz w:val="18"/>
                <w:szCs w:val="18"/>
              </w:rPr>
            </w:pPr>
            <w:r w:rsidRPr="003316C5">
              <w:rPr>
                <w:rFonts w:ascii="Sylfaen" w:hAnsi="Sylfaen" w:cs="Sylfaen"/>
                <w:sz w:val="18"/>
                <w:szCs w:val="18"/>
                <w:lang w:val="ka-GE"/>
              </w:rPr>
              <w:t xml:space="preserve">გაუმჯობესებულია ეკოლოგიური მდგომარეობა და მუნიციპალური ნარჩენების მართვა  </w:t>
            </w:r>
          </w:p>
        </w:tc>
      </w:tr>
    </w:tbl>
    <w:p w:rsidR="00965DDD" w:rsidRDefault="00965DDD"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p w:rsidR="000543F9" w:rsidRDefault="000543F9"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9"/>
        <w:gridCol w:w="1440"/>
        <w:gridCol w:w="1198"/>
        <w:gridCol w:w="1200"/>
        <w:gridCol w:w="1200"/>
        <w:gridCol w:w="1439"/>
        <w:gridCol w:w="2080"/>
        <w:gridCol w:w="1554"/>
      </w:tblGrid>
      <w:tr w:rsidR="000543F9" w:rsidRPr="00301B6B" w:rsidTr="00612B5B">
        <w:trPr>
          <w:trHeight w:val="750"/>
        </w:trPr>
        <w:tc>
          <w:tcPr>
            <w:tcW w:w="8502" w:type="dxa"/>
            <w:gridSpan w:val="8"/>
            <w:shd w:val="clear" w:color="000000" w:fill="E7E6E6"/>
            <w:vAlign w:val="center"/>
            <w:hideMark/>
          </w:tcPr>
          <w:p w:rsidR="000543F9" w:rsidRPr="00301B6B" w:rsidRDefault="000543F9" w:rsidP="00C424B1">
            <w:pPr>
              <w:spacing w:after="0" w:line="240" w:lineRule="auto"/>
              <w:jc w:val="center"/>
              <w:rPr>
                <w:rFonts w:ascii="Sylfaen" w:eastAsia="Times New Roman" w:hAnsi="Sylfaen" w:cs="Calibri"/>
                <w:b/>
                <w:bCs/>
                <w:sz w:val="18"/>
                <w:szCs w:val="18"/>
              </w:rPr>
            </w:pPr>
            <w:r w:rsidRPr="00301B6B">
              <w:rPr>
                <w:rFonts w:ascii="Sylfaen" w:eastAsia="Times New Roman" w:hAnsi="Sylfaen" w:cs="Calibri"/>
                <w:b/>
                <w:bCs/>
                <w:sz w:val="18"/>
                <w:szCs w:val="18"/>
              </w:rPr>
              <w:t>შეფასების ინდიკატორები</w:t>
            </w:r>
          </w:p>
        </w:tc>
      </w:tr>
      <w:tr w:rsidR="000543F9" w:rsidRPr="00301B6B" w:rsidTr="00612B5B">
        <w:trPr>
          <w:trHeight w:val="915"/>
        </w:trPr>
        <w:tc>
          <w:tcPr>
            <w:tcW w:w="2528" w:type="dxa"/>
            <w:shd w:val="clear" w:color="000000" w:fill="E7E6E6"/>
            <w:noWrap/>
            <w:vAlign w:val="center"/>
            <w:hideMark/>
          </w:tcPr>
          <w:p w:rsidR="000543F9" w:rsidRPr="00301B6B" w:rsidRDefault="000543F9" w:rsidP="00C424B1">
            <w:pPr>
              <w:spacing w:after="0" w:line="240" w:lineRule="auto"/>
              <w:jc w:val="center"/>
              <w:rPr>
                <w:rFonts w:ascii="Sylfaen" w:eastAsia="Times New Roman" w:hAnsi="Sylfaen" w:cs="Calibri"/>
                <w:b/>
                <w:bCs/>
                <w:sz w:val="18"/>
                <w:szCs w:val="18"/>
              </w:rPr>
            </w:pPr>
            <w:r w:rsidRPr="00301B6B">
              <w:rPr>
                <w:rFonts w:ascii="Sylfaen" w:eastAsia="Times New Roman" w:hAnsi="Sylfaen" w:cs="Calibri"/>
                <w:b/>
                <w:bCs/>
                <w:sz w:val="18"/>
                <w:szCs w:val="18"/>
              </w:rPr>
              <w:t>საბოლოო შედეგი (OUTCOME)</w:t>
            </w:r>
          </w:p>
        </w:tc>
        <w:tc>
          <w:tcPr>
            <w:tcW w:w="851" w:type="dxa"/>
            <w:shd w:val="clear" w:color="000000" w:fill="E7E6E6"/>
            <w:vAlign w:val="center"/>
            <w:hideMark/>
          </w:tcPr>
          <w:p w:rsidR="000543F9" w:rsidRPr="00301B6B" w:rsidRDefault="000543F9" w:rsidP="00C424B1">
            <w:pPr>
              <w:spacing w:after="0" w:line="240" w:lineRule="auto"/>
              <w:jc w:val="center"/>
              <w:rPr>
                <w:rFonts w:ascii="Sylfaen" w:eastAsia="Times New Roman" w:hAnsi="Sylfaen" w:cs="Calibri"/>
                <w:b/>
                <w:bCs/>
                <w:sz w:val="18"/>
                <w:szCs w:val="18"/>
              </w:rPr>
            </w:pPr>
            <w:r w:rsidRPr="00301B6B">
              <w:rPr>
                <w:rFonts w:ascii="Sylfaen" w:eastAsia="Times New Roman" w:hAnsi="Sylfaen" w:cs="Calibri"/>
                <w:b/>
                <w:bCs/>
                <w:sz w:val="18"/>
                <w:szCs w:val="18"/>
              </w:rPr>
              <w:t>202</w:t>
            </w:r>
            <w:r w:rsidR="00A34F20">
              <w:rPr>
                <w:rFonts w:ascii="Sylfaen" w:eastAsia="Times New Roman" w:hAnsi="Sylfaen" w:cs="Calibri"/>
                <w:b/>
                <w:bCs/>
                <w:sz w:val="18"/>
                <w:szCs w:val="18"/>
                <w:lang w:val="ka-GE"/>
              </w:rPr>
              <w:t>5</w:t>
            </w:r>
            <w:r w:rsidRPr="00301B6B">
              <w:rPr>
                <w:rFonts w:ascii="Sylfaen" w:eastAsia="Times New Roman" w:hAnsi="Sylfaen" w:cs="Calibri"/>
                <w:b/>
                <w:bCs/>
                <w:sz w:val="18"/>
                <w:szCs w:val="18"/>
                <w:lang w:val="ka-GE"/>
              </w:rPr>
              <w:t xml:space="preserve"> </w:t>
            </w:r>
            <w:r w:rsidRPr="00301B6B">
              <w:rPr>
                <w:rFonts w:ascii="Sylfaen" w:eastAsia="Times New Roman" w:hAnsi="Sylfaen" w:cs="Calibri"/>
                <w:b/>
                <w:bCs/>
                <w:sz w:val="18"/>
                <w:szCs w:val="18"/>
              </w:rPr>
              <w:t>საბაზისო</w:t>
            </w:r>
          </w:p>
        </w:tc>
        <w:tc>
          <w:tcPr>
            <w:tcW w:w="708" w:type="dxa"/>
            <w:shd w:val="clear" w:color="000000" w:fill="E7E6E6"/>
            <w:vAlign w:val="center"/>
            <w:hideMark/>
          </w:tcPr>
          <w:p w:rsidR="000543F9" w:rsidRPr="00301B6B" w:rsidRDefault="000543F9" w:rsidP="00C424B1">
            <w:pPr>
              <w:spacing w:after="0" w:line="240" w:lineRule="auto"/>
              <w:jc w:val="center"/>
              <w:rPr>
                <w:rFonts w:ascii="Sylfaen" w:eastAsia="Times New Roman" w:hAnsi="Sylfaen" w:cs="Calibri"/>
                <w:b/>
                <w:bCs/>
                <w:sz w:val="18"/>
                <w:szCs w:val="18"/>
                <w:lang w:val="ka-GE"/>
              </w:rPr>
            </w:pPr>
            <w:r w:rsidRPr="00301B6B">
              <w:rPr>
                <w:rFonts w:ascii="Sylfaen" w:eastAsia="Times New Roman" w:hAnsi="Sylfaen" w:cs="Calibri"/>
                <w:b/>
                <w:bCs/>
                <w:sz w:val="18"/>
                <w:szCs w:val="18"/>
              </w:rPr>
              <w:t>202</w:t>
            </w:r>
            <w:r w:rsidR="00A34F20">
              <w:rPr>
                <w:rFonts w:ascii="Sylfaen" w:eastAsia="Times New Roman" w:hAnsi="Sylfaen" w:cs="Calibri"/>
                <w:b/>
                <w:bCs/>
                <w:sz w:val="18"/>
                <w:szCs w:val="18"/>
                <w:lang w:val="ka-GE"/>
              </w:rPr>
              <w:t>6</w:t>
            </w:r>
          </w:p>
        </w:tc>
        <w:tc>
          <w:tcPr>
            <w:tcW w:w="709" w:type="dxa"/>
            <w:shd w:val="clear" w:color="000000" w:fill="E7E6E6"/>
            <w:vAlign w:val="center"/>
            <w:hideMark/>
          </w:tcPr>
          <w:p w:rsidR="000543F9" w:rsidRPr="00301B6B" w:rsidRDefault="000543F9" w:rsidP="00C424B1">
            <w:pPr>
              <w:spacing w:after="0" w:line="240" w:lineRule="auto"/>
              <w:jc w:val="center"/>
              <w:rPr>
                <w:rFonts w:ascii="Sylfaen" w:eastAsia="Times New Roman" w:hAnsi="Sylfaen" w:cs="Calibri"/>
                <w:b/>
                <w:bCs/>
                <w:sz w:val="18"/>
                <w:szCs w:val="18"/>
                <w:lang w:val="ka-GE"/>
              </w:rPr>
            </w:pPr>
            <w:r w:rsidRPr="00301B6B">
              <w:rPr>
                <w:rFonts w:ascii="Sylfaen" w:eastAsia="Times New Roman" w:hAnsi="Sylfaen" w:cs="Calibri"/>
                <w:b/>
                <w:bCs/>
                <w:sz w:val="18"/>
                <w:szCs w:val="18"/>
              </w:rPr>
              <w:t>202</w:t>
            </w:r>
            <w:r w:rsidR="00A34F20">
              <w:rPr>
                <w:rFonts w:ascii="Sylfaen" w:eastAsia="Times New Roman" w:hAnsi="Sylfaen" w:cs="Calibri"/>
                <w:b/>
                <w:bCs/>
                <w:sz w:val="18"/>
                <w:szCs w:val="18"/>
                <w:lang w:val="ka-GE"/>
              </w:rPr>
              <w:t>7</w:t>
            </w:r>
          </w:p>
        </w:tc>
        <w:tc>
          <w:tcPr>
            <w:tcW w:w="709" w:type="dxa"/>
            <w:shd w:val="clear" w:color="000000" w:fill="E7E6E6"/>
            <w:vAlign w:val="center"/>
            <w:hideMark/>
          </w:tcPr>
          <w:p w:rsidR="000543F9" w:rsidRPr="00301B6B" w:rsidRDefault="000543F9" w:rsidP="00C424B1">
            <w:pPr>
              <w:spacing w:after="0" w:line="240" w:lineRule="auto"/>
              <w:jc w:val="center"/>
              <w:rPr>
                <w:rFonts w:ascii="Sylfaen" w:eastAsia="Times New Roman" w:hAnsi="Sylfaen" w:cs="Calibri"/>
                <w:b/>
                <w:bCs/>
                <w:sz w:val="18"/>
                <w:szCs w:val="18"/>
                <w:lang w:val="ka-GE"/>
              </w:rPr>
            </w:pPr>
            <w:r w:rsidRPr="00301B6B">
              <w:rPr>
                <w:rFonts w:ascii="Sylfaen" w:eastAsia="Times New Roman" w:hAnsi="Sylfaen" w:cs="Calibri"/>
                <w:b/>
                <w:bCs/>
                <w:sz w:val="18"/>
                <w:szCs w:val="18"/>
              </w:rPr>
              <w:t>202</w:t>
            </w:r>
            <w:r w:rsidR="00A34F20">
              <w:rPr>
                <w:rFonts w:ascii="Sylfaen" w:eastAsia="Times New Roman" w:hAnsi="Sylfaen" w:cs="Calibri"/>
                <w:b/>
                <w:bCs/>
                <w:sz w:val="18"/>
                <w:szCs w:val="18"/>
                <w:lang w:val="ka-GE"/>
              </w:rPr>
              <w:t>8</w:t>
            </w:r>
          </w:p>
        </w:tc>
        <w:tc>
          <w:tcPr>
            <w:tcW w:w="850" w:type="dxa"/>
            <w:shd w:val="clear" w:color="000000" w:fill="E7E6E6"/>
            <w:vAlign w:val="center"/>
            <w:hideMark/>
          </w:tcPr>
          <w:p w:rsidR="000543F9" w:rsidRPr="00301B6B" w:rsidRDefault="000543F9" w:rsidP="00C424B1">
            <w:pPr>
              <w:spacing w:after="0" w:line="240" w:lineRule="auto"/>
              <w:jc w:val="center"/>
              <w:rPr>
                <w:rFonts w:ascii="Sylfaen" w:eastAsia="Times New Roman" w:hAnsi="Sylfaen" w:cs="Calibri"/>
                <w:b/>
                <w:bCs/>
                <w:sz w:val="18"/>
                <w:szCs w:val="18"/>
                <w:lang w:val="ka-GE"/>
              </w:rPr>
            </w:pPr>
            <w:r w:rsidRPr="00301B6B">
              <w:rPr>
                <w:rFonts w:ascii="Sylfaen" w:eastAsia="Times New Roman" w:hAnsi="Sylfaen" w:cs="Calibri"/>
                <w:b/>
                <w:bCs/>
                <w:sz w:val="18"/>
                <w:szCs w:val="18"/>
              </w:rPr>
              <w:t>202</w:t>
            </w:r>
            <w:r w:rsidR="00A34F20">
              <w:rPr>
                <w:rFonts w:ascii="Sylfaen" w:eastAsia="Times New Roman" w:hAnsi="Sylfaen" w:cs="Calibri"/>
                <w:b/>
                <w:bCs/>
                <w:sz w:val="18"/>
                <w:szCs w:val="18"/>
                <w:lang w:val="ka-GE"/>
              </w:rPr>
              <w:t>9</w:t>
            </w:r>
          </w:p>
        </w:tc>
        <w:tc>
          <w:tcPr>
            <w:tcW w:w="1229" w:type="dxa"/>
            <w:shd w:val="clear" w:color="000000" w:fill="E7E6E6"/>
            <w:vAlign w:val="center"/>
            <w:hideMark/>
          </w:tcPr>
          <w:p w:rsidR="000543F9" w:rsidRPr="00301B6B" w:rsidRDefault="000543F9" w:rsidP="00C424B1">
            <w:pPr>
              <w:spacing w:after="0" w:line="240" w:lineRule="auto"/>
              <w:jc w:val="center"/>
              <w:rPr>
                <w:rFonts w:ascii="Sylfaen" w:eastAsia="Times New Roman" w:hAnsi="Sylfaen" w:cs="Calibri"/>
                <w:b/>
                <w:bCs/>
                <w:sz w:val="18"/>
                <w:szCs w:val="18"/>
              </w:rPr>
            </w:pPr>
            <w:r w:rsidRPr="00301B6B">
              <w:rPr>
                <w:rFonts w:ascii="Sylfaen" w:eastAsia="Times New Roman" w:hAnsi="Sylfaen" w:cs="Calibri"/>
                <w:b/>
                <w:bCs/>
                <w:sz w:val="18"/>
                <w:szCs w:val="18"/>
              </w:rPr>
              <w:t>სტრატეგიული მიზანი</w:t>
            </w:r>
          </w:p>
        </w:tc>
        <w:tc>
          <w:tcPr>
            <w:tcW w:w="918" w:type="dxa"/>
            <w:shd w:val="clear" w:color="000000" w:fill="E7E6E6"/>
            <w:vAlign w:val="center"/>
            <w:hideMark/>
          </w:tcPr>
          <w:p w:rsidR="000543F9" w:rsidRPr="00301B6B" w:rsidRDefault="000543F9" w:rsidP="00C424B1">
            <w:pPr>
              <w:spacing w:after="0" w:line="240" w:lineRule="auto"/>
              <w:jc w:val="center"/>
              <w:rPr>
                <w:rFonts w:ascii="Sylfaen" w:eastAsia="Times New Roman" w:hAnsi="Sylfaen" w:cs="Calibri"/>
                <w:b/>
                <w:bCs/>
                <w:sz w:val="18"/>
                <w:szCs w:val="18"/>
              </w:rPr>
            </w:pPr>
            <w:r w:rsidRPr="00301B6B">
              <w:rPr>
                <w:rFonts w:ascii="Sylfaen" w:eastAsia="Times New Roman" w:hAnsi="Sylfaen" w:cs="Calibri"/>
                <w:b/>
                <w:bCs/>
                <w:sz w:val="18"/>
                <w:szCs w:val="18"/>
              </w:rPr>
              <w:t>შეფასების მაჩვენებელი</w:t>
            </w:r>
          </w:p>
        </w:tc>
      </w:tr>
      <w:tr w:rsidR="000543F9" w:rsidRPr="00301B6B" w:rsidTr="00612B5B">
        <w:trPr>
          <w:trHeight w:val="1188"/>
        </w:trPr>
        <w:tc>
          <w:tcPr>
            <w:tcW w:w="2528" w:type="dxa"/>
            <w:shd w:val="clear" w:color="auto" w:fill="auto"/>
            <w:vAlign w:val="center"/>
            <w:hideMark/>
          </w:tcPr>
          <w:p w:rsidR="000543F9" w:rsidRPr="00301B6B" w:rsidRDefault="000543F9" w:rsidP="00C424B1">
            <w:pPr>
              <w:rPr>
                <w:rFonts w:ascii="Sylfaen" w:eastAsia="Times New Roman" w:hAnsi="Sylfaen" w:cs="Calibri"/>
                <w:sz w:val="18"/>
                <w:szCs w:val="18"/>
              </w:rPr>
            </w:pPr>
            <w:r w:rsidRPr="00301B6B">
              <w:rPr>
                <w:rFonts w:ascii="Sylfaen" w:hAnsi="Sylfaen" w:cs="Calibri"/>
                <w:sz w:val="18"/>
                <w:szCs w:val="18"/>
              </w:rPr>
              <w:t>ურბანულ დასახლებაში ასფალტირებული /ასფალტობეტონის / ბეტონის ან გრანიტის საფარის მქონე ქუჩების %, სადაც უზრუნველყოფილია დაგვა-დასუფთავების მომსახურება</w:t>
            </w:r>
          </w:p>
        </w:tc>
        <w:tc>
          <w:tcPr>
            <w:tcW w:w="851" w:type="dxa"/>
            <w:shd w:val="clear" w:color="auto" w:fill="auto"/>
            <w:vAlign w:val="center"/>
            <w:hideMark/>
          </w:tcPr>
          <w:p w:rsidR="000543F9" w:rsidRPr="00301B6B" w:rsidRDefault="00386285" w:rsidP="00C424B1">
            <w:pPr>
              <w:jc w:val="center"/>
              <w:rPr>
                <w:rFonts w:ascii="Sylfaen" w:hAnsi="Sylfaen" w:cs="Calibri"/>
                <w:sz w:val="18"/>
                <w:szCs w:val="18"/>
              </w:rPr>
            </w:pPr>
            <w:r>
              <w:rPr>
                <w:rFonts w:ascii="Sylfaen" w:hAnsi="Sylfaen" w:cs="Calibri"/>
                <w:sz w:val="18"/>
                <w:szCs w:val="18"/>
              </w:rPr>
              <w:t>85</w:t>
            </w:r>
            <w:r w:rsidR="000543F9" w:rsidRPr="00301B6B">
              <w:rPr>
                <w:rFonts w:ascii="Sylfaen" w:hAnsi="Sylfaen" w:cs="Calibri"/>
                <w:sz w:val="18"/>
                <w:szCs w:val="18"/>
              </w:rPr>
              <w:t>%</w:t>
            </w:r>
          </w:p>
        </w:tc>
        <w:tc>
          <w:tcPr>
            <w:tcW w:w="708" w:type="dxa"/>
            <w:shd w:val="clear" w:color="auto" w:fill="auto"/>
            <w:noWrap/>
            <w:vAlign w:val="center"/>
            <w:hideMark/>
          </w:tcPr>
          <w:p w:rsidR="000543F9" w:rsidRPr="00301B6B" w:rsidRDefault="000543F9" w:rsidP="00C424B1">
            <w:pPr>
              <w:jc w:val="center"/>
              <w:rPr>
                <w:rFonts w:ascii="Sylfaen" w:hAnsi="Sylfaen" w:cs="Calibri"/>
                <w:sz w:val="18"/>
                <w:szCs w:val="18"/>
              </w:rPr>
            </w:pPr>
            <w:r>
              <w:rPr>
                <w:rFonts w:ascii="Sylfaen" w:hAnsi="Sylfaen" w:cs="Calibri"/>
                <w:sz w:val="18"/>
                <w:szCs w:val="18"/>
                <w:lang w:val="ka-GE"/>
              </w:rPr>
              <w:t>90</w:t>
            </w:r>
            <w:r w:rsidRPr="00301B6B">
              <w:rPr>
                <w:rFonts w:ascii="Sylfaen" w:hAnsi="Sylfaen" w:cs="Calibri"/>
                <w:sz w:val="18"/>
                <w:szCs w:val="18"/>
              </w:rPr>
              <w:t>%</w:t>
            </w:r>
          </w:p>
        </w:tc>
        <w:tc>
          <w:tcPr>
            <w:tcW w:w="709" w:type="dxa"/>
            <w:shd w:val="clear" w:color="auto" w:fill="auto"/>
            <w:noWrap/>
            <w:vAlign w:val="center"/>
            <w:hideMark/>
          </w:tcPr>
          <w:p w:rsidR="000543F9" w:rsidRPr="00301B6B" w:rsidRDefault="000543F9" w:rsidP="00C424B1">
            <w:pPr>
              <w:jc w:val="center"/>
              <w:rPr>
                <w:rFonts w:ascii="Sylfaen" w:hAnsi="Sylfaen" w:cs="Calibri"/>
                <w:sz w:val="18"/>
                <w:szCs w:val="18"/>
              </w:rPr>
            </w:pPr>
            <w:r w:rsidRPr="00301B6B">
              <w:rPr>
                <w:rFonts w:ascii="Sylfaen" w:hAnsi="Sylfaen" w:cs="Calibri"/>
                <w:sz w:val="18"/>
                <w:szCs w:val="18"/>
              </w:rPr>
              <w:t>90%</w:t>
            </w:r>
          </w:p>
        </w:tc>
        <w:tc>
          <w:tcPr>
            <w:tcW w:w="709" w:type="dxa"/>
            <w:shd w:val="clear" w:color="auto" w:fill="auto"/>
            <w:noWrap/>
            <w:vAlign w:val="center"/>
            <w:hideMark/>
          </w:tcPr>
          <w:p w:rsidR="000543F9" w:rsidRPr="00301B6B" w:rsidRDefault="000543F9" w:rsidP="00C424B1">
            <w:pPr>
              <w:jc w:val="center"/>
              <w:rPr>
                <w:rFonts w:ascii="Sylfaen" w:hAnsi="Sylfaen" w:cs="Calibri"/>
                <w:sz w:val="18"/>
                <w:szCs w:val="18"/>
              </w:rPr>
            </w:pPr>
            <w:r w:rsidRPr="00301B6B">
              <w:rPr>
                <w:rFonts w:ascii="Sylfaen" w:hAnsi="Sylfaen" w:cs="Calibri"/>
                <w:sz w:val="18"/>
                <w:szCs w:val="18"/>
              </w:rPr>
              <w:t>95%</w:t>
            </w:r>
          </w:p>
        </w:tc>
        <w:tc>
          <w:tcPr>
            <w:tcW w:w="850" w:type="dxa"/>
            <w:shd w:val="clear" w:color="auto" w:fill="auto"/>
            <w:noWrap/>
            <w:vAlign w:val="center"/>
            <w:hideMark/>
          </w:tcPr>
          <w:p w:rsidR="000543F9" w:rsidRPr="00301B6B" w:rsidRDefault="000543F9" w:rsidP="00C424B1">
            <w:pPr>
              <w:jc w:val="center"/>
              <w:rPr>
                <w:rFonts w:ascii="Sylfaen" w:hAnsi="Sylfaen" w:cs="Calibri"/>
                <w:sz w:val="18"/>
                <w:szCs w:val="18"/>
              </w:rPr>
            </w:pPr>
            <w:r w:rsidRPr="00301B6B">
              <w:rPr>
                <w:rFonts w:ascii="Sylfaen" w:hAnsi="Sylfaen" w:cs="Calibri"/>
                <w:sz w:val="18"/>
                <w:szCs w:val="18"/>
              </w:rPr>
              <w:t>100%</w:t>
            </w:r>
          </w:p>
        </w:tc>
        <w:tc>
          <w:tcPr>
            <w:tcW w:w="1229" w:type="dxa"/>
            <w:shd w:val="clear" w:color="auto" w:fill="auto"/>
            <w:noWrap/>
            <w:vAlign w:val="center"/>
            <w:hideMark/>
          </w:tcPr>
          <w:p w:rsidR="000543F9" w:rsidRPr="00301B6B" w:rsidRDefault="000543F9" w:rsidP="00C424B1">
            <w:pPr>
              <w:jc w:val="center"/>
              <w:rPr>
                <w:rFonts w:ascii="Sylfaen" w:hAnsi="Sylfaen"/>
                <w:color w:val="000000"/>
                <w:sz w:val="18"/>
                <w:szCs w:val="18"/>
                <w:lang w:val="ka-GE"/>
              </w:rPr>
            </w:pPr>
            <w:r w:rsidRPr="00301B6B">
              <w:rPr>
                <w:rFonts w:ascii="Sylfaen" w:hAnsi="Sylfaen"/>
                <w:color w:val="000000"/>
                <w:sz w:val="18"/>
                <w:szCs w:val="18"/>
                <w:lang w:val="ka-GE"/>
              </w:rPr>
              <w:t>100%</w:t>
            </w:r>
          </w:p>
        </w:tc>
        <w:tc>
          <w:tcPr>
            <w:tcW w:w="918" w:type="dxa"/>
            <w:shd w:val="clear" w:color="auto" w:fill="auto"/>
            <w:noWrap/>
            <w:vAlign w:val="center"/>
            <w:hideMark/>
          </w:tcPr>
          <w:p w:rsidR="000543F9" w:rsidRPr="00301B6B" w:rsidRDefault="000543F9" w:rsidP="00C424B1">
            <w:pPr>
              <w:spacing w:after="0" w:line="240" w:lineRule="auto"/>
              <w:rPr>
                <w:rFonts w:ascii="Sylfaen" w:eastAsia="Times New Roman" w:hAnsi="Sylfaen" w:cs="Calibri"/>
                <w:sz w:val="18"/>
                <w:szCs w:val="18"/>
                <w:lang w:val="ka-GE"/>
              </w:rPr>
            </w:pPr>
            <w:r w:rsidRPr="00301B6B">
              <w:rPr>
                <w:rFonts w:ascii="Sylfaen" w:eastAsia="Times New Roman" w:hAnsi="Sylfaen" w:cs="Calibri"/>
                <w:sz w:val="18"/>
                <w:szCs w:val="18"/>
                <w:lang w:val="ka-GE"/>
              </w:rPr>
              <w:t>%</w:t>
            </w:r>
          </w:p>
        </w:tc>
      </w:tr>
      <w:tr w:rsidR="000543F9" w:rsidRPr="00301B6B" w:rsidTr="00612B5B">
        <w:trPr>
          <w:trHeight w:val="832"/>
        </w:trPr>
        <w:tc>
          <w:tcPr>
            <w:tcW w:w="2528" w:type="dxa"/>
            <w:shd w:val="clear" w:color="auto" w:fill="auto"/>
            <w:vAlign w:val="center"/>
            <w:hideMark/>
          </w:tcPr>
          <w:p w:rsidR="000543F9" w:rsidRPr="00301B6B" w:rsidRDefault="000543F9" w:rsidP="00C424B1">
            <w:pPr>
              <w:rPr>
                <w:rFonts w:ascii="Sylfaen" w:hAnsi="Sylfaen" w:cs="Calibri"/>
                <w:sz w:val="18"/>
                <w:szCs w:val="18"/>
              </w:rPr>
            </w:pPr>
            <w:r w:rsidRPr="00301B6B">
              <w:rPr>
                <w:rFonts w:ascii="Sylfaen" w:hAnsi="Sylfaen" w:cs="Calibri"/>
                <w:sz w:val="18"/>
                <w:szCs w:val="18"/>
              </w:rPr>
              <w:t xml:space="preserve">დასახლებულ პუნქტებში განლაგებული კონტეინერების რაოდენობის შეფარდება </w:t>
            </w:r>
            <w:r w:rsidRPr="00301B6B">
              <w:rPr>
                <w:rFonts w:ascii="Sylfaen" w:hAnsi="Sylfaen" w:cs="Calibri"/>
                <w:sz w:val="18"/>
                <w:szCs w:val="18"/>
              </w:rPr>
              <w:lastRenderedPageBreak/>
              <w:t>მუნიციპალიტეტის მოსახლეობის რაოდენობასთან</w:t>
            </w:r>
          </w:p>
        </w:tc>
        <w:tc>
          <w:tcPr>
            <w:tcW w:w="851" w:type="dxa"/>
            <w:shd w:val="clear" w:color="auto" w:fill="auto"/>
            <w:vAlign w:val="center"/>
            <w:hideMark/>
          </w:tcPr>
          <w:p w:rsidR="000543F9" w:rsidRPr="00386285" w:rsidRDefault="000543F9" w:rsidP="00386285">
            <w:pPr>
              <w:jc w:val="center"/>
              <w:rPr>
                <w:rFonts w:ascii="Sylfaen" w:hAnsi="Sylfaen" w:cs="Calibri"/>
                <w:sz w:val="18"/>
                <w:szCs w:val="18"/>
                <w:lang w:val="ka-GE"/>
              </w:rPr>
            </w:pPr>
            <w:r w:rsidRPr="00301B6B">
              <w:rPr>
                <w:rFonts w:ascii="Sylfaen" w:hAnsi="Sylfaen" w:cs="Calibri"/>
                <w:sz w:val="18"/>
                <w:szCs w:val="18"/>
              </w:rPr>
              <w:lastRenderedPageBreak/>
              <w:t xml:space="preserve">  1/</w:t>
            </w:r>
            <w:r w:rsidR="00386285">
              <w:rPr>
                <w:rFonts w:ascii="Sylfaen" w:hAnsi="Sylfaen" w:cs="Calibri"/>
                <w:sz w:val="18"/>
                <w:szCs w:val="18"/>
                <w:lang w:val="ka-GE"/>
              </w:rPr>
              <w:t>35</w:t>
            </w:r>
          </w:p>
        </w:tc>
        <w:tc>
          <w:tcPr>
            <w:tcW w:w="708" w:type="dxa"/>
            <w:shd w:val="clear" w:color="auto" w:fill="auto"/>
            <w:noWrap/>
            <w:vAlign w:val="center"/>
            <w:hideMark/>
          </w:tcPr>
          <w:p w:rsidR="000543F9" w:rsidRPr="00301B6B" w:rsidRDefault="000543F9" w:rsidP="00C424B1">
            <w:pPr>
              <w:jc w:val="center"/>
              <w:rPr>
                <w:rFonts w:ascii="Sylfaen" w:hAnsi="Sylfaen" w:cs="Calibri"/>
                <w:sz w:val="18"/>
                <w:szCs w:val="18"/>
              </w:rPr>
            </w:pPr>
            <w:r w:rsidRPr="00301B6B">
              <w:rPr>
                <w:rFonts w:ascii="Sylfaen" w:hAnsi="Sylfaen" w:cs="Calibri"/>
                <w:sz w:val="18"/>
                <w:szCs w:val="18"/>
              </w:rPr>
              <w:t xml:space="preserve">  1/35</w:t>
            </w:r>
          </w:p>
        </w:tc>
        <w:tc>
          <w:tcPr>
            <w:tcW w:w="709" w:type="dxa"/>
            <w:shd w:val="clear" w:color="auto" w:fill="auto"/>
            <w:noWrap/>
            <w:vAlign w:val="center"/>
            <w:hideMark/>
          </w:tcPr>
          <w:p w:rsidR="000543F9" w:rsidRPr="00301B6B" w:rsidRDefault="000543F9" w:rsidP="00C424B1">
            <w:pPr>
              <w:jc w:val="center"/>
              <w:rPr>
                <w:rFonts w:ascii="Sylfaen" w:hAnsi="Sylfaen" w:cs="Calibri"/>
                <w:sz w:val="18"/>
                <w:szCs w:val="18"/>
              </w:rPr>
            </w:pPr>
            <w:r w:rsidRPr="00301B6B">
              <w:rPr>
                <w:rFonts w:ascii="Sylfaen" w:hAnsi="Sylfaen" w:cs="Calibri"/>
                <w:sz w:val="18"/>
                <w:szCs w:val="18"/>
              </w:rPr>
              <w:t xml:space="preserve">  1/35</w:t>
            </w:r>
          </w:p>
        </w:tc>
        <w:tc>
          <w:tcPr>
            <w:tcW w:w="709" w:type="dxa"/>
            <w:shd w:val="clear" w:color="auto" w:fill="auto"/>
            <w:noWrap/>
            <w:vAlign w:val="center"/>
            <w:hideMark/>
          </w:tcPr>
          <w:p w:rsidR="000543F9" w:rsidRPr="00301B6B" w:rsidRDefault="000543F9" w:rsidP="00C424B1">
            <w:pPr>
              <w:jc w:val="center"/>
              <w:rPr>
                <w:rFonts w:ascii="Sylfaen" w:hAnsi="Sylfaen" w:cs="Calibri"/>
                <w:sz w:val="18"/>
                <w:szCs w:val="18"/>
              </w:rPr>
            </w:pPr>
            <w:r w:rsidRPr="00301B6B">
              <w:rPr>
                <w:rFonts w:ascii="Sylfaen" w:hAnsi="Sylfaen" w:cs="Calibri"/>
                <w:sz w:val="18"/>
                <w:szCs w:val="18"/>
              </w:rPr>
              <w:t xml:space="preserve">  1/30</w:t>
            </w:r>
          </w:p>
        </w:tc>
        <w:tc>
          <w:tcPr>
            <w:tcW w:w="850" w:type="dxa"/>
            <w:shd w:val="clear" w:color="auto" w:fill="auto"/>
            <w:noWrap/>
            <w:vAlign w:val="center"/>
            <w:hideMark/>
          </w:tcPr>
          <w:p w:rsidR="000543F9" w:rsidRPr="00301B6B" w:rsidRDefault="000543F9" w:rsidP="00C424B1">
            <w:pPr>
              <w:jc w:val="center"/>
              <w:rPr>
                <w:rFonts w:ascii="Sylfaen" w:hAnsi="Sylfaen" w:cs="Calibri"/>
                <w:sz w:val="18"/>
                <w:szCs w:val="18"/>
              </w:rPr>
            </w:pPr>
            <w:r w:rsidRPr="00301B6B">
              <w:rPr>
                <w:rFonts w:ascii="Sylfaen" w:hAnsi="Sylfaen" w:cs="Calibri"/>
                <w:sz w:val="18"/>
                <w:szCs w:val="18"/>
              </w:rPr>
              <w:t xml:space="preserve">  1/30</w:t>
            </w:r>
          </w:p>
        </w:tc>
        <w:tc>
          <w:tcPr>
            <w:tcW w:w="1229" w:type="dxa"/>
            <w:shd w:val="clear" w:color="auto" w:fill="auto"/>
            <w:noWrap/>
            <w:vAlign w:val="center"/>
            <w:hideMark/>
          </w:tcPr>
          <w:p w:rsidR="000543F9" w:rsidRPr="00301B6B" w:rsidRDefault="000543F9" w:rsidP="00C424B1">
            <w:pPr>
              <w:jc w:val="center"/>
              <w:rPr>
                <w:rFonts w:ascii="Sylfaen" w:hAnsi="Sylfaen"/>
                <w:color w:val="000000"/>
                <w:sz w:val="18"/>
                <w:szCs w:val="18"/>
                <w:lang w:val="ka-GE"/>
              </w:rPr>
            </w:pPr>
            <w:r w:rsidRPr="00301B6B">
              <w:rPr>
                <w:rFonts w:ascii="Sylfaen" w:hAnsi="Sylfaen"/>
                <w:color w:val="000000"/>
                <w:sz w:val="18"/>
                <w:szCs w:val="18"/>
                <w:lang w:val="ka-GE"/>
              </w:rPr>
              <w:t>1/28</w:t>
            </w:r>
          </w:p>
        </w:tc>
        <w:tc>
          <w:tcPr>
            <w:tcW w:w="918" w:type="dxa"/>
            <w:shd w:val="clear" w:color="auto" w:fill="auto"/>
            <w:noWrap/>
            <w:vAlign w:val="center"/>
            <w:hideMark/>
          </w:tcPr>
          <w:p w:rsidR="000543F9" w:rsidRPr="00301B6B" w:rsidRDefault="000543F9" w:rsidP="00C424B1">
            <w:pPr>
              <w:spacing w:after="0" w:line="240" w:lineRule="auto"/>
              <w:jc w:val="center"/>
              <w:rPr>
                <w:rFonts w:ascii="Sylfaen" w:eastAsia="Times New Roman" w:hAnsi="Sylfaen" w:cs="Calibri"/>
                <w:sz w:val="18"/>
                <w:szCs w:val="18"/>
                <w:lang w:val="ka-GE"/>
              </w:rPr>
            </w:pPr>
            <w:r w:rsidRPr="00301B6B">
              <w:rPr>
                <w:rFonts w:ascii="Sylfaen" w:eastAsia="Times New Roman" w:hAnsi="Sylfaen" w:cs="Calibri"/>
                <w:sz w:val="18"/>
                <w:szCs w:val="18"/>
                <w:lang w:val="ka-GE"/>
              </w:rPr>
              <w:t>რაოდენობრივი</w:t>
            </w:r>
          </w:p>
        </w:tc>
      </w:tr>
      <w:tr w:rsidR="000543F9" w:rsidRPr="00301B6B" w:rsidTr="00612B5B">
        <w:trPr>
          <w:trHeight w:val="832"/>
        </w:trPr>
        <w:tc>
          <w:tcPr>
            <w:tcW w:w="2528" w:type="dxa"/>
            <w:shd w:val="clear" w:color="auto" w:fill="auto"/>
            <w:vAlign w:val="center"/>
          </w:tcPr>
          <w:p w:rsidR="000543F9" w:rsidRPr="00301B6B" w:rsidRDefault="000543F9" w:rsidP="00C424B1">
            <w:pPr>
              <w:rPr>
                <w:rFonts w:ascii="Sylfaen" w:hAnsi="Sylfaen" w:cs="Calibri"/>
                <w:sz w:val="18"/>
                <w:szCs w:val="18"/>
              </w:rPr>
            </w:pPr>
            <w:r w:rsidRPr="00301B6B">
              <w:rPr>
                <w:rFonts w:ascii="Sylfaen" w:hAnsi="Sylfaen" w:cs="Calibri"/>
                <w:sz w:val="18"/>
                <w:szCs w:val="18"/>
              </w:rPr>
              <w:t xml:space="preserve">დასახლებული პუნქტების  %, სადაც უზრუნველყოფილია ნარჩენების გატანა </w:t>
            </w:r>
          </w:p>
        </w:tc>
        <w:tc>
          <w:tcPr>
            <w:tcW w:w="851" w:type="dxa"/>
            <w:shd w:val="clear" w:color="auto" w:fill="auto"/>
            <w:vAlign w:val="center"/>
          </w:tcPr>
          <w:p w:rsidR="000543F9" w:rsidRPr="00301B6B" w:rsidRDefault="000543F9" w:rsidP="00C424B1">
            <w:pPr>
              <w:jc w:val="center"/>
              <w:rPr>
                <w:rFonts w:ascii="Sylfaen" w:hAnsi="Sylfaen" w:cs="Calibri"/>
                <w:sz w:val="18"/>
                <w:szCs w:val="18"/>
              </w:rPr>
            </w:pPr>
            <w:r>
              <w:rPr>
                <w:rFonts w:ascii="Sylfaen" w:hAnsi="Sylfaen" w:cs="Calibri"/>
                <w:sz w:val="18"/>
                <w:szCs w:val="18"/>
              </w:rPr>
              <w:t>76</w:t>
            </w:r>
            <w:r w:rsidRPr="00301B6B">
              <w:rPr>
                <w:rFonts w:ascii="Sylfaen" w:hAnsi="Sylfaen" w:cs="Calibri"/>
                <w:sz w:val="18"/>
                <w:szCs w:val="18"/>
              </w:rPr>
              <w:t>%</w:t>
            </w:r>
          </w:p>
        </w:tc>
        <w:tc>
          <w:tcPr>
            <w:tcW w:w="708" w:type="dxa"/>
            <w:shd w:val="clear" w:color="auto" w:fill="auto"/>
            <w:noWrap/>
            <w:vAlign w:val="center"/>
          </w:tcPr>
          <w:p w:rsidR="000543F9" w:rsidRPr="00301B6B" w:rsidRDefault="000543F9" w:rsidP="00C424B1">
            <w:pPr>
              <w:jc w:val="center"/>
              <w:rPr>
                <w:rFonts w:ascii="Sylfaen" w:hAnsi="Sylfaen" w:cs="Calibri"/>
                <w:sz w:val="18"/>
                <w:szCs w:val="18"/>
              </w:rPr>
            </w:pPr>
            <w:r w:rsidRPr="00301B6B">
              <w:rPr>
                <w:rFonts w:ascii="Sylfaen" w:hAnsi="Sylfaen" w:cs="Calibri"/>
                <w:sz w:val="18"/>
                <w:szCs w:val="18"/>
              </w:rPr>
              <w:t>76%</w:t>
            </w:r>
          </w:p>
        </w:tc>
        <w:tc>
          <w:tcPr>
            <w:tcW w:w="709" w:type="dxa"/>
            <w:shd w:val="clear" w:color="auto" w:fill="auto"/>
            <w:noWrap/>
            <w:vAlign w:val="center"/>
          </w:tcPr>
          <w:p w:rsidR="000543F9" w:rsidRPr="00301B6B" w:rsidRDefault="000543F9" w:rsidP="00C424B1">
            <w:pPr>
              <w:jc w:val="center"/>
              <w:rPr>
                <w:rFonts w:ascii="Sylfaen" w:hAnsi="Sylfaen" w:cs="Calibri"/>
                <w:sz w:val="18"/>
                <w:szCs w:val="18"/>
              </w:rPr>
            </w:pPr>
            <w:r w:rsidRPr="00301B6B">
              <w:rPr>
                <w:rFonts w:ascii="Sylfaen" w:hAnsi="Sylfaen" w:cs="Calibri"/>
                <w:sz w:val="18"/>
                <w:szCs w:val="18"/>
              </w:rPr>
              <w:t>77%</w:t>
            </w:r>
          </w:p>
        </w:tc>
        <w:tc>
          <w:tcPr>
            <w:tcW w:w="709" w:type="dxa"/>
            <w:shd w:val="clear" w:color="auto" w:fill="auto"/>
            <w:noWrap/>
            <w:vAlign w:val="center"/>
          </w:tcPr>
          <w:p w:rsidR="000543F9" w:rsidRPr="00301B6B" w:rsidRDefault="000543F9" w:rsidP="00C424B1">
            <w:pPr>
              <w:jc w:val="center"/>
              <w:rPr>
                <w:rFonts w:ascii="Sylfaen" w:hAnsi="Sylfaen" w:cs="Calibri"/>
                <w:sz w:val="18"/>
                <w:szCs w:val="18"/>
              </w:rPr>
            </w:pPr>
            <w:r w:rsidRPr="00301B6B">
              <w:rPr>
                <w:rFonts w:ascii="Sylfaen" w:hAnsi="Sylfaen" w:cs="Calibri"/>
                <w:sz w:val="18"/>
                <w:szCs w:val="18"/>
              </w:rPr>
              <w:t>77%</w:t>
            </w:r>
          </w:p>
        </w:tc>
        <w:tc>
          <w:tcPr>
            <w:tcW w:w="850" w:type="dxa"/>
            <w:shd w:val="clear" w:color="auto" w:fill="auto"/>
            <w:noWrap/>
            <w:vAlign w:val="center"/>
          </w:tcPr>
          <w:p w:rsidR="000543F9" w:rsidRPr="00301B6B" w:rsidRDefault="000543F9" w:rsidP="00C424B1">
            <w:pPr>
              <w:jc w:val="center"/>
              <w:rPr>
                <w:rFonts w:ascii="Sylfaen" w:hAnsi="Sylfaen" w:cs="Calibri"/>
                <w:sz w:val="18"/>
                <w:szCs w:val="18"/>
              </w:rPr>
            </w:pPr>
            <w:r w:rsidRPr="00301B6B">
              <w:rPr>
                <w:rFonts w:ascii="Sylfaen" w:hAnsi="Sylfaen" w:cs="Calibri"/>
                <w:sz w:val="18"/>
                <w:szCs w:val="18"/>
              </w:rPr>
              <w:t>77%</w:t>
            </w:r>
          </w:p>
        </w:tc>
        <w:tc>
          <w:tcPr>
            <w:tcW w:w="1229" w:type="dxa"/>
            <w:shd w:val="clear" w:color="auto" w:fill="auto"/>
            <w:noWrap/>
            <w:vAlign w:val="center"/>
          </w:tcPr>
          <w:p w:rsidR="000543F9" w:rsidRPr="00301B6B" w:rsidRDefault="000543F9" w:rsidP="00C424B1">
            <w:pPr>
              <w:jc w:val="center"/>
              <w:rPr>
                <w:rFonts w:ascii="Sylfaen" w:hAnsi="Sylfaen"/>
                <w:color w:val="000000"/>
                <w:sz w:val="18"/>
                <w:szCs w:val="18"/>
                <w:lang w:val="ka-GE"/>
              </w:rPr>
            </w:pPr>
            <w:r w:rsidRPr="00301B6B">
              <w:rPr>
                <w:rFonts w:ascii="Sylfaen" w:hAnsi="Sylfaen"/>
                <w:color w:val="000000"/>
                <w:sz w:val="18"/>
                <w:szCs w:val="18"/>
                <w:lang w:val="ka-GE"/>
              </w:rPr>
              <w:t>77</w:t>
            </w:r>
          </w:p>
        </w:tc>
        <w:tc>
          <w:tcPr>
            <w:tcW w:w="918" w:type="dxa"/>
            <w:shd w:val="clear" w:color="auto" w:fill="auto"/>
            <w:noWrap/>
            <w:vAlign w:val="center"/>
          </w:tcPr>
          <w:p w:rsidR="000543F9" w:rsidRPr="00301B6B" w:rsidRDefault="000543F9" w:rsidP="00C424B1">
            <w:pPr>
              <w:spacing w:after="0" w:line="240" w:lineRule="auto"/>
              <w:jc w:val="center"/>
              <w:rPr>
                <w:rFonts w:ascii="Sylfaen" w:eastAsia="Times New Roman" w:hAnsi="Sylfaen" w:cs="Calibri"/>
                <w:sz w:val="18"/>
                <w:szCs w:val="18"/>
                <w:lang w:val="ka-GE"/>
              </w:rPr>
            </w:pPr>
            <w:r w:rsidRPr="00301B6B">
              <w:rPr>
                <w:rFonts w:ascii="Sylfaen" w:eastAsia="Times New Roman" w:hAnsi="Sylfaen" w:cs="Calibri"/>
                <w:sz w:val="18"/>
                <w:szCs w:val="18"/>
                <w:lang w:val="ka-GE"/>
              </w:rPr>
              <w:t>%</w:t>
            </w:r>
          </w:p>
        </w:tc>
      </w:tr>
      <w:tr w:rsidR="000543F9" w:rsidRPr="00301B6B" w:rsidTr="00612B5B">
        <w:trPr>
          <w:trHeight w:val="693"/>
        </w:trPr>
        <w:tc>
          <w:tcPr>
            <w:tcW w:w="2528" w:type="dxa"/>
            <w:shd w:val="clear" w:color="000000" w:fill="E7E6E6"/>
            <w:noWrap/>
            <w:vAlign w:val="center"/>
            <w:hideMark/>
          </w:tcPr>
          <w:p w:rsidR="000543F9" w:rsidRPr="00301B6B" w:rsidRDefault="000543F9" w:rsidP="00C424B1">
            <w:pPr>
              <w:spacing w:after="0" w:line="240" w:lineRule="auto"/>
              <w:jc w:val="center"/>
              <w:rPr>
                <w:rFonts w:ascii="Sylfaen" w:eastAsia="Times New Roman" w:hAnsi="Sylfaen" w:cs="Calibri"/>
                <w:b/>
                <w:bCs/>
                <w:sz w:val="18"/>
                <w:szCs w:val="18"/>
              </w:rPr>
            </w:pPr>
            <w:r w:rsidRPr="00301B6B">
              <w:rPr>
                <w:rFonts w:ascii="Sylfaen" w:eastAsia="Times New Roman" w:hAnsi="Sylfaen" w:cs="Calibri"/>
                <w:b/>
                <w:bCs/>
                <w:sz w:val="18"/>
                <w:szCs w:val="18"/>
              </w:rPr>
              <w:t>შუალედური შედეგი (OUTPUT)</w:t>
            </w:r>
          </w:p>
        </w:tc>
        <w:tc>
          <w:tcPr>
            <w:tcW w:w="851" w:type="dxa"/>
            <w:shd w:val="clear" w:color="000000" w:fill="E7E6E6"/>
            <w:noWrap/>
            <w:vAlign w:val="center"/>
            <w:hideMark/>
          </w:tcPr>
          <w:p w:rsidR="000543F9" w:rsidRPr="00301B6B" w:rsidRDefault="000543F9" w:rsidP="00C424B1">
            <w:pPr>
              <w:spacing w:after="0" w:line="240" w:lineRule="auto"/>
              <w:jc w:val="center"/>
              <w:rPr>
                <w:rFonts w:ascii="Sylfaen" w:eastAsia="Times New Roman" w:hAnsi="Sylfaen" w:cs="Calibri"/>
                <w:b/>
                <w:bCs/>
                <w:sz w:val="18"/>
                <w:szCs w:val="18"/>
              </w:rPr>
            </w:pPr>
            <w:r w:rsidRPr="00301B6B">
              <w:rPr>
                <w:rFonts w:ascii="Sylfaen" w:eastAsia="Times New Roman" w:hAnsi="Sylfaen" w:cs="Calibri"/>
                <w:b/>
                <w:bCs/>
                <w:sz w:val="18"/>
                <w:szCs w:val="18"/>
              </w:rPr>
              <w:t>202</w:t>
            </w:r>
            <w:r w:rsidR="00A34F20">
              <w:rPr>
                <w:rFonts w:ascii="Sylfaen" w:eastAsia="Times New Roman" w:hAnsi="Sylfaen" w:cs="Calibri"/>
                <w:b/>
                <w:bCs/>
                <w:sz w:val="18"/>
                <w:szCs w:val="18"/>
                <w:lang w:val="ka-GE"/>
              </w:rPr>
              <w:t>5</w:t>
            </w:r>
            <w:r>
              <w:rPr>
                <w:rFonts w:ascii="Sylfaen" w:eastAsia="Times New Roman" w:hAnsi="Sylfaen" w:cs="Calibri"/>
                <w:b/>
                <w:bCs/>
                <w:sz w:val="18"/>
                <w:szCs w:val="18"/>
              </w:rPr>
              <w:t>4</w:t>
            </w:r>
            <w:r w:rsidRPr="00301B6B">
              <w:rPr>
                <w:rFonts w:ascii="Sylfaen" w:eastAsia="Times New Roman" w:hAnsi="Sylfaen" w:cs="Calibri"/>
                <w:b/>
                <w:bCs/>
                <w:sz w:val="18"/>
                <w:szCs w:val="18"/>
              </w:rPr>
              <w:t>საბაზისო </w:t>
            </w:r>
          </w:p>
        </w:tc>
        <w:tc>
          <w:tcPr>
            <w:tcW w:w="708" w:type="dxa"/>
            <w:shd w:val="clear" w:color="000000" w:fill="E7E6E6"/>
            <w:vAlign w:val="center"/>
            <w:hideMark/>
          </w:tcPr>
          <w:p w:rsidR="000543F9" w:rsidRPr="00301B6B" w:rsidRDefault="000543F9" w:rsidP="00C424B1">
            <w:pPr>
              <w:spacing w:after="0" w:line="240" w:lineRule="auto"/>
              <w:jc w:val="center"/>
              <w:rPr>
                <w:rFonts w:ascii="Sylfaen" w:eastAsia="Times New Roman" w:hAnsi="Sylfaen" w:cs="Calibri"/>
                <w:b/>
                <w:bCs/>
                <w:sz w:val="18"/>
                <w:szCs w:val="18"/>
                <w:lang w:val="ka-GE"/>
              </w:rPr>
            </w:pPr>
            <w:r w:rsidRPr="00301B6B">
              <w:rPr>
                <w:rFonts w:ascii="Sylfaen" w:eastAsia="Times New Roman" w:hAnsi="Sylfaen" w:cs="Calibri"/>
                <w:b/>
                <w:bCs/>
                <w:sz w:val="18"/>
                <w:szCs w:val="18"/>
              </w:rPr>
              <w:t>202</w:t>
            </w:r>
            <w:r w:rsidR="00A34F20">
              <w:rPr>
                <w:rFonts w:ascii="Sylfaen" w:eastAsia="Times New Roman" w:hAnsi="Sylfaen" w:cs="Calibri"/>
                <w:b/>
                <w:bCs/>
                <w:sz w:val="18"/>
                <w:szCs w:val="18"/>
                <w:lang w:val="ka-GE"/>
              </w:rPr>
              <w:t>6</w:t>
            </w:r>
          </w:p>
        </w:tc>
        <w:tc>
          <w:tcPr>
            <w:tcW w:w="709" w:type="dxa"/>
            <w:shd w:val="clear" w:color="000000" w:fill="E7E6E6"/>
            <w:vAlign w:val="center"/>
            <w:hideMark/>
          </w:tcPr>
          <w:p w:rsidR="000543F9" w:rsidRPr="00301B6B" w:rsidRDefault="000543F9" w:rsidP="00C424B1">
            <w:pPr>
              <w:spacing w:after="0" w:line="240" w:lineRule="auto"/>
              <w:jc w:val="center"/>
              <w:rPr>
                <w:rFonts w:ascii="Sylfaen" w:eastAsia="Times New Roman" w:hAnsi="Sylfaen" w:cs="Calibri"/>
                <w:b/>
                <w:bCs/>
                <w:sz w:val="18"/>
                <w:szCs w:val="18"/>
                <w:lang w:val="ka-GE"/>
              </w:rPr>
            </w:pPr>
            <w:r w:rsidRPr="00301B6B">
              <w:rPr>
                <w:rFonts w:ascii="Sylfaen" w:eastAsia="Times New Roman" w:hAnsi="Sylfaen" w:cs="Calibri"/>
                <w:b/>
                <w:bCs/>
                <w:sz w:val="18"/>
                <w:szCs w:val="18"/>
              </w:rPr>
              <w:t>202</w:t>
            </w:r>
            <w:r w:rsidR="00A34F20">
              <w:rPr>
                <w:rFonts w:ascii="Sylfaen" w:eastAsia="Times New Roman" w:hAnsi="Sylfaen" w:cs="Calibri"/>
                <w:b/>
                <w:bCs/>
                <w:sz w:val="18"/>
                <w:szCs w:val="18"/>
                <w:lang w:val="ka-GE"/>
              </w:rPr>
              <w:t>7</w:t>
            </w:r>
          </w:p>
        </w:tc>
        <w:tc>
          <w:tcPr>
            <w:tcW w:w="709" w:type="dxa"/>
            <w:shd w:val="clear" w:color="000000" w:fill="E7E6E6"/>
            <w:vAlign w:val="center"/>
            <w:hideMark/>
          </w:tcPr>
          <w:p w:rsidR="000543F9" w:rsidRPr="00301B6B" w:rsidRDefault="000543F9" w:rsidP="00C424B1">
            <w:pPr>
              <w:spacing w:after="0" w:line="240" w:lineRule="auto"/>
              <w:jc w:val="center"/>
              <w:rPr>
                <w:rFonts w:ascii="Sylfaen" w:eastAsia="Times New Roman" w:hAnsi="Sylfaen" w:cs="Calibri"/>
                <w:b/>
                <w:bCs/>
                <w:sz w:val="18"/>
                <w:szCs w:val="18"/>
                <w:lang w:val="ka-GE"/>
              </w:rPr>
            </w:pPr>
            <w:r w:rsidRPr="00301B6B">
              <w:rPr>
                <w:rFonts w:ascii="Sylfaen" w:eastAsia="Times New Roman" w:hAnsi="Sylfaen" w:cs="Calibri"/>
                <w:b/>
                <w:bCs/>
                <w:sz w:val="18"/>
                <w:szCs w:val="18"/>
              </w:rPr>
              <w:t>202</w:t>
            </w:r>
            <w:r w:rsidR="00A34F20">
              <w:rPr>
                <w:rFonts w:ascii="Sylfaen" w:eastAsia="Times New Roman" w:hAnsi="Sylfaen" w:cs="Calibri"/>
                <w:b/>
                <w:bCs/>
                <w:sz w:val="18"/>
                <w:szCs w:val="18"/>
                <w:lang w:val="ka-GE"/>
              </w:rPr>
              <w:t>8</w:t>
            </w:r>
          </w:p>
        </w:tc>
        <w:tc>
          <w:tcPr>
            <w:tcW w:w="850" w:type="dxa"/>
            <w:shd w:val="clear" w:color="000000" w:fill="E7E6E6"/>
            <w:vAlign w:val="center"/>
            <w:hideMark/>
          </w:tcPr>
          <w:p w:rsidR="000543F9" w:rsidRPr="00301B6B" w:rsidRDefault="000543F9" w:rsidP="00C424B1">
            <w:pPr>
              <w:spacing w:after="0" w:line="240" w:lineRule="auto"/>
              <w:jc w:val="center"/>
              <w:rPr>
                <w:rFonts w:ascii="Sylfaen" w:eastAsia="Times New Roman" w:hAnsi="Sylfaen" w:cs="Calibri"/>
                <w:b/>
                <w:bCs/>
                <w:sz w:val="18"/>
                <w:szCs w:val="18"/>
                <w:lang w:val="ka-GE"/>
              </w:rPr>
            </w:pPr>
            <w:r w:rsidRPr="00301B6B">
              <w:rPr>
                <w:rFonts w:ascii="Sylfaen" w:eastAsia="Times New Roman" w:hAnsi="Sylfaen" w:cs="Calibri"/>
                <w:b/>
                <w:bCs/>
                <w:sz w:val="18"/>
                <w:szCs w:val="18"/>
              </w:rPr>
              <w:t>202</w:t>
            </w:r>
            <w:r w:rsidR="00A34F20">
              <w:rPr>
                <w:rFonts w:ascii="Sylfaen" w:eastAsia="Times New Roman" w:hAnsi="Sylfaen" w:cs="Calibri"/>
                <w:b/>
                <w:bCs/>
                <w:sz w:val="18"/>
                <w:szCs w:val="18"/>
                <w:lang w:val="ka-GE"/>
              </w:rPr>
              <w:t>9</w:t>
            </w:r>
          </w:p>
        </w:tc>
        <w:tc>
          <w:tcPr>
            <w:tcW w:w="1229" w:type="dxa"/>
            <w:shd w:val="clear" w:color="000000" w:fill="E7E6E6"/>
            <w:vAlign w:val="center"/>
            <w:hideMark/>
          </w:tcPr>
          <w:p w:rsidR="000543F9" w:rsidRPr="00301B6B" w:rsidRDefault="000543F9" w:rsidP="00C424B1">
            <w:pPr>
              <w:spacing w:after="0" w:line="240" w:lineRule="auto"/>
              <w:jc w:val="center"/>
              <w:rPr>
                <w:rFonts w:ascii="Sylfaen" w:eastAsia="Times New Roman" w:hAnsi="Sylfaen" w:cs="Calibri"/>
                <w:b/>
                <w:bCs/>
                <w:sz w:val="18"/>
                <w:szCs w:val="18"/>
              </w:rPr>
            </w:pPr>
            <w:r w:rsidRPr="00301B6B">
              <w:rPr>
                <w:rFonts w:ascii="Sylfaen" w:eastAsia="Times New Roman" w:hAnsi="Sylfaen" w:cs="Calibri"/>
                <w:b/>
                <w:bCs/>
                <w:sz w:val="18"/>
                <w:szCs w:val="18"/>
              </w:rPr>
              <w:t>სტრატეგიული მიზანი</w:t>
            </w:r>
          </w:p>
        </w:tc>
        <w:tc>
          <w:tcPr>
            <w:tcW w:w="918" w:type="dxa"/>
            <w:shd w:val="clear" w:color="000000" w:fill="E7E6E6"/>
            <w:vAlign w:val="center"/>
            <w:hideMark/>
          </w:tcPr>
          <w:p w:rsidR="000543F9" w:rsidRPr="00301B6B" w:rsidRDefault="000543F9" w:rsidP="00C424B1">
            <w:pPr>
              <w:spacing w:after="0" w:line="240" w:lineRule="auto"/>
              <w:jc w:val="center"/>
              <w:rPr>
                <w:rFonts w:ascii="Sylfaen" w:eastAsia="Times New Roman" w:hAnsi="Sylfaen" w:cs="Calibri"/>
                <w:b/>
                <w:bCs/>
                <w:sz w:val="18"/>
                <w:szCs w:val="18"/>
              </w:rPr>
            </w:pPr>
            <w:r w:rsidRPr="00301B6B">
              <w:rPr>
                <w:rFonts w:ascii="Sylfaen" w:eastAsia="Times New Roman" w:hAnsi="Sylfaen" w:cs="Calibri"/>
                <w:b/>
                <w:bCs/>
                <w:sz w:val="18"/>
                <w:szCs w:val="18"/>
              </w:rPr>
              <w:t>შეფასების მაჩვენებელი</w:t>
            </w:r>
          </w:p>
        </w:tc>
      </w:tr>
      <w:tr w:rsidR="000543F9" w:rsidRPr="00301B6B" w:rsidTr="00612B5B">
        <w:trPr>
          <w:trHeight w:val="707"/>
        </w:trPr>
        <w:tc>
          <w:tcPr>
            <w:tcW w:w="2528" w:type="dxa"/>
            <w:shd w:val="clear" w:color="auto" w:fill="auto"/>
            <w:noWrap/>
            <w:vAlign w:val="center"/>
          </w:tcPr>
          <w:p w:rsidR="000543F9" w:rsidRPr="00301B6B" w:rsidRDefault="000543F9" w:rsidP="00C424B1">
            <w:pPr>
              <w:rPr>
                <w:rFonts w:ascii="Sylfaen" w:eastAsia="Times New Roman" w:hAnsi="Sylfaen" w:cs="Calibri"/>
                <w:sz w:val="18"/>
                <w:szCs w:val="18"/>
              </w:rPr>
            </w:pPr>
            <w:r w:rsidRPr="00301B6B">
              <w:rPr>
                <w:rFonts w:ascii="Sylfaen" w:hAnsi="Sylfaen" w:cs="Calibri"/>
                <w:sz w:val="18"/>
                <w:szCs w:val="18"/>
              </w:rPr>
              <w:t>ქუჩების რაოდენობა, რომელთა დაგვა-დასუფთავებაც ხდება</w:t>
            </w:r>
          </w:p>
        </w:tc>
        <w:tc>
          <w:tcPr>
            <w:tcW w:w="851" w:type="dxa"/>
            <w:shd w:val="clear" w:color="auto" w:fill="auto"/>
            <w:noWrap/>
            <w:vAlign w:val="center"/>
          </w:tcPr>
          <w:p w:rsidR="000543F9" w:rsidRPr="00301B6B" w:rsidRDefault="000543F9" w:rsidP="00C424B1">
            <w:pPr>
              <w:jc w:val="center"/>
              <w:rPr>
                <w:rFonts w:ascii="Sylfaen" w:hAnsi="Sylfaen" w:cs="Calibri"/>
                <w:sz w:val="18"/>
                <w:szCs w:val="18"/>
              </w:rPr>
            </w:pPr>
            <w:r>
              <w:rPr>
                <w:rFonts w:ascii="Sylfaen" w:hAnsi="Sylfaen" w:cs="Calibri"/>
                <w:sz w:val="18"/>
                <w:szCs w:val="18"/>
                <w:lang w:val="ka-GE"/>
              </w:rPr>
              <w:t>85</w:t>
            </w:r>
            <w:r w:rsidRPr="00301B6B">
              <w:rPr>
                <w:rFonts w:ascii="Sylfaen" w:hAnsi="Sylfaen" w:cs="Calibri"/>
                <w:sz w:val="18"/>
                <w:szCs w:val="18"/>
              </w:rPr>
              <w:t>%</w:t>
            </w:r>
          </w:p>
        </w:tc>
        <w:tc>
          <w:tcPr>
            <w:tcW w:w="708" w:type="dxa"/>
            <w:shd w:val="clear" w:color="auto" w:fill="auto"/>
            <w:vAlign w:val="center"/>
          </w:tcPr>
          <w:p w:rsidR="000543F9" w:rsidRPr="00301B6B" w:rsidRDefault="000543F9" w:rsidP="00C424B1">
            <w:pPr>
              <w:jc w:val="center"/>
              <w:rPr>
                <w:rFonts w:ascii="Sylfaen" w:hAnsi="Sylfaen" w:cs="Calibri"/>
                <w:sz w:val="18"/>
                <w:szCs w:val="18"/>
              </w:rPr>
            </w:pPr>
            <w:r>
              <w:rPr>
                <w:rFonts w:ascii="Sylfaen" w:hAnsi="Sylfaen" w:cs="Calibri"/>
                <w:sz w:val="18"/>
                <w:szCs w:val="18"/>
                <w:lang w:val="ka-GE"/>
              </w:rPr>
              <w:t>9</w:t>
            </w:r>
            <w:r w:rsidRPr="00301B6B">
              <w:rPr>
                <w:rFonts w:ascii="Sylfaen" w:hAnsi="Sylfaen" w:cs="Calibri"/>
                <w:sz w:val="18"/>
                <w:szCs w:val="18"/>
                <w:lang w:val="ka-GE"/>
              </w:rPr>
              <w:t>0</w:t>
            </w:r>
            <w:r w:rsidRPr="00301B6B">
              <w:rPr>
                <w:rFonts w:ascii="Sylfaen" w:hAnsi="Sylfaen" w:cs="Calibri"/>
                <w:sz w:val="18"/>
                <w:szCs w:val="18"/>
              </w:rPr>
              <w:t>%</w:t>
            </w:r>
          </w:p>
        </w:tc>
        <w:tc>
          <w:tcPr>
            <w:tcW w:w="709" w:type="dxa"/>
            <w:shd w:val="clear" w:color="auto" w:fill="auto"/>
            <w:vAlign w:val="center"/>
          </w:tcPr>
          <w:p w:rsidR="000543F9" w:rsidRPr="00301B6B" w:rsidRDefault="000543F9" w:rsidP="00C424B1">
            <w:pPr>
              <w:jc w:val="center"/>
              <w:rPr>
                <w:rFonts w:ascii="Sylfaen" w:hAnsi="Sylfaen" w:cs="Calibri"/>
                <w:sz w:val="18"/>
                <w:szCs w:val="18"/>
              </w:rPr>
            </w:pPr>
            <w:r>
              <w:rPr>
                <w:rFonts w:ascii="Sylfaen" w:hAnsi="Sylfaen" w:cs="Calibri"/>
                <w:sz w:val="18"/>
                <w:szCs w:val="18"/>
                <w:lang w:val="ka-GE"/>
              </w:rPr>
              <w:t>90</w:t>
            </w:r>
            <w:r w:rsidRPr="00301B6B">
              <w:rPr>
                <w:rFonts w:ascii="Sylfaen" w:hAnsi="Sylfaen" w:cs="Calibri"/>
                <w:sz w:val="18"/>
                <w:szCs w:val="18"/>
              </w:rPr>
              <w:t>%</w:t>
            </w:r>
          </w:p>
        </w:tc>
        <w:tc>
          <w:tcPr>
            <w:tcW w:w="709" w:type="dxa"/>
            <w:shd w:val="clear" w:color="auto" w:fill="auto"/>
            <w:vAlign w:val="center"/>
          </w:tcPr>
          <w:p w:rsidR="000543F9" w:rsidRPr="00301B6B" w:rsidRDefault="000543F9" w:rsidP="00C424B1">
            <w:pPr>
              <w:jc w:val="center"/>
              <w:rPr>
                <w:rFonts w:ascii="Sylfaen" w:hAnsi="Sylfaen" w:cs="Calibri"/>
                <w:sz w:val="18"/>
                <w:szCs w:val="18"/>
              </w:rPr>
            </w:pPr>
            <w:r w:rsidRPr="00301B6B">
              <w:rPr>
                <w:rFonts w:ascii="Sylfaen" w:hAnsi="Sylfaen" w:cs="Calibri"/>
                <w:sz w:val="18"/>
                <w:szCs w:val="18"/>
                <w:lang w:val="ka-GE"/>
              </w:rPr>
              <w:t>90</w:t>
            </w:r>
            <w:r w:rsidRPr="00301B6B">
              <w:rPr>
                <w:rFonts w:ascii="Sylfaen" w:hAnsi="Sylfaen" w:cs="Calibri"/>
                <w:sz w:val="18"/>
                <w:szCs w:val="18"/>
              </w:rPr>
              <w:t>%</w:t>
            </w:r>
          </w:p>
        </w:tc>
        <w:tc>
          <w:tcPr>
            <w:tcW w:w="850" w:type="dxa"/>
            <w:shd w:val="clear" w:color="auto" w:fill="auto"/>
            <w:vAlign w:val="center"/>
          </w:tcPr>
          <w:p w:rsidR="000543F9" w:rsidRPr="00301B6B" w:rsidRDefault="000543F9" w:rsidP="00C424B1">
            <w:pPr>
              <w:jc w:val="center"/>
              <w:rPr>
                <w:rFonts w:ascii="Sylfaen" w:hAnsi="Sylfaen" w:cs="Calibri"/>
                <w:sz w:val="18"/>
                <w:szCs w:val="18"/>
              </w:rPr>
            </w:pPr>
            <w:r w:rsidRPr="00301B6B">
              <w:rPr>
                <w:rFonts w:ascii="Sylfaen" w:hAnsi="Sylfaen" w:cs="Calibri"/>
                <w:sz w:val="18"/>
                <w:szCs w:val="18"/>
                <w:lang w:val="ka-GE"/>
              </w:rPr>
              <w:t>95</w:t>
            </w:r>
            <w:r w:rsidRPr="00301B6B">
              <w:rPr>
                <w:rFonts w:ascii="Sylfaen" w:hAnsi="Sylfaen" w:cs="Calibri"/>
                <w:sz w:val="18"/>
                <w:szCs w:val="18"/>
              </w:rPr>
              <w:t>%</w:t>
            </w:r>
          </w:p>
        </w:tc>
        <w:tc>
          <w:tcPr>
            <w:tcW w:w="1229" w:type="dxa"/>
            <w:shd w:val="clear" w:color="auto" w:fill="auto"/>
            <w:vAlign w:val="center"/>
          </w:tcPr>
          <w:p w:rsidR="000543F9" w:rsidRPr="00301B6B" w:rsidRDefault="000543F9" w:rsidP="00C424B1">
            <w:pPr>
              <w:jc w:val="center"/>
              <w:rPr>
                <w:rFonts w:ascii="Sylfaen" w:hAnsi="Sylfaen"/>
                <w:color w:val="000000"/>
                <w:sz w:val="18"/>
                <w:szCs w:val="18"/>
                <w:lang w:val="ka-GE"/>
              </w:rPr>
            </w:pPr>
            <w:r w:rsidRPr="00301B6B">
              <w:rPr>
                <w:rFonts w:ascii="Sylfaen" w:hAnsi="Sylfaen"/>
                <w:color w:val="000000"/>
                <w:sz w:val="18"/>
                <w:szCs w:val="18"/>
                <w:lang w:val="ka-GE"/>
              </w:rPr>
              <w:t>100%</w:t>
            </w:r>
          </w:p>
        </w:tc>
        <w:tc>
          <w:tcPr>
            <w:tcW w:w="918" w:type="dxa"/>
            <w:shd w:val="clear" w:color="auto" w:fill="auto"/>
            <w:vAlign w:val="center"/>
          </w:tcPr>
          <w:p w:rsidR="000543F9" w:rsidRPr="00301B6B" w:rsidRDefault="000543F9" w:rsidP="00C424B1">
            <w:pPr>
              <w:jc w:val="center"/>
              <w:rPr>
                <w:rFonts w:ascii="Sylfaen" w:eastAsia="Times New Roman" w:hAnsi="Sylfaen" w:cs="Calibri"/>
                <w:sz w:val="18"/>
                <w:szCs w:val="18"/>
                <w:lang w:val="ka-GE"/>
              </w:rPr>
            </w:pPr>
            <w:r w:rsidRPr="00301B6B">
              <w:rPr>
                <w:rFonts w:ascii="Sylfaen" w:eastAsia="Times New Roman" w:hAnsi="Sylfaen" w:cs="Calibri"/>
                <w:sz w:val="18"/>
                <w:szCs w:val="18"/>
                <w:lang w:val="ka-GE"/>
              </w:rPr>
              <w:t>%</w:t>
            </w:r>
          </w:p>
        </w:tc>
      </w:tr>
      <w:tr w:rsidR="000543F9" w:rsidRPr="00301B6B" w:rsidTr="00612B5B">
        <w:trPr>
          <w:trHeight w:val="732"/>
        </w:trPr>
        <w:tc>
          <w:tcPr>
            <w:tcW w:w="2528" w:type="dxa"/>
            <w:shd w:val="clear" w:color="auto" w:fill="auto"/>
            <w:noWrap/>
            <w:vAlign w:val="center"/>
            <w:hideMark/>
          </w:tcPr>
          <w:p w:rsidR="000543F9" w:rsidRPr="00DE0E49" w:rsidRDefault="00B72619" w:rsidP="00B72619">
            <w:pPr>
              <w:rPr>
                <w:rFonts w:ascii="Sylfaen" w:eastAsia="Times New Roman" w:hAnsi="Sylfaen" w:cs="Calibri"/>
                <w:sz w:val="18"/>
                <w:szCs w:val="18"/>
                <w:lang w:val="ka-GE"/>
              </w:rPr>
            </w:pPr>
            <w:r>
              <w:rPr>
                <w:rFonts w:ascii="Sylfaen" w:hAnsi="Sylfaen" w:cs="Calibri"/>
                <w:sz w:val="18"/>
                <w:szCs w:val="18"/>
                <w:lang w:val="ka-GE"/>
              </w:rPr>
              <w:t>წლის განმავლობაში ნაგავსაყრელზე გატანილი ნარჩენების  რაოდენობა მ3</w:t>
            </w:r>
          </w:p>
        </w:tc>
        <w:tc>
          <w:tcPr>
            <w:tcW w:w="851" w:type="dxa"/>
            <w:shd w:val="clear" w:color="auto" w:fill="auto"/>
            <w:noWrap/>
            <w:vAlign w:val="center"/>
            <w:hideMark/>
          </w:tcPr>
          <w:p w:rsidR="000543F9" w:rsidRPr="00DE0E49" w:rsidRDefault="00B72619" w:rsidP="00C424B1">
            <w:pPr>
              <w:rPr>
                <w:rFonts w:ascii="Sylfaen" w:hAnsi="Sylfaen" w:cs="Calibri"/>
                <w:color w:val="000000"/>
                <w:sz w:val="18"/>
                <w:szCs w:val="18"/>
                <w:lang w:val="ka-GE"/>
              </w:rPr>
            </w:pPr>
            <w:r>
              <w:rPr>
                <w:rFonts w:ascii="Sylfaen" w:hAnsi="Sylfaen" w:cs="Calibri"/>
                <w:color w:val="000000"/>
                <w:sz w:val="18"/>
                <w:szCs w:val="18"/>
                <w:lang w:val="ka-GE"/>
              </w:rPr>
              <w:t>4200</w:t>
            </w:r>
          </w:p>
        </w:tc>
        <w:tc>
          <w:tcPr>
            <w:tcW w:w="708" w:type="dxa"/>
            <w:shd w:val="clear" w:color="auto" w:fill="auto"/>
            <w:vAlign w:val="center"/>
            <w:hideMark/>
          </w:tcPr>
          <w:p w:rsidR="000543F9" w:rsidRPr="00DE0E49" w:rsidRDefault="000543F9" w:rsidP="00C424B1">
            <w:pPr>
              <w:rPr>
                <w:rFonts w:ascii="Sylfaen" w:hAnsi="Sylfaen" w:cs="Calibri"/>
                <w:color w:val="000000"/>
                <w:sz w:val="18"/>
                <w:szCs w:val="18"/>
                <w:lang w:val="ka-GE"/>
              </w:rPr>
            </w:pPr>
            <w:r>
              <w:rPr>
                <w:rFonts w:ascii="Sylfaen" w:hAnsi="Sylfaen" w:cs="Calibri"/>
                <w:color w:val="000000"/>
                <w:sz w:val="18"/>
                <w:szCs w:val="18"/>
                <w:lang w:val="ka-GE"/>
              </w:rPr>
              <w:t>4</w:t>
            </w:r>
            <w:r w:rsidR="00B72619">
              <w:rPr>
                <w:rFonts w:ascii="Sylfaen" w:hAnsi="Sylfaen" w:cs="Calibri"/>
                <w:color w:val="000000"/>
                <w:sz w:val="18"/>
                <w:szCs w:val="18"/>
                <w:lang w:val="ka-GE"/>
              </w:rPr>
              <w:t>400</w:t>
            </w:r>
          </w:p>
        </w:tc>
        <w:tc>
          <w:tcPr>
            <w:tcW w:w="709" w:type="dxa"/>
            <w:shd w:val="clear" w:color="auto" w:fill="auto"/>
            <w:vAlign w:val="center"/>
            <w:hideMark/>
          </w:tcPr>
          <w:p w:rsidR="000543F9" w:rsidRPr="00301B6B" w:rsidRDefault="000543F9" w:rsidP="00C424B1">
            <w:pPr>
              <w:jc w:val="center"/>
              <w:rPr>
                <w:sz w:val="18"/>
                <w:szCs w:val="18"/>
                <w:lang w:val="ka-GE"/>
              </w:rPr>
            </w:pPr>
            <w:r>
              <w:rPr>
                <w:rFonts w:ascii="Sylfaen" w:hAnsi="Sylfaen"/>
                <w:color w:val="000000"/>
                <w:sz w:val="18"/>
                <w:szCs w:val="18"/>
                <w:lang w:val="ka-GE"/>
              </w:rPr>
              <w:t>4</w:t>
            </w:r>
            <w:r w:rsidR="00B72619">
              <w:rPr>
                <w:rFonts w:ascii="Sylfaen" w:hAnsi="Sylfaen"/>
                <w:color w:val="000000"/>
                <w:sz w:val="18"/>
                <w:szCs w:val="18"/>
                <w:lang w:val="ka-GE"/>
              </w:rPr>
              <w:t>500</w:t>
            </w:r>
          </w:p>
        </w:tc>
        <w:tc>
          <w:tcPr>
            <w:tcW w:w="709" w:type="dxa"/>
            <w:shd w:val="clear" w:color="auto" w:fill="auto"/>
            <w:vAlign w:val="center"/>
            <w:hideMark/>
          </w:tcPr>
          <w:p w:rsidR="000543F9" w:rsidRPr="00301B6B" w:rsidRDefault="00B72619" w:rsidP="00C424B1">
            <w:pPr>
              <w:jc w:val="center"/>
              <w:rPr>
                <w:sz w:val="18"/>
                <w:szCs w:val="18"/>
                <w:lang w:val="ka-GE"/>
              </w:rPr>
            </w:pPr>
            <w:r>
              <w:rPr>
                <w:rFonts w:ascii="Sylfaen" w:hAnsi="Sylfaen"/>
                <w:color w:val="000000"/>
                <w:sz w:val="18"/>
                <w:szCs w:val="18"/>
                <w:lang w:val="ka-GE"/>
              </w:rPr>
              <w:t>5000</w:t>
            </w:r>
          </w:p>
        </w:tc>
        <w:tc>
          <w:tcPr>
            <w:tcW w:w="850" w:type="dxa"/>
            <w:shd w:val="clear" w:color="auto" w:fill="auto"/>
            <w:vAlign w:val="center"/>
            <w:hideMark/>
          </w:tcPr>
          <w:p w:rsidR="000543F9" w:rsidRPr="00301B6B" w:rsidRDefault="00B72619" w:rsidP="00C424B1">
            <w:pPr>
              <w:jc w:val="center"/>
              <w:rPr>
                <w:sz w:val="18"/>
                <w:szCs w:val="18"/>
                <w:lang w:val="ka-GE"/>
              </w:rPr>
            </w:pPr>
            <w:r>
              <w:rPr>
                <w:rFonts w:ascii="Sylfaen" w:hAnsi="Sylfaen"/>
                <w:color w:val="000000"/>
                <w:sz w:val="18"/>
                <w:szCs w:val="18"/>
                <w:lang w:val="ka-GE"/>
              </w:rPr>
              <w:t>6000</w:t>
            </w:r>
          </w:p>
        </w:tc>
        <w:tc>
          <w:tcPr>
            <w:tcW w:w="1229" w:type="dxa"/>
            <w:shd w:val="clear" w:color="auto" w:fill="auto"/>
            <w:vAlign w:val="center"/>
            <w:hideMark/>
          </w:tcPr>
          <w:p w:rsidR="000543F9" w:rsidRPr="00301B6B" w:rsidRDefault="00B72619" w:rsidP="00C424B1">
            <w:pPr>
              <w:jc w:val="center"/>
              <w:rPr>
                <w:sz w:val="18"/>
                <w:szCs w:val="18"/>
                <w:lang w:val="ka-GE"/>
              </w:rPr>
            </w:pPr>
            <w:r>
              <w:rPr>
                <w:rFonts w:ascii="Sylfaen" w:hAnsi="Sylfaen"/>
                <w:color w:val="000000"/>
                <w:sz w:val="18"/>
                <w:szCs w:val="18"/>
                <w:lang w:val="ka-GE"/>
              </w:rPr>
              <w:t>7000</w:t>
            </w:r>
          </w:p>
        </w:tc>
        <w:tc>
          <w:tcPr>
            <w:tcW w:w="918" w:type="dxa"/>
            <w:shd w:val="clear" w:color="auto" w:fill="auto"/>
            <w:vAlign w:val="center"/>
            <w:hideMark/>
          </w:tcPr>
          <w:p w:rsidR="000543F9" w:rsidRPr="00337D63" w:rsidRDefault="00337D63" w:rsidP="00C424B1">
            <w:pPr>
              <w:jc w:val="center"/>
              <w:rPr>
                <w:sz w:val="18"/>
                <w:szCs w:val="18"/>
                <w:lang w:val="ka-GE"/>
              </w:rPr>
            </w:pPr>
            <w:r>
              <w:rPr>
                <w:rFonts w:ascii="Sylfaen" w:eastAsia="Times New Roman" w:hAnsi="Sylfaen" w:cs="Calibri"/>
                <w:sz w:val="18"/>
                <w:szCs w:val="18"/>
                <w:lang w:val="ka-GE"/>
              </w:rPr>
              <w:t>მ3</w:t>
            </w:r>
          </w:p>
        </w:tc>
      </w:tr>
      <w:tr w:rsidR="000543F9" w:rsidRPr="00301B6B" w:rsidTr="00612B5B">
        <w:trPr>
          <w:trHeight w:val="732"/>
        </w:trPr>
        <w:tc>
          <w:tcPr>
            <w:tcW w:w="2528" w:type="dxa"/>
            <w:shd w:val="clear" w:color="auto" w:fill="auto"/>
            <w:noWrap/>
            <w:vAlign w:val="center"/>
          </w:tcPr>
          <w:p w:rsidR="000543F9" w:rsidRDefault="000543F9" w:rsidP="00C424B1">
            <w:pPr>
              <w:rPr>
                <w:rFonts w:ascii="Sylfaen" w:hAnsi="Sylfaen" w:cs="Calibri"/>
                <w:sz w:val="18"/>
                <w:szCs w:val="18"/>
                <w:lang w:val="ka-GE"/>
              </w:rPr>
            </w:pPr>
            <w:r>
              <w:rPr>
                <w:rFonts w:ascii="Sylfaen" w:hAnsi="Sylfaen" w:cs="Calibri"/>
                <w:sz w:val="18"/>
                <w:szCs w:val="18"/>
                <w:lang w:val="ka-GE"/>
              </w:rPr>
              <w:t>კონტეინერების რაოდენობა</w:t>
            </w:r>
          </w:p>
        </w:tc>
        <w:tc>
          <w:tcPr>
            <w:tcW w:w="851" w:type="dxa"/>
            <w:shd w:val="clear" w:color="auto" w:fill="auto"/>
            <w:noWrap/>
            <w:vAlign w:val="center"/>
          </w:tcPr>
          <w:p w:rsidR="000543F9" w:rsidRDefault="00B72619" w:rsidP="00C424B1">
            <w:pPr>
              <w:rPr>
                <w:rFonts w:ascii="Sylfaen" w:hAnsi="Sylfaen" w:cs="Calibri"/>
                <w:color w:val="000000"/>
                <w:sz w:val="18"/>
                <w:szCs w:val="18"/>
                <w:lang w:val="ka-GE"/>
              </w:rPr>
            </w:pPr>
            <w:r>
              <w:rPr>
                <w:rFonts w:ascii="Sylfaen" w:hAnsi="Sylfaen" w:cs="Calibri"/>
                <w:color w:val="000000"/>
                <w:sz w:val="18"/>
                <w:szCs w:val="18"/>
                <w:lang w:val="ka-GE"/>
              </w:rPr>
              <w:t>270</w:t>
            </w:r>
          </w:p>
        </w:tc>
        <w:tc>
          <w:tcPr>
            <w:tcW w:w="708" w:type="dxa"/>
            <w:shd w:val="clear" w:color="auto" w:fill="auto"/>
            <w:vAlign w:val="center"/>
          </w:tcPr>
          <w:p w:rsidR="000543F9" w:rsidRDefault="00B72619" w:rsidP="00C424B1">
            <w:pPr>
              <w:rPr>
                <w:rFonts w:ascii="Sylfaen" w:hAnsi="Sylfaen" w:cs="Calibri"/>
                <w:color w:val="000000"/>
                <w:sz w:val="18"/>
                <w:szCs w:val="18"/>
                <w:lang w:val="ka-GE"/>
              </w:rPr>
            </w:pPr>
            <w:r>
              <w:rPr>
                <w:rFonts w:ascii="Sylfaen" w:hAnsi="Sylfaen" w:cs="Calibri"/>
                <w:color w:val="000000"/>
                <w:sz w:val="18"/>
                <w:szCs w:val="18"/>
                <w:lang w:val="ka-GE"/>
              </w:rPr>
              <w:t>29</w:t>
            </w:r>
            <w:r w:rsidR="000543F9">
              <w:rPr>
                <w:rFonts w:ascii="Sylfaen" w:hAnsi="Sylfaen" w:cs="Calibri"/>
                <w:color w:val="000000"/>
                <w:sz w:val="18"/>
                <w:szCs w:val="18"/>
                <w:lang w:val="ka-GE"/>
              </w:rPr>
              <w:t>0</w:t>
            </w:r>
          </w:p>
        </w:tc>
        <w:tc>
          <w:tcPr>
            <w:tcW w:w="709" w:type="dxa"/>
            <w:shd w:val="clear" w:color="auto" w:fill="auto"/>
            <w:vAlign w:val="center"/>
          </w:tcPr>
          <w:p w:rsidR="000543F9" w:rsidRDefault="00B72619" w:rsidP="00C424B1">
            <w:pPr>
              <w:jc w:val="center"/>
              <w:rPr>
                <w:rFonts w:ascii="Sylfaen" w:hAnsi="Sylfaen"/>
                <w:color w:val="000000"/>
                <w:sz w:val="18"/>
                <w:szCs w:val="18"/>
                <w:lang w:val="ka-GE"/>
              </w:rPr>
            </w:pPr>
            <w:r>
              <w:rPr>
                <w:rFonts w:ascii="Sylfaen" w:hAnsi="Sylfaen"/>
                <w:color w:val="000000"/>
                <w:sz w:val="18"/>
                <w:szCs w:val="18"/>
                <w:lang w:val="ka-GE"/>
              </w:rPr>
              <w:t>300</w:t>
            </w:r>
          </w:p>
        </w:tc>
        <w:tc>
          <w:tcPr>
            <w:tcW w:w="709" w:type="dxa"/>
            <w:shd w:val="clear" w:color="auto" w:fill="auto"/>
            <w:vAlign w:val="center"/>
          </w:tcPr>
          <w:p w:rsidR="000543F9" w:rsidRDefault="00B72619" w:rsidP="00C424B1">
            <w:pPr>
              <w:jc w:val="center"/>
              <w:rPr>
                <w:rFonts w:ascii="Sylfaen" w:hAnsi="Sylfaen"/>
                <w:color w:val="000000"/>
                <w:sz w:val="18"/>
                <w:szCs w:val="18"/>
                <w:lang w:val="ka-GE"/>
              </w:rPr>
            </w:pPr>
            <w:r>
              <w:rPr>
                <w:rFonts w:ascii="Sylfaen" w:hAnsi="Sylfaen"/>
                <w:color w:val="000000"/>
                <w:sz w:val="18"/>
                <w:szCs w:val="18"/>
                <w:lang w:val="ka-GE"/>
              </w:rPr>
              <w:t>300</w:t>
            </w:r>
          </w:p>
        </w:tc>
        <w:tc>
          <w:tcPr>
            <w:tcW w:w="850" w:type="dxa"/>
            <w:shd w:val="clear" w:color="auto" w:fill="auto"/>
            <w:vAlign w:val="center"/>
          </w:tcPr>
          <w:p w:rsidR="000543F9" w:rsidRDefault="00B72619" w:rsidP="00C424B1">
            <w:pPr>
              <w:jc w:val="center"/>
              <w:rPr>
                <w:rFonts w:ascii="Sylfaen" w:hAnsi="Sylfaen"/>
                <w:color w:val="000000"/>
                <w:sz w:val="18"/>
                <w:szCs w:val="18"/>
                <w:lang w:val="ka-GE"/>
              </w:rPr>
            </w:pPr>
            <w:r>
              <w:rPr>
                <w:rFonts w:ascii="Sylfaen" w:hAnsi="Sylfaen"/>
                <w:color w:val="000000"/>
                <w:sz w:val="18"/>
                <w:szCs w:val="18"/>
                <w:lang w:val="ka-GE"/>
              </w:rPr>
              <w:t>350</w:t>
            </w:r>
          </w:p>
        </w:tc>
        <w:tc>
          <w:tcPr>
            <w:tcW w:w="1229" w:type="dxa"/>
            <w:shd w:val="clear" w:color="auto" w:fill="auto"/>
            <w:vAlign w:val="center"/>
          </w:tcPr>
          <w:p w:rsidR="000543F9" w:rsidRDefault="00B72619" w:rsidP="00C424B1">
            <w:pPr>
              <w:jc w:val="center"/>
              <w:rPr>
                <w:rFonts w:ascii="Sylfaen" w:hAnsi="Sylfaen"/>
                <w:color w:val="000000"/>
                <w:sz w:val="18"/>
                <w:szCs w:val="18"/>
                <w:lang w:val="ka-GE"/>
              </w:rPr>
            </w:pPr>
            <w:r>
              <w:rPr>
                <w:rFonts w:ascii="Sylfaen" w:hAnsi="Sylfaen"/>
                <w:color w:val="000000"/>
                <w:sz w:val="18"/>
                <w:szCs w:val="18"/>
                <w:lang w:val="ka-GE"/>
              </w:rPr>
              <w:t>400</w:t>
            </w:r>
          </w:p>
        </w:tc>
        <w:tc>
          <w:tcPr>
            <w:tcW w:w="918" w:type="dxa"/>
            <w:shd w:val="clear" w:color="auto" w:fill="auto"/>
            <w:vAlign w:val="center"/>
          </w:tcPr>
          <w:p w:rsidR="000543F9" w:rsidRPr="00301B6B" w:rsidRDefault="000543F9" w:rsidP="00C424B1">
            <w:pPr>
              <w:jc w:val="center"/>
              <w:rPr>
                <w:rFonts w:ascii="Sylfaen" w:eastAsia="Times New Roman" w:hAnsi="Sylfaen" w:cs="Calibri"/>
                <w:sz w:val="18"/>
                <w:szCs w:val="18"/>
              </w:rPr>
            </w:pPr>
          </w:p>
        </w:tc>
      </w:tr>
      <w:tr w:rsidR="000543F9" w:rsidRPr="00301B6B" w:rsidTr="00612B5B">
        <w:trPr>
          <w:trHeight w:val="973"/>
        </w:trPr>
        <w:tc>
          <w:tcPr>
            <w:tcW w:w="2528" w:type="dxa"/>
            <w:shd w:val="clear" w:color="auto" w:fill="auto"/>
            <w:vAlign w:val="center"/>
            <w:hideMark/>
          </w:tcPr>
          <w:p w:rsidR="000543F9" w:rsidRPr="00301B6B" w:rsidRDefault="000543F9" w:rsidP="00C424B1">
            <w:pPr>
              <w:jc w:val="center"/>
              <w:rPr>
                <w:sz w:val="18"/>
                <w:szCs w:val="18"/>
              </w:rPr>
            </w:pPr>
            <w:r w:rsidRPr="00301B6B">
              <w:rPr>
                <w:rFonts w:ascii="Sylfaen" w:hAnsi="Sylfaen" w:cs="Sylfaen"/>
                <w:sz w:val="18"/>
                <w:szCs w:val="18"/>
              </w:rPr>
              <w:t>საზოგადოებრივი სივრცეების ფართობი, რომლის დაგვა-დასუფთავებაც ხდება</w:t>
            </w:r>
          </w:p>
        </w:tc>
        <w:tc>
          <w:tcPr>
            <w:tcW w:w="851" w:type="dxa"/>
            <w:shd w:val="clear" w:color="auto" w:fill="auto"/>
            <w:vAlign w:val="center"/>
            <w:hideMark/>
          </w:tcPr>
          <w:p w:rsidR="000543F9" w:rsidRPr="00301B6B" w:rsidRDefault="000543F9" w:rsidP="00C424B1">
            <w:pPr>
              <w:jc w:val="center"/>
              <w:rPr>
                <w:rFonts w:ascii="Sylfaen" w:hAnsi="Sylfaen"/>
                <w:sz w:val="18"/>
                <w:szCs w:val="18"/>
                <w:lang w:val="ka-GE"/>
              </w:rPr>
            </w:pPr>
            <w:r>
              <w:rPr>
                <w:rFonts w:ascii="Sylfaen" w:hAnsi="Sylfaen"/>
                <w:sz w:val="18"/>
                <w:szCs w:val="18"/>
                <w:lang w:val="ka-GE"/>
              </w:rPr>
              <w:t>150 4</w:t>
            </w:r>
            <w:r w:rsidRPr="00301B6B">
              <w:rPr>
                <w:rFonts w:ascii="Sylfaen" w:hAnsi="Sylfaen"/>
                <w:sz w:val="18"/>
                <w:szCs w:val="18"/>
                <w:lang w:val="ka-GE"/>
              </w:rPr>
              <w:t>00</w:t>
            </w:r>
          </w:p>
        </w:tc>
        <w:tc>
          <w:tcPr>
            <w:tcW w:w="708" w:type="dxa"/>
            <w:shd w:val="clear" w:color="auto" w:fill="auto"/>
            <w:noWrap/>
            <w:vAlign w:val="center"/>
            <w:hideMark/>
          </w:tcPr>
          <w:p w:rsidR="000543F9" w:rsidRPr="00301B6B" w:rsidRDefault="000543F9" w:rsidP="00C424B1">
            <w:pPr>
              <w:jc w:val="center"/>
              <w:rPr>
                <w:rFonts w:ascii="Sylfaen" w:hAnsi="Sylfaen"/>
                <w:sz w:val="18"/>
                <w:szCs w:val="18"/>
                <w:lang w:val="ka-GE"/>
              </w:rPr>
            </w:pPr>
            <w:r>
              <w:rPr>
                <w:rFonts w:ascii="Sylfaen" w:hAnsi="Sylfaen"/>
                <w:sz w:val="18"/>
                <w:szCs w:val="18"/>
                <w:lang w:val="ka-GE"/>
              </w:rPr>
              <w:t>151 5</w:t>
            </w:r>
            <w:r w:rsidRPr="00301B6B">
              <w:rPr>
                <w:rFonts w:ascii="Sylfaen" w:hAnsi="Sylfaen"/>
                <w:sz w:val="18"/>
                <w:szCs w:val="18"/>
                <w:lang w:val="ka-GE"/>
              </w:rPr>
              <w:t>00</w:t>
            </w:r>
          </w:p>
        </w:tc>
        <w:tc>
          <w:tcPr>
            <w:tcW w:w="709" w:type="dxa"/>
            <w:shd w:val="clear" w:color="auto" w:fill="auto"/>
            <w:noWrap/>
            <w:vAlign w:val="center"/>
            <w:hideMark/>
          </w:tcPr>
          <w:p w:rsidR="000543F9" w:rsidRPr="00301B6B" w:rsidRDefault="000543F9" w:rsidP="00C424B1">
            <w:pPr>
              <w:jc w:val="center"/>
              <w:rPr>
                <w:rFonts w:ascii="Sylfaen" w:hAnsi="Sylfaen"/>
                <w:sz w:val="18"/>
                <w:szCs w:val="18"/>
                <w:lang w:val="ka-GE"/>
              </w:rPr>
            </w:pPr>
            <w:r w:rsidRPr="00301B6B">
              <w:rPr>
                <w:rFonts w:ascii="Sylfaen" w:hAnsi="Sylfaen"/>
                <w:sz w:val="18"/>
                <w:szCs w:val="18"/>
                <w:lang w:val="ka-GE"/>
              </w:rPr>
              <w:t>150 500</w:t>
            </w:r>
          </w:p>
        </w:tc>
        <w:tc>
          <w:tcPr>
            <w:tcW w:w="709" w:type="dxa"/>
            <w:shd w:val="clear" w:color="auto" w:fill="auto"/>
            <w:noWrap/>
            <w:vAlign w:val="center"/>
            <w:hideMark/>
          </w:tcPr>
          <w:p w:rsidR="000543F9" w:rsidRPr="00301B6B" w:rsidRDefault="000543F9" w:rsidP="00C424B1">
            <w:pPr>
              <w:jc w:val="center"/>
              <w:rPr>
                <w:rFonts w:ascii="Sylfaen" w:hAnsi="Sylfaen"/>
                <w:sz w:val="18"/>
                <w:szCs w:val="18"/>
                <w:lang w:val="ka-GE"/>
              </w:rPr>
            </w:pPr>
            <w:r w:rsidRPr="00301B6B">
              <w:rPr>
                <w:rFonts w:ascii="Sylfaen" w:hAnsi="Sylfaen"/>
                <w:sz w:val="18"/>
                <w:szCs w:val="18"/>
                <w:lang w:val="ka-GE"/>
              </w:rPr>
              <w:t>150 600</w:t>
            </w:r>
          </w:p>
        </w:tc>
        <w:tc>
          <w:tcPr>
            <w:tcW w:w="850" w:type="dxa"/>
            <w:shd w:val="clear" w:color="auto" w:fill="auto"/>
            <w:noWrap/>
            <w:vAlign w:val="center"/>
            <w:hideMark/>
          </w:tcPr>
          <w:p w:rsidR="000543F9" w:rsidRPr="00301B6B" w:rsidRDefault="000543F9" w:rsidP="00C424B1">
            <w:pPr>
              <w:jc w:val="center"/>
              <w:rPr>
                <w:rFonts w:ascii="Sylfaen" w:hAnsi="Sylfaen"/>
                <w:sz w:val="18"/>
                <w:szCs w:val="18"/>
                <w:lang w:val="ka-GE"/>
              </w:rPr>
            </w:pPr>
            <w:r w:rsidRPr="00301B6B">
              <w:rPr>
                <w:rFonts w:ascii="Sylfaen" w:hAnsi="Sylfaen"/>
                <w:sz w:val="18"/>
                <w:szCs w:val="18"/>
                <w:lang w:val="ka-GE"/>
              </w:rPr>
              <w:t>150 700</w:t>
            </w:r>
          </w:p>
        </w:tc>
        <w:tc>
          <w:tcPr>
            <w:tcW w:w="1229" w:type="dxa"/>
            <w:shd w:val="clear" w:color="auto" w:fill="auto"/>
            <w:noWrap/>
            <w:vAlign w:val="center"/>
            <w:hideMark/>
          </w:tcPr>
          <w:p w:rsidR="000543F9" w:rsidRPr="00301B6B" w:rsidRDefault="000543F9" w:rsidP="00C424B1">
            <w:pPr>
              <w:jc w:val="center"/>
              <w:rPr>
                <w:sz w:val="18"/>
                <w:szCs w:val="18"/>
                <w:lang w:val="ka-GE"/>
              </w:rPr>
            </w:pPr>
            <w:r>
              <w:rPr>
                <w:rFonts w:ascii="Sylfaen" w:hAnsi="Sylfaen"/>
                <w:color w:val="000000"/>
                <w:sz w:val="18"/>
                <w:szCs w:val="18"/>
                <w:lang w:val="ka-GE"/>
              </w:rPr>
              <w:t>150 800</w:t>
            </w:r>
          </w:p>
        </w:tc>
        <w:tc>
          <w:tcPr>
            <w:tcW w:w="918" w:type="dxa"/>
            <w:shd w:val="clear" w:color="auto" w:fill="auto"/>
            <w:noWrap/>
            <w:vAlign w:val="center"/>
            <w:hideMark/>
          </w:tcPr>
          <w:p w:rsidR="000543F9" w:rsidRPr="00301B6B" w:rsidRDefault="000543F9" w:rsidP="00C424B1">
            <w:pPr>
              <w:jc w:val="center"/>
              <w:rPr>
                <w:sz w:val="18"/>
                <w:szCs w:val="18"/>
                <w:lang w:val="ka-GE"/>
              </w:rPr>
            </w:pPr>
            <w:r w:rsidRPr="00301B6B">
              <w:rPr>
                <w:rFonts w:ascii="Sylfaen" w:eastAsia="Times New Roman" w:hAnsi="Sylfaen" w:cs="Calibri"/>
                <w:sz w:val="18"/>
                <w:szCs w:val="18"/>
                <w:lang w:val="ka-GE"/>
              </w:rPr>
              <w:t>კვ.მ</w:t>
            </w:r>
          </w:p>
        </w:tc>
      </w:tr>
      <w:tr w:rsidR="000543F9" w:rsidRPr="00726795" w:rsidTr="00612B5B">
        <w:trPr>
          <w:trHeight w:val="80"/>
        </w:trPr>
        <w:tc>
          <w:tcPr>
            <w:tcW w:w="2528" w:type="dxa"/>
            <w:shd w:val="clear" w:color="auto" w:fill="auto"/>
            <w:vAlign w:val="center"/>
            <w:hideMark/>
          </w:tcPr>
          <w:p w:rsidR="000543F9" w:rsidRPr="00301B6B" w:rsidRDefault="000543F9" w:rsidP="009747A7">
            <w:pPr>
              <w:rPr>
                <w:rFonts w:ascii="Sylfaen" w:hAnsi="Sylfaen"/>
                <w:color w:val="000000"/>
                <w:sz w:val="18"/>
                <w:szCs w:val="18"/>
              </w:rPr>
            </w:pPr>
          </w:p>
        </w:tc>
        <w:tc>
          <w:tcPr>
            <w:tcW w:w="851" w:type="dxa"/>
            <w:shd w:val="clear" w:color="auto" w:fill="auto"/>
            <w:vAlign w:val="center"/>
            <w:hideMark/>
          </w:tcPr>
          <w:p w:rsidR="000543F9" w:rsidRPr="00301B6B" w:rsidRDefault="000543F9" w:rsidP="00C424B1">
            <w:pPr>
              <w:spacing w:after="0" w:line="240" w:lineRule="auto"/>
              <w:jc w:val="center"/>
              <w:rPr>
                <w:rFonts w:ascii="Sylfaen" w:eastAsia="Times New Roman" w:hAnsi="Sylfaen" w:cs="Calibri"/>
                <w:sz w:val="18"/>
                <w:szCs w:val="18"/>
                <w:lang w:val="ka-GE"/>
              </w:rPr>
            </w:pPr>
          </w:p>
        </w:tc>
        <w:tc>
          <w:tcPr>
            <w:tcW w:w="708" w:type="dxa"/>
            <w:shd w:val="clear" w:color="auto" w:fill="auto"/>
            <w:noWrap/>
            <w:vAlign w:val="center"/>
            <w:hideMark/>
          </w:tcPr>
          <w:p w:rsidR="000543F9" w:rsidRPr="00301B6B" w:rsidRDefault="000543F9" w:rsidP="00C424B1">
            <w:pPr>
              <w:spacing w:after="0" w:line="240" w:lineRule="auto"/>
              <w:jc w:val="center"/>
              <w:rPr>
                <w:rFonts w:ascii="Sylfaen" w:eastAsia="Times New Roman" w:hAnsi="Sylfaen" w:cs="Calibri"/>
                <w:sz w:val="18"/>
                <w:szCs w:val="18"/>
                <w:lang w:val="ka-GE"/>
              </w:rPr>
            </w:pPr>
          </w:p>
        </w:tc>
        <w:tc>
          <w:tcPr>
            <w:tcW w:w="709" w:type="dxa"/>
            <w:shd w:val="clear" w:color="auto" w:fill="auto"/>
            <w:noWrap/>
            <w:vAlign w:val="center"/>
            <w:hideMark/>
          </w:tcPr>
          <w:p w:rsidR="000543F9" w:rsidRPr="00301B6B" w:rsidRDefault="000543F9" w:rsidP="00C424B1">
            <w:pPr>
              <w:spacing w:after="0" w:line="240" w:lineRule="auto"/>
              <w:jc w:val="center"/>
              <w:rPr>
                <w:rFonts w:ascii="Sylfaen" w:eastAsia="Times New Roman" w:hAnsi="Sylfaen" w:cs="Calibri"/>
                <w:sz w:val="18"/>
                <w:szCs w:val="18"/>
                <w:lang w:val="ka-GE"/>
              </w:rPr>
            </w:pPr>
          </w:p>
        </w:tc>
        <w:tc>
          <w:tcPr>
            <w:tcW w:w="709" w:type="dxa"/>
            <w:shd w:val="clear" w:color="auto" w:fill="auto"/>
            <w:noWrap/>
            <w:vAlign w:val="center"/>
            <w:hideMark/>
          </w:tcPr>
          <w:p w:rsidR="000543F9" w:rsidRPr="00301B6B" w:rsidRDefault="000543F9" w:rsidP="00C424B1">
            <w:pPr>
              <w:spacing w:after="0" w:line="240" w:lineRule="auto"/>
              <w:jc w:val="center"/>
              <w:rPr>
                <w:rFonts w:ascii="Sylfaen" w:eastAsia="Times New Roman" w:hAnsi="Sylfaen" w:cs="Calibri"/>
                <w:sz w:val="18"/>
                <w:szCs w:val="18"/>
                <w:lang w:val="ka-GE"/>
              </w:rPr>
            </w:pPr>
          </w:p>
        </w:tc>
        <w:tc>
          <w:tcPr>
            <w:tcW w:w="850" w:type="dxa"/>
            <w:shd w:val="clear" w:color="auto" w:fill="auto"/>
            <w:noWrap/>
            <w:vAlign w:val="center"/>
            <w:hideMark/>
          </w:tcPr>
          <w:p w:rsidR="000543F9" w:rsidRPr="00301B6B" w:rsidRDefault="000543F9" w:rsidP="00C424B1">
            <w:pPr>
              <w:spacing w:after="0" w:line="240" w:lineRule="auto"/>
              <w:jc w:val="center"/>
              <w:rPr>
                <w:rFonts w:ascii="Sylfaen" w:eastAsia="Times New Roman" w:hAnsi="Sylfaen" w:cs="Calibri"/>
                <w:sz w:val="18"/>
                <w:szCs w:val="18"/>
                <w:lang w:val="ka-GE"/>
              </w:rPr>
            </w:pPr>
          </w:p>
        </w:tc>
        <w:tc>
          <w:tcPr>
            <w:tcW w:w="1229" w:type="dxa"/>
            <w:shd w:val="clear" w:color="auto" w:fill="auto"/>
            <w:noWrap/>
            <w:vAlign w:val="center"/>
            <w:hideMark/>
          </w:tcPr>
          <w:p w:rsidR="000543F9" w:rsidRPr="00301B6B" w:rsidRDefault="000543F9" w:rsidP="00C424B1">
            <w:pPr>
              <w:spacing w:after="0" w:line="240" w:lineRule="auto"/>
              <w:jc w:val="center"/>
              <w:rPr>
                <w:rFonts w:ascii="Sylfaen" w:eastAsia="Times New Roman" w:hAnsi="Sylfaen" w:cs="Calibri"/>
                <w:sz w:val="18"/>
                <w:szCs w:val="18"/>
                <w:lang w:val="ka-GE"/>
              </w:rPr>
            </w:pPr>
          </w:p>
        </w:tc>
        <w:tc>
          <w:tcPr>
            <w:tcW w:w="918" w:type="dxa"/>
            <w:shd w:val="clear" w:color="auto" w:fill="auto"/>
            <w:noWrap/>
            <w:vAlign w:val="center"/>
            <w:hideMark/>
          </w:tcPr>
          <w:p w:rsidR="000543F9" w:rsidRPr="00301B6B" w:rsidRDefault="000543F9" w:rsidP="00C424B1">
            <w:pPr>
              <w:spacing w:after="0" w:line="240" w:lineRule="auto"/>
              <w:jc w:val="center"/>
              <w:rPr>
                <w:rFonts w:ascii="Sylfaen" w:eastAsia="Times New Roman" w:hAnsi="Sylfaen" w:cs="Calibri"/>
                <w:sz w:val="18"/>
                <w:szCs w:val="18"/>
              </w:rPr>
            </w:pPr>
          </w:p>
        </w:tc>
      </w:tr>
    </w:tbl>
    <w:p w:rsidR="000543F9" w:rsidRDefault="000543F9"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p w:rsidR="008B1F0B" w:rsidRDefault="008B1F0B"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p w:rsidR="008B1F0B" w:rsidRDefault="008B1F0B"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p w:rsidR="00E56750" w:rsidRDefault="00E56750"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4086"/>
        <w:gridCol w:w="1493"/>
        <w:gridCol w:w="1775"/>
        <w:gridCol w:w="1493"/>
        <w:gridCol w:w="1493"/>
        <w:gridCol w:w="1493"/>
        <w:gridCol w:w="1493"/>
      </w:tblGrid>
      <w:tr w:rsidR="00E56750" w:rsidRPr="00E56750" w:rsidTr="00612B5B">
        <w:trPr>
          <w:trHeight w:val="315"/>
        </w:trPr>
        <w:tc>
          <w:tcPr>
            <w:tcW w:w="10780" w:type="dxa"/>
            <w:gridSpan w:val="8"/>
            <w:shd w:val="clear" w:color="000000" w:fill="FFFFFF"/>
            <w:noWrap/>
            <w:vAlign w:val="center"/>
            <w:hideMark/>
          </w:tcPr>
          <w:p w:rsidR="00E56750" w:rsidRDefault="00E56750" w:rsidP="00E56750">
            <w:pPr>
              <w:spacing w:after="0" w:line="240" w:lineRule="auto"/>
              <w:jc w:val="center"/>
              <w:rPr>
                <w:rFonts w:ascii="Arial" w:eastAsia="Times New Roman" w:hAnsi="Arial" w:cs="Arial"/>
                <w:b/>
                <w:bCs/>
              </w:rPr>
            </w:pPr>
            <w:r w:rsidRPr="00E56750">
              <w:rPr>
                <w:rFonts w:ascii="Sylfaen" w:eastAsia="Times New Roman" w:hAnsi="Sylfaen" w:cs="Sylfaen"/>
                <w:b/>
                <w:bCs/>
              </w:rPr>
              <w:t>პროგრამის</w:t>
            </w:r>
            <w:r w:rsidRPr="00E56750">
              <w:rPr>
                <w:rFonts w:ascii="Arial" w:eastAsia="Times New Roman" w:hAnsi="Arial" w:cs="Arial"/>
                <w:b/>
                <w:bCs/>
              </w:rPr>
              <w:t>/</w:t>
            </w:r>
            <w:r w:rsidRPr="00E56750">
              <w:rPr>
                <w:rFonts w:ascii="Sylfaen" w:eastAsia="Times New Roman" w:hAnsi="Sylfaen" w:cs="Sylfaen"/>
                <w:b/>
                <w:bCs/>
              </w:rPr>
              <w:t>ქვეპროგრამის</w:t>
            </w:r>
            <w:r w:rsidRPr="00E56750">
              <w:rPr>
                <w:rFonts w:ascii="Arial" w:eastAsia="Times New Roman" w:hAnsi="Arial" w:cs="Arial"/>
                <w:b/>
                <w:bCs/>
              </w:rPr>
              <w:t>/</w:t>
            </w:r>
            <w:r w:rsidRPr="00E56750">
              <w:rPr>
                <w:rFonts w:ascii="Sylfaen" w:eastAsia="Times New Roman" w:hAnsi="Sylfaen" w:cs="Sylfaen"/>
                <w:b/>
                <w:bCs/>
              </w:rPr>
              <w:t>ღონისძიების</w:t>
            </w:r>
            <w:r w:rsidRPr="00E56750">
              <w:rPr>
                <w:rFonts w:ascii="Arial" w:eastAsia="Times New Roman" w:hAnsi="Arial" w:cs="Arial"/>
                <w:b/>
                <w:bCs/>
              </w:rPr>
              <w:t xml:space="preserve"> </w:t>
            </w:r>
            <w:r w:rsidRPr="00E56750">
              <w:rPr>
                <w:rFonts w:ascii="Sylfaen" w:eastAsia="Times New Roman" w:hAnsi="Sylfaen" w:cs="Sylfaen"/>
                <w:b/>
                <w:bCs/>
              </w:rPr>
              <w:t>ხარჯთაღიცხვა</w:t>
            </w:r>
            <w:r w:rsidRPr="00E56750">
              <w:rPr>
                <w:rFonts w:ascii="Arial" w:eastAsia="Times New Roman" w:hAnsi="Arial" w:cs="Arial"/>
                <w:b/>
                <w:bCs/>
              </w:rPr>
              <w:t xml:space="preserve">     </w:t>
            </w:r>
            <w:r w:rsidRPr="00E56750">
              <w:rPr>
                <w:rFonts w:ascii="Sylfaen" w:eastAsia="Times New Roman" w:hAnsi="Sylfaen" w:cs="Sylfaen"/>
                <w:b/>
                <w:bCs/>
              </w:rPr>
              <w:t>ფორმა</w:t>
            </w:r>
            <w:r w:rsidRPr="00E56750">
              <w:rPr>
                <w:rFonts w:ascii="Arial" w:eastAsia="Times New Roman" w:hAnsi="Arial" w:cs="Arial"/>
                <w:b/>
                <w:bCs/>
              </w:rPr>
              <w:t xml:space="preserve"> N5</w:t>
            </w:r>
          </w:p>
          <w:p w:rsidR="008B1F0B" w:rsidRPr="00E56750" w:rsidRDefault="008B1F0B" w:rsidP="00E56750">
            <w:pPr>
              <w:spacing w:after="0" w:line="240" w:lineRule="auto"/>
              <w:jc w:val="center"/>
              <w:rPr>
                <w:rFonts w:ascii="Arial" w:eastAsia="Times New Roman" w:hAnsi="Arial" w:cs="Arial"/>
                <w:b/>
                <w:bCs/>
              </w:rPr>
            </w:pPr>
            <w:r w:rsidRPr="003316C5">
              <w:rPr>
                <w:rFonts w:ascii="Sylfaen" w:eastAsia="Times New Roman" w:hAnsi="Sylfaen" w:cs="Calibri"/>
                <w:b/>
                <w:bCs/>
                <w:color w:val="000000"/>
                <w:sz w:val="18"/>
                <w:szCs w:val="18"/>
                <w:lang w:val="ka-GE"/>
              </w:rPr>
              <w:t xml:space="preserve">ა(ა)იპ </w:t>
            </w:r>
            <w:r w:rsidRPr="003316C5">
              <w:rPr>
                <w:rFonts w:ascii="Sylfaen" w:hAnsi="Sylfaen" w:cs="Sylfaen"/>
                <w:b/>
                <w:color w:val="000000"/>
                <w:sz w:val="18"/>
                <w:szCs w:val="18"/>
                <w:lang w:val="ka-GE"/>
              </w:rPr>
              <w:t xml:space="preserve">ასპინძის </w:t>
            </w:r>
            <w:r w:rsidRPr="003316C5">
              <w:rPr>
                <w:rFonts w:ascii="Sylfaen" w:eastAsia="Times New Roman" w:hAnsi="Sylfaen" w:cs="Calibri"/>
                <w:b/>
                <w:bCs/>
                <w:color w:val="000000"/>
                <w:sz w:val="18"/>
                <w:szCs w:val="18"/>
                <w:lang w:val="ka-GE"/>
              </w:rPr>
              <w:t>კეთილმოწყობა</w:t>
            </w:r>
          </w:p>
        </w:tc>
      </w:tr>
      <w:tr w:rsidR="00612B5B" w:rsidRPr="00E56750" w:rsidTr="00612B5B">
        <w:trPr>
          <w:trHeight w:val="825"/>
        </w:trPr>
        <w:tc>
          <w:tcPr>
            <w:tcW w:w="813" w:type="dxa"/>
            <w:shd w:val="clear" w:color="000000" w:fill="FFFFFF"/>
            <w:textDirection w:val="btLr"/>
            <w:vAlign w:val="center"/>
            <w:hideMark/>
          </w:tcPr>
          <w:p w:rsidR="00E56750" w:rsidRPr="00E56750" w:rsidRDefault="00E56750" w:rsidP="00E56750">
            <w:pPr>
              <w:spacing w:after="0" w:line="240" w:lineRule="auto"/>
              <w:jc w:val="center"/>
              <w:rPr>
                <w:rFonts w:ascii="Sylfaen" w:eastAsia="Times New Roman" w:hAnsi="Sylfaen" w:cs="Calibri"/>
                <w:b/>
                <w:bCs/>
                <w:color w:val="000000"/>
                <w:sz w:val="16"/>
                <w:szCs w:val="16"/>
              </w:rPr>
            </w:pPr>
            <w:r w:rsidRPr="00E56750">
              <w:rPr>
                <w:rFonts w:ascii="Sylfaen" w:eastAsia="Times New Roman" w:hAnsi="Sylfaen" w:cs="Calibri"/>
                <w:b/>
                <w:bCs/>
                <w:color w:val="000000"/>
                <w:sz w:val="16"/>
                <w:szCs w:val="16"/>
              </w:rPr>
              <w:t>ორგ.კოდი</w:t>
            </w:r>
          </w:p>
        </w:tc>
        <w:tc>
          <w:tcPr>
            <w:tcW w:w="3120" w:type="dxa"/>
            <w:shd w:val="clear" w:color="000000" w:fill="FFFFFF"/>
            <w:vAlign w:val="center"/>
            <w:hideMark/>
          </w:tcPr>
          <w:p w:rsidR="00E56750" w:rsidRPr="00E56750" w:rsidRDefault="00E56750" w:rsidP="00E56750">
            <w:pPr>
              <w:spacing w:after="0" w:line="240" w:lineRule="auto"/>
              <w:jc w:val="center"/>
              <w:rPr>
                <w:rFonts w:ascii="LitNusx" w:eastAsia="Times New Roman" w:hAnsi="LitNusx" w:cs="Calibri"/>
                <w:b/>
                <w:bCs/>
                <w:color w:val="000000"/>
                <w:sz w:val="16"/>
                <w:szCs w:val="16"/>
              </w:rPr>
            </w:pPr>
            <w:r w:rsidRPr="00E56750">
              <w:rPr>
                <w:rFonts w:ascii="Sylfaen" w:eastAsia="Times New Roman" w:hAnsi="Sylfaen" w:cs="Sylfaen"/>
                <w:b/>
                <w:bCs/>
                <w:color w:val="000000"/>
                <w:sz w:val="16"/>
                <w:szCs w:val="16"/>
              </w:rPr>
              <w:t>დასახელება</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b/>
                <w:bCs/>
                <w:color w:val="000000"/>
                <w:sz w:val="16"/>
                <w:szCs w:val="16"/>
              </w:rPr>
            </w:pPr>
            <w:r w:rsidRPr="00E56750">
              <w:rPr>
                <w:rFonts w:ascii="Sylfaen" w:eastAsia="Times New Roman" w:hAnsi="Sylfaen" w:cs="Calibri"/>
                <w:b/>
                <w:bCs/>
                <w:color w:val="000000"/>
                <w:sz w:val="16"/>
                <w:szCs w:val="16"/>
              </w:rPr>
              <w:t>2024 წლის ფაქტიური ხარჯი</w:t>
            </w:r>
          </w:p>
        </w:tc>
        <w:tc>
          <w:tcPr>
            <w:tcW w:w="1147"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b/>
                <w:bCs/>
                <w:color w:val="000000"/>
                <w:sz w:val="16"/>
                <w:szCs w:val="16"/>
              </w:rPr>
            </w:pPr>
            <w:r w:rsidRPr="00E56750">
              <w:rPr>
                <w:rFonts w:ascii="Sylfaen" w:eastAsia="Times New Roman" w:hAnsi="Sylfaen" w:cs="Calibri"/>
                <w:b/>
                <w:bCs/>
                <w:color w:val="000000"/>
                <w:sz w:val="16"/>
                <w:szCs w:val="16"/>
              </w:rPr>
              <w:t>2025 წლის მოსალოდნელი ხარჯი</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b/>
                <w:bCs/>
                <w:color w:val="000000"/>
                <w:sz w:val="16"/>
                <w:szCs w:val="16"/>
              </w:rPr>
            </w:pPr>
            <w:r w:rsidRPr="00E56750">
              <w:rPr>
                <w:rFonts w:ascii="Sylfaen" w:eastAsia="Times New Roman" w:hAnsi="Sylfaen" w:cs="Calibri"/>
                <w:b/>
                <w:bCs/>
                <w:color w:val="000000"/>
                <w:sz w:val="16"/>
                <w:szCs w:val="16"/>
              </w:rPr>
              <w:t>2026 წლის მპროგნოზი</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b/>
                <w:bCs/>
                <w:color w:val="000000"/>
                <w:sz w:val="16"/>
                <w:szCs w:val="16"/>
              </w:rPr>
            </w:pPr>
            <w:r w:rsidRPr="00E56750">
              <w:rPr>
                <w:rFonts w:ascii="Sylfaen" w:eastAsia="Times New Roman" w:hAnsi="Sylfaen" w:cs="Calibri"/>
                <w:b/>
                <w:bCs/>
                <w:color w:val="000000"/>
                <w:sz w:val="16"/>
                <w:szCs w:val="16"/>
              </w:rPr>
              <w:t>2027 წლის მპროგნოზი</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b/>
                <w:bCs/>
                <w:color w:val="000000"/>
                <w:sz w:val="16"/>
                <w:szCs w:val="16"/>
              </w:rPr>
            </w:pPr>
            <w:r w:rsidRPr="00E56750">
              <w:rPr>
                <w:rFonts w:ascii="Sylfaen" w:eastAsia="Times New Roman" w:hAnsi="Sylfaen" w:cs="Calibri"/>
                <w:b/>
                <w:bCs/>
                <w:color w:val="000000"/>
                <w:sz w:val="16"/>
                <w:szCs w:val="16"/>
              </w:rPr>
              <w:t>2028 წლის მპროგნოზი</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b/>
                <w:bCs/>
                <w:color w:val="000000"/>
                <w:sz w:val="16"/>
                <w:szCs w:val="16"/>
              </w:rPr>
            </w:pPr>
            <w:r w:rsidRPr="00E56750">
              <w:rPr>
                <w:rFonts w:ascii="Sylfaen" w:eastAsia="Times New Roman" w:hAnsi="Sylfaen" w:cs="Calibri"/>
                <w:b/>
                <w:bCs/>
                <w:color w:val="000000"/>
                <w:sz w:val="16"/>
                <w:szCs w:val="16"/>
              </w:rPr>
              <w:t>2029 წლის მპროგნოზი</w:t>
            </w:r>
          </w:p>
        </w:tc>
      </w:tr>
      <w:tr w:rsidR="00612B5B" w:rsidRPr="00E56750" w:rsidTr="00612B5B">
        <w:trPr>
          <w:trHeight w:val="409"/>
        </w:trPr>
        <w:tc>
          <w:tcPr>
            <w:tcW w:w="813" w:type="dxa"/>
            <w:shd w:val="clear" w:color="auto" w:fill="C4BC96" w:themeFill="background2" w:themeFillShade="BF"/>
            <w:vAlign w:val="center"/>
            <w:hideMark/>
          </w:tcPr>
          <w:p w:rsidR="00E56750" w:rsidRPr="00E56750" w:rsidRDefault="00E56750" w:rsidP="00E56750">
            <w:pPr>
              <w:spacing w:after="0" w:line="240" w:lineRule="auto"/>
              <w:jc w:val="center"/>
              <w:rPr>
                <w:rFonts w:ascii="Sylfaen" w:eastAsia="Times New Roman" w:hAnsi="Sylfaen" w:cs="Calibri"/>
                <w:b/>
                <w:bCs/>
                <w:color w:val="000000"/>
                <w:sz w:val="20"/>
                <w:szCs w:val="20"/>
              </w:rPr>
            </w:pPr>
            <w:r w:rsidRPr="00E56750">
              <w:rPr>
                <w:rFonts w:ascii="Sylfaen" w:eastAsia="Times New Roman" w:hAnsi="Sylfaen" w:cs="Calibri"/>
                <w:b/>
                <w:bCs/>
                <w:color w:val="000000"/>
                <w:sz w:val="20"/>
                <w:szCs w:val="20"/>
              </w:rPr>
              <w:t>03 00</w:t>
            </w:r>
          </w:p>
        </w:tc>
        <w:tc>
          <w:tcPr>
            <w:tcW w:w="3120" w:type="dxa"/>
            <w:shd w:val="clear" w:color="auto" w:fill="C4BC96" w:themeFill="background2" w:themeFillShade="BF"/>
            <w:vAlign w:val="center"/>
            <w:hideMark/>
          </w:tcPr>
          <w:p w:rsidR="00E56750" w:rsidRPr="00E56750" w:rsidRDefault="00E56750" w:rsidP="00E56750">
            <w:pPr>
              <w:spacing w:after="0" w:line="240" w:lineRule="auto"/>
              <w:jc w:val="center"/>
              <w:rPr>
                <w:rFonts w:ascii="Sylfaen" w:eastAsia="Times New Roman" w:hAnsi="Sylfaen" w:cs="Calibri"/>
                <w:b/>
                <w:bCs/>
                <w:color w:val="000000"/>
              </w:rPr>
            </w:pPr>
            <w:r w:rsidRPr="00E56750">
              <w:rPr>
                <w:rFonts w:ascii="Sylfaen" w:eastAsia="Times New Roman" w:hAnsi="Sylfaen" w:cs="Calibri"/>
                <w:b/>
                <w:bCs/>
                <w:color w:val="000000"/>
              </w:rPr>
              <w:t>სულ ჯამი</w:t>
            </w:r>
          </w:p>
        </w:tc>
        <w:tc>
          <w:tcPr>
            <w:tcW w:w="1140" w:type="dxa"/>
            <w:shd w:val="clear" w:color="auto" w:fill="C4BC96" w:themeFill="background2" w:themeFillShade="BF"/>
            <w:vAlign w:val="center"/>
            <w:hideMark/>
          </w:tcPr>
          <w:p w:rsidR="00E56750" w:rsidRPr="00E56750" w:rsidRDefault="00E56750" w:rsidP="00E56750">
            <w:pPr>
              <w:spacing w:after="0" w:line="240" w:lineRule="auto"/>
              <w:jc w:val="center"/>
              <w:rPr>
                <w:rFonts w:ascii="Sylfaen" w:eastAsia="Times New Roman" w:hAnsi="Sylfaen" w:cs="Calibri"/>
                <w:b/>
                <w:bCs/>
                <w:color w:val="000000"/>
                <w:sz w:val="18"/>
                <w:szCs w:val="18"/>
              </w:rPr>
            </w:pPr>
            <w:r w:rsidRPr="00E56750">
              <w:rPr>
                <w:rFonts w:ascii="Sylfaen" w:eastAsia="Times New Roman" w:hAnsi="Sylfaen" w:cs="Calibri"/>
                <w:b/>
                <w:bCs/>
                <w:color w:val="000000"/>
                <w:sz w:val="18"/>
                <w:szCs w:val="18"/>
              </w:rPr>
              <w:t>547 356,6</w:t>
            </w:r>
          </w:p>
        </w:tc>
        <w:tc>
          <w:tcPr>
            <w:tcW w:w="1147" w:type="dxa"/>
            <w:shd w:val="clear" w:color="auto" w:fill="C4BC96" w:themeFill="background2" w:themeFillShade="BF"/>
            <w:vAlign w:val="center"/>
            <w:hideMark/>
          </w:tcPr>
          <w:p w:rsidR="00E56750" w:rsidRPr="00E56750" w:rsidRDefault="00E56750" w:rsidP="00E56750">
            <w:pPr>
              <w:spacing w:after="0" w:line="240" w:lineRule="auto"/>
              <w:jc w:val="center"/>
              <w:rPr>
                <w:rFonts w:ascii="Sylfaen" w:eastAsia="Times New Roman" w:hAnsi="Sylfaen" w:cs="Calibri"/>
                <w:b/>
                <w:bCs/>
                <w:color w:val="000000"/>
                <w:sz w:val="18"/>
                <w:szCs w:val="18"/>
              </w:rPr>
            </w:pPr>
            <w:r w:rsidRPr="00E56750">
              <w:rPr>
                <w:rFonts w:ascii="Sylfaen" w:eastAsia="Times New Roman" w:hAnsi="Sylfaen" w:cs="Calibri"/>
                <w:b/>
                <w:bCs/>
                <w:color w:val="000000"/>
                <w:sz w:val="18"/>
                <w:szCs w:val="18"/>
              </w:rPr>
              <w:t>800 000,0</w:t>
            </w:r>
          </w:p>
        </w:tc>
        <w:tc>
          <w:tcPr>
            <w:tcW w:w="1140" w:type="dxa"/>
            <w:shd w:val="clear" w:color="auto" w:fill="C4BC96" w:themeFill="background2" w:themeFillShade="BF"/>
            <w:vAlign w:val="center"/>
            <w:hideMark/>
          </w:tcPr>
          <w:p w:rsidR="00E56750" w:rsidRPr="00E56750" w:rsidRDefault="00E56750" w:rsidP="00E56750">
            <w:pPr>
              <w:spacing w:after="0" w:line="240" w:lineRule="auto"/>
              <w:jc w:val="center"/>
              <w:rPr>
                <w:rFonts w:ascii="Sylfaen" w:eastAsia="Times New Roman" w:hAnsi="Sylfaen" w:cs="Calibri"/>
                <w:b/>
                <w:bCs/>
                <w:color w:val="000000"/>
                <w:sz w:val="18"/>
                <w:szCs w:val="18"/>
              </w:rPr>
            </w:pPr>
            <w:r w:rsidRPr="00E56750">
              <w:rPr>
                <w:rFonts w:ascii="Sylfaen" w:eastAsia="Times New Roman" w:hAnsi="Sylfaen" w:cs="Calibri"/>
                <w:b/>
                <w:bCs/>
                <w:color w:val="000000"/>
                <w:sz w:val="18"/>
                <w:szCs w:val="18"/>
              </w:rPr>
              <w:t>850 000,0</w:t>
            </w:r>
          </w:p>
        </w:tc>
        <w:tc>
          <w:tcPr>
            <w:tcW w:w="1140" w:type="dxa"/>
            <w:shd w:val="clear" w:color="auto" w:fill="C4BC96" w:themeFill="background2" w:themeFillShade="BF"/>
            <w:vAlign w:val="center"/>
            <w:hideMark/>
          </w:tcPr>
          <w:p w:rsidR="00E56750" w:rsidRPr="00E56750" w:rsidRDefault="00E56750" w:rsidP="00E56750">
            <w:pPr>
              <w:spacing w:after="0" w:line="240" w:lineRule="auto"/>
              <w:jc w:val="center"/>
              <w:rPr>
                <w:rFonts w:ascii="Sylfaen" w:eastAsia="Times New Roman" w:hAnsi="Sylfaen" w:cs="Calibri"/>
                <w:b/>
                <w:bCs/>
                <w:color w:val="000000"/>
                <w:sz w:val="18"/>
                <w:szCs w:val="18"/>
              </w:rPr>
            </w:pPr>
            <w:r w:rsidRPr="00E56750">
              <w:rPr>
                <w:rFonts w:ascii="Sylfaen" w:eastAsia="Times New Roman" w:hAnsi="Sylfaen" w:cs="Calibri"/>
                <w:b/>
                <w:bCs/>
                <w:color w:val="000000"/>
                <w:sz w:val="18"/>
                <w:szCs w:val="18"/>
              </w:rPr>
              <w:t>850 000,0</w:t>
            </w:r>
          </w:p>
        </w:tc>
        <w:tc>
          <w:tcPr>
            <w:tcW w:w="1140" w:type="dxa"/>
            <w:shd w:val="clear" w:color="auto" w:fill="C4BC96" w:themeFill="background2" w:themeFillShade="BF"/>
            <w:vAlign w:val="center"/>
            <w:hideMark/>
          </w:tcPr>
          <w:p w:rsidR="00E56750" w:rsidRPr="00E56750" w:rsidRDefault="00E56750" w:rsidP="00E56750">
            <w:pPr>
              <w:spacing w:after="0" w:line="240" w:lineRule="auto"/>
              <w:jc w:val="center"/>
              <w:rPr>
                <w:rFonts w:ascii="Sylfaen" w:eastAsia="Times New Roman" w:hAnsi="Sylfaen" w:cs="Calibri"/>
                <w:b/>
                <w:bCs/>
                <w:color w:val="000000"/>
                <w:sz w:val="18"/>
                <w:szCs w:val="18"/>
              </w:rPr>
            </w:pPr>
            <w:r w:rsidRPr="00E56750">
              <w:rPr>
                <w:rFonts w:ascii="Sylfaen" w:eastAsia="Times New Roman" w:hAnsi="Sylfaen" w:cs="Calibri"/>
                <w:b/>
                <w:bCs/>
                <w:color w:val="000000"/>
                <w:sz w:val="18"/>
                <w:szCs w:val="18"/>
              </w:rPr>
              <w:t>900 000,0</w:t>
            </w:r>
          </w:p>
        </w:tc>
        <w:tc>
          <w:tcPr>
            <w:tcW w:w="1140" w:type="dxa"/>
            <w:shd w:val="clear" w:color="auto" w:fill="C4BC96" w:themeFill="background2" w:themeFillShade="BF"/>
            <w:vAlign w:val="center"/>
            <w:hideMark/>
          </w:tcPr>
          <w:p w:rsidR="00E56750" w:rsidRPr="00E56750" w:rsidRDefault="00E56750" w:rsidP="00E56750">
            <w:pPr>
              <w:spacing w:after="0" w:line="240" w:lineRule="auto"/>
              <w:jc w:val="center"/>
              <w:rPr>
                <w:rFonts w:ascii="Sylfaen" w:eastAsia="Times New Roman" w:hAnsi="Sylfaen" w:cs="Calibri"/>
                <w:b/>
                <w:bCs/>
                <w:color w:val="000000"/>
                <w:sz w:val="18"/>
                <w:szCs w:val="18"/>
              </w:rPr>
            </w:pPr>
            <w:r w:rsidRPr="00E56750">
              <w:rPr>
                <w:rFonts w:ascii="Sylfaen" w:eastAsia="Times New Roman" w:hAnsi="Sylfaen" w:cs="Calibri"/>
                <w:b/>
                <w:bCs/>
                <w:color w:val="000000"/>
                <w:sz w:val="18"/>
                <w:szCs w:val="18"/>
              </w:rPr>
              <w:t>950 000,0</w:t>
            </w:r>
          </w:p>
        </w:tc>
      </w:tr>
      <w:tr w:rsidR="00612B5B" w:rsidRPr="00E56750" w:rsidTr="00612B5B">
        <w:trPr>
          <w:trHeight w:val="360"/>
        </w:trPr>
        <w:tc>
          <w:tcPr>
            <w:tcW w:w="813"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b/>
                <w:bCs/>
                <w:i/>
                <w:iCs/>
                <w:color w:val="000000"/>
                <w:sz w:val="16"/>
                <w:szCs w:val="16"/>
              </w:rPr>
            </w:pPr>
            <w:r w:rsidRPr="00E56750">
              <w:rPr>
                <w:rFonts w:ascii="Sylfaen" w:eastAsia="Times New Roman" w:hAnsi="Sylfaen" w:cs="Calibri"/>
                <w:b/>
                <w:bCs/>
                <w:i/>
                <w:iCs/>
                <w:color w:val="000000"/>
                <w:sz w:val="16"/>
                <w:szCs w:val="16"/>
              </w:rPr>
              <w:t> </w:t>
            </w:r>
          </w:p>
        </w:tc>
        <w:tc>
          <w:tcPr>
            <w:tcW w:w="3120" w:type="dxa"/>
            <w:shd w:val="clear" w:color="000000" w:fill="FFFFFF"/>
            <w:vAlign w:val="center"/>
            <w:hideMark/>
          </w:tcPr>
          <w:p w:rsidR="00E56750" w:rsidRPr="00E56750" w:rsidRDefault="00E56750" w:rsidP="00E56750">
            <w:pPr>
              <w:spacing w:after="0" w:line="240" w:lineRule="auto"/>
              <w:rPr>
                <w:rFonts w:ascii="Sylfaen" w:eastAsia="Times New Roman" w:hAnsi="Sylfaen" w:cs="Calibri"/>
                <w:b/>
                <w:bCs/>
                <w:i/>
                <w:iCs/>
                <w:color w:val="000000"/>
                <w:sz w:val="18"/>
                <w:szCs w:val="18"/>
              </w:rPr>
            </w:pPr>
            <w:r w:rsidRPr="00E56750">
              <w:rPr>
                <w:rFonts w:ascii="Sylfaen" w:eastAsia="Times New Roman" w:hAnsi="Sylfaen" w:cs="Calibri"/>
                <w:b/>
                <w:bCs/>
                <w:i/>
                <w:iCs/>
                <w:color w:val="000000"/>
                <w:sz w:val="18"/>
                <w:szCs w:val="18"/>
              </w:rPr>
              <w:t>მომუშავეთა რიცხოვნობა</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b/>
                <w:bCs/>
                <w:i/>
                <w:iCs/>
                <w:color w:val="000000"/>
                <w:sz w:val="18"/>
                <w:szCs w:val="18"/>
              </w:rPr>
            </w:pPr>
            <w:r w:rsidRPr="00E56750">
              <w:rPr>
                <w:rFonts w:ascii="Sylfaen" w:eastAsia="Times New Roman" w:hAnsi="Sylfaen" w:cs="Calibri"/>
                <w:b/>
                <w:bCs/>
                <w:i/>
                <w:iCs/>
                <w:color w:val="000000"/>
                <w:sz w:val="18"/>
                <w:szCs w:val="18"/>
              </w:rPr>
              <w:t>76,0</w:t>
            </w:r>
          </w:p>
        </w:tc>
        <w:tc>
          <w:tcPr>
            <w:tcW w:w="1147"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b/>
                <w:bCs/>
                <w:i/>
                <w:iCs/>
                <w:color w:val="000000"/>
                <w:sz w:val="18"/>
                <w:szCs w:val="18"/>
              </w:rPr>
            </w:pPr>
            <w:r w:rsidRPr="00E56750">
              <w:rPr>
                <w:rFonts w:ascii="Sylfaen" w:eastAsia="Times New Roman" w:hAnsi="Sylfaen" w:cs="Calibri"/>
                <w:b/>
                <w:bCs/>
                <w:i/>
                <w:iCs/>
                <w:color w:val="000000"/>
                <w:sz w:val="18"/>
                <w:szCs w:val="18"/>
              </w:rPr>
              <w:t>94,0</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b/>
                <w:bCs/>
                <w:i/>
                <w:iCs/>
                <w:color w:val="000000"/>
                <w:sz w:val="18"/>
                <w:szCs w:val="18"/>
              </w:rPr>
            </w:pPr>
            <w:r w:rsidRPr="00E56750">
              <w:rPr>
                <w:rFonts w:ascii="Sylfaen" w:eastAsia="Times New Roman" w:hAnsi="Sylfaen" w:cs="Calibri"/>
                <w:b/>
                <w:bCs/>
                <w:i/>
                <w:iCs/>
                <w:color w:val="000000"/>
                <w:sz w:val="18"/>
                <w:szCs w:val="18"/>
              </w:rPr>
              <w:t>94,0</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b/>
                <w:bCs/>
                <w:i/>
                <w:iCs/>
                <w:color w:val="000000"/>
                <w:sz w:val="18"/>
                <w:szCs w:val="18"/>
              </w:rPr>
            </w:pPr>
            <w:r w:rsidRPr="00E56750">
              <w:rPr>
                <w:rFonts w:ascii="Sylfaen" w:eastAsia="Times New Roman" w:hAnsi="Sylfaen" w:cs="Calibri"/>
                <w:b/>
                <w:bCs/>
                <w:i/>
                <w:iCs/>
                <w:color w:val="000000"/>
                <w:sz w:val="18"/>
                <w:szCs w:val="18"/>
              </w:rPr>
              <w:t>94,0</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b/>
                <w:bCs/>
                <w:i/>
                <w:iCs/>
                <w:color w:val="000000"/>
                <w:sz w:val="18"/>
                <w:szCs w:val="18"/>
              </w:rPr>
            </w:pPr>
            <w:r w:rsidRPr="00E56750">
              <w:rPr>
                <w:rFonts w:ascii="Sylfaen" w:eastAsia="Times New Roman" w:hAnsi="Sylfaen" w:cs="Calibri"/>
                <w:b/>
                <w:bCs/>
                <w:i/>
                <w:iCs/>
                <w:color w:val="000000"/>
                <w:sz w:val="18"/>
                <w:szCs w:val="18"/>
              </w:rPr>
              <w:t>94,0</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b/>
                <w:bCs/>
                <w:i/>
                <w:iCs/>
                <w:color w:val="000000"/>
                <w:sz w:val="18"/>
                <w:szCs w:val="18"/>
              </w:rPr>
            </w:pPr>
            <w:r w:rsidRPr="00E56750">
              <w:rPr>
                <w:rFonts w:ascii="Sylfaen" w:eastAsia="Times New Roman" w:hAnsi="Sylfaen" w:cs="Calibri"/>
                <w:b/>
                <w:bCs/>
                <w:i/>
                <w:iCs/>
                <w:color w:val="000000"/>
                <w:sz w:val="18"/>
                <w:szCs w:val="18"/>
              </w:rPr>
              <w:t>94,0</w:t>
            </w:r>
          </w:p>
        </w:tc>
      </w:tr>
      <w:tr w:rsidR="00612B5B" w:rsidRPr="00E56750" w:rsidTr="00612B5B">
        <w:trPr>
          <w:trHeight w:val="338"/>
        </w:trPr>
        <w:tc>
          <w:tcPr>
            <w:tcW w:w="813" w:type="dxa"/>
            <w:shd w:val="clear" w:color="auto" w:fill="C4BC96" w:themeFill="background2" w:themeFillShade="BF"/>
            <w:vAlign w:val="center"/>
            <w:hideMark/>
          </w:tcPr>
          <w:p w:rsidR="00E56750" w:rsidRPr="00E56750" w:rsidRDefault="00E56750" w:rsidP="00E56750">
            <w:pPr>
              <w:spacing w:after="0" w:line="240" w:lineRule="auto"/>
              <w:jc w:val="center"/>
              <w:rPr>
                <w:rFonts w:ascii="Sylfaen" w:eastAsia="Times New Roman" w:hAnsi="Sylfaen" w:cs="Calibri"/>
                <w:b/>
                <w:bCs/>
                <w:color w:val="000000"/>
                <w:sz w:val="16"/>
                <w:szCs w:val="16"/>
              </w:rPr>
            </w:pPr>
            <w:r w:rsidRPr="00E56750">
              <w:rPr>
                <w:rFonts w:ascii="Sylfaen" w:eastAsia="Times New Roman" w:hAnsi="Sylfaen" w:cs="Calibri"/>
                <w:b/>
                <w:bCs/>
                <w:color w:val="000000"/>
                <w:sz w:val="16"/>
                <w:szCs w:val="16"/>
              </w:rPr>
              <w:t> </w:t>
            </w:r>
          </w:p>
        </w:tc>
        <w:tc>
          <w:tcPr>
            <w:tcW w:w="3120" w:type="dxa"/>
            <w:shd w:val="clear" w:color="auto" w:fill="C4BC96" w:themeFill="background2" w:themeFillShade="BF"/>
            <w:vAlign w:val="center"/>
            <w:hideMark/>
          </w:tcPr>
          <w:p w:rsidR="00E56750" w:rsidRPr="00E56750" w:rsidRDefault="00E56750" w:rsidP="00E56750">
            <w:pPr>
              <w:spacing w:after="0" w:line="240" w:lineRule="auto"/>
              <w:rPr>
                <w:rFonts w:ascii="Sylfaen" w:eastAsia="Times New Roman" w:hAnsi="Sylfaen" w:cs="Calibri"/>
                <w:b/>
                <w:bCs/>
                <w:sz w:val="20"/>
                <w:szCs w:val="20"/>
              </w:rPr>
            </w:pPr>
            <w:r w:rsidRPr="00E56750">
              <w:rPr>
                <w:rFonts w:ascii="Sylfaen" w:eastAsia="Times New Roman" w:hAnsi="Sylfaen" w:cs="Calibri"/>
                <w:b/>
                <w:bCs/>
                <w:sz w:val="20"/>
                <w:szCs w:val="20"/>
              </w:rPr>
              <w:t>ხარჯები</w:t>
            </w:r>
          </w:p>
        </w:tc>
        <w:tc>
          <w:tcPr>
            <w:tcW w:w="1140" w:type="dxa"/>
            <w:shd w:val="clear" w:color="auto" w:fill="C4BC96" w:themeFill="background2" w:themeFillShade="BF"/>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546 606,6</w:t>
            </w:r>
          </w:p>
        </w:tc>
        <w:tc>
          <w:tcPr>
            <w:tcW w:w="1147" w:type="dxa"/>
            <w:shd w:val="clear" w:color="auto" w:fill="C4BC96" w:themeFill="background2" w:themeFillShade="BF"/>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790 909,0</w:t>
            </w:r>
          </w:p>
        </w:tc>
        <w:tc>
          <w:tcPr>
            <w:tcW w:w="1140" w:type="dxa"/>
            <w:shd w:val="clear" w:color="auto" w:fill="C4BC96" w:themeFill="background2" w:themeFillShade="BF"/>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850 000,0</w:t>
            </w:r>
          </w:p>
        </w:tc>
        <w:tc>
          <w:tcPr>
            <w:tcW w:w="1140" w:type="dxa"/>
            <w:shd w:val="clear" w:color="auto" w:fill="C4BC96" w:themeFill="background2" w:themeFillShade="BF"/>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850 000,0</w:t>
            </w:r>
          </w:p>
        </w:tc>
        <w:tc>
          <w:tcPr>
            <w:tcW w:w="1140" w:type="dxa"/>
            <w:shd w:val="clear" w:color="auto" w:fill="C4BC96" w:themeFill="background2" w:themeFillShade="BF"/>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900 000,0</w:t>
            </w:r>
          </w:p>
        </w:tc>
        <w:tc>
          <w:tcPr>
            <w:tcW w:w="1140" w:type="dxa"/>
            <w:shd w:val="clear" w:color="auto" w:fill="C4BC96" w:themeFill="background2" w:themeFillShade="BF"/>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950 000,0</w:t>
            </w:r>
          </w:p>
        </w:tc>
      </w:tr>
      <w:tr w:rsidR="00612B5B" w:rsidRPr="00E56750" w:rsidTr="00612B5B">
        <w:trPr>
          <w:trHeight w:val="432"/>
        </w:trPr>
        <w:tc>
          <w:tcPr>
            <w:tcW w:w="813"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b/>
                <w:bCs/>
                <w:color w:val="7030A0"/>
                <w:sz w:val="16"/>
                <w:szCs w:val="16"/>
              </w:rPr>
            </w:pPr>
            <w:r w:rsidRPr="00E56750">
              <w:rPr>
                <w:rFonts w:ascii="Sylfaen" w:eastAsia="Times New Roman" w:hAnsi="Sylfaen" w:cs="Calibri"/>
                <w:b/>
                <w:bCs/>
                <w:color w:val="7030A0"/>
                <w:sz w:val="16"/>
                <w:szCs w:val="16"/>
              </w:rPr>
              <w:lastRenderedPageBreak/>
              <w:t> </w:t>
            </w:r>
          </w:p>
        </w:tc>
        <w:tc>
          <w:tcPr>
            <w:tcW w:w="3120" w:type="dxa"/>
            <w:shd w:val="clear" w:color="000000" w:fill="FFFFFF"/>
            <w:vAlign w:val="center"/>
            <w:hideMark/>
          </w:tcPr>
          <w:p w:rsidR="00E56750" w:rsidRPr="00E56750" w:rsidRDefault="00E56750" w:rsidP="00E56750">
            <w:pPr>
              <w:spacing w:after="0" w:line="240" w:lineRule="auto"/>
              <w:rPr>
                <w:rFonts w:ascii="Sylfaen" w:eastAsia="Times New Roman" w:hAnsi="Sylfaen" w:cs="Calibri"/>
                <w:b/>
                <w:bCs/>
                <w:sz w:val="18"/>
                <w:szCs w:val="18"/>
              </w:rPr>
            </w:pPr>
            <w:r w:rsidRPr="00E56750">
              <w:rPr>
                <w:rFonts w:ascii="Sylfaen" w:eastAsia="Times New Roman" w:hAnsi="Sylfaen" w:cs="Calibri"/>
                <w:b/>
                <w:bCs/>
                <w:sz w:val="18"/>
                <w:szCs w:val="18"/>
              </w:rPr>
              <w:t>შრომის ანაზღაურება</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460 284,2</w:t>
            </w:r>
          </w:p>
        </w:tc>
        <w:tc>
          <w:tcPr>
            <w:tcW w:w="1147"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606 920,0</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666 000,0</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666 000,0</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716 000,0</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760 000,0</w:t>
            </w:r>
          </w:p>
        </w:tc>
      </w:tr>
      <w:tr w:rsidR="00612B5B" w:rsidRPr="00E56750" w:rsidTr="00612B5B">
        <w:trPr>
          <w:trHeight w:val="432"/>
        </w:trPr>
        <w:tc>
          <w:tcPr>
            <w:tcW w:w="813" w:type="dxa"/>
            <w:shd w:val="clear" w:color="auto" w:fill="auto"/>
            <w:vAlign w:val="center"/>
            <w:hideMark/>
          </w:tcPr>
          <w:p w:rsidR="00E56750" w:rsidRPr="00E56750" w:rsidRDefault="00E56750" w:rsidP="00E56750">
            <w:pPr>
              <w:spacing w:after="0" w:line="240" w:lineRule="auto"/>
              <w:jc w:val="center"/>
              <w:rPr>
                <w:rFonts w:ascii="Arial" w:eastAsia="Times New Roman" w:hAnsi="Arial" w:cs="Arial"/>
                <w:b/>
                <w:bCs/>
                <w:color w:val="800080"/>
                <w:sz w:val="18"/>
                <w:szCs w:val="18"/>
              </w:rPr>
            </w:pPr>
            <w:r w:rsidRPr="00E56750">
              <w:rPr>
                <w:rFonts w:ascii="Arial" w:eastAsia="Times New Roman" w:hAnsi="Arial" w:cs="Arial"/>
                <w:b/>
                <w:bCs/>
                <w:color w:val="800080"/>
                <w:sz w:val="18"/>
                <w:szCs w:val="18"/>
              </w:rPr>
              <w:t> </w:t>
            </w:r>
          </w:p>
        </w:tc>
        <w:tc>
          <w:tcPr>
            <w:tcW w:w="3120" w:type="dxa"/>
            <w:shd w:val="clear" w:color="auto" w:fill="auto"/>
            <w:vAlign w:val="center"/>
            <w:hideMark/>
          </w:tcPr>
          <w:p w:rsidR="00E56750" w:rsidRPr="00673BD3" w:rsidRDefault="00673BD3" w:rsidP="00E56750">
            <w:pPr>
              <w:spacing w:after="0" w:line="240" w:lineRule="auto"/>
              <w:ind w:firstLineChars="200" w:firstLine="360"/>
              <w:rPr>
                <w:rFonts w:ascii="Sylfaen" w:eastAsia="Times New Roman" w:hAnsi="Sylfaen" w:cs="Calibri"/>
                <w:sz w:val="18"/>
                <w:szCs w:val="18"/>
                <w:lang w:val="ka-GE"/>
              </w:rPr>
            </w:pPr>
            <w:r>
              <w:rPr>
                <w:rFonts w:ascii="Sylfaen" w:eastAsia="Times New Roman" w:hAnsi="Sylfaen" w:cs="Calibri"/>
                <w:sz w:val="18"/>
                <w:szCs w:val="18"/>
                <w:lang w:val="ka-GE"/>
              </w:rPr>
              <w:t>თანამდებობრივი სარგო</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426 379,2</w:t>
            </w:r>
          </w:p>
        </w:tc>
        <w:tc>
          <w:tcPr>
            <w:tcW w:w="1147"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606 920,0</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666 000,0</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666 000,0</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716 000,0</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760 000,0</w:t>
            </w:r>
          </w:p>
        </w:tc>
      </w:tr>
      <w:tr w:rsidR="00612B5B" w:rsidRPr="00E56750" w:rsidTr="00612B5B">
        <w:trPr>
          <w:trHeight w:val="432"/>
        </w:trPr>
        <w:tc>
          <w:tcPr>
            <w:tcW w:w="813" w:type="dxa"/>
            <w:shd w:val="clear" w:color="auto" w:fill="auto"/>
            <w:vAlign w:val="center"/>
            <w:hideMark/>
          </w:tcPr>
          <w:p w:rsidR="00E56750" w:rsidRPr="00E56750" w:rsidRDefault="00E56750" w:rsidP="00E56750">
            <w:pPr>
              <w:spacing w:after="0" w:line="240" w:lineRule="auto"/>
              <w:jc w:val="center"/>
              <w:rPr>
                <w:rFonts w:ascii="Arial" w:eastAsia="Times New Roman" w:hAnsi="Arial" w:cs="Arial"/>
                <w:b/>
                <w:bCs/>
                <w:color w:val="800080"/>
                <w:sz w:val="18"/>
                <w:szCs w:val="18"/>
              </w:rPr>
            </w:pPr>
            <w:r w:rsidRPr="00E56750">
              <w:rPr>
                <w:rFonts w:ascii="Arial" w:eastAsia="Times New Roman" w:hAnsi="Arial" w:cs="Arial"/>
                <w:b/>
                <w:bCs/>
                <w:color w:val="800080"/>
                <w:sz w:val="18"/>
                <w:szCs w:val="18"/>
              </w:rPr>
              <w:t> </w:t>
            </w:r>
          </w:p>
        </w:tc>
        <w:tc>
          <w:tcPr>
            <w:tcW w:w="3120" w:type="dxa"/>
            <w:shd w:val="clear" w:color="auto" w:fill="auto"/>
            <w:vAlign w:val="center"/>
            <w:hideMark/>
          </w:tcPr>
          <w:p w:rsidR="00E56750" w:rsidRPr="00E56750" w:rsidRDefault="00E56750" w:rsidP="00E56750">
            <w:pPr>
              <w:spacing w:after="0" w:line="240" w:lineRule="auto"/>
              <w:ind w:firstLineChars="200" w:firstLine="360"/>
              <w:rPr>
                <w:rFonts w:ascii="Sylfaen" w:eastAsia="Times New Roman" w:hAnsi="Sylfaen" w:cs="Calibri"/>
                <w:sz w:val="18"/>
                <w:szCs w:val="18"/>
              </w:rPr>
            </w:pPr>
            <w:r w:rsidRPr="00E56750">
              <w:rPr>
                <w:rFonts w:ascii="Sylfaen" w:eastAsia="Times New Roman" w:hAnsi="Sylfaen" w:cs="Calibri"/>
                <w:sz w:val="18"/>
                <w:szCs w:val="18"/>
              </w:rPr>
              <w:t>პრემია</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33 905,0</w:t>
            </w:r>
          </w:p>
        </w:tc>
        <w:tc>
          <w:tcPr>
            <w:tcW w:w="1147"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 </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 </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 </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 </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 </w:t>
            </w:r>
          </w:p>
        </w:tc>
      </w:tr>
      <w:tr w:rsidR="00612B5B" w:rsidRPr="00E56750" w:rsidTr="00612B5B">
        <w:trPr>
          <w:trHeight w:val="492"/>
        </w:trPr>
        <w:tc>
          <w:tcPr>
            <w:tcW w:w="813" w:type="dxa"/>
            <w:shd w:val="clear" w:color="000000" w:fill="D9D9D9"/>
            <w:vAlign w:val="center"/>
            <w:hideMark/>
          </w:tcPr>
          <w:p w:rsidR="00E56750" w:rsidRPr="00E56750" w:rsidRDefault="00E56750" w:rsidP="00E56750">
            <w:pPr>
              <w:spacing w:after="0" w:line="240" w:lineRule="auto"/>
              <w:jc w:val="center"/>
              <w:rPr>
                <w:rFonts w:ascii="Arial" w:eastAsia="Times New Roman" w:hAnsi="Arial" w:cs="Arial"/>
                <w:b/>
                <w:bCs/>
                <w:sz w:val="18"/>
                <w:szCs w:val="18"/>
              </w:rPr>
            </w:pPr>
            <w:r w:rsidRPr="00E56750">
              <w:rPr>
                <w:rFonts w:ascii="Arial" w:eastAsia="Times New Roman" w:hAnsi="Arial" w:cs="Arial"/>
                <w:b/>
                <w:bCs/>
                <w:sz w:val="18"/>
                <w:szCs w:val="18"/>
              </w:rPr>
              <w:t> </w:t>
            </w:r>
          </w:p>
        </w:tc>
        <w:tc>
          <w:tcPr>
            <w:tcW w:w="3120" w:type="dxa"/>
            <w:shd w:val="clear" w:color="000000" w:fill="D9D9D9"/>
            <w:vAlign w:val="center"/>
            <w:hideMark/>
          </w:tcPr>
          <w:p w:rsidR="00E56750" w:rsidRPr="00E56750" w:rsidRDefault="00E56750" w:rsidP="00E56750">
            <w:pPr>
              <w:spacing w:after="0" w:line="240" w:lineRule="auto"/>
              <w:rPr>
                <w:rFonts w:ascii="Sylfaen" w:eastAsia="Times New Roman" w:hAnsi="Sylfaen" w:cs="Calibri"/>
                <w:b/>
                <w:bCs/>
                <w:sz w:val="18"/>
                <w:szCs w:val="18"/>
              </w:rPr>
            </w:pPr>
            <w:r w:rsidRPr="00E56750">
              <w:rPr>
                <w:rFonts w:ascii="Sylfaen" w:eastAsia="Times New Roman" w:hAnsi="Sylfaen" w:cs="Calibri"/>
                <w:b/>
                <w:bCs/>
                <w:sz w:val="18"/>
                <w:szCs w:val="18"/>
              </w:rPr>
              <w:t>საქონელი და მომსახურება</w:t>
            </w:r>
          </w:p>
        </w:tc>
        <w:tc>
          <w:tcPr>
            <w:tcW w:w="1140" w:type="dxa"/>
            <w:shd w:val="clear" w:color="000000" w:fill="D9D9D9"/>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81 810,5</w:t>
            </w:r>
          </w:p>
        </w:tc>
        <w:tc>
          <w:tcPr>
            <w:tcW w:w="1147" w:type="dxa"/>
            <w:shd w:val="clear" w:color="000000" w:fill="D9D9D9"/>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183 989,0</w:t>
            </w:r>
          </w:p>
        </w:tc>
        <w:tc>
          <w:tcPr>
            <w:tcW w:w="1140" w:type="dxa"/>
            <w:shd w:val="clear" w:color="000000" w:fill="D9D9D9"/>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184 000,0</w:t>
            </w:r>
          </w:p>
        </w:tc>
        <w:tc>
          <w:tcPr>
            <w:tcW w:w="1140" w:type="dxa"/>
            <w:shd w:val="clear" w:color="000000" w:fill="D9D9D9"/>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184 000,0</w:t>
            </w:r>
          </w:p>
        </w:tc>
        <w:tc>
          <w:tcPr>
            <w:tcW w:w="1140" w:type="dxa"/>
            <w:shd w:val="clear" w:color="000000" w:fill="D9D9D9"/>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184 000,0</w:t>
            </w:r>
          </w:p>
        </w:tc>
        <w:tc>
          <w:tcPr>
            <w:tcW w:w="1140" w:type="dxa"/>
            <w:shd w:val="clear" w:color="000000" w:fill="D9D9D9"/>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190 000,0</w:t>
            </w:r>
          </w:p>
        </w:tc>
      </w:tr>
      <w:tr w:rsidR="00E56750" w:rsidRPr="00E56750" w:rsidTr="00612B5B">
        <w:trPr>
          <w:trHeight w:val="492"/>
        </w:trPr>
        <w:tc>
          <w:tcPr>
            <w:tcW w:w="813" w:type="dxa"/>
            <w:shd w:val="clear" w:color="auto" w:fill="auto"/>
            <w:vAlign w:val="center"/>
            <w:hideMark/>
          </w:tcPr>
          <w:p w:rsidR="00E56750" w:rsidRPr="00E56750" w:rsidRDefault="00E56750" w:rsidP="00E56750">
            <w:pPr>
              <w:spacing w:after="0" w:line="240" w:lineRule="auto"/>
              <w:jc w:val="center"/>
              <w:rPr>
                <w:rFonts w:ascii="Arial" w:eastAsia="Times New Roman" w:hAnsi="Arial" w:cs="Arial"/>
                <w:b/>
                <w:bCs/>
                <w:sz w:val="18"/>
                <w:szCs w:val="18"/>
              </w:rPr>
            </w:pPr>
            <w:r w:rsidRPr="00E56750">
              <w:rPr>
                <w:rFonts w:ascii="Arial" w:eastAsia="Times New Roman" w:hAnsi="Arial" w:cs="Arial"/>
                <w:b/>
                <w:bCs/>
                <w:sz w:val="18"/>
                <w:szCs w:val="18"/>
              </w:rPr>
              <w:t> </w:t>
            </w:r>
          </w:p>
        </w:tc>
        <w:tc>
          <w:tcPr>
            <w:tcW w:w="3120" w:type="dxa"/>
            <w:shd w:val="clear" w:color="auto" w:fill="auto"/>
            <w:vAlign w:val="center"/>
            <w:hideMark/>
          </w:tcPr>
          <w:p w:rsidR="00E56750" w:rsidRPr="00E56750" w:rsidRDefault="00E56750" w:rsidP="00E56750">
            <w:pPr>
              <w:spacing w:after="0" w:line="240" w:lineRule="auto"/>
              <w:ind w:firstLineChars="200" w:firstLine="360"/>
              <w:rPr>
                <w:rFonts w:ascii="Sylfaen" w:eastAsia="Times New Roman" w:hAnsi="Sylfaen" w:cs="Calibri"/>
                <w:sz w:val="18"/>
                <w:szCs w:val="18"/>
              </w:rPr>
            </w:pPr>
            <w:r w:rsidRPr="00E56750">
              <w:rPr>
                <w:rFonts w:ascii="Sylfaen" w:eastAsia="Times New Roman" w:hAnsi="Sylfaen" w:cs="Calibri"/>
                <w:sz w:val="18"/>
                <w:szCs w:val="18"/>
              </w:rPr>
              <w:t>შტატგარეშე მომუშავეთა ანაზღაურება</w:t>
            </w:r>
          </w:p>
        </w:tc>
        <w:tc>
          <w:tcPr>
            <w:tcW w:w="1140" w:type="dxa"/>
            <w:shd w:val="clear" w:color="auto" w:fill="auto"/>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 </w:t>
            </w:r>
          </w:p>
        </w:tc>
        <w:tc>
          <w:tcPr>
            <w:tcW w:w="1147"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 </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 </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 </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 </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 </w:t>
            </w:r>
          </w:p>
        </w:tc>
      </w:tr>
      <w:tr w:rsidR="00E56750" w:rsidRPr="00E56750" w:rsidTr="00612B5B">
        <w:trPr>
          <w:trHeight w:val="420"/>
        </w:trPr>
        <w:tc>
          <w:tcPr>
            <w:tcW w:w="813" w:type="dxa"/>
            <w:shd w:val="clear" w:color="auto" w:fill="auto"/>
            <w:vAlign w:val="center"/>
            <w:hideMark/>
          </w:tcPr>
          <w:p w:rsidR="00E56750" w:rsidRPr="00E56750" w:rsidRDefault="00E56750" w:rsidP="00E56750">
            <w:pPr>
              <w:spacing w:after="0" w:line="240" w:lineRule="auto"/>
              <w:jc w:val="center"/>
              <w:rPr>
                <w:rFonts w:ascii="Arial" w:eastAsia="Times New Roman" w:hAnsi="Arial" w:cs="Arial"/>
                <w:b/>
                <w:bCs/>
                <w:sz w:val="18"/>
                <w:szCs w:val="18"/>
              </w:rPr>
            </w:pPr>
            <w:r w:rsidRPr="00E56750">
              <w:rPr>
                <w:rFonts w:ascii="Arial" w:eastAsia="Times New Roman" w:hAnsi="Arial" w:cs="Arial"/>
                <w:b/>
                <w:bCs/>
                <w:sz w:val="18"/>
                <w:szCs w:val="18"/>
              </w:rPr>
              <w:t> </w:t>
            </w:r>
          </w:p>
        </w:tc>
        <w:tc>
          <w:tcPr>
            <w:tcW w:w="3120" w:type="dxa"/>
            <w:shd w:val="clear" w:color="auto" w:fill="auto"/>
            <w:vAlign w:val="center"/>
            <w:hideMark/>
          </w:tcPr>
          <w:p w:rsidR="00E56750" w:rsidRPr="00E56750" w:rsidRDefault="00E56750" w:rsidP="00E56750">
            <w:pPr>
              <w:spacing w:after="0" w:line="240" w:lineRule="auto"/>
              <w:ind w:firstLineChars="200" w:firstLine="360"/>
              <w:rPr>
                <w:rFonts w:ascii="Sylfaen" w:eastAsia="Times New Roman" w:hAnsi="Sylfaen" w:cs="Calibri"/>
                <w:sz w:val="18"/>
                <w:szCs w:val="18"/>
              </w:rPr>
            </w:pPr>
            <w:r w:rsidRPr="00E56750">
              <w:rPr>
                <w:rFonts w:ascii="Sylfaen" w:eastAsia="Times New Roman" w:hAnsi="Sylfaen" w:cs="Calibri"/>
                <w:sz w:val="18"/>
                <w:szCs w:val="18"/>
              </w:rPr>
              <w:t>მივლინებები</w:t>
            </w:r>
          </w:p>
        </w:tc>
        <w:tc>
          <w:tcPr>
            <w:tcW w:w="1140" w:type="dxa"/>
            <w:shd w:val="clear" w:color="auto" w:fill="auto"/>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 </w:t>
            </w:r>
          </w:p>
        </w:tc>
        <w:tc>
          <w:tcPr>
            <w:tcW w:w="1147"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 </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 </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 </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 </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 </w:t>
            </w:r>
          </w:p>
        </w:tc>
      </w:tr>
      <w:tr w:rsidR="00E56750" w:rsidRPr="00E56750" w:rsidTr="00612B5B">
        <w:trPr>
          <w:trHeight w:val="420"/>
        </w:trPr>
        <w:tc>
          <w:tcPr>
            <w:tcW w:w="813" w:type="dxa"/>
            <w:shd w:val="clear" w:color="auto" w:fill="auto"/>
            <w:vAlign w:val="center"/>
            <w:hideMark/>
          </w:tcPr>
          <w:p w:rsidR="00E56750" w:rsidRPr="00E56750" w:rsidRDefault="00E56750" w:rsidP="00E56750">
            <w:pPr>
              <w:spacing w:after="0" w:line="240" w:lineRule="auto"/>
              <w:jc w:val="center"/>
              <w:rPr>
                <w:rFonts w:ascii="Arial" w:eastAsia="Times New Roman" w:hAnsi="Arial" w:cs="Arial"/>
                <w:b/>
                <w:bCs/>
                <w:sz w:val="18"/>
                <w:szCs w:val="18"/>
              </w:rPr>
            </w:pPr>
            <w:r w:rsidRPr="00E56750">
              <w:rPr>
                <w:rFonts w:ascii="Arial" w:eastAsia="Times New Roman" w:hAnsi="Arial" w:cs="Arial"/>
                <w:b/>
                <w:bCs/>
                <w:sz w:val="18"/>
                <w:szCs w:val="18"/>
              </w:rPr>
              <w:t> </w:t>
            </w:r>
          </w:p>
        </w:tc>
        <w:tc>
          <w:tcPr>
            <w:tcW w:w="3120" w:type="dxa"/>
            <w:shd w:val="clear" w:color="auto" w:fill="auto"/>
            <w:vAlign w:val="center"/>
            <w:hideMark/>
          </w:tcPr>
          <w:p w:rsidR="00E56750" w:rsidRPr="00E56750" w:rsidRDefault="00E56750" w:rsidP="00E56750">
            <w:pPr>
              <w:spacing w:after="0" w:line="240" w:lineRule="auto"/>
              <w:ind w:firstLineChars="300" w:firstLine="540"/>
              <w:rPr>
                <w:rFonts w:ascii="Sylfaen" w:eastAsia="Times New Roman" w:hAnsi="Sylfaen" w:cs="Calibri"/>
                <w:sz w:val="18"/>
                <w:szCs w:val="18"/>
              </w:rPr>
            </w:pPr>
            <w:r w:rsidRPr="00E56750">
              <w:rPr>
                <w:rFonts w:ascii="Sylfaen" w:eastAsia="Times New Roman" w:hAnsi="Sylfaen" w:cs="Calibri"/>
                <w:sz w:val="18"/>
                <w:szCs w:val="18"/>
              </w:rPr>
              <w:t>მივლინება ქვეყნის შიგნით</w:t>
            </w:r>
          </w:p>
        </w:tc>
        <w:tc>
          <w:tcPr>
            <w:tcW w:w="1140" w:type="dxa"/>
            <w:shd w:val="clear" w:color="auto" w:fill="auto"/>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0,0</w:t>
            </w:r>
          </w:p>
        </w:tc>
        <w:tc>
          <w:tcPr>
            <w:tcW w:w="1147"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660,0</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660,0</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660,0</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660,0</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660,0</w:t>
            </w:r>
          </w:p>
        </w:tc>
      </w:tr>
      <w:tr w:rsidR="00E56750" w:rsidRPr="00E56750" w:rsidTr="00612B5B">
        <w:trPr>
          <w:trHeight w:val="420"/>
        </w:trPr>
        <w:tc>
          <w:tcPr>
            <w:tcW w:w="813" w:type="dxa"/>
            <w:shd w:val="clear" w:color="auto" w:fill="auto"/>
            <w:vAlign w:val="center"/>
            <w:hideMark/>
          </w:tcPr>
          <w:p w:rsidR="00E56750" w:rsidRPr="00E56750" w:rsidRDefault="00E56750" w:rsidP="00E56750">
            <w:pPr>
              <w:spacing w:after="0" w:line="240" w:lineRule="auto"/>
              <w:jc w:val="center"/>
              <w:rPr>
                <w:rFonts w:ascii="Arial" w:eastAsia="Times New Roman" w:hAnsi="Arial" w:cs="Arial"/>
                <w:b/>
                <w:bCs/>
                <w:sz w:val="18"/>
                <w:szCs w:val="18"/>
              </w:rPr>
            </w:pPr>
            <w:r w:rsidRPr="00E56750">
              <w:rPr>
                <w:rFonts w:ascii="Arial" w:eastAsia="Times New Roman" w:hAnsi="Arial" w:cs="Arial"/>
                <w:b/>
                <w:bCs/>
                <w:sz w:val="18"/>
                <w:szCs w:val="18"/>
              </w:rPr>
              <w:t> </w:t>
            </w:r>
          </w:p>
        </w:tc>
        <w:tc>
          <w:tcPr>
            <w:tcW w:w="3120" w:type="dxa"/>
            <w:shd w:val="clear" w:color="auto" w:fill="auto"/>
            <w:vAlign w:val="center"/>
            <w:hideMark/>
          </w:tcPr>
          <w:p w:rsidR="00E56750" w:rsidRPr="00E56750" w:rsidRDefault="00E56750" w:rsidP="00E56750">
            <w:pPr>
              <w:spacing w:after="0" w:line="240" w:lineRule="auto"/>
              <w:ind w:firstLineChars="300" w:firstLine="540"/>
              <w:rPr>
                <w:rFonts w:ascii="Sylfaen" w:eastAsia="Times New Roman" w:hAnsi="Sylfaen" w:cs="Calibri"/>
                <w:sz w:val="18"/>
                <w:szCs w:val="18"/>
              </w:rPr>
            </w:pPr>
            <w:r w:rsidRPr="00E56750">
              <w:rPr>
                <w:rFonts w:ascii="Sylfaen" w:eastAsia="Times New Roman" w:hAnsi="Sylfaen" w:cs="Calibri"/>
                <w:sz w:val="18"/>
                <w:szCs w:val="18"/>
              </w:rPr>
              <w:t>მივლინება ქვეყნის გარეთ</w:t>
            </w:r>
          </w:p>
        </w:tc>
        <w:tc>
          <w:tcPr>
            <w:tcW w:w="1140" w:type="dxa"/>
            <w:shd w:val="clear" w:color="auto" w:fill="auto"/>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 </w:t>
            </w:r>
          </w:p>
        </w:tc>
        <w:tc>
          <w:tcPr>
            <w:tcW w:w="1147"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 </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 </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 </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 </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 </w:t>
            </w:r>
          </w:p>
        </w:tc>
      </w:tr>
      <w:tr w:rsidR="00612B5B" w:rsidRPr="00E56750" w:rsidTr="00612B5B">
        <w:trPr>
          <w:trHeight w:val="492"/>
        </w:trPr>
        <w:tc>
          <w:tcPr>
            <w:tcW w:w="813" w:type="dxa"/>
            <w:shd w:val="clear" w:color="000000" w:fill="D9D9D9"/>
            <w:vAlign w:val="center"/>
            <w:hideMark/>
          </w:tcPr>
          <w:p w:rsidR="00E56750" w:rsidRPr="00E56750" w:rsidRDefault="00E56750" w:rsidP="00E56750">
            <w:pPr>
              <w:spacing w:after="0" w:line="240" w:lineRule="auto"/>
              <w:jc w:val="center"/>
              <w:rPr>
                <w:rFonts w:ascii="Arial" w:eastAsia="Times New Roman" w:hAnsi="Arial" w:cs="Arial"/>
                <w:b/>
                <w:bCs/>
                <w:sz w:val="18"/>
                <w:szCs w:val="18"/>
              </w:rPr>
            </w:pPr>
            <w:r w:rsidRPr="00E56750">
              <w:rPr>
                <w:rFonts w:ascii="Arial" w:eastAsia="Times New Roman" w:hAnsi="Arial" w:cs="Arial"/>
                <w:b/>
                <w:bCs/>
                <w:sz w:val="18"/>
                <w:szCs w:val="18"/>
              </w:rPr>
              <w:t> </w:t>
            </w:r>
          </w:p>
        </w:tc>
        <w:tc>
          <w:tcPr>
            <w:tcW w:w="3120" w:type="dxa"/>
            <w:shd w:val="clear" w:color="000000" w:fill="D9D9D9"/>
            <w:vAlign w:val="center"/>
            <w:hideMark/>
          </w:tcPr>
          <w:p w:rsidR="00E56750" w:rsidRPr="00E56750" w:rsidRDefault="00E56750" w:rsidP="00E56750">
            <w:pPr>
              <w:spacing w:after="0" w:line="240" w:lineRule="auto"/>
              <w:ind w:firstLineChars="200" w:firstLine="360"/>
              <w:rPr>
                <w:rFonts w:ascii="Sylfaen" w:eastAsia="Times New Roman" w:hAnsi="Sylfaen" w:cs="Calibri"/>
                <w:b/>
                <w:bCs/>
                <w:sz w:val="18"/>
                <w:szCs w:val="18"/>
              </w:rPr>
            </w:pPr>
            <w:r w:rsidRPr="00E56750">
              <w:rPr>
                <w:rFonts w:ascii="Sylfaen" w:eastAsia="Times New Roman" w:hAnsi="Sylfaen" w:cs="Calibri"/>
                <w:b/>
                <w:bCs/>
                <w:sz w:val="18"/>
                <w:szCs w:val="18"/>
              </w:rPr>
              <w:t>ოფისის ხარჯები</w:t>
            </w:r>
          </w:p>
        </w:tc>
        <w:tc>
          <w:tcPr>
            <w:tcW w:w="1140" w:type="dxa"/>
            <w:shd w:val="clear" w:color="000000" w:fill="D9D9D9"/>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32 269,2</w:t>
            </w:r>
          </w:p>
        </w:tc>
        <w:tc>
          <w:tcPr>
            <w:tcW w:w="1147" w:type="dxa"/>
            <w:shd w:val="clear" w:color="000000" w:fill="D9D9D9"/>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91 605,0</w:t>
            </w:r>
          </w:p>
        </w:tc>
        <w:tc>
          <w:tcPr>
            <w:tcW w:w="1140" w:type="dxa"/>
            <w:shd w:val="clear" w:color="000000" w:fill="D9D9D9"/>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91 616,0</w:t>
            </w:r>
          </w:p>
        </w:tc>
        <w:tc>
          <w:tcPr>
            <w:tcW w:w="1140" w:type="dxa"/>
            <w:shd w:val="clear" w:color="000000" w:fill="D9D9D9"/>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91 616,0</w:t>
            </w:r>
          </w:p>
        </w:tc>
        <w:tc>
          <w:tcPr>
            <w:tcW w:w="1140" w:type="dxa"/>
            <w:shd w:val="clear" w:color="000000" w:fill="D9D9D9"/>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91 615,0</w:t>
            </w:r>
          </w:p>
        </w:tc>
        <w:tc>
          <w:tcPr>
            <w:tcW w:w="1140" w:type="dxa"/>
            <w:shd w:val="clear" w:color="000000" w:fill="D9D9D9"/>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91 615,0</w:t>
            </w:r>
          </w:p>
        </w:tc>
      </w:tr>
      <w:tr w:rsidR="00612B5B" w:rsidRPr="00E56750" w:rsidTr="00612B5B">
        <w:trPr>
          <w:trHeight w:val="372"/>
        </w:trPr>
        <w:tc>
          <w:tcPr>
            <w:tcW w:w="813" w:type="dxa"/>
            <w:shd w:val="clear" w:color="auto" w:fill="auto"/>
            <w:vAlign w:val="center"/>
            <w:hideMark/>
          </w:tcPr>
          <w:p w:rsidR="00E56750" w:rsidRPr="00E56750" w:rsidRDefault="00E56750" w:rsidP="00E56750">
            <w:pPr>
              <w:spacing w:after="0" w:line="240" w:lineRule="auto"/>
              <w:jc w:val="center"/>
              <w:rPr>
                <w:rFonts w:ascii="Arial" w:eastAsia="Times New Roman" w:hAnsi="Arial" w:cs="Arial"/>
                <w:b/>
                <w:bCs/>
                <w:sz w:val="18"/>
                <w:szCs w:val="18"/>
              </w:rPr>
            </w:pPr>
            <w:r w:rsidRPr="00E56750">
              <w:rPr>
                <w:rFonts w:ascii="Arial" w:eastAsia="Times New Roman" w:hAnsi="Arial" w:cs="Arial"/>
                <w:b/>
                <w:bCs/>
                <w:sz w:val="18"/>
                <w:szCs w:val="18"/>
              </w:rPr>
              <w:t> </w:t>
            </w:r>
          </w:p>
        </w:tc>
        <w:tc>
          <w:tcPr>
            <w:tcW w:w="3120" w:type="dxa"/>
            <w:shd w:val="clear" w:color="auto" w:fill="auto"/>
            <w:vAlign w:val="center"/>
            <w:hideMark/>
          </w:tcPr>
          <w:p w:rsidR="00E56750" w:rsidRPr="00E56750" w:rsidRDefault="00E56750" w:rsidP="00E56750">
            <w:pPr>
              <w:spacing w:after="0" w:line="240" w:lineRule="auto"/>
              <w:ind w:firstLineChars="300" w:firstLine="540"/>
              <w:rPr>
                <w:rFonts w:ascii="Sylfaen" w:eastAsia="Times New Roman" w:hAnsi="Sylfaen" w:cs="Calibri"/>
                <w:b/>
                <w:bCs/>
                <w:sz w:val="18"/>
                <w:szCs w:val="18"/>
              </w:rPr>
            </w:pPr>
            <w:r w:rsidRPr="00E56750">
              <w:rPr>
                <w:rFonts w:ascii="Sylfaen" w:eastAsia="Times New Roman" w:hAnsi="Sylfaen" w:cs="Calibri"/>
                <w:b/>
                <w:bCs/>
                <w:sz w:val="18"/>
                <w:szCs w:val="18"/>
              </w:rPr>
              <w:t xml:space="preserve">საკანცელარიო ხარჯი </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1 600,0</w:t>
            </w:r>
          </w:p>
        </w:tc>
        <w:tc>
          <w:tcPr>
            <w:tcW w:w="1147"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2 500,0</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2 600,0</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2 600,0</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2 600,0</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2 600,0</w:t>
            </w:r>
          </w:p>
        </w:tc>
      </w:tr>
      <w:tr w:rsidR="00612B5B" w:rsidRPr="00E56750" w:rsidTr="00612B5B">
        <w:trPr>
          <w:trHeight w:val="409"/>
        </w:trPr>
        <w:tc>
          <w:tcPr>
            <w:tcW w:w="813" w:type="dxa"/>
            <w:shd w:val="clear" w:color="auto" w:fill="auto"/>
            <w:vAlign w:val="center"/>
            <w:hideMark/>
          </w:tcPr>
          <w:p w:rsidR="00E56750" w:rsidRPr="00E56750" w:rsidRDefault="00E56750" w:rsidP="00E56750">
            <w:pPr>
              <w:spacing w:after="0" w:line="240" w:lineRule="auto"/>
              <w:jc w:val="center"/>
              <w:rPr>
                <w:rFonts w:ascii="Arial" w:eastAsia="Times New Roman" w:hAnsi="Arial" w:cs="Arial"/>
                <w:b/>
                <w:bCs/>
                <w:sz w:val="18"/>
                <w:szCs w:val="18"/>
              </w:rPr>
            </w:pPr>
            <w:r w:rsidRPr="00E56750">
              <w:rPr>
                <w:rFonts w:ascii="Arial" w:eastAsia="Times New Roman" w:hAnsi="Arial" w:cs="Arial"/>
                <w:b/>
                <w:bCs/>
                <w:sz w:val="18"/>
                <w:szCs w:val="18"/>
              </w:rPr>
              <w:t> </w:t>
            </w:r>
          </w:p>
        </w:tc>
        <w:tc>
          <w:tcPr>
            <w:tcW w:w="3120" w:type="dxa"/>
            <w:shd w:val="clear" w:color="auto" w:fill="auto"/>
            <w:vAlign w:val="center"/>
            <w:hideMark/>
          </w:tcPr>
          <w:p w:rsidR="00E56750" w:rsidRPr="00E56750" w:rsidRDefault="00E56750" w:rsidP="00E56750">
            <w:pPr>
              <w:spacing w:after="0" w:line="240" w:lineRule="auto"/>
              <w:ind w:firstLineChars="300" w:firstLine="540"/>
              <w:rPr>
                <w:rFonts w:ascii="Sylfaen" w:eastAsia="Times New Roman" w:hAnsi="Sylfaen" w:cs="Calibri"/>
                <w:sz w:val="18"/>
                <w:szCs w:val="18"/>
              </w:rPr>
            </w:pPr>
            <w:r w:rsidRPr="00E56750">
              <w:rPr>
                <w:rFonts w:ascii="Sylfaen" w:eastAsia="Times New Roman" w:hAnsi="Sylfaen" w:cs="Calibri"/>
                <w:sz w:val="18"/>
                <w:szCs w:val="18"/>
              </w:rPr>
              <w:t xml:space="preserve">საფოსტო მომსახურების ხარჯი </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 </w:t>
            </w:r>
          </w:p>
        </w:tc>
        <w:tc>
          <w:tcPr>
            <w:tcW w:w="1147"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 </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 </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 </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 </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 </w:t>
            </w:r>
          </w:p>
        </w:tc>
      </w:tr>
      <w:tr w:rsidR="00612B5B" w:rsidRPr="00E56750" w:rsidTr="00612B5B">
        <w:trPr>
          <w:trHeight w:val="372"/>
        </w:trPr>
        <w:tc>
          <w:tcPr>
            <w:tcW w:w="813" w:type="dxa"/>
            <w:shd w:val="clear" w:color="auto" w:fill="auto"/>
            <w:vAlign w:val="center"/>
            <w:hideMark/>
          </w:tcPr>
          <w:p w:rsidR="00E56750" w:rsidRPr="00E56750" w:rsidRDefault="00E56750" w:rsidP="00E56750">
            <w:pPr>
              <w:spacing w:after="0" w:line="240" w:lineRule="auto"/>
              <w:jc w:val="center"/>
              <w:rPr>
                <w:rFonts w:ascii="Arial" w:eastAsia="Times New Roman" w:hAnsi="Arial" w:cs="Arial"/>
                <w:b/>
                <w:bCs/>
                <w:sz w:val="18"/>
                <w:szCs w:val="18"/>
              </w:rPr>
            </w:pPr>
            <w:r w:rsidRPr="00E56750">
              <w:rPr>
                <w:rFonts w:ascii="Arial" w:eastAsia="Times New Roman" w:hAnsi="Arial" w:cs="Arial"/>
                <w:b/>
                <w:bCs/>
                <w:sz w:val="18"/>
                <w:szCs w:val="18"/>
              </w:rPr>
              <w:t> </w:t>
            </w:r>
          </w:p>
        </w:tc>
        <w:tc>
          <w:tcPr>
            <w:tcW w:w="3120" w:type="dxa"/>
            <w:shd w:val="clear" w:color="auto" w:fill="auto"/>
            <w:vAlign w:val="center"/>
            <w:hideMark/>
          </w:tcPr>
          <w:p w:rsidR="00E56750" w:rsidRPr="00E56750" w:rsidRDefault="00E56750" w:rsidP="00E56750">
            <w:pPr>
              <w:spacing w:after="0" w:line="240" w:lineRule="auto"/>
              <w:ind w:firstLineChars="300" w:firstLine="540"/>
              <w:rPr>
                <w:rFonts w:ascii="Sylfaen" w:eastAsia="Times New Roman" w:hAnsi="Sylfaen" w:cs="Calibri"/>
                <w:b/>
                <w:bCs/>
                <w:sz w:val="18"/>
                <w:szCs w:val="18"/>
              </w:rPr>
            </w:pPr>
            <w:r w:rsidRPr="00E56750">
              <w:rPr>
                <w:rFonts w:ascii="Sylfaen" w:eastAsia="Times New Roman" w:hAnsi="Sylfaen" w:cs="Calibri"/>
                <w:b/>
                <w:bCs/>
                <w:sz w:val="18"/>
                <w:szCs w:val="18"/>
              </w:rPr>
              <w:t xml:space="preserve">კომუნალური ხარჯი </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0,0</w:t>
            </w:r>
          </w:p>
        </w:tc>
        <w:tc>
          <w:tcPr>
            <w:tcW w:w="1147"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0,0</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0,0</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0,0</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0,0</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0,0</w:t>
            </w:r>
          </w:p>
        </w:tc>
      </w:tr>
      <w:tr w:rsidR="00612B5B" w:rsidRPr="00E56750" w:rsidTr="00612B5B">
        <w:trPr>
          <w:trHeight w:val="409"/>
        </w:trPr>
        <w:tc>
          <w:tcPr>
            <w:tcW w:w="813" w:type="dxa"/>
            <w:shd w:val="clear" w:color="auto" w:fill="auto"/>
            <w:vAlign w:val="center"/>
            <w:hideMark/>
          </w:tcPr>
          <w:p w:rsidR="00E56750" w:rsidRPr="00E56750" w:rsidRDefault="00E56750" w:rsidP="00E56750">
            <w:pPr>
              <w:spacing w:after="0" w:line="240" w:lineRule="auto"/>
              <w:jc w:val="center"/>
              <w:rPr>
                <w:rFonts w:ascii="Arial" w:eastAsia="Times New Roman" w:hAnsi="Arial" w:cs="Arial"/>
                <w:b/>
                <w:bCs/>
                <w:sz w:val="18"/>
                <w:szCs w:val="18"/>
              </w:rPr>
            </w:pPr>
            <w:r w:rsidRPr="00E56750">
              <w:rPr>
                <w:rFonts w:ascii="Arial" w:eastAsia="Times New Roman" w:hAnsi="Arial" w:cs="Arial"/>
                <w:b/>
                <w:bCs/>
                <w:sz w:val="18"/>
                <w:szCs w:val="18"/>
              </w:rPr>
              <w:t> </w:t>
            </w:r>
          </w:p>
        </w:tc>
        <w:tc>
          <w:tcPr>
            <w:tcW w:w="3120" w:type="dxa"/>
            <w:shd w:val="clear" w:color="auto" w:fill="auto"/>
            <w:vAlign w:val="center"/>
            <w:hideMark/>
          </w:tcPr>
          <w:p w:rsidR="00E56750" w:rsidRPr="00E56750" w:rsidRDefault="00E56750" w:rsidP="00E56750">
            <w:pPr>
              <w:spacing w:after="0" w:line="240" w:lineRule="auto"/>
              <w:ind w:firstLineChars="400" w:firstLine="720"/>
              <w:rPr>
                <w:rFonts w:ascii="Sylfaen" w:eastAsia="Times New Roman" w:hAnsi="Sylfaen" w:cs="Calibri"/>
                <w:sz w:val="18"/>
                <w:szCs w:val="18"/>
              </w:rPr>
            </w:pPr>
            <w:r w:rsidRPr="00E56750">
              <w:rPr>
                <w:rFonts w:ascii="Sylfaen" w:eastAsia="Times New Roman" w:hAnsi="Sylfaen" w:cs="Calibri"/>
                <w:sz w:val="18"/>
                <w:szCs w:val="18"/>
              </w:rPr>
              <w:t>ელექტროენერგიის ხარჯი</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 </w:t>
            </w:r>
          </w:p>
        </w:tc>
        <w:tc>
          <w:tcPr>
            <w:tcW w:w="1147"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 </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 </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 </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 </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 </w:t>
            </w:r>
          </w:p>
        </w:tc>
      </w:tr>
      <w:tr w:rsidR="00612B5B" w:rsidRPr="00E56750" w:rsidTr="00612B5B">
        <w:trPr>
          <w:trHeight w:val="372"/>
        </w:trPr>
        <w:tc>
          <w:tcPr>
            <w:tcW w:w="813" w:type="dxa"/>
            <w:shd w:val="clear" w:color="auto" w:fill="auto"/>
            <w:vAlign w:val="center"/>
            <w:hideMark/>
          </w:tcPr>
          <w:p w:rsidR="00E56750" w:rsidRPr="00E56750" w:rsidRDefault="00E56750" w:rsidP="00E56750">
            <w:pPr>
              <w:spacing w:after="0" w:line="240" w:lineRule="auto"/>
              <w:jc w:val="center"/>
              <w:rPr>
                <w:rFonts w:ascii="Arial" w:eastAsia="Times New Roman" w:hAnsi="Arial" w:cs="Arial"/>
                <w:b/>
                <w:bCs/>
                <w:sz w:val="18"/>
                <w:szCs w:val="18"/>
              </w:rPr>
            </w:pPr>
            <w:r w:rsidRPr="00E56750">
              <w:rPr>
                <w:rFonts w:ascii="Arial" w:eastAsia="Times New Roman" w:hAnsi="Arial" w:cs="Arial"/>
                <w:b/>
                <w:bCs/>
                <w:sz w:val="18"/>
                <w:szCs w:val="18"/>
              </w:rPr>
              <w:t> </w:t>
            </w:r>
          </w:p>
        </w:tc>
        <w:tc>
          <w:tcPr>
            <w:tcW w:w="3120" w:type="dxa"/>
            <w:shd w:val="clear" w:color="auto" w:fill="auto"/>
            <w:vAlign w:val="center"/>
            <w:hideMark/>
          </w:tcPr>
          <w:p w:rsidR="00E56750" w:rsidRPr="00E56750" w:rsidRDefault="00E56750" w:rsidP="00E56750">
            <w:pPr>
              <w:spacing w:after="0" w:line="240" w:lineRule="auto"/>
              <w:ind w:firstLineChars="400" w:firstLine="720"/>
              <w:rPr>
                <w:rFonts w:ascii="Sylfaen" w:eastAsia="Times New Roman" w:hAnsi="Sylfaen" w:cs="Calibri"/>
                <w:sz w:val="18"/>
                <w:szCs w:val="18"/>
              </w:rPr>
            </w:pPr>
            <w:r w:rsidRPr="00E56750">
              <w:rPr>
                <w:rFonts w:ascii="Sylfaen" w:eastAsia="Times New Roman" w:hAnsi="Sylfaen" w:cs="Calibri"/>
                <w:sz w:val="18"/>
                <w:szCs w:val="18"/>
              </w:rPr>
              <w:t>წყლის ხარჯი</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 </w:t>
            </w:r>
          </w:p>
        </w:tc>
        <w:tc>
          <w:tcPr>
            <w:tcW w:w="1147"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 </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 </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 </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 </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 </w:t>
            </w:r>
          </w:p>
        </w:tc>
      </w:tr>
      <w:tr w:rsidR="00612B5B" w:rsidRPr="00E56750" w:rsidTr="00612B5B">
        <w:trPr>
          <w:trHeight w:val="600"/>
        </w:trPr>
        <w:tc>
          <w:tcPr>
            <w:tcW w:w="813" w:type="dxa"/>
            <w:shd w:val="clear" w:color="auto" w:fill="auto"/>
            <w:vAlign w:val="center"/>
            <w:hideMark/>
          </w:tcPr>
          <w:p w:rsidR="00E56750" w:rsidRPr="00E56750" w:rsidRDefault="00E56750" w:rsidP="00E56750">
            <w:pPr>
              <w:spacing w:after="0" w:line="240" w:lineRule="auto"/>
              <w:jc w:val="center"/>
              <w:rPr>
                <w:rFonts w:ascii="Arial" w:eastAsia="Times New Roman" w:hAnsi="Arial" w:cs="Arial"/>
                <w:b/>
                <w:bCs/>
                <w:sz w:val="18"/>
                <w:szCs w:val="18"/>
              </w:rPr>
            </w:pPr>
            <w:r w:rsidRPr="00E56750">
              <w:rPr>
                <w:rFonts w:ascii="Arial" w:eastAsia="Times New Roman" w:hAnsi="Arial" w:cs="Arial"/>
                <w:b/>
                <w:bCs/>
                <w:sz w:val="18"/>
                <w:szCs w:val="18"/>
              </w:rPr>
              <w:t> </w:t>
            </w:r>
          </w:p>
        </w:tc>
        <w:tc>
          <w:tcPr>
            <w:tcW w:w="3120" w:type="dxa"/>
            <w:shd w:val="clear" w:color="auto" w:fill="auto"/>
            <w:vAlign w:val="center"/>
            <w:hideMark/>
          </w:tcPr>
          <w:p w:rsidR="00E56750" w:rsidRPr="00E56750" w:rsidRDefault="00E56750" w:rsidP="00E56750">
            <w:pPr>
              <w:spacing w:after="0" w:line="240" w:lineRule="auto"/>
              <w:ind w:firstLineChars="400" w:firstLine="720"/>
              <w:rPr>
                <w:rFonts w:ascii="Sylfaen" w:eastAsia="Times New Roman" w:hAnsi="Sylfaen" w:cs="Calibri"/>
                <w:sz w:val="18"/>
                <w:szCs w:val="18"/>
              </w:rPr>
            </w:pPr>
            <w:r w:rsidRPr="00E56750">
              <w:rPr>
                <w:rFonts w:ascii="Sylfaen" w:eastAsia="Times New Roman" w:hAnsi="Sylfaen" w:cs="Calibri"/>
                <w:sz w:val="18"/>
                <w:szCs w:val="18"/>
              </w:rPr>
              <w:t>ბუნებრივი და თხევადი არის ხარჯი</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 </w:t>
            </w:r>
          </w:p>
        </w:tc>
        <w:tc>
          <w:tcPr>
            <w:tcW w:w="1147"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 </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 </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 </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 </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 </w:t>
            </w:r>
          </w:p>
        </w:tc>
      </w:tr>
      <w:tr w:rsidR="00612B5B" w:rsidRPr="00E56750" w:rsidTr="00612B5B">
        <w:trPr>
          <w:trHeight w:val="600"/>
        </w:trPr>
        <w:tc>
          <w:tcPr>
            <w:tcW w:w="813" w:type="dxa"/>
            <w:shd w:val="clear" w:color="auto" w:fill="auto"/>
            <w:vAlign w:val="center"/>
            <w:hideMark/>
          </w:tcPr>
          <w:p w:rsidR="00E56750" w:rsidRPr="00E56750" w:rsidRDefault="00E56750" w:rsidP="00E56750">
            <w:pPr>
              <w:spacing w:after="0" w:line="240" w:lineRule="auto"/>
              <w:jc w:val="center"/>
              <w:rPr>
                <w:rFonts w:ascii="Arial" w:eastAsia="Times New Roman" w:hAnsi="Arial" w:cs="Arial"/>
                <w:b/>
                <w:bCs/>
                <w:sz w:val="18"/>
                <w:szCs w:val="18"/>
              </w:rPr>
            </w:pPr>
            <w:r w:rsidRPr="00E56750">
              <w:rPr>
                <w:rFonts w:ascii="Arial" w:eastAsia="Times New Roman" w:hAnsi="Arial" w:cs="Arial"/>
                <w:b/>
                <w:bCs/>
                <w:sz w:val="18"/>
                <w:szCs w:val="18"/>
              </w:rPr>
              <w:t> </w:t>
            </w:r>
          </w:p>
        </w:tc>
        <w:tc>
          <w:tcPr>
            <w:tcW w:w="3120" w:type="dxa"/>
            <w:shd w:val="clear" w:color="auto" w:fill="auto"/>
            <w:vAlign w:val="center"/>
            <w:hideMark/>
          </w:tcPr>
          <w:p w:rsidR="00E56750" w:rsidRPr="00E56750" w:rsidRDefault="00E56750" w:rsidP="00E56750">
            <w:pPr>
              <w:spacing w:after="0" w:line="240" w:lineRule="auto"/>
              <w:ind w:firstLineChars="300" w:firstLine="540"/>
              <w:rPr>
                <w:rFonts w:ascii="Sylfaen" w:eastAsia="Times New Roman" w:hAnsi="Sylfaen" w:cs="Calibri"/>
                <w:b/>
                <w:bCs/>
                <w:sz w:val="18"/>
                <w:szCs w:val="18"/>
              </w:rPr>
            </w:pPr>
            <w:r w:rsidRPr="00E56750">
              <w:rPr>
                <w:rFonts w:ascii="Sylfaen" w:eastAsia="Times New Roman" w:hAnsi="Sylfaen" w:cs="Calibri"/>
                <w:b/>
                <w:bCs/>
                <w:sz w:val="18"/>
                <w:szCs w:val="18"/>
              </w:rPr>
              <w:t xml:space="preserve">ოფისის ხარჯი რომელიც არ არის კლასიფიცირებული </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30 669,2</w:t>
            </w:r>
          </w:p>
        </w:tc>
        <w:tc>
          <w:tcPr>
            <w:tcW w:w="1147"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89 105,0</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89 016,0</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89 016,0</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89 015,0</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89 015,0</w:t>
            </w:r>
          </w:p>
        </w:tc>
      </w:tr>
      <w:tr w:rsidR="00612B5B" w:rsidRPr="00E56750" w:rsidTr="00612B5B">
        <w:trPr>
          <w:trHeight w:val="705"/>
        </w:trPr>
        <w:tc>
          <w:tcPr>
            <w:tcW w:w="813" w:type="dxa"/>
            <w:shd w:val="clear" w:color="000000" w:fill="D9D9D9"/>
            <w:vAlign w:val="center"/>
            <w:hideMark/>
          </w:tcPr>
          <w:p w:rsidR="00E56750" w:rsidRPr="00E56750" w:rsidRDefault="00E56750" w:rsidP="00E56750">
            <w:pPr>
              <w:spacing w:after="0" w:line="240" w:lineRule="auto"/>
              <w:jc w:val="center"/>
              <w:rPr>
                <w:rFonts w:ascii="Arial" w:eastAsia="Times New Roman" w:hAnsi="Arial" w:cs="Arial"/>
                <w:b/>
                <w:bCs/>
                <w:color w:val="0070C0"/>
                <w:sz w:val="18"/>
                <w:szCs w:val="18"/>
              </w:rPr>
            </w:pPr>
            <w:r w:rsidRPr="00E56750">
              <w:rPr>
                <w:rFonts w:ascii="Arial" w:eastAsia="Times New Roman" w:hAnsi="Arial" w:cs="Arial"/>
                <w:b/>
                <w:bCs/>
                <w:color w:val="0070C0"/>
                <w:sz w:val="18"/>
                <w:szCs w:val="18"/>
              </w:rPr>
              <w:t> </w:t>
            </w:r>
          </w:p>
        </w:tc>
        <w:tc>
          <w:tcPr>
            <w:tcW w:w="3120" w:type="dxa"/>
            <w:shd w:val="clear" w:color="000000" w:fill="D9D9D9"/>
            <w:vAlign w:val="center"/>
            <w:hideMark/>
          </w:tcPr>
          <w:p w:rsidR="00E56750" w:rsidRPr="00E56750" w:rsidRDefault="00E56750" w:rsidP="00E56750">
            <w:pPr>
              <w:spacing w:after="0" w:line="240" w:lineRule="auto"/>
              <w:ind w:firstLineChars="200" w:firstLine="360"/>
              <w:rPr>
                <w:rFonts w:ascii="Sylfaen" w:eastAsia="Times New Roman" w:hAnsi="Sylfaen" w:cs="Calibri"/>
                <w:b/>
                <w:bCs/>
                <w:sz w:val="18"/>
                <w:szCs w:val="18"/>
              </w:rPr>
            </w:pPr>
            <w:r w:rsidRPr="00E56750">
              <w:rPr>
                <w:rFonts w:ascii="Sylfaen" w:eastAsia="Times New Roman" w:hAnsi="Sylfaen" w:cs="Calibri"/>
                <w:b/>
                <w:bCs/>
                <w:sz w:val="18"/>
                <w:szCs w:val="18"/>
              </w:rPr>
              <w:t xml:space="preserve">ტრანსპორტის, ტექნიკისა და იარაღის ექსპლოატაციისა და მოვლა-შენახვის ხარჯები </w:t>
            </w:r>
          </w:p>
        </w:tc>
        <w:tc>
          <w:tcPr>
            <w:tcW w:w="1140" w:type="dxa"/>
            <w:shd w:val="clear" w:color="000000" w:fill="D9D9D9"/>
            <w:vAlign w:val="center"/>
            <w:hideMark/>
          </w:tcPr>
          <w:p w:rsidR="00E56750" w:rsidRPr="00E56750" w:rsidRDefault="006D2521" w:rsidP="00E56750">
            <w:pPr>
              <w:spacing w:after="0" w:line="240" w:lineRule="auto"/>
              <w:rPr>
                <w:rFonts w:ascii="Sylfaen" w:eastAsia="Times New Roman" w:hAnsi="Sylfaen" w:cs="Calibri"/>
                <w:b/>
                <w:bCs/>
                <w:sz w:val="18"/>
                <w:szCs w:val="18"/>
              </w:rPr>
            </w:pPr>
            <w:r>
              <w:rPr>
                <w:rFonts w:ascii="Sylfaen" w:eastAsia="Times New Roman" w:hAnsi="Sylfaen" w:cs="Calibri"/>
                <w:b/>
                <w:bCs/>
                <w:sz w:val="18"/>
                <w:szCs w:val="18"/>
                <w:lang w:val="ka-GE"/>
              </w:rPr>
              <w:t xml:space="preserve">    </w:t>
            </w:r>
            <w:r w:rsidR="00E56750" w:rsidRPr="00E56750">
              <w:rPr>
                <w:rFonts w:ascii="Sylfaen" w:eastAsia="Times New Roman" w:hAnsi="Sylfaen" w:cs="Calibri"/>
                <w:b/>
                <w:bCs/>
                <w:sz w:val="18"/>
                <w:szCs w:val="18"/>
              </w:rPr>
              <w:t>47 541,3</w:t>
            </w:r>
          </w:p>
        </w:tc>
        <w:tc>
          <w:tcPr>
            <w:tcW w:w="1147" w:type="dxa"/>
            <w:shd w:val="clear" w:color="000000" w:fill="D9D9D9"/>
            <w:vAlign w:val="center"/>
            <w:hideMark/>
          </w:tcPr>
          <w:p w:rsidR="00E56750" w:rsidRPr="00E56750" w:rsidRDefault="006D2521" w:rsidP="00E56750">
            <w:pPr>
              <w:spacing w:after="0" w:line="240" w:lineRule="auto"/>
              <w:rPr>
                <w:rFonts w:ascii="Sylfaen" w:eastAsia="Times New Roman" w:hAnsi="Sylfaen" w:cs="Calibri"/>
                <w:b/>
                <w:bCs/>
                <w:sz w:val="18"/>
                <w:szCs w:val="18"/>
              </w:rPr>
            </w:pPr>
            <w:r>
              <w:rPr>
                <w:rFonts w:ascii="Sylfaen" w:eastAsia="Times New Roman" w:hAnsi="Sylfaen" w:cs="Calibri"/>
                <w:b/>
                <w:bCs/>
                <w:sz w:val="18"/>
                <w:szCs w:val="18"/>
                <w:lang w:val="ka-GE"/>
              </w:rPr>
              <w:t xml:space="preserve">     </w:t>
            </w:r>
            <w:r w:rsidR="00E56750" w:rsidRPr="00E56750">
              <w:rPr>
                <w:rFonts w:ascii="Sylfaen" w:eastAsia="Times New Roman" w:hAnsi="Sylfaen" w:cs="Calibri"/>
                <w:b/>
                <w:bCs/>
                <w:sz w:val="18"/>
                <w:szCs w:val="18"/>
              </w:rPr>
              <w:t>89 724,0</w:t>
            </w:r>
          </w:p>
        </w:tc>
        <w:tc>
          <w:tcPr>
            <w:tcW w:w="1140" w:type="dxa"/>
            <w:shd w:val="clear" w:color="000000" w:fill="D9D9D9"/>
            <w:vAlign w:val="center"/>
            <w:hideMark/>
          </w:tcPr>
          <w:p w:rsidR="00E56750" w:rsidRPr="00E56750" w:rsidRDefault="006D2521" w:rsidP="00E56750">
            <w:pPr>
              <w:spacing w:after="0" w:line="240" w:lineRule="auto"/>
              <w:rPr>
                <w:rFonts w:ascii="Sylfaen" w:eastAsia="Times New Roman" w:hAnsi="Sylfaen" w:cs="Calibri"/>
                <w:b/>
                <w:bCs/>
                <w:sz w:val="18"/>
                <w:szCs w:val="18"/>
              </w:rPr>
            </w:pPr>
            <w:r>
              <w:rPr>
                <w:rFonts w:ascii="Sylfaen" w:eastAsia="Times New Roman" w:hAnsi="Sylfaen" w:cs="Calibri"/>
                <w:b/>
                <w:bCs/>
                <w:sz w:val="18"/>
                <w:szCs w:val="18"/>
                <w:lang w:val="ka-GE"/>
              </w:rPr>
              <w:t xml:space="preserve">    </w:t>
            </w:r>
            <w:r w:rsidR="00E56750" w:rsidRPr="00E56750">
              <w:rPr>
                <w:rFonts w:ascii="Sylfaen" w:eastAsia="Times New Roman" w:hAnsi="Sylfaen" w:cs="Calibri"/>
                <w:b/>
                <w:bCs/>
                <w:sz w:val="18"/>
                <w:szCs w:val="18"/>
              </w:rPr>
              <w:t>89 724,0</w:t>
            </w:r>
          </w:p>
        </w:tc>
        <w:tc>
          <w:tcPr>
            <w:tcW w:w="1140" w:type="dxa"/>
            <w:shd w:val="clear" w:color="000000" w:fill="D9D9D9"/>
            <w:vAlign w:val="center"/>
            <w:hideMark/>
          </w:tcPr>
          <w:p w:rsidR="00E56750" w:rsidRPr="00E56750" w:rsidRDefault="006D2521" w:rsidP="00E56750">
            <w:pPr>
              <w:spacing w:after="0" w:line="240" w:lineRule="auto"/>
              <w:rPr>
                <w:rFonts w:ascii="Sylfaen" w:eastAsia="Times New Roman" w:hAnsi="Sylfaen" w:cs="Calibri"/>
                <w:b/>
                <w:bCs/>
                <w:sz w:val="18"/>
                <w:szCs w:val="18"/>
              </w:rPr>
            </w:pPr>
            <w:r>
              <w:rPr>
                <w:rFonts w:ascii="Sylfaen" w:eastAsia="Times New Roman" w:hAnsi="Sylfaen" w:cs="Calibri"/>
                <w:b/>
                <w:bCs/>
                <w:sz w:val="18"/>
                <w:szCs w:val="18"/>
                <w:lang w:val="ka-GE"/>
              </w:rPr>
              <w:t xml:space="preserve">      </w:t>
            </w:r>
            <w:r w:rsidR="00E56750" w:rsidRPr="00E56750">
              <w:rPr>
                <w:rFonts w:ascii="Sylfaen" w:eastAsia="Times New Roman" w:hAnsi="Sylfaen" w:cs="Calibri"/>
                <w:b/>
                <w:bCs/>
                <w:sz w:val="18"/>
                <w:szCs w:val="18"/>
              </w:rPr>
              <w:t>89 724,0</w:t>
            </w:r>
          </w:p>
        </w:tc>
        <w:tc>
          <w:tcPr>
            <w:tcW w:w="1140" w:type="dxa"/>
            <w:shd w:val="clear" w:color="000000" w:fill="D9D9D9"/>
            <w:vAlign w:val="center"/>
            <w:hideMark/>
          </w:tcPr>
          <w:p w:rsidR="00E56750" w:rsidRPr="00E56750" w:rsidRDefault="006D2521" w:rsidP="00E56750">
            <w:pPr>
              <w:spacing w:after="0" w:line="240" w:lineRule="auto"/>
              <w:rPr>
                <w:rFonts w:ascii="Sylfaen" w:eastAsia="Times New Roman" w:hAnsi="Sylfaen" w:cs="Calibri"/>
                <w:b/>
                <w:bCs/>
                <w:sz w:val="18"/>
                <w:szCs w:val="18"/>
              </w:rPr>
            </w:pPr>
            <w:r>
              <w:rPr>
                <w:rFonts w:ascii="Sylfaen" w:eastAsia="Times New Roman" w:hAnsi="Sylfaen" w:cs="Calibri"/>
                <w:b/>
                <w:bCs/>
                <w:sz w:val="18"/>
                <w:szCs w:val="18"/>
                <w:lang w:val="ka-GE"/>
              </w:rPr>
              <w:t xml:space="preserve">    </w:t>
            </w:r>
            <w:r w:rsidR="00E56750" w:rsidRPr="00E56750">
              <w:rPr>
                <w:rFonts w:ascii="Sylfaen" w:eastAsia="Times New Roman" w:hAnsi="Sylfaen" w:cs="Calibri"/>
                <w:b/>
                <w:bCs/>
                <w:sz w:val="18"/>
                <w:szCs w:val="18"/>
              </w:rPr>
              <w:t>89 725,0</w:t>
            </w:r>
          </w:p>
        </w:tc>
        <w:tc>
          <w:tcPr>
            <w:tcW w:w="1140" w:type="dxa"/>
            <w:shd w:val="clear" w:color="000000" w:fill="D9D9D9"/>
            <w:vAlign w:val="center"/>
            <w:hideMark/>
          </w:tcPr>
          <w:p w:rsidR="00E56750" w:rsidRPr="00E56750" w:rsidRDefault="006D2521" w:rsidP="00E56750">
            <w:pPr>
              <w:spacing w:after="0" w:line="240" w:lineRule="auto"/>
              <w:rPr>
                <w:rFonts w:ascii="Sylfaen" w:eastAsia="Times New Roman" w:hAnsi="Sylfaen" w:cs="Calibri"/>
                <w:b/>
                <w:bCs/>
                <w:sz w:val="18"/>
                <w:szCs w:val="18"/>
              </w:rPr>
            </w:pPr>
            <w:r>
              <w:rPr>
                <w:rFonts w:ascii="Sylfaen" w:eastAsia="Times New Roman" w:hAnsi="Sylfaen" w:cs="Calibri"/>
                <w:b/>
                <w:bCs/>
                <w:sz w:val="18"/>
                <w:szCs w:val="18"/>
                <w:lang w:val="ka-GE"/>
              </w:rPr>
              <w:t xml:space="preserve">     </w:t>
            </w:r>
            <w:r w:rsidR="00E56750" w:rsidRPr="00E56750">
              <w:rPr>
                <w:rFonts w:ascii="Sylfaen" w:eastAsia="Times New Roman" w:hAnsi="Sylfaen" w:cs="Calibri"/>
                <w:b/>
                <w:bCs/>
                <w:sz w:val="18"/>
                <w:szCs w:val="18"/>
              </w:rPr>
              <w:t>95 725,0</w:t>
            </w:r>
          </w:p>
        </w:tc>
      </w:tr>
      <w:tr w:rsidR="00612B5B" w:rsidRPr="00E56750" w:rsidTr="00612B5B">
        <w:trPr>
          <w:trHeight w:val="600"/>
        </w:trPr>
        <w:tc>
          <w:tcPr>
            <w:tcW w:w="813" w:type="dxa"/>
            <w:shd w:val="clear" w:color="auto" w:fill="auto"/>
            <w:vAlign w:val="center"/>
            <w:hideMark/>
          </w:tcPr>
          <w:p w:rsidR="00E56750" w:rsidRPr="00E56750" w:rsidRDefault="00E56750" w:rsidP="00E56750">
            <w:pPr>
              <w:spacing w:after="0" w:line="240" w:lineRule="auto"/>
              <w:jc w:val="center"/>
              <w:rPr>
                <w:rFonts w:ascii="Arial" w:eastAsia="Times New Roman" w:hAnsi="Arial" w:cs="Arial"/>
                <w:b/>
                <w:bCs/>
                <w:color w:val="0070C0"/>
                <w:sz w:val="18"/>
                <w:szCs w:val="18"/>
              </w:rPr>
            </w:pPr>
            <w:r w:rsidRPr="00E56750">
              <w:rPr>
                <w:rFonts w:ascii="Arial" w:eastAsia="Times New Roman" w:hAnsi="Arial" w:cs="Arial"/>
                <w:b/>
                <w:bCs/>
                <w:color w:val="0070C0"/>
                <w:sz w:val="18"/>
                <w:szCs w:val="18"/>
              </w:rPr>
              <w:t> </w:t>
            </w:r>
          </w:p>
        </w:tc>
        <w:tc>
          <w:tcPr>
            <w:tcW w:w="3120" w:type="dxa"/>
            <w:shd w:val="clear" w:color="auto" w:fill="auto"/>
            <w:vAlign w:val="center"/>
            <w:hideMark/>
          </w:tcPr>
          <w:p w:rsidR="00E56750" w:rsidRPr="00E56750" w:rsidRDefault="00E56750" w:rsidP="00E56750">
            <w:pPr>
              <w:spacing w:after="0" w:line="240" w:lineRule="auto"/>
              <w:rPr>
                <w:rFonts w:ascii="Sylfaen" w:eastAsia="Times New Roman" w:hAnsi="Sylfaen" w:cs="Calibri"/>
                <w:sz w:val="18"/>
                <w:szCs w:val="18"/>
              </w:rPr>
            </w:pPr>
            <w:r w:rsidRPr="00E56750">
              <w:rPr>
                <w:rFonts w:ascii="Sylfaen" w:eastAsia="Times New Roman" w:hAnsi="Sylfaen" w:cs="Calibri"/>
                <w:sz w:val="18"/>
                <w:szCs w:val="18"/>
              </w:rPr>
              <w:t xml:space="preserve">      საწვავ/საპოხი მასალების შეძენის ხარჯი</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bCs/>
                <w:color w:val="000000"/>
                <w:sz w:val="18"/>
                <w:szCs w:val="18"/>
              </w:rPr>
            </w:pPr>
            <w:r w:rsidRPr="00E56750">
              <w:rPr>
                <w:rFonts w:ascii="Sylfaen" w:eastAsia="Times New Roman" w:hAnsi="Sylfaen" w:cs="Calibri"/>
                <w:bCs/>
                <w:color w:val="000000"/>
                <w:sz w:val="18"/>
                <w:szCs w:val="18"/>
              </w:rPr>
              <w:t>27 952,0</w:t>
            </w:r>
          </w:p>
        </w:tc>
        <w:tc>
          <w:tcPr>
            <w:tcW w:w="1147"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49 224,0</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49 224,0</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49 224,0</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49 225,0</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52 225,0</w:t>
            </w:r>
          </w:p>
        </w:tc>
      </w:tr>
      <w:tr w:rsidR="00612B5B" w:rsidRPr="00E56750" w:rsidTr="00612B5B">
        <w:trPr>
          <w:trHeight w:val="492"/>
        </w:trPr>
        <w:tc>
          <w:tcPr>
            <w:tcW w:w="813" w:type="dxa"/>
            <w:shd w:val="clear" w:color="auto" w:fill="auto"/>
            <w:vAlign w:val="center"/>
            <w:hideMark/>
          </w:tcPr>
          <w:p w:rsidR="00E56750" w:rsidRPr="00E56750" w:rsidRDefault="00E56750" w:rsidP="00E56750">
            <w:pPr>
              <w:spacing w:after="0" w:line="240" w:lineRule="auto"/>
              <w:jc w:val="center"/>
              <w:rPr>
                <w:rFonts w:ascii="Arial" w:eastAsia="Times New Roman" w:hAnsi="Arial" w:cs="Arial"/>
                <w:b/>
                <w:bCs/>
                <w:color w:val="0070C0"/>
                <w:sz w:val="18"/>
                <w:szCs w:val="18"/>
              </w:rPr>
            </w:pPr>
            <w:r w:rsidRPr="00E56750">
              <w:rPr>
                <w:rFonts w:ascii="Arial" w:eastAsia="Times New Roman" w:hAnsi="Arial" w:cs="Arial"/>
                <w:b/>
                <w:bCs/>
                <w:color w:val="0070C0"/>
                <w:sz w:val="18"/>
                <w:szCs w:val="18"/>
              </w:rPr>
              <w:t> </w:t>
            </w:r>
          </w:p>
        </w:tc>
        <w:tc>
          <w:tcPr>
            <w:tcW w:w="3120" w:type="dxa"/>
            <w:shd w:val="clear" w:color="auto" w:fill="auto"/>
            <w:vAlign w:val="center"/>
            <w:hideMark/>
          </w:tcPr>
          <w:p w:rsidR="00E56750" w:rsidRPr="00E56750" w:rsidRDefault="00E56750" w:rsidP="00E56750">
            <w:pPr>
              <w:spacing w:after="0" w:line="240" w:lineRule="auto"/>
              <w:ind w:firstLineChars="300" w:firstLine="540"/>
              <w:rPr>
                <w:rFonts w:ascii="Sylfaen" w:eastAsia="Times New Roman" w:hAnsi="Sylfaen" w:cs="Calibri"/>
                <w:sz w:val="18"/>
                <w:szCs w:val="18"/>
              </w:rPr>
            </w:pPr>
            <w:r w:rsidRPr="00E56750">
              <w:rPr>
                <w:rFonts w:ascii="Sylfaen" w:eastAsia="Times New Roman" w:hAnsi="Sylfaen" w:cs="Calibri"/>
                <w:sz w:val="18"/>
                <w:szCs w:val="18"/>
              </w:rPr>
              <w:t xml:space="preserve">მიმდინარე რემონტის ხარჯი </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bCs/>
                <w:color w:val="000000"/>
                <w:sz w:val="18"/>
                <w:szCs w:val="18"/>
              </w:rPr>
            </w:pPr>
            <w:r w:rsidRPr="00E56750">
              <w:rPr>
                <w:rFonts w:ascii="Sylfaen" w:eastAsia="Times New Roman" w:hAnsi="Sylfaen" w:cs="Calibri"/>
                <w:bCs/>
                <w:color w:val="000000"/>
                <w:sz w:val="18"/>
                <w:szCs w:val="18"/>
              </w:rPr>
              <w:t>10 868,0</w:t>
            </w:r>
          </w:p>
        </w:tc>
        <w:tc>
          <w:tcPr>
            <w:tcW w:w="1147"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25 000,0</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25 000,0</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25 000,0</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25 000,0</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25 000,0</w:t>
            </w:r>
          </w:p>
        </w:tc>
      </w:tr>
      <w:tr w:rsidR="00612B5B" w:rsidRPr="00E56750" w:rsidTr="00612B5B">
        <w:trPr>
          <w:trHeight w:val="600"/>
        </w:trPr>
        <w:tc>
          <w:tcPr>
            <w:tcW w:w="813" w:type="dxa"/>
            <w:shd w:val="clear" w:color="auto" w:fill="auto"/>
            <w:vAlign w:val="center"/>
            <w:hideMark/>
          </w:tcPr>
          <w:p w:rsidR="00E56750" w:rsidRPr="00E56750" w:rsidRDefault="00E56750" w:rsidP="00E56750">
            <w:pPr>
              <w:spacing w:after="0" w:line="240" w:lineRule="auto"/>
              <w:jc w:val="center"/>
              <w:rPr>
                <w:rFonts w:ascii="Arial" w:eastAsia="Times New Roman" w:hAnsi="Arial" w:cs="Arial"/>
                <w:b/>
                <w:bCs/>
                <w:color w:val="0070C0"/>
                <w:sz w:val="18"/>
                <w:szCs w:val="18"/>
              </w:rPr>
            </w:pPr>
            <w:r w:rsidRPr="00E56750">
              <w:rPr>
                <w:rFonts w:ascii="Arial" w:eastAsia="Times New Roman" w:hAnsi="Arial" w:cs="Arial"/>
                <w:b/>
                <w:bCs/>
                <w:color w:val="0070C0"/>
                <w:sz w:val="18"/>
                <w:szCs w:val="18"/>
              </w:rPr>
              <w:t> </w:t>
            </w:r>
          </w:p>
        </w:tc>
        <w:tc>
          <w:tcPr>
            <w:tcW w:w="3120" w:type="dxa"/>
            <w:shd w:val="clear" w:color="auto" w:fill="auto"/>
            <w:vAlign w:val="center"/>
            <w:hideMark/>
          </w:tcPr>
          <w:p w:rsidR="00E56750" w:rsidRPr="00E56750" w:rsidRDefault="00E56750" w:rsidP="00E56750">
            <w:pPr>
              <w:spacing w:after="0" w:line="240" w:lineRule="auto"/>
              <w:ind w:firstLineChars="300" w:firstLine="540"/>
              <w:rPr>
                <w:rFonts w:ascii="Sylfaen" w:eastAsia="Times New Roman" w:hAnsi="Sylfaen" w:cs="Calibri"/>
                <w:sz w:val="18"/>
                <w:szCs w:val="18"/>
              </w:rPr>
            </w:pPr>
            <w:r w:rsidRPr="00E56750">
              <w:rPr>
                <w:rFonts w:ascii="Sylfaen" w:eastAsia="Times New Roman" w:hAnsi="Sylfaen" w:cs="Calibri"/>
                <w:sz w:val="18"/>
                <w:szCs w:val="18"/>
              </w:rPr>
              <w:t>ექსპლუატაციის, მოვლა-შენახვის და სათადარიგო ნაწილების შეძენის ხარჯი</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bCs/>
                <w:color w:val="000000"/>
                <w:sz w:val="18"/>
                <w:szCs w:val="18"/>
              </w:rPr>
            </w:pPr>
            <w:r w:rsidRPr="00E56750">
              <w:rPr>
                <w:rFonts w:ascii="Sylfaen" w:eastAsia="Times New Roman" w:hAnsi="Sylfaen" w:cs="Calibri"/>
                <w:bCs/>
                <w:color w:val="000000"/>
                <w:sz w:val="18"/>
                <w:szCs w:val="18"/>
              </w:rPr>
              <w:t>8 721,3</w:t>
            </w:r>
          </w:p>
        </w:tc>
        <w:tc>
          <w:tcPr>
            <w:tcW w:w="1147"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15 500,0</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15 500,0</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15 500,0</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15 500,0</w:t>
            </w:r>
          </w:p>
        </w:tc>
        <w:tc>
          <w:tcPr>
            <w:tcW w:w="1140" w:type="dxa"/>
            <w:shd w:val="clear" w:color="000000" w:fill="FFFFFF"/>
            <w:vAlign w:val="center"/>
            <w:hideMark/>
          </w:tcPr>
          <w:p w:rsidR="00E56750" w:rsidRPr="00E56750" w:rsidRDefault="00E56750" w:rsidP="00E56750">
            <w:pPr>
              <w:spacing w:after="0" w:line="240" w:lineRule="auto"/>
              <w:jc w:val="center"/>
              <w:rPr>
                <w:rFonts w:ascii="Sylfaen" w:eastAsia="Times New Roman" w:hAnsi="Sylfaen" w:cs="Calibri"/>
                <w:sz w:val="18"/>
                <w:szCs w:val="18"/>
              </w:rPr>
            </w:pPr>
            <w:r w:rsidRPr="00E56750">
              <w:rPr>
                <w:rFonts w:ascii="Sylfaen" w:eastAsia="Times New Roman" w:hAnsi="Sylfaen" w:cs="Calibri"/>
                <w:sz w:val="18"/>
                <w:szCs w:val="18"/>
              </w:rPr>
              <w:t>18 500,0</w:t>
            </w:r>
          </w:p>
        </w:tc>
      </w:tr>
      <w:tr w:rsidR="00612B5B" w:rsidRPr="00E56750" w:rsidTr="00612B5B">
        <w:trPr>
          <w:trHeight w:val="600"/>
        </w:trPr>
        <w:tc>
          <w:tcPr>
            <w:tcW w:w="813" w:type="dxa"/>
            <w:shd w:val="clear" w:color="000000" w:fill="D9D9D9"/>
            <w:vAlign w:val="center"/>
            <w:hideMark/>
          </w:tcPr>
          <w:p w:rsidR="00E56750" w:rsidRPr="00E56750" w:rsidRDefault="00E56750" w:rsidP="00E56750">
            <w:pPr>
              <w:spacing w:after="0" w:line="240" w:lineRule="auto"/>
              <w:jc w:val="center"/>
              <w:rPr>
                <w:rFonts w:ascii="Arial" w:eastAsia="Times New Roman" w:hAnsi="Arial" w:cs="Arial"/>
                <w:b/>
                <w:bCs/>
                <w:color w:val="0070C0"/>
                <w:sz w:val="18"/>
                <w:szCs w:val="18"/>
              </w:rPr>
            </w:pPr>
            <w:r w:rsidRPr="00E56750">
              <w:rPr>
                <w:rFonts w:ascii="Arial" w:eastAsia="Times New Roman" w:hAnsi="Arial" w:cs="Arial"/>
                <w:b/>
                <w:bCs/>
                <w:color w:val="0070C0"/>
                <w:sz w:val="18"/>
                <w:szCs w:val="18"/>
              </w:rPr>
              <w:lastRenderedPageBreak/>
              <w:t> </w:t>
            </w:r>
          </w:p>
        </w:tc>
        <w:tc>
          <w:tcPr>
            <w:tcW w:w="3120" w:type="dxa"/>
            <w:shd w:val="clear" w:color="000000" w:fill="D9D9D9"/>
            <w:vAlign w:val="center"/>
            <w:hideMark/>
          </w:tcPr>
          <w:p w:rsidR="00E56750" w:rsidRPr="00E56750" w:rsidRDefault="00E56750" w:rsidP="00E56750">
            <w:pPr>
              <w:spacing w:after="0" w:line="240" w:lineRule="auto"/>
              <w:ind w:firstLineChars="200" w:firstLine="360"/>
              <w:rPr>
                <w:rFonts w:ascii="Sylfaen" w:eastAsia="Times New Roman" w:hAnsi="Sylfaen" w:cs="Calibri"/>
                <w:b/>
                <w:bCs/>
                <w:sz w:val="18"/>
                <w:szCs w:val="18"/>
              </w:rPr>
            </w:pPr>
            <w:r w:rsidRPr="00E56750">
              <w:rPr>
                <w:rFonts w:ascii="Sylfaen" w:eastAsia="Times New Roman" w:hAnsi="Sylfaen" w:cs="Calibri"/>
                <w:b/>
                <w:bCs/>
                <w:sz w:val="18"/>
                <w:szCs w:val="18"/>
              </w:rPr>
              <w:t>სხვა დანარჩენი საქონელი და მომსახურება</w:t>
            </w:r>
          </w:p>
        </w:tc>
        <w:tc>
          <w:tcPr>
            <w:tcW w:w="1140" w:type="dxa"/>
            <w:shd w:val="clear" w:color="000000" w:fill="D9D9D9"/>
            <w:vAlign w:val="center"/>
            <w:hideMark/>
          </w:tcPr>
          <w:p w:rsidR="00E56750" w:rsidRPr="00E56750" w:rsidRDefault="00E56750" w:rsidP="00E56750">
            <w:pPr>
              <w:spacing w:after="0" w:line="240" w:lineRule="auto"/>
              <w:jc w:val="center"/>
              <w:rPr>
                <w:rFonts w:ascii="Sylfaen" w:eastAsia="Times New Roman" w:hAnsi="Sylfaen" w:cs="Calibri"/>
                <w:b/>
                <w:bCs/>
                <w:color w:val="000000"/>
                <w:sz w:val="18"/>
                <w:szCs w:val="18"/>
              </w:rPr>
            </w:pPr>
            <w:r w:rsidRPr="00E56750">
              <w:rPr>
                <w:rFonts w:ascii="Sylfaen" w:eastAsia="Times New Roman" w:hAnsi="Sylfaen" w:cs="Calibri"/>
                <w:b/>
                <w:bCs/>
                <w:color w:val="000000"/>
                <w:sz w:val="18"/>
                <w:szCs w:val="18"/>
              </w:rPr>
              <w:t>2 000,0</w:t>
            </w:r>
          </w:p>
        </w:tc>
        <w:tc>
          <w:tcPr>
            <w:tcW w:w="1147" w:type="dxa"/>
            <w:shd w:val="clear" w:color="000000" w:fill="D9D9D9"/>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2 000,0</w:t>
            </w:r>
          </w:p>
        </w:tc>
        <w:tc>
          <w:tcPr>
            <w:tcW w:w="1140" w:type="dxa"/>
            <w:shd w:val="clear" w:color="000000" w:fill="D9D9D9"/>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2 000,0</w:t>
            </w:r>
          </w:p>
        </w:tc>
        <w:tc>
          <w:tcPr>
            <w:tcW w:w="1140" w:type="dxa"/>
            <w:shd w:val="clear" w:color="000000" w:fill="D9D9D9"/>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2 000,0</w:t>
            </w:r>
          </w:p>
        </w:tc>
        <w:tc>
          <w:tcPr>
            <w:tcW w:w="1140" w:type="dxa"/>
            <w:shd w:val="clear" w:color="000000" w:fill="D9D9D9"/>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2 000,0</w:t>
            </w:r>
          </w:p>
        </w:tc>
        <w:tc>
          <w:tcPr>
            <w:tcW w:w="1140" w:type="dxa"/>
            <w:shd w:val="clear" w:color="000000" w:fill="D9D9D9"/>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2 000,0</w:t>
            </w:r>
          </w:p>
        </w:tc>
      </w:tr>
      <w:tr w:rsidR="00612B5B" w:rsidRPr="00E56750" w:rsidTr="00612B5B">
        <w:trPr>
          <w:trHeight w:val="458"/>
        </w:trPr>
        <w:tc>
          <w:tcPr>
            <w:tcW w:w="813" w:type="dxa"/>
            <w:shd w:val="clear" w:color="auto" w:fill="D9D9D9" w:themeFill="background1" w:themeFillShade="D9"/>
            <w:vAlign w:val="center"/>
            <w:hideMark/>
          </w:tcPr>
          <w:p w:rsidR="00E56750" w:rsidRPr="00E56750" w:rsidRDefault="00E56750" w:rsidP="00E56750">
            <w:pPr>
              <w:spacing w:after="0" w:line="240" w:lineRule="auto"/>
              <w:jc w:val="center"/>
              <w:rPr>
                <w:rFonts w:ascii="Arial" w:eastAsia="Times New Roman" w:hAnsi="Arial" w:cs="Arial"/>
                <w:b/>
                <w:bCs/>
                <w:color w:val="0070C0"/>
                <w:sz w:val="18"/>
                <w:szCs w:val="18"/>
              </w:rPr>
            </w:pPr>
            <w:r w:rsidRPr="00E56750">
              <w:rPr>
                <w:rFonts w:ascii="Arial" w:eastAsia="Times New Roman" w:hAnsi="Arial" w:cs="Arial"/>
                <w:b/>
                <w:bCs/>
                <w:color w:val="0070C0"/>
                <w:sz w:val="18"/>
                <w:szCs w:val="18"/>
              </w:rPr>
              <w:t> </w:t>
            </w:r>
          </w:p>
        </w:tc>
        <w:tc>
          <w:tcPr>
            <w:tcW w:w="3120" w:type="dxa"/>
            <w:shd w:val="clear" w:color="auto" w:fill="D9D9D9" w:themeFill="background1" w:themeFillShade="D9"/>
            <w:vAlign w:val="center"/>
            <w:hideMark/>
          </w:tcPr>
          <w:p w:rsidR="00E56750" w:rsidRPr="00E56750" w:rsidRDefault="00E56750" w:rsidP="00E56750">
            <w:pPr>
              <w:spacing w:after="0" w:line="240" w:lineRule="auto"/>
              <w:ind w:firstLineChars="200" w:firstLine="360"/>
              <w:rPr>
                <w:rFonts w:ascii="Sylfaen" w:eastAsia="Times New Roman" w:hAnsi="Sylfaen" w:cs="Calibri"/>
                <w:b/>
                <w:bCs/>
                <w:sz w:val="18"/>
                <w:szCs w:val="18"/>
              </w:rPr>
            </w:pPr>
            <w:r w:rsidRPr="00E56750">
              <w:rPr>
                <w:rFonts w:ascii="Sylfaen" w:eastAsia="Times New Roman" w:hAnsi="Sylfaen" w:cs="Calibri"/>
                <w:b/>
                <w:bCs/>
                <w:sz w:val="18"/>
                <w:szCs w:val="18"/>
              </w:rPr>
              <w:t>სოციალური უზრუნველყოფა</w:t>
            </w:r>
          </w:p>
        </w:tc>
        <w:tc>
          <w:tcPr>
            <w:tcW w:w="1140" w:type="dxa"/>
            <w:shd w:val="clear" w:color="auto" w:fill="D9D9D9" w:themeFill="background1" w:themeFillShade="D9"/>
            <w:vAlign w:val="center"/>
            <w:hideMark/>
          </w:tcPr>
          <w:p w:rsidR="00E56750" w:rsidRPr="00E56750" w:rsidRDefault="00E56750" w:rsidP="00E56750">
            <w:pPr>
              <w:spacing w:after="0" w:line="240" w:lineRule="auto"/>
              <w:jc w:val="center"/>
              <w:rPr>
                <w:rFonts w:ascii="Sylfaen" w:eastAsia="Times New Roman" w:hAnsi="Sylfaen" w:cs="Calibri"/>
                <w:b/>
                <w:bCs/>
                <w:color w:val="000000"/>
                <w:sz w:val="18"/>
                <w:szCs w:val="18"/>
              </w:rPr>
            </w:pPr>
            <w:r w:rsidRPr="00E56750">
              <w:rPr>
                <w:rFonts w:ascii="Sylfaen" w:eastAsia="Times New Roman" w:hAnsi="Sylfaen" w:cs="Calibri"/>
                <w:b/>
                <w:bCs/>
                <w:color w:val="000000"/>
                <w:sz w:val="18"/>
                <w:szCs w:val="18"/>
              </w:rPr>
              <w:t>4 512,0</w:t>
            </w:r>
          </w:p>
        </w:tc>
        <w:tc>
          <w:tcPr>
            <w:tcW w:w="1147" w:type="dxa"/>
            <w:shd w:val="clear" w:color="auto" w:fill="D9D9D9" w:themeFill="background1" w:themeFillShade="D9"/>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 </w:t>
            </w:r>
          </w:p>
        </w:tc>
        <w:tc>
          <w:tcPr>
            <w:tcW w:w="1140" w:type="dxa"/>
            <w:shd w:val="clear" w:color="auto" w:fill="D9D9D9" w:themeFill="background1" w:themeFillShade="D9"/>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 </w:t>
            </w:r>
          </w:p>
        </w:tc>
        <w:tc>
          <w:tcPr>
            <w:tcW w:w="1140" w:type="dxa"/>
            <w:shd w:val="clear" w:color="auto" w:fill="D9D9D9" w:themeFill="background1" w:themeFillShade="D9"/>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 </w:t>
            </w:r>
          </w:p>
        </w:tc>
        <w:tc>
          <w:tcPr>
            <w:tcW w:w="1140" w:type="dxa"/>
            <w:shd w:val="clear" w:color="auto" w:fill="D9D9D9" w:themeFill="background1" w:themeFillShade="D9"/>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 </w:t>
            </w:r>
          </w:p>
        </w:tc>
        <w:tc>
          <w:tcPr>
            <w:tcW w:w="1140" w:type="dxa"/>
            <w:shd w:val="clear" w:color="auto" w:fill="D9D9D9" w:themeFill="background1" w:themeFillShade="D9"/>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 </w:t>
            </w:r>
          </w:p>
        </w:tc>
      </w:tr>
      <w:tr w:rsidR="00612B5B" w:rsidRPr="00E56750" w:rsidTr="00612B5B">
        <w:trPr>
          <w:trHeight w:val="600"/>
        </w:trPr>
        <w:tc>
          <w:tcPr>
            <w:tcW w:w="813" w:type="dxa"/>
            <w:shd w:val="clear" w:color="auto" w:fill="C4BC96" w:themeFill="background2" w:themeFillShade="BF"/>
            <w:vAlign w:val="center"/>
            <w:hideMark/>
          </w:tcPr>
          <w:p w:rsidR="00E56750" w:rsidRPr="00E56750" w:rsidRDefault="00E56750" w:rsidP="00E56750">
            <w:pPr>
              <w:spacing w:after="0" w:line="240" w:lineRule="auto"/>
              <w:jc w:val="center"/>
              <w:rPr>
                <w:rFonts w:ascii="Arial" w:eastAsia="Times New Roman" w:hAnsi="Arial" w:cs="Arial"/>
                <w:b/>
                <w:bCs/>
                <w:sz w:val="18"/>
                <w:szCs w:val="18"/>
              </w:rPr>
            </w:pPr>
            <w:r w:rsidRPr="00E56750">
              <w:rPr>
                <w:rFonts w:ascii="Arial" w:eastAsia="Times New Roman" w:hAnsi="Arial" w:cs="Arial"/>
                <w:b/>
                <w:bCs/>
                <w:sz w:val="18"/>
                <w:szCs w:val="18"/>
              </w:rPr>
              <w:t> </w:t>
            </w:r>
          </w:p>
        </w:tc>
        <w:tc>
          <w:tcPr>
            <w:tcW w:w="3120" w:type="dxa"/>
            <w:shd w:val="clear" w:color="auto" w:fill="C4BC96" w:themeFill="background2" w:themeFillShade="BF"/>
            <w:vAlign w:val="center"/>
            <w:hideMark/>
          </w:tcPr>
          <w:p w:rsidR="00E56750" w:rsidRPr="00E56750" w:rsidRDefault="00E56750" w:rsidP="00E56750">
            <w:pPr>
              <w:spacing w:after="0" w:line="240" w:lineRule="auto"/>
              <w:ind w:firstLineChars="200" w:firstLine="360"/>
              <w:rPr>
                <w:rFonts w:ascii="Sylfaen" w:eastAsia="Times New Roman" w:hAnsi="Sylfaen" w:cs="Calibri"/>
                <w:b/>
                <w:bCs/>
                <w:sz w:val="18"/>
                <w:szCs w:val="18"/>
              </w:rPr>
            </w:pPr>
            <w:r w:rsidRPr="00E56750">
              <w:rPr>
                <w:rFonts w:ascii="Sylfaen" w:eastAsia="Times New Roman" w:hAnsi="Sylfaen" w:cs="Calibri"/>
                <w:b/>
                <w:bCs/>
                <w:sz w:val="18"/>
                <w:szCs w:val="18"/>
              </w:rPr>
              <w:t>არაფინანსური აქტივების ზრდა</w:t>
            </w:r>
          </w:p>
        </w:tc>
        <w:tc>
          <w:tcPr>
            <w:tcW w:w="1140" w:type="dxa"/>
            <w:shd w:val="clear" w:color="auto" w:fill="C4BC96" w:themeFill="background2" w:themeFillShade="BF"/>
            <w:vAlign w:val="center"/>
            <w:hideMark/>
          </w:tcPr>
          <w:p w:rsidR="00E56750" w:rsidRPr="00E56750" w:rsidRDefault="00E56750" w:rsidP="00E56750">
            <w:pPr>
              <w:spacing w:after="0" w:line="240" w:lineRule="auto"/>
              <w:jc w:val="center"/>
              <w:rPr>
                <w:rFonts w:ascii="Sylfaen" w:eastAsia="Times New Roman" w:hAnsi="Sylfaen" w:cs="Calibri"/>
                <w:b/>
                <w:bCs/>
                <w:color w:val="000000"/>
                <w:sz w:val="18"/>
                <w:szCs w:val="18"/>
              </w:rPr>
            </w:pPr>
            <w:r w:rsidRPr="00E56750">
              <w:rPr>
                <w:rFonts w:ascii="Sylfaen" w:eastAsia="Times New Roman" w:hAnsi="Sylfaen" w:cs="Calibri"/>
                <w:b/>
                <w:bCs/>
                <w:color w:val="000000"/>
                <w:sz w:val="18"/>
                <w:szCs w:val="18"/>
              </w:rPr>
              <w:t>750,0</w:t>
            </w:r>
          </w:p>
        </w:tc>
        <w:tc>
          <w:tcPr>
            <w:tcW w:w="1147" w:type="dxa"/>
            <w:shd w:val="clear" w:color="auto" w:fill="C4BC96" w:themeFill="background2" w:themeFillShade="BF"/>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9 091,0</w:t>
            </w:r>
          </w:p>
        </w:tc>
        <w:tc>
          <w:tcPr>
            <w:tcW w:w="1140" w:type="dxa"/>
            <w:shd w:val="clear" w:color="auto" w:fill="C4BC96" w:themeFill="background2" w:themeFillShade="BF"/>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 </w:t>
            </w:r>
          </w:p>
        </w:tc>
        <w:tc>
          <w:tcPr>
            <w:tcW w:w="1140" w:type="dxa"/>
            <w:shd w:val="clear" w:color="auto" w:fill="C4BC96" w:themeFill="background2" w:themeFillShade="BF"/>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 </w:t>
            </w:r>
          </w:p>
        </w:tc>
        <w:tc>
          <w:tcPr>
            <w:tcW w:w="1140" w:type="dxa"/>
            <w:shd w:val="clear" w:color="auto" w:fill="C4BC96" w:themeFill="background2" w:themeFillShade="BF"/>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 </w:t>
            </w:r>
          </w:p>
        </w:tc>
        <w:tc>
          <w:tcPr>
            <w:tcW w:w="1140" w:type="dxa"/>
            <w:shd w:val="clear" w:color="auto" w:fill="C4BC96" w:themeFill="background2" w:themeFillShade="BF"/>
            <w:vAlign w:val="center"/>
            <w:hideMark/>
          </w:tcPr>
          <w:p w:rsidR="00E56750" w:rsidRPr="00E56750" w:rsidRDefault="00E56750" w:rsidP="00E56750">
            <w:pPr>
              <w:spacing w:after="0" w:line="240" w:lineRule="auto"/>
              <w:jc w:val="center"/>
              <w:rPr>
                <w:rFonts w:ascii="Sylfaen" w:eastAsia="Times New Roman" w:hAnsi="Sylfaen" w:cs="Calibri"/>
                <w:b/>
                <w:bCs/>
                <w:sz w:val="18"/>
                <w:szCs w:val="18"/>
              </w:rPr>
            </w:pPr>
            <w:r w:rsidRPr="00E56750">
              <w:rPr>
                <w:rFonts w:ascii="Sylfaen" w:eastAsia="Times New Roman" w:hAnsi="Sylfaen" w:cs="Calibri"/>
                <w:b/>
                <w:bCs/>
                <w:sz w:val="18"/>
                <w:szCs w:val="18"/>
              </w:rPr>
              <w:t> </w:t>
            </w:r>
          </w:p>
        </w:tc>
      </w:tr>
    </w:tbl>
    <w:p w:rsidR="00E56750" w:rsidRPr="00A7485E" w:rsidRDefault="00E56750"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p w:rsidR="00983301" w:rsidRDefault="00965DDD" w:rsidP="00627425">
      <w:pPr>
        <w:autoSpaceDE w:val="0"/>
        <w:autoSpaceDN w:val="0"/>
        <w:adjustRightInd w:val="0"/>
        <w:spacing w:after="0" w:line="360" w:lineRule="auto"/>
        <w:jc w:val="both"/>
        <w:rPr>
          <w:rFonts w:ascii="Sylfaen" w:eastAsiaTheme="minorHAnsi" w:hAnsi="Sylfaen" w:cs="Sylfaen"/>
          <w:b/>
          <w:sz w:val="24"/>
          <w:szCs w:val="24"/>
          <w:lang w:val="ka-GE"/>
        </w:rPr>
      </w:pPr>
      <w:r w:rsidRPr="00A7485E">
        <w:rPr>
          <w:rFonts w:ascii="Sylfaen" w:eastAsiaTheme="minorHAnsi" w:hAnsi="Sylfaen" w:cs="Sylfaen"/>
          <w:b/>
          <w:sz w:val="24"/>
          <w:szCs w:val="24"/>
          <w:lang w:val="ka-GE"/>
        </w:rPr>
        <w:t xml:space="preserve">განათლება </w:t>
      </w:r>
    </w:p>
    <w:p w:rsidR="00983301" w:rsidRPr="004A0974" w:rsidRDefault="00965DDD" w:rsidP="00983301">
      <w:pPr>
        <w:autoSpaceDE w:val="0"/>
        <w:autoSpaceDN w:val="0"/>
        <w:adjustRightInd w:val="0"/>
        <w:spacing w:line="360" w:lineRule="auto"/>
        <w:ind w:firstLine="472"/>
        <w:jc w:val="both"/>
        <w:rPr>
          <w:rFonts w:ascii="Sylfaen" w:eastAsiaTheme="minorHAnsi" w:hAnsi="Sylfaen" w:cs="Sylfaen"/>
          <w:color w:val="000000" w:themeColor="text1"/>
          <w:lang w:val="ka-GE"/>
        </w:rPr>
      </w:pPr>
      <w:r w:rsidRPr="00A7485E">
        <w:rPr>
          <w:rFonts w:ascii="Sylfaen" w:eastAsiaTheme="minorHAnsi" w:hAnsi="Sylfaen" w:cs="Sylfaen"/>
          <w:b/>
          <w:sz w:val="24"/>
          <w:szCs w:val="24"/>
          <w:lang w:val="ka-GE"/>
        </w:rPr>
        <w:t xml:space="preserve">  </w:t>
      </w:r>
      <w:r w:rsidR="00983301" w:rsidRPr="004A0974">
        <w:rPr>
          <w:rFonts w:ascii="Sylfaen" w:eastAsiaTheme="minorHAnsi" w:hAnsi="Sylfaen" w:cs="Sylfaen"/>
          <w:color w:val="000000" w:themeColor="text1"/>
          <w:lang w:val="ka-GE"/>
        </w:rPr>
        <w:t xml:space="preserve">განათლების სისტემის ფუნდამენტური რეფორმა სკოლამდელი განათლების დონეზე იწყება. მუნიციპალიტეტის სკოლამდელი სააღმზრდელო მიმართულებები სრულ თანხვედრაში იქნება სახელმწიფოს მიერ დაგეგმილ რეფორმებთან. სკოლამდელი სააღმზრდელო დაწესებულებები რეფორმირდება სკოლამდელი განათლების დაწესებულებებად და დაიწყება განათლების ხარისხის ერთიანი სახელმწიფო სტანდარტების დანერგვა, რათა მყარი საფუძველი ჰქონდეთ აღსაზრდელების სასკოლო განათლების მისაღებად მომზადებისთვის. სკოლამდელი განათლების დაწესებულებებში უზრუნველყოფილი იქნება ინკლუზია, აღსაზრდელების უსაფრთხოება და საუკეთესო ინტერესების დაცვა. გაძლიერდება სტანდარტის შესრულების კონტროლი. გაგრძელდება სკოლამდელი განათლების დაწესებულებებზე ხელმისაწვდომობის გაზრდის მიზნით ახლი ინფრასტრუქტურის განვითარება და არსებულის გაუმჯობესება. </w:t>
      </w:r>
    </w:p>
    <w:p w:rsidR="00983301" w:rsidRPr="004A0974" w:rsidRDefault="00983301" w:rsidP="00983301">
      <w:pPr>
        <w:autoSpaceDE w:val="0"/>
        <w:autoSpaceDN w:val="0"/>
        <w:adjustRightInd w:val="0"/>
        <w:spacing w:line="360" w:lineRule="auto"/>
        <w:ind w:firstLine="472"/>
        <w:jc w:val="both"/>
        <w:rPr>
          <w:rFonts w:ascii="Sylfaen" w:hAnsi="Sylfaen" w:cs="Sylfaen"/>
          <w:b/>
          <w:noProof/>
          <w:lang w:val="ka-GE"/>
        </w:rPr>
      </w:pPr>
      <w:r w:rsidRPr="004A0974">
        <w:rPr>
          <w:rFonts w:ascii="Sylfaen" w:eastAsiaTheme="minorHAnsi" w:hAnsi="Sylfaen" w:cs="Sylfaen"/>
          <w:color w:val="000000" w:themeColor="text1"/>
          <w:lang w:val="ka-GE"/>
        </w:rPr>
        <w:t xml:space="preserve">აღმზრდელ-პედაგოგების ახალი პროფესიული სტანდარტის შესაბამისად ამოქმედდება კადრების მომზადებისა და გადამზადების სისტემა, დაიწყება აღმზრდელისა და აღმზრდელ-პედაგოგის პროფესიების განვითარება, პროფესიაში ახალგაზრდა კვალიფიციური კადრების მოზიდვა. </w:t>
      </w:r>
    </w:p>
    <w:p w:rsidR="000E1204" w:rsidRPr="00983301" w:rsidRDefault="00983301" w:rsidP="00983301">
      <w:pPr>
        <w:spacing w:line="360" w:lineRule="auto"/>
        <w:ind w:firstLine="426"/>
        <w:jc w:val="both"/>
        <w:rPr>
          <w:rFonts w:ascii="Sylfaen" w:hAnsi="Sylfaen" w:cs="Sylfaen"/>
          <w:noProof/>
          <w:highlight w:val="yellow"/>
        </w:rPr>
      </w:pPr>
      <w:r w:rsidRPr="004A0974">
        <w:rPr>
          <w:rFonts w:ascii="Sylfaen" w:hAnsi="Sylfaen" w:cs="Sylfaen"/>
          <w:noProof/>
          <w:lang w:val="ka-GE"/>
        </w:rPr>
        <w:tab/>
        <w:t xml:space="preserve">ასპინძის მუნიციპალიტეტისთვის მომავალი თაობის აღზრდის მიმართულებით, დაწყებითი და  ზოგადი განათლების გარდა მნიშვნელოვანი როლი ენიჭება სკოლამდელი განათლების განვითარებას. იგი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საბავშო ბაღების  ფუნქციონირებისათვის საჭირო ხარჯების დაფინანსება. ამ პროგრამის მიზანია სასკოლო  განათლებისათვის ნორჩი აღსაზრდელების მომზადება, მათი ფიზიკური , გონებრივი და ზნეობრივი აღზრდა, შემოქმედებითი შესაზლებლობების და ინტერესების ხელშეწყობა. </w:t>
      </w:r>
    </w:p>
    <w:tbl>
      <w:tblPr>
        <w:tblW w:w="5003"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724"/>
        <w:gridCol w:w="1069"/>
        <w:gridCol w:w="1069"/>
        <w:gridCol w:w="1435"/>
        <w:gridCol w:w="1069"/>
        <w:gridCol w:w="1435"/>
        <w:gridCol w:w="1069"/>
        <w:gridCol w:w="1435"/>
        <w:gridCol w:w="1069"/>
        <w:gridCol w:w="1435"/>
        <w:gridCol w:w="1069"/>
      </w:tblGrid>
      <w:tr w:rsidR="000E1204" w:rsidRPr="000E1204" w:rsidTr="000E1204">
        <w:trPr>
          <w:trHeight w:val="900"/>
        </w:trPr>
        <w:tc>
          <w:tcPr>
            <w:tcW w:w="2557" w:type="dxa"/>
            <w:gridSpan w:val="2"/>
            <w:shd w:val="clear" w:color="000000" w:fill="FFFFFF"/>
            <w:vAlign w:val="center"/>
            <w:hideMark/>
          </w:tcPr>
          <w:p w:rsidR="000E1204" w:rsidRPr="000E1204" w:rsidRDefault="000E1204" w:rsidP="000E1204">
            <w:pPr>
              <w:spacing w:after="0" w:line="240" w:lineRule="auto"/>
              <w:jc w:val="center"/>
              <w:rPr>
                <w:rFonts w:ascii="Sylfaen" w:eastAsia="Times New Roman" w:hAnsi="Sylfaen" w:cs="Calibri"/>
                <w:color w:val="000000"/>
                <w:sz w:val="16"/>
                <w:szCs w:val="16"/>
              </w:rPr>
            </w:pPr>
            <w:r w:rsidRPr="000E1204">
              <w:rPr>
                <w:rFonts w:ascii="Sylfaen" w:eastAsia="Times New Roman" w:hAnsi="Sylfaen" w:cs="Calibri"/>
                <w:color w:val="000000"/>
                <w:sz w:val="16"/>
                <w:szCs w:val="16"/>
                <w:lang w:val="ru-RU"/>
              </w:rPr>
              <w:t>პრიორიტეტებისა და მათში შემავალი პროგრამების/ღონისძიებების დასახელება</w:t>
            </w:r>
          </w:p>
        </w:tc>
        <w:tc>
          <w:tcPr>
            <w:tcW w:w="1667" w:type="dxa"/>
            <w:gridSpan w:val="2"/>
            <w:shd w:val="clear" w:color="000000" w:fill="FFFFFF"/>
            <w:vAlign w:val="center"/>
            <w:hideMark/>
          </w:tcPr>
          <w:p w:rsidR="000E1204" w:rsidRPr="000E1204" w:rsidRDefault="000E1204" w:rsidP="000E1204">
            <w:pPr>
              <w:spacing w:after="0" w:line="240" w:lineRule="auto"/>
              <w:jc w:val="center"/>
              <w:rPr>
                <w:rFonts w:ascii="Sylfaen" w:eastAsia="Times New Roman" w:hAnsi="Sylfaen" w:cs="Calibri"/>
                <w:b/>
                <w:bCs/>
                <w:color w:val="000000"/>
                <w:sz w:val="18"/>
                <w:szCs w:val="18"/>
              </w:rPr>
            </w:pPr>
            <w:r w:rsidRPr="000E1204">
              <w:rPr>
                <w:rFonts w:ascii="Sylfaen" w:eastAsia="Times New Roman" w:hAnsi="Sylfaen" w:cs="Calibri"/>
                <w:b/>
                <w:bCs/>
                <w:color w:val="000000"/>
                <w:sz w:val="18"/>
                <w:szCs w:val="18"/>
                <w:lang w:val="ru-RU"/>
              </w:rPr>
              <w:t>სულ 2026-2029 წლები</w:t>
            </w:r>
          </w:p>
        </w:tc>
        <w:tc>
          <w:tcPr>
            <w:tcW w:w="2544" w:type="dxa"/>
            <w:gridSpan w:val="2"/>
            <w:shd w:val="clear" w:color="000000" w:fill="FFFFFF"/>
            <w:vAlign w:val="center"/>
            <w:hideMark/>
          </w:tcPr>
          <w:p w:rsidR="000E1204" w:rsidRPr="000E1204" w:rsidRDefault="000E1204" w:rsidP="000E1204">
            <w:pPr>
              <w:spacing w:after="0" w:line="240" w:lineRule="auto"/>
              <w:jc w:val="center"/>
              <w:rPr>
                <w:rFonts w:ascii="Sylfaen" w:eastAsia="Times New Roman" w:hAnsi="Sylfaen" w:cs="Calibri"/>
                <w:b/>
                <w:bCs/>
                <w:color w:val="000000"/>
                <w:sz w:val="18"/>
                <w:szCs w:val="18"/>
              </w:rPr>
            </w:pPr>
            <w:r w:rsidRPr="000E1204">
              <w:rPr>
                <w:rFonts w:ascii="Sylfaen" w:eastAsia="Times New Roman" w:hAnsi="Sylfaen" w:cs="Calibri"/>
                <w:b/>
                <w:bCs/>
                <w:color w:val="000000"/>
                <w:sz w:val="18"/>
                <w:szCs w:val="18"/>
                <w:lang w:val="ru-RU"/>
              </w:rPr>
              <w:t>2026 წლი</w:t>
            </w:r>
          </w:p>
        </w:tc>
        <w:tc>
          <w:tcPr>
            <w:tcW w:w="2544" w:type="dxa"/>
            <w:gridSpan w:val="2"/>
            <w:shd w:val="clear" w:color="000000" w:fill="FFFFFF"/>
            <w:vAlign w:val="center"/>
            <w:hideMark/>
          </w:tcPr>
          <w:p w:rsidR="000E1204" w:rsidRPr="000E1204" w:rsidRDefault="000E1204" w:rsidP="000E1204">
            <w:pPr>
              <w:spacing w:after="0" w:line="240" w:lineRule="auto"/>
              <w:jc w:val="center"/>
              <w:rPr>
                <w:rFonts w:ascii="Sylfaen" w:eastAsia="Times New Roman" w:hAnsi="Sylfaen" w:cs="Calibri"/>
                <w:b/>
                <w:bCs/>
                <w:color w:val="000000"/>
                <w:sz w:val="18"/>
                <w:szCs w:val="18"/>
              </w:rPr>
            </w:pPr>
            <w:r w:rsidRPr="000E1204">
              <w:rPr>
                <w:rFonts w:ascii="Sylfaen" w:eastAsia="Times New Roman" w:hAnsi="Sylfaen" w:cs="Calibri"/>
                <w:b/>
                <w:bCs/>
                <w:color w:val="000000"/>
                <w:sz w:val="18"/>
                <w:szCs w:val="18"/>
                <w:lang w:val="ru-RU"/>
              </w:rPr>
              <w:t>2027 წელი</w:t>
            </w:r>
          </w:p>
        </w:tc>
        <w:tc>
          <w:tcPr>
            <w:tcW w:w="2544" w:type="dxa"/>
            <w:gridSpan w:val="2"/>
            <w:shd w:val="clear" w:color="000000" w:fill="FFFFFF"/>
            <w:vAlign w:val="center"/>
            <w:hideMark/>
          </w:tcPr>
          <w:p w:rsidR="000E1204" w:rsidRPr="000E1204" w:rsidRDefault="000E1204" w:rsidP="000E1204">
            <w:pPr>
              <w:spacing w:after="0" w:line="240" w:lineRule="auto"/>
              <w:jc w:val="center"/>
              <w:rPr>
                <w:rFonts w:ascii="Sylfaen" w:eastAsia="Times New Roman" w:hAnsi="Sylfaen" w:cs="Calibri"/>
                <w:b/>
                <w:bCs/>
                <w:color w:val="000000"/>
                <w:sz w:val="18"/>
                <w:szCs w:val="18"/>
              </w:rPr>
            </w:pPr>
            <w:r w:rsidRPr="000E1204">
              <w:rPr>
                <w:rFonts w:ascii="Sylfaen" w:eastAsia="Times New Roman" w:hAnsi="Sylfaen" w:cs="Calibri"/>
                <w:b/>
                <w:bCs/>
                <w:color w:val="000000"/>
                <w:sz w:val="18"/>
                <w:szCs w:val="18"/>
                <w:lang w:val="ru-RU"/>
              </w:rPr>
              <w:t>2028 წელი</w:t>
            </w:r>
          </w:p>
        </w:tc>
        <w:tc>
          <w:tcPr>
            <w:tcW w:w="2544" w:type="dxa"/>
            <w:gridSpan w:val="2"/>
            <w:shd w:val="clear" w:color="000000" w:fill="FFFFFF"/>
            <w:vAlign w:val="center"/>
            <w:hideMark/>
          </w:tcPr>
          <w:p w:rsidR="000E1204" w:rsidRPr="000E1204" w:rsidRDefault="000E1204" w:rsidP="000E1204">
            <w:pPr>
              <w:spacing w:after="0" w:line="240" w:lineRule="auto"/>
              <w:jc w:val="center"/>
              <w:rPr>
                <w:rFonts w:ascii="Sylfaen" w:eastAsia="Times New Roman" w:hAnsi="Sylfaen" w:cs="Calibri"/>
                <w:b/>
                <w:bCs/>
                <w:color w:val="000000"/>
                <w:sz w:val="18"/>
                <w:szCs w:val="18"/>
              </w:rPr>
            </w:pPr>
            <w:r w:rsidRPr="000E1204">
              <w:rPr>
                <w:rFonts w:ascii="Sylfaen" w:eastAsia="Times New Roman" w:hAnsi="Sylfaen" w:cs="Calibri"/>
                <w:b/>
                <w:bCs/>
                <w:color w:val="000000"/>
                <w:sz w:val="18"/>
                <w:szCs w:val="18"/>
                <w:lang w:val="ru-RU"/>
              </w:rPr>
              <w:t>2029 წელი</w:t>
            </w:r>
          </w:p>
        </w:tc>
      </w:tr>
      <w:tr w:rsidR="000E1204" w:rsidRPr="000E1204" w:rsidTr="000E1204">
        <w:trPr>
          <w:trHeight w:val="983"/>
        </w:trPr>
        <w:tc>
          <w:tcPr>
            <w:tcW w:w="619" w:type="dxa"/>
            <w:shd w:val="clear" w:color="000000" w:fill="FFFFFF"/>
            <w:vAlign w:val="center"/>
            <w:hideMark/>
          </w:tcPr>
          <w:p w:rsidR="000E1204" w:rsidRPr="000E1204" w:rsidRDefault="000E1204" w:rsidP="000E1204">
            <w:pPr>
              <w:spacing w:after="0" w:line="240" w:lineRule="auto"/>
              <w:jc w:val="center"/>
              <w:rPr>
                <w:rFonts w:ascii="Sylfaen" w:eastAsia="Times New Roman" w:hAnsi="Sylfaen" w:cs="Calibri"/>
                <w:color w:val="000000"/>
                <w:sz w:val="16"/>
                <w:szCs w:val="16"/>
              </w:rPr>
            </w:pPr>
            <w:r w:rsidRPr="000E1204">
              <w:rPr>
                <w:rFonts w:ascii="Sylfaen" w:eastAsia="Times New Roman" w:hAnsi="Sylfaen" w:cs="Calibri"/>
                <w:color w:val="000000"/>
                <w:sz w:val="16"/>
                <w:szCs w:val="16"/>
                <w:lang w:val="ru-RU"/>
              </w:rPr>
              <w:lastRenderedPageBreak/>
              <w:t> </w:t>
            </w:r>
          </w:p>
        </w:tc>
        <w:tc>
          <w:tcPr>
            <w:tcW w:w="1938" w:type="dxa"/>
            <w:shd w:val="clear" w:color="000000" w:fill="FFFFFF"/>
            <w:vAlign w:val="center"/>
            <w:hideMark/>
          </w:tcPr>
          <w:p w:rsidR="000E1204" w:rsidRPr="000E1204" w:rsidRDefault="000E1204" w:rsidP="000E1204">
            <w:pPr>
              <w:spacing w:after="0" w:line="240" w:lineRule="auto"/>
              <w:jc w:val="center"/>
              <w:rPr>
                <w:rFonts w:ascii="Sylfaen" w:eastAsia="Times New Roman" w:hAnsi="Sylfaen" w:cs="Calibri"/>
                <w:color w:val="000000"/>
                <w:sz w:val="16"/>
                <w:szCs w:val="16"/>
              </w:rPr>
            </w:pPr>
            <w:r w:rsidRPr="000E1204">
              <w:rPr>
                <w:rFonts w:ascii="Sylfaen" w:eastAsia="Times New Roman" w:hAnsi="Sylfaen" w:cs="Calibri"/>
                <w:color w:val="000000"/>
                <w:sz w:val="16"/>
                <w:szCs w:val="16"/>
                <w:lang w:val="ru-RU"/>
              </w:rPr>
              <w:t>დასახელება</w:t>
            </w:r>
          </w:p>
        </w:tc>
        <w:tc>
          <w:tcPr>
            <w:tcW w:w="636" w:type="dxa"/>
            <w:shd w:val="clear" w:color="000000" w:fill="FFFFFF"/>
            <w:vAlign w:val="center"/>
            <w:hideMark/>
          </w:tcPr>
          <w:p w:rsidR="000E1204" w:rsidRPr="000E1204" w:rsidRDefault="000E1204" w:rsidP="000E1204">
            <w:pPr>
              <w:spacing w:after="0" w:line="240" w:lineRule="auto"/>
              <w:jc w:val="center"/>
              <w:rPr>
                <w:rFonts w:ascii="Sylfaen" w:eastAsia="Times New Roman" w:hAnsi="Sylfaen" w:cs="Calibri"/>
                <w:color w:val="000000"/>
                <w:sz w:val="14"/>
                <w:szCs w:val="14"/>
              </w:rPr>
            </w:pPr>
            <w:r w:rsidRPr="000E1204">
              <w:rPr>
                <w:rFonts w:ascii="Sylfaen" w:eastAsia="Times New Roman" w:hAnsi="Sylfaen" w:cs="Calibri"/>
                <w:color w:val="000000"/>
                <w:sz w:val="14"/>
                <w:szCs w:val="14"/>
                <w:lang w:val="ru-RU"/>
              </w:rPr>
              <w:t>ზღვრული დაფინანსების ფარგლებში</w:t>
            </w:r>
          </w:p>
        </w:tc>
        <w:tc>
          <w:tcPr>
            <w:tcW w:w="1031" w:type="dxa"/>
            <w:shd w:val="clear" w:color="000000" w:fill="FFFFFF"/>
            <w:vAlign w:val="center"/>
            <w:hideMark/>
          </w:tcPr>
          <w:p w:rsidR="000E1204" w:rsidRPr="000E1204" w:rsidRDefault="000E1204" w:rsidP="000E1204">
            <w:pPr>
              <w:spacing w:after="0" w:line="240" w:lineRule="auto"/>
              <w:jc w:val="center"/>
              <w:rPr>
                <w:rFonts w:ascii="Sylfaen" w:eastAsia="Times New Roman" w:hAnsi="Sylfaen" w:cs="Calibri"/>
                <w:color w:val="000000"/>
                <w:sz w:val="14"/>
                <w:szCs w:val="14"/>
              </w:rPr>
            </w:pPr>
            <w:r w:rsidRPr="000E1204">
              <w:rPr>
                <w:rFonts w:ascii="Sylfaen" w:eastAsia="Times New Roman" w:hAnsi="Sylfaen" w:cs="Calibri"/>
                <w:color w:val="000000"/>
                <w:sz w:val="14"/>
                <w:szCs w:val="14"/>
                <w:lang w:val="ru-RU"/>
              </w:rPr>
              <w:t>გაზრდილი დაფინანსების ფარგლებში</w:t>
            </w:r>
          </w:p>
        </w:tc>
        <w:tc>
          <w:tcPr>
            <w:tcW w:w="1512" w:type="dxa"/>
            <w:shd w:val="clear" w:color="000000" w:fill="FFFFFF"/>
            <w:vAlign w:val="center"/>
            <w:hideMark/>
          </w:tcPr>
          <w:p w:rsidR="000E1204" w:rsidRPr="000E1204" w:rsidRDefault="000E1204" w:rsidP="000E1204">
            <w:pPr>
              <w:spacing w:after="0" w:line="240" w:lineRule="auto"/>
              <w:jc w:val="center"/>
              <w:rPr>
                <w:rFonts w:ascii="Sylfaen" w:eastAsia="Times New Roman" w:hAnsi="Sylfaen" w:cs="Calibri"/>
                <w:color w:val="000000"/>
                <w:sz w:val="14"/>
                <w:szCs w:val="14"/>
              </w:rPr>
            </w:pPr>
            <w:r w:rsidRPr="000E1204">
              <w:rPr>
                <w:rFonts w:ascii="Sylfaen" w:eastAsia="Times New Roman" w:hAnsi="Sylfaen" w:cs="Calibri"/>
                <w:color w:val="000000"/>
                <w:sz w:val="14"/>
                <w:szCs w:val="14"/>
                <w:lang w:val="ru-RU"/>
              </w:rPr>
              <w:t>ზღვრული დაფინანსების ფარგლებში</w:t>
            </w:r>
          </w:p>
        </w:tc>
        <w:tc>
          <w:tcPr>
            <w:tcW w:w="1032" w:type="dxa"/>
            <w:shd w:val="clear" w:color="000000" w:fill="FFFFFF"/>
            <w:vAlign w:val="center"/>
            <w:hideMark/>
          </w:tcPr>
          <w:p w:rsidR="000E1204" w:rsidRPr="000E1204" w:rsidRDefault="000E1204" w:rsidP="000E1204">
            <w:pPr>
              <w:spacing w:after="0" w:line="240" w:lineRule="auto"/>
              <w:jc w:val="center"/>
              <w:rPr>
                <w:rFonts w:ascii="Sylfaen" w:eastAsia="Times New Roman" w:hAnsi="Sylfaen" w:cs="Calibri"/>
                <w:color w:val="000000"/>
                <w:sz w:val="14"/>
                <w:szCs w:val="14"/>
              </w:rPr>
            </w:pPr>
            <w:r w:rsidRPr="000E1204">
              <w:rPr>
                <w:rFonts w:ascii="Sylfaen" w:eastAsia="Times New Roman" w:hAnsi="Sylfaen" w:cs="Calibri"/>
                <w:color w:val="000000"/>
                <w:sz w:val="14"/>
                <w:szCs w:val="14"/>
                <w:lang w:val="ru-RU"/>
              </w:rPr>
              <w:t>გაზრდილი დაფინანსების ფარგლებში</w:t>
            </w:r>
          </w:p>
        </w:tc>
        <w:tc>
          <w:tcPr>
            <w:tcW w:w="1512" w:type="dxa"/>
            <w:shd w:val="clear" w:color="000000" w:fill="FFFFFF"/>
            <w:vAlign w:val="center"/>
            <w:hideMark/>
          </w:tcPr>
          <w:p w:rsidR="000E1204" w:rsidRPr="000E1204" w:rsidRDefault="000E1204" w:rsidP="000E1204">
            <w:pPr>
              <w:spacing w:after="0" w:line="240" w:lineRule="auto"/>
              <w:jc w:val="center"/>
              <w:rPr>
                <w:rFonts w:ascii="Sylfaen" w:eastAsia="Times New Roman" w:hAnsi="Sylfaen" w:cs="Calibri"/>
                <w:color w:val="000000"/>
                <w:sz w:val="14"/>
                <w:szCs w:val="14"/>
              </w:rPr>
            </w:pPr>
            <w:r w:rsidRPr="000E1204">
              <w:rPr>
                <w:rFonts w:ascii="Sylfaen" w:eastAsia="Times New Roman" w:hAnsi="Sylfaen" w:cs="Calibri"/>
                <w:color w:val="000000"/>
                <w:sz w:val="14"/>
                <w:szCs w:val="14"/>
                <w:lang w:val="ru-RU"/>
              </w:rPr>
              <w:t>ზღვრული დაფინანსების ფარგლებში</w:t>
            </w:r>
          </w:p>
        </w:tc>
        <w:tc>
          <w:tcPr>
            <w:tcW w:w="1032" w:type="dxa"/>
            <w:shd w:val="clear" w:color="000000" w:fill="FFFFFF"/>
            <w:vAlign w:val="center"/>
            <w:hideMark/>
          </w:tcPr>
          <w:p w:rsidR="000E1204" w:rsidRPr="000E1204" w:rsidRDefault="000E1204" w:rsidP="000E1204">
            <w:pPr>
              <w:spacing w:after="0" w:line="240" w:lineRule="auto"/>
              <w:jc w:val="center"/>
              <w:rPr>
                <w:rFonts w:ascii="Sylfaen" w:eastAsia="Times New Roman" w:hAnsi="Sylfaen" w:cs="Calibri"/>
                <w:color w:val="000000"/>
                <w:sz w:val="14"/>
                <w:szCs w:val="14"/>
              </w:rPr>
            </w:pPr>
            <w:r w:rsidRPr="000E1204">
              <w:rPr>
                <w:rFonts w:ascii="Sylfaen" w:eastAsia="Times New Roman" w:hAnsi="Sylfaen" w:cs="Calibri"/>
                <w:color w:val="000000"/>
                <w:sz w:val="14"/>
                <w:szCs w:val="14"/>
                <w:lang w:val="ru-RU"/>
              </w:rPr>
              <w:t>გაზრდილი დაფინანსების ფარგლებში</w:t>
            </w:r>
          </w:p>
        </w:tc>
        <w:tc>
          <w:tcPr>
            <w:tcW w:w="1512" w:type="dxa"/>
            <w:shd w:val="clear" w:color="000000" w:fill="FFFFFF"/>
            <w:vAlign w:val="center"/>
            <w:hideMark/>
          </w:tcPr>
          <w:p w:rsidR="000E1204" w:rsidRPr="000E1204" w:rsidRDefault="000E1204" w:rsidP="000E1204">
            <w:pPr>
              <w:spacing w:after="0" w:line="240" w:lineRule="auto"/>
              <w:jc w:val="center"/>
              <w:rPr>
                <w:rFonts w:ascii="Sylfaen" w:eastAsia="Times New Roman" w:hAnsi="Sylfaen" w:cs="Calibri"/>
                <w:color w:val="000000"/>
                <w:sz w:val="14"/>
                <w:szCs w:val="14"/>
              </w:rPr>
            </w:pPr>
            <w:r w:rsidRPr="000E1204">
              <w:rPr>
                <w:rFonts w:ascii="Sylfaen" w:eastAsia="Times New Roman" w:hAnsi="Sylfaen" w:cs="Calibri"/>
                <w:color w:val="000000"/>
                <w:sz w:val="14"/>
                <w:szCs w:val="14"/>
                <w:lang w:val="ru-RU"/>
              </w:rPr>
              <w:t>ზღვრული დაფინანსების ფარგლებში</w:t>
            </w:r>
          </w:p>
        </w:tc>
        <w:tc>
          <w:tcPr>
            <w:tcW w:w="1032" w:type="dxa"/>
            <w:shd w:val="clear" w:color="000000" w:fill="FFFFFF"/>
            <w:vAlign w:val="center"/>
            <w:hideMark/>
          </w:tcPr>
          <w:p w:rsidR="000E1204" w:rsidRPr="000E1204" w:rsidRDefault="000E1204" w:rsidP="000E1204">
            <w:pPr>
              <w:spacing w:after="0" w:line="240" w:lineRule="auto"/>
              <w:jc w:val="center"/>
              <w:rPr>
                <w:rFonts w:ascii="Sylfaen" w:eastAsia="Times New Roman" w:hAnsi="Sylfaen" w:cs="Calibri"/>
                <w:color w:val="000000"/>
                <w:sz w:val="14"/>
                <w:szCs w:val="14"/>
              </w:rPr>
            </w:pPr>
            <w:r w:rsidRPr="000E1204">
              <w:rPr>
                <w:rFonts w:ascii="Sylfaen" w:eastAsia="Times New Roman" w:hAnsi="Sylfaen" w:cs="Calibri"/>
                <w:color w:val="000000"/>
                <w:sz w:val="14"/>
                <w:szCs w:val="14"/>
                <w:lang w:val="ru-RU"/>
              </w:rPr>
              <w:t>გაზრდილი დაფინანსების ფარგლებში</w:t>
            </w:r>
          </w:p>
        </w:tc>
        <w:tc>
          <w:tcPr>
            <w:tcW w:w="1512" w:type="dxa"/>
            <w:shd w:val="clear" w:color="000000" w:fill="FFFFFF"/>
            <w:vAlign w:val="center"/>
            <w:hideMark/>
          </w:tcPr>
          <w:p w:rsidR="000E1204" w:rsidRPr="000E1204" w:rsidRDefault="000E1204" w:rsidP="000E1204">
            <w:pPr>
              <w:spacing w:after="0" w:line="240" w:lineRule="auto"/>
              <w:jc w:val="center"/>
              <w:rPr>
                <w:rFonts w:ascii="Sylfaen" w:eastAsia="Times New Roman" w:hAnsi="Sylfaen" w:cs="Calibri"/>
                <w:color w:val="000000"/>
                <w:sz w:val="14"/>
                <w:szCs w:val="14"/>
              </w:rPr>
            </w:pPr>
            <w:r w:rsidRPr="000E1204">
              <w:rPr>
                <w:rFonts w:ascii="Sylfaen" w:eastAsia="Times New Roman" w:hAnsi="Sylfaen" w:cs="Calibri"/>
                <w:color w:val="000000"/>
                <w:sz w:val="14"/>
                <w:szCs w:val="14"/>
                <w:lang w:val="ru-RU"/>
              </w:rPr>
              <w:t>ზღვრული დაფინანსების ფარგლებში</w:t>
            </w:r>
          </w:p>
        </w:tc>
        <w:tc>
          <w:tcPr>
            <w:tcW w:w="1032" w:type="dxa"/>
            <w:shd w:val="clear" w:color="000000" w:fill="FFFFFF"/>
            <w:vAlign w:val="center"/>
            <w:hideMark/>
          </w:tcPr>
          <w:p w:rsidR="000E1204" w:rsidRPr="000E1204" w:rsidRDefault="000E1204" w:rsidP="000E1204">
            <w:pPr>
              <w:spacing w:after="0" w:line="240" w:lineRule="auto"/>
              <w:jc w:val="center"/>
              <w:rPr>
                <w:rFonts w:ascii="Sylfaen" w:eastAsia="Times New Roman" w:hAnsi="Sylfaen" w:cs="Calibri"/>
                <w:color w:val="000000"/>
                <w:sz w:val="14"/>
                <w:szCs w:val="14"/>
              </w:rPr>
            </w:pPr>
            <w:r w:rsidRPr="000E1204">
              <w:rPr>
                <w:rFonts w:ascii="Sylfaen" w:eastAsia="Times New Roman" w:hAnsi="Sylfaen" w:cs="Calibri"/>
                <w:color w:val="000000"/>
                <w:sz w:val="14"/>
                <w:szCs w:val="14"/>
                <w:lang w:val="ru-RU"/>
              </w:rPr>
              <w:t>გაზრდილი დაფინანსების ფარგლებში</w:t>
            </w:r>
          </w:p>
        </w:tc>
      </w:tr>
      <w:tr w:rsidR="000E1204" w:rsidRPr="000E1204" w:rsidTr="000E1204">
        <w:trPr>
          <w:trHeight w:val="315"/>
        </w:trPr>
        <w:tc>
          <w:tcPr>
            <w:tcW w:w="619" w:type="dxa"/>
            <w:shd w:val="clear" w:color="000000" w:fill="FFFFFF"/>
            <w:vAlign w:val="center"/>
            <w:hideMark/>
          </w:tcPr>
          <w:p w:rsidR="000E1204" w:rsidRPr="000E1204" w:rsidRDefault="000E1204" w:rsidP="000E1204">
            <w:pPr>
              <w:spacing w:after="0" w:line="240" w:lineRule="auto"/>
              <w:jc w:val="center"/>
              <w:rPr>
                <w:rFonts w:ascii="Sylfaen" w:eastAsia="Times New Roman" w:hAnsi="Sylfaen" w:cs="Calibri"/>
                <w:b/>
                <w:bCs/>
                <w:color w:val="000000"/>
                <w:sz w:val="16"/>
                <w:szCs w:val="16"/>
              </w:rPr>
            </w:pPr>
            <w:r w:rsidRPr="000E1204">
              <w:rPr>
                <w:rFonts w:ascii="Sylfaen" w:eastAsia="Times New Roman" w:hAnsi="Sylfaen" w:cs="Calibri"/>
                <w:b/>
                <w:bCs/>
                <w:color w:val="000000"/>
                <w:sz w:val="16"/>
                <w:szCs w:val="16"/>
                <w:lang w:val="ru-RU"/>
              </w:rPr>
              <w:t>04 00</w:t>
            </w:r>
          </w:p>
        </w:tc>
        <w:tc>
          <w:tcPr>
            <w:tcW w:w="1938" w:type="dxa"/>
            <w:shd w:val="clear" w:color="000000" w:fill="FFFFFF"/>
            <w:vAlign w:val="center"/>
            <w:hideMark/>
          </w:tcPr>
          <w:p w:rsidR="000E1204" w:rsidRPr="000E1204" w:rsidRDefault="000E1204" w:rsidP="000E1204">
            <w:pPr>
              <w:spacing w:after="0" w:line="240" w:lineRule="auto"/>
              <w:rPr>
                <w:rFonts w:ascii="Sylfaen" w:eastAsia="Times New Roman" w:hAnsi="Sylfaen" w:cs="Calibri"/>
                <w:b/>
                <w:bCs/>
                <w:color w:val="000000"/>
                <w:sz w:val="16"/>
                <w:szCs w:val="16"/>
              </w:rPr>
            </w:pPr>
            <w:r w:rsidRPr="000E1204">
              <w:rPr>
                <w:rFonts w:ascii="Sylfaen" w:eastAsia="Times New Roman" w:hAnsi="Sylfaen" w:cs="Calibri"/>
                <w:b/>
                <w:bCs/>
                <w:color w:val="000000"/>
                <w:sz w:val="16"/>
                <w:szCs w:val="16"/>
                <w:lang w:val="ka-GE"/>
              </w:rPr>
              <w:t>განათლება</w:t>
            </w:r>
          </w:p>
        </w:tc>
        <w:tc>
          <w:tcPr>
            <w:tcW w:w="636" w:type="dxa"/>
            <w:shd w:val="clear" w:color="000000" w:fill="FFFFFF"/>
            <w:noWrap/>
            <w:vAlign w:val="center"/>
            <w:hideMark/>
          </w:tcPr>
          <w:p w:rsidR="000E1204" w:rsidRPr="000E1204" w:rsidRDefault="000E1204" w:rsidP="000E1204">
            <w:pPr>
              <w:spacing w:after="0" w:line="240" w:lineRule="auto"/>
              <w:jc w:val="right"/>
              <w:rPr>
                <w:rFonts w:ascii="Sylfaen" w:eastAsia="Times New Roman" w:hAnsi="Sylfaen" w:cs="Calibri"/>
                <w:b/>
                <w:bCs/>
                <w:color w:val="000000"/>
                <w:sz w:val="16"/>
                <w:szCs w:val="16"/>
              </w:rPr>
            </w:pPr>
            <w:r w:rsidRPr="000E1204">
              <w:rPr>
                <w:rFonts w:ascii="Sylfaen" w:eastAsia="Times New Roman" w:hAnsi="Sylfaen" w:cs="Calibri"/>
                <w:b/>
                <w:bCs/>
                <w:color w:val="000000"/>
                <w:sz w:val="16"/>
                <w:szCs w:val="16"/>
                <w:lang w:val="ka-GE"/>
              </w:rPr>
              <w:t>8 300,00</w:t>
            </w:r>
          </w:p>
        </w:tc>
        <w:tc>
          <w:tcPr>
            <w:tcW w:w="1031" w:type="dxa"/>
            <w:shd w:val="clear" w:color="000000" w:fill="FFFFFF"/>
            <w:noWrap/>
            <w:vAlign w:val="center"/>
            <w:hideMark/>
          </w:tcPr>
          <w:p w:rsidR="000E1204" w:rsidRPr="000E1204" w:rsidRDefault="000E1204" w:rsidP="000E1204">
            <w:pPr>
              <w:spacing w:after="0" w:line="240" w:lineRule="auto"/>
              <w:jc w:val="right"/>
              <w:rPr>
                <w:rFonts w:ascii="Sylfaen" w:eastAsia="Times New Roman" w:hAnsi="Sylfaen" w:cs="Calibri"/>
                <w:b/>
                <w:bCs/>
                <w:color w:val="000000"/>
                <w:sz w:val="16"/>
                <w:szCs w:val="16"/>
              </w:rPr>
            </w:pPr>
            <w:r w:rsidRPr="000E1204">
              <w:rPr>
                <w:rFonts w:ascii="Sylfaen" w:eastAsia="Times New Roman" w:hAnsi="Sylfaen" w:cs="Calibri"/>
                <w:b/>
                <w:bCs/>
                <w:color w:val="000000"/>
                <w:sz w:val="16"/>
                <w:szCs w:val="16"/>
              </w:rPr>
              <w:t>0,00</w:t>
            </w:r>
          </w:p>
        </w:tc>
        <w:tc>
          <w:tcPr>
            <w:tcW w:w="1512" w:type="dxa"/>
            <w:shd w:val="clear" w:color="000000" w:fill="FFFFFF"/>
            <w:noWrap/>
            <w:vAlign w:val="center"/>
            <w:hideMark/>
          </w:tcPr>
          <w:p w:rsidR="000E1204" w:rsidRPr="000E1204" w:rsidRDefault="000E1204" w:rsidP="000E1204">
            <w:pPr>
              <w:spacing w:after="0" w:line="240" w:lineRule="auto"/>
              <w:jc w:val="right"/>
              <w:rPr>
                <w:rFonts w:ascii="Sylfaen" w:eastAsia="Times New Roman" w:hAnsi="Sylfaen" w:cs="Calibri"/>
                <w:b/>
                <w:bCs/>
                <w:color w:val="000000"/>
                <w:sz w:val="16"/>
                <w:szCs w:val="16"/>
              </w:rPr>
            </w:pPr>
            <w:r w:rsidRPr="000E1204">
              <w:rPr>
                <w:rFonts w:ascii="Sylfaen" w:eastAsia="Times New Roman" w:hAnsi="Sylfaen" w:cs="Calibri"/>
                <w:b/>
                <w:bCs/>
                <w:color w:val="000000"/>
                <w:sz w:val="16"/>
                <w:szCs w:val="16"/>
              </w:rPr>
              <w:t>2 000,00</w:t>
            </w:r>
          </w:p>
        </w:tc>
        <w:tc>
          <w:tcPr>
            <w:tcW w:w="1032" w:type="dxa"/>
            <w:shd w:val="clear" w:color="000000" w:fill="FFFFFF"/>
            <w:noWrap/>
            <w:vAlign w:val="center"/>
            <w:hideMark/>
          </w:tcPr>
          <w:p w:rsidR="000E1204" w:rsidRPr="000E1204" w:rsidRDefault="000E1204" w:rsidP="000E1204">
            <w:pPr>
              <w:spacing w:after="0" w:line="240" w:lineRule="auto"/>
              <w:jc w:val="right"/>
              <w:rPr>
                <w:rFonts w:ascii="Sylfaen" w:eastAsia="Times New Roman" w:hAnsi="Sylfaen" w:cs="Calibri"/>
                <w:b/>
                <w:bCs/>
                <w:color w:val="000000"/>
                <w:sz w:val="16"/>
                <w:szCs w:val="16"/>
              </w:rPr>
            </w:pPr>
            <w:r w:rsidRPr="000E1204">
              <w:rPr>
                <w:rFonts w:ascii="Sylfaen" w:eastAsia="Times New Roman" w:hAnsi="Sylfaen" w:cs="Calibri"/>
                <w:b/>
                <w:bCs/>
                <w:color w:val="000000"/>
                <w:sz w:val="16"/>
                <w:szCs w:val="16"/>
              </w:rPr>
              <w:t>0,00</w:t>
            </w:r>
          </w:p>
        </w:tc>
        <w:tc>
          <w:tcPr>
            <w:tcW w:w="1512" w:type="dxa"/>
            <w:shd w:val="clear" w:color="000000" w:fill="FFFFFF"/>
            <w:noWrap/>
            <w:vAlign w:val="center"/>
            <w:hideMark/>
          </w:tcPr>
          <w:p w:rsidR="000E1204" w:rsidRPr="000E1204" w:rsidRDefault="000E1204" w:rsidP="000E1204">
            <w:pPr>
              <w:spacing w:after="0" w:line="240" w:lineRule="auto"/>
              <w:jc w:val="right"/>
              <w:rPr>
                <w:rFonts w:ascii="Sylfaen" w:eastAsia="Times New Roman" w:hAnsi="Sylfaen" w:cs="Calibri"/>
                <w:b/>
                <w:bCs/>
                <w:color w:val="000000"/>
                <w:sz w:val="16"/>
                <w:szCs w:val="16"/>
              </w:rPr>
            </w:pPr>
            <w:r w:rsidRPr="000E1204">
              <w:rPr>
                <w:rFonts w:ascii="Sylfaen" w:eastAsia="Times New Roman" w:hAnsi="Sylfaen" w:cs="Calibri"/>
                <w:b/>
                <w:bCs/>
                <w:color w:val="000000"/>
                <w:sz w:val="16"/>
                <w:szCs w:val="16"/>
                <w:lang w:val="ka-GE"/>
              </w:rPr>
              <w:t>2 100,00</w:t>
            </w:r>
          </w:p>
        </w:tc>
        <w:tc>
          <w:tcPr>
            <w:tcW w:w="1032" w:type="dxa"/>
            <w:shd w:val="clear" w:color="000000" w:fill="FFFFFF"/>
            <w:noWrap/>
            <w:vAlign w:val="center"/>
            <w:hideMark/>
          </w:tcPr>
          <w:p w:rsidR="000E1204" w:rsidRPr="000E1204" w:rsidRDefault="000E1204" w:rsidP="000E1204">
            <w:pPr>
              <w:spacing w:after="0" w:line="240" w:lineRule="auto"/>
              <w:jc w:val="right"/>
              <w:rPr>
                <w:rFonts w:ascii="Sylfaen" w:eastAsia="Times New Roman" w:hAnsi="Sylfaen" w:cs="Calibri"/>
                <w:b/>
                <w:bCs/>
                <w:color w:val="000000"/>
                <w:sz w:val="16"/>
                <w:szCs w:val="16"/>
              </w:rPr>
            </w:pPr>
            <w:r w:rsidRPr="000E1204">
              <w:rPr>
                <w:rFonts w:ascii="Sylfaen" w:eastAsia="Times New Roman" w:hAnsi="Sylfaen" w:cs="Calibri"/>
                <w:b/>
                <w:bCs/>
                <w:color w:val="000000"/>
                <w:sz w:val="16"/>
                <w:szCs w:val="16"/>
                <w:lang w:val="ka-GE"/>
              </w:rPr>
              <w:t>0,00</w:t>
            </w:r>
          </w:p>
        </w:tc>
        <w:tc>
          <w:tcPr>
            <w:tcW w:w="1512" w:type="dxa"/>
            <w:shd w:val="clear" w:color="000000" w:fill="FFFFFF"/>
            <w:noWrap/>
            <w:vAlign w:val="center"/>
            <w:hideMark/>
          </w:tcPr>
          <w:p w:rsidR="000E1204" w:rsidRPr="000E1204" w:rsidRDefault="000E1204" w:rsidP="000E1204">
            <w:pPr>
              <w:spacing w:after="0" w:line="240" w:lineRule="auto"/>
              <w:jc w:val="right"/>
              <w:rPr>
                <w:rFonts w:ascii="Sylfaen" w:eastAsia="Times New Roman" w:hAnsi="Sylfaen" w:cs="Calibri"/>
                <w:b/>
                <w:bCs/>
                <w:color w:val="000000"/>
                <w:sz w:val="16"/>
                <w:szCs w:val="16"/>
              </w:rPr>
            </w:pPr>
            <w:r w:rsidRPr="000E1204">
              <w:rPr>
                <w:rFonts w:ascii="Sylfaen" w:eastAsia="Times New Roman" w:hAnsi="Sylfaen" w:cs="Calibri"/>
                <w:b/>
                <w:bCs/>
                <w:color w:val="000000"/>
                <w:sz w:val="16"/>
                <w:szCs w:val="16"/>
                <w:lang w:val="ka-GE"/>
              </w:rPr>
              <w:t>2 100,00</w:t>
            </w:r>
          </w:p>
        </w:tc>
        <w:tc>
          <w:tcPr>
            <w:tcW w:w="1032" w:type="dxa"/>
            <w:shd w:val="clear" w:color="000000" w:fill="FFFFFF"/>
            <w:noWrap/>
            <w:vAlign w:val="center"/>
            <w:hideMark/>
          </w:tcPr>
          <w:p w:rsidR="000E1204" w:rsidRPr="000E1204" w:rsidRDefault="000E1204" w:rsidP="000E1204">
            <w:pPr>
              <w:spacing w:after="0" w:line="240" w:lineRule="auto"/>
              <w:jc w:val="right"/>
              <w:rPr>
                <w:rFonts w:ascii="Sylfaen" w:eastAsia="Times New Roman" w:hAnsi="Sylfaen" w:cs="Calibri"/>
                <w:b/>
                <w:bCs/>
                <w:color w:val="000000"/>
                <w:sz w:val="16"/>
                <w:szCs w:val="16"/>
              </w:rPr>
            </w:pPr>
            <w:r w:rsidRPr="000E1204">
              <w:rPr>
                <w:rFonts w:ascii="Sylfaen" w:eastAsia="Times New Roman" w:hAnsi="Sylfaen" w:cs="Calibri"/>
                <w:b/>
                <w:bCs/>
                <w:color w:val="000000"/>
                <w:sz w:val="16"/>
                <w:szCs w:val="16"/>
                <w:lang w:val="ka-GE"/>
              </w:rPr>
              <w:t>0,00</w:t>
            </w:r>
          </w:p>
        </w:tc>
        <w:tc>
          <w:tcPr>
            <w:tcW w:w="1512" w:type="dxa"/>
            <w:shd w:val="clear" w:color="000000" w:fill="FFFFFF"/>
            <w:noWrap/>
            <w:vAlign w:val="center"/>
            <w:hideMark/>
          </w:tcPr>
          <w:p w:rsidR="000E1204" w:rsidRPr="000E1204" w:rsidRDefault="000E1204" w:rsidP="000E1204">
            <w:pPr>
              <w:spacing w:after="0" w:line="240" w:lineRule="auto"/>
              <w:jc w:val="right"/>
              <w:rPr>
                <w:rFonts w:ascii="Sylfaen" w:eastAsia="Times New Roman" w:hAnsi="Sylfaen" w:cs="Calibri"/>
                <w:b/>
                <w:bCs/>
                <w:color w:val="000000"/>
                <w:sz w:val="16"/>
                <w:szCs w:val="16"/>
              </w:rPr>
            </w:pPr>
            <w:r w:rsidRPr="000E1204">
              <w:rPr>
                <w:rFonts w:ascii="Sylfaen" w:eastAsia="Times New Roman" w:hAnsi="Sylfaen" w:cs="Calibri"/>
                <w:b/>
                <w:bCs/>
                <w:color w:val="000000"/>
                <w:sz w:val="16"/>
                <w:szCs w:val="16"/>
              </w:rPr>
              <w:t>2 100,00</w:t>
            </w:r>
          </w:p>
        </w:tc>
        <w:tc>
          <w:tcPr>
            <w:tcW w:w="1032" w:type="dxa"/>
            <w:shd w:val="clear" w:color="000000" w:fill="FFFFFF"/>
            <w:noWrap/>
            <w:vAlign w:val="center"/>
            <w:hideMark/>
          </w:tcPr>
          <w:p w:rsidR="000E1204" w:rsidRPr="000E1204" w:rsidRDefault="000E1204" w:rsidP="000E1204">
            <w:pPr>
              <w:spacing w:after="0" w:line="240" w:lineRule="auto"/>
              <w:jc w:val="right"/>
              <w:rPr>
                <w:rFonts w:ascii="Sylfaen" w:eastAsia="Times New Roman" w:hAnsi="Sylfaen" w:cs="Calibri"/>
                <w:b/>
                <w:bCs/>
                <w:color w:val="000000"/>
                <w:sz w:val="16"/>
                <w:szCs w:val="16"/>
              </w:rPr>
            </w:pPr>
            <w:r w:rsidRPr="000E1204">
              <w:rPr>
                <w:rFonts w:ascii="Sylfaen" w:eastAsia="Times New Roman" w:hAnsi="Sylfaen" w:cs="Calibri"/>
                <w:b/>
                <w:bCs/>
                <w:color w:val="000000"/>
                <w:sz w:val="16"/>
                <w:szCs w:val="16"/>
                <w:lang w:val="ka-GE"/>
              </w:rPr>
              <w:t>0,00</w:t>
            </w:r>
          </w:p>
        </w:tc>
      </w:tr>
      <w:tr w:rsidR="000E1204" w:rsidRPr="000E1204" w:rsidTr="000E1204">
        <w:trPr>
          <w:trHeight w:val="386"/>
        </w:trPr>
        <w:tc>
          <w:tcPr>
            <w:tcW w:w="619" w:type="dxa"/>
            <w:shd w:val="clear" w:color="000000" w:fill="FFFFFF"/>
            <w:vAlign w:val="center"/>
            <w:hideMark/>
          </w:tcPr>
          <w:p w:rsidR="000E1204" w:rsidRPr="000E1204" w:rsidRDefault="000E1204" w:rsidP="000E1204">
            <w:pPr>
              <w:spacing w:after="0" w:line="240" w:lineRule="auto"/>
              <w:jc w:val="center"/>
              <w:rPr>
                <w:rFonts w:ascii="Sylfaen" w:eastAsia="Times New Roman" w:hAnsi="Sylfaen" w:cs="Calibri"/>
                <w:b/>
                <w:bCs/>
                <w:color w:val="000000"/>
                <w:sz w:val="16"/>
                <w:szCs w:val="16"/>
              </w:rPr>
            </w:pPr>
            <w:r w:rsidRPr="000E1204">
              <w:rPr>
                <w:rFonts w:ascii="Sylfaen" w:eastAsia="Times New Roman" w:hAnsi="Sylfaen" w:cs="Calibri"/>
                <w:b/>
                <w:bCs/>
                <w:color w:val="000000"/>
                <w:sz w:val="16"/>
                <w:szCs w:val="16"/>
                <w:lang w:val="ru-RU"/>
              </w:rPr>
              <w:t>04 01</w:t>
            </w:r>
          </w:p>
        </w:tc>
        <w:tc>
          <w:tcPr>
            <w:tcW w:w="1938" w:type="dxa"/>
            <w:shd w:val="clear" w:color="000000" w:fill="FFFFFF"/>
            <w:vAlign w:val="center"/>
            <w:hideMark/>
          </w:tcPr>
          <w:p w:rsidR="000E1204" w:rsidRPr="000E1204" w:rsidRDefault="000E1204" w:rsidP="000E1204">
            <w:pPr>
              <w:spacing w:after="0" w:line="240" w:lineRule="auto"/>
              <w:rPr>
                <w:rFonts w:ascii="Sylfaen" w:eastAsia="Times New Roman" w:hAnsi="Sylfaen" w:cs="Calibri"/>
                <w:b/>
                <w:bCs/>
                <w:color w:val="000000"/>
                <w:sz w:val="16"/>
                <w:szCs w:val="16"/>
              </w:rPr>
            </w:pPr>
            <w:r w:rsidRPr="000E1204">
              <w:rPr>
                <w:rFonts w:ascii="Sylfaen" w:eastAsia="Times New Roman" w:hAnsi="Sylfaen" w:cs="Calibri"/>
                <w:b/>
                <w:bCs/>
                <w:color w:val="000000"/>
                <w:sz w:val="16"/>
                <w:szCs w:val="16"/>
                <w:lang w:val="ru-RU"/>
              </w:rPr>
              <w:t xml:space="preserve">   სკოლამდელი განათლება </w:t>
            </w:r>
          </w:p>
        </w:tc>
        <w:tc>
          <w:tcPr>
            <w:tcW w:w="636" w:type="dxa"/>
            <w:shd w:val="clear" w:color="000000" w:fill="FFFFFF"/>
            <w:noWrap/>
            <w:vAlign w:val="center"/>
            <w:hideMark/>
          </w:tcPr>
          <w:p w:rsidR="000E1204" w:rsidRPr="000E1204" w:rsidRDefault="000E1204" w:rsidP="000E1204">
            <w:pPr>
              <w:spacing w:after="0" w:line="240" w:lineRule="auto"/>
              <w:jc w:val="right"/>
              <w:rPr>
                <w:rFonts w:ascii="Sylfaen" w:eastAsia="Times New Roman" w:hAnsi="Sylfaen" w:cs="Calibri"/>
                <w:b/>
                <w:bCs/>
                <w:color w:val="000000"/>
                <w:sz w:val="16"/>
                <w:szCs w:val="16"/>
              </w:rPr>
            </w:pPr>
            <w:r w:rsidRPr="000E1204">
              <w:rPr>
                <w:rFonts w:ascii="Sylfaen" w:eastAsia="Times New Roman" w:hAnsi="Sylfaen" w:cs="Calibri"/>
                <w:b/>
                <w:bCs/>
                <w:color w:val="000000"/>
                <w:sz w:val="16"/>
                <w:szCs w:val="16"/>
              </w:rPr>
              <w:t>8 100,00</w:t>
            </w:r>
          </w:p>
        </w:tc>
        <w:tc>
          <w:tcPr>
            <w:tcW w:w="1031" w:type="dxa"/>
            <w:shd w:val="clear" w:color="000000" w:fill="FFFFFF"/>
            <w:noWrap/>
            <w:vAlign w:val="center"/>
            <w:hideMark/>
          </w:tcPr>
          <w:p w:rsidR="000E1204" w:rsidRPr="000E1204" w:rsidRDefault="000E1204" w:rsidP="000E1204">
            <w:pPr>
              <w:spacing w:after="0" w:line="240" w:lineRule="auto"/>
              <w:jc w:val="right"/>
              <w:rPr>
                <w:rFonts w:ascii="Sylfaen" w:eastAsia="Times New Roman" w:hAnsi="Sylfaen" w:cs="Calibri"/>
                <w:b/>
                <w:bCs/>
                <w:color w:val="000000"/>
                <w:sz w:val="16"/>
                <w:szCs w:val="16"/>
              </w:rPr>
            </w:pPr>
            <w:r w:rsidRPr="000E1204">
              <w:rPr>
                <w:rFonts w:ascii="Sylfaen" w:eastAsia="Times New Roman" w:hAnsi="Sylfaen" w:cs="Calibri"/>
                <w:b/>
                <w:bCs/>
                <w:color w:val="000000"/>
                <w:sz w:val="16"/>
                <w:szCs w:val="16"/>
              </w:rPr>
              <w:t>0,00</w:t>
            </w:r>
          </w:p>
        </w:tc>
        <w:tc>
          <w:tcPr>
            <w:tcW w:w="1512" w:type="dxa"/>
            <w:shd w:val="clear" w:color="000000" w:fill="FFFFFF"/>
            <w:noWrap/>
            <w:vAlign w:val="center"/>
            <w:hideMark/>
          </w:tcPr>
          <w:p w:rsidR="000E1204" w:rsidRPr="000E1204" w:rsidRDefault="000E1204" w:rsidP="000E1204">
            <w:pPr>
              <w:spacing w:after="0" w:line="240" w:lineRule="auto"/>
              <w:jc w:val="right"/>
              <w:rPr>
                <w:rFonts w:ascii="Sylfaen" w:eastAsia="Times New Roman" w:hAnsi="Sylfaen" w:cs="Calibri"/>
                <w:b/>
                <w:bCs/>
                <w:color w:val="000000"/>
                <w:sz w:val="16"/>
                <w:szCs w:val="16"/>
              </w:rPr>
            </w:pPr>
            <w:r w:rsidRPr="000E1204">
              <w:rPr>
                <w:rFonts w:ascii="Sylfaen" w:eastAsia="Times New Roman" w:hAnsi="Sylfaen" w:cs="Calibri"/>
                <w:b/>
                <w:bCs/>
                <w:color w:val="000000"/>
                <w:sz w:val="16"/>
                <w:szCs w:val="16"/>
              </w:rPr>
              <w:t>1 950,00</w:t>
            </w:r>
          </w:p>
        </w:tc>
        <w:tc>
          <w:tcPr>
            <w:tcW w:w="1032" w:type="dxa"/>
            <w:shd w:val="clear" w:color="000000" w:fill="FFFFFF"/>
            <w:noWrap/>
            <w:vAlign w:val="center"/>
            <w:hideMark/>
          </w:tcPr>
          <w:p w:rsidR="000E1204" w:rsidRPr="000E1204" w:rsidRDefault="000E1204" w:rsidP="000E1204">
            <w:pPr>
              <w:spacing w:after="0" w:line="240" w:lineRule="auto"/>
              <w:jc w:val="right"/>
              <w:rPr>
                <w:rFonts w:ascii="Sylfaen" w:eastAsia="Times New Roman" w:hAnsi="Sylfaen" w:cs="Calibri"/>
                <w:b/>
                <w:bCs/>
                <w:color w:val="000000"/>
                <w:sz w:val="16"/>
                <w:szCs w:val="16"/>
              </w:rPr>
            </w:pPr>
            <w:r w:rsidRPr="000E1204">
              <w:rPr>
                <w:rFonts w:ascii="Sylfaen" w:eastAsia="Times New Roman" w:hAnsi="Sylfaen" w:cs="Calibri"/>
                <w:b/>
                <w:bCs/>
                <w:color w:val="000000"/>
                <w:sz w:val="16"/>
                <w:szCs w:val="16"/>
              </w:rPr>
              <w:t>0,00</w:t>
            </w:r>
          </w:p>
        </w:tc>
        <w:tc>
          <w:tcPr>
            <w:tcW w:w="1512" w:type="dxa"/>
            <w:shd w:val="clear" w:color="000000" w:fill="FFFFFF"/>
            <w:noWrap/>
            <w:vAlign w:val="center"/>
            <w:hideMark/>
          </w:tcPr>
          <w:p w:rsidR="000E1204" w:rsidRPr="000E1204" w:rsidRDefault="000E1204" w:rsidP="000E1204">
            <w:pPr>
              <w:spacing w:after="0" w:line="240" w:lineRule="auto"/>
              <w:jc w:val="right"/>
              <w:rPr>
                <w:rFonts w:ascii="Sylfaen" w:eastAsia="Times New Roman" w:hAnsi="Sylfaen" w:cs="Calibri"/>
                <w:b/>
                <w:bCs/>
                <w:color w:val="000000"/>
                <w:sz w:val="16"/>
                <w:szCs w:val="16"/>
              </w:rPr>
            </w:pPr>
            <w:r w:rsidRPr="000E1204">
              <w:rPr>
                <w:rFonts w:ascii="Sylfaen" w:eastAsia="Times New Roman" w:hAnsi="Sylfaen" w:cs="Calibri"/>
                <w:b/>
                <w:bCs/>
                <w:color w:val="000000"/>
                <w:sz w:val="16"/>
                <w:szCs w:val="16"/>
                <w:lang w:val="ka-GE"/>
              </w:rPr>
              <w:t>2 050,00</w:t>
            </w:r>
          </w:p>
        </w:tc>
        <w:tc>
          <w:tcPr>
            <w:tcW w:w="1032" w:type="dxa"/>
            <w:shd w:val="clear" w:color="000000" w:fill="FFFFFF"/>
            <w:noWrap/>
            <w:vAlign w:val="center"/>
            <w:hideMark/>
          </w:tcPr>
          <w:p w:rsidR="000E1204" w:rsidRPr="000E1204" w:rsidRDefault="000E1204" w:rsidP="000E1204">
            <w:pPr>
              <w:spacing w:after="0" w:line="240" w:lineRule="auto"/>
              <w:jc w:val="right"/>
              <w:rPr>
                <w:rFonts w:ascii="Sylfaen" w:eastAsia="Times New Roman" w:hAnsi="Sylfaen" w:cs="Calibri"/>
                <w:b/>
                <w:bCs/>
                <w:color w:val="000000"/>
                <w:sz w:val="16"/>
                <w:szCs w:val="16"/>
              </w:rPr>
            </w:pPr>
            <w:r w:rsidRPr="000E1204">
              <w:rPr>
                <w:rFonts w:ascii="Sylfaen" w:eastAsia="Times New Roman" w:hAnsi="Sylfaen" w:cs="Calibri"/>
                <w:b/>
                <w:bCs/>
                <w:color w:val="000000"/>
                <w:sz w:val="16"/>
                <w:szCs w:val="16"/>
                <w:lang w:val="ka-GE"/>
              </w:rPr>
              <w:t>0,00</w:t>
            </w:r>
          </w:p>
        </w:tc>
        <w:tc>
          <w:tcPr>
            <w:tcW w:w="1512" w:type="dxa"/>
            <w:shd w:val="clear" w:color="000000" w:fill="FFFFFF"/>
            <w:noWrap/>
            <w:vAlign w:val="center"/>
            <w:hideMark/>
          </w:tcPr>
          <w:p w:rsidR="000E1204" w:rsidRPr="000E1204" w:rsidRDefault="000E1204" w:rsidP="000E1204">
            <w:pPr>
              <w:spacing w:after="0" w:line="240" w:lineRule="auto"/>
              <w:jc w:val="right"/>
              <w:rPr>
                <w:rFonts w:ascii="Sylfaen" w:eastAsia="Times New Roman" w:hAnsi="Sylfaen" w:cs="Calibri"/>
                <w:b/>
                <w:bCs/>
                <w:color w:val="000000"/>
                <w:sz w:val="16"/>
                <w:szCs w:val="16"/>
              </w:rPr>
            </w:pPr>
            <w:r w:rsidRPr="000E1204">
              <w:rPr>
                <w:rFonts w:ascii="Sylfaen" w:eastAsia="Times New Roman" w:hAnsi="Sylfaen" w:cs="Calibri"/>
                <w:b/>
                <w:bCs/>
                <w:color w:val="000000"/>
                <w:sz w:val="16"/>
                <w:szCs w:val="16"/>
                <w:lang w:val="ka-GE"/>
              </w:rPr>
              <w:t>2 050,00</w:t>
            </w:r>
          </w:p>
        </w:tc>
        <w:tc>
          <w:tcPr>
            <w:tcW w:w="1032" w:type="dxa"/>
            <w:shd w:val="clear" w:color="000000" w:fill="FFFFFF"/>
            <w:noWrap/>
            <w:vAlign w:val="center"/>
            <w:hideMark/>
          </w:tcPr>
          <w:p w:rsidR="000E1204" w:rsidRPr="000E1204" w:rsidRDefault="000E1204" w:rsidP="000E1204">
            <w:pPr>
              <w:spacing w:after="0" w:line="240" w:lineRule="auto"/>
              <w:jc w:val="right"/>
              <w:rPr>
                <w:rFonts w:ascii="Sylfaen" w:eastAsia="Times New Roman" w:hAnsi="Sylfaen" w:cs="Calibri"/>
                <w:b/>
                <w:bCs/>
                <w:color w:val="000000"/>
                <w:sz w:val="16"/>
                <w:szCs w:val="16"/>
              </w:rPr>
            </w:pPr>
            <w:r w:rsidRPr="000E1204">
              <w:rPr>
                <w:rFonts w:ascii="Sylfaen" w:eastAsia="Times New Roman" w:hAnsi="Sylfaen" w:cs="Calibri"/>
                <w:b/>
                <w:bCs/>
                <w:color w:val="000000"/>
                <w:sz w:val="16"/>
                <w:szCs w:val="16"/>
                <w:lang w:val="ka-GE"/>
              </w:rPr>
              <w:t>0,00</w:t>
            </w:r>
          </w:p>
        </w:tc>
        <w:tc>
          <w:tcPr>
            <w:tcW w:w="1512" w:type="dxa"/>
            <w:shd w:val="clear" w:color="000000" w:fill="FFFFFF"/>
            <w:noWrap/>
            <w:vAlign w:val="center"/>
            <w:hideMark/>
          </w:tcPr>
          <w:p w:rsidR="000E1204" w:rsidRPr="000E1204" w:rsidRDefault="000E1204" w:rsidP="000E1204">
            <w:pPr>
              <w:spacing w:after="0" w:line="240" w:lineRule="auto"/>
              <w:jc w:val="right"/>
              <w:rPr>
                <w:rFonts w:ascii="Sylfaen" w:eastAsia="Times New Roman" w:hAnsi="Sylfaen" w:cs="Calibri"/>
                <w:b/>
                <w:bCs/>
                <w:color w:val="000000"/>
                <w:sz w:val="16"/>
                <w:szCs w:val="16"/>
              </w:rPr>
            </w:pPr>
            <w:r w:rsidRPr="000E1204">
              <w:rPr>
                <w:rFonts w:ascii="Sylfaen" w:eastAsia="Times New Roman" w:hAnsi="Sylfaen" w:cs="Calibri"/>
                <w:b/>
                <w:bCs/>
                <w:color w:val="000000"/>
                <w:sz w:val="16"/>
                <w:szCs w:val="16"/>
              </w:rPr>
              <w:t>2 050,00</w:t>
            </w:r>
          </w:p>
        </w:tc>
        <w:tc>
          <w:tcPr>
            <w:tcW w:w="1032" w:type="dxa"/>
            <w:shd w:val="clear" w:color="000000" w:fill="FFFFFF"/>
            <w:noWrap/>
            <w:vAlign w:val="center"/>
            <w:hideMark/>
          </w:tcPr>
          <w:p w:rsidR="000E1204" w:rsidRPr="000E1204" w:rsidRDefault="000E1204" w:rsidP="000E1204">
            <w:pPr>
              <w:spacing w:after="0" w:line="240" w:lineRule="auto"/>
              <w:jc w:val="right"/>
              <w:rPr>
                <w:rFonts w:ascii="Sylfaen" w:eastAsia="Times New Roman" w:hAnsi="Sylfaen" w:cs="Calibri"/>
                <w:b/>
                <w:bCs/>
                <w:color w:val="000000"/>
                <w:sz w:val="16"/>
                <w:szCs w:val="16"/>
              </w:rPr>
            </w:pPr>
            <w:r w:rsidRPr="000E1204">
              <w:rPr>
                <w:rFonts w:ascii="Sylfaen" w:eastAsia="Times New Roman" w:hAnsi="Sylfaen" w:cs="Calibri"/>
                <w:b/>
                <w:bCs/>
                <w:color w:val="000000"/>
                <w:sz w:val="16"/>
                <w:szCs w:val="16"/>
                <w:lang w:val="ka-GE"/>
              </w:rPr>
              <w:t>0,00</w:t>
            </w:r>
          </w:p>
        </w:tc>
      </w:tr>
      <w:tr w:rsidR="000E1204" w:rsidRPr="000E1204" w:rsidTr="006640B6">
        <w:trPr>
          <w:trHeight w:val="1101"/>
        </w:trPr>
        <w:tc>
          <w:tcPr>
            <w:tcW w:w="619" w:type="dxa"/>
            <w:shd w:val="clear" w:color="000000" w:fill="FFFFFF"/>
            <w:vAlign w:val="center"/>
            <w:hideMark/>
          </w:tcPr>
          <w:p w:rsidR="000E1204" w:rsidRPr="000E1204" w:rsidRDefault="000E1204" w:rsidP="000E1204">
            <w:pPr>
              <w:spacing w:after="0" w:line="240" w:lineRule="auto"/>
              <w:jc w:val="center"/>
              <w:rPr>
                <w:rFonts w:ascii="Sylfaen" w:eastAsia="Times New Roman" w:hAnsi="Sylfaen" w:cs="Calibri"/>
                <w:color w:val="000000"/>
                <w:sz w:val="16"/>
                <w:szCs w:val="16"/>
              </w:rPr>
            </w:pPr>
            <w:r w:rsidRPr="000E1204">
              <w:rPr>
                <w:rFonts w:ascii="Sylfaen" w:eastAsia="Times New Roman" w:hAnsi="Sylfaen" w:cs="Calibri"/>
                <w:color w:val="000000"/>
                <w:sz w:val="16"/>
                <w:szCs w:val="16"/>
                <w:lang w:val="ka-GE"/>
              </w:rPr>
              <w:t>04 01 01</w:t>
            </w:r>
          </w:p>
        </w:tc>
        <w:tc>
          <w:tcPr>
            <w:tcW w:w="1938" w:type="dxa"/>
            <w:shd w:val="clear" w:color="000000" w:fill="FFFFFF"/>
            <w:vAlign w:val="center"/>
            <w:hideMark/>
          </w:tcPr>
          <w:p w:rsidR="000E1204" w:rsidRPr="000E1204" w:rsidRDefault="000E1204" w:rsidP="000E1204">
            <w:pPr>
              <w:spacing w:after="0" w:line="240" w:lineRule="auto"/>
              <w:rPr>
                <w:rFonts w:ascii="Sylfaen" w:eastAsia="Times New Roman" w:hAnsi="Sylfaen" w:cs="Calibri"/>
                <w:color w:val="000000"/>
                <w:sz w:val="16"/>
                <w:szCs w:val="16"/>
              </w:rPr>
            </w:pPr>
            <w:r w:rsidRPr="000E1204">
              <w:rPr>
                <w:rFonts w:ascii="Sylfaen" w:eastAsia="Times New Roman" w:hAnsi="Sylfaen" w:cs="Calibri"/>
                <w:color w:val="000000"/>
                <w:sz w:val="16"/>
                <w:szCs w:val="16"/>
                <w:lang w:val="ka-GE"/>
              </w:rPr>
              <w:t>ასპინძის სკოლამდელი აღზრდის დაწესებულებათა გაერთიანება</w:t>
            </w:r>
          </w:p>
        </w:tc>
        <w:tc>
          <w:tcPr>
            <w:tcW w:w="636" w:type="dxa"/>
            <w:shd w:val="clear" w:color="000000" w:fill="FFFFFF"/>
            <w:noWrap/>
            <w:vAlign w:val="center"/>
            <w:hideMark/>
          </w:tcPr>
          <w:p w:rsidR="000E1204" w:rsidRPr="000E1204" w:rsidRDefault="000E1204" w:rsidP="000E1204">
            <w:pPr>
              <w:spacing w:after="0" w:line="240" w:lineRule="auto"/>
              <w:jc w:val="right"/>
              <w:rPr>
                <w:rFonts w:ascii="Sylfaen" w:eastAsia="Times New Roman" w:hAnsi="Sylfaen" w:cs="Calibri"/>
                <w:color w:val="000000"/>
                <w:sz w:val="16"/>
                <w:szCs w:val="16"/>
              </w:rPr>
            </w:pPr>
            <w:r w:rsidRPr="000E1204">
              <w:rPr>
                <w:rFonts w:ascii="Sylfaen" w:eastAsia="Times New Roman" w:hAnsi="Sylfaen" w:cs="Calibri"/>
                <w:color w:val="000000"/>
                <w:sz w:val="16"/>
                <w:szCs w:val="16"/>
              </w:rPr>
              <w:t>7 600,00</w:t>
            </w:r>
          </w:p>
        </w:tc>
        <w:tc>
          <w:tcPr>
            <w:tcW w:w="1031" w:type="dxa"/>
            <w:shd w:val="clear" w:color="000000" w:fill="FFFFFF"/>
            <w:noWrap/>
            <w:vAlign w:val="center"/>
            <w:hideMark/>
          </w:tcPr>
          <w:p w:rsidR="000E1204" w:rsidRPr="000E1204" w:rsidRDefault="000E1204" w:rsidP="000E1204">
            <w:pPr>
              <w:spacing w:after="0" w:line="240" w:lineRule="auto"/>
              <w:jc w:val="right"/>
              <w:rPr>
                <w:rFonts w:ascii="Sylfaen" w:eastAsia="Times New Roman" w:hAnsi="Sylfaen" w:cs="Calibri"/>
                <w:color w:val="000000"/>
                <w:sz w:val="16"/>
                <w:szCs w:val="16"/>
              </w:rPr>
            </w:pPr>
            <w:r w:rsidRPr="000E1204">
              <w:rPr>
                <w:rFonts w:ascii="Sylfaen" w:eastAsia="Times New Roman" w:hAnsi="Sylfaen" w:cs="Calibri"/>
                <w:color w:val="000000"/>
                <w:sz w:val="16"/>
                <w:szCs w:val="16"/>
              </w:rPr>
              <w:t>0</w:t>
            </w:r>
          </w:p>
        </w:tc>
        <w:tc>
          <w:tcPr>
            <w:tcW w:w="1512" w:type="dxa"/>
            <w:shd w:val="clear" w:color="000000" w:fill="FFFFFF"/>
            <w:noWrap/>
            <w:vAlign w:val="center"/>
            <w:hideMark/>
          </w:tcPr>
          <w:p w:rsidR="000E1204" w:rsidRPr="000E1204" w:rsidRDefault="000E1204" w:rsidP="000E1204">
            <w:pPr>
              <w:spacing w:after="0" w:line="240" w:lineRule="auto"/>
              <w:jc w:val="right"/>
              <w:rPr>
                <w:rFonts w:ascii="Sylfaen" w:eastAsia="Times New Roman" w:hAnsi="Sylfaen" w:cs="Calibri"/>
                <w:color w:val="000000"/>
                <w:sz w:val="16"/>
                <w:szCs w:val="16"/>
              </w:rPr>
            </w:pPr>
            <w:r w:rsidRPr="000E1204">
              <w:rPr>
                <w:rFonts w:ascii="Sylfaen" w:eastAsia="Times New Roman" w:hAnsi="Sylfaen" w:cs="Calibri"/>
                <w:color w:val="000000"/>
                <w:sz w:val="16"/>
                <w:szCs w:val="16"/>
              </w:rPr>
              <w:t>1 900</w:t>
            </w:r>
          </w:p>
        </w:tc>
        <w:tc>
          <w:tcPr>
            <w:tcW w:w="1032" w:type="dxa"/>
            <w:shd w:val="clear" w:color="000000" w:fill="FFFFFF"/>
            <w:noWrap/>
            <w:vAlign w:val="center"/>
            <w:hideMark/>
          </w:tcPr>
          <w:p w:rsidR="000E1204" w:rsidRPr="000E1204" w:rsidRDefault="000E1204" w:rsidP="000E1204">
            <w:pPr>
              <w:spacing w:after="0" w:line="240" w:lineRule="auto"/>
              <w:jc w:val="right"/>
              <w:rPr>
                <w:rFonts w:ascii="Sylfaen" w:eastAsia="Times New Roman" w:hAnsi="Sylfaen" w:cs="Calibri"/>
                <w:color w:val="000000"/>
                <w:sz w:val="16"/>
                <w:szCs w:val="16"/>
              </w:rPr>
            </w:pPr>
            <w:r w:rsidRPr="000E1204">
              <w:rPr>
                <w:rFonts w:ascii="Sylfaen" w:eastAsia="Times New Roman" w:hAnsi="Sylfaen" w:cs="Calibri"/>
                <w:color w:val="000000"/>
                <w:sz w:val="16"/>
                <w:szCs w:val="16"/>
              </w:rPr>
              <w:t>0</w:t>
            </w:r>
          </w:p>
        </w:tc>
        <w:tc>
          <w:tcPr>
            <w:tcW w:w="1512" w:type="dxa"/>
            <w:shd w:val="clear" w:color="000000" w:fill="FFFFFF"/>
            <w:noWrap/>
            <w:vAlign w:val="center"/>
            <w:hideMark/>
          </w:tcPr>
          <w:p w:rsidR="000E1204" w:rsidRPr="000E1204" w:rsidRDefault="000E1204" w:rsidP="000E1204">
            <w:pPr>
              <w:spacing w:after="0" w:line="240" w:lineRule="auto"/>
              <w:jc w:val="right"/>
              <w:rPr>
                <w:rFonts w:ascii="Sylfaen" w:eastAsia="Times New Roman" w:hAnsi="Sylfaen" w:cs="Calibri"/>
                <w:color w:val="000000"/>
                <w:sz w:val="16"/>
                <w:szCs w:val="16"/>
              </w:rPr>
            </w:pPr>
            <w:r w:rsidRPr="000E1204">
              <w:rPr>
                <w:rFonts w:ascii="Sylfaen" w:eastAsia="Times New Roman" w:hAnsi="Sylfaen" w:cs="Calibri"/>
                <w:color w:val="000000"/>
                <w:sz w:val="16"/>
                <w:szCs w:val="16"/>
              </w:rPr>
              <w:t>1 900</w:t>
            </w:r>
          </w:p>
        </w:tc>
        <w:tc>
          <w:tcPr>
            <w:tcW w:w="1032" w:type="dxa"/>
            <w:shd w:val="clear" w:color="000000" w:fill="FFFFFF"/>
            <w:noWrap/>
            <w:vAlign w:val="center"/>
            <w:hideMark/>
          </w:tcPr>
          <w:p w:rsidR="000E1204" w:rsidRPr="000E1204" w:rsidRDefault="000E1204" w:rsidP="000E1204">
            <w:pPr>
              <w:spacing w:after="0" w:line="240" w:lineRule="auto"/>
              <w:jc w:val="right"/>
              <w:rPr>
                <w:rFonts w:ascii="Sylfaen" w:eastAsia="Times New Roman" w:hAnsi="Sylfaen" w:cs="Calibri"/>
                <w:color w:val="000000"/>
                <w:sz w:val="16"/>
                <w:szCs w:val="16"/>
              </w:rPr>
            </w:pPr>
            <w:r w:rsidRPr="000E1204">
              <w:rPr>
                <w:rFonts w:ascii="Sylfaen" w:eastAsia="Times New Roman" w:hAnsi="Sylfaen" w:cs="Calibri"/>
                <w:color w:val="000000"/>
                <w:sz w:val="16"/>
                <w:szCs w:val="16"/>
                <w:lang w:val="ka-GE"/>
              </w:rPr>
              <w:t>0</w:t>
            </w:r>
          </w:p>
        </w:tc>
        <w:tc>
          <w:tcPr>
            <w:tcW w:w="1512" w:type="dxa"/>
            <w:shd w:val="clear" w:color="000000" w:fill="FFFFFF"/>
            <w:noWrap/>
            <w:vAlign w:val="center"/>
            <w:hideMark/>
          </w:tcPr>
          <w:p w:rsidR="000E1204" w:rsidRPr="000E1204" w:rsidRDefault="000E1204" w:rsidP="000E1204">
            <w:pPr>
              <w:spacing w:after="0" w:line="240" w:lineRule="auto"/>
              <w:jc w:val="right"/>
              <w:rPr>
                <w:rFonts w:ascii="Sylfaen" w:eastAsia="Times New Roman" w:hAnsi="Sylfaen" w:cs="Calibri"/>
                <w:color w:val="000000"/>
                <w:sz w:val="16"/>
                <w:szCs w:val="16"/>
              </w:rPr>
            </w:pPr>
            <w:r w:rsidRPr="000E1204">
              <w:rPr>
                <w:rFonts w:ascii="Sylfaen" w:eastAsia="Times New Roman" w:hAnsi="Sylfaen" w:cs="Calibri"/>
                <w:color w:val="000000"/>
                <w:sz w:val="16"/>
                <w:szCs w:val="16"/>
              </w:rPr>
              <w:t>1 900</w:t>
            </w:r>
          </w:p>
        </w:tc>
        <w:tc>
          <w:tcPr>
            <w:tcW w:w="1032" w:type="dxa"/>
            <w:shd w:val="clear" w:color="000000" w:fill="FFFFFF"/>
            <w:noWrap/>
            <w:vAlign w:val="center"/>
            <w:hideMark/>
          </w:tcPr>
          <w:p w:rsidR="000E1204" w:rsidRPr="000E1204" w:rsidRDefault="000E1204" w:rsidP="000E1204">
            <w:pPr>
              <w:spacing w:after="0" w:line="240" w:lineRule="auto"/>
              <w:jc w:val="right"/>
              <w:rPr>
                <w:rFonts w:ascii="Sylfaen" w:eastAsia="Times New Roman" w:hAnsi="Sylfaen" w:cs="Calibri"/>
                <w:color w:val="000000"/>
                <w:sz w:val="16"/>
                <w:szCs w:val="16"/>
              </w:rPr>
            </w:pPr>
            <w:r w:rsidRPr="000E1204">
              <w:rPr>
                <w:rFonts w:ascii="Sylfaen" w:eastAsia="Times New Roman" w:hAnsi="Sylfaen" w:cs="Calibri"/>
                <w:color w:val="000000"/>
                <w:sz w:val="16"/>
                <w:szCs w:val="16"/>
                <w:lang w:val="ka-GE"/>
              </w:rPr>
              <w:t>0</w:t>
            </w:r>
          </w:p>
        </w:tc>
        <w:tc>
          <w:tcPr>
            <w:tcW w:w="1512" w:type="dxa"/>
            <w:shd w:val="clear" w:color="000000" w:fill="FFFFFF"/>
            <w:noWrap/>
            <w:vAlign w:val="center"/>
            <w:hideMark/>
          </w:tcPr>
          <w:p w:rsidR="000E1204" w:rsidRPr="000E1204" w:rsidRDefault="000E1204" w:rsidP="000E1204">
            <w:pPr>
              <w:spacing w:after="0" w:line="240" w:lineRule="auto"/>
              <w:jc w:val="right"/>
              <w:rPr>
                <w:rFonts w:ascii="Sylfaen" w:eastAsia="Times New Roman" w:hAnsi="Sylfaen" w:cs="Calibri"/>
                <w:color w:val="000000"/>
                <w:sz w:val="16"/>
                <w:szCs w:val="16"/>
              </w:rPr>
            </w:pPr>
            <w:r w:rsidRPr="000E1204">
              <w:rPr>
                <w:rFonts w:ascii="Sylfaen" w:eastAsia="Times New Roman" w:hAnsi="Sylfaen" w:cs="Calibri"/>
                <w:color w:val="000000"/>
                <w:sz w:val="16"/>
                <w:szCs w:val="16"/>
              </w:rPr>
              <w:t>1 900</w:t>
            </w:r>
          </w:p>
        </w:tc>
        <w:tc>
          <w:tcPr>
            <w:tcW w:w="1032" w:type="dxa"/>
            <w:shd w:val="clear" w:color="000000" w:fill="FFFFFF"/>
            <w:noWrap/>
            <w:vAlign w:val="center"/>
            <w:hideMark/>
          </w:tcPr>
          <w:p w:rsidR="000E1204" w:rsidRPr="000E1204" w:rsidRDefault="000E1204" w:rsidP="000E1204">
            <w:pPr>
              <w:spacing w:after="0" w:line="240" w:lineRule="auto"/>
              <w:jc w:val="right"/>
              <w:rPr>
                <w:rFonts w:ascii="Sylfaen" w:eastAsia="Times New Roman" w:hAnsi="Sylfaen" w:cs="Calibri"/>
                <w:color w:val="000000"/>
                <w:sz w:val="16"/>
                <w:szCs w:val="16"/>
              </w:rPr>
            </w:pPr>
            <w:r w:rsidRPr="000E1204">
              <w:rPr>
                <w:rFonts w:ascii="Sylfaen" w:eastAsia="Times New Roman" w:hAnsi="Sylfaen" w:cs="Calibri"/>
                <w:color w:val="000000"/>
                <w:sz w:val="16"/>
                <w:szCs w:val="16"/>
                <w:lang w:val="ka-GE"/>
              </w:rPr>
              <w:t>0</w:t>
            </w:r>
          </w:p>
        </w:tc>
      </w:tr>
      <w:tr w:rsidR="000E1204" w:rsidRPr="000E1204" w:rsidTr="006640B6">
        <w:trPr>
          <w:trHeight w:val="407"/>
        </w:trPr>
        <w:tc>
          <w:tcPr>
            <w:tcW w:w="619" w:type="dxa"/>
            <w:shd w:val="clear" w:color="000000" w:fill="FFFFFF"/>
            <w:vAlign w:val="center"/>
            <w:hideMark/>
          </w:tcPr>
          <w:p w:rsidR="000E1204" w:rsidRPr="000E1204" w:rsidRDefault="000E1204" w:rsidP="000E1204">
            <w:pPr>
              <w:spacing w:after="0" w:line="240" w:lineRule="auto"/>
              <w:jc w:val="center"/>
              <w:rPr>
                <w:rFonts w:ascii="Sylfaen" w:eastAsia="Times New Roman" w:hAnsi="Sylfaen" w:cs="Calibri"/>
                <w:color w:val="000000"/>
                <w:sz w:val="16"/>
                <w:szCs w:val="16"/>
              </w:rPr>
            </w:pPr>
            <w:r w:rsidRPr="000E1204">
              <w:rPr>
                <w:rFonts w:ascii="Sylfaen" w:eastAsia="Times New Roman" w:hAnsi="Sylfaen" w:cs="Calibri"/>
                <w:color w:val="000000"/>
                <w:sz w:val="16"/>
                <w:szCs w:val="16"/>
                <w:lang w:val="ka-GE"/>
              </w:rPr>
              <w:t>04 01 02</w:t>
            </w:r>
          </w:p>
        </w:tc>
        <w:tc>
          <w:tcPr>
            <w:tcW w:w="1938" w:type="dxa"/>
            <w:shd w:val="clear" w:color="000000" w:fill="FFFFFF"/>
            <w:vAlign w:val="center"/>
            <w:hideMark/>
          </w:tcPr>
          <w:p w:rsidR="000E1204" w:rsidRPr="000E1204" w:rsidRDefault="000E1204" w:rsidP="000E1204">
            <w:pPr>
              <w:spacing w:after="0" w:line="240" w:lineRule="auto"/>
              <w:rPr>
                <w:rFonts w:ascii="Sylfaen" w:eastAsia="Times New Roman" w:hAnsi="Sylfaen" w:cs="Calibri"/>
                <w:color w:val="000000"/>
                <w:sz w:val="16"/>
                <w:szCs w:val="16"/>
              </w:rPr>
            </w:pPr>
            <w:r w:rsidRPr="000E1204">
              <w:rPr>
                <w:rFonts w:ascii="Sylfaen" w:eastAsia="Times New Roman" w:hAnsi="Sylfaen" w:cs="Calibri"/>
                <w:color w:val="000000"/>
                <w:sz w:val="16"/>
                <w:szCs w:val="16"/>
                <w:lang w:val="ka-GE"/>
              </w:rPr>
              <w:t>ბაღების  რეაბილიტაცია</w:t>
            </w:r>
          </w:p>
        </w:tc>
        <w:tc>
          <w:tcPr>
            <w:tcW w:w="636" w:type="dxa"/>
            <w:shd w:val="clear" w:color="000000" w:fill="FFFFFF"/>
            <w:noWrap/>
            <w:vAlign w:val="center"/>
            <w:hideMark/>
          </w:tcPr>
          <w:p w:rsidR="000E1204" w:rsidRPr="000E1204" w:rsidRDefault="000E1204" w:rsidP="000E1204">
            <w:pPr>
              <w:spacing w:after="0" w:line="240" w:lineRule="auto"/>
              <w:jc w:val="right"/>
              <w:rPr>
                <w:rFonts w:ascii="Sylfaen" w:eastAsia="Times New Roman" w:hAnsi="Sylfaen" w:cs="Calibri"/>
                <w:color w:val="000000"/>
                <w:sz w:val="16"/>
                <w:szCs w:val="16"/>
              </w:rPr>
            </w:pPr>
            <w:r w:rsidRPr="000E1204">
              <w:rPr>
                <w:rFonts w:ascii="Sylfaen" w:eastAsia="Times New Roman" w:hAnsi="Sylfaen" w:cs="Calibri"/>
                <w:color w:val="000000"/>
                <w:sz w:val="16"/>
                <w:szCs w:val="16"/>
              </w:rPr>
              <w:t>500</w:t>
            </w:r>
          </w:p>
        </w:tc>
        <w:tc>
          <w:tcPr>
            <w:tcW w:w="1031" w:type="dxa"/>
            <w:shd w:val="clear" w:color="000000" w:fill="FFFFFF"/>
            <w:noWrap/>
            <w:vAlign w:val="center"/>
            <w:hideMark/>
          </w:tcPr>
          <w:p w:rsidR="000E1204" w:rsidRPr="000E1204" w:rsidRDefault="000E1204" w:rsidP="000E1204">
            <w:pPr>
              <w:spacing w:after="0" w:line="240" w:lineRule="auto"/>
              <w:jc w:val="right"/>
              <w:rPr>
                <w:rFonts w:ascii="Sylfaen" w:eastAsia="Times New Roman" w:hAnsi="Sylfaen" w:cs="Calibri"/>
                <w:color w:val="000000"/>
                <w:sz w:val="16"/>
                <w:szCs w:val="16"/>
              </w:rPr>
            </w:pPr>
            <w:r w:rsidRPr="000E1204">
              <w:rPr>
                <w:rFonts w:ascii="Sylfaen" w:eastAsia="Times New Roman" w:hAnsi="Sylfaen" w:cs="Calibri"/>
                <w:color w:val="000000"/>
                <w:sz w:val="16"/>
                <w:szCs w:val="16"/>
              </w:rPr>
              <w:t> </w:t>
            </w:r>
          </w:p>
        </w:tc>
        <w:tc>
          <w:tcPr>
            <w:tcW w:w="1512" w:type="dxa"/>
            <w:shd w:val="clear" w:color="000000" w:fill="FFFFFF"/>
            <w:noWrap/>
            <w:vAlign w:val="center"/>
            <w:hideMark/>
          </w:tcPr>
          <w:p w:rsidR="000E1204" w:rsidRPr="000E1204" w:rsidRDefault="000E1204" w:rsidP="000E1204">
            <w:pPr>
              <w:spacing w:after="0" w:line="240" w:lineRule="auto"/>
              <w:jc w:val="right"/>
              <w:rPr>
                <w:rFonts w:ascii="Sylfaen" w:eastAsia="Times New Roman" w:hAnsi="Sylfaen" w:cs="Calibri"/>
                <w:color w:val="000000"/>
                <w:sz w:val="16"/>
                <w:szCs w:val="16"/>
              </w:rPr>
            </w:pPr>
            <w:r w:rsidRPr="000E1204">
              <w:rPr>
                <w:rFonts w:ascii="Sylfaen" w:eastAsia="Times New Roman" w:hAnsi="Sylfaen" w:cs="Calibri"/>
                <w:color w:val="000000"/>
                <w:sz w:val="16"/>
                <w:szCs w:val="16"/>
                <w:lang w:val="ka-GE"/>
              </w:rPr>
              <w:t>50</w:t>
            </w:r>
          </w:p>
        </w:tc>
        <w:tc>
          <w:tcPr>
            <w:tcW w:w="1032" w:type="dxa"/>
            <w:shd w:val="clear" w:color="000000" w:fill="FFFFFF"/>
            <w:noWrap/>
            <w:vAlign w:val="center"/>
            <w:hideMark/>
          </w:tcPr>
          <w:p w:rsidR="000E1204" w:rsidRPr="000E1204" w:rsidRDefault="000E1204" w:rsidP="000E1204">
            <w:pPr>
              <w:spacing w:after="0" w:line="240" w:lineRule="auto"/>
              <w:jc w:val="right"/>
              <w:rPr>
                <w:rFonts w:ascii="Sylfaen" w:eastAsia="Times New Roman" w:hAnsi="Sylfaen" w:cs="Calibri"/>
                <w:color w:val="000000"/>
                <w:sz w:val="16"/>
                <w:szCs w:val="16"/>
              </w:rPr>
            </w:pPr>
            <w:r w:rsidRPr="000E1204">
              <w:rPr>
                <w:rFonts w:ascii="Sylfaen" w:eastAsia="Times New Roman" w:hAnsi="Sylfaen" w:cs="Calibri"/>
                <w:color w:val="000000"/>
                <w:sz w:val="16"/>
                <w:szCs w:val="16"/>
                <w:lang w:val="ka-GE"/>
              </w:rPr>
              <w:t>0</w:t>
            </w:r>
          </w:p>
        </w:tc>
        <w:tc>
          <w:tcPr>
            <w:tcW w:w="1512" w:type="dxa"/>
            <w:shd w:val="clear" w:color="000000" w:fill="FFFFFF"/>
            <w:noWrap/>
            <w:vAlign w:val="center"/>
            <w:hideMark/>
          </w:tcPr>
          <w:p w:rsidR="000E1204" w:rsidRPr="000E1204" w:rsidRDefault="000E1204" w:rsidP="000E1204">
            <w:pPr>
              <w:spacing w:after="0" w:line="240" w:lineRule="auto"/>
              <w:jc w:val="right"/>
              <w:rPr>
                <w:rFonts w:ascii="Sylfaen" w:eastAsia="Times New Roman" w:hAnsi="Sylfaen" w:cs="Calibri"/>
                <w:color w:val="000000"/>
                <w:sz w:val="16"/>
                <w:szCs w:val="16"/>
              </w:rPr>
            </w:pPr>
            <w:r w:rsidRPr="000E1204">
              <w:rPr>
                <w:rFonts w:ascii="Sylfaen" w:eastAsia="Times New Roman" w:hAnsi="Sylfaen" w:cs="Calibri"/>
                <w:color w:val="000000"/>
                <w:sz w:val="16"/>
                <w:szCs w:val="16"/>
                <w:lang w:val="ka-GE"/>
              </w:rPr>
              <w:t>150</w:t>
            </w:r>
          </w:p>
        </w:tc>
        <w:tc>
          <w:tcPr>
            <w:tcW w:w="1032" w:type="dxa"/>
            <w:shd w:val="clear" w:color="000000" w:fill="FFFFFF"/>
            <w:noWrap/>
            <w:vAlign w:val="center"/>
            <w:hideMark/>
          </w:tcPr>
          <w:p w:rsidR="000E1204" w:rsidRPr="000E1204" w:rsidRDefault="000E1204" w:rsidP="000E1204">
            <w:pPr>
              <w:spacing w:after="0" w:line="240" w:lineRule="auto"/>
              <w:jc w:val="right"/>
              <w:rPr>
                <w:rFonts w:ascii="Sylfaen" w:eastAsia="Times New Roman" w:hAnsi="Sylfaen" w:cs="Calibri"/>
                <w:color w:val="000000"/>
                <w:sz w:val="16"/>
                <w:szCs w:val="16"/>
              </w:rPr>
            </w:pPr>
            <w:r w:rsidRPr="000E1204">
              <w:rPr>
                <w:rFonts w:ascii="Sylfaen" w:eastAsia="Times New Roman" w:hAnsi="Sylfaen" w:cs="Calibri"/>
                <w:color w:val="000000"/>
                <w:sz w:val="16"/>
                <w:szCs w:val="16"/>
                <w:lang w:val="ka-GE"/>
              </w:rPr>
              <w:t>0</w:t>
            </w:r>
          </w:p>
        </w:tc>
        <w:tc>
          <w:tcPr>
            <w:tcW w:w="1512" w:type="dxa"/>
            <w:shd w:val="clear" w:color="000000" w:fill="FFFFFF"/>
            <w:noWrap/>
            <w:vAlign w:val="center"/>
            <w:hideMark/>
          </w:tcPr>
          <w:p w:rsidR="000E1204" w:rsidRPr="000E1204" w:rsidRDefault="000E1204" w:rsidP="000E1204">
            <w:pPr>
              <w:spacing w:after="0" w:line="240" w:lineRule="auto"/>
              <w:jc w:val="right"/>
              <w:rPr>
                <w:rFonts w:ascii="Sylfaen" w:eastAsia="Times New Roman" w:hAnsi="Sylfaen" w:cs="Calibri"/>
                <w:color w:val="000000"/>
                <w:sz w:val="16"/>
                <w:szCs w:val="16"/>
              </w:rPr>
            </w:pPr>
            <w:r w:rsidRPr="000E1204">
              <w:rPr>
                <w:rFonts w:ascii="Sylfaen" w:eastAsia="Times New Roman" w:hAnsi="Sylfaen" w:cs="Calibri"/>
                <w:bCs/>
                <w:color w:val="000000"/>
                <w:sz w:val="16"/>
                <w:szCs w:val="16"/>
              </w:rPr>
              <w:t>150</w:t>
            </w:r>
          </w:p>
        </w:tc>
        <w:tc>
          <w:tcPr>
            <w:tcW w:w="1032" w:type="dxa"/>
            <w:shd w:val="clear" w:color="000000" w:fill="FFFFFF"/>
            <w:noWrap/>
            <w:vAlign w:val="center"/>
            <w:hideMark/>
          </w:tcPr>
          <w:p w:rsidR="000E1204" w:rsidRPr="000E1204" w:rsidRDefault="000E1204" w:rsidP="000E1204">
            <w:pPr>
              <w:spacing w:after="0" w:line="240" w:lineRule="auto"/>
              <w:jc w:val="right"/>
              <w:rPr>
                <w:rFonts w:ascii="Sylfaen" w:eastAsia="Times New Roman" w:hAnsi="Sylfaen" w:cs="Calibri"/>
                <w:color w:val="000000"/>
                <w:sz w:val="16"/>
                <w:szCs w:val="16"/>
              </w:rPr>
            </w:pPr>
            <w:r w:rsidRPr="000E1204">
              <w:rPr>
                <w:rFonts w:ascii="Sylfaen" w:eastAsia="Times New Roman" w:hAnsi="Sylfaen" w:cs="Calibri"/>
                <w:color w:val="000000"/>
                <w:sz w:val="16"/>
                <w:szCs w:val="16"/>
                <w:lang w:val="ka-GE"/>
              </w:rPr>
              <w:t>0</w:t>
            </w:r>
          </w:p>
        </w:tc>
        <w:tc>
          <w:tcPr>
            <w:tcW w:w="1512" w:type="dxa"/>
            <w:shd w:val="clear" w:color="000000" w:fill="FFFFFF"/>
            <w:noWrap/>
            <w:vAlign w:val="center"/>
            <w:hideMark/>
          </w:tcPr>
          <w:p w:rsidR="000E1204" w:rsidRPr="000E1204" w:rsidRDefault="000E1204" w:rsidP="000E1204">
            <w:pPr>
              <w:spacing w:after="0" w:line="240" w:lineRule="auto"/>
              <w:jc w:val="right"/>
              <w:rPr>
                <w:rFonts w:ascii="Sylfaen" w:eastAsia="Times New Roman" w:hAnsi="Sylfaen" w:cs="Calibri"/>
                <w:color w:val="000000"/>
                <w:sz w:val="16"/>
                <w:szCs w:val="16"/>
              </w:rPr>
            </w:pPr>
            <w:r w:rsidRPr="000E1204">
              <w:rPr>
                <w:rFonts w:ascii="Sylfaen" w:eastAsia="Times New Roman" w:hAnsi="Sylfaen" w:cs="Calibri"/>
                <w:bCs/>
                <w:color w:val="000000"/>
                <w:sz w:val="16"/>
                <w:szCs w:val="16"/>
              </w:rPr>
              <w:t>150</w:t>
            </w:r>
          </w:p>
        </w:tc>
        <w:tc>
          <w:tcPr>
            <w:tcW w:w="1032" w:type="dxa"/>
            <w:shd w:val="clear" w:color="000000" w:fill="FFFFFF"/>
            <w:noWrap/>
            <w:vAlign w:val="center"/>
            <w:hideMark/>
          </w:tcPr>
          <w:p w:rsidR="000E1204" w:rsidRPr="000E1204" w:rsidRDefault="000E1204" w:rsidP="000E1204">
            <w:pPr>
              <w:spacing w:after="0" w:line="240" w:lineRule="auto"/>
              <w:jc w:val="right"/>
              <w:rPr>
                <w:rFonts w:ascii="Sylfaen" w:eastAsia="Times New Roman" w:hAnsi="Sylfaen" w:cs="Calibri"/>
                <w:color w:val="000000"/>
                <w:sz w:val="16"/>
                <w:szCs w:val="16"/>
              </w:rPr>
            </w:pPr>
            <w:r w:rsidRPr="000E1204">
              <w:rPr>
                <w:rFonts w:ascii="Sylfaen" w:eastAsia="Times New Roman" w:hAnsi="Sylfaen" w:cs="Calibri"/>
                <w:color w:val="000000"/>
                <w:sz w:val="16"/>
                <w:szCs w:val="16"/>
                <w:lang w:val="ka-GE"/>
              </w:rPr>
              <w:t>0</w:t>
            </w:r>
          </w:p>
        </w:tc>
      </w:tr>
      <w:tr w:rsidR="000E1204" w:rsidRPr="000E1204" w:rsidTr="000E1204">
        <w:trPr>
          <w:trHeight w:val="450"/>
        </w:trPr>
        <w:tc>
          <w:tcPr>
            <w:tcW w:w="619" w:type="dxa"/>
            <w:shd w:val="clear" w:color="000000" w:fill="FFFFFF"/>
            <w:vAlign w:val="center"/>
            <w:hideMark/>
          </w:tcPr>
          <w:p w:rsidR="000E1204" w:rsidRPr="000E1204" w:rsidRDefault="000E1204" w:rsidP="000E1204">
            <w:pPr>
              <w:spacing w:after="0" w:line="240" w:lineRule="auto"/>
              <w:jc w:val="center"/>
              <w:rPr>
                <w:rFonts w:ascii="Sylfaen" w:eastAsia="Times New Roman" w:hAnsi="Sylfaen" w:cs="Calibri"/>
                <w:b/>
                <w:bCs/>
                <w:color w:val="000000"/>
                <w:sz w:val="16"/>
                <w:szCs w:val="16"/>
              </w:rPr>
            </w:pPr>
            <w:r w:rsidRPr="000E1204">
              <w:rPr>
                <w:rFonts w:ascii="Sylfaen" w:eastAsia="Times New Roman" w:hAnsi="Sylfaen" w:cs="Calibri"/>
                <w:b/>
                <w:bCs/>
                <w:color w:val="000000"/>
                <w:sz w:val="16"/>
                <w:szCs w:val="16"/>
                <w:lang w:val="ka-GE"/>
              </w:rPr>
              <w:t>04 03</w:t>
            </w:r>
          </w:p>
        </w:tc>
        <w:tc>
          <w:tcPr>
            <w:tcW w:w="1938" w:type="dxa"/>
            <w:shd w:val="clear" w:color="000000" w:fill="FFFFFF"/>
            <w:vAlign w:val="center"/>
            <w:hideMark/>
          </w:tcPr>
          <w:p w:rsidR="000E1204" w:rsidRPr="000E1204" w:rsidRDefault="000E1204" w:rsidP="000E1204">
            <w:pPr>
              <w:spacing w:after="0" w:line="240" w:lineRule="auto"/>
              <w:rPr>
                <w:rFonts w:ascii="Sylfaen" w:eastAsia="Times New Roman" w:hAnsi="Sylfaen" w:cs="Calibri"/>
                <w:b/>
                <w:bCs/>
                <w:color w:val="000000"/>
                <w:sz w:val="16"/>
                <w:szCs w:val="16"/>
              </w:rPr>
            </w:pPr>
            <w:r w:rsidRPr="000E1204">
              <w:rPr>
                <w:rFonts w:ascii="Sylfaen" w:eastAsia="Times New Roman" w:hAnsi="Sylfaen" w:cs="Calibri"/>
                <w:b/>
                <w:bCs/>
                <w:color w:val="000000"/>
                <w:sz w:val="16"/>
                <w:szCs w:val="16"/>
                <w:lang w:val="ka-GE"/>
              </w:rPr>
              <w:t>საჯარო სკოლები</w:t>
            </w:r>
          </w:p>
        </w:tc>
        <w:tc>
          <w:tcPr>
            <w:tcW w:w="636" w:type="dxa"/>
            <w:shd w:val="clear" w:color="000000" w:fill="FFFFFF"/>
            <w:noWrap/>
            <w:vAlign w:val="center"/>
            <w:hideMark/>
          </w:tcPr>
          <w:p w:rsidR="000E1204" w:rsidRPr="000E1204" w:rsidRDefault="000E1204" w:rsidP="000E1204">
            <w:pPr>
              <w:spacing w:after="0" w:line="240" w:lineRule="auto"/>
              <w:jc w:val="right"/>
              <w:rPr>
                <w:rFonts w:ascii="Sylfaen" w:eastAsia="Times New Roman" w:hAnsi="Sylfaen" w:cs="Calibri"/>
                <w:b/>
                <w:bCs/>
                <w:color w:val="000000"/>
                <w:sz w:val="16"/>
                <w:szCs w:val="16"/>
              </w:rPr>
            </w:pPr>
            <w:r w:rsidRPr="000E1204">
              <w:rPr>
                <w:rFonts w:ascii="Sylfaen" w:eastAsia="Times New Roman" w:hAnsi="Sylfaen" w:cs="Calibri"/>
                <w:b/>
                <w:bCs/>
                <w:color w:val="000000"/>
                <w:sz w:val="16"/>
                <w:szCs w:val="16"/>
                <w:lang w:val="ka-GE"/>
              </w:rPr>
              <w:t>200</w:t>
            </w:r>
          </w:p>
        </w:tc>
        <w:tc>
          <w:tcPr>
            <w:tcW w:w="1031" w:type="dxa"/>
            <w:shd w:val="clear" w:color="000000" w:fill="FFFFFF"/>
            <w:noWrap/>
            <w:vAlign w:val="center"/>
            <w:hideMark/>
          </w:tcPr>
          <w:p w:rsidR="000E1204" w:rsidRPr="000E1204" w:rsidRDefault="000E1204" w:rsidP="000E1204">
            <w:pPr>
              <w:spacing w:after="0" w:line="240" w:lineRule="auto"/>
              <w:rPr>
                <w:rFonts w:eastAsia="Times New Roman" w:cs="Calibri"/>
                <w:color w:val="000000"/>
              </w:rPr>
            </w:pPr>
            <w:r w:rsidRPr="000E1204">
              <w:rPr>
                <w:rFonts w:eastAsia="Times New Roman" w:cs="Calibri"/>
                <w:color w:val="000000"/>
              </w:rPr>
              <w:t> </w:t>
            </w:r>
          </w:p>
        </w:tc>
        <w:tc>
          <w:tcPr>
            <w:tcW w:w="1512" w:type="dxa"/>
            <w:shd w:val="clear" w:color="000000" w:fill="FFFFFF"/>
            <w:noWrap/>
            <w:vAlign w:val="center"/>
            <w:hideMark/>
          </w:tcPr>
          <w:p w:rsidR="000E1204" w:rsidRPr="000E1204" w:rsidRDefault="000E1204" w:rsidP="000E1204">
            <w:pPr>
              <w:spacing w:after="0" w:line="240" w:lineRule="auto"/>
              <w:jc w:val="right"/>
              <w:rPr>
                <w:rFonts w:ascii="Sylfaen" w:eastAsia="Times New Roman" w:hAnsi="Sylfaen" w:cs="Calibri"/>
                <w:b/>
                <w:bCs/>
                <w:color w:val="000000"/>
                <w:sz w:val="16"/>
                <w:szCs w:val="16"/>
              </w:rPr>
            </w:pPr>
            <w:r w:rsidRPr="000E1204">
              <w:rPr>
                <w:rFonts w:ascii="Sylfaen" w:eastAsia="Times New Roman" w:hAnsi="Sylfaen" w:cs="Calibri"/>
                <w:b/>
                <w:bCs/>
                <w:color w:val="000000"/>
                <w:sz w:val="16"/>
                <w:szCs w:val="16"/>
                <w:lang w:val="ka-GE"/>
              </w:rPr>
              <w:t>50</w:t>
            </w:r>
          </w:p>
        </w:tc>
        <w:tc>
          <w:tcPr>
            <w:tcW w:w="1032" w:type="dxa"/>
            <w:shd w:val="clear" w:color="000000" w:fill="FFFFFF"/>
            <w:noWrap/>
            <w:vAlign w:val="center"/>
            <w:hideMark/>
          </w:tcPr>
          <w:p w:rsidR="000E1204" w:rsidRPr="000E1204" w:rsidRDefault="000E1204" w:rsidP="000E1204">
            <w:pPr>
              <w:spacing w:after="0" w:line="240" w:lineRule="auto"/>
              <w:jc w:val="right"/>
              <w:rPr>
                <w:rFonts w:ascii="Sylfaen" w:eastAsia="Times New Roman" w:hAnsi="Sylfaen" w:cs="Calibri"/>
                <w:b/>
                <w:bCs/>
                <w:color w:val="000000"/>
                <w:sz w:val="16"/>
                <w:szCs w:val="16"/>
              </w:rPr>
            </w:pPr>
            <w:r w:rsidRPr="000E1204">
              <w:rPr>
                <w:rFonts w:ascii="Sylfaen" w:eastAsia="Times New Roman" w:hAnsi="Sylfaen" w:cs="Calibri"/>
                <w:b/>
                <w:bCs/>
                <w:color w:val="000000"/>
                <w:sz w:val="16"/>
                <w:szCs w:val="16"/>
              </w:rPr>
              <w:t>0</w:t>
            </w:r>
          </w:p>
        </w:tc>
        <w:tc>
          <w:tcPr>
            <w:tcW w:w="1512" w:type="dxa"/>
            <w:shd w:val="clear" w:color="000000" w:fill="FFFFFF"/>
            <w:noWrap/>
            <w:vAlign w:val="center"/>
            <w:hideMark/>
          </w:tcPr>
          <w:p w:rsidR="000E1204" w:rsidRPr="000E1204" w:rsidRDefault="000E1204" w:rsidP="000E1204">
            <w:pPr>
              <w:spacing w:after="0" w:line="240" w:lineRule="auto"/>
              <w:jc w:val="right"/>
              <w:rPr>
                <w:rFonts w:ascii="Sylfaen" w:eastAsia="Times New Roman" w:hAnsi="Sylfaen" w:cs="Calibri"/>
                <w:b/>
                <w:bCs/>
                <w:color w:val="000000"/>
                <w:sz w:val="16"/>
                <w:szCs w:val="16"/>
              </w:rPr>
            </w:pPr>
            <w:r w:rsidRPr="000E1204">
              <w:rPr>
                <w:rFonts w:ascii="Sylfaen" w:eastAsia="Times New Roman" w:hAnsi="Sylfaen" w:cs="Calibri"/>
                <w:b/>
                <w:bCs/>
                <w:color w:val="000000"/>
                <w:sz w:val="16"/>
                <w:szCs w:val="16"/>
                <w:lang w:val="ka-GE"/>
              </w:rPr>
              <w:t>50</w:t>
            </w:r>
          </w:p>
        </w:tc>
        <w:tc>
          <w:tcPr>
            <w:tcW w:w="1032" w:type="dxa"/>
            <w:shd w:val="clear" w:color="000000" w:fill="FFFFFF"/>
            <w:noWrap/>
            <w:vAlign w:val="center"/>
            <w:hideMark/>
          </w:tcPr>
          <w:p w:rsidR="000E1204" w:rsidRPr="000E1204" w:rsidRDefault="000E1204" w:rsidP="000E1204">
            <w:pPr>
              <w:spacing w:after="0" w:line="240" w:lineRule="auto"/>
              <w:jc w:val="right"/>
              <w:rPr>
                <w:rFonts w:ascii="Sylfaen" w:eastAsia="Times New Roman" w:hAnsi="Sylfaen" w:cs="Calibri"/>
                <w:b/>
                <w:bCs/>
                <w:color w:val="000000"/>
                <w:sz w:val="16"/>
                <w:szCs w:val="16"/>
              </w:rPr>
            </w:pPr>
            <w:r w:rsidRPr="000E1204">
              <w:rPr>
                <w:rFonts w:ascii="Sylfaen" w:eastAsia="Times New Roman" w:hAnsi="Sylfaen" w:cs="Calibri"/>
                <w:b/>
                <w:bCs/>
                <w:color w:val="000000"/>
                <w:sz w:val="16"/>
                <w:szCs w:val="16"/>
              </w:rPr>
              <w:t>0</w:t>
            </w:r>
          </w:p>
        </w:tc>
        <w:tc>
          <w:tcPr>
            <w:tcW w:w="1512" w:type="dxa"/>
            <w:shd w:val="clear" w:color="000000" w:fill="FFFFFF"/>
            <w:noWrap/>
            <w:vAlign w:val="center"/>
            <w:hideMark/>
          </w:tcPr>
          <w:p w:rsidR="000E1204" w:rsidRPr="000E1204" w:rsidRDefault="000E1204" w:rsidP="000E1204">
            <w:pPr>
              <w:spacing w:after="0" w:line="240" w:lineRule="auto"/>
              <w:jc w:val="right"/>
              <w:rPr>
                <w:rFonts w:ascii="Sylfaen" w:eastAsia="Times New Roman" w:hAnsi="Sylfaen" w:cs="Calibri"/>
                <w:b/>
                <w:bCs/>
                <w:color w:val="000000"/>
                <w:sz w:val="16"/>
                <w:szCs w:val="16"/>
              </w:rPr>
            </w:pPr>
            <w:r w:rsidRPr="000E1204">
              <w:rPr>
                <w:rFonts w:ascii="Sylfaen" w:eastAsia="Times New Roman" w:hAnsi="Sylfaen" w:cs="Calibri"/>
                <w:b/>
                <w:bCs/>
                <w:color w:val="000000"/>
                <w:sz w:val="16"/>
                <w:szCs w:val="16"/>
                <w:lang w:val="ka-GE"/>
              </w:rPr>
              <w:t>50</w:t>
            </w:r>
          </w:p>
        </w:tc>
        <w:tc>
          <w:tcPr>
            <w:tcW w:w="1032" w:type="dxa"/>
            <w:shd w:val="clear" w:color="000000" w:fill="FFFFFF"/>
            <w:noWrap/>
            <w:vAlign w:val="center"/>
            <w:hideMark/>
          </w:tcPr>
          <w:p w:rsidR="000E1204" w:rsidRPr="000E1204" w:rsidRDefault="000E1204" w:rsidP="000E1204">
            <w:pPr>
              <w:spacing w:after="0" w:line="240" w:lineRule="auto"/>
              <w:jc w:val="right"/>
              <w:rPr>
                <w:rFonts w:ascii="Sylfaen" w:eastAsia="Times New Roman" w:hAnsi="Sylfaen" w:cs="Calibri"/>
                <w:b/>
                <w:bCs/>
                <w:color w:val="000000"/>
                <w:sz w:val="16"/>
                <w:szCs w:val="16"/>
              </w:rPr>
            </w:pPr>
            <w:r w:rsidRPr="000E1204">
              <w:rPr>
                <w:rFonts w:ascii="Sylfaen" w:eastAsia="Times New Roman" w:hAnsi="Sylfaen" w:cs="Calibri"/>
                <w:b/>
                <w:bCs/>
                <w:color w:val="000000"/>
                <w:sz w:val="16"/>
                <w:szCs w:val="16"/>
              </w:rPr>
              <w:t>0</w:t>
            </w:r>
          </w:p>
        </w:tc>
        <w:tc>
          <w:tcPr>
            <w:tcW w:w="1512" w:type="dxa"/>
            <w:shd w:val="clear" w:color="000000" w:fill="FFFFFF"/>
            <w:noWrap/>
            <w:vAlign w:val="center"/>
            <w:hideMark/>
          </w:tcPr>
          <w:p w:rsidR="000E1204" w:rsidRPr="000E1204" w:rsidRDefault="000E1204" w:rsidP="000E1204">
            <w:pPr>
              <w:spacing w:after="0" w:line="240" w:lineRule="auto"/>
              <w:jc w:val="right"/>
              <w:rPr>
                <w:rFonts w:ascii="Sylfaen" w:eastAsia="Times New Roman" w:hAnsi="Sylfaen" w:cs="Calibri"/>
                <w:b/>
                <w:bCs/>
                <w:color w:val="000000"/>
                <w:sz w:val="16"/>
                <w:szCs w:val="16"/>
              </w:rPr>
            </w:pPr>
            <w:r w:rsidRPr="000E1204">
              <w:rPr>
                <w:rFonts w:ascii="Sylfaen" w:eastAsia="Times New Roman" w:hAnsi="Sylfaen" w:cs="Calibri"/>
                <w:b/>
                <w:bCs/>
                <w:color w:val="000000"/>
                <w:sz w:val="16"/>
                <w:szCs w:val="16"/>
                <w:lang w:val="ka-GE"/>
              </w:rPr>
              <w:t>50</w:t>
            </w:r>
          </w:p>
        </w:tc>
        <w:tc>
          <w:tcPr>
            <w:tcW w:w="1032" w:type="dxa"/>
            <w:shd w:val="clear" w:color="000000" w:fill="FFFFFF"/>
            <w:noWrap/>
            <w:vAlign w:val="center"/>
            <w:hideMark/>
          </w:tcPr>
          <w:p w:rsidR="000E1204" w:rsidRPr="000E1204" w:rsidRDefault="000E1204" w:rsidP="000E1204">
            <w:pPr>
              <w:spacing w:after="0" w:line="240" w:lineRule="auto"/>
              <w:jc w:val="right"/>
              <w:rPr>
                <w:rFonts w:ascii="Sylfaen" w:eastAsia="Times New Roman" w:hAnsi="Sylfaen" w:cs="Calibri"/>
                <w:b/>
                <w:bCs/>
                <w:color w:val="000000"/>
                <w:sz w:val="16"/>
                <w:szCs w:val="16"/>
              </w:rPr>
            </w:pPr>
            <w:r w:rsidRPr="000E1204">
              <w:rPr>
                <w:rFonts w:ascii="Sylfaen" w:eastAsia="Times New Roman" w:hAnsi="Sylfaen" w:cs="Calibri"/>
                <w:b/>
                <w:bCs/>
                <w:color w:val="000000"/>
                <w:sz w:val="16"/>
                <w:szCs w:val="16"/>
              </w:rPr>
              <w:t>0</w:t>
            </w:r>
          </w:p>
        </w:tc>
      </w:tr>
      <w:tr w:rsidR="000E1204" w:rsidRPr="000E1204" w:rsidTr="000E1204">
        <w:trPr>
          <w:trHeight w:val="660"/>
        </w:trPr>
        <w:tc>
          <w:tcPr>
            <w:tcW w:w="619" w:type="dxa"/>
            <w:shd w:val="clear" w:color="000000" w:fill="FFFFFF"/>
            <w:vAlign w:val="center"/>
            <w:hideMark/>
          </w:tcPr>
          <w:p w:rsidR="000E1204" w:rsidRPr="000E1204" w:rsidRDefault="000E1204" w:rsidP="000E1204">
            <w:pPr>
              <w:spacing w:after="0" w:line="240" w:lineRule="auto"/>
              <w:jc w:val="center"/>
              <w:rPr>
                <w:rFonts w:eastAsia="Times New Roman" w:cs="Calibri"/>
                <w:color w:val="000000"/>
                <w:sz w:val="18"/>
                <w:szCs w:val="18"/>
              </w:rPr>
            </w:pPr>
            <w:r w:rsidRPr="000E1204">
              <w:rPr>
                <w:rFonts w:eastAsia="Times New Roman" w:cs="Calibri"/>
                <w:color w:val="000000"/>
                <w:sz w:val="18"/>
                <w:szCs w:val="18"/>
              </w:rPr>
              <w:t>04 03 01</w:t>
            </w:r>
          </w:p>
        </w:tc>
        <w:tc>
          <w:tcPr>
            <w:tcW w:w="1938" w:type="dxa"/>
            <w:shd w:val="clear" w:color="000000" w:fill="FFFFFF"/>
            <w:vAlign w:val="center"/>
            <w:hideMark/>
          </w:tcPr>
          <w:p w:rsidR="000E1204" w:rsidRPr="000E1204" w:rsidRDefault="000E1204" w:rsidP="000E1204">
            <w:pPr>
              <w:spacing w:after="0" w:line="240" w:lineRule="auto"/>
              <w:rPr>
                <w:rFonts w:eastAsia="Times New Roman" w:cs="Calibri"/>
                <w:color w:val="000000"/>
                <w:sz w:val="16"/>
                <w:szCs w:val="16"/>
              </w:rPr>
            </w:pPr>
            <w:r w:rsidRPr="000E1204">
              <w:rPr>
                <w:rFonts w:ascii="Sylfaen" w:eastAsia="Times New Roman" w:hAnsi="Sylfaen" w:cs="Sylfaen"/>
                <w:color w:val="000000"/>
                <w:sz w:val="16"/>
                <w:szCs w:val="16"/>
              </w:rPr>
              <w:t>ზოგადი</w:t>
            </w:r>
            <w:r w:rsidRPr="000E1204">
              <w:rPr>
                <w:rFonts w:eastAsia="Times New Roman" w:cs="Calibri"/>
                <w:color w:val="000000"/>
                <w:sz w:val="16"/>
                <w:szCs w:val="16"/>
              </w:rPr>
              <w:t xml:space="preserve"> </w:t>
            </w:r>
            <w:r w:rsidRPr="000E1204">
              <w:rPr>
                <w:rFonts w:ascii="Sylfaen" w:eastAsia="Times New Roman" w:hAnsi="Sylfaen" w:cs="Sylfaen"/>
                <w:color w:val="000000"/>
                <w:sz w:val="16"/>
                <w:szCs w:val="16"/>
              </w:rPr>
              <w:t>საჯარო</w:t>
            </w:r>
            <w:r w:rsidRPr="000E1204">
              <w:rPr>
                <w:rFonts w:eastAsia="Times New Roman" w:cs="Calibri"/>
                <w:color w:val="000000"/>
                <w:sz w:val="16"/>
                <w:szCs w:val="16"/>
              </w:rPr>
              <w:t xml:space="preserve"> </w:t>
            </w:r>
            <w:r w:rsidRPr="000E1204">
              <w:rPr>
                <w:rFonts w:ascii="Sylfaen" w:eastAsia="Times New Roman" w:hAnsi="Sylfaen" w:cs="Sylfaen"/>
                <w:color w:val="000000"/>
                <w:sz w:val="16"/>
                <w:szCs w:val="16"/>
              </w:rPr>
              <w:t>სკოლები</w:t>
            </w:r>
          </w:p>
        </w:tc>
        <w:tc>
          <w:tcPr>
            <w:tcW w:w="636" w:type="dxa"/>
            <w:shd w:val="clear" w:color="000000" w:fill="FFFFFF"/>
            <w:noWrap/>
            <w:vAlign w:val="center"/>
            <w:hideMark/>
          </w:tcPr>
          <w:p w:rsidR="000E1204" w:rsidRPr="000E1204" w:rsidRDefault="000E1204" w:rsidP="000E1204">
            <w:pPr>
              <w:spacing w:after="0" w:line="240" w:lineRule="auto"/>
              <w:jc w:val="right"/>
              <w:rPr>
                <w:rFonts w:eastAsia="Times New Roman" w:cs="Calibri"/>
                <w:color w:val="000000"/>
              </w:rPr>
            </w:pPr>
            <w:r w:rsidRPr="000E1204">
              <w:rPr>
                <w:rFonts w:eastAsia="Times New Roman" w:cs="Calibri"/>
                <w:color w:val="000000"/>
              </w:rPr>
              <w:t>200</w:t>
            </w:r>
          </w:p>
        </w:tc>
        <w:tc>
          <w:tcPr>
            <w:tcW w:w="1031" w:type="dxa"/>
            <w:shd w:val="clear" w:color="000000" w:fill="FFFFFF"/>
            <w:noWrap/>
            <w:vAlign w:val="center"/>
            <w:hideMark/>
          </w:tcPr>
          <w:p w:rsidR="000E1204" w:rsidRPr="000E1204" w:rsidRDefault="000E1204" w:rsidP="000E1204">
            <w:pPr>
              <w:spacing w:after="0" w:line="240" w:lineRule="auto"/>
              <w:rPr>
                <w:rFonts w:eastAsia="Times New Roman" w:cs="Calibri"/>
                <w:color w:val="000000"/>
              </w:rPr>
            </w:pPr>
            <w:r w:rsidRPr="000E1204">
              <w:rPr>
                <w:rFonts w:eastAsia="Times New Roman" w:cs="Calibri"/>
                <w:color w:val="000000"/>
              </w:rPr>
              <w:t> </w:t>
            </w:r>
          </w:p>
        </w:tc>
        <w:tc>
          <w:tcPr>
            <w:tcW w:w="1512" w:type="dxa"/>
            <w:shd w:val="clear" w:color="000000" w:fill="FFFFFF"/>
            <w:noWrap/>
            <w:vAlign w:val="center"/>
            <w:hideMark/>
          </w:tcPr>
          <w:p w:rsidR="000E1204" w:rsidRPr="000E1204" w:rsidRDefault="000E1204" w:rsidP="000E1204">
            <w:pPr>
              <w:spacing w:after="0" w:line="240" w:lineRule="auto"/>
              <w:jc w:val="right"/>
              <w:rPr>
                <w:rFonts w:eastAsia="Times New Roman" w:cs="Calibri"/>
                <w:color w:val="000000"/>
              </w:rPr>
            </w:pPr>
            <w:r w:rsidRPr="000E1204">
              <w:rPr>
                <w:rFonts w:eastAsia="Times New Roman" w:cs="Calibri"/>
                <w:color w:val="000000"/>
              </w:rPr>
              <w:t>50</w:t>
            </w:r>
          </w:p>
        </w:tc>
        <w:tc>
          <w:tcPr>
            <w:tcW w:w="1032" w:type="dxa"/>
            <w:shd w:val="clear" w:color="000000" w:fill="FFFFFF"/>
            <w:noWrap/>
            <w:vAlign w:val="center"/>
            <w:hideMark/>
          </w:tcPr>
          <w:p w:rsidR="000E1204" w:rsidRPr="000E1204" w:rsidRDefault="000E1204" w:rsidP="000E1204">
            <w:pPr>
              <w:spacing w:after="0" w:line="240" w:lineRule="auto"/>
              <w:rPr>
                <w:rFonts w:eastAsia="Times New Roman" w:cs="Calibri"/>
                <w:color w:val="000000"/>
              </w:rPr>
            </w:pPr>
            <w:r w:rsidRPr="000E1204">
              <w:rPr>
                <w:rFonts w:eastAsia="Times New Roman" w:cs="Calibri"/>
                <w:color w:val="000000"/>
              </w:rPr>
              <w:t> </w:t>
            </w:r>
          </w:p>
        </w:tc>
        <w:tc>
          <w:tcPr>
            <w:tcW w:w="1512" w:type="dxa"/>
            <w:shd w:val="clear" w:color="000000" w:fill="FFFFFF"/>
            <w:noWrap/>
            <w:vAlign w:val="center"/>
            <w:hideMark/>
          </w:tcPr>
          <w:p w:rsidR="000E1204" w:rsidRPr="000E1204" w:rsidRDefault="000E1204" w:rsidP="000E1204">
            <w:pPr>
              <w:spacing w:after="0" w:line="240" w:lineRule="auto"/>
              <w:jc w:val="right"/>
              <w:rPr>
                <w:rFonts w:eastAsia="Times New Roman" w:cs="Calibri"/>
                <w:color w:val="000000"/>
              </w:rPr>
            </w:pPr>
            <w:r w:rsidRPr="000E1204">
              <w:rPr>
                <w:rFonts w:eastAsia="Times New Roman" w:cs="Calibri"/>
                <w:color w:val="000000"/>
              </w:rPr>
              <w:t>50</w:t>
            </w:r>
          </w:p>
        </w:tc>
        <w:tc>
          <w:tcPr>
            <w:tcW w:w="1032" w:type="dxa"/>
            <w:shd w:val="clear" w:color="000000" w:fill="FFFFFF"/>
            <w:noWrap/>
            <w:vAlign w:val="center"/>
            <w:hideMark/>
          </w:tcPr>
          <w:p w:rsidR="000E1204" w:rsidRPr="000E1204" w:rsidRDefault="000E1204" w:rsidP="000E1204">
            <w:pPr>
              <w:spacing w:after="0" w:line="240" w:lineRule="auto"/>
              <w:rPr>
                <w:rFonts w:eastAsia="Times New Roman" w:cs="Calibri"/>
                <w:color w:val="000000"/>
              </w:rPr>
            </w:pPr>
            <w:r w:rsidRPr="000E1204">
              <w:rPr>
                <w:rFonts w:eastAsia="Times New Roman" w:cs="Calibri"/>
                <w:color w:val="000000"/>
              </w:rPr>
              <w:t> </w:t>
            </w:r>
          </w:p>
        </w:tc>
        <w:tc>
          <w:tcPr>
            <w:tcW w:w="1512" w:type="dxa"/>
            <w:shd w:val="clear" w:color="000000" w:fill="FFFFFF"/>
            <w:noWrap/>
            <w:vAlign w:val="center"/>
            <w:hideMark/>
          </w:tcPr>
          <w:p w:rsidR="000E1204" w:rsidRPr="000E1204" w:rsidRDefault="000E1204" w:rsidP="000E1204">
            <w:pPr>
              <w:spacing w:after="0" w:line="240" w:lineRule="auto"/>
              <w:jc w:val="right"/>
              <w:rPr>
                <w:rFonts w:eastAsia="Times New Roman" w:cs="Calibri"/>
                <w:color w:val="000000"/>
              </w:rPr>
            </w:pPr>
            <w:r w:rsidRPr="000E1204">
              <w:rPr>
                <w:rFonts w:eastAsia="Times New Roman" w:cs="Calibri"/>
                <w:color w:val="000000"/>
              </w:rPr>
              <w:t>50</w:t>
            </w:r>
          </w:p>
        </w:tc>
        <w:tc>
          <w:tcPr>
            <w:tcW w:w="1032" w:type="dxa"/>
            <w:shd w:val="clear" w:color="000000" w:fill="FFFFFF"/>
            <w:noWrap/>
            <w:vAlign w:val="center"/>
            <w:hideMark/>
          </w:tcPr>
          <w:p w:rsidR="000E1204" w:rsidRPr="000E1204" w:rsidRDefault="000E1204" w:rsidP="000E1204">
            <w:pPr>
              <w:spacing w:after="0" w:line="240" w:lineRule="auto"/>
              <w:rPr>
                <w:rFonts w:eastAsia="Times New Roman" w:cs="Calibri"/>
                <w:color w:val="000000"/>
              </w:rPr>
            </w:pPr>
            <w:r w:rsidRPr="000E1204">
              <w:rPr>
                <w:rFonts w:eastAsia="Times New Roman" w:cs="Calibri"/>
                <w:color w:val="000000"/>
              </w:rPr>
              <w:t> </w:t>
            </w:r>
          </w:p>
        </w:tc>
        <w:tc>
          <w:tcPr>
            <w:tcW w:w="1512" w:type="dxa"/>
            <w:shd w:val="clear" w:color="000000" w:fill="FFFFFF"/>
            <w:noWrap/>
            <w:vAlign w:val="center"/>
            <w:hideMark/>
          </w:tcPr>
          <w:p w:rsidR="000E1204" w:rsidRPr="000E1204" w:rsidRDefault="000E1204" w:rsidP="000E1204">
            <w:pPr>
              <w:spacing w:after="0" w:line="240" w:lineRule="auto"/>
              <w:jc w:val="right"/>
              <w:rPr>
                <w:rFonts w:eastAsia="Times New Roman" w:cs="Calibri"/>
                <w:color w:val="000000"/>
              </w:rPr>
            </w:pPr>
            <w:r w:rsidRPr="000E1204">
              <w:rPr>
                <w:rFonts w:eastAsia="Times New Roman" w:cs="Calibri"/>
                <w:color w:val="000000"/>
              </w:rPr>
              <w:t>50</w:t>
            </w:r>
          </w:p>
        </w:tc>
        <w:tc>
          <w:tcPr>
            <w:tcW w:w="1032" w:type="dxa"/>
            <w:shd w:val="clear" w:color="000000" w:fill="FFFFFF"/>
            <w:noWrap/>
            <w:vAlign w:val="center"/>
            <w:hideMark/>
          </w:tcPr>
          <w:p w:rsidR="000E1204" w:rsidRPr="000E1204" w:rsidRDefault="000E1204" w:rsidP="000E1204">
            <w:pPr>
              <w:spacing w:after="0" w:line="240" w:lineRule="auto"/>
              <w:rPr>
                <w:rFonts w:eastAsia="Times New Roman" w:cs="Calibri"/>
                <w:color w:val="000000"/>
              </w:rPr>
            </w:pPr>
            <w:r w:rsidRPr="000E1204">
              <w:rPr>
                <w:rFonts w:eastAsia="Times New Roman" w:cs="Calibri"/>
                <w:color w:val="000000"/>
              </w:rPr>
              <w:t> </w:t>
            </w:r>
          </w:p>
        </w:tc>
      </w:tr>
    </w:tbl>
    <w:p w:rsidR="000E1204" w:rsidRPr="00A7485E" w:rsidRDefault="000E1204" w:rsidP="00627425">
      <w:pPr>
        <w:autoSpaceDE w:val="0"/>
        <w:autoSpaceDN w:val="0"/>
        <w:adjustRightInd w:val="0"/>
        <w:spacing w:after="0" w:line="360" w:lineRule="auto"/>
        <w:ind w:firstLine="720"/>
        <w:jc w:val="both"/>
        <w:rPr>
          <w:rFonts w:ascii="Sylfaen" w:eastAsiaTheme="minorHAnsi" w:hAnsi="Sylfaen" w:cs="Sylfaen"/>
          <w:sz w:val="24"/>
          <w:szCs w:val="24"/>
          <w:lang w:val="ka-GE"/>
        </w:rPr>
      </w:pPr>
    </w:p>
    <w:tbl>
      <w:tblPr>
        <w:tblpPr w:leftFromText="180" w:rightFromText="180" w:vertAnchor="text" w:horzAnchor="margin" w:tblpY="109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2720"/>
        <w:gridCol w:w="5347"/>
        <w:gridCol w:w="1309"/>
        <w:gridCol w:w="1183"/>
        <w:gridCol w:w="1215"/>
        <w:gridCol w:w="1128"/>
      </w:tblGrid>
      <w:tr w:rsidR="000716DD" w:rsidRPr="00C311CA" w:rsidTr="00217911">
        <w:trPr>
          <w:trHeight w:val="846"/>
        </w:trPr>
        <w:tc>
          <w:tcPr>
            <w:tcW w:w="517" w:type="pct"/>
            <w:vMerge w:val="restart"/>
            <w:shd w:val="clear" w:color="000000" w:fill="FFFFFF"/>
            <w:vAlign w:val="center"/>
            <w:hideMark/>
          </w:tcPr>
          <w:p w:rsidR="000716DD" w:rsidRPr="00C311CA" w:rsidRDefault="000716DD" w:rsidP="00C424B1">
            <w:pPr>
              <w:rPr>
                <w:b/>
                <w:color w:val="000000"/>
                <w:sz w:val="16"/>
                <w:szCs w:val="16"/>
              </w:rPr>
            </w:pPr>
            <w:r w:rsidRPr="00C311CA">
              <w:rPr>
                <w:rFonts w:ascii="Sylfaen" w:hAnsi="Sylfaen" w:cs="Sylfaen"/>
                <w:b/>
                <w:color w:val="000000"/>
                <w:sz w:val="16"/>
                <w:szCs w:val="16"/>
              </w:rPr>
              <w:t>პროგრამისდასახელება</w:t>
            </w:r>
          </w:p>
        </w:tc>
        <w:tc>
          <w:tcPr>
            <w:tcW w:w="945" w:type="pct"/>
            <w:shd w:val="clear" w:color="000000" w:fill="FFFFFF"/>
            <w:vAlign w:val="center"/>
            <w:hideMark/>
          </w:tcPr>
          <w:p w:rsidR="000716DD" w:rsidRPr="00C311CA" w:rsidRDefault="000716DD" w:rsidP="00C424B1">
            <w:pPr>
              <w:jc w:val="center"/>
              <w:rPr>
                <w:b/>
                <w:color w:val="000000"/>
                <w:sz w:val="16"/>
                <w:szCs w:val="16"/>
              </w:rPr>
            </w:pPr>
            <w:r w:rsidRPr="00C311CA">
              <w:rPr>
                <w:rFonts w:ascii="Sylfaen" w:hAnsi="Sylfaen" w:cs="Sylfaen"/>
                <w:b/>
                <w:color w:val="000000"/>
                <w:sz w:val="16"/>
                <w:szCs w:val="16"/>
              </w:rPr>
              <w:t>კოდი</w:t>
            </w:r>
          </w:p>
        </w:tc>
        <w:tc>
          <w:tcPr>
            <w:tcW w:w="1858" w:type="pct"/>
            <w:vMerge w:val="restart"/>
            <w:shd w:val="clear" w:color="auto" w:fill="FFFFFF" w:themeFill="background1"/>
            <w:vAlign w:val="center"/>
            <w:hideMark/>
          </w:tcPr>
          <w:p w:rsidR="000716DD" w:rsidRPr="00024FD5" w:rsidRDefault="000716DD" w:rsidP="00C424B1">
            <w:pPr>
              <w:jc w:val="both"/>
              <w:rPr>
                <w:b/>
                <w:bCs/>
                <w:sz w:val="16"/>
                <w:szCs w:val="16"/>
              </w:rPr>
            </w:pPr>
            <w:r w:rsidRPr="00217911">
              <w:rPr>
                <w:rFonts w:ascii="Sylfaen" w:hAnsi="Sylfaen"/>
                <w:b/>
                <w:bCs/>
                <w:sz w:val="16"/>
                <w:szCs w:val="16"/>
                <w:lang w:val="ka-GE"/>
              </w:rPr>
              <w:t xml:space="preserve">ასპინძის </w:t>
            </w:r>
            <w:r w:rsidRPr="00217911">
              <w:rPr>
                <w:rFonts w:ascii="Sylfaen" w:hAnsi="Sylfaen"/>
                <w:b/>
                <w:bCs/>
                <w:sz w:val="16"/>
                <w:szCs w:val="16"/>
              </w:rPr>
              <w:t xml:space="preserve">სკოლამდელი </w:t>
            </w:r>
            <w:r w:rsidRPr="00217911">
              <w:rPr>
                <w:rFonts w:ascii="Sylfaen" w:hAnsi="Sylfaen"/>
                <w:b/>
                <w:bCs/>
                <w:sz w:val="16"/>
                <w:szCs w:val="16"/>
                <w:lang w:val="ka-GE"/>
              </w:rPr>
              <w:t>აღზრდის დაწესებულებათა გაერთიანება</w:t>
            </w:r>
          </w:p>
        </w:tc>
        <w:tc>
          <w:tcPr>
            <w:tcW w:w="455" w:type="pct"/>
            <w:shd w:val="clear" w:color="000000" w:fill="FFFFFF"/>
          </w:tcPr>
          <w:p w:rsidR="000716DD" w:rsidRPr="00C311CA" w:rsidRDefault="000716DD" w:rsidP="00C424B1">
            <w:pPr>
              <w:jc w:val="center"/>
              <w:rPr>
                <w:sz w:val="16"/>
                <w:szCs w:val="16"/>
              </w:rPr>
            </w:pPr>
            <w:r w:rsidRPr="00C311CA">
              <w:rPr>
                <w:rFonts w:ascii="Sylfaen" w:hAnsi="Sylfaen"/>
                <w:b/>
                <w:color w:val="000000"/>
                <w:sz w:val="16"/>
                <w:szCs w:val="16"/>
                <w:lang w:val="ka-GE"/>
              </w:rPr>
              <w:t>202</w:t>
            </w:r>
            <w:r w:rsidR="002D3CBD">
              <w:rPr>
                <w:rFonts w:ascii="Sylfaen" w:hAnsi="Sylfaen"/>
                <w:b/>
                <w:color w:val="000000"/>
                <w:sz w:val="16"/>
                <w:szCs w:val="16"/>
                <w:lang w:val="ka-GE"/>
              </w:rPr>
              <w:t>6</w:t>
            </w:r>
            <w:r>
              <w:rPr>
                <w:rFonts w:ascii="Sylfaen" w:hAnsi="Sylfaen"/>
                <w:b/>
                <w:color w:val="000000"/>
                <w:sz w:val="16"/>
                <w:szCs w:val="16"/>
              </w:rPr>
              <w:t xml:space="preserve"> </w:t>
            </w:r>
            <w:r w:rsidRPr="00C311CA">
              <w:rPr>
                <w:rFonts w:ascii="Sylfaen" w:hAnsi="Sylfaen" w:cs="Sylfaen"/>
                <w:b/>
                <w:color w:val="000000"/>
                <w:sz w:val="16"/>
                <w:szCs w:val="16"/>
              </w:rPr>
              <w:t>წლის</w:t>
            </w:r>
            <w:r w:rsidRPr="00C311CA">
              <w:rPr>
                <w:rFonts w:ascii="Sylfaen" w:hAnsi="Sylfaen" w:cs="Sylfaen"/>
                <w:b/>
                <w:color w:val="000000"/>
                <w:sz w:val="16"/>
                <w:szCs w:val="16"/>
                <w:lang w:val="ka-GE"/>
              </w:rPr>
              <w:t xml:space="preserve"> </w:t>
            </w:r>
            <w:r w:rsidRPr="00C311CA">
              <w:rPr>
                <w:rFonts w:ascii="Sylfaen" w:hAnsi="Sylfaen" w:cs="Sylfaen"/>
                <w:b/>
                <w:color w:val="000000"/>
                <w:sz w:val="16"/>
                <w:szCs w:val="16"/>
              </w:rPr>
              <w:t>დაფინანსება</w:t>
            </w:r>
            <w:r w:rsidRPr="00C311CA">
              <w:rPr>
                <w:b/>
                <w:color w:val="000000"/>
                <w:sz w:val="16"/>
                <w:szCs w:val="16"/>
              </w:rPr>
              <w:br/>
            </w:r>
            <w:r w:rsidRPr="00C311CA">
              <w:rPr>
                <w:rFonts w:ascii="Sylfaen" w:hAnsi="Sylfaen" w:cs="Sylfaen"/>
                <w:b/>
                <w:color w:val="000000"/>
                <w:sz w:val="16"/>
                <w:szCs w:val="16"/>
              </w:rPr>
              <w:t>ათასლარში</w:t>
            </w:r>
          </w:p>
        </w:tc>
        <w:tc>
          <w:tcPr>
            <w:tcW w:w="411" w:type="pct"/>
            <w:shd w:val="clear" w:color="000000" w:fill="FFFFFF"/>
          </w:tcPr>
          <w:p w:rsidR="000716DD" w:rsidRPr="00C311CA" w:rsidRDefault="000716DD" w:rsidP="00C424B1">
            <w:pPr>
              <w:jc w:val="center"/>
              <w:rPr>
                <w:sz w:val="16"/>
                <w:szCs w:val="16"/>
              </w:rPr>
            </w:pPr>
            <w:r w:rsidRPr="00C311CA">
              <w:rPr>
                <w:rFonts w:ascii="Sylfaen" w:hAnsi="Sylfaen"/>
                <w:b/>
                <w:color w:val="000000"/>
                <w:sz w:val="16"/>
                <w:szCs w:val="16"/>
                <w:lang w:val="ka-GE"/>
              </w:rPr>
              <w:t>202</w:t>
            </w:r>
            <w:r w:rsidR="002D3CBD">
              <w:rPr>
                <w:rFonts w:ascii="Sylfaen" w:hAnsi="Sylfaen"/>
                <w:b/>
                <w:color w:val="000000"/>
                <w:sz w:val="16"/>
                <w:szCs w:val="16"/>
                <w:lang w:val="ka-GE"/>
              </w:rPr>
              <w:t>7</w:t>
            </w:r>
            <w:r>
              <w:rPr>
                <w:rFonts w:ascii="Sylfaen" w:hAnsi="Sylfaen"/>
                <w:b/>
                <w:color w:val="000000"/>
                <w:sz w:val="16"/>
                <w:szCs w:val="16"/>
              </w:rPr>
              <w:t xml:space="preserve"> </w:t>
            </w:r>
            <w:r w:rsidRPr="00C311CA">
              <w:rPr>
                <w:rFonts w:ascii="Sylfaen" w:hAnsi="Sylfaen" w:cs="Sylfaen"/>
                <w:b/>
                <w:color w:val="000000"/>
                <w:sz w:val="16"/>
                <w:szCs w:val="16"/>
              </w:rPr>
              <w:t>წლის</w:t>
            </w:r>
            <w:r w:rsidRPr="00C311CA">
              <w:rPr>
                <w:rFonts w:ascii="Sylfaen" w:hAnsi="Sylfaen" w:cs="Sylfaen"/>
                <w:b/>
                <w:color w:val="000000"/>
                <w:sz w:val="16"/>
                <w:szCs w:val="16"/>
                <w:lang w:val="ka-GE"/>
              </w:rPr>
              <w:t xml:space="preserve"> </w:t>
            </w:r>
            <w:r w:rsidRPr="00C311CA">
              <w:rPr>
                <w:rFonts w:ascii="Sylfaen" w:hAnsi="Sylfaen" w:cs="Sylfaen"/>
                <w:b/>
                <w:color w:val="000000"/>
                <w:sz w:val="16"/>
                <w:szCs w:val="16"/>
              </w:rPr>
              <w:t>დაფინანსება</w:t>
            </w:r>
            <w:r w:rsidRPr="00C311CA">
              <w:rPr>
                <w:b/>
                <w:color w:val="000000"/>
                <w:sz w:val="16"/>
                <w:szCs w:val="16"/>
              </w:rPr>
              <w:br/>
            </w:r>
            <w:r w:rsidRPr="00C311CA">
              <w:rPr>
                <w:rFonts w:ascii="Sylfaen" w:hAnsi="Sylfaen" w:cs="Sylfaen"/>
                <w:b/>
                <w:color w:val="000000"/>
                <w:sz w:val="16"/>
                <w:szCs w:val="16"/>
              </w:rPr>
              <w:t>ათასლარში</w:t>
            </w:r>
          </w:p>
        </w:tc>
        <w:tc>
          <w:tcPr>
            <w:tcW w:w="422" w:type="pct"/>
            <w:shd w:val="clear" w:color="000000" w:fill="FFFFFF"/>
            <w:hideMark/>
          </w:tcPr>
          <w:p w:rsidR="000716DD" w:rsidRPr="00C311CA" w:rsidRDefault="000716DD" w:rsidP="00C424B1">
            <w:pPr>
              <w:jc w:val="center"/>
              <w:rPr>
                <w:sz w:val="16"/>
                <w:szCs w:val="16"/>
              </w:rPr>
            </w:pPr>
            <w:r w:rsidRPr="00C311CA">
              <w:rPr>
                <w:rFonts w:ascii="Sylfaen" w:hAnsi="Sylfaen"/>
                <w:b/>
                <w:color w:val="000000"/>
                <w:sz w:val="16"/>
                <w:szCs w:val="16"/>
                <w:lang w:val="ka-GE"/>
              </w:rPr>
              <w:t>202</w:t>
            </w:r>
            <w:r w:rsidR="002D3CBD">
              <w:rPr>
                <w:rFonts w:ascii="Sylfaen" w:hAnsi="Sylfaen"/>
                <w:b/>
                <w:color w:val="000000"/>
                <w:sz w:val="16"/>
                <w:szCs w:val="16"/>
              </w:rPr>
              <w:t>8</w:t>
            </w:r>
            <w:r>
              <w:rPr>
                <w:rFonts w:ascii="Sylfaen" w:hAnsi="Sylfaen"/>
                <w:b/>
                <w:color w:val="000000"/>
                <w:sz w:val="16"/>
                <w:szCs w:val="16"/>
                <w:lang w:val="ka-GE"/>
              </w:rPr>
              <w:t xml:space="preserve"> </w:t>
            </w:r>
            <w:r w:rsidRPr="00C311CA">
              <w:rPr>
                <w:rFonts w:ascii="Sylfaen" w:hAnsi="Sylfaen" w:cs="Sylfaen"/>
                <w:b/>
                <w:color w:val="000000"/>
                <w:sz w:val="16"/>
                <w:szCs w:val="16"/>
              </w:rPr>
              <w:t>წლის</w:t>
            </w:r>
            <w:r w:rsidRPr="00C311CA">
              <w:rPr>
                <w:rFonts w:ascii="Sylfaen" w:hAnsi="Sylfaen" w:cs="Sylfaen"/>
                <w:b/>
                <w:color w:val="000000"/>
                <w:sz w:val="16"/>
                <w:szCs w:val="16"/>
                <w:lang w:val="ka-GE"/>
              </w:rPr>
              <w:t xml:space="preserve"> </w:t>
            </w:r>
            <w:r w:rsidRPr="00C311CA">
              <w:rPr>
                <w:rFonts w:ascii="Sylfaen" w:hAnsi="Sylfaen" w:cs="Sylfaen"/>
                <w:b/>
                <w:color w:val="000000"/>
                <w:sz w:val="16"/>
                <w:szCs w:val="16"/>
              </w:rPr>
              <w:t>დაფინანსება</w:t>
            </w:r>
            <w:r w:rsidRPr="00C311CA">
              <w:rPr>
                <w:b/>
                <w:color w:val="000000"/>
                <w:sz w:val="16"/>
                <w:szCs w:val="16"/>
              </w:rPr>
              <w:br/>
            </w:r>
            <w:r w:rsidRPr="00C311CA">
              <w:rPr>
                <w:rFonts w:ascii="Sylfaen" w:hAnsi="Sylfaen" w:cs="Sylfaen"/>
                <w:b/>
                <w:color w:val="000000"/>
                <w:sz w:val="16"/>
                <w:szCs w:val="16"/>
              </w:rPr>
              <w:t>ათასლარში</w:t>
            </w:r>
          </w:p>
        </w:tc>
        <w:tc>
          <w:tcPr>
            <w:tcW w:w="392" w:type="pct"/>
            <w:shd w:val="clear" w:color="000000" w:fill="FFFFFF"/>
            <w:hideMark/>
          </w:tcPr>
          <w:p w:rsidR="000716DD" w:rsidRPr="00C311CA" w:rsidRDefault="000716DD" w:rsidP="00C424B1">
            <w:pPr>
              <w:jc w:val="center"/>
              <w:rPr>
                <w:sz w:val="16"/>
                <w:szCs w:val="16"/>
              </w:rPr>
            </w:pPr>
            <w:r w:rsidRPr="00C311CA">
              <w:rPr>
                <w:rFonts w:ascii="Sylfaen" w:hAnsi="Sylfaen"/>
                <w:b/>
                <w:color w:val="000000"/>
                <w:sz w:val="16"/>
                <w:szCs w:val="16"/>
                <w:lang w:val="ka-GE"/>
              </w:rPr>
              <w:t>202</w:t>
            </w:r>
            <w:r w:rsidR="002D3CBD">
              <w:rPr>
                <w:rFonts w:ascii="Sylfaen" w:hAnsi="Sylfaen"/>
                <w:b/>
                <w:color w:val="000000"/>
                <w:sz w:val="16"/>
                <w:szCs w:val="16"/>
                <w:lang w:val="ka-GE"/>
              </w:rPr>
              <w:t>9</w:t>
            </w:r>
            <w:r>
              <w:rPr>
                <w:rFonts w:ascii="Sylfaen" w:hAnsi="Sylfaen"/>
                <w:b/>
                <w:color w:val="000000"/>
                <w:sz w:val="16"/>
                <w:szCs w:val="16"/>
              </w:rPr>
              <w:t xml:space="preserve"> </w:t>
            </w:r>
            <w:r w:rsidRPr="00C311CA">
              <w:rPr>
                <w:rFonts w:ascii="Sylfaen" w:hAnsi="Sylfaen" w:cs="Sylfaen"/>
                <w:b/>
                <w:color w:val="000000"/>
                <w:sz w:val="16"/>
                <w:szCs w:val="16"/>
              </w:rPr>
              <w:t>წლის</w:t>
            </w:r>
            <w:r w:rsidRPr="00C311CA">
              <w:rPr>
                <w:rFonts w:ascii="Sylfaen" w:hAnsi="Sylfaen" w:cs="Sylfaen"/>
                <w:b/>
                <w:color w:val="000000"/>
                <w:sz w:val="16"/>
                <w:szCs w:val="16"/>
                <w:lang w:val="ka-GE"/>
              </w:rPr>
              <w:t xml:space="preserve"> </w:t>
            </w:r>
            <w:r w:rsidRPr="00C311CA">
              <w:rPr>
                <w:rFonts w:ascii="Sylfaen" w:hAnsi="Sylfaen" w:cs="Sylfaen"/>
                <w:b/>
                <w:color w:val="000000"/>
                <w:sz w:val="16"/>
                <w:szCs w:val="16"/>
              </w:rPr>
              <w:t>დაფინანსება</w:t>
            </w:r>
            <w:r w:rsidRPr="00C311CA">
              <w:rPr>
                <w:b/>
                <w:color w:val="000000"/>
                <w:sz w:val="16"/>
                <w:szCs w:val="16"/>
              </w:rPr>
              <w:br/>
            </w:r>
            <w:r w:rsidRPr="00C311CA">
              <w:rPr>
                <w:rFonts w:ascii="Sylfaen" w:hAnsi="Sylfaen" w:cs="Sylfaen"/>
                <w:b/>
                <w:color w:val="000000"/>
                <w:sz w:val="16"/>
                <w:szCs w:val="16"/>
              </w:rPr>
              <w:t>ათასლარში</w:t>
            </w:r>
          </w:p>
        </w:tc>
      </w:tr>
      <w:tr w:rsidR="000716DD" w:rsidRPr="00C311CA" w:rsidTr="00217911">
        <w:trPr>
          <w:trHeight w:val="335"/>
        </w:trPr>
        <w:tc>
          <w:tcPr>
            <w:tcW w:w="517" w:type="pct"/>
            <w:vMerge/>
            <w:vAlign w:val="center"/>
            <w:hideMark/>
          </w:tcPr>
          <w:p w:rsidR="000716DD" w:rsidRPr="00C311CA" w:rsidRDefault="000716DD" w:rsidP="00C424B1">
            <w:pPr>
              <w:rPr>
                <w:b/>
                <w:color w:val="000000"/>
                <w:sz w:val="16"/>
                <w:szCs w:val="16"/>
              </w:rPr>
            </w:pPr>
          </w:p>
        </w:tc>
        <w:tc>
          <w:tcPr>
            <w:tcW w:w="945" w:type="pct"/>
            <w:shd w:val="clear" w:color="000000" w:fill="FFFFFF"/>
            <w:vAlign w:val="center"/>
            <w:hideMark/>
          </w:tcPr>
          <w:p w:rsidR="000716DD" w:rsidRPr="00C311CA" w:rsidRDefault="000716DD" w:rsidP="00C424B1">
            <w:pPr>
              <w:jc w:val="center"/>
              <w:rPr>
                <w:b/>
                <w:bCs/>
                <w:color w:val="000000"/>
                <w:sz w:val="16"/>
                <w:szCs w:val="16"/>
              </w:rPr>
            </w:pPr>
            <w:r w:rsidRPr="00C311CA">
              <w:rPr>
                <w:b/>
                <w:bCs/>
                <w:color w:val="000000"/>
                <w:sz w:val="16"/>
                <w:szCs w:val="16"/>
              </w:rPr>
              <w:t>04 01 01</w:t>
            </w:r>
          </w:p>
        </w:tc>
        <w:tc>
          <w:tcPr>
            <w:tcW w:w="1858" w:type="pct"/>
            <w:vMerge/>
            <w:shd w:val="clear" w:color="auto" w:fill="FFFFFF" w:themeFill="background1"/>
            <w:vAlign w:val="center"/>
            <w:hideMark/>
          </w:tcPr>
          <w:p w:rsidR="000716DD" w:rsidRPr="00C311CA" w:rsidRDefault="000716DD" w:rsidP="00C424B1">
            <w:pPr>
              <w:rPr>
                <w:b/>
                <w:bCs/>
                <w:color w:val="000000"/>
                <w:sz w:val="16"/>
                <w:szCs w:val="16"/>
              </w:rPr>
            </w:pPr>
          </w:p>
        </w:tc>
        <w:tc>
          <w:tcPr>
            <w:tcW w:w="455" w:type="pct"/>
            <w:vAlign w:val="center"/>
          </w:tcPr>
          <w:p w:rsidR="000716DD" w:rsidRPr="00C311CA" w:rsidRDefault="000716DD" w:rsidP="00C424B1">
            <w:pPr>
              <w:jc w:val="center"/>
              <w:rPr>
                <w:rFonts w:ascii="Sylfaen" w:hAnsi="Sylfaen"/>
                <w:b/>
                <w:bCs/>
                <w:color w:val="000000"/>
                <w:sz w:val="16"/>
                <w:szCs w:val="16"/>
                <w:lang w:val="ka-GE"/>
              </w:rPr>
            </w:pPr>
            <w:r w:rsidRPr="00C311CA">
              <w:rPr>
                <w:rFonts w:ascii="Sylfaen" w:hAnsi="Sylfaen"/>
                <w:b/>
                <w:bCs/>
                <w:color w:val="000000"/>
                <w:sz w:val="16"/>
                <w:szCs w:val="16"/>
              </w:rPr>
              <w:t>1 </w:t>
            </w:r>
            <w:r w:rsidR="00B265B4">
              <w:rPr>
                <w:rFonts w:ascii="Sylfaen" w:hAnsi="Sylfaen"/>
                <w:b/>
                <w:bCs/>
                <w:color w:val="000000"/>
                <w:sz w:val="16"/>
                <w:szCs w:val="16"/>
              </w:rPr>
              <w:t>9</w:t>
            </w:r>
            <w:r>
              <w:rPr>
                <w:rFonts w:ascii="Sylfaen" w:hAnsi="Sylfaen"/>
                <w:b/>
                <w:bCs/>
                <w:color w:val="000000"/>
                <w:sz w:val="16"/>
                <w:szCs w:val="16"/>
              </w:rPr>
              <w:t>00</w:t>
            </w:r>
            <w:r w:rsidRPr="00C311CA">
              <w:rPr>
                <w:rFonts w:ascii="Sylfaen" w:hAnsi="Sylfaen"/>
                <w:b/>
                <w:bCs/>
                <w:color w:val="000000"/>
                <w:sz w:val="16"/>
                <w:szCs w:val="16"/>
                <w:lang w:val="ka-GE"/>
              </w:rPr>
              <w:t>,0</w:t>
            </w:r>
          </w:p>
          <w:p w:rsidR="000716DD" w:rsidRPr="00C311CA" w:rsidRDefault="000716DD" w:rsidP="00C424B1">
            <w:pPr>
              <w:jc w:val="center"/>
              <w:rPr>
                <w:rFonts w:ascii="Sylfaen" w:hAnsi="Sylfaen"/>
                <w:b/>
                <w:bCs/>
                <w:color w:val="000000"/>
                <w:sz w:val="16"/>
                <w:szCs w:val="16"/>
                <w:lang w:val="ka-GE"/>
              </w:rPr>
            </w:pPr>
          </w:p>
        </w:tc>
        <w:tc>
          <w:tcPr>
            <w:tcW w:w="411" w:type="pct"/>
          </w:tcPr>
          <w:p w:rsidR="000716DD" w:rsidRPr="00C311CA" w:rsidRDefault="00B265B4" w:rsidP="00C424B1">
            <w:pPr>
              <w:rPr>
                <w:sz w:val="16"/>
                <w:szCs w:val="16"/>
              </w:rPr>
            </w:pPr>
            <w:r>
              <w:rPr>
                <w:rFonts w:ascii="Sylfaen" w:hAnsi="Sylfaen"/>
                <w:b/>
                <w:bCs/>
                <w:color w:val="000000"/>
                <w:sz w:val="16"/>
                <w:szCs w:val="16"/>
                <w:lang w:val="ka-GE"/>
              </w:rPr>
              <w:t>1900,</w:t>
            </w:r>
            <w:r w:rsidR="000716DD" w:rsidRPr="00C311CA">
              <w:rPr>
                <w:rFonts w:ascii="Sylfaen" w:hAnsi="Sylfaen"/>
                <w:b/>
                <w:bCs/>
                <w:color w:val="000000"/>
                <w:sz w:val="16"/>
                <w:szCs w:val="16"/>
                <w:lang w:val="ka-GE"/>
              </w:rPr>
              <w:t>0</w:t>
            </w:r>
          </w:p>
        </w:tc>
        <w:tc>
          <w:tcPr>
            <w:tcW w:w="422" w:type="pct"/>
            <w:shd w:val="clear" w:color="000000" w:fill="FFFFFF"/>
            <w:hideMark/>
          </w:tcPr>
          <w:p w:rsidR="000716DD" w:rsidRPr="00C311CA" w:rsidRDefault="00B265B4" w:rsidP="00C424B1">
            <w:pPr>
              <w:rPr>
                <w:sz w:val="16"/>
                <w:szCs w:val="16"/>
              </w:rPr>
            </w:pPr>
            <w:r>
              <w:rPr>
                <w:rFonts w:ascii="Sylfaen" w:hAnsi="Sylfaen"/>
                <w:b/>
                <w:bCs/>
                <w:color w:val="000000"/>
                <w:sz w:val="16"/>
                <w:szCs w:val="16"/>
                <w:lang w:val="ka-GE"/>
              </w:rPr>
              <w:t>1 9</w:t>
            </w:r>
            <w:r w:rsidR="000716DD">
              <w:rPr>
                <w:rFonts w:ascii="Sylfaen" w:hAnsi="Sylfaen"/>
                <w:b/>
                <w:bCs/>
                <w:color w:val="000000"/>
                <w:sz w:val="16"/>
                <w:szCs w:val="16"/>
                <w:lang w:val="ka-GE"/>
              </w:rPr>
              <w:t>0</w:t>
            </w:r>
            <w:r w:rsidR="000716DD" w:rsidRPr="00C311CA">
              <w:rPr>
                <w:rFonts w:ascii="Sylfaen" w:hAnsi="Sylfaen"/>
                <w:b/>
                <w:bCs/>
                <w:color w:val="000000"/>
                <w:sz w:val="16"/>
                <w:szCs w:val="16"/>
                <w:lang w:val="ka-GE"/>
              </w:rPr>
              <w:t>0,0</w:t>
            </w:r>
          </w:p>
        </w:tc>
        <w:tc>
          <w:tcPr>
            <w:tcW w:w="392" w:type="pct"/>
            <w:shd w:val="clear" w:color="000000" w:fill="FFFFFF"/>
            <w:hideMark/>
          </w:tcPr>
          <w:p w:rsidR="000716DD" w:rsidRPr="00C311CA" w:rsidRDefault="000716DD" w:rsidP="00C424B1">
            <w:pPr>
              <w:rPr>
                <w:sz w:val="16"/>
                <w:szCs w:val="16"/>
              </w:rPr>
            </w:pPr>
            <w:r w:rsidRPr="00C311CA">
              <w:rPr>
                <w:rFonts w:ascii="Sylfaen" w:hAnsi="Sylfaen"/>
                <w:b/>
                <w:bCs/>
                <w:color w:val="000000"/>
                <w:sz w:val="16"/>
                <w:szCs w:val="16"/>
                <w:lang w:val="ka-GE"/>
              </w:rPr>
              <w:t>1 </w:t>
            </w:r>
            <w:r w:rsidR="00B265B4">
              <w:rPr>
                <w:rFonts w:ascii="Sylfaen" w:hAnsi="Sylfaen"/>
                <w:b/>
                <w:bCs/>
                <w:color w:val="000000"/>
                <w:sz w:val="16"/>
                <w:szCs w:val="16"/>
              </w:rPr>
              <w:t>9</w:t>
            </w:r>
            <w:r>
              <w:rPr>
                <w:rFonts w:ascii="Sylfaen" w:hAnsi="Sylfaen"/>
                <w:b/>
                <w:bCs/>
                <w:color w:val="000000"/>
                <w:sz w:val="16"/>
                <w:szCs w:val="16"/>
              </w:rPr>
              <w:t>0</w:t>
            </w:r>
            <w:r w:rsidRPr="00C311CA">
              <w:rPr>
                <w:rFonts w:ascii="Sylfaen" w:hAnsi="Sylfaen"/>
                <w:b/>
                <w:bCs/>
                <w:color w:val="000000"/>
                <w:sz w:val="16"/>
                <w:szCs w:val="16"/>
                <w:lang w:val="ka-GE"/>
              </w:rPr>
              <w:t>0,0</w:t>
            </w:r>
          </w:p>
        </w:tc>
      </w:tr>
      <w:tr w:rsidR="000716DD" w:rsidRPr="00C311CA" w:rsidTr="00C461A6">
        <w:trPr>
          <w:trHeight w:val="1250"/>
        </w:trPr>
        <w:tc>
          <w:tcPr>
            <w:tcW w:w="517" w:type="pct"/>
            <w:shd w:val="clear" w:color="000000" w:fill="FFFFFF"/>
            <w:vAlign w:val="center"/>
            <w:hideMark/>
          </w:tcPr>
          <w:p w:rsidR="000716DD" w:rsidRPr="00C311CA" w:rsidRDefault="000716DD" w:rsidP="00C424B1">
            <w:pPr>
              <w:rPr>
                <w:color w:val="000000"/>
                <w:sz w:val="16"/>
                <w:szCs w:val="16"/>
              </w:rPr>
            </w:pPr>
            <w:r w:rsidRPr="00C311CA">
              <w:rPr>
                <w:rFonts w:ascii="Sylfaen" w:hAnsi="Sylfaen" w:cs="Sylfaen"/>
                <w:color w:val="000000"/>
                <w:sz w:val="16"/>
                <w:szCs w:val="16"/>
              </w:rPr>
              <w:t>პროგრამისგანმახორციელებელი</w:t>
            </w:r>
          </w:p>
        </w:tc>
        <w:tc>
          <w:tcPr>
            <w:tcW w:w="4483" w:type="pct"/>
            <w:gridSpan w:val="6"/>
            <w:shd w:val="clear" w:color="000000" w:fill="FFFFFF"/>
            <w:vAlign w:val="center"/>
            <w:hideMark/>
          </w:tcPr>
          <w:p w:rsidR="000716DD" w:rsidRPr="000716DD" w:rsidRDefault="000716DD" w:rsidP="00C424B1">
            <w:pPr>
              <w:rPr>
                <w:rFonts w:ascii="Sylfaen" w:hAnsi="Sylfaen" w:cs="Sylfaen"/>
                <w:color w:val="000000"/>
                <w:sz w:val="16"/>
                <w:szCs w:val="16"/>
                <w:lang w:val="ka-GE"/>
              </w:rPr>
            </w:pPr>
            <w:r w:rsidRPr="00C311CA">
              <w:rPr>
                <w:rFonts w:ascii="Sylfaen" w:hAnsi="Sylfaen" w:cs="Sylfaen"/>
                <w:color w:val="000000"/>
                <w:sz w:val="16"/>
                <w:szCs w:val="16"/>
              </w:rPr>
              <w:t>ა</w:t>
            </w:r>
            <w:r w:rsidRPr="00C311CA">
              <w:rPr>
                <w:rFonts w:cs="Calibri"/>
                <w:color w:val="000000"/>
                <w:sz w:val="16"/>
                <w:szCs w:val="16"/>
              </w:rPr>
              <w:t>(</w:t>
            </w:r>
            <w:r w:rsidRPr="00C311CA">
              <w:rPr>
                <w:rFonts w:ascii="Sylfaen" w:hAnsi="Sylfaen" w:cs="Calibri"/>
                <w:color w:val="000000"/>
                <w:sz w:val="16"/>
                <w:szCs w:val="16"/>
                <w:lang w:val="ka-GE"/>
              </w:rPr>
              <w:t>ა)</w:t>
            </w:r>
            <w:r w:rsidRPr="00C311CA">
              <w:rPr>
                <w:rFonts w:ascii="Sylfaen" w:hAnsi="Sylfaen" w:cs="Sylfaen"/>
                <w:color w:val="000000"/>
                <w:sz w:val="16"/>
                <w:szCs w:val="16"/>
              </w:rPr>
              <w:t>იპი ასპინძის</w:t>
            </w:r>
            <w:r w:rsidRPr="00C311CA">
              <w:rPr>
                <w:rFonts w:ascii="Sylfaen" w:hAnsi="Sylfaen" w:cs="Sylfaen"/>
                <w:color w:val="000000"/>
                <w:sz w:val="16"/>
                <w:szCs w:val="16"/>
                <w:lang w:val="ka-GE"/>
              </w:rPr>
              <w:t xml:space="preserve">  </w:t>
            </w:r>
            <w:r w:rsidRPr="00C311CA">
              <w:rPr>
                <w:rFonts w:ascii="Sylfaen" w:hAnsi="Sylfaen" w:cs="Sylfaen"/>
                <w:color w:val="000000"/>
                <w:sz w:val="16"/>
                <w:szCs w:val="16"/>
              </w:rPr>
              <w:t>სკოლამდელი</w:t>
            </w:r>
            <w:r w:rsidRPr="00C311CA">
              <w:rPr>
                <w:rFonts w:ascii="Sylfaen" w:hAnsi="Sylfaen" w:cs="Sylfaen"/>
                <w:color w:val="000000"/>
                <w:sz w:val="16"/>
                <w:szCs w:val="16"/>
                <w:lang w:val="ka-GE"/>
              </w:rPr>
              <w:t xml:space="preserve">  </w:t>
            </w:r>
            <w:r w:rsidRPr="00C311CA">
              <w:rPr>
                <w:rFonts w:ascii="Sylfaen" w:hAnsi="Sylfaen" w:cs="Sylfaen"/>
                <w:color w:val="000000"/>
                <w:sz w:val="16"/>
                <w:szCs w:val="16"/>
              </w:rPr>
              <w:t>აღზრდის</w:t>
            </w:r>
            <w:r w:rsidRPr="00C311CA">
              <w:rPr>
                <w:rFonts w:ascii="Sylfaen" w:hAnsi="Sylfaen" w:cs="Sylfaen"/>
                <w:color w:val="000000"/>
                <w:sz w:val="16"/>
                <w:szCs w:val="16"/>
                <w:lang w:val="ka-GE"/>
              </w:rPr>
              <w:t xml:space="preserve">  </w:t>
            </w:r>
            <w:r w:rsidRPr="00C311CA">
              <w:rPr>
                <w:rFonts w:ascii="Sylfaen" w:hAnsi="Sylfaen" w:cs="Sylfaen"/>
                <w:color w:val="000000"/>
                <w:sz w:val="16"/>
                <w:szCs w:val="16"/>
              </w:rPr>
              <w:t>დაწესებულებათა</w:t>
            </w:r>
            <w:r w:rsidRPr="00C311CA">
              <w:rPr>
                <w:rFonts w:ascii="Sylfaen" w:hAnsi="Sylfaen" w:cs="Sylfaen"/>
                <w:color w:val="000000"/>
                <w:sz w:val="16"/>
                <w:szCs w:val="16"/>
                <w:lang w:val="ka-GE"/>
              </w:rPr>
              <w:t xml:space="preserve">   </w:t>
            </w:r>
            <w:r w:rsidRPr="00C311CA">
              <w:rPr>
                <w:rFonts w:ascii="Sylfaen" w:hAnsi="Sylfaen" w:cs="Sylfaen"/>
                <w:color w:val="000000"/>
                <w:sz w:val="16"/>
                <w:szCs w:val="16"/>
              </w:rPr>
              <w:t>გაერთიანება</w:t>
            </w:r>
          </w:p>
        </w:tc>
      </w:tr>
      <w:tr w:rsidR="000716DD" w:rsidRPr="00C311CA" w:rsidTr="00C461A6">
        <w:trPr>
          <w:trHeight w:val="2543"/>
        </w:trPr>
        <w:tc>
          <w:tcPr>
            <w:tcW w:w="517" w:type="pct"/>
            <w:vAlign w:val="center"/>
            <w:hideMark/>
          </w:tcPr>
          <w:p w:rsidR="000716DD" w:rsidRPr="00C311CA" w:rsidRDefault="000716DD" w:rsidP="00C424B1">
            <w:pPr>
              <w:spacing w:after="0"/>
              <w:rPr>
                <w:rFonts w:ascii="Sylfaen" w:hAnsi="Sylfaen"/>
                <w:color w:val="000000"/>
                <w:sz w:val="16"/>
                <w:szCs w:val="16"/>
                <w:lang w:val="ka-GE"/>
              </w:rPr>
            </w:pPr>
            <w:r w:rsidRPr="00C311CA">
              <w:rPr>
                <w:rFonts w:ascii="Sylfaen" w:hAnsi="Sylfaen"/>
                <w:color w:val="000000"/>
                <w:sz w:val="16"/>
                <w:szCs w:val="16"/>
                <w:lang w:val="ka-GE"/>
              </w:rPr>
              <w:lastRenderedPageBreak/>
              <w:t>პროგრამის აღწერა და მიზანი</w:t>
            </w:r>
          </w:p>
        </w:tc>
        <w:tc>
          <w:tcPr>
            <w:tcW w:w="4483" w:type="pct"/>
            <w:gridSpan w:val="6"/>
            <w:shd w:val="clear" w:color="000000" w:fill="FFFFFF"/>
            <w:hideMark/>
          </w:tcPr>
          <w:p w:rsidR="000716DD" w:rsidRPr="00C311CA" w:rsidRDefault="000716DD" w:rsidP="00C424B1">
            <w:pPr>
              <w:spacing w:after="0"/>
              <w:jc w:val="both"/>
              <w:rPr>
                <w:color w:val="000000"/>
                <w:sz w:val="16"/>
                <w:szCs w:val="16"/>
              </w:rPr>
            </w:pPr>
          </w:p>
          <w:p w:rsidR="000716DD" w:rsidRPr="004C372E" w:rsidRDefault="000716DD" w:rsidP="00C424B1">
            <w:pPr>
              <w:spacing w:after="0"/>
              <w:jc w:val="both"/>
              <w:rPr>
                <w:color w:val="000000"/>
                <w:sz w:val="16"/>
                <w:szCs w:val="16"/>
              </w:rPr>
            </w:pPr>
            <w:r w:rsidRPr="004C372E">
              <w:rPr>
                <w:rFonts w:ascii="Sylfaen" w:hAnsi="Sylfaen" w:cs="Sylfaen"/>
                <w:color w:val="000000"/>
                <w:sz w:val="16"/>
                <w:szCs w:val="16"/>
                <w:lang w:val="ka-GE"/>
              </w:rPr>
              <w:t xml:space="preserve">       </w:t>
            </w:r>
            <w:r w:rsidRPr="004C372E">
              <w:rPr>
                <w:rFonts w:ascii="Sylfaen" w:hAnsi="Sylfaen" w:cs="Sylfaen"/>
                <w:color w:val="000000"/>
                <w:sz w:val="16"/>
                <w:szCs w:val="16"/>
              </w:rPr>
              <w:t>მუნიციპალიტეტის ტერიტორიაზე არსებული სკოლამდელი დაწესებულებების ფუნქციონირების კოორდინაცია: თანაბრად ხელმისაწვდომი და ინკლუზიური სკოლამდელი აღზრდისა და განათლების მიწოდება ყველა ბავშვისათვის; კვალიფიციური საგანმანათლებლო პერსონალი;  სკოლამდელი დაწესებულებების ავტორიზაციის სტანდარტებით განსაზღვრული სხვა ფუნქციების განხორციელება;                                                                                                             ასპინძის მუნიციპალიტეტის ტერიტორიაზე ამჟამად ფუნქციონირებს</w:t>
            </w:r>
            <w:r>
              <w:rPr>
                <w:rFonts w:ascii="Sylfaen" w:hAnsi="Sylfaen" w:cs="Sylfaen"/>
                <w:color w:val="000000"/>
                <w:sz w:val="16"/>
                <w:szCs w:val="16"/>
              </w:rPr>
              <w:t xml:space="preserve"> 5</w:t>
            </w:r>
            <w:r w:rsidRPr="004C372E">
              <w:rPr>
                <w:rFonts w:ascii="Sylfaen" w:hAnsi="Sylfaen" w:cs="Sylfaen"/>
                <w:color w:val="000000"/>
                <w:sz w:val="16"/>
                <w:szCs w:val="16"/>
              </w:rPr>
              <w:t xml:space="preserve"> საბავშვო ბაღი, 2 ასპინძაში, 1 სოფელ რუსთავში და 1 სოფელ ტოლოშში</w:t>
            </w:r>
            <w:r>
              <w:rPr>
                <w:rFonts w:ascii="Sylfaen" w:hAnsi="Sylfaen" w:cs="Sylfaen"/>
                <w:color w:val="000000"/>
                <w:sz w:val="16"/>
                <w:szCs w:val="16"/>
              </w:rPr>
              <w:t xml:space="preserve"> 1 </w:t>
            </w:r>
            <w:r>
              <w:rPr>
                <w:rFonts w:ascii="Sylfaen" w:hAnsi="Sylfaen" w:cs="Sylfaen"/>
                <w:color w:val="000000"/>
                <w:sz w:val="16"/>
                <w:szCs w:val="16"/>
                <w:lang w:val="ka-GE"/>
              </w:rPr>
              <w:t>სოფელ ძველში.</w:t>
            </w:r>
            <w:r w:rsidRPr="004C372E">
              <w:rPr>
                <w:rFonts w:ascii="Sylfaen" w:hAnsi="Sylfaen" w:cs="Sylfaen"/>
                <w:color w:val="000000"/>
                <w:sz w:val="16"/>
                <w:szCs w:val="16"/>
              </w:rPr>
              <w:t xml:space="preserve"> </w:t>
            </w:r>
            <w:r>
              <w:rPr>
                <w:rFonts w:ascii="Sylfaen" w:hAnsi="Sylfaen" w:cs="Sylfaen"/>
                <w:color w:val="000000"/>
                <w:sz w:val="16"/>
                <w:szCs w:val="16"/>
                <w:lang w:val="ka-GE"/>
              </w:rPr>
              <w:t>5</w:t>
            </w:r>
            <w:r w:rsidRPr="004C372E">
              <w:rPr>
                <w:rFonts w:ascii="Sylfaen" w:hAnsi="Sylfaen" w:cs="Sylfaen"/>
                <w:color w:val="000000"/>
                <w:sz w:val="16"/>
                <w:szCs w:val="16"/>
              </w:rPr>
              <w:t xml:space="preserve"> საბავშვო ბაღში რეგისტრირებულია</w:t>
            </w:r>
            <w:r>
              <w:rPr>
                <w:rFonts w:ascii="Sylfaen" w:hAnsi="Sylfaen" w:cs="Sylfaen"/>
                <w:color w:val="000000"/>
                <w:sz w:val="16"/>
                <w:szCs w:val="16"/>
              </w:rPr>
              <w:t xml:space="preserve"> 42</w:t>
            </w:r>
            <w:r w:rsidRPr="004C372E">
              <w:rPr>
                <w:rFonts w:ascii="Sylfaen" w:hAnsi="Sylfaen" w:cs="Sylfaen"/>
                <w:color w:val="000000"/>
                <w:sz w:val="16"/>
                <w:szCs w:val="16"/>
              </w:rPr>
              <w:t xml:space="preserve">0 აღსაზრდელი.  </w:t>
            </w:r>
            <w:r>
              <w:rPr>
                <w:rFonts w:ascii="Sylfaen" w:hAnsi="Sylfaen" w:cs="Sylfaen"/>
                <w:color w:val="000000"/>
                <w:sz w:val="16"/>
                <w:szCs w:val="16"/>
                <w:lang w:val="ka-GE"/>
              </w:rPr>
              <w:t xml:space="preserve">2023 </w:t>
            </w:r>
            <w:r w:rsidRPr="004C372E">
              <w:rPr>
                <w:rFonts w:ascii="Sylfaen" w:hAnsi="Sylfaen" w:cs="Sylfaen"/>
                <w:color w:val="000000"/>
                <w:sz w:val="16"/>
                <w:szCs w:val="16"/>
              </w:rPr>
              <w:t xml:space="preserve">წლის სექტემბრიდან სასწავლო- სააღმზრდელო პროცესი </w:t>
            </w:r>
            <w:r>
              <w:rPr>
                <w:rFonts w:ascii="Sylfaen" w:hAnsi="Sylfaen" w:cs="Sylfaen"/>
                <w:color w:val="000000"/>
                <w:sz w:val="16"/>
                <w:szCs w:val="16"/>
              </w:rPr>
              <w:t xml:space="preserve">დაიწყო  </w:t>
            </w:r>
            <w:r w:rsidRPr="004C372E">
              <w:rPr>
                <w:rFonts w:ascii="Sylfaen" w:hAnsi="Sylfaen" w:cs="Sylfaen"/>
                <w:color w:val="000000"/>
                <w:sz w:val="16"/>
                <w:szCs w:val="16"/>
              </w:rPr>
              <w:t>სოფელ ძველის ახლად აშენებულ ბაღში, რომელიც გარდა სოფელი ძველის ბავშვებისა, ახლომდებარე 3 სოფლის სკოლამდელი ასაკის აღსაზრდელებსაც მიიღებს.          ა(ა)იპ ასპინძის სკოლამდელი აღზრდის დაწესებულებათა გაერთიანებაში დასაქმებულია  85 თანამშრომელი, მათ შორის 80 ქალი, 5 მამაკაცი.   სოფელი ძველის საბავშვო ბაღში სექტემბრიდან დასაქმდ</w:t>
            </w:r>
            <w:r>
              <w:rPr>
                <w:rFonts w:ascii="Sylfaen" w:hAnsi="Sylfaen" w:cs="Sylfaen"/>
                <w:color w:val="000000"/>
                <w:sz w:val="16"/>
                <w:szCs w:val="16"/>
                <w:lang w:val="ka-GE"/>
              </w:rPr>
              <w:t>ა</w:t>
            </w:r>
            <w:r w:rsidRPr="004C372E">
              <w:rPr>
                <w:rFonts w:ascii="Sylfaen" w:hAnsi="Sylfaen" w:cs="Sylfaen"/>
                <w:color w:val="000000"/>
                <w:sz w:val="16"/>
                <w:szCs w:val="16"/>
              </w:rPr>
              <w:t xml:space="preserve">ა 17 თანამშრომელი, აქედან 14 ქალი, 3 -კაცი. </w:t>
            </w:r>
            <w:r>
              <w:rPr>
                <w:rFonts w:ascii="Sylfaen" w:hAnsi="Sylfaen" w:cs="Sylfaen"/>
                <w:color w:val="000000"/>
                <w:sz w:val="16"/>
                <w:szCs w:val="16"/>
                <w:lang w:val="ka-GE"/>
              </w:rPr>
              <w:t xml:space="preserve">2024 წლის სექტემბრის თვიდან ექსპლუატაციასი შევა სოფელ თმოგვის ახლად აშენებული საბავშვო ბაღი( გათვლილია 60 აღსაზრდელზე0 რაც კიდევ უფრო გაზრდის სკოლამდელი განათლების ხელმისაწვდომობას და დასაქმებულთა რიცხოვნობას. </w:t>
            </w:r>
            <w:r w:rsidRPr="004C372E">
              <w:rPr>
                <w:rFonts w:ascii="Sylfaen" w:hAnsi="Sylfaen" w:cs="Sylfaen"/>
                <w:color w:val="000000"/>
                <w:sz w:val="16"/>
                <w:szCs w:val="16"/>
              </w:rPr>
              <w:t>მუნიციპალიტეტის</w:t>
            </w:r>
            <w:r w:rsidRPr="004C372E">
              <w:rPr>
                <w:color w:val="000000"/>
                <w:sz w:val="16"/>
                <w:szCs w:val="16"/>
              </w:rPr>
              <w:t xml:space="preserve"> </w:t>
            </w:r>
            <w:r w:rsidRPr="004C372E">
              <w:rPr>
                <w:rFonts w:ascii="Sylfaen" w:hAnsi="Sylfaen" w:cs="Sylfaen"/>
                <w:color w:val="000000"/>
                <w:sz w:val="16"/>
                <w:szCs w:val="16"/>
              </w:rPr>
              <w:t>სოფლიდან</w:t>
            </w:r>
            <w:r w:rsidRPr="004C372E">
              <w:rPr>
                <w:color w:val="000000"/>
                <w:sz w:val="16"/>
                <w:szCs w:val="16"/>
              </w:rPr>
              <w:t xml:space="preserve"> </w:t>
            </w:r>
            <w:r w:rsidRPr="004C372E">
              <w:rPr>
                <w:rFonts w:ascii="Sylfaen" w:hAnsi="Sylfaen" w:cs="Sylfaen"/>
                <w:color w:val="000000"/>
                <w:sz w:val="16"/>
                <w:szCs w:val="16"/>
              </w:rPr>
              <w:t>ხორციელდება</w:t>
            </w:r>
            <w:r w:rsidRPr="004C372E">
              <w:rPr>
                <w:color w:val="000000"/>
                <w:sz w:val="16"/>
                <w:szCs w:val="16"/>
              </w:rPr>
              <w:t xml:space="preserve"> </w:t>
            </w:r>
            <w:r w:rsidRPr="004C372E">
              <w:rPr>
                <w:rFonts w:ascii="Sylfaen" w:hAnsi="Sylfaen" w:cs="Sylfaen"/>
                <w:color w:val="000000"/>
                <w:sz w:val="16"/>
                <w:szCs w:val="16"/>
              </w:rPr>
              <w:t>სკოლამდელი</w:t>
            </w:r>
            <w:r w:rsidRPr="004C372E">
              <w:rPr>
                <w:color w:val="000000"/>
                <w:sz w:val="16"/>
                <w:szCs w:val="16"/>
              </w:rPr>
              <w:t xml:space="preserve"> </w:t>
            </w:r>
            <w:r w:rsidRPr="004C372E">
              <w:rPr>
                <w:rFonts w:ascii="Sylfaen" w:hAnsi="Sylfaen" w:cs="Sylfaen"/>
                <w:color w:val="000000"/>
                <w:sz w:val="16"/>
                <w:szCs w:val="16"/>
              </w:rPr>
              <w:t>ასაკის</w:t>
            </w:r>
            <w:r w:rsidRPr="004C372E">
              <w:rPr>
                <w:color w:val="000000"/>
                <w:sz w:val="16"/>
                <w:szCs w:val="16"/>
              </w:rPr>
              <w:t xml:space="preserve"> </w:t>
            </w:r>
            <w:r w:rsidRPr="004C372E">
              <w:rPr>
                <w:rFonts w:ascii="Sylfaen" w:hAnsi="Sylfaen" w:cs="Sylfaen"/>
                <w:color w:val="000000"/>
                <w:sz w:val="16"/>
                <w:szCs w:val="16"/>
              </w:rPr>
              <w:t>ბავშვების</w:t>
            </w:r>
            <w:r w:rsidRPr="004C372E">
              <w:rPr>
                <w:color w:val="000000"/>
                <w:sz w:val="16"/>
                <w:szCs w:val="16"/>
              </w:rPr>
              <w:t xml:space="preserve"> </w:t>
            </w:r>
            <w:r w:rsidRPr="004C372E">
              <w:rPr>
                <w:rFonts w:ascii="Sylfaen" w:hAnsi="Sylfaen" w:cs="Sylfaen"/>
                <w:color w:val="000000"/>
                <w:sz w:val="16"/>
                <w:szCs w:val="16"/>
              </w:rPr>
              <w:t>უფასო</w:t>
            </w:r>
            <w:r w:rsidRPr="004C372E">
              <w:rPr>
                <w:color w:val="000000"/>
                <w:sz w:val="16"/>
                <w:szCs w:val="16"/>
              </w:rPr>
              <w:t xml:space="preserve"> </w:t>
            </w:r>
            <w:r w:rsidRPr="004C372E">
              <w:rPr>
                <w:rFonts w:ascii="Sylfaen" w:hAnsi="Sylfaen" w:cs="Sylfaen"/>
                <w:color w:val="000000"/>
                <w:sz w:val="16"/>
                <w:szCs w:val="16"/>
              </w:rPr>
              <w:t>ტრანსპორტირება</w:t>
            </w:r>
            <w:r w:rsidRPr="004C372E">
              <w:rPr>
                <w:color w:val="000000"/>
                <w:sz w:val="16"/>
                <w:szCs w:val="16"/>
              </w:rPr>
              <w:t xml:space="preserve"> </w:t>
            </w:r>
            <w:r w:rsidRPr="004C372E">
              <w:rPr>
                <w:rFonts w:ascii="Sylfaen" w:hAnsi="Sylfaen" w:cs="Sylfaen"/>
                <w:color w:val="000000"/>
                <w:sz w:val="16"/>
                <w:szCs w:val="16"/>
              </w:rPr>
              <w:t>ასპინძის</w:t>
            </w:r>
            <w:r w:rsidRPr="004C372E">
              <w:rPr>
                <w:color w:val="000000"/>
                <w:sz w:val="16"/>
                <w:szCs w:val="16"/>
              </w:rPr>
              <w:t xml:space="preserve"> </w:t>
            </w:r>
            <w:r w:rsidRPr="004C372E">
              <w:rPr>
                <w:rFonts w:ascii="Sylfaen" w:hAnsi="Sylfaen" w:cs="Sylfaen"/>
                <w:color w:val="000000"/>
                <w:sz w:val="16"/>
                <w:szCs w:val="16"/>
              </w:rPr>
              <w:t>საბავშვო</w:t>
            </w:r>
            <w:r w:rsidRPr="004C372E">
              <w:rPr>
                <w:color w:val="000000"/>
                <w:sz w:val="16"/>
                <w:szCs w:val="16"/>
              </w:rPr>
              <w:t xml:space="preserve"> </w:t>
            </w:r>
            <w:r w:rsidRPr="004C372E">
              <w:rPr>
                <w:rFonts w:ascii="Sylfaen" w:hAnsi="Sylfaen" w:cs="Sylfaen"/>
                <w:color w:val="000000"/>
                <w:sz w:val="16"/>
                <w:szCs w:val="16"/>
              </w:rPr>
              <w:t>ბაღებში</w:t>
            </w:r>
            <w:r w:rsidRPr="004C372E">
              <w:rPr>
                <w:color w:val="000000"/>
                <w:sz w:val="16"/>
                <w:szCs w:val="16"/>
              </w:rPr>
              <w:t>. „</w:t>
            </w:r>
            <w:r w:rsidRPr="004C372E">
              <w:rPr>
                <w:rFonts w:ascii="Sylfaen" w:hAnsi="Sylfaen" w:cs="Sylfaen"/>
                <w:color w:val="000000"/>
                <w:sz w:val="16"/>
                <w:szCs w:val="16"/>
              </w:rPr>
              <w:t>სკოლამდელი</w:t>
            </w:r>
            <w:r w:rsidRPr="004C372E">
              <w:rPr>
                <w:color w:val="000000"/>
                <w:sz w:val="16"/>
                <w:szCs w:val="16"/>
              </w:rPr>
              <w:t xml:space="preserve"> </w:t>
            </w:r>
            <w:r w:rsidRPr="004C372E">
              <w:rPr>
                <w:rFonts w:ascii="Sylfaen" w:hAnsi="Sylfaen" w:cs="Sylfaen"/>
                <w:color w:val="000000"/>
                <w:sz w:val="16"/>
                <w:szCs w:val="16"/>
              </w:rPr>
              <w:t>დაწესებულებების</w:t>
            </w:r>
            <w:r w:rsidRPr="004C372E">
              <w:rPr>
                <w:color w:val="000000"/>
                <w:sz w:val="16"/>
                <w:szCs w:val="16"/>
              </w:rPr>
              <w:t xml:space="preserve"> </w:t>
            </w:r>
            <w:r w:rsidRPr="004C372E">
              <w:rPr>
                <w:rFonts w:ascii="Sylfaen" w:hAnsi="Sylfaen" w:cs="Sylfaen"/>
                <w:color w:val="000000"/>
                <w:sz w:val="16"/>
                <w:szCs w:val="16"/>
              </w:rPr>
              <w:t>ფუნქციონირების</w:t>
            </w:r>
            <w:r w:rsidRPr="004C372E">
              <w:rPr>
                <w:color w:val="000000"/>
                <w:sz w:val="16"/>
                <w:szCs w:val="16"/>
              </w:rPr>
              <w:t xml:space="preserve">“ </w:t>
            </w:r>
            <w:r w:rsidRPr="004C372E">
              <w:rPr>
                <w:rFonts w:ascii="Sylfaen" w:hAnsi="Sylfaen" w:cs="Sylfaen"/>
                <w:color w:val="000000"/>
                <w:sz w:val="16"/>
                <w:szCs w:val="16"/>
              </w:rPr>
              <w:t>პროგრამის</w:t>
            </w:r>
            <w:r w:rsidRPr="004C372E">
              <w:rPr>
                <w:color w:val="000000"/>
                <w:sz w:val="16"/>
                <w:szCs w:val="16"/>
              </w:rPr>
              <w:t xml:space="preserve"> </w:t>
            </w:r>
            <w:r w:rsidRPr="004C372E">
              <w:rPr>
                <w:rFonts w:ascii="Sylfaen" w:hAnsi="Sylfaen" w:cs="Sylfaen"/>
                <w:color w:val="000000"/>
                <w:sz w:val="16"/>
                <w:szCs w:val="16"/>
              </w:rPr>
              <w:t>მიზანია</w:t>
            </w:r>
            <w:r w:rsidRPr="004C372E">
              <w:rPr>
                <w:color w:val="000000"/>
                <w:sz w:val="16"/>
                <w:szCs w:val="16"/>
              </w:rPr>
              <w:t>:</w:t>
            </w:r>
            <w:r w:rsidRPr="004C372E">
              <w:rPr>
                <w:rFonts w:ascii="Sylfaen" w:hAnsi="Sylfaen" w:cs="Sylfaen"/>
                <w:color w:val="000000"/>
                <w:sz w:val="16"/>
                <w:szCs w:val="16"/>
              </w:rPr>
              <w:t>ბაგა</w:t>
            </w:r>
            <w:r w:rsidRPr="004C372E">
              <w:rPr>
                <w:color w:val="000000"/>
                <w:sz w:val="16"/>
                <w:szCs w:val="16"/>
              </w:rPr>
              <w:t>-</w:t>
            </w:r>
            <w:r w:rsidRPr="004C372E">
              <w:rPr>
                <w:rFonts w:ascii="Sylfaen" w:hAnsi="Sylfaen" w:cs="Sylfaen"/>
                <w:color w:val="000000"/>
                <w:sz w:val="16"/>
                <w:szCs w:val="16"/>
              </w:rPr>
              <w:t>ბაღებში</w:t>
            </w:r>
            <w:r w:rsidRPr="004C372E">
              <w:rPr>
                <w:color w:val="000000"/>
                <w:sz w:val="16"/>
                <w:szCs w:val="16"/>
              </w:rPr>
              <w:t xml:space="preserve"> </w:t>
            </w:r>
            <w:r w:rsidRPr="004C372E">
              <w:rPr>
                <w:rFonts w:ascii="Sylfaen" w:hAnsi="Sylfaen" w:cs="Sylfaen"/>
                <w:color w:val="000000"/>
                <w:sz w:val="16"/>
                <w:szCs w:val="16"/>
              </w:rPr>
              <w:t>სრულფასოვანი</w:t>
            </w:r>
            <w:r w:rsidRPr="004C372E">
              <w:rPr>
                <w:color w:val="000000"/>
                <w:sz w:val="16"/>
                <w:szCs w:val="16"/>
              </w:rPr>
              <w:t xml:space="preserve"> </w:t>
            </w:r>
            <w:r w:rsidRPr="004C372E">
              <w:rPr>
                <w:rFonts w:ascii="Sylfaen" w:hAnsi="Sylfaen" w:cs="Sylfaen"/>
                <w:color w:val="000000"/>
                <w:sz w:val="16"/>
                <w:szCs w:val="16"/>
              </w:rPr>
              <w:t>სააღმზრდელო</w:t>
            </w:r>
            <w:r w:rsidRPr="004C372E">
              <w:rPr>
                <w:color w:val="000000"/>
                <w:sz w:val="16"/>
                <w:szCs w:val="16"/>
              </w:rPr>
              <w:t xml:space="preserve"> </w:t>
            </w:r>
            <w:r w:rsidRPr="004C372E">
              <w:rPr>
                <w:rFonts w:ascii="Sylfaen" w:hAnsi="Sylfaen" w:cs="Sylfaen"/>
                <w:color w:val="000000"/>
                <w:sz w:val="16"/>
                <w:szCs w:val="16"/>
              </w:rPr>
              <w:t>გარემოს</w:t>
            </w:r>
            <w:r w:rsidRPr="004C372E">
              <w:rPr>
                <w:color w:val="000000"/>
                <w:sz w:val="16"/>
                <w:szCs w:val="16"/>
              </w:rPr>
              <w:t xml:space="preserve"> </w:t>
            </w:r>
            <w:r w:rsidRPr="004C372E">
              <w:rPr>
                <w:rFonts w:ascii="Sylfaen" w:hAnsi="Sylfaen" w:cs="Sylfaen"/>
                <w:color w:val="000000"/>
                <w:sz w:val="16"/>
                <w:szCs w:val="16"/>
              </w:rPr>
              <w:t>შექმნა</w:t>
            </w:r>
            <w:r w:rsidRPr="004C372E">
              <w:rPr>
                <w:color w:val="000000"/>
                <w:sz w:val="16"/>
                <w:szCs w:val="16"/>
              </w:rPr>
              <w:t xml:space="preserve">, </w:t>
            </w:r>
            <w:r w:rsidRPr="004C372E">
              <w:rPr>
                <w:rFonts w:ascii="Sylfaen" w:hAnsi="Sylfaen" w:cs="Sylfaen"/>
                <w:color w:val="000000"/>
                <w:sz w:val="16"/>
                <w:szCs w:val="16"/>
              </w:rPr>
              <w:t>სადაც</w:t>
            </w:r>
            <w:r w:rsidRPr="004C372E">
              <w:rPr>
                <w:color w:val="000000"/>
                <w:sz w:val="16"/>
                <w:szCs w:val="16"/>
              </w:rPr>
              <w:t xml:space="preserve"> </w:t>
            </w:r>
            <w:r w:rsidRPr="004C372E">
              <w:rPr>
                <w:rFonts w:ascii="Sylfaen" w:hAnsi="Sylfaen" w:cs="Sylfaen"/>
                <w:color w:val="000000"/>
                <w:sz w:val="16"/>
                <w:szCs w:val="16"/>
              </w:rPr>
              <w:t>დაცული</w:t>
            </w:r>
            <w:r w:rsidRPr="004C372E">
              <w:rPr>
                <w:color w:val="000000"/>
                <w:sz w:val="16"/>
                <w:szCs w:val="16"/>
              </w:rPr>
              <w:t xml:space="preserve"> </w:t>
            </w:r>
            <w:r w:rsidRPr="004C372E">
              <w:rPr>
                <w:rFonts w:ascii="Sylfaen" w:hAnsi="Sylfaen" w:cs="Sylfaen"/>
                <w:color w:val="000000"/>
                <w:sz w:val="16"/>
                <w:szCs w:val="16"/>
              </w:rPr>
              <w:t>იქნება</w:t>
            </w:r>
            <w:r w:rsidRPr="004C372E">
              <w:rPr>
                <w:color w:val="000000"/>
                <w:sz w:val="16"/>
                <w:szCs w:val="16"/>
              </w:rPr>
              <w:t xml:space="preserve"> „</w:t>
            </w:r>
            <w:r w:rsidRPr="004C372E">
              <w:rPr>
                <w:rFonts w:ascii="Sylfaen" w:hAnsi="Sylfaen" w:cs="Sylfaen"/>
                <w:color w:val="000000"/>
                <w:sz w:val="16"/>
                <w:szCs w:val="16"/>
              </w:rPr>
              <w:t>ადრეული</w:t>
            </w:r>
            <w:r w:rsidRPr="004C372E">
              <w:rPr>
                <w:color w:val="000000"/>
                <w:sz w:val="16"/>
                <w:szCs w:val="16"/>
              </w:rPr>
              <w:t xml:space="preserve"> </w:t>
            </w:r>
            <w:r w:rsidRPr="004C372E">
              <w:rPr>
                <w:rFonts w:ascii="Sylfaen" w:hAnsi="Sylfaen" w:cs="Sylfaen"/>
                <w:color w:val="000000"/>
                <w:sz w:val="16"/>
                <w:szCs w:val="16"/>
              </w:rPr>
              <w:t>და</w:t>
            </w:r>
            <w:r w:rsidRPr="004C372E">
              <w:rPr>
                <w:color w:val="000000"/>
                <w:sz w:val="16"/>
                <w:szCs w:val="16"/>
              </w:rPr>
              <w:t xml:space="preserve"> </w:t>
            </w:r>
            <w:r w:rsidRPr="004C372E">
              <w:rPr>
                <w:rFonts w:ascii="Sylfaen" w:hAnsi="Sylfaen" w:cs="Sylfaen"/>
                <w:color w:val="000000"/>
                <w:sz w:val="16"/>
                <w:szCs w:val="16"/>
              </w:rPr>
              <w:t>სკოლამდელი</w:t>
            </w:r>
            <w:r w:rsidRPr="004C372E">
              <w:rPr>
                <w:color w:val="000000"/>
                <w:sz w:val="16"/>
                <w:szCs w:val="16"/>
              </w:rPr>
              <w:t xml:space="preserve"> </w:t>
            </w:r>
            <w:r w:rsidRPr="004C372E">
              <w:rPr>
                <w:rFonts w:ascii="Sylfaen" w:hAnsi="Sylfaen" w:cs="Sylfaen"/>
                <w:color w:val="000000"/>
                <w:sz w:val="16"/>
                <w:szCs w:val="16"/>
              </w:rPr>
              <w:t>აღზრდისა</w:t>
            </w:r>
            <w:r w:rsidRPr="004C372E">
              <w:rPr>
                <w:color w:val="000000"/>
                <w:sz w:val="16"/>
                <w:szCs w:val="16"/>
              </w:rPr>
              <w:t xml:space="preserve"> </w:t>
            </w:r>
            <w:r w:rsidRPr="004C372E">
              <w:rPr>
                <w:rFonts w:ascii="Sylfaen" w:hAnsi="Sylfaen" w:cs="Sylfaen"/>
                <w:color w:val="000000"/>
                <w:sz w:val="16"/>
                <w:szCs w:val="16"/>
              </w:rPr>
              <w:t>და</w:t>
            </w:r>
            <w:r w:rsidRPr="004C372E">
              <w:rPr>
                <w:color w:val="000000"/>
                <w:sz w:val="16"/>
                <w:szCs w:val="16"/>
              </w:rPr>
              <w:t xml:space="preserve"> </w:t>
            </w:r>
            <w:r w:rsidRPr="004C372E">
              <w:rPr>
                <w:rFonts w:ascii="Sylfaen" w:hAnsi="Sylfaen" w:cs="Sylfaen"/>
                <w:color w:val="000000"/>
                <w:sz w:val="16"/>
                <w:szCs w:val="16"/>
              </w:rPr>
              <w:t>განათლების</w:t>
            </w:r>
            <w:r w:rsidRPr="004C372E">
              <w:rPr>
                <w:color w:val="000000"/>
                <w:sz w:val="16"/>
                <w:szCs w:val="16"/>
              </w:rPr>
              <w:t xml:space="preserve"> </w:t>
            </w:r>
            <w:r w:rsidRPr="004C372E">
              <w:rPr>
                <w:rFonts w:ascii="Sylfaen" w:hAnsi="Sylfaen" w:cs="Sylfaen"/>
                <w:color w:val="000000"/>
                <w:sz w:val="16"/>
                <w:szCs w:val="16"/>
              </w:rPr>
              <w:t>შესახებ</w:t>
            </w:r>
            <w:r w:rsidRPr="004C372E">
              <w:rPr>
                <w:color w:val="000000"/>
                <w:sz w:val="16"/>
                <w:szCs w:val="16"/>
              </w:rPr>
              <w:t xml:space="preserve">“ </w:t>
            </w:r>
            <w:r w:rsidRPr="004C372E">
              <w:rPr>
                <w:rFonts w:ascii="Sylfaen" w:hAnsi="Sylfaen" w:cs="Sylfaen"/>
                <w:color w:val="000000"/>
                <w:sz w:val="16"/>
                <w:szCs w:val="16"/>
              </w:rPr>
              <w:t>საქართველოს</w:t>
            </w:r>
            <w:r w:rsidRPr="004C372E">
              <w:rPr>
                <w:color w:val="000000"/>
                <w:sz w:val="16"/>
                <w:szCs w:val="16"/>
              </w:rPr>
              <w:t xml:space="preserve"> </w:t>
            </w:r>
            <w:r w:rsidRPr="004C372E">
              <w:rPr>
                <w:rFonts w:ascii="Sylfaen" w:hAnsi="Sylfaen" w:cs="Sylfaen"/>
                <w:color w:val="000000"/>
                <w:sz w:val="16"/>
                <w:szCs w:val="16"/>
              </w:rPr>
              <w:t>კანონის</w:t>
            </w:r>
            <w:r w:rsidRPr="004C372E">
              <w:rPr>
                <w:color w:val="000000"/>
                <w:sz w:val="16"/>
                <w:szCs w:val="16"/>
              </w:rPr>
              <w:t xml:space="preserve"> </w:t>
            </w:r>
            <w:r w:rsidRPr="004C372E">
              <w:rPr>
                <w:rFonts w:ascii="Sylfaen" w:hAnsi="Sylfaen" w:cs="Sylfaen"/>
                <w:color w:val="000000"/>
                <w:sz w:val="16"/>
                <w:szCs w:val="16"/>
              </w:rPr>
              <w:t>მოთხოვნები</w:t>
            </w:r>
            <w:r w:rsidRPr="004C372E">
              <w:rPr>
                <w:color w:val="000000"/>
                <w:sz w:val="16"/>
                <w:szCs w:val="16"/>
              </w:rPr>
              <w:t xml:space="preserve"> </w:t>
            </w:r>
            <w:r w:rsidRPr="004C372E">
              <w:rPr>
                <w:rFonts w:ascii="Sylfaen" w:hAnsi="Sylfaen" w:cs="Sylfaen"/>
                <w:color w:val="000000"/>
                <w:sz w:val="16"/>
                <w:szCs w:val="16"/>
              </w:rPr>
              <w:t>და</w:t>
            </w:r>
            <w:r w:rsidRPr="004C372E">
              <w:rPr>
                <w:color w:val="000000"/>
                <w:sz w:val="16"/>
                <w:szCs w:val="16"/>
              </w:rPr>
              <w:t xml:space="preserve"> </w:t>
            </w:r>
            <w:r w:rsidRPr="004C372E">
              <w:rPr>
                <w:rFonts w:ascii="Sylfaen" w:hAnsi="Sylfaen" w:cs="Sylfaen"/>
                <w:color w:val="000000"/>
                <w:sz w:val="16"/>
                <w:szCs w:val="16"/>
              </w:rPr>
              <w:t>საქართველოს</w:t>
            </w:r>
            <w:r w:rsidRPr="004C372E">
              <w:rPr>
                <w:color w:val="000000"/>
                <w:sz w:val="16"/>
                <w:szCs w:val="16"/>
              </w:rPr>
              <w:t xml:space="preserve"> </w:t>
            </w:r>
            <w:r w:rsidRPr="004C372E">
              <w:rPr>
                <w:rFonts w:ascii="Sylfaen" w:hAnsi="Sylfaen" w:cs="Sylfaen"/>
                <w:color w:val="000000"/>
                <w:sz w:val="16"/>
                <w:szCs w:val="16"/>
              </w:rPr>
              <w:t>მთავრობის</w:t>
            </w:r>
            <w:r w:rsidRPr="004C372E">
              <w:rPr>
                <w:color w:val="000000"/>
                <w:sz w:val="16"/>
                <w:szCs w:val="16"/>
              </w:rPr>
              <w:t xml:space="preserve"> 2017 </w:t>
            </w:r>
            <w:r w:rsidRPr="004C372E">
              <w:rPr>
                <w:rFonts w:ascii="Sylfaen" w:hAnsi="Sylfaen" w:cs="Sylfaen"/>
                <w:color w:val="000000"/>
                <w:sz w:val="16"/>
                <w:szCs w:val="16"/>
              </w:rPr>
              <w:t>წლის</w:t>
            </w:r>
            <w:r w:rsidRPr="004C372E">
              <w:rPr>
                <w:color w:val="000000"/>
                <w:sz w:val="16"/>
                <w:szCs w:val="16"/>
              </w:rPr>
              <w:t xml:space="preserve"> 30 </w:t>
            </w:r>
            <w:r w:rsidRPr="004C372E">
              <w:rPr>
                <w:rFonts w:ascii="Sylfaen" w:hAnsi="Sylfaen" w:cs="Sylfaen"/>
                <w:color w:val="000000"/>
                <w:sz w:val="16"/>
                <w:szCs w:val="16"/>
              </w:rPr>
              <w:t>ოქტომბრის</w:t>
            </w:r>
            <w:r w:rsidRPr="004C372E">
              <w:rPr>
                <w:color w:val="000000"/>
                <w:sz w:val="16"/>
                <w:szCs w:val="16"/>
              </w:rPr>
              <w:t xml:space="preserve"> #488 </w:t>
            </w:r>
            <w:r w:rsidRPr="004C372E">
              <w:rPr>
                <w:rFonts w:ascii="Sylfaen" w:hAnsi="Sylfaen" w:cs="Sylfaen"/>
                <w:color w:val="000000"/>
                <w:sz w:val="16"/>
                <w:szCs w:val="16"/>
              </w:rPr>
              <w:t>დადგენილებით</w:t>
            </w:r>
            <w:r w:rsidRPr="004C372E">
              <w:rPr>
                <w:color w:val="000000"/>
                <w:sz w:val="16"/>
                <w:szCs w:val="16"/>
              </w:rPr>
              <w:t xml:space="preserve"> </w:t>
            </w:r>
            <w:r w:rsidRPr="004C372E">
              <w:rPr>
                <w:rFonts w:ascii="Sylfaen" w:hAnsi="Sylfaen" w:cs="Sylfaen"/>
                <w:color w:val="000000"/>
                <w:sz w:val="16"/>
                <w:szCs w:val="16"/>
              </w:rPr>
              <w:t>დამტკიცებული</w:t>
            </w:r>
            <w:r w:rsidRPr="004C372E">
              <w:rPr>
                <w:color w:val="000000"/>
                <w:sz w:val="16"/>
                <w:szCs w:val="16"/>
              </w:rPr>
              <w:t xml:space="preserve"> </w:t>
            </w:r>
            <w:r w:rsidRPr="004C372E">
              <w:rPr>
                <w:rFonts w:ascii="Sylfaen" w:hAnsi="Sylfaen" w:cs="Sylfaen"/>
                <w:color w:val="000000"/>
                <w:sz w:val="16"/>
                <w:szCs w:val="16"/>
              </w:rPr>
              <w:t>ადრეული</w:t>
            </w:r>
            <w:r w:rsidRPr="004C372E">
              <w:rPr>
                <w:color w:val="000000"/>
                <w:sz w:val="16"/>
                <w:szCs w:val="16"/>
              </w:rPr>
              <w:t xml:space="preserve"> </w:t>
            </w:r>
            <w:r w:rsidRPr="004C372E">
              <w:rPr>
                <w:rFonts w:ascii="Sylfaen" w:hAnsi="Sylfaen" w:cs="Sylfaen"/>
                <w:color w:val="000000"/>
                <w:sz w:val="16"/>
                <w:szCs w:val="16"/>
              </w:rPr>
              <w:t>და</w:t>
            </w:r>
            <w:r w:rsidRPr="004C372E">
              <w:rPr>
                <w:color w:val="000000"/>
                <w:sz w:val="16"/>
                <w:szCs w:val="16"/>
              </w:rPr>
              <w:t xml:space="preserve"> </w:t>
            </w:r>
            <w:r w:rsidRPr="004C372E">
              <w:rPr>
                <w:rFonts w:ascii="Sylfaen" w:hAnsi="Sylfaen" w:cs="Sylfaen"/>
                <w:color w:val="000000"/>
                <w:sz w:val="16"/>
                <w:szCs w:val="16"/>
              </w:rPr>
              <w:t>სკოლამდელი</w:t>
            </w:r>
            <w:r w:rsidRPr="004C372E">
              <w:rPr>
                <w:color w:val="000000"/>
                <w:sz w:val="16"/>
                <w:szCs w:val="16"/>
              </w:rPr>
              <w:t xml:space="preserve"> </w:t>
            </w:r>
            <w:r w:rsidRPr="004C372E">
              <w:rPr>
                <w:rFonts w:ascii="Sylfaen" w:hAnsi="Sylfaen" w:cs="Sylfaen"/>
                <w:color w:val="000000"/>
                <w:sz w:val="16"/>
                <w:szCs w:val="16"/>
              </w:rPr>
              <w:t>აღზრდისა</w:t>
            </w:r>
            <w:r w:rsidRPr="004C372E">
              <w:rPr>
                <w:color w:val="000000"/>
                <w:sz w:val="16"/>
                <w:szCs w:val="16"/>
              </w:rPr>
              <w:t xml:space="preserve"> </w:t>
            </w:r>
            <w:r w:rsidRPr="004C372E">
              <w:rPr>
                <w:rFonts w:ascii="Sylfaen" w:hAnsi="Sylfaen" w:cs="Sylfaen"/>
                <w:color w:val="000000"/>
                <w:sz w:val="16"/>
                <w:szCs w:val="16"/>
              </w:rPr>
              <w:t>და</w:t>
            </w:r>
            <w:r w:rsidRPr="004C372E">
              <w:rPr>
                <w:color w:val="000000"/>
                <w:sz w:val="16"/>
                <w:szCs w:val="16"/>
              </w:rPr>
              <w:t xml:space="preserve"> </w:t>
            </w:r>
            <w:r w:rsidRPr="004C372E">
              <w:rPr>
                <w:rFonts w:ascii="Sylfaen" w:hAnsi="Sylfaen" w:cs="Sylfaen"/>
                <w:color w:val="000000"/>
                <w:sz w:val="16"/>
                <w:szCs w:val="16"/>
              </w:rPr>
              <w:t>განათლების</w:t>
            </w:r>
            <w:r w:rsidRPr="004C372E">
              <w:rPr>
                <w:color w:val="000000"/>
                <w:sz w:val="16"/>
                <w:szCs w:val="16"/>
              </w:rPr>
              <w:t xml:space="preserve"> </w:t>
            </w:r>
            <w:r w:rsidRPr="004C372E">
              <w:rPr>
                <w:rFonts w:ascii="Sylfaen" w:hAnsi="Sylfaen" w:cs="Sylfaen"/>
                <w:color w:val="000000"/>
                <w:sz w:val="16"/>
                <w:szCs w:val="16"/>
              </w:rPr>
              <w:t>სახელმწიფო</w:t>
            </w:r>
            <w:r w:rsidRPr="004C372E">
              <w:rPr>
                <w:color w:val="000000"/>
                <w:sz w:val="16"/>
                <w:szCs w:val="16"/>
              </w:rPr>
              <w:t xml:space="preserve"> </w:t>
            </w:r>
            <w:r w:rsidRPr="004C372E">
              <w:rPr>
                <w:rFonts w:ascii="Sylfaen" w:hAnsi="Sylfaen" w:cs="Sylfaen"/>
                <w:color w:val="000000"/>
                <w:sz w:val="16"/>
                <w:szCs w:val="16"/>
              </w:rPr>
              <w:t>სტანდარტები</w:t>
            </w:r>
            <w:r w:rsidRPr="004C372E">
              <w:rPr>
                <w:color w:val="000000"/>
                <w:sz w:val="16"/>
                <w:szCs w:val="16"/>
              </w:rPr>
              <w:t>;</w:t>
            </w:r>
          </w:p>
        </w:tc>
      </w:tr>
      <w:tr w:rsidR="000716DD" w:rsidRPr="00726795" w:rsidTr="00C461A6">
        <w:trPr>
          <w:trHeight w:val="849"/>
        </w:trPr>
        <w:tc>
          <w:tcPr>
            <w:tcW w:w="517" w:type="pct"/>
            <w:shd w:val="clear" w:color="000000" w:fill="FFFFFF"/>
            <w:vAlign w:val="center"/>
            <w:hideMark/>
          </w:tcPr>
          <w:p w:rsidR="000716DD" w:rsidRPr="00C311CA" w:rsidRDefault="000716DD" w:rsidP="00C424B1">
            <w:pPr>
              <w:rPr>
                <w:color w:val="000000"/>
                <w:sz w:val="16"/>
                <w:szCs w:val="16"/>
              </w:rPr>
            </w:pPr>
            <w:r w:rsidRPr="00C311CA">
              <w:rPr>
                <w:rFonts w:ascii="Sylfaen" w:hAnsi="Sylfaen" w:cs="Sylfaen"/>
                <w:color w:val="000000"/>
                <w:sz w:val="16"/>
                <w:szCs w:val="16"/>
              </w:rPr>
              <w:t>მოსალოდნელი შედეგი</w:t>
            </w:r>
          </w:p>
        </w:tc>
        <w:tc>
          <w:tcPr>
            <w:tcW w:w="4483" w:type="pct"/>
            <w:gridSpan w:val="6"/>
            <w:shd w:val="clear" w:color="auto" w:fill="auto"/>
            <w:vAlign w:val="bottom"/>
            <w:hideMark/>
          </w:tcPr>
          <w:p w:rsidR="000716DD" w:rsidRPr="00C311CA" w:rsidRDefault="000716DD" w:rsidP="00C424B1">
            <w:pPr>
              <w:rPr>
                <w:color w:val="000000"/>
                <w:sz w:val="16"/>
                <w:szCs w:val="16"/>
              </w:rPr>
            </w:pPr>
            <w:r w:rsidRPr="00C311CA">
              <w:rPr>
                <w:rFonts w:ascii="Sylfaen" w:hAnsi="Sylfaen" w:cs="Sylfaen"/>
                <w:color w:val="000000"/>
                <w:sz w:val="16"/>
                <w:szCs w:val="16"/>
                <w:lang w:val="ka-GE"/>
              </w:rPr>
              <w:t xml:space="preserve">       </w:t>
            </w:r>
            <w:r w:rsidRPr="00C311CA">
              <w:rPr>
                <w:rFonts w:ascii="Sylfaen" w:hAnsi="Sylfaen" w:cs="Sylfaen"/>
                <w:color w:val="000000"/>
                <w:sz w:val="16"/>
                <w:szCs w:val="16"/>
              </w:rPr>
              <w:t>სკოლამდელი</w:t>
            </w:r>
            <w:r w:rsidRPr="00C311CA">
              <w:rPr>
                <w:color w:val="000000"/>
                <w:sz w:val="16"/>
                <w:szCs w:val="16"/>
              </w:rPr>
              <w:t xml:space="preserve"> </w:t>
            </w:r>
            <w:r w:rsidRPr="00C311CA">
              <w:rPr>
                <w:rFonts w:ascii="Sylfaen" w:hAnsi="Sylfaen" w:cs="Sylfaen"/>
                <w:color w:val="000000"/>
                <w:sz w:val="16"/>
                <w:szCs w:val="16"/>
              </w:rPr>
              <w:t>განათლების</w:t>
            </w:r>
            <w:r w:rsidRPr="00C311CA">
              <w:rPr>
                <w:color w:val="000000"/>
                <w:sz w:val="16"/>
                <w:szCs w:val="16"/>
              </w:rPr>
              <w:t xml:space="preserve"> </w:t>
            </w:r>
            <w:r w:rsidRPr="00C311CA">
              <w:rPr>
                <w:rFonts w:ascii="Sylfaen" w:hAnsi="Sylfaen" w:cs="Sylfaen"/>
                <w:color w:val="000000"/>
                <w:sz w:val="16"/>
                <w:szCs w:val="16"/>
              </w:rPr>
              <w:t>ხელმისაწვდომობის</w:t>
            </w:r>
            <w:r w:rsidRPr="00C311CA">
              <w:rPr>
                <w:color w:val="000000"/>
                <w:sz w:val="16"/>
                <w:szCs w:val="16"/>
              </w:rPr>
              <w:t xml:space="preserve">  </w:t>
            </w:r>
            <w:r w:rsidRPr="00C311CA">
              <w:rPr>
                <w:rFonts w:ascii="Sylfaen" w:hAnsi="Sylfaen" w:cs="Sylfaen"/>
                <w:color w:val="000000"/>
                <w:sz w:val="16"/>
                <w:szCs w:val="16"/>
              </w:rPr>
              <w:t>გაზრდა</w:t>
            </w:r>
            <w:r w:rsidRPr="00C311CA">
              <w:rPr>
                <w:color w:val="000000"/>
                <w:sz w:val="16"/>
                <w:szCs w:val="16"/>
              </w:rPr>
              <w:t xml:space="preserve"> </w:t>
            </w:r>
            <w:r w:rsidRPr="00C311CA">
              <w:rPr>
                <w:rFonts w:ascii="Sylfaen" w:hAnsi="Sylfaen" w:cs="Sylfaen"/>
                <w:color w:val="000000"/>
                <w:sz w:val="16"/>
                <w:szCs w:val="16"/>
              </w:rPr>
              <w:t>და</w:t>
            </w:r>
            <w:r w:rsidRPr="00C311CA">
              <w:rPr>
                <w:color w:val="000000"/>
                <w:sz w:val="16"/>
                <w:szCs w:val="16"/>
              </w:rPr>
              <w:t xml:space="preserve">  </w:t>
            </w:r>
            <w:r w:rsidRPr="00C311CA">
              <w:rPr>
                <w:rFonts w:ascii="Sylfaen" w:hAnsi="Sylfaen" w:cs="Sylfaen"/>
                <w:color w:val="000000"/>
                <w:sz w:val="16"/>
                <w:szCs w:val="16"/>
              </w:rPr>
              <w:t>შესაფერისი</w:t>
            </w:r>
            <w:r w:rsidRPr="00C311CA">
              <w:rPr>
                <w:color w:val="000000"/>
                <w:sz w:val="16"/>
                <w:szCs w:val="16"/>
              </w:rPr>
              <w:t xml:space="preserve"> </w:t>
            </w:r>
            <w:r w:rsidRPr="00C311CA">
              <w:rPr>
                <w:rFonts w:ascii="Sylfaen" w:hAnsi="Sylfaen" w:cs="Sylfaen"/>
                <w:color w:val="000000"/>
                <w:sz w:val="16"/>
                <w:szCs w:val="16"/>
              </w:rPr>
              <w:t>უნარჩვევებით</w:t>
            </w:r>
            <w:r w:rsidRPr="00C311CA">
              <w:rPr>
                <w:color w:val="000000"/>
                <w:sz w:val="16"/>
                <w:szCs w:val="16"/>
              </w:rPr>
              <w:t xml:space="preserve"> </w:t>
            </w:r>
            <w:r w:rsidRPr="00C311CA">
              <w:rPr>
                <w:rFonts w:ascii="Sylfaen" w:hAnsi="Sylfaen" w:cs="Sylfaen"/>
                <w:color w:val="000000"/>
                <w:sz w:val="16"/>
                <w:szCs w:val="16"/>
              </w:rPr>
              <w:t>უზრუნველყოფილი</w:t>
            </w:r>
            <w:r w:rsidRPr="00C311CA">
              <w:rPr>
                <w:color w:val="000000"/>
                <w:sz w:val="16"/>
                <w:szCs w:val="16"/>
              </w:rPr>
              <w:t xml:space="preserve"> </w:t>
            </w:r>
            <w:r w:rsidRPr="00C311CA">
              <w:rPr>
                <w:rFonts w:ascii="Sylfaen" w:hAnsi="Sylfaen" w:cs="Sylfaen"/>
                <w:color w:val="000000"/>
                <w:sz w:val="16"/>
                <w:szCs w:val="16"/>
              </w:rPr>
              <w:t>მუნიციპალიტეტში</w:t>
            </w:r>
            <w:r w:rsidRPr="00C311CA">
              <w:rPr>
                <w:color w:val="000000"/>
                <w:sz w:val="16"/>
                <w:szCs w:val="16"/>
              </w:rPr>
              <w:t xml:space="preserve"> </w:t>
            </w:r>
            <w:r w:rsidRPr="00C311CA">
              <w:rPr>
                <w:rFonts w:ascii="Sylfaen" w:hAnsi="Sylfaen" w:cs="Sylfaen"/>
                <w:color w:val="000000"/>
                <w:sz w:val="16"/>
                <w:szCs w:val="16"/>
              </w:rPr>
              <w:t>მცხოვრები</w:t>
            </w:r>
            <w:r w:rsidRPr="00C311CA">
              <w:rPr>
                <w:color w:val="000000"/>
                <w:sz w:val="16"/>
                <w:szCs w:val="16"/>
              </w:rPr>
              <w:t xml:space="preserve"> </w:t>
            </w:r>
            <w:r w:rsidRPr="00C311CA">
              <w:rPr>
                <w:rFonts w:ascii="Sylfaen" w:hAnsi="Sylfaen" w:cs="Sylfaen"/>
                <w:color w:val="000000"/>
                <w:sz w:val="16"/>
                <w:szCs w:val="16"/>
              </w:rPr>
              <w:t>სკოლამდელი</w:t>
            </w:r>
            <w:r w:rsidRPr="00C311CA">
              <w:rPr>
                <w:color w:val="000000"/>
                <w:sz w:val="16"/>
                <w:szCs w:val="16"/>
              </w:rPr>
              <w:t xml:space="preserve"> </w:t>
            </w:r>
            <w:r w:rsidRPr="00C311CA">
              <w:rPr>
                <w:rFonts w:ascii="Sylfaen" w:hAnsi="Sylfaen" w:cs="Sylfaen"/>
                <w:color w:val="000000"/>
                <w:sz w:val="16"/>
                <w:szCs w:val="16"/>
              </w:rPr>
              <w:t>ასაკის</w:t>
            </w:r>
            <w:r w:rsidRPr="00C311CA">
              <w:rPr>
                <w:color w:val="000000"/>
                <w:sz w:val="16"/>
                <w:szCs w:val="16"/>
              </w:rPr>
              <w:t xml:space="preserve"> </w:t>
            </w:r>
            <w:r w:rsidRPr="00C311CA">
              <w:rPr>
                <w:rFonts w:ascii="Sylfaen" w:hAnsi="Sylfaen" w:cs="Sylfaen"/>
                <w:color w:val="000000"/>
                <w:sz w:val="16"/>
                <w:szCs w:val="16"/>
              </w:rPr>
              <w:t>ბავშვები</w:t>
            </w:r>
            <w:r w:rsidRPr="00C311CA">
              <w:rPr>
                <w:color w:val="000000"/>
                <w:sz w:val="16"/>
                <w:szCs w:val="16"/>
              </w:rPr>
              <w:t xml:space="preserve">.  </w:t>
            </w:r>
            <w:r w:rsidRPr="00C311CA">
              <w:rPr>
                <w:rFonts w:ascii="Sylfaen" w:hAnsi="Sylfaen" w:cs="Sylfaen"/>
                <w:color w:val="000000"/>
                <w:sz w:val="16"/>
                <w:szCs w:val="16"/>
              </w:rPr>
              <w:t>უსაფრთხო</w:t>
            </w:r>
            <w:r w:rsidRPr="00C311CA">
              <w:rPr>
                <w:color w:val="000000"/>
                <w:sz w:val="16"/>
                <w:szCs w:val="16"/>
              </w:rPr>
              <w:t xml:space="preserve">, </w:t>
            </w:r>
            <w:r w:rsidRPr="00C311CA">
              <w:rPr>
                <w:rFonts w:ascii="Sylfaen" w:hAnsi="Sylfaen" w:cs="Sylfaen"/>
                <w:color w:val="000000"/>
                <w:sz w:val="16"/>
                <w:szCs w:val="16"/>
              </w:rPr>
              <w:t>კომფორტული</w:t>
            </w:r>
            <w:r w:rsidRPr="00C311CA">
              <w:rPr>
                <w:color w:val="000000"/>
                <w:sz w:val="16"/>
                <w:szCs w:val="16"/>
              </w:rPr>
              <w:t xml:space="preserve">, </w:t>
            </w:r>
            <w:r w:rsidRPr="00C311CA">
              <w:rPr>
                <w:rFonts w:ascii="Sylfaen" w:hAnsi="Sylfaen" w:cs="Sylfaen"/>
                <w:color w:val="000000"/>
                <w:sz w:val="16"/>
                <w:szCs w:val="16"/>
              </w:rPr>
              <w:t>პირობების</w:t>
            </w:r>
            <w:r w:rsidRPr="00C311CA">
              <w:rPr>
                <w:color w:val="000000"/>
                <w:sz w:val="16"/>
                <w:szCs w:val="16"/>
              </w:rPr>
              <w:t xml:space="preserve"> </w:t>
            </w:r>
            <w:r w:rsidRPr="00C311CA">
              <w:rPr>
                <w:rFonts w:ascii="Sylfaen" w:hAnsi="Sylfaen" w:cs="Sylfaen"/>
                <w:color w:val="000000"/>
                <w:sz w:val="16"/>
                <w:szCs w:val="16"/>
              </w:rPr>
              <w:t>შექმნა</w:t>
            </w:r>
            <w:r w:rsidRPr="00C311CA">
              <w:rPr>
                <w:color w:val="000000"/>
                <w:sz w:val="16"/>
                <w:szCs w:val="16"/>
              </w:rPr>
              <w:t>.</w:t>
            </w:r>
          </w:p>
        </w:tc>
      </w:tr>
    </w:tbl>
    <w:p w:rsidR="00965DDD" w:rsidRDefault="00965DDD"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p w:rsidR="00C461A6" w:rsidRDefault="00C461A6"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p w:rsidR="00C461A6" w:rsidRDefault="00C461A6"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tbl>
      <w:tblPr>
        <w:tblW w:w="87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992"/>
        <w:gridCol w:w="992"/>
        <w:gridCol w:w="993"/>
        <w:gridCol w:w="992"/>
        <w:gridCol w:w="874"/>
        <w:gridCol w:w="851"/>
        <w:gridCol w:w="968"/>
      </w:tblGrid>
      <w:tr w:rsidR="00E12D6C" w:rsidRPr="00D42B56" w:rsidTr="0034026F">
        <w:trPr>
          <w:trHeight w:val="600"/>
        </w:trPr>
        <w:tc>
          <w:tcPr>
            <w:tcW w:w="8765" w:type="dxa"/>
            <w:gridSpan w:val="8"/>
            <w:shd w:val="clear" w:color="000000" w:fill="E7E6E6"/>
            <w:vAlign w:val="center"/>
            <w:hideMark/>
          </w:tcPr>
          <w:p w:rsidR="00E12D6C" w:rsidRPr="00D42B56" w:rsidRDefault="00E12D6C" w:rsidP="00C424B1">
            <w:pPr>
              <w:spacing w:after="0" w:line="240" w:lineRule="auto"/>
              <w:jc w:val="center"/>
              <w:rPr>
                <w:rFonts w:ascii="Sylfaen" w:eastAsia="Times New Roman" w:hAnsi="Sylfaen" w:cs="Calibri"/>
                <w:b/>
                <w:bCs/>
                <w:sz w:val="16"/>
                <w:szCs w:val="16"/>
              </w:rPr>
            </w:pPr>
            <w:r w:rsidRPr="00D42B56">
              <w:rPr>
                <w:rFonts w:ascii="Sylfaen" w:eastAsia="Times New Roman" w:hAnsi="Sylfaen" w:cs="Calibri"/>
                <w:b/>
                <w:bCs/>
                <w:sz w:val="16"/>
                <w:szCs w:val="16"/>
              </w:rPr>
              <w:t>შეფასების ინდიკატორები</w:t>
            </w:r>
          </w:p>
        </w:tc>
      </w:tr>
      <w:tr w:rsidR="00E12D6C" w:rsidRPr="00D42B56" w:rsidTr="0034026F">
        <w:trPr>
          <w:trHeight w:val="915"/>
        </w:trPr>
        <w:tc>
          <w:tcPr>
            <w:tcW w:w="2103" w:type="dxa"/>
            <w:shd w:val="clear" w:color="000000" w:fill="E7E6E6"/>
            <w:noWrap/>
            <w:vAlign w:val="center"/>
            <w:hideMark/>
          </w:tcPr>
          <w:p w:rsidR="00E12D6C" w:rsidRPr="00D42B56" w:rsidRDefault="00E12D6C" w:rsidP="00C424B1">
            <w:pPr>
              <w:spacing w:after="0" w:line="240" w:lineRule="auto"/>
              <w:jc w:val="center"/>
              <w:rPr>
                <w:rFonts w:ascii="Sylfaen" w:eastAsia="Times New Roman" w:hAnsi="Sylfaen" w:cs="Calibri"/>
                <w:b/>
                <w:bCs/>
                <w:sz w:val="16"/>
                <w:szCs w:val="16"/>
              </w:rPr>
            </w:pPr>
            <w:r w:rsidRPr="00D42B56">
              <w:rPr>
                <w:rFonts w:ascii="Sylfaen" w:eastAsia="Times New Roman" w:hAnsi="Sylfaen" w:cs="Calibri"/>
                <w:b/>
                <w:bCs/>
                <w:sz w:val="16"/>
                <w:szCs w:val="16"/>
              </w:rPr>
              <w:t>საბოლოო შედეგი (OUTCOME)</w:t>
            </w:r>
          </w:p>
        </w:tc>
        <w:tc>
          <w:tcPr>
            <w:tcW w:w="992" w:type="dxa"/>
            <w:shd w:val="clear" w:color="000000" w:fill="E7E6E6"/>
            <w:vAlign w:val="center"/>
            <w:hideMark/>
          </w:tcPr>
          <w:p w:rsidR="00E12D6C" w:rsidRPr="00D42B56" w:rsidRDefault="00E12D6C" w:rsidP="00C424B1">
            <w:pPr>
              <w:spacing w:after="0" w:line="240" w:lineRule="auto"/>
              <w:jc w:val="center"/>
              <w:rPr>
                <w:rFonts w:ascii="Sylfaen" w:eastAsia="Times New Roman" w:hAnsi="Sylfaen" w:cs="Calibri"/>
                <w:b/>
                <w:bCs/>
                <w:sz w:val="16"/>
                <w:szCs w:val="16"/>
              </w:rPr>
            </w:pPr>
            <w:r w:rsidRPr="00D42B56">
              <w:rPr>
                <w:rFonts w:ascii="Sylfaen" w:eastAsia="Times New Roman" w:hAnsi="Sylfaen" w:cs="Calibri"/>
                <w:b/>
                <w:bCs/>
                <w:sz w:val="16"/>
                <w:szCs w:val="16"/>
              </w:rPr>
              <w:t>202</w:t>
            </w:r>
            <w:r>
              <w:rPr>
                <w:rFonts w:ascii="Sylfaen" w:eastAsia="Times New Roman" w:hAnsi="Sylfaen" w:cs="Calibri"/>
                <w:b/>
                <w:bCs/>
                <w:sz w:val="16"/>
                <w:szCs w:val="16"/>
                <w:lang w:val="ka-GE"/>
              </w:rPr>
              <w:t xml:space="preserve"> </w:t>
            </w:r>
            <w:r w:rsidR="006F10D1">
              <w:rPr>
                <w:rFonts w:ascii="Sylfaen" w:eastAsia="Times New Roman" w:hAnsi="Sylfaen" w:cs="Calibri"/>
                <w:b/>
                <w:bCs/>
                <w:sz w:val="16"/>
                <w:szCs w:val="16"/>
                <w:lang w:val="ka-GE"/>
              </w:rPr>
              <w:t>5</w:t>
            </w:r>
            <w:r>
              <w:rPr>
                <w:rFonts w:ascii="Sylfaen" w:eastAsia="Times New Roman" w:hAnsi="Sylfaen" w:cs="Calibri"/>
                <w:b/>
                <w:bCs/>
                <w:sz w:val="16"/>
                <w:szCs w:val="16"/>
              </w:rPr>
              <w:t xml:space="preserve"> </w:t>
            </w:r>
            <w:r w:rsidRPr="00D42B56">
              <w:rPr>
                <w:rFonts w:ascii="Sylfaen" w:eastAsia="Times New Roman" w:hAnsi="Sylfaen" w:cs="Calibri"/>
                <w:b/>
                <w:bCs/>
                <w:sz w:val="16"/>
                <w:szCs w:val="16"/>
              </w:rPr>
              <w:t>საბაზისო</w:t>
            </w:r>
          </w:p>
        </w:tc>
        <w:tc>
          <w:tcPr>
            <w:tcW w:w="992" w:type="dxa"/>
            <w:shd w:val="clear" w:color="000000" w:fill="E7E6E6"/>
            <w:vAlign w:val="center"/>
            <w:hideMark/>
          </w:tcPr>
          <w:p w:rsidR="00E12D6C" w:rsidRPr="00D42B56" w:rsidRDefault="00E12D6C" w:rsidP="00C424B1">
            <w:pPr>
              <w:spacing w:after="0" w:line="240" w:lineRule="auto"/>
              <w:jc w:val="center"/>
              <w:rPr>
                <w:rFonts w:ascii="Sylfaen" w:eastAsia="Times New Roman" w:hAnsi="Sylfaen" w:cs="Calibri"/>
                <w:b/>
                <w:bCs/>
                <w:sz w:val="16"/>
                <w:szCs w:val="16"/>
                <w:lang w:val="ka-GE"/>
              </w:rPr>
            </w:pPr>
            <w:r w:rsidRPr="00D42B56">
              <w:rPr>
                <w:rFonts w:ascii="Sylfaen" w:eastAsia="Times New Roman" w:hAnsi="Sylfaen" w:cs="Calibri"/>
                <w:b/>
                <w:bCs/>
                <w:sz w:val="16"/>
                <w:szCs w:val="16"/>
              </w:rPr>
              <w:t>202</w:t>
            </w:r>
            <w:r w:rsidR="006F10D1">
              <w:rPr>
                <w:rFonts w:ascii="Sylfaen" w:eastAsia="Times New Roman" w:hAnsi="Sylfaen" w:cs="Calibri"/>
                <w:b/>
                <w:bCs/>
                <w:sz w:val="16"/>
                <w:szCs w:val="16"/>
                <w:lang w:val="ka-GE"/>
              </w:rPr>
              <w:t>6</w:t>
            </w:r>
          </w:p>
        </w:tc>
        <w:tc>
          <w:tcPr>
            <w:tcW w:w="993" w:type="dxa"/>
            <w:shd w:val="clear" w:color="000000" w:fill="E7E6E6"/>
            <w:vAlign w:val="center"/>
            <w:hideMark/>
          </w:tcPr>
          <w:p w:rsidR="00E12D6C" w:rsidRPr="00D42B56" w:rsidRDefault="00E12D6C" w:rsidP="00C424B1">
            <w:pPr>
              <w:spacing w:after="0" w:line="240" w:lineRule="auto"/>
              <w:jc w:val="center"/>
              <w:rPr>
                <w:rFonts w:ascii="Sylfaen" w:eastAsia="Times New Roman" w:hAnsi="Sylfaen" w:cs="Calibri"/>
                <w:b/>
                <w:bCs/>
                <w:sz w:val="16"/>
                <w:szCs w:val="16"/>
                <w:lang w:val="ka-GE"/>
              </w:rPr>
            </w:pPr>
            <w:r w:rsidRPr="00D42B56">
              <w:rPr>
                <w:rFonts w:ascii="Sylfaen" w:eastAsia="Times New Roman" w:hAnsi="Sylfaen" w:cs="Calibri"/>
                <w:b/>
                <w:bCs/>
                <w:sz w:val="16"/>
                <w:szCs w:val="16"/>
              </w:rPr>
              <w:t>202</w:t>
            </w:r>
            <w:r w:rsidR="006F10D1">
              <w:rPr>
                <w:rFonts w:ascii="Sylfaen" w:eastAsia="Times New Roman" w:hAnsi="Sylfaen" w:cs="Calibri"/>
                <w:b/>
                <w:bCs/>
                <w:sz w:val="16"/>
                <w:szCs w:val="16"/>
                <w:lang w:val="ka-GE"/>
              </w:rPr>
              <w:t>7</w:t>
            </w:r>
          </w:p>
        </w:tc>
        <w:tc>
          <w:tcPr>
            <w:tcW w:w="992" w:type="dxa"/>
            <w:shd w:val="clear" w:color="000000" w:fill="E7E6E6"/>
            <w:vAlign w:val="center"/>
            <w:hideMark/>
          </w:tcPr>
          <w:p w:rsidR="00E12D6C" w:rsidRPr="00D42B56" w:rsidRDefault="00E12D6C" w:rsidP="00C424B1">
            <w:pPr>
              <w:spacing w:after="0" w:line="240" w:lineRule="auto"/>
              <w:jc w:val="center"/>
              <w:rPr>
                <w:rFonts w:ascii="Sylfaen" w:eastAsia="Times New Roman" w:hAnsi="Sylfaen" w:cs="Calibri"/>
                <w:b/>
                <w:bCs/>
                <w:sz w:val="16"/>
                <w:szCs w:val="16"/>
                <w:lang w:val="ka-GE"/>
              </w:rPr>
            </w:pPr>
            <w:r w:rsidRPr="00D42B56">
              <w:rPr>
                <w:rFonts w:ascii="Sylfaen" w:eastAsia="Times New Roman" w:hAnsi="Sylfaen" w:cs="Calibri"/>
                <w:b/>
                <w:bCs/>
                <w:sz w:val="16"/>
                <w:szCs w:val="16"/>
              </w:rPr>
              <w:t>202</w:t>
            </w:r>
            <w:r w:rsidR="006F10D1">
              <w:rPr>
                <w:rFonts w:ascii="Sylfaen" w:eastAsia="Times New Roman" w:hAnsi="Sylfaen" w:cs="Calibri"/>
                <w:b/>
                <w:bCs/>
                <w:sz w:val="16"/>
                <w:szCs w:val="16"/>
                <w:lang w:val="ka-GE"/>
              </w:rPr>
              <w:t>8</w:t>
            </w:r>
          </w:p>
        </w:tc>
        <w:tc>
          <w:tcPr>
            <w:tcW w:w="874" w:type="dxa"/>
            <w:shd w:val="clear" w:color="000000" w:fill="E7E6E6"/>
            <w:vAlign w:val="center"/>
            <w:hideMark/>
          </w:tcPr>
          <w:p w:rsidR="00E12D6C" w:rsidRPr="00D42B56" w:rsidRDefault="00E12D6C" w:rsidP="00C424B1">
            <w:pPr>
              <w:spacing w:after="0" w:line="240" w:lineRule="auto"/>
              <w:jc w:val="center"/>
              <w:rPr>
                <w:rFonts w:ascii="Sylfaen" w:eastAsia="Times New Roman" w:hAnsi="Sylfaen" w:cs="Calibri"/>
                <w:b/>
                <w:bCs/>
                <w:sz w:val="16"/>
                <w:szCs w:val="16"/>
                <w:lang w:val="ka-GE"/>
              </w:rPr>
            </w:pPr>
            <w:r w:rsidRPr="00D42B56">
              <w:rPr>
                <w:rFonts w:ascii="Sylfaen" w:eastAsia="Times New Roman" w:hAnsi="Sylfaen" w:cs="Calibri"/>
                <w:b/>
                <w:bCs/>
                <w:sz w:val="16"/>
                <w:szCs w:val="16"/>
              </w:rPr>
              <w:t>202</w:t>
            </w:r>
            <w:r w:rsidR="006F10D1">
              <w:rPr>
                <w:rFonts w:ascii="Sylfaen" w:eastAsia="Times New Roman" w:hAnsi="Sylfaen" w:cs="Calibri"/>
                <w:b/>
                <w:bCs/>
                <w:sz w:val="16"/>
                <w:szCs w:val="16"/>
                <w:lang w:val="ka-GE"/>
              </w:rPr>
              <w:t>9</w:t>
            </w:r>
          </w:p>
        </w:tc>
        <w:tc>
          <w:tcPr>
            <w:tcW w:w="851" w:type="dxa"/>
            <w:shd w:val="clear" w:color="000000" w:fill="E7E6E6"/>
            <w:vAlign w:val="center"/>
            <w:hideMark/>
          </w:tcPr>
          <w:p w:rsidR="00E12D6C" w:rsidRPr="00D42B56" w:rsidRDefault="00E12D6C" w:rsidP="00C424B1">
            <w:pPr>
              <w:spacing w:after="0" w:line="240" w:lineRule="auto"/>
              <w:jc w:val="center"/>
              <w:rPr>
                <w:rFonts w:ascii="Sylfaen" w:eastAsia="Times New Roman" w:hAnsi="Sylfaen" w:cs="Calibri"/>
                <w:b/>
                <w:bCs/>
                <w:sz w:val="16"/>
                <w:szCs w:val="16"/>
              </w:rPr>
            </w:pPr>
            <w:r w:rsidRPr="00D42B56">
              <w:rPr>
                <w:rFonts w:ascii="Sylfaen" w:eastAsia="Times New Roman" w:hAnsi="Sylfaen" w:cs="Calibri"/>
                <w:b/>
                <w:bCs/>
                <w:sz w:val="16"/>
                <w:szCs w:val="16"/>
              </w:rPr>
              <w:t>სტრატეგიული მიზანი</w:t>
            </w:r>
          </w:p>
        </w:tc>
        <w:tc>
          <w:tcPr>
            <w:tcW w:w="968" w:type="dxa"/>
            <w:shd w:val="clear" w:color="000000" w:fill="E7E6E6"/>
            <w:vAlign w:val="center"/>
            <w:hideMark/>
          </w:tcPr>
          <w:p w:rsidR="00E12D6C" w:rsidRPr="00D42B56" w:rsidRDefault="00E12D6C" w:rsidP="00C424B1">
            <w:pPr>
              <w:spacing w:after="0" w:line="240" w:lineRule="auto"/>
              <w:jc w:val="center"/>
              <w:rPr>
                <w:rFonts w:ascii="Sylfaen" w:eastAsia="Times New Roman" w:hAnsi="Sylfaen" w:cs="Calibri"/>
                <w:b/>
                <w:bCs/>
                <w:sz w:val="16"/>
                <w:szCs w:val="16"/>
              </w:rPr>
            </w:pPr>
            <w:r w:rsidRPr="00D42B56">
              <w:rPr>
                <w:rFonts w:ascii="Sylfaen" w:eastAsia="Times New Roman" w:hAnsi="Sylfaen" w:cs="Calibri"/>
                <w:b/>
                <w:bCs/>
                <w:sz w:val="16"/>
                <w:szCs w:val="16"/>
              </w:rPr>
              <w:t>შეფასების მაჩვენებელი</w:t>
            </w:r>
          </w:p>
        </w:tc>
      </w:tr>
      <w:tr w:rsidR="00E12D6C" w:rsidRPr="00D42B56" w:rsidTr="0034026F">
        <w:trPr>
          <w:trHeight w:val="907"/>
        </w:trPr>
        <w:tc>
          <w:tcPr>
            <w:tcW w:w="2103" w:type="dxa"/>
            <w:shd w:val="clear" w:color="auto" w:fill="auto"/>
            <w:vAlign w:val="center"/>
            <w:hideMark/>
          </w:tcPr>
          <w:p w:rsidR="00E12D6C" w:rsidRPr="00D42B56" w:rsidRDefault="00E12D6C" w:rsidP="00C424B1">
            <w:pPr>
              <w:rPr>
                <w:rFonts w:ascii="Sylfaen" w:eastAsia="Times New Roman" w:hAnsi="Sylfaen" w:cs="Calibri"/>
                <w:color w:val="000000"/>
                <w:sz w:val="18"/>
                <w:szCs w:val="18"/>
              </w:rPr>
            </w:pPr>
            <w:r w:rsidRPr="00D42B56">
              <w:rPr>
                <w:rFonts w:ascii="Sylfaen" w:hAnsi="Sylfaen" w:cs="Calibri"/>
                <w:color w:val="000000"/>
                <w:sz w:val="18"/>
                <w:szCs w:val="18"/>
              </w:rPr>
              <w:t>სკოლამდელი განათლების სფეროში ჩართული ბავშვების რაოდენობა</w:t>
            </w:r>
          </w:p>
        </w:tc>
        <w:tc>
          <w:tcPr>
            <w:tcW w:w="992" w:type="dxa"/>
            <w:shd w:val="clear" w:color="auto" w:fill="auto"/>
            <w:vAlign w:val="center"/>
            <w:hideMark/>
          </w:tcPr>
          <w:p w:rsidR="00E12D6C" w:rsidRPr="006F10D1" w:rsidRDefault="006F10D1" w:rsidP="00C424B1">
            <w:pPr>
              <w:jc w:val="center"/>
              <w:rPr>
                <w:rFonts w:ascii="Sylfaen" w:eastAsia="Times New Roman" w:hAnsi="Sylfaen" w:cs="Calibri"/>
                <w:sz w:val="18"/>
                <w:szCs w:val="18"/>
                <w:lang w:val="ka-GE"/>
              </w:rPr>
            </w:pPr>
            <w:r>
              <w:rPr>
                <w:rFonts w:ascii="Sylfaen" w:hAnsi="Sylfaen" w:cs="Calibri"/>
                <w:sz w:val="18"/>
                <w:szCs w:val="18"/>
                <w:lang w:val="ka-GE"/>
              </w:rPr>
              <w:t>390</w:t>
            </w:r>
          </w:p>
        </w:tc>
        <w:tc>
          <w:tcPr>
            <w:tcW w:w="992" w:type="dxa"/>
            <w:shd w:val="clear" w:color="auto" w:fill="auto"/>
            <w:noWrap/>
            <w:vAlign w:val="center"/>
            <w:hideMark/>
          </w:tcPr>
          <w:p w:rsidR="00E12D6C" w:rsidRPr="00D42B56" w:rsidRDefault="00E12D6C" w:rsidP="00C424B1">
            <w:pPr>
              <w:jc w:val="center"/>
              <w:rPr>
                <w:rFonts w:ascii="Sylfaen" w:hAnsi="Sylfaen" w:cs="Calibri"/>
                <w:sz w:val="18"/>
                <w:szCs w:val="18"/>
              </w:rPr>
            </w:pPr>
            <w:r w:rsidRPr="00D42B56">
              <w:rPr>
                <w:rFonts w:ascii="Sylfaen" w:hAnsi="Sylfaen" w:cs="Calibri"/>
                <w:sz w:val="18"/>
                <w:szCs w:val="18"/>
              </w:rPr>
              <w:t>4</w:t>
            </w:r>
            <w:r>
              <w:rPr>
                <w:rFonts w:ascii="Sylfaen" w:hAnsi="Sylfaen" w:cs="Calibri"/>
                <w:sz w:val="18"/>
                <w:szCs w:val="18"/>
                <w:lang w:val="ka-GE"/>
              </w:rPr>
              <w:t>5</w:t>
            </w:r>
            <w:r w:rsidRPr="00D42B56">
              <w:rPr>
                <w:rFonts w:ascii="Sylfaen" w:hAnsi="Sylfaen" w:cs="Calibri"/>
                <w:sz w:val="18"/>
                <w:szCs w:val="18"/>
              </w:rPr>
              <w:t>0</w:t>
            </w:r>
          </w:p>
        </w:tc>
        <w:tc>
          <w:tcPr>
            <w:tcW w:w="993" w:type="dxa"/>
            <w:shd w:val="clear" w:color="auto" w:fill="auto"/>
            <w:noWrap/>
            <w:vAlign w:val="center"/>
            <w:hideMark/>
          </w:tcPr>
          <w:p w:rsidR="00E12D6C" w:rsidRPr="00BA63B2" w:rsidRDefault="006F10D1" w:rsidP="00C424B1">
            <w:pPr>
              <w:jc w:val="center"/>
              <w:rPr>
                <w:rFonts w:ascii="Sylfaen" w:hAnsi="Sylfaen" w:cs="Calibri"/>
                <w:sz w:val="18"/>
                <w:szCs w:val="18"/>
                <w:lang w:val="ka-GE"/>
              </w:rPr>
            </w:pPr>
            <w:r w:rsidRPr="00D42B56">
              <w:rPr>
                <w:rFonts w:ascii="Sylfaen" w:hAnsi="Sylfaen" w:cs="Calibri"/>
                <w:sz w:val="18"/>
                <w:szCs w:val="18"/>
              </w:rPr>
              <w:t>4</w:t>
            </w:r>
            <w:r>
              <w:rPr>
                <w:rFonts w:ascii="Sylfaen" w:hAnsi="Sylfaen" w:cs="Calibri"/>
                <w:sz w:val="18"/>
                <w:szCs w:val="18"/>
                <w:lang w:val="ka-GE"/>
              </w:rPr>
              <w:t>5</w:t>
            </w:r>
            <w:r w:rsidRPr="00D42B56">
              <w:rPr>
                <w:rFonts w:ascii="Sylfaen" w:hAnsi="Sylfaen" w:cs="Calibri"/>
                <w:sz w:val="18"/>
                <w:szCs w:val="18"/>
              </w:rPr>
              <w:t>0</w:t>
            </w:r>
          </w:p>
        </w:tc>
        <w:tc>
          <w:tcPr>
            <w:tcW w:w="992" w:type="dxa"/>
            <w:shd w:val="clear" w:color="auto" w:fill="auto"/>
            <w:noWrap/>
            <w:vAlign w:val="center"/>
            <w:hideMark/>
          </w:tcPr>
          <w:p w:rsidR="00E12D6C" w:rsidRPr="00BA63B2" w:rsidRDefault="006F10D1" w:rsidP="00C424B1">
            <w:pPr>
              <w:jc w:val="center"/>
              <w:rPr>
                <w:rFonts w:ascii="Sylfaen" w:hAnsi="Sylfaen" w:cs="Calibri"/>
                <w:sz w:val="18"/>
                <w:szCs w:val="18"/>
                <w:lang w:val="ka-GE"/>
              </w:rPr>
            </w:pPr>
            <w:r w:rsidRPr="00D42B56">
              <w:rPr>
                <w:rFonts w:ascii="Sylfaen" w:hAnsi="Sylfaen" w:cs="Calibri"/>
                <w:sz w:val="18"/>
                <w:szCs w:val="18"/>
              </w:rPr>
              <w:t>4</w:t>
            </w:r>
            <w:r>
              <w:rPr>
                <w:rFonts w:ascii="Sylfaen" w:hAnsi="Sylfaen" w:cs="Calibri"/>
                <w:sz w:val="18"/>
                <w:szCs w:val="18"/>
                <w:lang w:val="ka-GE"/>
              </w:rPr>
              <w:t>5</w:t>
            </w:r>
            <w:r w:rsidRPr="00D42B56">
              <w:rPr>
                <w:rFonts w:ascii="Sylfaen" w:hAnsi="Sylfaen" w:cs="Calibri"/>
                <w:sz w:val="18"/>
                <w:szCs w:val="18"/>
              </w:rPr>
              <w:t>0</w:t>
            </w:r>
          </w:p>
        </w:tc>
        <w:tc>
          <w:tcPr>
            <w:tcW w:w="874" w:type="dxa"/>
            <w:shd w:val="clear" w:color="auto" w:fill="auto"/>
            <w:noWrap/>
            <w:vAlign w:val="center"/>
            <w:hideMark/>
          </w:tcPr>
          <w:p w:rsidR="00E12D6C" w:rsidRPr="00BA63B2" w:rsidRDefault="006F10D1" w:rsidP="00C424B1">
            <w:pPr>
              <w:jc w:val="center"/>
              <w:rPr>
                <w:rFonts w:ascii="Sylfaen" w:hAnsi="Sylfaen" w:cs="Calibri"/>
                <w:sz w:val="18"/>
                <w:szCs w:val="18"/>
                <w:lang w:val="ka-GE"/>
              </w:rPr>
            </w:pPr>
            <w:r w:rsidRPr="00D42B56">
              <w:rPr>
                <w:rFonts w:ascii="Sylfaen" w:hAnsi="Sylfaen" w:cs="Calibri"/>
                <w:sz w:val="18"/>
                <w:szCs w:val="18"/>
              </w:rPr>
              <w:t>4</w:t>
            </w:r>
            <w:r>
              <w:rPr>
                <w:rFonts w:ascii="Sylfaen" w:hAnsi="Sylfaen" w:cs="Calibri"/>
                <w:sz w:val="18"/>
                <w:szCs w:val="18"/>
                <w:lang w:val="ka-GE"/>
              </w:rPr>
              <w:t>5</w:t>
            </w:r>
            <w:r w:rsidRPr="00D42B56">
              <w:rPr>
                <w:rFonts w:ascii="Sylfaen" w:hAnsi="Sylfaen" w:cs="Calibri"/>
                <w:sz w:val="18"/>
                <w:szCs w:val="18"/>
              </w:rPr>
              <w:t>0</w:t>
            </w:r>
          </w:p>
        </w:tc>
        <w:tc>
          <w:tcPr>
            <w:tcW w:w="851" w:type="dxa"/>
            <w:shd w:val="clear" w:color="auto" w:fill="auto"/>
            <w:noWrap/>
            <w:vAlign w:val="center"/>
            <w:hideMark/>
          </w:tcPr>
          <w:p w:rsidR="00E12D6C" w:rsidRPr="00D42B56" w:rsidRDefault="006F10D1" w:rsidP="00C424B1">
            <w:pPr>
              <w:jc w:val="center"/>
              <w:rPr>
                <w:rFonts w:ascii="Sylfaen" w:hAnsi="Sylfaen"/>
                <w:color w:val="000000"/>
                <w:sz w:val="16"/>
                <w:szCs w:val="16"/>
                <w:lang w:val="ka-GE"/>
              </w:rPr>
            </w:pPr>
            <w:r>
              <w:rPr>
                <w:rFonts w:ascii="Sylfaen" w:hAnsi="Sylfaen"/>
                <w:color w:val="000000"/>
                <w:sz w:val="16"/>
                <w:szCs w:val="16"/>
                <w:lang w:val="ka-GE"/>
              </w:rPr>
              <w:t>5</w:t>
            </w:r>
            <w:r w:rsidR="00E12D6C" w:rsidRPr="00D42B56">
              <w:rPr>
                <w:rFonts w:ascii="Sylfaen" w:hAnsi="Sylfaen"/>
                <w:color w:val="000000"/>
                <w:sz w:val="16"/>
                <w:szCs w:val="16"/>
                <w:lang w:val="ka-GE"/>
              </w:rPr>
              <w:t>00</w:t>
            </w:r>
          </w:p>
        </w:tc>
        <w:tc>
          <w:tcPr>
            <w:tcW w:w="968" w:type="dxa"/>
            <w:shd w:val="clear" w:color="auto" w:fill="auto"/>
            <w:noWrap/>
            <w:vAlign w:val="center"/>
            <w:hideMark/>
          </w:tcPr>
          <w:p w:rsidR="00E12D6C" w:rsidRPr="00D42B56" w:rsidRDefault="00E12D6C" w:rsidP="00C424B1">
            <w:pPr>
              <w:spacing w:after="0" w:line="240" w:lineRule="auto"/>
              <w:jc w:val="center"/>
              <w:rPr>
                <w:rFonts w:ascii="Sylfaen" w:eastAsia="Times New Roman" w:hAnsi="Sylfaen" w:cs="Calibri"/>
                <w:sz w:val="16"/>
                <w:szCs w:val="16"/>
              </w:rPr>
            </w:pPr>
            <w:r w:rsidRPr="00D42B56">
              <w:rPr>
                <w:rFonts w:ascii="Sylfaen" w:eastAsia="Times New Roman" w:hAnsi="Sylfaen" w:cs="Calibri"/>
                <w:sz w:val="16"/>
                <w:szCs w:val="16"/>
              </w:rPr>
              <w:t>რაოდენობრივი</w:t>
            </w:r>
          </w:p>
        </w:tc>
      </w:tr>
      <w:tr w:rsidR="00E12D6C" w:rsidRPr="00D42B56" w:rsidTr="0034026F">
        <w:trPr>
          <w:trHeight w:val="599"/>
        </w:trPr>
        <w:tc>
          <w:tcPr>
            <w:tcW w:w="2103" w:type="dxa"/>
            <w:shd w:val="clear" w:color="auto" w:fill="auto"/>
            <w:vAlign w:val="center"/>
            <w:hideMark/>
          </w:tcPr>
          <w:p w:rsidR="00E12D6C" w:rsidRPr="00D42B56" w:rsidRDefault="00E12D6C" w:rsidP="00C424B1">
            <w:pPr>
              <w:rPr>
                <w:rFonts w:ascii="Sylfaen" w:hAnsi="Sylfaen" w:cs="Calibri"/>
                <w:color w:val="000000"/>
                <w:sz w:val="18"/>
                <w:szCs w:val="18"/>
              </w:rPr>
            </w:pPr>
            <w:r w:rsidRPr="00D42B56">
              <w:rPr>
                <w:rFonts w:ascii="Sylfaen" w:hAnsi="Sylfaen" w:cs="Calibri"/>
                <w:color w:val="000000"/>
                <w:sz w:val="18"/>
                <w:szCs w:val="18"/>
              </w:rPr>
              <w:t>ხელმისაწვდომობის ინდექსი</w:t>
            </w:r>
          </w:p>
        </w:tc>
        <w:tc>
          <w:tcPr>
            <w:tcW w:w="992" w:type="dxa"/>
            <w:shd w:val="clear" w:color="auto" w:fill="auto"/>
            <w:vAlign w:val="center"/>
            <w:hideMark/>
          </w:tcPr>
          <w:p w:rsidR="00E12D6C" w:rsidRPr="00BA63B2" w:rsidRDefault="006F10D1" w:rsidP="00C424B1">
            <w:pPr>
              <w:jc w:val="center"/>
              <w:rPr>
                <w:rFonts w:ascii="Sylfaen" w:hAnsi="Sylfaen" w:cs="Calibri"/>
                <w:sz w:val="18"/>
                <w:szCs w:val="18"/>
                <w:lang w:val="ka-GE"/>
              </w:rPr>
            </w:pPr>
            <w:r>
              <w:rPr>
                <w:rFonts w:ascii="Sylfaen" w:hAnsi="Sylfaen" w:cs="Calibri"/>
                <w:sz w:val="18"/>
                <w:szCs w:val="18"/>
                <w:lang w:val="ka-GE"/>
              </w:rPr>
              <w:t>90%</w:t>
            </w:r>
          </w:p>
        </w:tc>
        <w:tc>
          <w:tcPr>
            <w:tcW w:w="992" w:type="dxa"/>
            <w:shd w:val="clear" w:color="auto" w:fill="auto"/>
            <w:noWrap/>
            <w:vAlign w:val="center"/>
            <w:hideMark/>
          </w:tcPr>
          <w:p w:rsidR="00E12D6C" w:rsidRPr="00D42B56" w:rsidRDefault="006F10D1" w:rsidP="00C424B1">
            <w:pPr>
              <w:jc w:val="center"/>
              <w:rPr>
                <w:rFonts w:ascii="Sylfaen" w:hAnsi="Sylfaen" w:cs="Calibri"/>
                <w:sz w:val="18"/>
                <w:szCs w:val="18"/>
              </w:rPr>
            </w:pPr>
            <w:r>
              <w:rPr>
                <w:rFonts w:ascii="Sylfaen" w:hAnsi="Sylfaen" w:cs="Calibri"/>
                <w:sz w:val="18"/>
                <w:szCs w:val="18"/>
              </w:rPr>
              <w:t>9</w:t>
            </w:r>
            <w:r w:rsidR="00E12D6C">
              <w:rPr>
                <w:rFonts w:ascii="Sylfaen" w:hAnsi="Sylfaen" w:cs="Calibri"/>
                <w:sz w:val="18"/>
                <w:szCs w:val="18"/>
              </w:rPr>
              <w:t>5</w:t>
            </w:r>
          </w:p>
        </w:tc>
        <w:tc>
          <w:tcPr>
            <w:tcW w:w="993" w:type="dxa"/>
            <w:shd w:val="clear" w:color="auto" w:fill="auto"/>
            <w:noWrap/>
            <w:vAlign w:val="center"/>
            <w:hideMark/>
          </w:tcPr>
          <w:p w:rsidR="00E12D6C" w:rsidRPr="00D42B56" w:rsidRDefault="006F10D1" w:rsidP="00C424B1">
            <w:pPr>
              <w:jc w:val="center"/>
              <w:rPr>
                <w:rFonts w:ascii="Sylfaen" w:hAnsi="Sylfaen" w:cs="Calibri"/>
                <w:sz w:val="18"/>
                <w:szCs w:val="18"/>
              </w:rPr>
            </w:pPr>
            <w:r>
              <w:rPr>
                <w:rFonts w:ascii="Sylfaen" w:hAnsi="Sylfaen" w:cs="Calibri"/>
                <w:sz w:val="18"/>
                <w:szCs w:val="18"/>
              </w:rPr>
              <w:t>95</w:t>
            </w:r>
          </w:p>
        </w:tc>
        <w:tc>
          <w:tcPr>
            <w:tcW w:w="992" w:type="dxa"/>
            <w:shd w:val="clear" w:color="auto" w:fill="auto"/>
            <w:noWrap/>
            <w:vAlign w:val="center"/>
            <w:hideMark/>
          </w:tcPr>
          <w:p w:rsidR="00E12D6C" w:rsidRPr="00D42B56" w:rsidRDefault="006F10D1" w:rsidP="00C424B1">
            <w:pPr>
              <w:jc w:val="center"/>
              <w:rPr>
                <w:rFonts w:ascii="Sylfaen" w:hAnsi="Sylfaen" w:cs="Calibri"/>
                <w:sz w:val="18"/>
                <w:szCs w:val="18"/>
              </w:rPr>
            </w:pPr>
            <w:r>
              <w:rPr>
                <w:rFonts w:ascii="Sylfaen" w:hAnsi="Sylfaen" w:cs="Calibri"/>
                <w:sz w:val="18"/>
                <w:szCs w:val="18"/>
              </w:rPr>
              <w:t>95</w:t>
            </w:r>
          </w:p>
        </w:tc>
        <w:tc>
          <w:tcPr>
            <w:tcW w:w="874" w:type="dxa"/>
            <w:shd w:val="clear" w:color="auto" w:fill="auto"/>
            <w:noWrap/>
            <w:vAlign w:val="center"/>
            <w:hideMark/>
          </w:tcPr>
          <w:p w:rsidR="00E12D6C" w:rsidRPr="00D42B56" w:rsidRDefault="006F10D1" w:rsidP="00C424B1">
            <w:pPr>
              <w:jc w:val="center"/>
              <w:rPr>
                <w:rFonts w:ascii="Sylfaen" w:hAnsi="Sylfaen" w:cs="Calibri"/>
                <w:sz w:val="18"/>
                <w:szCs w:val="18"/>
              </w:rPr>
            </w:pPr>
            <w:r>
              <w:rPr>
                <w:rFonts w:ascii="Sylfaen" w:hAnsi="Sylfaen" w:cs="Calibri"/>
                <w:sz w:val="18"/>
                <w:szCs w:val="18"/>
              </w:rPr>
              <w:t>95</w:t>
            </w:r>
          </w:p>
        </w:tc>
        <w:tc>
          <w:tcPr>
            <w:tcW w:w="851" w:type="dxa"/>
            <w:shd w:val="clear" w:color="auto" w:fill="auto"/>
            <w:noWrap/>
            <w:vAlign w:val="center"/>
            <w:hideMark/>
          </w:tcPr>
          <w:p w:rsidR="00E12D6C" w:rsidRPr="00D42B56" w:rsidRDefault="00E12D6C" w:rsidP="00C424B1">
            <w:pPr>
              <w:jc w:val="center"/>
              <w:rPr>
                <w:rFonts w:ascii="Sylfaen" w:hAnsi="Sylfaen"/>
                <w:color w:val="000000"/>
                <w:sz w:val="16"/>
                <w:szCs w:val="16"/>
                <w:lang w:val="ka-GE"/>
              </w:rPr>
            </w:pPr>
            <w:r w:rsidRPr="00D42B56">
              <w:rPr>
                <w:rFonts w:ascii="Sylfaen" w:hAnsi="Sylfaen"/>
                <w:color w:val="000000"/>
                <w:sz w:val="16"/>
                <w:szCs w:val="16"/>
                <w:lang w:val="ka-GE"/>
              </w:rPr>
              <w:t>100%</w:t>
            </w:r>
          </w:p>
        </w:tc>
        <w:tc>
          <w:tcPr>
            <w:tcW w:w="968" w:type="dxa"/>
            <w:shd w:val="clear" w:color="auto" w:fill="auto"/>
            <w:noWrap/>
            <w:vAlign w:val="center"/>
            <w:hideMark/>
          </w:tcPr>
          <w:p w:rsidR="00E12D6C" w:rsidRPr="00D42B56" w:rsidRDefault="00E12D6C" w:rsidP="00C424B1">
            <w:pPr>
              <w:spacing w:after="0" w:line="240" w:lineRule="auto"/>
              <w:jc w:val="center"/>
              <w:rPr>
                <w:rFonts w:ascii="Sylfaen" w:eastAsia="Times New Roman" w:hAnsi="Sylfaen" w:cs="Calibri"/>
                <w:sz w:val="16"/>
                <w:szCs w:val="16"/>
                <w:lang w:val="ka-GE"/>
              </w:rPr>
            </w:pPr>
            <w:r w:rsidRPr="00D42B56">
              <w:rPr>
                <w:rFonts w:ascii="Sylfaen" w:eastAsia="Times New Roman" w:hAnsi="Sylfaen" w:cs="Calibri"/>
                <w:sz w:val="16"/>
                <w:szCs w:val="16"/>
                <w:lang w:val="ka-GE"/>
              </w:rPr>
              <w:t>ხარისხობრივი</w:t>
            </w:r>
          </w:p>
        </w:tc>
      </w:tr>
      <w:tr w:rsidR="00E12D6C" w:rsidRPr="00D42B56" w:rsidTr="0034026F">
        <w:trPr>
          <w:trHeight w:val="1117"/>
        </w:trPr>
        <w:tc>
          <w:tcPr>
            <w:tcW w:w="2103" w:type="dxa"/>
            <w:shd w:val="clear" w:color="000000" w:fill="E7E6E6"/>
            <w:noWrap/>
            <w:vAlign w:val="center"/>
            <w:hideMark/>
          </w:tcPr>
          <w:p w:rsidR="00E12D6C" w:rsidRPr="00D42B56" w:rsidRDefault="00E12D6C" w:rsidP="00C424B1">
            <w:pPr>
              <w:spacing w:after="0" w:line="240" w:lineRule="auto"/>
              <w:jc w:val="center"/>
              <w:rPr>
                <w:rFonts w:ascii="Sylfaen" w:eastAsia="Times New Roman" w:hAnsi="Sylfaen" w:cs="Calibri"/>
                <w:b/>
                <w:bCs/>
                <w:sz w:val="16"/>
                <w:szCs w:val="16"/>
              </w:rPr>
            </w:pPr>
            <w:r w:rsidRPr="00D42B56">
              <w:rPr>
                <w:rFonts w:ascii="Sylfaen" w:eastAsia="Times New Roman" w:hAnsi="Sylfaen" w:cs="Calibri"/>
                <w:b/>
                <w:bCs/>
                <w:sz w:val="16"/>
                <w:szCs w:val="16"/>
              </w:rPr>
              <w:t>შუალედური შედეგი (OUTPUT)</w:t>
            </w:r>
          </w:p>
        </w:tc>
        <w:tc>
          <w:tcPr>
            <w:tcW w:w="992" w:type="dxa"/>
            <w:shd w:val="clear" w:color="000000" w:fill="E7E6E6"/>
            <w:noWrap/>
            <w:vAlign w:val="center"/>
            <w:hideMark/>
          </w:tcPr>
          <w:p w:rsidR="00E12D6C" w:rsidRPr="00D42B56" w:rsidRDefault="00E12D6C" w:rsidP="00C424B1">
            <w:pPr>
              <w:spacing w:after="0" w:line="240" w:lineRule="auto"/>
              <w:jc w:val="center"/>
              <w:rPr>
                <w:rFonts w:ascii="Sylfaen" w:eastAsia="Times New Roman" w:hAnsi="Sylfaen" w:cs="Calibri"/>
                <w:b/>
                <w:bCs/>
                <w:sz w:val="16"/>
                <w:szCs w:val="16"/>
              </w:rPr>
            </w:pPr>
            <w:r w:rsidRPr="00D42B56">
              <w:rPr>
                <w:rFonts w:ascii="Sylfaen" w:eastAsia="Times New Roman" w:hAnsi="Sylfaen" w:cs="Calibri"/>
                <w:b/>
                <w:bCs/>
                <w:sz w:val="16"/>
                <w:szCs w:val="16"/>
              </w:rPr>
              <w:t>202</w:t>
            </w:r>
            <w:r w:rsidR="00C94B9F">
              <w:rPr>
                <w:rFonts w:ascii="Sylfaen" w:eastAsia="Times New Roman" w:hAnsi="Sylfaen" w:cs="Calibri"/>
                <w:b/>
                <w:bCs/>
                <w:sz w:val="16"/>
                <w:szCs w:val="16"/>
                <w:lang w:val="ka-GE"/>
              </w:rPr>
              <w:t>5</w:t>
            </w:r>
            <w:r w:rsidRPr="00D42B56">
              <w:rPr>
                <w:rFonts w:ascii="Sylfaen" w:eastAsia="Times New Roman" w:hAnsi="Sylfaen" w:cs="Calibri"/>
                <w:b/>
                <w:bCs/>
                <w:sz w:val="16"/>
                <w:szCs w:val="16"/>
              </w:rPr>
              <w:t>საბაზისო</w:t>
            </w:r>
          </w:p>
        </w:tc>
        <w:tc>
          <w:tcPr>
            <w:tcW w:w="992" w:type="dxa"/>
            <w:shd w:val="clear" w:color="000000" w:fill="E7E6E6"/>
            <w:vAlign w:val="center"/>
            <w:hideMark/>
          </w:tcPr>
          <w:p w:rsidR="00E12D6C" w:rsidRPr="00D42B56" w:rsidRDefault="00E12D6C" w:rsidP="00C424B1">
            <w:pPr>
              <w:spacing w:after="0" w:line="240" w:lineRule="auto"/>
              <w:jc w:val="center"/>
              <w:rPr>
                <w:rFonts w:ascii="Sylfaen" w:eastAsia="Times New Roman" w:hAnsi="Sylfaen" w:cs="Calibri"/>
                <w:b/>
                <w:bCs/>
                <w:sz w:val="16"/>
                <w:szCs w:val="16"/>
                <w:lang w:val="ka-GE"/>
              </w:rPr>
            </w:pPr>
            <w:r w:rsidRPr="00D42B56">
              <w:rPr>
                <w:rFonts w:ascii="Sylfaen" w:eastAsia="Times New Roman" w:hAnsi="Sylfaen" w:cs="Calibri"/>
                <w:b/>
                <w:bCs/>
                <w:sz w:val="16"/>
                <w:szCs w:val="16"/>
              </w:rPr>
              <w:t>202</w:t>
            </w:r>
            <w:r w:rsidR="00C94B9F">
              <w:rPr>
                <w:rFonts w:ascii="Sylfaen" w:eastAsia="Times New Roman" w:hAnsi="Sylfaen" w:cs="Calibri"/>
                <w:b/>
                <w:bCs/>
                <w:sz w:val="16"/>
                <w:szCs w:val="16"/>
                <w:lang w:val="ka-GE"/>
              </w:rPr>
              <w:t>6</w:t>
            </w:r>
          </w:p>
        </w:tc>
        <w:tc>
          <w:tcPr>
            <w:tcW w:w="993" w:type="dxa"/>
            <w:shd w:val="clear" w:color="000000" w:fill="E7E6E6"/>
            <w:vAlign w:val="center"/>
            <w:hideMark/>
          </w:tcPr>
          <w:p w:rsidR="00E12D6C" w:rsidRPr="00D42B56" w:rsidRDefault="00E12D6C" w:rsidP="00C424B1">
            <w:pPr>
              <w:spacing w:after="0" w:line="240" w:lineRule="auto"/>
              <w:jc w:val="center"/>
              <w:rPr>
                <w:rFonts w:ascii="Sylfaen" w:eastAsia="Times New Roman" w:hAnsi="Sylfaen" w:cs="Calibri"/>
                <w:b/>
                <w:bCs/>
                <w:sz w:val="16"/>
                <w:szCs w:val="16"/>
                <w:lang w:val="ka-GE"/>
              </w:rPr>
            </w:pPr>
            <w:r w:rsidRPr="00D42B56">
              <w:rPr>
                <w:rFonts w:ascii="Sylfaen" w:eastAsia="Times New Roman" w:hAnsi="Sylfaen" w:cs="Calibri"/>
                <w:b/>
                <w:bCs/>
                <w:sz w:val="16"/>
                <w:szCs w:val="16"/>
              </w:rPr>
              <w:t>202</w:t>
            </w:r>
            <w:r w:rsidR="00C94B9F">
              <w:rPr>
                <w:rFonts w:ascii="Sylfaen" w:eastAsia="Times New Roman" w:hAnsi="Sylfaen" w:cs="Calibri"/>
                <w:b/>
                <w:bCs/>
                <w:sz w:val="16"/>
                <w:szCs w:val="16"/>
                <w:lang w:val="ka-GE"/>
              </w:rPr>
              <w:t>7</w:t>
            </w:r>
          </w:p>
        </w:tc>
        <w:tc>
          <w:tcPr>
            <w:tcW w:w="992" w:type="dxa"/>
            <w:shd w:val="clear" w:color="000000" w:fill="E7E6E6"/>
            <w:vAlign w:val="center"/>
            <w:hideMark/>
          </w:tcPr>
          <w:p w:rsidR="00E12D6C" w:rsidRPr="00D42B56" w:rsidRDefault="00E12D6C" w:rsidP="00C424B1">
            <w:pPr>
              <w:spacing w:after="0" w:line="240" w:lineRule="auto"/>
              <w:jc w:val="center"/>
              <w:rPr>
                <w:rFonts w:ascii="Sylfaen" w:eastAsia="Times New Roman" w:hAnsi="Sylfaen" w:cs="Calibri"/>
                <w:b/>
                <w:bCs/>
                <w:sz w:val="16"/>
                <w:szCs w:val="16"/>
                <w:lang w:val="ka-GE"/>
              </w:rPr>
            </w:pPr>
            <w:r w:rsidRPr="00D42B56">
              <w:rPr>
                <w:rFonts w:ascii="Sylfaen" w:eastAsia="Times New Roman" w:hAnsi="Sylfaen" w:cs="Calibri"/>
                <w:b/>
                <w:bCs/>
                <w:sz w:val="16"/>
                <w:szCs w:val="16"/>
              </w:rPr>
              <w:t>202</w:t>
            </w:r>
            <w:r w:rsidR="00C94B9F">
              <w:rPr>
                <w:rFonts w:ascii="Sylfaen" w:eastAsia="Times New Roman" w:hAnsi="Sylfaen" w:cs="Calibri"/>
                <w:b/>
                <w:bCs/>
                <w:sz w:val="16"/>
                <w:szCs w:val="16"/>
                <w:lang w:val="ka-GE"/>
              </w:rPr>
              <w:t>8</w:t>
            </w:r>
          </w:p>
        </w:tc>
        <w:tc>
          <w:tcPr>
            <w:tcW w:w="874" w:type="dxa"/>
            <w:shd w:val="clear" w:color="000000" w:fill="E7E6E6"/>
            <w:vAlign w:val="center"/>
            <w:hideMark/>
          </w:tcPr>
          <w:p w:rsidR="00E12D6C" w:rsidRPr="00D42B56" w:rsidRDefault="00E12D6C" w:rsidP="00C424B1">
            <w:pPr>
              <w:spacing w:after="0" w:line="240" w:lineRule="auto"/>
              <w:jc w:val="center"/>
              <w:rPr>
                <w:rFonts w:ascii="Sylfaen" w:eastAsia="Times New Roman" w:hAnsi="Sylfaen" w:cs="Calibri"/>
                <w:b/>
                <w:bCs/>
                <w:sz w:val="16"/>
                <w:szCs w:val="16"/>
                <w:lang w:val="ka-GE"/>
              </w:rPr>
            </w:pPr>
            <w:r w:rsidRPr="00D42B56">
              <w:rPr>
                <w:rFonts w:ascii="Sylfaen" w:eastAsia="Times New Roman" w:hAnsi="Sylfaen" w:cs="Calibri"/>
                <w:b/>
                <w:bCs/>
                <w:sz w:val="16"/>
                <w:szCs w:val="16"/>
              </w:rPr>
              <w:t>202</w:t>
            </w:r>
            <w:r w:rsidR="00C94B9F">
              <w:rPr>
                <w:rFonts w:ascii="Sylfaen" w:eastAsia="Times New Roman" w:hAnsi="Sylfaen" w:cs="Calibri"/>
                <w:b/>
                <w:bCs/>
                <w:sz w:val="16"/>
                <w:szCs w:val="16"/>
                <w:lang w:val="ka-GE"/>
              </w:rPr>
              <w:t>9</w:t>
            </w:r>
          </w:p>
        </w:tc>
        <w:tc>
          <w:tcPr>
            <w:tcW w:w="851" w:type="dxa"/>
            <w:shd w:val="clear" w:color="000000" w:fill="E7E6E6"/>
            <w:vAlign w:val="center"/>
            <w:hideMark/>
          </w:tcPr>
          <w:p w:rsidR="00E12D6C" w:rsidRPr="00D42B56" w:rsidRDefault="00E12D6C" w:rsidP="00C424B1">
            <w:pPr>
              <w:spacing w:after="0" w:line="240" w:lineRule="auto"/>
              <w:jc w:val="center"/>
              <w:rPr>
                <w:rFonts w:ascii="Sylfaen" w:eastAsia="Times New Roman" w:hAnsi="Sylfaen" w:cs="Calibri"/>
                <w:b/>
                <w:bCs/>
                <w:sz w:val="16"/>
                <w:szCs w:val="16"/>
              </w:rPr>
            </w:pPr>
            <w:r w:rsidRPr="00D42B56">
              <w:rPr>
                <w:rFonts w:ascii="Sylfaen" w:eastAsia="Times New Roman" w:hAnsi="Sylfaen" w:cs="Calibri"/>
                <w:b/>
                <w:bCs/>
                <w:sz w:val="16"/>
                <w:szCs w:val="16"/>
              </w:rPr>
              <w:t>სტრატეგიული მიზანი</w:t>
            </w:r>
          </w:p>
        </w:tc>
        <w:tc>
          <w:tcPr>
            <w:tcW w:w="968" w:type="dxa"/>
            <w:shd w:val="clear" w:color="000000" w:fill="E7E6E6"/>
            <w:vAlign w:val="center"/>
            <w:hideMark/>
          </w:tcPr>
          <w:p w:rsidR="00E12D6C" w:rsidRPr="00D42B56" w:rsidRDefault="00E12D6C" w:rsidP="00C424B1">
            <w:pPr>
              <w:spacing w:after="0" w:line="240" w:lineRule="auto"/>
              <w:jc w:val="center"/>
              <w:rPr>
                <w:rFonts w:ascii="Sylfaen" w:eastAsia="Times New Roman" w:hAnsi="Sylfaen" w:cs="Calibri"/>
                <w:b/>
                <w:bCs/>
                <w:sz w:val="16"/>
                <w:szCs w:val="16"/>
              </w:rPr>
            </w:pPr>
            <w:r w:rsidRPr="00D42B56">
              <w:rPr>
                <w:rFonts w:ascii="Sylfaen" w:eastAsia="Times New Roman" w:hAnsi="Sylfaen" w:cs="Calibri"/>
                <w:b/>
                <w:bCs/>
                <w:sz w:val="16"/>
                <w:szCs w:val="16"/>
              </w:rPr>
              <w:t>შეფასების მაჩვენებელი</w:t>
            </w:r>
          </w:p>
        </w:tc>
      </w:tr>
      <w:tr w:rsidR="00E12D6C" w:rsidRPr="00726795" w:rsidTr="0034026F">
        <w:trPr>
          <w:trHeight w:val="834"/>
        </w:trPr>
        <w:tc>
          <w:tcPr>
            <w:tcW w:w="2103" w:type="dxa"/>
            <w:shd w:val="clear" w:color="auto" w:fill="auto"/>
            <w:noWrap/>
            <w:vAlign w:val="center"/>
            <w:hideMark/>
          </w:tcPr>
          <w:p w:rsidR="00E12D6C" w:rsidRPr="00306DAB" w:rsidRDefault="00E12D6C" w:rsidP="00C424B1">
            <w:pPr>
              <w:jc w:val="center"/>
              <w:rPr>
                <w:rFonts w:ascii="Sylfaen" w:hAnsi="Sylfaen"/>
                <w:sz w:val="18"/>
                <w:szCs w:val="18"/>
              </w:rPr>
            </w:pPr>
            <w:r w:rsidRPr="00306DAB">
              <w:rPr>
                <w:rFonts w:ascii="Sylfaen" w:hAnsi="Sylfaen"/>
                <w:sz w:val="18"/>
                <w:szCs w:val="18"/>
              </w:rPr>
              <w:lastRenderedPageBreak/>
              <w:t>სკოლისათვის მზადმყოფი ბავშვების რაოდენობა</w:t>
            </w:r>
          </w:p>
        </w:tc>
        <w:tc>
          <w:tcPr>
            <w:tcW w:w="992" w:type="dxa"/>
            <w:shd w:val="clear" w:color="auto" w:fill="auto"/>
            <w:noWrap/>
            <w:vAlign w:val="center"/>
            <w:hideMark/>
          </w:tcPr>
          <w:p w:rsidR="00E12D6C" w:rsidRPr="001A7E0C" w:rsidRDefault="0034026F" w:rsidP="00C424B1">
            <w:pPr>
              <w:jc w:val="center"/>
              <w:rPr>
                <w:rFonts w:ascii="Sylfaen" w:hAnsi="Sylfaen"/>
                <w:sz w:val="16"/>
                <w:szCs w:val="16"/>
                <w:lang w:val="ka-GE"/>
              </w:rPr>
            </w:pPr>
            <w:r>
              <w:rPr>
                <w:rFonts w:ascii="Sylfaen" w:hAnsi="Sylfaen"/>
                <w:sz w:val="16"/>
                <w:szCs w:val="16"/>
                <w:lang w:val="ka-GE"/>
              </w:rPr>
              <w:t>390</w:t>
            </w:r>
          </w:p>
        </w:tc>
        <w:tc>
          <w:tcPr>
            <w:tcW w:w="992" w:type="dxa"/>
            <w:shd w:val="clear" w:color="auto" w:fill="auto"/>
            <w:vAlign w:val="center"/>
            <w:hideMark/>
          </w:tcPr>
          <w:p w:rsidR="00E12D6C" w:rsidRPr="001A7E0C" w:rsidRDefault="0034026F" w:rsidP="00C424B1">
            <w:pPr>
              <w:jc w:val="center"/>
              <w:rPr>
                <w:rFonts w:ascii="Sylfaen" w:hAnsi="Sylfaen"/>
                <w:sz w:val="16"/>
                <w:szCs w:val="16"/>
                <w:lang w:val="ka-GE"/>
              </w:rPr>
            </w:pPr>
            <w:r>
              <w:rPr>
                <w:rFonts w:ascii="Sylfaen" w:hAnsi="Sylfaen"/>
                <w:sz w:val="16"/>
                <w:szCs w:val="16"/>
                <w:lang w:val="ka-GE"/>
              </w:rPr>
              <w:t>450</w:t>
            </w:r>
          </w:p>
        </w:tc>
        <w:tc>
          <w:tcPr>
            <w:tcW w:w="993" w:type="dxa"/>
            <w:shd w:val="clear" w:color="auto" w:fill="auto"/>
            <w:vAlign w:val="center"/>
            <w:hideMark/>
          </w:tcPr>
          <w:p w:rsidR="00E12D6C" w:rsidRPr="001A7E0C" w:rsidRDefault="0034026F" w:rsidP="00C424B1">
            <w:pPr>
              <w:jc w:val="center"/>
              <w:rPr>
                <w:rFonts w:ascii="Sylfaen" w:hAnsi="Sylfaen"/>
                <w:sz w:val="16"/>
                <w:szCs w:val="16"/>
                <w:lang w:val="ka-GE"/>
              </w:rPr>
            </w:pPr>
            <w:r>
              <w:rPr>
                <w:rFonts w:ascii="Sylfaen" w:hAnsi="Sylfaen"/>
                <w:sz w:val="16"/>
                <w:szCs w:val="16"/>
                <w:lang w:val="ka-GE"/>
              </w:rPr>
              <w:t>450</w:t>
            </w:r>
          </w:p>
        </w:tc>
        <w:tc>
          <w:tcPr>
            <w:tcW w:w="992" w:type="dxa"/>
            <w:shd w:val="clear" w:color="auto" w:fill="auto"/>
            <w:vAlign w:val="center"/>
            <w:hideMark/>
          </w:tcPr>
          <w:p w:rsidR="00E12D6C" w:rsidRPr="001A7E0C" w:rsidRDefault="0034026F" w:rsidP="00C424B1">
            <w:pPr>
              <w:jc w:val="center"/>
              <w:rPr>
                <w:rFonts w:ascii="Sylfaen" w:hAnsi="Sylfaen"/>
                <w:sz w:val="16"/>
                <w:szCs w:val="16"/>
                <w:lang w:val="ka-GE"/>
              </w:rPr>
            </w:pPr>
            <w:r>
              <w:rPr>
                <w:rFonts w:ascii="Sylfaen" w:hAnsi="Sylfaen"/>
                <w:sz w:val="16"/>
                <w:szCs w:val="16"/>
                <w:lang w:val="ka-GE"/>
              </w:rPr>
              <w:t>450</w:t>
            </w:r>
          </w:p>
        </w:tc>
        <w:tc>
          <w:tcPr>
            <w:tcW w:w="874" w:type="dxa"/>
            <w:shd w:val="clear" w:color="auto" w:fill="auto"/>
            <w:vAlign w:val="center"/>
            <w:hideMark/>
          </w:tcPr>
          <w:p w:rsidR="00E12D6C" w:rsidRPr="001A7E0C" w:rsidRDefault="0034026F" w:rsidP="00C424B1">
            <w:pPr>
              <w:jc w:val="center"/>
              <w:rPr>
                <w:rFonts w:ascii="Sylfaen" w:hAnsi="Sylfaen"/>
                <w:sz w:val="16"/>
                <w:szCs w:val="16"/>
                <w:lang w:val="ka-GE"/>
              </w:rPr>
            </w:pPr>
            <w:r>
              <w:rPr>
                <w:rFonts w:ascii="Sylfaen" w:hAnsi="Sylfaen"/>
                <w:sz w:val="16"/>
                <w:szCs w:val="16"/>
                <w:lang w:val="ka-GE"/>
              </w:rPr>
              <w:t>450</w:t>
            </w:r>
          </w:p>
        </w:tc>
        <w:tc>
          <w:tcPr>
            <w:tcW w:w="851" w:type="dxa"/>
            <w:shd w:val="clear" w:color="auto" w:fill="auto"/>
            <w:vAlign w:val="center"/>
            <w:hideMark/>
          </w:tcPr>
          <w:p w:rsidR="00E12D6C" w:rsidRPr="001A7E0C" w:rsidRDefault="0034026F" w:rsidP="00C424B1">
            <w:pPr>
              <w:jc w:val="center"/>
              <w:rPr>
                <w:rFonts w:ascii="Sylfaen" w:hAnsi="Sylfaen"/>
                <w:sz w:val="16"/>
                <w:szCs w:val="16"/>
                <w:lang w:val="ka-GE"/>
              </w:rPr>
            </w:pPr>
            <w:r>
              <w:rPr>
                <w:rFonts w:ascii="Sylfaen" w:hAnsi="Sylfaen"/>
                <w:sz w:val="16"/>
                <w:szCs w:val="16"/>
                <w:lang w:val="ka-GE"/>
              </w:rPr>
              <w:t>5</w:t>
            </w:r>
            <w:r w:rsidR="00E12D6C" w:rsidRPr="001A7E0C">
              <w:rPr>
                <w:rFonts w:ascii="Sylfaen" w:hAnsi="Sylfaen"/>
                <w:sz w:val="16"/>
                <w:szCs w:val="16"/>
                <w:lang w:val="ka-GE"/>
              </w:rPr>
              <w:t>00</w:t>
            </w:r>
          </w:p>
        </w:tc>
        <w:tc>
          <w:tcPr>
            <w:tcW w:w="968" w:type="dxa"/>
            <w:shd w:val="clear" w:color="auto" w:fill="auto"/>
            <w:vAlign w:val="center"/>
            <w:hideMark/>
          </w:tcPr>
          <w:p w:rsidR="00E12D6C" w:rsidRPr="001A7E0C" w:rsidRDefault="00E12D6C" w:rsidP="00C424B1">
            <w:pPr>
              <w:jc w:val="center"/>
              <w:rPr>
                <w:sz w:val="16"/>
                <w:szCs w:val="16"/>
              </w:rPr>
            </w:pPr>
            <w:r w:rsidRPr="001A7E0C">
              <w:rPr>
                <w:rFonts w:ascii="Sylfaen" w:eastAsia="Times New Roman" w:hAnsi="Sylfaen" w:cs="Calibri"/>
                <w:sz w:val="16"/>
                <w:szCs w:val="16"/>
              </w:rPr>
              <w:t>რაოდენობრივი</w:t>
            </w:r>
          </w:p>
        </w:tc>
      </w:tr>
    </w:tbl>
    <w:p w:rsidR="00AB7188" w:rsidRDefault="00AB7188"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p w:rsidR="00C461A6" w:rsidRDefault="00C461A6"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tbl>
      <w:tblPr>
        <w:tblW w:w="5003"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5302"/>
        <w:gridCol w:w="1193"/>
        <w:gridCol w:w="2230"/>
        <w:gridCol w:w="1297"/>
        <w:gridCol w:w="1297"/>
        <w:gridCol w:w="1297"/>
        <w:gridCol w:w="1297"/>
      </w:tblGrid>
      <w:tr w:rsidR="008702A2" w:rsidRPr="008702A2" w:rsidTr="00482376">
        <w:trPr>
          <w:trHeight w:val="491"/>
        </w:trPr>
        <w:tc>
          <w:tcPr>
            <w:tcW w:w="14390" w:type="dxa"/>
            <w:gridSpan w:val="8"/>
            <w:shd w:val="clear" w:color="000000" w:fill="FFFFFF"/>
            <w:noWrap/>
            <w:vAlign w:val="center"/>
            <w:hideMark/>
          </w:tcPr>
          <w:p w:rsidR="008702A2" w:rsidRPr="008702A2" w:rsidRDefault="008702A2" w:rsidP="008702A2">
            <w:pPr>
              <w:spacing w:after="0" w:line="240" w:lineRule="auto"/>
              <w:jc w:val="center"/>
              <w:rPr>
                <w:rFonts w:ascii="Arial" w:eastAsia="Times New Roman" w:hAnsi="Arial" w:cs="Arial"/>
                <w:b/>
                <w:bCs/>
                <w:color w:val="000000" w:themeColor="text1"/>
                <w:sz w:val="20"/>
                <w:szCs w:val="20"/>
              </w:rPr>
            </w:pPr>
            <w:r w:rsidRPr="008702A2">
              <w:rPr>
                <w:rFonts w:ascii="Sylfaen" w:eastAsia="Times New Roman" w:hAnsi="Sylfaen" w:cs="Sylfaen"/>
                <w:b/>
                <w:bCs/>
                <w:color w:val="000000" w:themeColor="text1"/>
                <w:sz w:val="20"/>
                <w:szCs w:val="20"/>
              </w:rPr>
              <w:t>პროგრამის</w:t>
            </w:r>
            <w:r w:rsidRPr="008702A2">
              <w:rPr>
                <w:rFonts w:ascii="Arial" w:eastAsia="Times New Roman" w:hAnsi="Arial" w:cs="Arial"/>
                <w:b/>
                <w:bCs/>
                <w:color w:val="000000" w:themeColor="text1"/>
                <w:sz w:val="20"/>
                <w:szCs w:val="20"/>
              </w:rPr>
              <w:t>/</w:t>
            </w:r>
            <w:r w:rsidRPr="008702A2">
              <w:rPr>
                <w:rFonts w:ascii="Sylfaen" w:eastAsia="Times New Roman" w:hAnsi="Sylfaen" w:cs="Sylfaen"/>
                <w:b/>
                <w:bCs/>
                <w:color w:val="000000" w:themeColor="text1"/>
                <w:sz w:val="20"/>
                <w:szCs w:val="20"/>
              </w:rPr>
              <w:t>ქვეპროგრამის</w:t>
            </w:r>
            <w:r w:rsidRPr="008702A2">
              <w:rPr>
                <w:rFonts w:ascii="Arial" w:eastAsia="Times New Roman" w:hAnsi="Arial" w:cs="Arial"/>
                <w:b/>
                <w:bCs/>
                <w:color w:val="000000" w:themeColor="text1"/>
                <w:sz w:val="20"/>
                <w:szCs w:val="20"/>
              </w:rPr>
              <w:t>/</w:t>
            </w:r>
            <w:r w:rsidRPr="008702A2">
              <w:rPr>
                <w:rFonts w:ascii="Sylfaen" w:eastAsia="Times New Roman" w:hAnsi="Sylfaen" w:cs="Sylfaen"/>
                <w:b/>
                <w:bCs/>
                <w:color w:val="000000" w:themeColor="text1"/>
                <w:sz w:val="20"/>
                <w:szCs w:val="20"/>
              </w:rPr>
              <w:t>ღონისძიების</w:t>
            </w:r>
            <w:r w:rsidRPr="008702A2">
              <w:rPr>
                <w:rFonts w:ascii="Arial" w:eastAsia="Times New Roman" w:hAnsi="Arial" w:cs="Arial"/>
                <w:b/>
                <w:bCs/>
                <w:color w:val="000000" w:themeColor="text1"/>
                <w:sz w:val="20"/>
                <w:szCs w:val="20"/>
              </w:rPr>
              <w:t xml:space="preserve"> </w:t>
            </w:r>
            <w:r w:rsidRPr="008702A2">
              <w:rPr>
                <w:rFonts w:ascii="Sylfaen" w:eastAsia="Times New Roman" w:hAnsi="Sylfaen" w:cs="Sylfaen"/>
                <w:b/>
                <w:bCs/>
                <w:color w:val="000000" w:themeColor="text1"/>
                <w:sz w:val="20"/>
                <w:szCs w:val="20"/>
              </w:rPr>
              <w:t>ხარჯთაღიცხვა</w:t>
            </w:r>
            <w:r w:rsidRPr="008702A2">
              <w:rPr>
                <w:rFonts w:ascii="Arial" w:eastAsia="Times New Roman" w:hAnsi="Arial" w:cs="Arial"/>
                <w:b/>
                <w:bCs/>
                <w:color w:val="000000" w:themeColor="text1"/>
                <w:sz w:val="20"/>
                <w:szCs w:val="20"/>
              </w:rPr>
              <w:t xml:space="preserve">     </w:t>
            </w:r>
            <w:r w:rsidRPr="008702A2">
              <w:rPr>
                <w:rFonts w:ascii="Sylfaen" w:eastAsia="Times New Roman" w:hAnsi="Sylfaen" w:cs="Sylfaen"/>
                <w:b/>
                <w:bCs/>
                <w:color w:val="000000" w:themeColor="text1"/>
                <w:sz w:val="20"/>
                <w:szCs w:val="20"/>
              </w:rPr>
              <w:t>ფორმა</w:t>
            </w:r>
            <w:r w:rsidRPr="008702A2">
              <w:rPr>
                <w:rFonts w:ascii="Arial" w:eastAsia="Times New Roman" w:hAnsi="Arial" w:cs="Arial"/>
                <w:b/>
                <w:bCs/>
                <w:color w:val="000000" w:themeColor="text1"/>
                <w:sz w:val="20"/>
                <w:szCs w:val="20"/>
              </w:rPr>
              <w:t xml:space="preserve"> N5</w:t>
            </w:r>
          </w:p>
        </w:tc>
      </w:tr>
      <w:tr w:rsidR="008702A2" w:rsidRPr="008702A2" w:rsidTr="00482376">
        <w:trPr>
          <w:trHeight w:val="979"/>
        </w:trPr>
        <w:tc>
          <w:tcPr>
            <w:tcW w:w="426" w:type="dxa"/>
            <w:shd w:val="clear" w:color="000000" w:fill="FFFFFF"/>
            <w:textDirection w:val="btLr"/>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ორგ.კოდი</w:t>
            </w:r>
          </w:p>
        </w:tc>
        <w:tc>
          <w:tcPr>
            <w:tcW w:w="5353" w:type="dxa"/>
            <w:shd w:val="clear" w:color="000000" w:fill="FFFFFF"/>
            <w:vAlign w:val="center"/>
            <w:hideMark/>
          </w:tcPr>
          <w:p w:rsidR="008702A2" w:rsidRPr="008702A2" w:rsidRDefault="008702A2" w:rsidP="008702A2">
            <w:pPr>
              <w:spacing w:after="0" w:line="240" w:lineRule="auto"/>
              <w:jc w:val="center"/>
              <w:rPr>
                <w:rFonts w:ascii="LitNusx" w:eastAsia="Times New Roman" w:hAnsi="LitNusx" w:cs="Calibri"/>
                <w:b/>
                <w:bCs/>
                <w:color w:val="000000" w:themeColor="text1"/>
                <w:sz w:val="20"/>
                <w:szCs w:val="20"/>
              </w:rPr>
            </w:pPr>
            <w:r w:rsidRPr="008702A2">
              <w:rPr>
                <w:rFonts w:ascii="Sylfaen" w:eastAsia="Times New Roman" w:hAnsi="Sylfaen" w:cs="Sylfaen"/>
                <w:b/>
                <w:bCs/>
                <w:color w:val="000000" w:themeColor="text1"/>
                <w:sz w:val="20"/>
                <w:szCs w:val="20"/>
              </w:rPr>
              <w:t>დასახელება</w:t>
            </w:r>
          </w:p>
        </w:tc>
        <w:tc>
          <w:tcPr>
            <w:tcW w:w="1193"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2024 წლის ფაქტიური ხარჯი</w:t>
            </w:r>
          </w:p>
        </w:tc>
        <w:tc>
          <w:tcPr>
            <w:tcW w:w="2230"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2025 წლის მოსალოდნელიხარჯი</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2026 წლის მპროგნოზი</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2027 წლის მპროგნოზი</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2028 წლის მპროგნოზი</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2029 წლის მპროგნოზი</w:t>
            </w:r>
          </w:p>
        </w:tc>
      </w:tr>
      <w:tr w:rsidR="008702A2" w:rsidRPr="008702A2" w:rsidTr="00482376">
        <w:trPr>
          <w:trHeight w:val="315"/>
        </w:trPr>
        <w:tc>
          <w:tcPr>
            <w:tcW w:w="426" w:type="dxa"/>
            <w:shd w:val="clear" w:color="000000" w:fill="E7E6E6"/>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c>
          <w:tcPr>
            <w:tcW w:w="5353" w:type="dxa"/>
            <w:shd w:val="clear" w:color="000000" w:fill="E7E6E6"/>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სულ ჯამი</w:t>
            </w:r>
          </w:p>
        </w:tc>
        <w:tc>
          <w:tcPr>
            <w:tcW w:w="1193" w:type="dxa"/>
            <w:shd w:val="clear" w:color="000000" w:fill="E7E6E6"/>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1 397 517,5</w:t>
            </w:r>
          </w:p>
        </w:tc>
        <w:tc>
          <w:tcPr>
            <w:tcW w:w="2230" w:type="dxa"/>
            <w:shd w:val="clear" w:color="000000" w:fill="E7E6E6"/>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1 900 000,0</w:t>
            </w:r>
          </w:p>
        </w:tc>
        <w:tc>
          <w:tcPr>
            <w:tcW w:w="1297" w:type="dxa"/>
            <w:shd w:val="clear" w:color="000000" w:fill="E7E6E6"/>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1 900 000,0</w:t>
            </w:r>
          </w:p>
        </w:tc>
        <w:tc>
          <w:tcPr>
            <w:tcW w:w="1297" w:type="dxa"/>
            <w:shd w:val="clear" w:color="000000" w:fill="E7E6E6"/>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1 900 000,0</w:t>
            </w:r>
          </w:p>
        </w:tc>
        <w:tc>
          <w:tcPr>
            <w:tcW w:w="1297" w:type="dxa"/>
            <w:shd w:val="clear" w:color="000000" w:fill="E7E6E6"/>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1 900 000,0</w:t>
            </w:r>
          </w:p>
        </w:tc>
        <w:tc>
          <w:tcPr>
            <w:tcW w:w="1297" w:type="dxa"/>
            <w:shd w:val="clear" w:color="000000" w:fill="E7E6E6"/>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1 900 000,0</w:t>
            </w:r>
          </w:p>
        </w:tc>
      </w:tr>
      <w:tr w:rsidR="008702A2" w:rsidRPr="008702A2" w:rsidTr="00482376">
        <w:trPr>
          <w:trHeight w:val="315"/>
        </w:trPr>
        <w:tc>
          <w:tcPr>
            <w:tcW w:w="426"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i/>
                <w:iCs/>
                <w:color w:val="000000" w:themeColor="text1"/>
                <w:sz w:val="20"/>
                <w:szCs w:val="20"/>
              </w:rPr>
            </w:pPr>
            <w:r w:rsidRPr="008702A2">
              <w:rPr>
                <w:rFonts w:ascii="Sylfaen" w:eastAsia="Times New Roman" w:hAnsi="Sylfaen" w:cs="Calibri"/>
                <w:b/>
                <w:bCs/>
                <w:i/>
                <w:iCs/>
                <w:color w:val="000000" w:themeColor="text1"/>
                <w:sz w:val="20"/>
                <w:szCs w:val="20"/>
              </w:rPr>
              <w:t> </w:t>
            </w:r>
          </w:p>
        </w:tc>
        <w:tc>
          <w:tcPr>
            <w:tcW w:w="5353" w:type="dxa"/>
            <w:shd w:val="clear" w:color="000000" w:fill="FFFFFF"/>
            <w:vAlign w:val="center"/>
            <w:hideMark/>
          </w:tcPr>
          <w:p w:rsidR="008702A2" w:rsidRPr="008702A2" w:rsidRDefault="008702A2" w:rsidP="008702A2">
            <w:pPr>
              <w:spacing w:after="0" w:line="240" w:lineRule="auto"/>
              <w:rPr>
                <w:rFonts w:ascii="Sylfaen" w:eastAsia="Times New Roman" w:hAnsi="Sylfaen" w:cs="Calibri"/>
                <w:b/>
                <w:bCs/>
                <w:i/>
                <w:iCs/>
                <w:color w:val="000000" w:themeColor="text1"/>
                <w:sz w:val="20"/>
                <w:szCs w:val="20"/>
              </w:rPr>
            </w:pPr>
            <w:r w:rsidRPr="008702A2">
              <w:rPr>
                <w:rFonts w:ascii="Sylfaen" w:eastAsia="Times New Roman" w:hAnsi="Sylfaen" w:cs="Calibri"/>
                <w:b/>
                <w:bCs/>
                <w:i/>
                <w:iCs/>
                <w:color w:val="000000" w:themeColor="text1"/>
                <w:sz w:val="20"/>
                <w:szCs w:val="20"/>
              </w:rPr>
              <w:t>მომუშავეთა რიცხოვნობა</w:t>
            </w:r>
          </w:p>
        </w:tc>
        <w:tc>
          <w:tcPr>
            <w:tcW w:w="1193"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i/>
                <w:iCs/>
                <w:color w:val="000000" w:themeColor="text1"/>
                <w:sz w:val="20"/>
                <w:szCs w:val="20"/>
              </w:rPr>
            </w:pPr>
            <w:r w:rsidRPr="008702A2">
              <w:rPr>
                <w:rFonts w:ascii="Sylfaen" w:eastAsia="Times New Roman" w:hAnsi="Sylfaen" w:cs="Calibri"/>
                <w:b/>
                <w:bCs/>
                <w:i/>
                <w:iCs/>
                <w:color w:val="000000" w:themeColor="text1"/>
                <w:sz w:val="20"/>
                <w:szCs w:val="20"/>
              </w:rPr>
              <w:t>120,0</w:t>
            </w:r>
          </w:p>
        </w:tc>
        <w:tc>
          <w:tcPr>
            <w:tcW w:w="2230"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i/>
                <w:iCs/>
                <w:color w:val="000000" w:themeColor="text1"/>
                <w:sz w:val="20"/>
                <w:szCs w:val="20"/>
              </w:rPr>
            </w:pPr>
            <w:r w:rsidRPr="008702A2">
              <w:rPr>
                <w:rFonts w:ascii="Sylfaen" w:eastAsia="Times New Roman" w:hAnsi="Sylfaen" w:cs="Calibri"/>
                <w:b/>
                <w:bCs/>
                <w:i/>
                <w:iCs/>
                <w:color w:val="000000" w:themeColor="text1"/>
                <w:sz w:val="20"/>
                <w:szCs w:val="20"/>
              </w:rPr>
              <w:t>120,0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i/>
                <w:iCs/>
                <w:color w:val="000000" w:themeColor="text1"/>
                <w:sz w:val="20"/>
                <w:szCs w:val="20"/>
              </w:rPr>
            </w:pPr>
            <w:r w:rsidRPr="008702A2">
              <w:rPr>
                <w:rFonts w:ascii="Sylfaen" w:eastAsia="Times New Roman" w:hAnsi="Sylfaen" w:cs="Calibri"/>
                <w:b/>
                <w:bCs/>
                <w:i/>
                <w:iCs/>
                <w:color w:val="000000" w:themeColor="text1"/>
                <w:sz w:val="20"/>
                <w:szCs w:val="20"/>
              </w:rPr>
              <w:t>135,0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i/>
                <w:iCs/>
                <w:color w:val="000000" w:themeColor="text1"/>
                <w:sz w:val="20"/>
                <w:szCs w:val="20"/>
              </w:rPr>
            </w:pPr>
            <w:r w:rsidRPr="008702A2">
              <w:rPr>
                <w:rFonts w:ascii="Sylfaen" w:eastAsia="Times New Roman" w:hAnsi="Sylfaen" w:cs="Calibri"/>
                <w:b/>
                <w:bCs/>
                <w:i/>
                <w:iCs/>
                <w:color w:val="000000" w:themeColor="text1"/>
                <w:sz w:val="20"/>
                <w:szCs w:val="20"/>
              </w:rPr>
              <w:t>140,0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i/>
                <w:iCs/>
                <w:color w:val="000000" w:themeColor="text1"/>
                <w:sz w:val="20"/>
                <w:szCs w:val="20"/>
              </w:rPr>
            </w:pPr>
            <w:r w:rsidRPr="008702A2">
              <w:rPr>
                <w:rFonts w:ascii="Sylfaen" w:eastAsia="Times New Roman" w:hAnsi="Sylfaen" w:cs="Calibri"/>
                <w:b/>
                <w:bCs/>
                <w:i/>
                <w:iCs/>
                <w:color w:val="000000" w:themeColor="text1"/>
                <w:sz w:val="20"/>
                <w:szCs w:val="20"/>
              </w:rPr>
              <w:t>140,0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i/>
                <w:iCs/>
                <w:color w:val="000000" w:themeColor="text1"/>
                <w:sz w:val="20"/>
                <w:szCs w:val="20"/>
              </w:rPr>
            </w:pPr>
            <w:r w:rsidRPr="008702A2">
              <w:rPr>
                <w:rFonts w:ascii="Sylfaen" w:eastAsia="Times New Roman" w:hAnsi="Sylfaen" w:cs="Calibri"/>
                <w:b/>
                <w:bCs/>
                <w:i/>
                <w:iCs/>
                <w:color w:val="000000" w:themeColor="text1"/>
                <w:sz w:val="20"/>
                <w:szCs w:val="20"/>
              </w:rPr>
              <w:t>140,0</w:t>
            </w:r>
          </w:p>
        </w:tc>
      </w:tr>
      <w:tr w:rsidR="008702A2" w:rsidRPr="008702A2" w:rsidTr="00482376">
        <w:trPr>
          <w:trHeight w:val="315"/>
        </w:trPr>
        <w:tc>
          <w:tcPr>
            <w:tcW w:w="426" w:type="dxa"/>
            <w:shd w:val="clear" w:color="000000" w:fill="E7E6E6"/>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c>
          <w:tcPr>
            <w:tcW w:w="5353" w:type="dxa"/>
            <w:shd w:val="clear" w:color="auto" w:fill="C4BC96" w:themeFill="background2" w:themeFillShade="BF"/>
            <w:vAlign w:val="center"/>
            <w:hideMark/>
          </w:tcPr>
          <w:p w:rsidR="008702A2" w:rsidRPr="008702A2" w:rsidRDefault="008702A2" w:rsidP="008702A2">
            <w:pPr>
              <w:spacing w:after="0" w:line="240" w:lineRule="auto"/>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ხარჯები</w:t>
            </w:r>
          </w:p>
        </w:tc>
        <w:tc>
          <w:tcPr>
            <w:tcW w:w="1193" w:type="dxa"/>
            <w:shd w:val="clear" w:color="auto" w:fill="C4BC96" w:themeFill="background2" w:themeFillShade="B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1 342 532,5</w:t>
            </w:r>
          </w:p>
        </w:tc>
        <w:tc>
          <w:tcPr>
            <w:tcW w:w="2230" w:type="dxa"/>
            <w:shd w:val="clear" w:color="auto" w:fill="C4BC96" w:themeFill="background2" w:themeFillShade="B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1 878 700,0</w:t>
            </w:r>
          </w:p>
        </w:tc>
        <w:tc>
          <w:tcPr>
            <w:tcW w:w="1297" w:type="dxa"/>
            <w:shd w:val="clear" w:color="auto" w:fill="C4BC96" w:themeFill="background2" w:themeFillShade="B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1 900 000,0</w:t>
            </w:r>
          </w:p>
        </w:tc>
        <w:tc>
          <w:tcPr>
            <w:tcW w:w="1297" w:type="dxa"/>
            <w:shd w:val="clear" w:color="auto" w:fill="C4BC96" w:themeFill="background2" w:themeFillShade="B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1 900 000,0</w:t>
            </w:r>
          </w:p>
        </w:tc>
        <w:tc>
          <w:tcPr>
            <w:tcW w:w="1297" w:type="dxa"/>
            <w:shd w:val="clear" w:color="auto" w:fill="C4BC96" w:themeFill="background2" w:themeFillShade="B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1 900 000,0</w:t>
            </w:r>
          </w:p>
        </w:tc>
        <w:tc>
          <w:tcPr>
            <w:tcW w:w="1297" w:type="dxa"/>
            <w:shd w:val="clear" w:color="auto" w:fill="C4BC96" w:themeFill="background2" w:themeFillShade="B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1 900 000,0</w:t>
            </w:r>
          </w:p>
        </w:tc>
      </w:tr>
      <w:tr w:rsidR="008702A2" w:rsidRPr="008702A2" w:rsidTr="00482376">
        <w:trPr>
          <w:trHeight w:val="300"/>
        </w:trPr>
        <w:tc>
          <w:tcPr>
            <w:tcW w:w="426"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c>
          <w:tcPr>
            <w:tcW w:w="5353" w:type="dxa"/>
            <w:shd w:val="clear" w:color="000000" w:fill="F2F2F2"/>
            <w:vAlign w:val="center"/>
            <w:hideMark/>
          </w:tcPr>
          <w:p w:rsidR="008702A2" w:rsidRPr="008702A2" w:rsidRDefault="008702A2" w:rsidP="008702A2">
            <w:pPr>
              <w:spacing w:after="0" w:line="240" w:lineRule="auto"/>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შრომის ანაზღაურება</w:t>
            </w:r>
          </w:p>
        </w:tc>
        <w:tc>
          <w:tcPr>
            <w:tcW w:w="1193" w:type="dxa"/>
            <w:shd w:val="clear" w:color="000000" w:fill="F2F2F2"/>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746 456,8</w:t>
            </w:r>
          </w:p>
        </w:tc>
        <w:tc>
          <w:tcPr>
            <w:tcW w:w="2230" w:type="dxa"/>
            <w:shd w:val="clear" w:color="000000" w:fill="F2F2F2"/>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1 075 000,0</w:t>
            </w:r>
          </w:p>
        </w:tc>
        <w:tc>
          <w:tcPr>
            <w:tcW w:w="1297" w:type="dxa"/>
            <w:shd w:val="clear" w:color="000000" w:fill="F2F2F2"/>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1 180 000,0</w:t>
            </w:r>
          </w:p>
        </w:tc>
        <w:tc>
          <w:tcPr>
            <w:tcW w:w="1297" w:type="dxa"/>
            <w:shd w:val="clear" w:color="000000" w:fill="F2F2F2"/>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1 200 000,0</w:t>
            </w:r>
          </w:p>
        </w:tc>
        <w:tc>
          <w:tcPr>
            <w:tcW w:w="1297" w:type="dxa"/>
            <w:shd w:val="clear" w:color="000000" w:fill="F2F2F2"/>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1 200 000,0</w:t>
            </w:r>
          </w:p>
        </w:tc>
        <w:tc>
          <w:tcPr>
            <w:tcW w:w="1297" w:type="dxa"/>
            <w:shd w:val="clear" w:color="000000" w:fill="F2F2F2"/>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1 200 000,0</w:t>
            </w:r>
          </w:p>
        </w:tc>
      </w:tr>
      <w:tr w:rsidR="008702A2" w:rsidRPr="008702A2" w:rsidTr="00482376">
        <w:trPr>
          <w:trHeight w:val="300"/>
        </w:trPr>
        <w:tc>
          <w:tcPr>
            <w:tcW w:w="426" w:type="dxa"/>
            <w:shd w:val="clear" w:color="auto" w:fill="D9D9D9" w:themeFill="background1" w:themeFillShade="D9"/>
            <w:vAlign w:val="center"/>
            <w:hideMark/>
          </w:tcPr>
          <w:p w:rsidR="008702A2" w:rsidRPr="008702A2" w:rsidRDefault="008702A2" w:rsidP="008702A2">
            <w:pPr>
              <w:spacing w:after="0" w:line="240" w:lineRule="auto"/>
              <w:jc w:val="center"/>
              <w:rPr>
                <w:rFonts w:ascii="Arial" w:eastAsia="Times New Roman" w:hAnsi="Arial" w:cs="Arial"/>
                <w:b/>
                <w:bCs/>
                <w:color w:val="000000" w:themeColor="text1"/>
                <w:sz w:val="20"/>
                <w:szCs w:val="20"/>
              </w:rPr>
            </w:pPr>
            <w:r w:rsidRPr="008702A2">
              <w:rPr>
                <w:rFonts w:ascii="Arial" w:eastAsia="Times New Roman" w:hAnsi="Arial" w:cs="Arial"/>
                <w:b/>
                <w:bCs/>
                <w:color w:val="000000" w:themeColor="text1"/>
                <w:sz w:val="20"/>
                <w:szCs w:val="20"/>
              </w:rPr>
              <w:t> </w:t>
            </w:r>
          </w:p>
        </w:tc>
        <w:tc>
          <w:tcPr>
            <w:tcW w:w="5353" w:type="dxa"/>
            <w:shd w:val="clear" w:color="auto" w:fill="D9D9D9" w:themeFill="background1" w:themeFillShade="D9"/>
            <w:vAlign w:val="center"/>
            <w:hideMark/>
          </w:tcPr>
          <w:p w:rsidR="008702A2" w:rsidRPr="008702A2" w:rsidRDefault="008702A2" w:rsidP="008702A2">
            <w:pPr>
              <w:spacing w:after="0" w:line="240" w:lineRule="auto"/>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საქონელი და მომსახურება</w:t>
            </w:r>
          </w:p>
        </w:tc>
        <w:tc>
          <w:tcPr>
            <w:tcW w:w="1193" w:type="dxa"/>
            <w:shd w:val="clear" w:color="auto" w:fill="D9D9D9" w:themeFill="background1" w:themeFillShade="D9"/>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594 075,7</w:t>
            </w:r>
          </w:p>
        </w:tc>
        <w:tc>
          <w:tcPr>
            <w:tcW w:w="2230" w:type="dxa"/>
            <w:shd w:val="clear" w:color="auto" w:fill="D9D9D9" w:themeFill="background1" w:themeFillShade="D9"/>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801 700,0</w:t>
            </w:r>
          </w:p>
        </w:tc>
        <w:tc>
          <w:tcPr>
            <w:tcW w:w="1297" w:type="dxa"/>
            <w:shd w:val="clear" w:color="auto" w:fill="D9D9D9" w:themeFill="background1" w:themeFillShade="D9"/>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716 000,0</w:t>
            </w:r>
          </w:p>
        </w:tc>
        <w:tc>
          <w:tcPr>
            <w:tcW w:w="1297" w:type="dxa"/>
            <w:shd w:val="clear" w:color="auto" w:fill="D9D9D9" w:themeFill="background1" w:themeFillShade="D9"/>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700 000,0</w:t>
            </w:r>
          </w:p>
        </w:tc>
        <w:tc>
          <w:tcPr>
            <w:tcW w:w="1297" w:type="dxa"/>
            <w:shd w:val="clear" w:color="auto" w:fill="D9D9D9" w:themeFill="background1" w:themeFillShade="D9"/>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700 000,0</w:t>
            </w:r>
          </w:p>
        </w:tc>
        <w:tc>
          <w:tcPr>
            <w:tcW w:w="1297" w:type="dxa"/>
            <w:shd w:val="clear" w:color="auto" w:fill="D9D9D9" w:themeFill="background1" w:themeFillShade="D9"/>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700 000,0</w:t>
            </w:r>
          </w:p>
        </w:tc>
      </w:tr>
      <w:tr w:rsidR="008702A2" w:rsidRPr="008702A2" w:rsidTr="00482376">
        <w:trPr>
          <w:trHeight w:val="300"/>
        </w:trPr>
        <w:tc>
          <w:tcPr>
            <w:tcW w:w="426" w:type="dxa"/>
            <w:shd w:val="clear" w:color="auto" w:fill="auto"/>
            <w:vAlign w:val="center"/>
            <w:hideMark/>
          </w:tcPr>
          <w:p w:rsidR="008702A2" w:rsidRPr="008702A2" w:rsidRDefault="008702A2" w:rsidP="008702A2">
            <w:pPr>
              <w:spacing w:after="0" w:line="240" w:lineRule="auto"/>
              <w:jc w:val="center"/>
              <w:rPr>
                <w:rFonts w:ascii="Arial" w:eastAsia="Times New Roman" w:hAnsi="Arial" w:cs="Arial"/>
                <w:b/>
                <w:bCs/>
                <w:color w:val="000000" w:themeColor="text1"/>
                <w:sz w:val="20"/>
                <w:szCs w:val="20"/>
              </w:rPr>
            </w:pPr>
            <w:r w:rsidRPr="008702A2">
              <w:rPr>
                <w:rFonts w:ascii="Arial" w:eastAsia="Times New Roman" w:hAnsi="Arial" w:cs="Arial"/>
                <w:b/>
                <w:bCs/>
                <w:color w:val="000000" w:themeColor="text1"/>
                <w:sz w:val="20"/>
                <w:szCs w:val="20"/>
              </w:rPr>
              <w:t> </w:t>
            </w:r>
          </w:p>
        </w:tc>
        <w:tc>
          <w:tcPr>
            <w:tcW w:w="5353" w:type="dxa"/>
            <w:shd w:val="clear" w:color="auto" w:fill="auto"/>
            <w:vAlign w:val="center"/>
            <w:hideMark/>
          </w:tcPr>
          <w:p w:rsidR="008702A2" w:rsidRPr="008702A2" w:rsidRDefault="008702A2" w:rsidP="008702A2">
            <w:pPr>
              <w:spacing w:after="0" w:line="240" w:lineRule="auto"/>
              <w:ind w:firstLineChars="200" w:firstLine="400"/>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შტატგარეშე მომუშავეთა ანაზღაურება</w:t>
            </w:r>
          </w:p>
        </w:tc>
        <w:tc>
          <w:tcPr>
            <w:tcW w:w="1193"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c>
          <w:tcPr>
            <w:tcW w:w="2230"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r>
      <w:tr w:rsidR="008702A2" w:rsidRPr="008702A2" w:rsidTr="00482376">
        <w:trPr>
          <w:trHeight w:val="300"/>
        </w:trPr>
        <w:tc>
          <w:tcPr>
            <w:tcW w:w="426" w:type="dxa"/>
            <w:shd w:val="clear" w:color="auto" w:fill="auto"/>
            <w:vAlign w:val="center"/>
            <w:hideMark/>
          </w:tcPr>
          <w:p w:rsidR="008702A2" w:rsidRPr="008702A2" w:rsidRDefault="008702A2" w:rsidP="008702A2">
            <w:pPr>
              <w:spacing w:after="0" w:line="240" w:lineRule="auto"/>
              <w:jc w:val="center"/>
              <w:rPr>
                <w:rFonts w:ascii="Arial" w:eastAsia="Times New Roman" w:hAnsi="Arial" w:cs="Arial"/>
                <w:b/>
                <w:bCs/>
                <w:color w:val="000000" w:themeColor="text1"/>
                <w:sz w:val="20"/>
                <w:szCs w:val="20"/>
              </w:rPr>
            </w:pPr>
            <w:r w:rsidRPr="008702A2">
              <w:rPr>
                <w:rFonts w:ascii="Arial" w:eastAsia="Times New Roman" w:hAnsi="Arial" w:cs="Arial"/>
                <w:b/>
                <w:bCs/>
                <w:color w:val="000000" w:themeColor="text1"/>
                <w:sz w:val="20"/>
                <w:szCs w:val="20"/>
              </w:rPr>
              <w:t> </w:t>
            </w:r>
          </w:p>
        </w:tc>
        <w:tc>
          <w:tcPr>
            <w:tcW w:w="5353" w:type="dxa"/>
            <w:shd w:val="clear" w:color="auto" w:fill="auto"/>
            <w:vAlign w:val="center"/>
            <w:hideMark/>
          </w:tcPr>
          <w:p w:rsidR="008702A2" w:rsidRPr="008702A2" w:rsidRDefault="008702A2" w:rsidP="008702A2">
            <w:pPr>
              <w:spacing w:after="0" w:line="240" w:lineRule="auto"/>
              <w:ind w:firstLineChars="200" w:firstLine="400"/>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მივლინებები</w:t>
            </w:r>
          </w:p>
        </w:tc>
        <w:tc>
          <w:tcPr>
            <w:tcW w:w="1193"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0,0</w:t>
            </w:r>
          </w:p>
        </w:tc>
        <w:tc>
          <w:tcPr>
            <w:tcW w:w="2230"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1 000,0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1 500,0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2 000,0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2 000,0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2 000,0</w:t>
            </w:r>
          </w:p>
        </w:tc>
      </w:tr>
      <w:tr w:rsidR="008702A2" w:rsidRPr="008702A2" w:rsidTr="00482376">
        <w:trPr>
          <w:trHeight w:val="300"/>
        </w:trPr>
        <w:tc>
          <w:tcPr>
            <w:tcW w:w="426" w:type="dxa"/>
            <w:shd w:val="clear" w:color="auto" w:fill="auto"/>
            <w:vAlign w:val="center"/>
            <w:hideMark/>
          </w:tcPr>
          <w:p w:rsidR="008702A2" w:rsidRPr="008702A2" w:rsidRDefault="008702A2" w:rsidP="008702A2">
            <w:pPr>
              <w:spacing w:after="0" w:line="240" w:lineRule="auto"/>
              <w:jc w:val="center"/>
              <w:rPr>
                <w:rFonts w:ascii="Arial" w:eastAsia="Times New Roman" w:hAnsi="Arial" w:cs="Arial"/>
                <w:b/>
                <w:bCs/>
                <w:color w:val="000000" w:themeColor="text1"/>
                <w:sz w:val="20"/>
                <w:szCs w:val="20"/>
              </w:rPr>
            </w:pPr>
            <w:r w:rsidRPr="008702A2">
              <w:rPr>
                <w:rFonts w:ascii="Arial" w:eastAsia="Times New Roman" w:hAnsi="Arial" w:cs="Arial"/>
                <w:b/>
                <w:bCs/>
                <w:color w:val="000000" w:themeColor="text1"/>
                <w:sz w:val="20"/>
                <w:szCs w:val="20"/>
              </w:rPr>
              <w:t> </w:t>
            </w:r>
          </w:p>
        </w:tc>
        <w:tc>
          <w:tcPr>
            <w:tcW w:w="5353" w:type="dxa"/>
            <w:shd w:val="clear" w:color="auto" w:fill="auto"/>
            <w:vAlign w:val="center"/>
            <w:hideMark/>
          </w:tcPr>
          <w:p w:rsidR="008702A2" w:rsidRPr="008702A2" w:rsidRDefault="008702A2" w:rsidP="008702A2">
            <w:pPr>
              <w:spacing w:after="0" w:line="240" w:lineRule="auto"/>
              <w:ind w:firstLineChars="300" w:firstLine="600"/>
              <w:rPr>
                <w:rFonts w:ascii="Sylfaen" w:eastAsia="Times New Roman" w:hAnsi="Sylfaen" w:cs="Calibri"/>
                <w:bCs/>
                <w:color w:val="000000" w:themeColor="text1"/>
                <w:sz w:val="20"/>
                <w:szCs w:val="20"/>
              </w:rPr>
            </w:pPr>
            <w:r w:rsidRPr="008702A2">
              <w:rPr>
                <w:rFonts w:ascii="Sylfaen" w:eastAsia="Times New Roman" w:hAnsi="Sylfaen" w:cs="Calibri"/>
                <w:bCs/>
                <w:color w:val="000000" w:themeColor="text1"/>
                <w:sz w:val="20"/>
                <w:szCs w:val="20"/>
              </w:rPr>
              <w:t>მივლინება ქვეყნის შიგნით</w:t>
            </w:r>
          </w:p>
        </w:tc>
        <w:tc>
          <w:tcPr>
            <w:tcW w:w="1193"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c>
          <w:tcPr>
            <w:tcW w:w="2230"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1 000,0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1 500,0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2 000,0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2 000,0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2 000,0</w:t>
            </w:r>
          </w:p>
        </w:tc>
      </w:tr>
      <w:tr w:rsidR="008702A2" w:rsidRPr="008702A2" w:rsidTr="00482376">
        <w:trPr>
          <w:trHeight w:val="300"/>
        </w:trPr>
        <w:tc>
          <w:tcPr>
            <w:tcW w:w="426" w:type="dxa"/>
            <w:shd w:val="clear" w:color="auto" w:fill="auto"/>
            <w:vAlign w:val="center"/>
            <w:hideMark/>
          </w:tcPr>
          <w:p w:rsidR="008702A2" w:rsidRPr="008702A2" w:rsidRDefault="008702A2" w:rsidP="008702A2">
            <w:pPr>
              <w:spacing w:after="0" w:line="240" w:lineRule="auto"/>
              <w:jc w:val="center"/>
              <w:rPr>
                <w:rFonts w:ascii="Arial" w:eastAsia="Times New Roman" w:hAnsi="Arial" w:cs="Arial"/>
                <w:b/>
                <w:bCs/>
                <w:color w:val="000000" w:themeColor="text1"/>
                <w:sz w:val="20"/>
                <w:szCs w:val="20"/>
              </w:rPr>
            </w:pPr>
            <w:r w:rsidRPr="008702A2">
              <w:rPr>
                <w:rFonts w:ascii="Arial" w:eastAsia="Times New Roman" w:hAnsi="Arial" w:cs="Arial"/>
                <w:b/>
                <w:bCs/>
                <w:color w:val="000000" w:themeColor="text1"/>
                <w:sz w:val="20"/>
                <w:szCs w:val="20"/>
              </w:rPr>
              <w:t> </w:t>
            </w:r>
          </w:p>
        </w:tc>
        <w:tc>
          <w:tcPr>
            <w:tcW w:w="5353" w:type="dxa"/>
            <w:shd w:val="clear" w:color="auto" w:fill="auto"/>
            <w:vAlign w:val="center"/>
            <w:hideMark/>
          </w:tcPr>
          <w:p w:rsidR="008702A2" w:rsidRPr="008702A2" w:rsidRDefault="008702A2" w:rsidP="008702A2">
            <w:pPr>
              <w:spacing w:after="0" w:line="240" w:lineRule="auto"/>
              <w:ind w:firstLineChars="300" w:firstLine="600"/>
              <w:rPr>
                <w:rFonts w:ascii="Sylfaen" w:eastAsia="Times New Roman" w:hAnsi="Sylfaen" w:cs="Calibri"/>
                <w:bCs/>
                <w:color w:val="000000" w:themeColor="text1"/>
                <w:sz w:val="20"/>
                <w:szCs w:val="20"/>
              </w:rPr>
            </w:pPr>
            <w:r w:rsidRPr="008702A2">
              <w:rPr>
                <w:rFonts w:ascii="Sylfaen" w:eastAsia="Times New Roman" w:hAnsi="Sylfaen" w:cs="Calibri"/>
                <w:bCs/>
                <w:color w:val="000000" w:themeColor="text1"/>
                <w:sz w:val="20"/>
                <w:szCs w:val="20"/>
              </w:rPr>
              <w:t>მივლინება ქვეყნის გარეთ</w:t>
            </w:r>
          </w:p>
        </w:tc>
        <w:tc>
          <w:tcPr>
            <w:tcW w:w="1193"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c>
          <w:tcPr>
            <w:tcW w:w="2230"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r>
      <w:tr w:rsidR="008702A2" w:rsidRPr="008702A2" w:rsidTr="00482376">
        <w:trPr>
          <w:trHeight w:val="300"/>
        </w:trPr>
        <w:tc>
          <w:tcPr>
            <w:tcW w:w="426" w:type="dxa"/>
            <w:shd w:val="clear" w:color="auto" w:fill="F2F2F2" w:themeFill="background1" w:themeFillShade="F2"/>
            <w:vAlign w:val="center"/>
            <w:hideMark/>
          </w:tcPr>
          <w:p w:rsidR="008702A2" w:rsidRPr="008702A2" w:rsidRDefault="008702A2" w:rsidP="008702A2">
            <w:pPr>
              <w:spacing w:after="0" w:line="240" w:lineRule="auto"/>
              <w:jc w:val="center"/>
              <w:rPr>
                <w:rFonts w:ascii="Arial" w:eastAsia="Times New Roman" w:hAnsi="Arial" w:cs="Arial"/>
                <w:b/>
                <w:bCs/>
                <w:color w:val="000000" w:themeColor="text1"/>
                <w:sz w:val="20"/>
                <w:szCs w:val="20"/>
              </w:rPr>
            </w:pPr>
            <w:r w:rsidRPr="008702A2">
              <w:rPr>
                <w:rFonts w:ascii="Arial" w:eastAsia="Times New Roman" w:hAnsi="Arial" w:cs="Arial"/>
                <w:b/>
                <w:bCs/>
                <w:color w:val="000000" w:themeColor="text1"/>
                <w:sz w:val="20"/>
                <w:szCs w:val="20"/>
              </w:rPr>
              <w:t> </w:t>
            </w:r>
          </w:p>
        </w:tc>
        <w:tc>
          <w:tcPr>
            <w:tcW w:w="5353" w:type="dxa"/>
            <w:shd w:val="clear" w:color="auto" w:fill="F2F2F2" w:themeFill="background1" w:themeFillShade="F2"/>
            <w:vAlign w:val="center"/>
            <w:hideMark/>
          </w:tcPr>
          <w:p w:rsidR="008702A2" w:rsidRPr="008702A2" w:rsidRDefault="008702A2" w:rsidP="008702A2">
            <w:pPr>
              <w:spacing w:after="0" w:line="240" w:lineRule="auto"/>
              <w:ind w:firstLineChars="200" w:firstLine="400"/>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ოფისის ხარჯები</w:t>
            </w:r>
          </w:p>
        </w:tc>
        <w:tc>
          <w:tcPr>
            <w:tcW w:w="1193" w:type="dxa"/>
            <w:shd w:val="clear" w:color="auto" w:fill="F2F2F2" w:themeFill="background1" w:themeFillShade="F2"/>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257 573,2</w:t>
            </w:r>
          </w:p>
        </w:tc>
        <w:tc>
          <w:tcPr>
            <w:tcW w:w="2230" w:type="dxa"/>
            <w:shd w:val="clear" w:color="auto" w:fill="F2F2F2" w:themeFill="background1" w:themeFillShade="F2"/>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348 500,0</w:t>
            </w:r>
          </w:p>
        </w:tc>
        <w:tc>
          <w:tcPr>
            <w:tcW w:w="1297" w:type="dxa"/>
            <w:shd w:val="clear" w:color="auto" w:fill="F2F2F2" w:themeFill="background1" w:themeFillShade="F2"/>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293 300,0</w:t>
            </w:r>
          </w:p>
        </w:tc>
        <w:tc>
          <w:tcPr>
            <w:tcW w:w="1297" w:type="dxa"/>
            <w:shd w:val="clear" w:color="auto" w:fill="F2F2F2" w:themeFill="background1" w:themeFillShade="F2"/>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280 000,0</w:t>
            </w:r>
          </w:p>
        </w:tc>
        <w:tc>
          <w:tcPr>
            <w:tcW w:w="1297" w:type="dxa"/>
            <w:shd w:val="clear" w:color="auto" w:fill="F2F2F2" w:themeFill="background1" w:themeFillShade="F2"/>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280 000,0</w:t>
            </w:r>
          </w:p>
        </w:tc>
        <w:tc>
          <w:tcPr>
            <w:tcW w:w="1297" w:type="dxa"/>
            <w:shd w:val="clear" w:color="auto" w:fill="F2F2F2" w:themeFill="background1" w:themeFillShade="F2"/>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280 000,0</w:t>
            </w:r>
          </w:p>
        </w:tc>
      </w:tr>
      <w:tr w:rsidR="008702A2" w:rsidRPr="008702A2" w:rsidTr="00482376">
        <w:trPr>
          <w:trHeight w:val="976"/>
        </w:trPr>
        <w:tc>
          <w:tcPr>
            <w:tcW w:w="426" w:type="dxa"/>
            <w:shd w:val="clear" w:color="auto" w:fill="auto"/>
            <w:vAlign w:val="center"/>
            <w:hideMark/>
          </w:tcPr>
          <w:p w:rsidR="008702A2" w:rsidRPr="008702A2" w:rsidRDefault="008702A2" w:rsidP="008702A2">
            <w:pPr>
              <w:spacing w:after="0" w:line="240" w:lineRule="auto"/>
              <w:jc w:val="center"/>
              <w:rPr>
                <w:rFonts w:ascii="Arial" w:eastAsia="Times New Roman" w:hAnsi="Arial" w:cs="Arial"/>
                <w:b/>
                <w:bCs/>
                <w:color w:val="000000" w:themeColor="text1"/>
                <w:sz w:val="20"/>
                <w:szCs w:val="20"/>
              </w:rPr>
            </w:pPr>
            <w:r w:rsidRPr="008702A2">
              <w:rPr>
                <w:rFonts w:ascii="Arial" w:eastAsia="Times New Roman" w:hAnsi="Arial" w:cs="Arial"/>
                <w:b/>
                <w:bCs/>
                <w:color w:val="000000" w:themeColor="text1"/>
                <w:sz w:val="20"/>
                <w:szCs w:val="20"/>
              </w:rPr>
              <w:t> </w:t>
            </w:r>
          </w:p>
        </w:tc>
        <w:tc>
          <w:tcPr>
            <w:tcW w:w="5353" w:type="dxa"/>
            <w:shd w:val="clear" w:color="auto" w:fill="auto"/>
            <w:vAlign w:val="center"/>
            <w:hideMark/>
          </w:tcPr>
          <w:p w:rsidR="008702A2" w:rsidRPr="008702A2" w:rsidRDefault="008702A2" w:rsidP="00A36D1D">
            <w:pPr>
              <w:spacing w:after="0" w:line="240" w:lineRule="auto"/>
              <w:rPr>
                <w:rFonts w:ascii="Sylfaen" w:eastAsia="Times New Roman" w:hAnsi="Sylfaen" w:cs="Calibri"/>
                <w:b/>
                <w:bCs/>
                <w:color w:val="000000" w:themeColor="text1"/>
                <w:sz w:val="18"/>
                <w:szCs w:val="20"/>
              </w:rPr>
            </w:pPr>
            <w:r w:rsidRPr="008702A2">
              <w:rPr>
                <w:rFonts w:ascii="Sylfaen" w:eastAsia="Times New Roman" w:hAnsi="Sylfaen" w:cs="Calibri"/>
                <w:b/>
                <w:bCs/>
                <w:color w:val="000000" w:themeColor="text1"/>
                <w:sz w:val="18"/>
                <w:szCs w:val="20"/>
              </w:rPr>
              <w:t>საკანცელარიო, საწერ-სახაზავი ქაღალდის, საბუღალტრო ბლანკების, ბიულეტინების, საკანცელარიო წიგნების და სხვა ანალოგიური მასალების შეძენა</w:t>
            </w:r>
          </w:p>
        </w:tc>
        <w:tc>
          <w:tcPr>
            <w:tcW w:w="1193"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31 603,0</w:t>
            </w:r>
          </w:p>
        </w:tc>
        <w:tc>
          <w:tcPr>
            <w:tcW w:w="2230"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50 000,0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55 000,0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65 000,0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80 000,0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80 000,0</w:t>
            </w:r>
          </w:p>
        </w:tc>
      </w:tr>
      <w:tr w:rsidR="008702A2" w:rsidRPr="008702A2" w:rsidTr="00482376">
        <w:trPr>
          <w:trHeight w:val="600"/>
        </w:trPr>
        <w:tc>
          <w:tcPr>
            <w:tcW w:w="426" w:type="dxa"/>
            <w:shd w:val="clear" w:color="auto" w:fill="auto"/>
            <w:vAlign w:val="center"/>
            <w:hideMark/>
          </w:tcPr>
          <w:p w:rsidR="008702A2" w:rsidRPr="008702A2" w:rsidRDefault="008702A2" w:rsidP="008702A2">
            <w:pPr>
              <w:spacing w:after="0" w:line="240" w:lineRule="auto"/>
              <w:jc w:val="center"/>
              <w:rPr>
                <w:rFonts w:ascii="Arial" w:eastAsia="Times New Roman" w:hAnsi="Arial" w:cs="Arial"/>
                <w:b/>
                <w:bCs/>
                <w:color w:val="000000" w:themeColor="text1"/>
                <w:sz w:val="20"/>
                <w:szCs w:val="20"/>
              </w:rPr>
            </w:pPr>
            <w:r w:rsidRPr="008702A2">
              <w:rPr>
                <w:rFonts w:ascii="Arial" w:eastAsia="Times New Roman" w:hAnsi="Arial" w:cs="Arial"/>
                <w:b/>
                <w:bCs/>
                <w:color w:val="000000" w:themeColor="text1"/>
                <w:sz w:val="20"/>
                <w:szCs w:val="20"/>
              </w:rPr>
              <w:t> </w:t>
            </w:r>
          </w:p>
        </w:tc>
        <w:tc>
          <w:tcPr>
            <w:tcW w:w="5353" w:type="dxa"/>
            <w:shd w:val="clear" w:color="auto" w:fill="auto"/>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18"/>
                <w:szCs w:val="20"/>
              </w:rPr>
            </w:pPr>
            <w:r w:rsidRPr="008702A2">
              <w:rPr>
                <w:rFonts w:ascii="Sylfaen" w:eastAsia="Times New Roman" w:hAnsi="Sylfaen" w:cs="Calibri"/>
                <w:b/>
                <w:bCs/>
                <w:color w:val="000000" w:themeColor="text1"/>
                <w:sz w:val="18"/>
                <w:szCs w:val="20"/>
              </w:rPr>
              <w:t>კომპიუტერული პროგრამების შეძენის და განახლების ხარჯი</w:t>
            </w:r>
          </w:p>
        </w:tc>
        <w:tc>
          <w:tcPr>
            <w:tcW w:w="1193" w:type="dxa"/>
            <w:shd w:val="clear" w:color="auto" w:fill="auto"/>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c>
          <w:tcPr>
            <w:tcW w:w="2230" w:type="dxa"/>
            <w:shd w:val="clear" w:color="auto" w:fill="auto"/>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7 000,0</w:t>
            </w:r>
          </w:p>
        </w:tc>
        <w:tc>
          <w:tcPr>
            <w:tcW w:w="1297" w:type="dxa"/>
            <w:shd w:val="clear" w:color="auto" w:fill="auto"/>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c>
          <w:tcPr>
            <w:tcW w:w="1297" w:type="dxa"/>
            <w:shd w:val="clear" w:color="auto" w:fill="auto"/>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r>
      <w:tr w:rsidR="008702A2" w:rsidRPr="008702A2" w:rsidTr="00482376">
        <w:trPr>
          <w:trHeight w:val="1075"/>
        </w:trPr>
        <w:tc>
          <w:tcPr>
            <w:tcW w:w="426" w:type="dxa"/>
            <w:shd w:val="clear" w:color="auto" w:fill="auto"/>
            <w:vAlign w:val="center"/>
            <w:hideMark/>
          </w:tcPr>
          <w:p w:rsidR="008702A2" w:rsidRPr="008702A2" w:rsidRDefault="008702A2" w:rsidP="008702A2">
            <w:pPr>
              <w:spacing w:after="0" w:line="240" w:lineRule="auto"/>
              <w:jc w:val="center"/>
              <w:rPr>
                <w:rFonts w:ascii="Arial" w:eastAsia="Times New Roman" w:hAnsi="Arial" w:cs="Arial"/>
                <w:b/>
                <w:bCs/>
                <w:color w:val="000000" w:themeColor="text1"/>
                <w:sz w:val="20"/>
                <w:szCs w:val="20"/>
              </w:rPr>
            </w:pPr>
            <w:r w:rsidRPr="008702A2">
              <w:rPr>
                <w:rFonts w:ascii="Arial" w:eastAsia="Times New Roman" w:hAnsi="Arial" w:cs="Arial"/>
                <w:b/>
                <w:bCs/>
                <w:color w:val="000000" w:themeColor="text1"/>
                <w:sz w:val="20"/>
                <w:szCs w:val="20"/>
              </w:rPr>
              <w:t> </w:t>
            </w:r>
          </w:p>
        </w:tc>
        <w:tc>
          <w:tcPr>
            <w:tcW w:w="5353" w:type="dxa"/>
            <w:shd w:val="clear" w:color="auto" w:fill="auto"/>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18"/>
                <w:szCs w:val="20"/>
              </w:rPr>
            </w:pPr>
            <w:r w:rsidRPr="008702A2">
              <w:rPr>
                <w:rFonts w:ascii="Sylfaen" w:eastAsia="Times New Roman" w:hAnsi="Sylfaen" w:cs="Calibri"/>
                <w:b/>
                <w:bCs/>
                <w:color w:val="000000" w:themeColor="text1"/>
                <w:sz w:val="18"/>
                <w:szCs w:val="20"/>
              </w:rPr>
              <w:t>ნორმატიული აქტების, საცნობარო და სპეციალური ლიტერატურის,  ჟურნალ-გაზეთის შეძენა და ყველა სახის საგამომცემლო-სასტამბო (არაძირითადი საქმიანობის) ხარჯები</w:t>
            </w:r>
          </w:p>
        </w:tc>
        <w:tc>
          <w:tcPr>
            <w:tcW w:w="1193"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6 920,0</w:t>
            </w:r>
          </w:p>
        </w:tc>
        <w:tc>
          <w:tcPr>
            <w:tcW w:w="2230"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10 500,0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10 000,0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r>
      <w:tr w:rsidR="008702A2" w:rsidRPr="008702A2" w:rsidTr="00482376">
        <w:trPr>
          <w:trHeight w:val="600"/>
        </w:trPr>
        <w:tc>
          <w:tcPr>
            <w:tcW w:w="426" w:type="dxa"/>
            <w:shd w:val="clear" w:color="auto" w:fill="auto"/>
            <w:vAlign w:val="center"/>
            <w:hideMark/>
          </w:tcPr>
          <w:p w:rsidR="008702A2" w:rsidRPr="008702A2" w:rsidRDefault="008702A2" w:rsidP="008702A2">
            <w:pPr>
              <w:spacing w:after="0" w:line="240" w:lineRule="auto"/>
              <w:jc w:val="center"/>
              <w:rPr>
                <w:rFonts w:ascii="Arial" w:eastAsia="Times New Roman" w:hAnsi="Arial" w:cs="Arial"/>
                <w:b/>
                <w:bCs/>
                <w:color w:val="000000" w:themeColor="text1"/>
                <w:sz w:val="20"/>
                <w:szCs w:val="20"/>
              </w:rPr>
            </w:pPr>
            <w:r w:rsidRPr="008702A2">
              <w:rPr>
                <w:rFonts w:ascii="Arial" w:eastAsia="Times New Roman" w:hAnsi="Arial" w:cs="Arial"/>
                <w:b/>
                <w:bCs/>
                <w:color w:val="000000" w:themeColor="text1"/>
                <w:sz w:val="20"/>
                <w:szCs w:val="20"/>
              </w:rPr>
              <w:t> </w:t>
            </w:r>
          </w:p>
        </w:tc>
        <w:tc>
          <w:tcPr>
            <w:tcW w:w="5353" w:type="dxa"/>
            <w:shd w:val="clear" w:color="auto" w:fill="auto"/>
            <w:vAlign w:val="center"/>
            <w:hideMark/>
          </w:tcPr>
          <w:p w:rsidR="008702A2" w:rsidRPr="008702A2" w:rsidRDefault="008702A2" w:rsidP="00A36D1D">
            <w:pPr>
              <w:spacing w:after="0" w:line="240" w:lineRule="auto"/>
              <w:rPr>
                <w:rFonts w:ascii="Sylfaen" w:eastAsia="Times New Roman" w:hAnsi="Sylfaen" w:cs="Calibri"/>
                <w:b/>
                <w:bCs/>
                <w:color w:val="000000" w:themeColor="text1"/>
                <w:sz w:val="18"/>
                <w:szCs w:val="20"/>
              </w:rPr>
            </w:pPr>
            <w:r w:rsidRPr="008702A2">
              <w:rPr>
                <w:rFonts w:ascii="Sylfaen" w:eastAsia="Times New Roman" w:hAnsi="Sylfaen" w:cs="Calibri"/>
                <w:b/>
                <w:bCs/>
                <w:color w:val="000000" w:themeColor="text1"/>
                <w:sz w:val="18"/>
                <w:szCs w:val="20"/>
              </w:rPr>
              <w:t>მცირეფასიანი საოფისე ტექტნიკის შეძენა და დამონტაჟების ხარჯი</w:t>
            </w:r>
          </w:p>
        </w:tc>
        <w:tc>
          <w:tcPr>
            <w:tcW w:w="1193"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38 138,5</w:t>
            </w:r>
          </w:p>
        </w:tc>
        <w:tc>
          <w:tcPr>
            <w:tcW w:w="2230"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40 000,0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40 000,0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20 000,0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5 000,0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5 000,0</w:t>
            </w:r>
          </w:p>
        </w:tc>
      </w:tr>
      <w:tr w:rsidR="008702A2" w:rsidRPr="008702A2" w:rsidTr="00482376">
        <w:trPr>
          <w:trHeight w:val="802"/>
        </w:trPr>
        <w:tc>
          <w:tcPr>
            <w:tcW w:w="426" w:type="dxa"/>
            <w:shd w:val="clear" w:color="auto" w:fill="auto"/>
            <w:vAlign w:val="center"/>
            <w:hideMark/>
          </w:tcPr>
          <w:p w:rsidR="008702A2" w:rsidRPr="008702A2" w:rsidRDefault="008702A2" w:rsidP="008702A2">
            <w:pPr>
              <w:spacing w:after="0" w:line="240" w:lineRule="auto"/>
              <w:jc w:val="center"/>
              <w:rPr>
                <w:rFonts w:ascii="Arial" w:eastAsia="Times New Roman" w:hAnsi="Arial" w:cs="Arial"/>
                <w:b/>
                <w:bCs/>
                <w:color w:val="000000" w:themeColor="text1"/>
                <w:sz w:val="20"/>
                <w:szCs w:val="20"/>
              </w:rPr>
            </w:pPr>
            <w:r w:rsidRPr="008702A2">
              <w:rPr>
                <w:rFonts w:ascii="Arial" w:eastAsia="Times New Roman" w:hAnsi="Arial" w:cs="Arial"/>
                <w:b/>
                <w:bCs/>
                <w:color w:val="000000" w:themeColor="text1"/>
                <w:sz w:val="20"/>
                <w:szCs w:val="20"/>
              </w:rPr>
              <w:lastRenderedPageBreak/>
              <w:t> </w:t>
            </w:r>
          </w:p>
        </w:tc>
        <w:tc>
          <w:tcPr>
            <w:tcW w:w="5353" w:type="dxa"/>
            <w:shd w:val="clear" w:color="auto" w:fill="auto"/>
            <w:vAlign w:val="center"/>
            <w:hideMark/>
          </w:tcPr>
          <w:p w:rsidR="008702A2" w:rsidRPr="008702A2" w:rsidRDefault="008702A2" w:rsidP="00A36D1D">
            <w:pPr>
              <w:spacing w:after="0" w:line="240" w:lineRule="auto"/>
              <w:rPr>
                <w:rFonts w:ascii="Sylfaen" w:eastAsia="Times New Roman" w:hAnsi="Sylfaen" w:cs="Calibri"/>
                <w:b/>
                <w:bCs/>
                <w:color w:val="000000" w:themeColor="text1"/>
                <w:sz w:val="18"/>
                <w:szCs w:val="20"/>
              </w:rPr>
            </w:pPr>
            <w:r w:rsidRPr="008702A2">
              <w:rPr>
                <w:rFonts w:ascii="Sylfaen" w:eastAsia="Times New Roman" w:hAnsi="Sylfaen" w:cs="Calibri"/>
                <w:b/>
                <w:bCs/>
                <w:color w:val="000000" w:themeColor="text1"/>
                <w:sz w:val="18"/>
                <w:szCs w:val="20"/>
              </w:rPr>
              <w:t xml:space="preserve">სხვა საოფისე მცირეფასიანი ინვენტარის შეძენასა და დამონტაჟებასთან დაკავშირებული ხარჯი </w:t>
            </w:r>
          </w:p>
        </w:tc>
        <w:tc>
          <w:tcPr>
            <w:tcW w:w="1193" w:type="dxa"/>
            <w:shd w:val="clear" w:color="auto" w:fill="auto"/>
            <w:vAlign w:val="center"/>
            <w:hideMark/>
          </w:tcPr>
          <w:p w:rsidR="008702A2" w:rsidRPr="008702A2" w:rsidRDefault="008702A2" w:rsidP="008702A2">
            <w:pPr>
              <w:spacing w:after="0" w:line="240" w:lineRule="auto"/>
              <w:jc w:val="center"/>
              <w:rPr>
                <w:rFonts w:ascii="Sylfaen" w:eastAsia="Times New Roman" w:hAnsi="Sylfaen" w:cs="Calibri"/>
                <w:color w:val="000000" w:themeColor="text1"/>
                <w:sz w:val="20"/>
                <w:szCs w:val="20"/>
              </w:rPr>
            </w:pPr>
            <w:r w:rsidRPr="008702A2">
              <w:rPr>
                <w:rFonts w:ascii="Sylfaen" w:eastAsia="Times New Roman" w:hAnsi="Sylfaen" w:cs="Calibri"/>
                <w:color w:val="000000" w:themeColor="text1"/>
                <w:sz w:val="20"/>
                <w:szCs w:val="20"/>
              </w:rPr>
              <w:t>39 001,6</w:t>
            </w:r>
          </w:p>
        </w:tc>
        <w:tc>
          <w:tcPr>
            <w:tcW w:w="2230" w:type="dxa"/>
            <w:shd w:val="clear" w:color="auto" w:fill="auto"/>
            <w:vAlign w:val="center"/>
            <w:hideMark/>
          </w:tcPr>
          <w:p w:rsidR="008702A2" w:rsidRPr="008702A2" w:rsidRDefault="008702A2" w:rsidP="008702A2">
            <w:pPr>
              <w:spacing w:after="0" w:line="240" w:lineRule="auto"/>
              <w:jc w:val="center"/>
              <w:rPr>
                <w:rFonts w:ascii="Sylfaen" w:eastAsia="Times New Roman" w:hAnsi="Sylfaen" w:cs="Calibri"/>
                <w:color w:val="000000" w:themeColor="text1"/>
                <w:sz w:val="20"/>
                <w:szCs w:val="20"/>
              </w:rPr>
            </w:pPr>
            <w:r w:rsidRPr="008702A2">
              <w:rPr>
                <w:rFonts w:ascii="Sylfaen" w:eastAsia="Times New Roman" w:hAnsi="Sylfaen" w:cs="Calibri"/>
                <w:color w:val="000000" w:themeColor="text1"/>
                <w:sz w:val="20"/>
                <w:szCs w:val="20"/>
              </w:rPr>
              <w:t>55 000,0</w:t>
            </w:r>
          </w:p>
        </w:tc>
        <w:tc>
          <w:tcPr>
            <w:tcW w:w="1297" w:type="dxa"/>
            <w:shd w:val="clear" w:color="auto" w:fill="auto"/>
            <w:vAlign w:val="center"/>
            <w:hideMark/>
          </w:tcPr>
          <w:p w:rsidR="008702A2" w:rsidRPr="008702A2" w:rsidRDefault="008702A2" w:rsidP="008702A2">
            <w:pPr>
              <w:spacing w:after="0" w:line="240" w:lineRule="auto"/>
              <w:jc w:val="center"/>
              <w:rPr>
                <w:rFonts w:ascii="Sylfaen" w:eastAsia="Times New Roman" w:hAnsi="Sylfaen" w:cs="Calibri"/>
                <w:color w:val="000000" w:themeColor="text1"/>
                <w:sz w:val="20"/>
                <w:szCs w:val="20"/>
              </w:rPr>
            </w:pPr>
            <w:r w:rsidRPr="008702A2">
              <w:rPr>
                <w:rFonts w:ascii="Sylfaen" w:eastAsia="Times New Roman" w:hAnsi="Sylfaen" w:cs="Calibri"/>
                <w:color w:val="000000" w:themeColor="text1"/>
                <w:sz w:val="20"/>
                <w:szCs w:val="20"/>
              </w:rPr>
              <w:t> </w:t>
            </w:r>
          </w:p>
        </w:tc>
        <w:tc>
          <w:tcPr>
            <w:tcW w:w="1297" w:type="dxa"/>
            <w:shd w:val="clear" w:color="auto" w:fill="auto"/>
            <w:vAlign w:val="center"/>
            <w:hideMark/>
          </w:tcPr>
          <w:p w:rsidR="008702A2" w:rsidRPr="008702A2" w:rsidRDefault="008702A2" w:rsidP="008702A2">
            <w:pPr>
              <w:spacing w:after="0" w:line="240" w:lineRule="auto"/>
              <w:jc w:val="center"/>
              <w:rPr>
                <w:rFonts w:ascii="Sylfaen" w:eastAsia="Times New Roman" w:hAnsi="Sylfaen" w:cs="Calibri"/>
                <w:color w:val="000000" w:themeColor="text1"/>
                <w:sz w:val="20"/>
                <w:szCs w:val="20"/>
              </w:rPr>
            </w:pPr>
            <w:r w:rsidRPr="008702A2">
              <w:rPr>
                <w:rFonts w:ascii="Sylfaen" w:eastAsia="Times New Roman" w:hAnsi="Sylfaen" w:cs="Calibri"/>
                <w:color w:val="000000" w:themeColor="text1"/>
                <w:sz w:val="20"/>
                <w:szCs w:val="20"/>
              </w:rPr>
              <w:t>15 000,0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15 000,0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15 000,0</w:t>
            </w:r>
          </w:p>
        </w:tc>
      </w:tr>
      <w:tr w:rsidR="008702A2" w:rsidRPr="008702A2" w:rsidTr="00482376">
        <w:trPr>
          <w:trHeight w:val="600"/>
        </w:trPr>
        <w:tc>
          <w:tcPr>
            <w:tcW w:w="426" w:type="dxa"/>
            <w:shd w:val="clear" w:color="auto" w:fill="auto"/>
            <w:vAlign w:val="center"/>
            <w:hideMark/>
          </w:tcPr>
          <w:p w:rsidR="008702A2" w:rsidRPr="008702A2" w:rsidRDefault="008702A2" w:rsidP="008702A2">
            <w:pPr>
              <w:spacing w:after="0" w:line="240" w:lineRule="auto"/>
              <w:jc w:val="center"/>
              <w:rPr>
                <w:rFonts w:ascii="Arial" w:eastAsia="Times New Roman" w:hAnsi="Arial" w:cs="Arial"/>
                <w:b/>
                <w:bCs/>
                <w:color w:val="000000" w:themeColor="text1"/>
                <w:sz w:val="20"/>
                <w:szCs w:val="20"/>
              </w:rPr>
            </w:pPr>
            <w:r w:rsidRPr="008702A2">
              <w:rPr>
                <w:rFonts w:ascii="Arial" w:eastAsia="Times New Roman" w:hAnsi="Arial" w:cs="Arial"/>
                <w:b/>
                <w:bCs/>
                <w:color w:val="000000" w:themeColor="text1"/>
                <w:sz w:val="20"/>
                <w:szCs w:val="20"/>
              </w:rPr>
              <w:t> </w:t>
            </w:r>
          </w:p>
        </w:tc>
        <w:tc>
          <w:tcPr>
            <w:tcW w:w="5353" w:type="dxa"/>
            <w:shd w:val="clear" w:color="auto" w:fill="auto"/>
            <w:vAlign w:val="center"/>
            <w:hideMark/>
          </w:tcPr>
          <w:p w:rsidR="008702A2" w:rsidRPr="008702A2" w:rsidRDefault="008702A2" w:rsidP="00A36D1D">
            <w:pPr>
              <w:spacing w:after="0" w:line="240" w:lineRule="auto"/>
              <w:rPr>
                <w:rFonts w:ascii="Sylfaen" w:eastAsia="Times New Roman" w:hAnsi="Sylfaen" w:cs="Calibri"/>
                <w:b/>
                <w:bCs/>
                <w:color w:val="000000" w:themeColor="text1"/>
                <w:sz w:val="18"/>
                <w:szCs w:val="20"/>
              </w:rPr>
            </w:pPr>
            <w:r w:rsidRPr="008702A2">
              <w:rPr>
                <w:rFonts w:ascii="Sylfaen" w:eastAsia="Times New Roman" w:hAnsi="Sylfaen" w:cs="Calibri"/>
                <w:b/>
                <w:bCs/>
                <w:color w:val="000000" w:themeColor="text1"/>
                <w:sz w:val="18"/>
                <w:szCs w:val="20"/>
              </w:rPr>
              <w:t>ოფისისათვის სანიტარული საგნებისა და საჭირო მასალების შეძენის ხარჯი</w:t>
            </w:r>
          </w:p>
        </w:tc>
        <w:tc>
          <w:tcPr>
            <w:tcW w:w="1193" w:type="dxa"/>
            <w:shd w:val="clear" w:color="auto" w:fill="auto"/>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c>
          <w:tcPr>
            <w:tcW w:w="2230" w:type="dxa"/>
            <w:shd w:val="clear" w:color="auto" w:fill="auto"/>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c>
          <w:tcPr>
            <w:tcW w:w="1297" w:type="dxa"/>
            <w:shd w:val="clear" w:color="auto" w:fill="auto"/>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c>
          <w:tcPr>
            <w:tcW w:w="1297" w:type="dxa"/>
            <w:shd w:val="clear" w:color="auto" w:fill="auto"/>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r>
      <w:tr w:rsidR="008702A2" w:rsidRPr="008702A2" w:rsidTr="00482376">
        <w:trPr>
          <w:trHeight w:val="600"/>
        </w:trPr>
        <w:tc>
          <w:tcPr>
            <w:tcW w:w="426" w:type="dxa"/>
            <w:shd w:val="clear" w:color="auto" w:fill="auto"/>
            <w:vAlign w:val="center"/>
            <w:hideMark/>
          </w:tcPr>
          <w:p w:rsidR="008702A2" w:rsidRPr="008702A2" w:rsidRDefault="008702A2" w:rsidP="008702A2">
            <w:pPr>
              <w:spacing w:after="0" w:line="240" w:lineRule="auto"/>
              <w:jc w:val="center"/>
              <w:rPr>
                <w:rFonts w:ascii="Arial" w:eastAsia="Times New Roman" w:hAnsi="Arial" w:cs="Arial"/>
                <w:b/>
                <w:bCs/>
                <w:color w:val="000000" w:themeColor="text1"/>
                <w:sz w:val="20"/>
                <w:szCs w:val="20"/>
              </w:rPr>
            </w:pPr>
            <w:r w:rsidRPr="008702A2">
              <w:rPr>
                <w:rFonts w:ascii="Arial" w:eastAsia="Times New Roman" w:hAnsi="Arial" w:cs="Arial"/>
                <w:b/>
                <w:bCs/>
                <w:color w:val="000000" w:themeColor="text1"/>
                <w:sz w:val="20"/>
                <w:szCs w:val="20"/>
              </w:rPr>
              <w:t> </w:t>
            </w:r>
          </w:p>
        </w:tc>
        <w:tc>
          <w:tcPr>
            <w:tcW w:w="5353" w:type="dxa"/>
            <w:shd w:val="clear" w:color="auto" w:fill="auto"/>
            <w:vAlign w:val="center"/>
            <w:hideMark/>
          </w:tcPr>
          <w:p w:rsidR="008702A2" w:rsidRPr="008702A2" w:rsidRDefault="008702A2" w:rsidP="00A36D1D">
            <w:pPr>
              <w:spacing w:after="0" w:line="240" w:lineRule="auto"/>
              <w:rPr>
                <w:rFonts w:ascii="Sylfaen" w:eastAsia="Times New Roman" w:hAnsi="Sylfaen" w:cs="Calibri"/>
                <w:b/>
                <w:bCs/>
                <w:color w:val="000000" w:themeColor="text1"/>
                <w:sz w:val="18"/>
                <w:szCs w:val="20"/>
              </w:rPr>
            </w:pPr>
            <w:r w:rsidRPr="008702A2">
              <w:rPr>
                <w:rFonts w:ascii="Sylfaen" w:eastAsia="Times New Roman" w:hAnsi="Sylfaen" w:cs="Calibri"/>
                <w:b/>
                <w:bCs/>
                <w:color w:val="000000" w:themeColor="text1"/>
                <w:sz w:val="18"/>
                <w:szCs w:val="20"/>
              </w:rPr>
              <w:t xml:space="preserve">რეცხვის, ქიმწმენდის და სანიტარული საგნების შეძენი ხარჯი </w:t>
            </w:r>
          </w:p>
        </w:tc>
        <w:tc>
          <w:tcPr>
            <w:tcW w:w="1193" w:type="dxa"/>
            <w:shd w:val="clear" w:color="auto" w:fill="auto"/>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59 739,0</w:t>
            </w:r>
          </w:p>
        </w:tc>
        <w:tc>
          <w:tcPr>
            <w:tcW w:w="2230" w:type="dxa"/>
            <w:shd w:val="clear" w:color="auto" w:fill="auto"/>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70 000,0</w:t>
            </w:r>
          </w:p>
        </w:tc>
        <w:tc>
          <w:tcPr>
            <w:tcW w:w="1297" w:type="dxa"/>
            <w:shd w:val="clear" w:color="auto" w:fill="auto"/>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70 000,0</w:t>
            </w:r>
          </w:p>
        </w:tc>
        <w:tc>
          <w:tcPr>
            <w:tcW w:w="1297" w:type="dxa"/>
            <w:shd w:val="clear" w:color="auto" w:fill="auto"/>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80 000,0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80 000,0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80 000,0</w:t>
            </w:r>
          </w:p>
        </w:tc>
      </w:tr>
      <w:tr w:rsidR="008702A2" w:rsidRPr="008702A2" w:rsidTr="00482376">
        <w:trPr>
          <w:trHeight w:val="300"/>
        </w:trPr>
        <w:tc>
          <w:tcPr>
            <w:tcW w:w="426" w:type="dxa"/>
            <w:shd w:val="clear" w:color="auto" w:fill="auto"/>
            <w:vAlign w:val="center"/>
            <w:hideMark/>
          </w:tcPr>
          <w:p w:rsidR="008702A2" w:rsidRPr="008702A2" w:rsidRDefault="008702A2" w:rsidP="008702A2">
            <w:pPr>
              <w:spacing w:after="0" w:line="240" w:lineRule="auto"/>
              <w:jc w:val="center"/>
              <w:rPr>
                <w:rFonts w:ascii="Arial" w:eastAsia="Times New Roman" w:hAnsi="Arial" w:cs="Arial"/>
                <w:b/>
                <w:bCs/>
                <w:color w:val="000000" w:themeColor="text1"/>
                <w:sz w:val="20"/>
                <w:szCs w:val="20"/>
              </w:rPr>
            </w:pPr>
            <w:r w:rsidRPr="008702A2">
              <w:rPr>
                <w:rFonts w:ascii="Arial" w:eastAsia="Times New Roman" w:hAnsi="Arial" w:cs="Arial"/>
                <w:b/>
                <w:bCs/>
                <w:color w:val="000000" w:themeColor="text1"/>
                <w:sz w:val="20"/>
                <w:szCs w:val="20"/>
              </w:rPr>
              <w:t> </w:t>
            </w:r>
          </w:p>
        </w:tc>
        <w:tc>
          <w:tcPr>
            <w:tcW w:w="5353" w:type="dxa"/>
            <w:shd w:val="clear" w:color="auto" w:fill="D9D9D9" w:themeFill="background1" w:themeFillShade="D9"/>
            <w:vAlign w:val="center"/>
            <w:hideMark/>
          </w:tcPr>
          <w:p w:rsidR="008702A2" w:rsidRPr="008702A2" w:rsidRDefault="008702A2" w:rsidP="008702A2">
            <w:pPr>
              <w:spacing w:after="0" w:line="240" w:lineRule="auto"/>
              <w:ind w:firstLineChars="300" w:firstLine="600"/>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xml:space="preserve">კომუნალური ხარჯი </w:t>
            </w:r>
          </w:p>
        </w:tc>
        <w:tc>
          <w:tcPr>
            <w:tcW w:w="1193" w:type="dxa"/>
            <w:shd w:val="clear" w:color="auto" w:fill="D9D9D9" w:themeFill="background1" w:themeFillShade="D9"/>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79 637,6</w:t>
            </w:r>
          </w:p>
        </w:tc>
        <w:tc>
          <w:tcPr>
            <w:tcW w:w="2230" w:type="dxa"/>
            <w:shd w:val="clear" w:color="auto" w:fill="D9D9D9" w:themeFill="background1" w:themeFillShade="D9"/>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116 000,0</w:t>
            </w:r>
          </w:p>
        </w:tc>
        <w:tc>
          <w:tcPr>
            <w:tcW w:w="1297" w:type="dxa"/>
            <w:shd w:val="clear" w:color="auto" w:fill="D9D9D9" w:themeFill="background1" w:themeFillShade="D9"/>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118 300,0</w:t>
            </w:r>
          </w:p>
        </w:tc>
        <w:tc>
          <w:tcPr>
            <w:tcW w:w="1297" w:type="dxa"/>
            <w:shd w:val="clear" w:color="auto" w:fill="D9D9D9" w:themeFill="background1" w:themeFillShade="D9"/>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100 000,0</w:t>
            </w:r>
          </w:p>
        </w:tc>
        <w:tc>
          <w:tcPr>
            <w:tcW w:w="1297" w:type="dxa"/>
            <w:shd w:val="clear" w:color="auto" w:fill="D9D9D9" w:themeFill="background1" w:themeFillShade="D9"/>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100 000,0</w:t>
            </w:r>
          </w:p>
        </w:tc>
        <w:tc>
          <w:tcPr>
            <w:tcW w:w="1297" w:type="dxa"/>
            <w:shd w:val="clear" w:color="auto" w:fill="D9D9D9" w:themeFill="background1" w:themeFillShade="D9"/>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100 000,0</w:t>
            </w:r>
          </w:p>
        </w:tc>
      </w:tr>
      <w:tr w:rsidR="008702A2" w:rsidRPr="008702A2" w:rsidTr="00482376">
        <w:trPr>
          <w:trHeight w:val="300"/>
        </w:trPr>
        <w:tc>
          <w:tcPr>
            <w:tcW w:w="426" w:type="dxa"/>
            <w:shd w:val="clear" w:color="auto" w:fill="auto"/>
            <w:vAlign w:val="center"/>
            <w:hideMark/>
          </w:tcPr>
          <w:p w:rsidR="008702A2" w:rsidRPr="008702A2" w:rsidRDefault="008702A2" w:rsidP="008702A2">
            <w:pPr>
              <w:spacing w:after="0" w:line="240" w:lineRule="auto"/>
              <w:jc w:val="center"/>
              <w:rPr>
                <w:rFonts w:ascii="Arial" w:eastAsia="Times New Roman" w:hAnsi="Arial" w:cs="Arial"/>
                <w:b/>
                <w:bCs/>
                <w:color w:val="000000" w:themeColor="text1"/>
                <w:sz w:val="20"/>
                <w:szCs w:val="20"/>
              </w:rPr>
            </w:pPr>
            <w:r w:rsidRPr="008702A2">
              <w:rPr>
                <w:rFonts w:ascii="Arial" w:eastAsia="Times New Roman" w:hAnsi="Arial" w:cs="Arial"/>
                <w:b/>
                <w:bCs/>
                <w:color w:val="000000" w:themeColor="text1"/>
                <w:sz w:val="20"/>
                <w:szCs w:val="20"/>
              </w:rPr>
              <w:t> </w:t>
            </w:r>
          </w:p>
        </w:tc>
        <w:tc>
          <w:tcPr>
            <w:tcW w:w="5353" w:type="dxa"/>
            <w:shd w:val="clear" w:color="auto" w:fill="auto"/>
            <w:vAlign w:val="center"/>
            <w:hideMark/>
          </w:tcPr>
          <w:p w:rsidR="008702A2" w:rsidRPr="008702A2" w:rsidRDefault="008702A2" w:rsidP="008702A2">
            <w:pPr>
              <w:spacing w:after="0" w:line="240" w:lineRule="auto"/>
              <w:ind w:firstLineChars="400" w:firstLine="800"/>
              <w:rPr>
                <w:rFonts w:ascii="Sylfaen" w:eastAsia="Times New Roman" w:hAnsi="Sylfaen" w:cs="Calibri"/>
                <w:bCs/>
                <w:color w:val="000000" w:themeColor="text1"/>
                <w:sz w:val="20"/>
                <w:szCs w:val="20"/>
              </w:rPr>
            </w:pPr>
            <w:r w:rsidRPr="008702A2">
              <w:rPr>
                <w:rFonts w:ascii="Sylfaen" w:eastAsia="Times New Roman" w:hAnsi="Sylfaen" w:cs="Calibri"/>
                <w:bCs/>
                <w:color w:val="000000" w:themeColor="text1"/>
                <w:sz w:val="20"/>
                <w:szCs w:val="20"/>
              </w:rPr>
              <w:t>ელექტროენერგიის ხარჯი</w:t>
            </w:r>
          </w:p>
        </w:tc>
        <w:tc>
          <w:tcPr>
            <w:tcW w:w="1193"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color w:val="000000" w:themeColor="text1"/>
                <w:sz w:val="20"/>
                <w:szCs w:val="20"/>
              </w:rPr>
            </w:pPr>
            <w:r w:rsidRPr="008702A2">
              <w:rPr>
                <w:rFonts w:ascii="Sylfaen" w:eastAsia="Times New Roman" w:hAnsi="Sylfaen" w:cs="Calibri"/>
                <w:color w:val="000000" w:themeColor="text1"/>
                <w:sz w:val="20"/>
                <w:szCs w:val="20"/>
              </w:rPr>
              <w:t>23 004,7</w:t>
            </w:r>
          </w:p>
        </w:tc>
        <w:tc>
          <w:tcPr>
            <w:tcW w:w="2230"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color w:val="000000" w:themeColor="text1"/>
                <w:sz w:val="20"/>
                <w:szCs w:val="20"/>
              </w:rPr>
            </w:pPr>
            <w:r w:rsidRPr="008702A2">
              <w:rPr>
                <w:rFonts w:ascii="Sylfaen" w:eastAsia="Times New Roman" w:hAnsi="Sylfaen" w:cs="Calibri"/>
                <w:color w:val="000000" w:themeColor="text1"/>
                <w:sz w:val="20"/>
                <w:szCs w:val="20"/>
              </w:rPr>
              <w:t>50 000,0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color w:val="000000" w:themeColor="text1"/>
                <w:sz w:val="20"/>
                <w:szCs w:val="20"/>
              </w:rPr>
            </w:pPr>
            <w:r w:rsidRPr="008702A2">
              <w:rPr>
                <w:rFonts w:ascii="Sylfaen" w:eastAsia="Times New Roman" w:hAnsi="Sylfaen" w:cs="Calibri"/>
                <w:color w:val="000000" w:themeColor="text1"/>
                <w:sz w:val="20"/>
                <w:szCs w:val="20"/>
              </w:rPr>
              <w:t>50 000,0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color w:val="000000" w:themeColor="text1"/>
                <w:sz w:val="20"/>
                <w:szCs w:val="20"/>
              </w:rPr>
            </w:pPr>
            <w:r w:rsidRPr="008702A2">
              <w:rPr>
                <w:rFonts w:ascii="Sylfaen" w:eastAsia="Times New Roman" w:hAnsi="Sylfaen" w:cs="Calibri"/>
                <w:color w:val="000000" w:themeColor="text1"/>
                <w:sz w:val="20"/>
                <w:szCs w:val="20"/>
              </w:rPr>
              <w:t>30 000,0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30 000,0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30 000,0</w:t>
            </w:r>
          </w:p>
        </w:tc>
      </w:tr>
      <w:tr w:rsidR="008702A2" w:rsidRPr="008702A2" w:rsidTr="00482376">
        <w:trPr>
          <w:trHeight w:val="300"/>
        </w:trPr>
        <w:tc>
          <w:tcPr>
            <w:tcW w:w="426" w:type="dxa"/>
            <w:shd w:val="clear" w:color="auto" w:fill="auto"/>
            <w:vAlign w:val="center"/>
            <w:hideMark/>
          </w:tcPr>
          <w:p w:rsidR="008702A2" w:rsidRPr="008702A2" w:rsidRDefault="008702A2" w:rsidP="008702A2">
            <w:pPr>
              <w:spacing w:after="0" w:line="240" w:lineRule="auto"/>
              <w:jc w:val="center"/>
              <w:rPr>
                <w:rFonts w:ascii="Arial" w:eastAsia="Times New Roman" w:hAnsi="Arial" w:cs="Arial"/>
                <w:b/>
                <w:bCs/>
                <w:color w:val="000000" w:themeColor="text1"/>
                <w:sz w:val="20"/>
                <w:szCs w:val="20"/>
              </w:rPr>
            </w:pPr>
            <w:r w:rsidRPr="008702A2">
              <w:rPr>
                <w:rFonts w:ascii="Arial" w:eastAsia="Times New Roman" w:hAnsi="Arial" w:cs="Arial"/>
                <w:b/>
                <w:bCs/>
                <w:color w:val="000000" w:themeColor="text1"/>
                <w:sz w:val="20"/>
                <w:szCs w:val="20"/>
              </w:rPr>
              <w:t> </w:t>
            </w:r>
          </w:p>
        </w:tc>
        <w:tc>
          <w:tcPr>
            <w:tcW w:w="5353" w:type="dxa"/>
            <w:shd w:val="clear" w:color="auto" w:fill="auto"/>
            <w:vAlign w:val="center"/>
            <w:hideMark/>
          </w:tcPr>
          <w:p w:rsidR="008702A2" w:rsidRPr="008702A2" w:rsidRDefault="008702A2" w:rsidP="008702A2">
            <w:pPr>
              <w:spacing w:after="0" w:line="240" w:lineRule="auto"/>
              <w:ind w:firstLineChars="400" w:firstLine="800"/>
              <w:rPr>
                <w:rFonts w:ascii="Sylfaen" w:eastAsia="Times New Roman" w:hAnsi="Sylfaen" w:cs="Calibri"/>
                <w:bCs/>
                <w:color w:val="000000" w:themeColor="text1"/>
                <w:sz w:val="20"/>
                <w:szCs w:val="20"/>
              </w:rPr>
            </w:pPr>
            <w:r w:rsidRPr="008702A2">
              <w:rPr>
                <w:rFonts w:ascii="Sylfaen" w:eastAsia="Times New Roman" w:hAnsi="Sylfaen" w:cs="Calibri"/>
                <w:bCs/>
                <w:color w:val="000000" w:themeColor="text1"/>
                <w:sz w:val="20"/>
                <w:szCs w:val="20"/>
              </w:rPr>
              <w:t>წყლის ხარჯი</w:t>
            </w:r>
          </w:p>
        </w:tc>
        <w:tc>
          <w:tcPr>
            <w:tcW w:w="1193"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color w:val="000000" w:themeColor="text1"/>
                <w:sz w:val="20"/>
                <w:szCs w:val="20"/>
              </w:rPr>
            </w:pPr>
            <w:r w:rsidRPr="008702A2">
              <w:rPr>
                <w:rFonts w:ascii="Sylfaen" w:eastAsia="Times New Roman" w:hAnsi="Sylfaen" w:cs="Calibri"/>
                <w:color w:val="000000" w:themeColor="text1"/>
                <w:sz w:val="20"/>
                <w:szCs w:val="20"/>
              </w:rPr>
              <w:t>3 428,4</w:t>
            </w:r>
          </w:p>
        </w:tc>
        <w:tc>
          <w:tcPr>
            <w:tcW w:w="2230"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color w:val="000000" w:themeColor="text1"/>
                <w:sz w:val="20"/>
                <w:szCs w:val="20"/>
              </w:rPr>
            </w:pPr>
            <w:r w:rsidRPr="008702A2">
              <w:rPr>
                <w:rFonts w:ascii="Sylfaen" w:eastAsia="Times New Roman" w:hAnsi="Sylfaen" w:cs="Calibri"/>
                <w:color w:val="000000" w:themeColor="text1"/>
                <w:sz w:val="20"/>
                <w:szCs w:val="20"/>
              </w:rPr>
              <w:t>6 000,0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color w:val="000000" w:themeColor="text1"/>
                <w:sz w:val="20"/>
                <w:szCs w:val="20"/>
              </w:rPr>
            </w:pPr>
            <w:r w:rsidRPr="008702A2">
              <w:rPr>
                <w:rFonts w:ascii="Sylfaen" w:eastAsia="Times New Roman" w:hAnsi="Sylfaen" w:cs="Calibri"/>
                <w:color w:val="000000" w:themeColor="text1"/>
                <w:sz w:val="20"/>
                <w:szCs w:val="20"/>
              </w:rPr>
              <w:t>8 300,0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color w:val="000000" w:themeColor="text1"/>
                <w:sz w:val="20"/>
                <w:szCs w:val="20"/>
              </w:rPr>
            </w:pPr>
            <w:r w:rsidRPr="008702A2">
              <w:rPr>
                <w:rFonts w:ascii="Sylfaen" w:eastAsia="Times New Roman" w:hAnsi="Sylfaen" w:cs="Calibri"/>
                <w:color w:val="000000" w:themeColor="text1"/>
                <w:sz w:val="20"/>
                <w:szCs w:val="20"/>
              </w:rPr>
              <w:t>10 000,0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10 000,0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10 000,0</w:t>
            </w:r>
          </w:p>
        </w:tc>
      </w:tr>
      <w:tr w:rsidR="008702A2" w:rsidRPr="008702A2" w:rsidTr="00482376">
        <w:trPr>
          <w:trHeight w:val="300"/>
        </w:trPr>
        <w:tc>
          <w:tcPr>
            <w:tcW w:w="426" w:type="dxa"/>
            <w:shd w:val="clear" w:color="auto" w:fill="auto"/>
            <w:vAlign w:val="center"/>
            <w:hideMark/>
          </w:tcPr>
          <w:p w:rsidR="008702A2" w:rsidRPr="008702A2" w:rsidRDefault="008702A2" w:rsidP="008702A2">
            <w:pPr>
              <w:spacing w:after="0" w:line="240" w:lineRule="auto"/>
              <w:jc w:val="center"/>
              <w:rPr>
                <w:rFonts w:ascii="Arial" w:eastAsia="Times New Roman" w:hAnsi="Arial" w:cs="Arial"/>
                <w:b/>
                <w:bCs/>
                <w:color w:val="000000" w:themeColor="text1"/>
                <w:sz w:val="20"/>
                <w:szCs w:val="20"/>
              </w:rPr>
            </w:pPr>
            <w:r w:rsidRPr="008702A2">
              <w:rPr>
                <w:rFonts w:ascii="Arial" w:eastAsia="Times New Roman" w:hAnsi="Arial" w:cs="Arial"/>
                <w:b/>
                <w:bCs/>
                <w:color w:val="000000" w:themeColor="text1"/>
                <w:sz w:val="20"/>
                <w:szCs w:val="20"/>
              </w:rPr>
              <w:t> </w:t>
            </w:r>
          </w:p>
        </w:tc>
        <w:tc>
          <w:tcPr>
            <w:tcW w:w="5353" w:type="dxa"/>
            <w:shd w:val="clear" w:color="auto" w:fill="auto"/>
            <w:vAlign w:val="center"/>
            <w:hideMark/>
          </w:tcPr>
          <w:p w:rsidR="008702A2" w:rsidRPr="008702A2" w:rsidRDefault="008702A2" w:rsidP="008702A2">
            <w:pPr>
              <w:spacing w:after="0" w:line="240" w:lineRule="auto"/>
              <w:ind w:firstLineChars="400" w:firstLine="800"/>
              <w:rPr>
                <w:rFonts w:ascii="Sylfaen" w:eastAsia="Times New Roman" w:hAnsi="Sylfaen" w:cs="Calibri"/>
                <w:bCs/>
                <w:color w:val="000000" w:themeColor="text1"/>
                <w:sz w:val="20"/>
                <w:szCs w:val="20"/>
              </w:rPr>
            </w:pPr>
            <w:r w:rsidRPr="008702A2">
              <w:rPr>
                <w:rFonts w:ascii="Sylfaen" w:eastAsia="Times New Roman" w:hAnsi="Sylfaen" w:cs="Calibri"/>
                <w:bCs/>
                <w:color w:val="000000" w:themeColor="text1"/>
                <w:sz w:val="20"/>
                <w:szCs w:val="20"/>
              </w:rPr>
              <w:t>ბუნებრივი და თხევადი არის ხარჯი</w:t>
            </w:r>
          </w:p>
        </w:tc>
        <w:tc>
          <w:tcPr>
            <w:tcW w:w="1193"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color w:val="000000" w:themeColor="text1"/>
                <w:sz w:val="20"/>
                <w:szCs w:val="20"/>
              </w:rPr>
            </w:pPr>
            <w:r w:rsidRPr="008702A2">
              <w:rPr>
                <w:rFonts w:ascii="Sylfaen" w:eastAsia="Times New Roman" w:hAnsi="Sylfaen" w:cs="Calibri"/>
                <w:color w:val="000000" w:themeColor="text1"/>
                <w:sz w:val="20"/>
                <w:szCs w:val="20"/>
              </w:rPr>
              <w:t>53 204,5</w:t>
            </w:r>
          </w:p>
        </w:tc>
        <w:tc>
          <w:tcPr>
            <w:tcW w:w="2230"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color w:val="000000" w:themeColor="text1"/>
                <w:sz w:val="20"/>
                <w:szCs w:val="20"/>
              </w:rPr>
            </w:pPr>
            <w:r w:rsidRPr="008702A2">
              <w:rPr>
                <w:rFonts w:ascii="Sylfaen" w:eastAsia="Times New Roman" w:hAnsi="Sylfaen" w:cs="Calibri"/>
                <w:color w:val="000000" w:themeColor="text1"/>
                <w:sz w:val="20"/>
                <w:szCs w:val="20"/>
              </w:rPr>
              <w:t>60 000,0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color w:val="000000" w:themeColor="text1"/>
                <w:sz w:val="20"/>
                <w:szCs w:val="20"/>
              </w:rPr>
            </w:pPr>
            <w:r w:rsidRPr="008702A2">
              <w:rPr>
                <w:rFonts w:ascii="Sylfaen" w:eastAsia="Times New Roman" w:hAnsi="Sylfaen" w:cs="Calibri"/>
                <w:color w:val="000000" w:themeColor="text1"/>
                <w:sz w:val="20"/>
                <w:szCs w:val="20"/>
              </w:rPr>
              <w:t>60 000,0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color w:val="000000" w:themeColor="text1"/>
                <w:sz w:val="20"/>
                <w:szCs w:val="20"/>
              </w:rPr>
            </w:pPr>
            <w:r w:rsidRPr="008702A2">
              <w:rPr>
                <w:rFonts w:ascii="Sylfaen" w:eastAsia="Times New Roman" w:hAnsi="Sylfaen" w:cs="Calibri"/>
                <w:color w:val="000000" w:themeColor="text1"/>
                <w:sz w:val="20"/>
                <w:szCs w:val="20"/>
              </w:rPr>
              <w:t>60 000,0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60 000,0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60 000,0</w:t>
            </w:r>
          </w:p>
        </w:tc>
      </w:tr>
      <w:tr w:rsidR="008702A2" w:rsidRPr="008702A2" w:rsidTr="00482376">
        <w:trPr>
          <w:trHeight w:val="600"/>
        </w:trPr>
        <w:tc>
          <w:tcPr>
            <w:tcW w:w="426" w:type="dxa"/>
            <w:shd w:val="clear" w:color="auto" w:fill="auto"/>
            <w:vAlign w:val="center"/>
            <w:hideMark/>
          </w:tcPr>
          <w:p w:rsidR="008702A2" w:rsidRPr="008702A2" w:rsidRDefault="008702A2" w:rsidP="008702A2">
            <w:pPr>
              <w:spacing w:after="0" w:line="240" w:lineRule="auto"/>
              <w:jc w:val="center"/>
              <w:rPr>
                <w:rFonts w:ascii="Arial" w:eastAsia="Times New Roman" w:hAnsi="Arial" w:cs="Arial"/>
                <w:b/>
                <w:bCs/>
                <w:color w:val="000000" w:themeColor="text1"/>
                <w:sz w:val="20"/>
                <w:szCs w:val="20"/>
              </w:rPr>
            </w:pPr>
            <w:r w:rsidRPr="008702A2">
              <w:rPr>
                <w:rFonts w:ascii="Arial" w:eastAsia="Times New Roman" w:hAnsi="Arial" w:cs="Arial"/>
                <w:b/>
                <w:bCs/>
                <w:color w:val="000000" w:themeColor="text1"/>
                <w:sz w:val="20"/>
                <w:szCs w:val="20"/>
              </w:rPr>
              <w:t> </w:t>
            </w:r>
          </w:p>
        </w:tc>
        <w:tc>
          <w:tcPr>
            <w:tcW w:w="5353" w:type="dxa"/>
            <w:shd w:val="clear" w:color="auto" w:fill="auto"/>
            <w:vAlign w:val="center"/>
            <w:hideMark/>
          </w:tcPr>
          <w:p w:rsidR="008702A2" w:rsidRPr="008702A2" w:rsidRDefault="00A36D1D" w:rsidP="00A36D1D">
            <w:pPr>
              <w:spacing w:after="0" w:line="240" w:lineRule="auto"/>
              <w:rPr>
                <w:rFonts w:ascii="Sylfaen" w:eastAsia="Times New Roman" w:hAnsi="Sylfaen" w:cs="Calibri"/>
                <w:b/>
                <w:bCs/>
                <w:color w:val="000000" w:themeColor="text1"/>
                <w:sz w:val="18"/>
                <w:szCs w:val="20"/>
              </w:rPr>
            </w:pPr>
            <w:r>
              <w:rPr>
                <w:rFonts w:ascii="Sylfaen" w:eastAsia="Times New Roman" w:hAnsi="Sylfaen" w:cs="Calibri"/>
                <w:b/>
                <w:bCs/>
                <w:color w:val="000000" w:themeColor="text1"/>
                <w:sz w:val="18"/>
                <w:szCs w:val="20"/>
              </w:rPr>
              <w:t xml:space="preserve">ოფისის ხარჯი რომელიც არ არის </w:t>
            </w:r>
            <w:r w:rsidR="008702A2" w:rsidRPr="008702A2">
              <w:rPr>
                <w:rFonts w:ascii="Sylfaen" w:eastAsia="Times New Roman" w:hAnsi="Sylfaen" w:cs="Calibri"/>
                <w:b/>
                <w:bCs/>
                <w:color w:val="000000" w:themeColor="text1"/>
                <w:sz w:val="18"/>
                <w:szCs w:val="20"/>
              </w:rPr>
              <w:t xml:space="preserve">კლასიფიცირებული </w:t>
            </w:r>
          </w:p>
        </w:tc>
        <w:tc>
          <w:tcPr>
            <w:tcW w:w="1193"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2 533,6</w:t>
            </w:r>
          </w:p>
        </w:tc>
        <w:tc>
          <w:tcPr>
            <w:tcW w:w="2230"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r>
      <w:tr w:rsidR="008702A2" w:rsidRPr="008702A2" w:rsidTr="00482376">
        <w:trPr>
          <w:trHeight w:val="300"/>
        </w:trPr>
        <w:tc>
          <w:tcPr>
            <w:tcW w:w="426" w:type="dxa"/>
            <w:shd w:val="clear" w:color="auto" w:fill="auto"/>
            <w:vAlign w:val="center"/>
            <w:hideMark/>
          </w:tcPr>
          <w:p w:rsidR="008702A2" w:rsidRPr="008702A2" w:rsidRDefault="008702A2" w:rsidP="008702A2">
            <w:pPr>
              <w:spacing w:after="0" w:line="240" w:lineRule="auto"/>
              <w:jc w:val="center"/>
              <w:rPr>
                <w:rFonts w:ascii="Arial" w:eastAsia="Times New Roman" w:hAnsi="Arial" w:cs="Arial"/>
                <w:b/>
                <w:bCs/>
                <w:color w:val="000000" w:themeColor="text1"/>
                <w:sz w:val="20"/>
                <w:szCs w:val="20"/>
              </w:rPr>
            </w:pPr>
            <w:r w:rsidRPr="008702A2">
              <w:rPr>
                <w:rFonts w:ascii="Arial" w:eastAsia="Times New Roman" w:hAnsi="Arial" w:cs="Arial"/>
                <w:b/>
                <w:bCs/>
                <w:color w:val="000000" w:themeColor="text1"/>
                <w:sz w:val="20"/>
                <w:szCs w:val="20"/>
              </w:rPr>
              <w:t> </w:t>
            </w:r>
          </w:p>
        </w:tc>
        <w:tc>
          <w:tcPr>
            <w:tcW w:w="5353" w:type="dxa"/>
            <w:shd w:val="clear" w:color="auto" w:fill="auto"/>
            <w:vAlign w:val="center"/>
            <w:hideMark/>
          </w:tcPr>
          <w:p w:rsidR="008702A2" w:rsidRPr="008702A2" w:rsidRDefault="008702A2" w:rsidP="008702A2">
            <w:pPr>
              <w:spacing w:after="0" w:line="240" w:lineRule="auto"/>
              <w:ind w:firstLineChars="200" w:firstLine="360"/>
              <w:rPr>
                <w:rFonts w:ascii="Sylfaen" w:eastAsia="Times New Roman" w:hAnsi="Sylfaen" w:cs="Calibri"/>
                <w:b/>
                <w:bCs/>
                <w:color w:val="000000" w:themeColor="text1"/>
                <w:sz w:val="18"/>
                <w:szCs w:val="20"/>
              </w:rPr>
            </w:pPr>
            <w:r w:rsidRPr="008702A2">
              <w:rPr>
                <w:rFonts w:ascii="Sylfaen" w:eastAsia="Times New Roman" w:hAnsi="Sylfaen" w:cs="Calibri"/>
                <w:b/>
                <w:bCs/>
                <w:color w:val="000000" w:themeColor="text1"/>
                <w:sz w:val="18"/>
                <w:szCs w:val="20"/>
              </w:rPr>
              <w:t xml:space="preserve">კვების ხარჯები </w:t>
            </w:r>
          </w:p>
        </w:tc>
        <w:tc>
          <w:tcPr>
            <w:tcW w:w="1193" w:type="dxa"/>
            <w:shd w:val="clear" w:color="auto" w:fill="auto"/>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155 420,0</w:t>
            </w:r>
          </w:p>
        </w:tc>
        <w:tc>
          <w:tcPr>
            <w:tcW w:w="2230" w:type="dxa"/>
            <w:shd w:val="clear" w:color="auto" w:fill="auto"/>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230 000,0</w:t>
            </w:r>
          </w:p>
        </w:tc>
        <w:tc>
          <w:tcPr>
            <w:tcW w:w="1297" w:type="dxa"/>
            <w:shd w:val="clear" w:color="auto" w:fill="auto"/>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230 000,0</w:t>
            </w:r>
          </w:p>
        </w:tc>
        <w:tc>
          <w:tcPr>
            <w:tcW w:w="1297" w:type="dxa"/>
            <w:shd w:val="clear" w:color="auto" w:fill="auto"/>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240 000,0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240 000,0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240 000,0</w:t>
            </w:r>
          </w:p>
        </w:tc>
      </w:tr>
      <w:tr w:rsidR="008702A2" w:rsidRPr="008702A2" w:rsidTr="00482376">
        <w:trPr>
          <w:trHeight w:val="300"/>
        </w:trPr>
        <w:tc>
          <w:tcPr>
            <w:tcW w:w="426" w:type="dxa"/>
            <w:shd w:val="clear" w:color="auto" w:fill="auto"/>
            <w:vAlign w:val="center"/>
            <w:hideMark/>
          </w:tcPr>
          <w:p w:rsidR="008702A2" w:rsidRPr="008702A2" w:rsidRDefault="008702A2" w:rsidP="008702A2">
            <w:pPr>
              <w:spacing w:after="0" w:line="240" w:lineRule="auto"/>
              <w:jc w:val="center"/>
              <w:rPr>
                <w:rFonts w:ascii="Arial" w:eastAsia="Times New Roman" w:hAnsi="Arial" w:cs="Arial"/>
                <w:b/>
                <w:bCs/>
                <w:color w:val="000000" w:themeColor="text1"/>
                <w:sz w:val="20"/>
                <w:szCs w:val="20"/>
              </w:rPr>
            </w:pPr>
            <w:r w:rsidRPr="008702A2">
              <w:rPr>
                <w:rFonts w:ascii="Arial" w:eastAsia="Times New Roman" w:hAnsi="Arial" w:cs="Arial"/>
                <w:b/>
                <w:bCs/>
                <w:color w:val="000000" w:themeColor="text1"/>
                <w:sz w:val="20"/>
                <w:szCs w:val="20"/>
              </w:rPr>
              <w:t> </w:t>
            </w:r>
          </w:p>
        </w:tc>
        <w:tc>
          <w:tcPr>
            <w:tcW w:w="5353" w:type="dxa"/>
            <w:shd w:val="clear" w:color="auto" w:fill="auto"/>
            <w:vAlign w:val="center"/>
            <w:hideMark/>
          </w:tcPr>
          <w:p w:rsidR="008702A2" w:rsidRPr="008702A2" w:rsidRDefault="008702A2" w:rsidP="008702A2">
            <w:pPr>
              <w:spacing w:after="0" w:line="240" w:lineRule="auto"/>
              <w:ind w:firstLineChars="200" w:firstLine="360"/>
              <w:rPr>
                <w:rFonts w:ascii="Sylfaen" w:eastAsia="Times New Roman" w:hAnsi="Sylfaen" w:cs="Calibri"/>
                <w:b/>
                <w:bCs/>
                <w:color w:val="000000" w:themeColor="text1"/>
                <w:sz w:val="18"/>
                <w:szCs w:val="20"/>
              </w:rPr>
            </w:pPr>
            <w:r w:rsidRPr="008702A2">
              <w:rPr>
                <w:rFonts w:ascii="Sylfaen" w:eastAsia="Times New Roman" w:hAnsi="Sylfaen" w:cs="Calibri"/>
                <w:b/>
                <w:bCs/>
                <w:color w:val="000000" w:themeColor="text1"/>
                <w:sz w:val="18"/>
                <w:szCs w:val="20"/>
              </w:rPr>
              <w:t xml:space="preserve">სამედიცინო ხარჯები </w:t>
            </w:r>
          </w:p>
        </w:tc>
        <w:tc>
          <w:tcPr>
            <w:tcW w:w="1193" w:type="dxa"/>
            <w:shd w:val="clear" w:color="auto" w:fill="auto"/>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3 114,0</w:t>
            </w:r>
          </w:p>
        </w:tc>
        <w:tc>
          <w:tcPr>
            <w:tcW w:w="2230" w:type="dxa"/>
            <w:shd w:val="clear" w:color="auto" w:fill="auto"/>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6 000,0</w:t>
            </w:r>
          </w:p>
        </w:tc>
        <w:tc>
          <w:tcPr>
            <w:tcW w:w="1297" w:type="dxa"/>
            <w:shd w:val="clear" w:color="auto" w:fill="auto"/>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5 000,0</w:t>
            </w:r>
          </w:p>
        </w:tc>
        <w:tc>
          <w:tcPr>
            <w:tcW w:w="1297" w:type="dxa"/>
            <w:shd w:val="clear" w:color="auto" w:fill="auto"/>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r>
      <w:tr w:rsidR="008702A2" w:rsidRPr="008702A2" w:rsidTr="00482376">
        <w:trPr>
          <w:trHeight w:val="703"/>
        </w:trPr>
        <w:tc>
          <w:tcPr>
            <w:tcW w:w="426" w:type="dxa"/>
            <w:shd w:val="clear" w:color="auto" w:fill="auto"/>
            <w:vAlign w:val="center"/>
            <w:hideMark/>
          </w:tcPr>
          <w:p w:rsidR="008702A2" w:rsidRPr="008702A2" w:rsidRDefault="008702A2" w:rsidP="008702A2">
            <w:pPr>
              <w:spacing w:after="0" w:line="240" w:lineRule="auto"/>
              <w:jc w:val="center"/>
              <w:rPr>
                <w:rFonts w:ascii="Arial" w:eastAsia="Times New Roman" w:hAnsi="Arial" w:cs="Arial"/>
                <w:b/>
                <w:bCs/>
                <w:color w:val="000000" w:themeColor="text1"/>
                <w:sz w:val="20"/>
                <w:szCs w:val="20"/>
              </w:rPr>
            </w:pPr>
            <w:r w:rsidRPr="008702A2">
              <w:rPr>
                <w:rFonts w:ascii="Arial" w:eastAsia="Times New Roman" w:hAnsi="Arial" w:cs="Arial"/>
                <w:b/>
                <w:bCs/>
                <w:color w:val="000000" w:themeColor="text1"/>
                <w:sz w:val="20"/>
                <w:szCs w:val="20"/>
              </w:rPr>
              <w:t> </w:t>
            </w:r>
          </w:p>
        </w:tc>
        <w:tc>
          <w:tcPr>
            <w:tcW w:w="5353" w:type="dxa"/>
            <w:shd w:val="clear" w:color="auto" w:fill="auto"/>
            <w:vAlign w:val="center"/>
            <w:hideMark/>
          </w:tcPr>
          <w:p w:rsidR="008702A2" w:rsidRPr="008702A2" w:rsidRDefault="008702A2" w:rsidP="008702A2">
            <w:pPr>
              <w:spacing w:after="0" w:line="240" w:lineRule="auto"/>
              <w:ind w:firstLineChars="200" w:firstLine="360"/>
              <w:rPr>
                <w:rFonts w:ascii="Sylfaen" w:eastAsia="Times New Roman" w:hAnsi="Sylfaen" w:cs="Calibri"/>
                <w:b/>
                <w:bCs/>
                <w:color w:val="000000" w:themeColor="text1"/>
                <w:sz w:val="18"/>
                <w:szCs w:val="20"/>
              </w:rPr>
            </w:pPr>
            <w:r w:rsidRPr="008702A2">
              <w:rPr>
                <w:rFonts w:ascii="Sylfaen" w:eastAsia="Times New Roman" w:hAnsi="Sylfaen" w:cs="Calibri"/>
                <w:b/>
                <w:bCs/>
                <w:color w:val="000000" w:themeColor="text1"/>
                <w:sz w:val="18"/>
                <w:szCs w:val="20"/>
              </w:rPr>
              <w:t xml:space="preserve">რბილი ინვენტარის, უნიფორმის შეძენის და პირად ჰიგიენასთან დაკავშირებული ხარჯები </w:t>
            </w:r>
          </w:p>
        </w:tc>
        <w:tc>
          <w:tcPr>
            <w:tcW w:w="1193"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26 530,1</w:t>
            </w:r>
          </w:p>
        </w:tc>
        <w:tc>
          <w:tcPr>
            <w:tcW w:w="2230"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35 000,0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15 000,0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10 000,0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10 000,0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10 000,0</w:t>
            </w:r>
          </w:p>
        </w:tc>
      </w:tr>
      <w:tr w:rsidR="008702A2" w:rsidRPr="008702A2" w:rsidTr="00482376">
        <w:trPr>
          <w:trHeight w:val="900"/>
        </w:trPr>
        <w:tc>
          <w:tcPr>
            <w:tcW w:w="426" w:type="dxa"/>
            <w:shd w:val="clear" w:color="auto" w:fill="D9D9D9" w:themeFill="background1" w:themeFillShade="D9"/>
            <w:vAlign w:val="center"/>
            <w:hideMark/>
          </w:tcPr>
          <w:p w:rsidR="008702A2" w:rsidRPr="008702A2" w:rsidRDefault="008702A2" w:rsidP="008702A2">
            <w:pPr>
              <w:spacing w:after="0" w:line="240" w:lineRule="auto"/>
              <w:jc w:val="center"/>
              <w:rPr>
                <w:rFonts w:ascii="Arial" w:eastAsia="Times New Roman" w:hAnsi="Arial" w:cs="Arial"/>
                <w:b/>
                <w:bCs/>
                <w:color w:val="000000" w:themeColor="text1"/>
                <w:sz w:val="20"/>
                <w:szCs w:val="20"/>
              </w:rPr>
            </w:pPr>
            <w:r w:rsidRPr="008702A2">
              <w:rPr>
                <w:rFonts w:ascii="Arial" w:eastAsia="Times New Roman" w:hAnsi="Arial" w:cs="Arial"/>
                <w:b/>
                <w:bCs/>
                <w:color w:val="000000" w:themeColor="text1"/>
                <w:sz w:val="20"/>
                <w:szCs w:val="20"/>
              </w:rPr>
              <w:t> </w:t>
            </w:r>
          </w:p>
        </w:tc>
        <w:tc>
          <w:tcPr>
            <w:tcW w:w="5353" w:type="dxa"/>
            <w:shd w:val="clear" w:color="auto" w:fill="D9D9D9" w:themeFill="background1" w:themeFillShade="D9"/>
            <w:vAlign w:val="center"/>
            <w:hideMark/>
          </w:tcPr>
          <w:p w:rsidR="008702A2" w:rsidRPr="008702A2" w:rsidRDefault="008702A2" w:rsidP="008702A2">
            <w:pPr>
              <w:spacing w:after="0" w:line="240" w:lineRule="auto"/>
              <w:ind w:firstLineChars="200" w:firstLine="400"/>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xml:space="preserve">ტრანსპორტის, ტექნიკისა და იარაღის ექსპლოატაციისა და მოვლა-შენახვის ხარჯები </w:t>
            </w:r>
          </w:p>
        </w:tc>
        <w:tc>
          <w:tcPr>
            <w:tcW w:w="1193" w:type="dxa"/>
            <w:shd w:val="clear" w:color="auto" w:fill="D9D9D9" w:themeFill="background1" w:themeFillShade="D9"/>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141 674,4</w:t>
            </w:r>
          </w:p>
        </w:tc>
        <w:tc>
          <w:tcPr>
            <w:tcW w:w="2230" w:type="dxa"/>
            <w:shd w:val="clear" w:color="auto" w:fill="D9D9D9" w:themeFill="background1" w:themeFillShade="D9"/>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160 000,0</w:t>
            </w:r>
          </w:p>
        </w:tc>
        <w:tc>
          <w:tcPr>
            <w:tcW w:w="1297" w:type="dxa"/>
            <w:shd w:val="clear" w:color="auto" w:fill="D9D9D9" w:themeFill="background1" w:themeFillShade="D9"/>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160 000,0</w:t>
            </w:r>
          </w:p>
        </w:tc>
        <w:tc>
          <w:tcPr>
            <w:tcW w:w="1297" w:type="dxa"/>
            <w:shd w:val="clear" w:color="auto" w:fill="D9D9D9" w:themeFill="background1" w:themeFillShade="D9"/>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160 000,0</w:t>
            </w:r>
          </w:p>
        </w:tc>
        <w:tc>
          <w:tcPr>
            <w:tcW w:w="1297" w:type="dxa"/>
            <w:shd w:val="clear" w:color="auto" w:fill="D9D9D9" w:themeFill="background1" w:themeFillShade="D9"/>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160 000,0</w:t>
            </w:r>
          </w:p>
        </w:tc>
        <w:tc>
          <w:tcPr>
            <w:tcW w:w="1297" w:type="dxa"/>
            <w:shd w:val="clear" w:color="auto" w:fill="D9D9D9" w:themeFill="background1" w:themeFillShade="D9"/>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160 000,0</w:t>
            </w:r>
          </w:p>
        </w:tc>
      </w:tr>
      <w:tr w:rsidR="008702A2" w:rsidRPr="008702A2" w:rsidTr="00482376">
        <w:trPr>
          <w:trHeight w:val="600"/>
        </w:trPr>
        <w:tc>
          <w:tcPr>
            <w:tcW w:w="426" w:type="dxa"/>
            <w:shd w:val="clear" w:color="auto" w:fill="auto"/>
            <w:vAlign w:val="center"/>
            <w:hideMark/>
          </w:tcPr>
          <w:p w:rsidR="008702A2" w:rsidRPr="008702A2" w:rsidRDefault="008702A2" w:rsidP="008702A2">
            <w:pPr>
              <w:spacing w:after="0" w:line="240" w:lineRule="auto"/>
              <w:jc w:val="center"/>
              <w:rPr>
                <w:rFonts w:ascii="Arial" w:eastAsia="Times New Roman" w:hAnsi="Arial" w:cs="Arial"/>
                <w:b/>
                <w:bCs/>
                <w:color w:val="000000" w:themeColor="text1"/>
                <w:sz w:val="20"/>
                <w:szCs w:val="20"/>
              </w:rPr>
            </w:pPr>
            <w:r w:rsidRPr="008702A2">
              <w:rPr>
                <w:rFonts w:ascii="Arial" w:eastAsia="Times New Roman" w:hAnsi="Arial" w:cs="Arial"/>
                <w:b/>
                <w:bCs/>
                <w:color w:val="000000" w:themeColor="text1"/>
                <w:sz w:val="20"/>
                <w:szCs w:val="20"/>
              </w:rPr>
              <w:t> </w:t>
            </w:r>
          </w:p>
        </w:tc>
        <w:tc>
          <w:tcPr>
            <w:tcW w:w="5353" w:type="dxa"/>
            <w:shd w:val="clear" w:color="auto" w:fill="auto"/>
            <w:vAlign w:val="center"/>
            <w:hideMark/>
          </w:tcPr>
          <w:p w:rsidR="008702A2" w:rsidRPr="008702A2" w:rsidRDefault="008702A2" w:rsidP="008702A2">
            <w:pPr>
              <w:spacing w:after="0" w:line="240" w:lineRule="auto"/>
              <w:ind w:firstLineChars="300" w:firstLine="600"/>
              <w:rPr>
                <w:rFonts w:ascii="Sylfaen" w:eastAsia="Times New Roman" w:hAnsi="Sylfaen" w:cs="Calibri"/>
                <w:bCs/>
                <w:color w:val="000000" w:themeColor="text1"/>
                <w:sz w:val="20"/>
                <w:szCs w:val="20"/>
              </w:rPr>
            </w:pPr>
            <w:r w:rsidRPr="008702A2">
              <w:rPr>
                <w:rFonts w:ascii="Sylfaen" w:eastAsia="Times New Roman" w:hAnsi="Sylfaen" w:cs="Calibri"/>
                <w:bCs/>
                <w:color w:val="000000" w:themeColor="text1"/>
                <w:sz w:val="20"/>
                <w:szCs w:val="20"/>
              </w:rPr>
              <w:t xml:space="preserve">ტრანსპორტის დაქირავების (გადაზიდვა-გადაყვანის) ხარჯი </w:t>
            </w:r>
          </w:p>
        </w:tc>
        <w:tc>
          <w:tcPr>
            <w:tcW w:w="1193"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Cs/>
                <w:color w:val="000000" w:themeColor="text1"/>
                <w:sz w:val="20"/>
                <w:szCs w:val="20"/>
              </w:rPr>
            </w:pPr>
            <w:r w:rsidRPr="008702A2">
              <w:rPr>
                <w:rFonts w:ascii="Sylfaen" w:eastAsia="Times New Roman" w:hAnsi="Sylfaen" w:cs="Calibri"/>
                <w:bCs/>
                <w:color w:val="000000" w:themeColor="text1"/>
                <w:sz w:val="20"/>
                <w:szCs w:val="20"/>
              </w:rPr>
              <w:t>141 674,4</w:t>
            </w:r>
          </w:p>
        </w:tc>
        <w:tc>
          <w:tcPr>
            <w:tcW w:w="2230"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Cs/>
                <w:color w:val="000000" w:themeColor="text1"/>
                <w:sz w:val="20"/>
                <w:szCs w:val="20"/>
              </w:rPr>
            </w:pPr>
            <w:r w:rsidRPr="008702A2">
              <w:rPr>
                <w:rFonts w:ascii="Sylfaen" w:eastAsia="Times New Roman" w:hAnsi="Sylfaen" w:cs="Calibri"/>
                <w:bCs/>
                <w:color w:val="000000" w:themeColor="text1"/>
                <w:sz w:val="20"/>
                <w:szCs w:val="20"/>
              </w:rPr>
              <w:t>160 000,0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Cs/>
                <w:color w:val="000000" w:themeColor="text1"/>
                <w:sz w:val="20"/>
                <w:szCs w:val="20"/>
              </w:rPr>
            </w:pPr>
            <w:r w:rsidRPr="008702A2">
              <w:rPr>
                <w:rFonts w:ascii="Sylfaen" w:eastAsia="Times New Roman" w:hAnsi="Sylfaen" w:cs="Calibri"/>
                <w:bCs/>
                <w:color w:val="000000" w:themeColor="text1"/>
                <w:sz w:val="20"/>
                <w:szCs w:val="20"/>
              </w:rPr>
              <w:t>160 000,0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Cs/>
                <w:color w:val="000000" w:themeColor="text1"/>
                <w:sz w:val="20"/>
                <w:szCs w:val="20"/>
              </w:rPr>
            </w:pPr>
            <w:r w:rsidRPr="008702A2">
              <w:rPr>
                <w:rFonts w:ascii="Sylfaen" w:eastAsia="Times New Roman" w:hAnsi="Sylfaen" w:cs="Calibri"/>
                <w:bCs/>
                <w:color w:val="000000" w:themeColor="text1"/>
                <w:sz w:val="20"/>
                <w:szCs w:val="20"/>
              </w:rPr>
              <w:t>160 000,0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Cs/>
                <w:color w:val="000000" w:themeColor="text1"/>
                <w:sz w:val="20"/>
                <w:szCs w:val="20"/>
              </w:rPr>
            </w:pPr>
            <w:r w:rsidRPr="008702A2">
              <w:rPr>
                <w:rFonts w:ascii="Sylfaen" w:eastAsia="Times New Roman" w:hAnsi="Sylfaen" w:cs="Calibri"/>
                <w:bCs/>
                <w:color w:val="000000" w:themeColor="text1"/>
                <w:sz w:val="20"/>
                <w:szCs w:val="20"/>
              </w:rPr>
              <w:t>160 000,0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Cs/>
                <w:color w:val="000000" w:themeColor="text1"/>
                <w:sz w:val="20"/>
                <w:szCs w:val="20"/>
              </w:rPr>
            </w:pPr>
            <w:r w:rsidRPr="008702A2">
              <w:rPr>
                <w:rFonts w:ascii="Sylfaen" w:eastAsia="Times New Roman" w:hAnsi="Sylfaen" w:cs="Calibri"/>
                <w:bCs/>
                <w:color w:val="000000" w:themeColor="text1"/>
                <w:sz w:val="20"/>
                <w:szCs w:val="20"/>
              </w:rPr>
              <w:t>160 000,0</w:t>
            </w:r>
          </w:p>
        </w:tc>
      </w:tr>
      <w:tr w:rsidR="008702A2" w:rsidRPr="008702A2" w:rsidTr="00482376">
        <w:trPr>
          <w:trHeight w:val="300"/>
        </w:trPr>
        <w:tc>
          <w:tcPr>
            <w:tcW w:w="426" w:type="dxa"/>
            <w:shd w:val="clear" w:color="auto" w:fill="auto"/>
            <w:vAlign w:val="center"/>
            <w:hideMark/>
          </w:tcPr>
          <w:p w:rsidR="008702A2" w:rsidRPr="008702A2" w:rsidRDefault="008702A2" w:rsidP="008702A2">
            <w:pPr>
              <w:spacing w:after="0" w:line="240" w:lineRule="auto"/>
              <w:jc w:val="center"/>
              <w:rPr>
                <w:rFonts w:ascii="Arial" w:eastAsia="Times New Roman" w:hAnsi="Arial" w:cs="Arial"/>
                <w:b/>
                <w:bCs/>
                <w:color w:val="000000" w:themeColor="text1"/>
                <w:sz w:val="20"/>
                <w:szCs w:val="20"/>
              </w:rPr>
            </w:pPr>
            <w:r w:rsidRPr="008702A2">
              <w:rPr>
                <w:rFonts w:ascii="Arial" w:eastAsia="Times New Roman" w:hAnsi="Arial" w:cs="Arial"/>
                <w:b/>
                <w:bCs/>
                <w:color w:val="000000" w:themeColor="text1"/>
                <w:sz w:val="20"/>
                <w:szCs w:val="20"/>
              </w:rPr>
              <w:t> </w:t>
            </w:r>
          </w:p>
        </w:tc>
        <w:tc>
          <w:tcPr>
            <w:tcW w:w="5353" w:type="dxa"/>
            <w:shd w:val="clear" w:color="auto" w:fill="auto"/>
            <w:vAlign w:val="center"/>
            <w:hideMark/>
          </w:tcPr>
          <w:p w:rsidR="008702A2" w:rsidRPr="008702A2" w:rsidRDefault="008702A2" w:rsidP="008702A2">
            <w:pPr>
              <w:spacing w:after="0" w:line="240" w:lineRule="auto"/>
              <w:ind w:firstLineChars="300" w:firstLine="600"/>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xml:space="preserve">ექსპერტიზის და შემოწმების ხარჯი </w:t>
            </w:r>
          </w:p>
        </w:tc>
        <w:tc>
          <w:tcPr>
            <w:tcW w:w="1193"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642,0</w:t>
            </w:r>
          </w:p>
        </w:tc>
        <w:tc>
          <w:tcPr>
            <w:tcW w:w="2230"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642,0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r>
      <w:tr w:rsidR="008702A2" w:rsidRPr="008702A2" w:rsidTr="00482376">
        <w:trPr>
          <w:trHeight w:val="900"/>
        </w:trPr>
        <w:tc>
          <w:tcPr>
            <w:tcW w:w="426" w:type="dxa"/>
            <w:shd w:val="clear" w:color="auto" w:fill="auto"/>
            <w:vAlign w:val="center"/>
            <w:hideMark/>
          </w:tcPr>
          <w:p w:rsidR="008702A2" w:rsidRPr="008702A2" w:rsidRDefault="008702A2" w:rsidP="008702A2">
            <w:pPr>
              <w:spacing w:after="0" w:line="240" w:lineRule="auto"/>
              <w:jc w:val="center"/>
              <w:rPr>
                <w:rFonts w:ascii="Arial" w:eastAsia="Times New Roman" w:hAnsi="Arial" w:cs="Arial"/>
                <w:b/>
                <w:bCs/>
                <w:color w:val="000000" w:themeColor="text1"/>
                <w:sz w:val="20"/>
                <w:szCs w:val="20"/>
              </w:rPr>
            </w:pPr>
            <w:r w:rsidRPr="008702A2">
              <w:rPr>
                <w:rFonts w:ascii="Arial" w:eastAsia="Times New Roman" w:hAnsi="Arial" w:cs="Arial"/>
                <w:b/>
                <w:bCs/>
                <w:color w:val="000000" w:themeColor="text1"/>
                <w:sz w:val="20"/>
                <w:szCs w:val="20"/>
              </w:rPr>
              <w:t> </w:t>
            </w:r>
          </w:p>
        </w:tc>
        <w:tc>
          <w:tcPr>
            <w:tcW w:w="5353" w:type="dxa"/>
            <w:shd w:val="clear" w:color="auto" w:fill="auto"/>
            <w:vAlign w:val="center"/>
            <w:hideMark/>
          </w:tcPr>
          <w:p w:rsidR="008702A2" w:rsidRPr="008702A2" w:rsidRDefault="008702A2" w:rsidP="008702A2">
            <w:pPr>
              <w:spacing w:after="0" w:line="240" w:lineRule="auto"/>
              <w:ind w:firstLineChars="300" w:firstLine="600"/>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xml:space="preserve">კადრების მომზადება-გადამზადებასთან, კვალიფიკაციის ამაღლებასა და სტაჟირებასთან დაკავშირებული ხარჯი </w:t>
            </w:r>
          </w:p>
        </w:tc>
        <w:tc>
          <w:tcPr>
            <w:tcW w:w="1193" w:type="dxa"/>
            <w:shd w:val="clear" w:color="auto" w:fill="auto"/>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5 580,0</w:t>
            </w:r>
          </w:p>
        </w:tc>
        <w:tc>
          <w:tcPr>
            <w:tcW w:w="2230" w:type="dxa"/>
            <w:shd w:val="clear" w:color="auto" w:fill="auto"/>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17 000,0</w:t>
            </w:r>
          </w:p>
        </w:tc>
        <w:tc>
          <w:tcPr>
            <w:tcW w:w="1297" w:type="dxa"/>
            <w:shd w:val="clear" w:color="auto" w:fill="auto"/>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5 000,0</w:t>
            </w:r>
          </w:p>
        </w:tc>
        <w:tc>
          <w:tcPr>
            <w:tcW w:w="1297" w:type="dxa"/>
            <w:shd w:val="clear" w:color="auto" w:fill="auto"/>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5 000,0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5 000,0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5 000,0</w:t>
            </w:r>
          </w:p>
        </w:tc>
      </w:tr>
      <w:tr w:rsidR="008702A2" w:rsidRPr="008702A2" w:rsidTr="00482376">
        <w:trPr>
          <w:trHeight w:val="300"/>
        </w:trPr>
        <w:tc>
          <w:tcPr>
            <w:tcW w:w="426" w:type="dxa"/>
            <w:shd w:val="clear" w:color="auto" w:fill="auto"/>
            <w:vAlign w:val="center"/>
            <w:hideMark/>
          </w:tcPr>
          <w:p w:rsidR="008702A2" w:rsidRPr="008702A2" w:rsidRDefault="008702A2" w:rsidP="008702A2">
            <w:pPr>
              <w:spacing w:after="0" w:line="240" w:lineRule="auto"/>
              <w:jc w:val="center"/>
              <w:rPr>
                <w:rFonts w:ascii="Arial" w:eastAsia="Times New Roman" w:hAnsi="Arial" w:cs="Arial"/>
                <w:b/>
                <w:bCs/>
                <w:color w:val="000000" w:themeColor="text1"/>
                <w:sz w:val="20"/>
                <w:szCs w:val="20"/>
              </w:rPr>
            </w:pPr>
            <w:r w:rsidRPr="008702A2">
              <w:rPr>
                <w:rFonts w:ascii="Arial" w:eastAsia="Times New Roman" w:hAnsi="Arial" w:cs="Arial"/>
                <w:b/>
                <w:bCs/>
                <w:color w:val="000000" w:themeColor="text1"/>
                <w:sz w:val="20"/>
                <w:szCs w:val="20"/>
              </w:rPr>
              <w:t> </w:t>
            </w:r>
          </w:p>
        </w:tc>
        <w:tc>
          <w:tcPr>
            <w:tcW w:w="5353" w:type="dxa"/>
            <w:shd w:val="clear" w:color="auto" w:fill="auto"/>
            <w:vAlign w:val="center"/>
            <w:hideMark/>
          </w:tcPr>
          <w:p w:rsidR="008702A2" w:rsidRPr="008702A2" w:rsidRDefault="008702A2" w:rsidP="008702A2">
            <w:pPr>
              <w:spacing w:after="0" w:line="240" w:lineRule="auto"/>
              <w:ind w:firstLineChars="300" w:firstLine="600"/>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xml:space="preserve">საარქივო მომსახურების ხარჯი </w:t>
            </w:r>
          </w:p>
        </w:tc>
        <w:tc>
          <w:tcPr>
            <w:tcW w:w="1193"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c>
          <w:tcPr>
            <w:tcW w:w="2230"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r>
      <w:tr w:rsidR="008702A2" w:rsidRPr="008702A2" w:rsidTr="00482376">
        <w:trPr>
          <w:trHeight w:val="300"/>
        </w:trPr>
        <w:tc>
          <w:tcPr>
            <w:tcW w:w="426" w:type="dxa"/>
            <w:shd w:val="clear" w:color="auto" w:fill="auto"/>
            <w:vAlign w:val="center"/>
            <w:hideMark/>
          </w:tcPr>
          <w:p w:rsidR="008702A2" w:rsidRPr="008702A2" w:rsidRDefault="008702A2" w:rsidP="008702A2">
            <w:pPr>
              <w:spacing w:after="0" w:line="240" w:lineRule="auto"/>
              <w:jc w:val="center"/>
              <w:rPr>
                <w:rFonts w:ascii="Arial" w:eastAsia="Times New Roman" w:hAnsi="Arial" w:cs="Arial"/>
                <w:b/>
                <w:bCs/>
                <w:color w:val="000000" w:themeColor="text1"/>
                <w:sz w:val="20"/>
                <w:szCs w:val="20"/>
              </w:rPr>
            </w:pPr>
            <w:r w:rsidRPr="008702A2">
              <w:rPr>
                <w:rFonts w:ascii="Arial" w:eastAsia="Times New Roman" w:hAnsi="Arial" w:cs="Arial"/>
                <w:b/>
                <w:bCs/>
                <w:color w:val="000000" w:themeColor="text1"/>
                <w:sz w:val="20"/>
                <w:szCs w:val="20"/>
              </w:rPr>
              <w:t> </w:t>
            </w:r>
          </w:p>
        </w:tc>
        <w:tc>
          <w:tcPr>
            <w:tcW w:w="5353" w:type="dxa"/>
            <w:shd w:val="clear" w:color="auto" w:fill="auto"/>
            <w:vAlign w:val="center"/>
            <w:hideMark/>
          </w:tcPr>
          <w:p w:rsidR="008702A2" w:rsidRPr="008702A2" w:rsidRDefault="008702A2" w:rsidP="008702A2">
            <w:pPr>
              <w:spacing w:after="0" w:line="240" w:lineRule="auto"/>
              <w:ind w:firstLineChars="300" w:firstLine="600"/>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xml:space="preserve">შენობა-ნაგებობის დაცვის ხარჯი </w:t>
            </w:r>
          </w:p>
        </w:tc>
        <w:tc>
          <w:tcPr>
            <w:tcW w:w="1193"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2 184,0</w:t>
            </w:r>
          </w:p>
        </w:tc>
        <w:tc>
          <w:tcPr>
            <w:tcW w:w="2230"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2 200,0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2 200,0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3 000,0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3 000,0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3 000,0</w:t>
            </w:r>
          </w:p>
        </w:tc>
      </w:tr>
      <w:tr w:rsidR="008702A2" w:rsidRPr="008702A2" w:rsidTr="00482376">
        <w:trPr>
          <w:trHeight w:val="600"/>
        </w:trPr>
        <w:tc>
          <w:tcPr>
            <w:tcW w:w="426" w:type="dxa"/>
            <w:shd w:val="clear" w:color="auto" w:fill="auto"/>
            <w:vAlign w:val="center"/>
            <w:hideMark/>
          </w:tcPr>
          <w:p w:rsidR="008702A2" w:rsidRPr="008702A2" w:rsidRDefault="008702A2" w:rsidP="008702A2">
            <w:pPr>
              <w:spacing w:after="0" w:line="240" w:lineRule="auto"/>
              <w:jc w:val="center"/>
              <w:rPr>
                <w:rFonts w:ascii="Arial" w:eastAsia="Times New Roman" w:hAnsi="Arial" w:cs="Arial"/>
                <w:b/>
                <w:bCs/>
                <w:color w:val="000000" w:themeColor="text1"/>
                <w:sz w:val="20"/>
                <w:szCs w:val="20"/>
              </w:rPr>
            </w:pPr>
            <w:r w:rsidRPr="008702A2">
              <w:rPr>
                <w:rFonts w:ascii="Arial" w:eastAsia="Times New Roman" w:hAnsi="Arial" w:cs="Arial"/>
                <w:b/>
                <w:bCs/>
                <w:color w:val="000000" w:themeColor="text1"/>
                <w:sz w:val="20"/>
                <w:szCs w:val="20"/>
              </w:rPr>
              <w:t> </w:t>
            </w:r>
          </w:p>
        </w:tc>
        <w:tc>
          <w:tcPr>
            <w:tcW w:w="5353" w:type="dxa"/>
            <w:shd w:val="clear" w:color="auto" w:fill="auto"/>
            <w:vAlign w:val="center"/>
            <w:hideMark/>
          </w:tcPr>
          <w:p w:rsidR="008702A2" w:rsidRPr="008702A2" w:rsidRDefault="008702A2" w:rsidP="008702A2">
            <w:pPr>
              <w:spacing w:after="0" w:line="240" w:lineRule="auto"/>
              <w:ind w:firstLineChars="300" w:firstLine="600"/>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სხვაა დანარჩენი საქონელი და მომსახურეობაზე გაწ ხარჯები</w:t>
            </w:r>
          </w:p>
        </w:tc>
        <w:tc>
          <w:tcPr>
            <w:tcW w:w="1193"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2 000,0</w:t>
            </w:r>
          </w:p>
        </w:tc>
        <w:tc>
          <w:tcPr>
            <w:tcW w:w="2230"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2 000,0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4 000,0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r>
      <w:tr w:rsidR="008702A2" w:rsidRPr="008702A2" w:rsidTr="00482376">
        <w:trPr>
          <w:trHeight w:val="615"/>
        </w:trPr>
        <w:tc>
          <w:tcPr>
            <w:tcW w:w="426" w:type="dxa"/>
            <w:shd w:val="clear" w:color="auto" w:fill="auto"/>
            <w:vAlign w:val="center"/>
            <w:hideMark/>
          </w:tcPr>
          <w:p w:rsidR="008702A2" w:rsidRPr="008702A2" w:rsidRDefault="008702A2" w:rsidP="008702A2">
            <w:pPr>
              <w:spacing w:after="0" w:line="240" w:lineRule="auto"/>
              <w:jc w:val="center"/>
              <w:rPr>
                <w:rFonts w:ascii="Arial" w:eastAsia="Times New Roman" w:hAnsi="Arial" w:cs="Arial"/>
                <w:b/>
                <w:bCs/>
                <w:color w:val="000000" w:themeColor="text1"/>
                <w:sz w:val="20"/>
                <w:szCs w:val="20"/>
              </w:rPr>
            </w:pPr>
            <w:r w:rsidRPr="008702A2">
              <w:rPr>
                <w:rFonts w:ascii="Arial" w:eastAsia="Times New Roman" w:hAnsi="Arial" w:cs="Arial"/>
                <w:b/>
                <w:bCs/>
                <w:color w:val="000000" w:themeColor="text1"/>
                <w:sz w:val="20"/>
                <w:szCs w:val="20"/>
              </w:rPr>
              <w:t> </w:t>
            </w:r>
          </w:p>
        </w:tc>
        <w:tc>
          <w:tcPr>
            <w:tcW w:w="5353" w:type="dxa"/>
            <w:shd w:val="clear" w:color="auto" w:fill="auto"/>
            <w:vAlign w:val="center"/>
            <w:hideMark/>
          </w:tcPr>
          <w:p w:rsidR="008702A2" w:rsidRPr="008702A2" w:rsidRDefault="008702A2" w:rsidP="008702A2">
            <w:pPr>
              <w:spacing w:after="0" w:line="240" w:lineRule="auto"/>
              <w:ind w:firstLineChars="300" w:firstLine="600"/>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დამქირავებლის მიერ გაწეული სოც დახმარება</w:t>
            </w:r>
          </w:p>
        </w:tc>
        <w:tc>
          <w:tcPr>
            <w:tcW w:w="1193"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c>
          <w:tcPr>
            <w:tcW w:w="2230"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r>
      <w:tr w:rsidR="008702A2" w:rsidRPr="008702A2" w:rsidTr="00482376">
        <w:trPr>
          <w:trHeight w:val="315"/>
        </w:trPr>
        <w:tc>
          <w:tcPr>
            <w:tcW w:w="426" w:type="dxa"/>
            <w:shd w:val="clear" w:color="auto" w:fill="C4BC96" w:themeFill="background2" w:themeFillShade="B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c>
          <w:tcPr>
            <w:tcW w:w="5353" w:type="dxa"/>
            <w:shd w:val="clear" w:color="auto" w:fill="C4BC96" w:themeFill="background2" w:themeFillShade="BF"/>
            <w:vAlign w:val="center"/>
            <w:hideMark/>
          </w:tcPr>
          <w:p w:rsidR="008702A2" w:rsidRPr="008702A2" w:rsidRDefault="008702A2" w:rsidP="008702A2">
            <w:pPr>
              <w:spacing w:after="0" w:line="240" w:lineRule="auto"/>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არაფინანსური აქტივების ზრდა</w:t>
            </w:r>
          </w:p>
        </w:tc>
        <w:tc>
          <w:tcPr>
            <w:tcW w:w="1193" w:type="dxa"/>
            <w:shd w:val="clear" w:color="auto" w:fill="C4BC96" w:themeFill="background2" w:themeFillShade="B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54 985,0</w:t>
            </w:r>
          </w:p>
        </w:tc>
        <w:tc>
          <w:tcPr>
            <w:tcW w:w="2230" w:type="dxa"/>
            <w:shd w:val="clear" w:color="auto" w:fill="C4BC96" w:themeFill="background2" w:themeFillShade="B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21 300,0</w:t>
            </w:r>
          </w:p>
        </w:tc>
        <w:tc>
          <w:tcPr>
            <w:tcW w:w="1297" w:type="dxa"/>
            <w:shd w:val="clear" w:color="auto" w:fill="C4BC96" w:themeFill="background2" w:themeFillShade="B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0,0</w:t>
            </w:r>
          </w:p>
        </w:tc>
        <w:tc>
          <w:tcPr>
            <w:tcW w:w="1297" w:type="dxa"/>
            <w:shd w:val="clear" w:color="auto" w:fill="C4BC96" w:themeFill="background2" w:themeFillShade="B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0,0</w:t>
            </w:r>
          </w:p>
        </w:tc>
        <w:tc>
          <w:tcPr>
            <w:tcW w:w="1297" w:type="dxa"/>
            <w:shd w:val="clear" w:color="auto" w:fill="C4BC96" w:themeFill="background2" w:themeFillShade="B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0,0</w:t>
            </w:r>
          </w:p>
        </w:tc>
        <w:tc>
          <w:tcPr>
            <w:tcW w:w="1297" w:type="dxa"/>
            <w:shd w:val="clear" w:color="auto" w:fill="C4BC96" w:themeFill="background2" w:themeFillShade="B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0,0</w:t>
            </w:r>
          </w:p>
        </w:tc>
      </w:tr>
      <w:tr w:rsidR="008702A2" w:rsidRPr="008702A2" w:rsidTr="00482376">
        <w:trPr>
          <w:trHeight w:val="300"/>
        </w:trPr>
        <w:tc>
          <w:tcPr>
            <w:tcW w:w="426" w:type="dxa"/>
            <w:shd w:val="clear" w:color="auto" w:fill="auto"/>
            <w:vAlign w:val="center"/>
            <w:hideMark/>
          </w:tcPr>
          <w:p w:rsidR="008702A2" w:rsidRPr="008702A2" w:rsidRDefault="008702A2" w:rsidP="008702A2">
            <w:pPr>
              <w:spacing w:after="0" w:line="240" w:lineRule="auto"/>
              <w:jc w:val="center"/>
              <w:rPr>
                <w:rFonts w:ascii="Arial" w:eastAsia="Times New Roman" w:hAnsi="Arial" w:cs="Arial"/>
                <w:b/>
                <w:bCs/>
                <w:color w:val="000000" w:themeColor="text1"/>
                <w:sz w:val="20"/>
                <w:szCs w:val="20"/>
              </w:rPr>
            </w:pPr>
            <w:r w:rsidRPr="008702A2">
              <w:rPr>
                <w:rFonts w:ascii="Arial" w:eastAsia="Times New Roman" w:hAnsi="Arial" w:cs="Arial"/>
                <w:b/>
                <w:bCs/>
                <w:color w:val="000000" w:themeColor="text1"/>
                <w:sz w:val="20"/>
                <w:szCs w:val="20"/>
              </w:rPr>
              <w:lastRenderedPageBreak/>
              <w:t> </w:t>
            </w:r>
          </w:p>
        </w:tc>
        <w:tc>
          <w:tcPr>
            <w:tcW w:w="5353" w:type="dxa"/>
            <w:shd w:val="clear" w:color="auto" w:fill="auto"/>
            <w:vAlign w:val="center"/>
            <w:hideMark/>
          </w:tcPr>
          <w:p w:rsidR="008702A2" w:rsidRPr="008702A2" w:rsidRDefault="008702A2" w:rsidP="008702A2">
            <w:pPr>
              <w:spacing w:after="0" w:line="240" w:lineRule="auto"/>
              <w:ind w:firstLineChars="100" w:firstLine="200"/>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xml:space="preserve">ძირითადი აქტივები </w:t>
            </w:r>
          </w:p>
        </w:tc>
        <w:tc>
          <w:tcPr>
            <w:tcW w:w="1193"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54 985,0</w:t>
            </w:r>
          </w:p>
        </w:tc>
        <w:tc>
          <w:tcPr>
            <w:tcW w:w="2230"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21 300,0</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c>
          <w:tcPr>
            <w:tcW w:w="1297" w:type="dxa"/>
            <w:shd w:val="clear" w:color="000000" w:fill="FFFFFF"/>
            <w:vAlign w:val="center"/>
            <w:hideMark/>
          </w:tcPr>
          <w:p w:rsidR="008702A2" w:rsidRPr="008702A2" w:rsidRDefault="008702A2" w:rsidP="008702A2">
            <w:pPr>
              <w:spacing w:after="0" w:line="240" w:lineRule="auto"/>
              <w:jc w:val="center"/>
              <w:rPr>
                <w:rFonts w:ascii="Sylfaen" w:eastAsia="Times New Roman" w:hAnsi="Sylfaen" w:cs="Calibri"/>
                <w:b/>
                <w:bCs/>
                <w:color w:val="000000" w:themeColor="text1"/>
                <w:sz w:val="20"/>
                <w:szCs w:val="20"/>
              </w:rPr>
            </w:pPr>
            <w:r w:rsidRPr="008702A2">
              <w:rPr>
                <w:rFonts w:ascii="Sylfaen" w:eastAsia="Times New Roman" w:hAnsi="Sylfaen" w:cs="Calibri"/>
                <w:b/>
                <w:bCs/>
                <w:color w:val="000000" w:themeColor="text1"/>
                <w:sz w:val="20"/>
                <w:szCs w:val="20"/>
              </w:rPr>
              <w:t> </w:t>
            </w:r>
          </w:p>
        </w:tc>
      </w:tr>
    </w:tbl>
    <w:p w:rsidR="00AB7188" w:rsidRDefault="00AB7188"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p w:rsidR="008702A2" w:rsidRDefault="008702A2"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p w:rsidR="008702A2" w:rsidRDefault="008702A2"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tbl>
      <w:tblPr>
        <w:tblW w:w="0" w:type="auto"/>
        <w:tblInd w:w="-5" w:type="dxa"/>
        <w:tblLook w:val="04A0" w:firstRow="1" w:lastRow="0" w:firstColumn="1" w:lastColumn="0" w:noHBand="0" w:noVBand="1"/>
      </w:tblPr>
      <w:tblGrid>
        <w:gridCol w:w="2642"/>
        <w:gridCol w:w="830"/>
        <w:gridCol w:w="2008"/>
        <w:gridCol w:w="2093"/>
        <w:gridCol w:w="2093"/>
        <w:gridCol w:w="2093"/>
        <w:gridCol w:w="2093"/>
      </w:tblGrid>
      <w:tr w:rsidR="00AE7EE3" w:rsidRPr="00AE7EE3" w:rsidTr="00297687">
        <w:trPr>
          <w:trHeight w:val="1770"/>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E7EE3" w:rsidRPr="00AE7EE3" w:rsidRDefault="00AE7EE3" w:rsidP="00AE7EE3">
            <w:pPr>
              <w:spacing w:after="0" w:line="240" w:lineRule="auto"/>
              <w:rPr>
                <w:rFonts w:ascii="Sylfaen" w:eastAsia="Times New Roman" w:hAnsi="Sylfaen" w:cs="Calibri"/>
                <w:b/>
                <w:bCs/>
                <w:color w:val="000000"/>
                <w:sz w:val="16"/>
                <w:szCs w:val="16"/>
              </w:rPr>
            </w:pPr>
            <w:r w:rsidRPr="00AE7EE3">
              <w:rPr>
                <w:rFonts w:ascii="Sylfaen" w:eastAsia="Times New Roman" w:hAnsi="Sylfaen" w:cs="Calibri"/>
                <w:b/>
                <w:bCs/>
                <w:color w:val="000000"/>
                <w:sz w:val="16"/>
                <w:szCs w:val="16"/>
              </w:rPr>
              <w:t>პროგრამის</w:t>
            </w:r>
            <w:r w:rsidR="0064040A">
              <w:rPr>
                <w:rFonts w:ascii="Sylfaen" w:eastAsia="Times New Roman" w:hAnsi="Sylfaen" w:cs="Calibri"/>
                <w:b/>
                <w:bCs/>
                <w:color w:val="000000"/>
                <w:sz w:val="16"/>
                <w:szCs w:val="16"/>
                <w:lang w:val="ka-GE"/>
              </w:rPr>
              <w:t xml:space="preserve"> </w:t>
            </w:r>
            <w:r w:rsidRPr="00AE7EE3">
              <w:rPr>
                <w:rFonts w:ascii="Sylfaen" w:eastAsia="Times New Roman" w:hAnsi="Sylfaen" w:cs="Calibri"/>
                <w:b/>
                <w:bCs/>
                <w:color w:val="000000"/>
                <w:sz w:val="16"/>
                <w:szCs w:val="16"/>
              </w:rPr>
              <w:t>დასახელება</w:t>
            </w:r>
          </w:p>
        </w:tc>
        <w:tc>
          <w:tcPr>
            <w:tcW w:w="0" w:type="auto"/>
            <w:vMerge w:val="restart"/>
            <w:tcBorders>
              <w:top w:val="single" w:sz="8" w:space="0" w:color="auto"/>
              <w:left w:val="nil"/>
              <w:bottom w:val="single" w:sz="8" w:space="0" w:color="000000"/>
              <w:right w:val="single" w:sz="8" w:space="0" w:color="auto"/>
            </w:tcBorders>
            <w:shd w:val="clear" w:color="000000" w:fill="FFFFFF"/>
            <w:vAlign w:val="center"/>
            <w:hideMark/>
          </w:tcPr>
          <w:p w:rsidR="00AE7EE3" w:rsidRPr="00AE7EE3" w:rsidRDefault="00AE7EE3" w:rsidP="00AE7EE3">
            <w:pPr>
              <w:spacing w:after="0" w:line="240" w:lineRule="auto"/>
              <w:jc w:val="center"/>
              <w:rPr>
                <w:rFonts w:ascii="Sylfaen" w:eastAsia="Times New Roman" w:hAnsi="Sylfaen" w:cs="Calibri"/>
                <w:b/>
                <w:bCs/>
                <w:color w:val="000000"/>
                <w:sz w:val="16"/>
                <w:szCs w:val="16"/>
              </w:rPr>
            </w:pPr>
            <w:r w:rsidRPr="00AE7EE3">
              <w:rPr>
                <w:rFonts w:ascii="Sylfaen" w:eastAsia="Times New Roman" w:hAnsi="Sylfaen" w:cs="Calibri"/>
                <w:b/>
                <w:bCs/>
                <w:color w:val="000000"/>
                <w:sz w:val="16"/>
                <w:szCs w:val="16"/>
              </w:rPr>
              <w:t>კოდი</w:t>
            </w:r>
          </w:p>
        </w:tc>
        <w:tc>
          <w:tcPr>
            <w:tcW w:w="0" w:type="auto"/>
            <w:vMerge w:val="restart"/>
            <w:tcBorders>
              <w:top w:val="single" w:sz="8" w:space="0" w:color="auto"/>
              <w:left w:val="single" w:sz="8" w:space="0" w:color="auto"/>
              <w:bottom w:val="nil"/>
              <w:right w:val="nil"/>
            </w:tcBorders>
            <w:shd w:val="clear" w:color="000000" w:fill="FFFFFF"/>
            <w:vAlign w:val="center"/>
            <w:hideMark/>
          </w:tcPr>
          <w:p w:rsidR="00AE7EE3" w:rsidRPr="00AE7EE3" w:rsidRDefault="00AE7EE3" w:rsidP="00AE7EE3">
            <w:pPr>
              <w:spacing w:after="0" w:line="240" w:lineRule="auto"/>
              <w:jc w:val="both"/>
              <w:rPr>
                <w:rFonts w:ascii="Sylfaen" w:eastAsia="Times New Roman" w:hAnsi="Sylfaen" w:cs="Calibri"/>
                <w:b/>
                <w:bCs/>
                <w:color w:val="000000"/>
                <w:sz w:val="16"/>
                <w:szCs w:val="16"/>
              </w:rPr>
            </w:pPr>
            <w:r w:rsidRPr="00AE7EE3">
              <w:rPr>
                <w:rFonts w:ascii="Sylfaen" w:eastAsia="Times New Roman" w:hAnsi="Sylfaen" w:cs="Calibri"/>
                <w:b/>
                <w:bCs/>
                <w:color w:val="000000"/>
                <w:sz w:val="16"/>
                <w:szCs w:val="16"/>
                <w:lang w:val="ka-GE"/>
              </w:rPr>
              <w:t>ბაღბის რეაბილიტაცია</w:t>
            </w:r>
          </w:p>
        </w:tc>
        <w:tc>
          <w:tcPr>
            <w:tcW w:w="0" w:type="auto"/>
            <w:tcBorders>
              <w:top w:val="single" w:sz="8" w:space="0" w:color="auto"/>
              <w:left w:val="single" w:sz="8" w:space="0" w:color="auto"/>
              <w:bottom w:val="nil"/>
              <w:right w:val="nil"/>
            </w:tcBorders>
            <w:shd w:val="clear" w:color="000000" w:fill="FFFFFF"/>
            <w:vAlign w:val="center"/>
            <w:hideMark/>
          </w:tcPr>
          <w:p w:rsidR="00AE7EE3" w:rsidRPr="00AE7EE3" w:rsidRDefault="008A0A06" w:rsidP="00AE7EE3">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lang w:val="ka-GE"/>
              </w:rPr>
              <w:t>2026</w:t>
            </w:r>
            <w:r w:rsidR="00AE7EE3" w:rsidRPr="00AE7EE3">
              <w:rPr>
                <w:rFonts w:ascii="Sylfaen" w:eastAsia="Times New Roman" w:hAnsi="Sylfaen" w:cs="Calibri"/>
                <w:b/>
                <w:bCs/>
                <w:color w:val="000000"/>
                <w:sz w:val="16"/>
                <w:szCs w:val="16"/>
                <w:lang w:val="ka-GE"/>
              </w:rPr>
              <w:t xml:space="preserve"> წლის დაფინანსება</w:t>
            </w:r>
          </w:p>
        </w:tc>
        <w:tc>
          <w:tcPr>
            <w:tcW w:w="0" w:type="auto"/>
            <w:tcBorders>
              <w:top w:val="single" w:sz="8" w:space="0" w:color="auto"/>
              <w:left w:val="single" w:sz="8" w:space="0" w:color="auto"/>
              <w:bottom w:val="nil"/>
              <w:right w:val="nil"/>
            </w:tcBorders>
            <w:shd w:val="clear" w:color="000000" w:fill="FFFFFF"/>
            <w:vAlign w:val="center"/>
            <w:hideMark/>
          </w:tcPr>
          <w:p w:rsidR="00AE7EE3" w:rsidRPr="00AE7EE3" w:rsidRDefault="008A0A06" w:rsidP="00AE7EE3">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lang w:val="ka-GE"/>
              </w:rPr>
              <w:t>2027</w:t>
            </w:r>
            <w:r w:rsidR="00AE7EE3" w:rsidRPr="00AE7EE3">
              <w:rPr>
                <w:rFonts w:ascii="Sylfaen" w:eastAsia="Times New Roman" w:hAnsi="Sylfaen" w:cs="Calibri"/>
                <w:b/>
                <w:bCs/>
                <w:color w:val="000000"/>
                <w:sz w:val="16"/>
                <w:szCs w:val="16"/>
                <w:lang w:val="ka-GE"/>
              </w:rPr>
              <w:t xml:space="preserve"> წლის დაფინანსება</w:t>
            </w:r>
          </w:p>
        </w:tc>
        <w:tc>
          <w:tcPr>
            <w:tcW w:w="0" w:type="auto"/>
            <w:tcBorders>
              <w:top w:val="single" w:sz="8" w:space="0" w:color="auto"/>
              <w:left w:val="single" w:sz="8" w:space="0" w:color="auto"/>
              <w:bottom w:val="nil"/>
              <w:right w:val="single" w:sz="8" w:space="0" w:color="auto"/>
            </w:tcBorders>
            <w:shd w:val="clear" w:color="000000" w:fill="FFFFFF"/>
            <w:vAlign w:val="center"/>
            <w:hideMark/>
          </w:tcPr>
          <w:p w:rsidR="00AE7EE3" w:rsidRPr="00AE7EE3" w:rsidRDefault="008A0A06" w:rsidP="00AE7EE3">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lang w:val="ka-GE"/>
              </w:rPr>
              <w:t>2028</w:t>
            </w:r>
            <w:r w:rsidR="00AE7EE3" w:rsidRPr="00AE7EE3">
              <w:rPr>
                <w:rFonts w:ascii="Sylfaen" w:eastAsia="Times New Roman" w:hAnsi="Sylfaen" w:cs="Calibri"/>
                <w:b/>
                <w:bCs/>
                <w:color w:val="000000"/>
                <w:sz w:val="16"/>
                <w:szCs w:val="16"/>
                <w:lang w:val="ka-GE"/>
              </w:rPr>
              <w:t xml:space="preserve"> წლის დაფინანსება</w:t>
            </w:r>
          </w:p>
        </w:tc>
        <w:tc>
          <w:tcPr>
            <w:tcW w:w="0" w:type="auto"/>
            <w:tcBorders>
              <w:top w:val="single" w:sz="8" w:space="0" w:color="auto"/>
              <w:left w:val="nil"/>
              <w:bottom w:val="nil"/>
              <w:right w:val="single" w:sz="8" w:space="0" w:color="auto"/>
            </w:tcBorders>
            <w:shd w:val="clear" w:color="000000" w:fill="FFFFFF"/>
            <w:vAlign w:val="center"/>
            <w:hideMark/>
          </w:tcPr>
          <w:p w:rsidR="00AE7EE3" w:rsidRPr="00AE7EE3" w:rsidRDefault="008A0A06" w:rsidP="00AE7EE3">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lang w:val="ka-GE"/>
              </w:rPr>
              <w:t>2029</w:t>
            </w:r>
            <w:r w:rsidR="00AE7EE3" w:rsidRPr="00AE7EE3">
              <w:rPr>
                <w:rFonts w:ascii="Sylfaen" w:eastAsia="Times New Roman" w:hAnsi="Sylfaen" w:cs="Calibri"/>
                <w:b/>
                <w:bCs/>
                <w:color w:val="000000"/>
                <w:sz w:val="16"/>
                <w:szCs w:val="16"/>
                <w:lang w:val="ka-GE"/>
              </w:rPr>
              <w:t xml:space="preserve"> წლის დაფინანსება</w:t>
            </w:r>
          </w:p>
        </w:tc>
      </w:tr>
      <w:tr w:rsidR="00AE7EE3" w:rsidRPr="00AE7EE3" w:rsidTr="00297687">
        <w:trPr>
          <w:trHeight w:val="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7EE3" w:rsidRPr="00AE7EE3" w:rsidRDefault="00AE7EE3" w:rsidP="00AE7EE3">
            <w:pPr>
              <w:spacing w:after="0" w:line="240" w:lineRule="auto"/>
              <w:rPr>
                <w:rFonts w:ascii="Sylfaen" w:eastAsia="Times New Roman" w:hAnsi="Sylfaen" w:cs="Calibri"/>
                <w:b/>
                <w:bCs/>
                <w:color w:val="000000"/>
                <w:sz w:val="16"/>
                <w:szCs w:val="16"/>
              </w:rPr>
            </w:pPr>
          </w:p>
        </w:tc>
        <w:tc>
          <w:tcPr>
            <w:tcW w:w="0" w:type="auto"/>
            <w:vMerge/>
            <w:tcBorders>
              <w:top w:val="single" w:sz="8" w:space="0" w:color="auto"/>
              <w:left w:val="nil"/>
              <w:bottom w:val="single" w:sz="8" w:space="0" w:color="000000"/>
              <w:right w:val="single" w:sz="8" w:space="0" w:color="auto"/>
            </w:tcBorders>
            <w:vAlign w:val="center"/>
            <w:hideMark/>
          </w:tcPr>
          <w:p w:rsidR="00AE7EE3" w:rsidRPr="00AE7EE3" w:rsidRDefault="00AE7EE3" w:rsidP="00AE7EE3">
            <w:pPr>
              <w:spacing w:after="0" w:line="240" w:lineRule="auto"/>
              <w:rPr>
                <w:rFonts w:ascii="Sylfaen" w:eastAsia="Times New Roman" w:hAnsi="Sylfaen" w:cs="Calibri"/>
                <w:b/>
                <w:bCs/>
                <w:color w:val="000000"/>
                <w:sz w:val="16"/>
                <w:szCs w:val="16"/>
              </w:rPr>
            </w:pPr>
          </w:p>
        </w:tc>
        <w:tc>
          <w:tcPr>
            <w:tcW w:w="0" w:type="auto"/>
            <w:vMerge/>
            <w:tcBorders>
              <w:top w:val="single" w:sz="8" w:space="0" w:color="auto"/>
              <w:left w:val="single" w:sz="8" w:space="0" w:color="auto"/>
              <w:bottom w:val="nil"/>
              <w:right w:val="nil"/>
            </w:tcBorders>
            <w:vAlign w:val="center"/>
            <w:hideMark/>
          </w:tcPr>
          <w:p w:rsidR="00AE7EE3" w:rsidRPr="00AE7EE3" w:rsidRDefault="00AE7EE3" w:rsidP="00AE7EE3">
            <w:pPr>
              <w:spacing w:after="0" w:line="240" w:lineRule="auto"/>
              <w:rPr>
                <w:rFonts w:ascii="Sylfaen" w:eastAsia="Times New Roman" w:hAnsi="Sylfaen" w:cs="Calibri"/>
                <w:b/>
                <w:bCs/>
                <w:color w:val="000000"/>
                <w:sz w:val="16"/>
                <w:szCs w:val="16"/>
              </w:rPr>
            </w:pPr>
          </w:p>
        </w:tc>
        <w:tc>
          <w:tcPr>
            <w:tcW w:w="0" w:type="auto"/>
            <w:tcBorders>
              <w:top w:val="nil"/>
              <w:left w:val="single" w:sz="8" w:space="0" w:color="auto"/>
              <w:bottom w:val="single" w:sz="4" w:space="0" w:color="auto"/>
              <w:right w:val="nil"/>
            </w:tcBorders>
            <w:shd w:val="clear" w:color="000000" w:fill="FFFFFF"/>
            <w:vAlign w:val="center"/>
            <w:hideMark/>
          </w:tcPr>
          <w:p w:rsidR="00AE7EE3" w:rsidRPr="00AE7EE3" w:rsidRDefault="00AE7EE3" w:rsidP="00AE7EE3">
            <w:pPr>
              <w:spacing w:after="0" w:line="240" w:lineRule="auto"/>
              <w:jc w:val="center"/>
              <w:rPr>
                <w:rFonts w:ascii="Sylfaen" w:eastAsia="Times New Roman" w:hAnsi="Sylfaen" w:cs="Calibri"/>
                <w:b/>
                <w:bCs/>
                <w:color w:val="000000"/>
                <w:sz w:val="16"/>
                <w:szCs w:val="16"/>
              </w:rPr>
            </w:pPr>
            <w:r w:rsidRPr="00AE7EE3">
              <w:rPr>
                <w:rFonts w:ascii="Sylfaen" w:eastAsia="Times New Roman" w:hAnsi="Sylfaen" w:cs="Calibri"/>
                <w:b/>
                <w:bCs/>
                <w:color w:val="000000"/>
                <w:sz w:val="16"/>
                <w:szCs w:val="16"/>
              </w:rPr>
              <w:t>ათას</w:t>
            </w:r>
            <w:r w:rsidR="008A0A06">
              <w:rPr>
                <w:rFonts w:ascii="Sylfaen" w:eastAsia="Times New Roman" w:hAnsi="Sylfaen" w:cs="Calibri"/>
                <w:b/>
                <w:bCs/>
                <w:color w:val="000000"/>
                <w:sz w:val="16"/>
                <w:szCs w:val="16"/>
                <w:lang w:val="ka-GE"/>
              </w:rPr>
              <w:t xml:space="preserve"> </w:t>
            </w:r>
            <w:r w:rsidRPr="00AE7EE3">
              <w:rPr>
                <w:rFonts w:ascii="Sylfaen" w:eastAsia="Times New Roman" w:hAnsi="Sylfaen" w:cs="Calibri"/>
                <w:b/>
                <w:bCs/>
                <w:color w:val="000000"/>
                <w:sz w:val="16"/>
                <w:szCs w:val="16"/>
              </w:rPr>
              <w:t>ლარში</w:t>
            </w:r>
          </w:p>
        </w:tc>
        <w:tc>
          <w:tcPr>
            <w:tcW w:w="0" w:type="auto"/>
            <w:tcBorders>
              <w:top w:val="nil"/>
              <w:left w:val="single" w:sz="8" w:space="0" w:color="auto"/>
              <w:bottom w:val="single" w:sz="8" w:space="0" w:color="auto"/>
              <w:right w:val="nil"/>
            </w:tcBorders>
            <w:shd w:val="clear" w:color="000000" w:fill="FFFFFF"/>
            <w:vAlign w:val="center"/>
            <w:hideMark/>
          </w:tcPr>
          <w:p w:rsidR="00AE7EE3" w:rsidRPr="00AE7EE3" w:rsidRDefault="00AE7EE3" w:rsidP="00AE7EE3">
            <w:pPr>
              <w:spacing w:after="0" w:line="240" w:lineRule="auto"/>
              <w:jc w:val="center"/>
              <w:rPr>
                <w:rFonts w:ascii="Sylfaen" w:eastAsia="Times New Roman" w:hAnsi="Sylfaen" w:cs="Calibri"/>
                <w:b/>
                <w:bCs/>
                <w:color w:val="000000"/>
                <w:sz w:val="16"/>
                <w:szCs w:val="16"/>
              </w:rPr>
            </w:pPr>
            <w:r w:rsidRPr="00AE7EE3">
              <w:rPr>
                <w:rFonts w:ascii="Sylfaen" w:eastAsia="Times New Roman" w:hAnsi="Sylfaen" w:cs="Calibri"/>
                <w:b/>
                <w:bCs/>
                <w:color w:val="000000"/>
                <w:sz w:val="16"/>
                <w:szCs w:val="16"/>
              </w:rPr>
              <w:t>ათას</w:t>
            </w:r>
            <w:r w:rsidR="008A0A06">
              <w:rPr>
                <w:rFonts w:ascii="Sylfaen" w:eastAsia="Times New Roman" w:hAnsi="Sylfaen" w:cs="Calibri"/>
                <w:b/>
                <w:bCs/>
                <w:color w:val="000000"/>
                <w:sz w:val="16"/>
                <w:szCs w:val="16"/>
                <w:lang w:val="ka-GE"/>
              </w:rPr>
              <w:t xml:space="preserve"> </w:t>
            </w:r>
            <w:r w:rsidRPr="00AE7EE3">
              <w:rPr>
                <w:rFonts w:ascii="Sylfaen" w:eastAsia="Times New Roman" w:hAnsi="Sylfaen" w:cs="Calibri"/>
                <w:b/>
                <w:bCs/>
                <w:color w:val="000000"/>
                <w:sz w:val="16"/>
                <w:szCs w:val="16"/>
              </w:rPr>
              <w:t>ლარში</w:t>
            </w:r>
          </w:p>
        </w:tc>
        <w:tc>
          <w:tcPr>
            <w:tcW w:w="0" w:type="auto"/>
            <w:tcBorders>
              <w:top w:val="nil"/>
              <w:left w:val="single" w:sz="8" w:space="0" w:color="auto"/>
              <w:bottom w:val="single" w:sz="8" w:space="0" w:color="auto"/>
              <w:right w:val="single" w:sz="8" w:space="0" w:color="auto"/>
            </w:tcBorders>
            <w:shd w:val="clear" w:color="000000" w:fill="FFFFFF"/>
            <w:vAlign w:val="center"/>
            <w:hideMark/>
          </w:tcPr>
          <w:p w:rsidR="00AE7EE3" w:rsidRPr="00AE7EE3" w:rsidRDefault="00AE7EE3" w:rsidP="00AE7EE3">
            <w:pPr>
              <w:spacing w:after="0" w:line="240" w:lineRule="auto"/>
              <w:jc w:val="center"/>
              <w:rPr>
                <w:rFonts w:ascii="Sylfaen" w:eastAsia="Times New Roman" w:hAnsi="Sylfaen" w:cs="Calibri"/>
                <w:b/>
                <w:bCs/>
                <w:color w:val="000000"/>
                <w:sz w:val="16"/>
                <w:szCs w:val="16"/>
              </w:rPr>
            </w:pPr>
            <w:r w:rsidRPr="00AE7EE3">
              <w:rPr>
                <w:rFonts w:ascii="Sylfaen" w:eastAsia="Times New Roman" w:hAnsi="Sylfaen" w:cs="Calibri"/>
                <w:b/>
                <w:bCs/>
                <w:color w:val="000000"/>
                <w:sz w:val="16"/>
                <w:szCs w:val="16"/>
              </w:rPr>
              <w:t>ათას</w:t>
            </w:r>
            <w:r w:rsidR="008A0A06">
              <w:rPr>
                <w:rFonts w:ascii="Sylfaen" w:eastAsia="Times New Roman" w:hAnsi="Sylfaen" w:cs="Calibri"/>
                <w:b/>
                <w:bCs/>
                <w:color w:val="000000"/>
                <w:sz w:val="16"/>
                <w:szCs w:val="16"/>
                <w:lang w:val="ka-GE"/>
              </w:rPr>
              <w:t xml:space="preserve"> </w:t>
            </w:r>
            <w:r w:rsidRPr="00AE7EE3">
              <w:rPr>
                <w:rFonts w:ascii="Sylfaen" w:eastAsia="Times New Roman" w:hAnsi="Sylfaen" w:cs="Calibri"/>
                <w:b/>
                <w:bCs/>
                <w:color w:val="000000"/>
                <w:sz w:val="16"/>
                <w:szCs w:val="16"/>
              </w:rPr>
              <w:t>ლარში</w:t>
            </w:r>
          </w:p>
        </w:tc>
        <w:tc>
          <w:tcPr>
            <w:tcW w:w="0" w:type="auto"/>
            <w:tcBorders>
              <w:top w:val="nil"/>
              <w:left w:val="nil"/>
              <w:bottom w:val="single" w:sz="8" w:space="0" w:color="auto"/>
              <w:right w:val="single" w:sz="8" w:space="0" w:color="auto"/>
            </w:tcBorders>
            <w:shd w:val="clear" w:color="000000" w:fill="FFFFFF"/>
            <w:vAlign w:val="center"/>
            <w:hideMark/>
          </w:tcPr>
          <w:p w:rsidR="00AE7EE3" w:rsidRPr="00AE7EE3" w:rsidRDefault="00AE7EE3" w:rsidP="00AE7EE3">
            <w:pPr>
              <w:spacing w:after="0" w:line="240" w:lineRule="auto"/>
              <w:jc w:val="center"/>
              <w:rPr>
                <w:rFonts w:ascii="Sylfaen" w:eastAsia="Times New Roman" w:hAnsi="Sylfaen" w:cs="Calibri"/>
                <w:b/>
                <w:bCs/>
                <w:color w:val="000000"/>
                <w:sz w:val="16"/>
                <w:szCs w:val="16"/>
              </w:rPr>
            </w:pPr>
            <w:r w:rsidRPr="00AE7EE3">
              <w:rPr>
                <w:rFonts w:ascii="Sylfaen" w:eastAsia="Times New Roman" w:hAnsi="Sylfaen" w:cs="Calibri"/>
                <w:b/>
                <w:bCs/>
                <w:color w:val="000000"/>
                <w:sz w:val="16"/>
                <w:szCs w:val="16"/>
              </w:rPr>
              <w:t>ათასლარში</w:t>
            </w:r>
          </w:p>
        </w:tc>
      </w:tr>
      <w:tr w:rsidR="00AE7EE3" w:rsidRPr="00AE7EE3" w:rsidTr="00297687">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7EE3" w:rsidRPr="00AE7EE3" w:rsidRDefault="00AE7EE3" w:rsidP="00AE7EE3">
            <w:pPr>
              <w:spacing w:after="0" w:line="240" w:lineRule="auto"/>
              <w:rPr>
                <w:rFonts w:ascii="Sylfaen" w:eastAsia="Times New Roman" w:hAnsi="Sylfaen" w:cs="Calibri"/>
                <w:b/>
                <w:bCs/>
                <w:color w:val="000000"/>
                <w:sz w:val="16"/>
                <w:szCs w:val="16"/>
              </w:rPr>
            </w:pPr>
          </w:p>
        </w:tc>
        <w:tc>
          <w:tcPr>
            <w:tcW w:w="0" w:type="auto"/>
            <w:tcBorders>
              <w:top w:val="nil"/>
              <w:left w:val="nil"/>
              <w:bottom w:val="nil"/>
              <w:right w:val="single" w:sz="8" w:space="0" w:color="auto"/>
            </w:tcBorders>
            <w:shd w:val="clear" w:color="000000" w:fill="FFFFFF"/>
            <w:vAlign w:val="center"/>
            <w:hideMark/>
          </w:tcPr>
          <w:p w:rsidR="00AE7EE3" w:rsidRPr="00AE7EE3" w:rsidRDefault="00AE7EE3" w:rsidP="00AE7EE3">
            <w:pPr>
              <w:spacing w:after="0" w:line="240" w:lineRule="auto"/>
              <w:jc w:val="center"/>
              <w:rPr>
                <w:rFonts w:eastAsia="Times New Roman" w:cs="Calibri"/>
                <w:b/>
                <w:bCs/>
                <w:color w:val="000000"/>
                <w:sz w:val="16"/>
                <w:szCs w:val="16"/>
              </w:rPr>
            </w:pPr>
            <w:r w:rsidRPr="00AE7EE3">
              <w:rPr>
                <w:rFonts w:eastAsia="Times New Roman" w:cs="Calibri"/>
                <w:b/>
                <w:bCs/>
                <w:color w:val="000000"/>
                <w:sz w:val="16"/>
                <w:szCs w:val="16"/>
              </w:rPr>
              <w:t>04 01 02</w:t>
            </w:r>
          </w:p>
        </w:tc>
        <w:tc>
          <w:tcPr>
            <w:tcW w:w="0" w:type="auto"/>
            <w:vMerge/>
            <w:tcBorders>
              <w:top w:val="single" w:sz="8" w:space="0" w:color="auto"/>
              <w:left w:val="single" w:sz="8" w:space="0" w:color="auto"/>
              <w:bottom w:val="nil"/>
              <w:right w:val="single" w:sz="4" w:space="0" w:color="auto"/>
            </w:tcBorders>
            <w:vAlign w:val="center"/>
            <w:hideMark/>
          </w:tcPr>
          <w:p w:rsidR="00AE7EE3" w:rsidRPr="00AE7EE3" w:rsidRDefault="00AE7EE3" w:rsidP="00AE7EE3">
            <w:pPr>
              <w:spacing w:after="0" w:line="240" w:lineRule="auto"/>
              <w:rPr>
                <w:rFonts w:ascii="Sylfaen" w:eastAsia="Times New Roman" w:hAnsi="Sylfaen" w:cs="Calibri"/>
                <w:b/>
                <w:bCs/>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E7EE3" w:rsidRPr="00AE7EE3" w:rsidRDefault="00F67B02" w:rsidP="00AE7EE3">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5</w:t>
            </w:r>
            <w:r w:rsidR="00AE7EE3" w:rsidRPr="00AE7EE3">
              <w:rPr>
                <w:rFonts w:ascii="Sylfaen" w:eastAsia="Times New Roman" w:hAnsi="Sylfaen" w:cs="Calibri"/>
                <w:b/>
                <w:bCs/>
                <w:color w:val="000000"/>
                <w:sz w:val="16"/>
                <w:szCs w:val="16"/>
              </w:rPr>
              <w:t>0,0</w:t>
            </w:r>
          </w:p>
        </w:tc>
        <w:tc>
          <w:tcPr>
            <w:tcW w:w="0" w:type="auto"/>
            <w:tcBorders>
              <w:top w:val="nil"/>
              <w:left w:val="single" w:sz="4" w:space="0" w:color="auto"/>
              <w:bottom w:val="nil"/>
              <w:right w:val="single" w:sz="8" w:space="0" w:color="auto"/>
            </w:tcBorders>
            <w:shd w:val="clear" w:color="auto" w:fill="auto"/>
            <w:vAlign w:val="center"/>
            <w:hideMark/>
          </w:tcPr>
          <w:p w:rsidR="00AE7EE3" w:rsidRPr="00AE7EE3" w:rsidRDefault="00F67B02" w:rsidP="00AE7EE3">
            <w:pPr>
              <w:spacing w:after="0" w:line="240" w:lineRule="auto"/>
              <w:rPr>
                <w:rFonts w:ascii="Sylfaen" w:eastAsia="Times New Roman" w:hAnsi="Sylfaen" w:cs="Calibri"/>
                <w:b/>
                <w:bCs/>
                <w:color w:val="000000"/>
                <w:sz w:val="16"/>
                <w:szCs w:val="16"/>
              </w:rPr>
            </w:pPr>
            <w:r>
              <w:rPr>
                <w:rFonts w:ascii="Sylfaen" w:eastAsia="Times New Roman" w:hAnsi="Sylfaen" w:cs="Calibri"/>
                <w:b/>
                <w:bCs/>
                <w:color w:val="000000"/>
                <w:sz w:val="16"/>
                <w:szCs w:val="16"/>
                <w:lang w:val="ka-GE"/>
              </w:rPr>
              <w:t xml:space="preserve">   15</w:t>
            </w:r>
            <w:r w:rsidR="00AE7EE3" w:rsidRPr="00AE7EE3">
              <w:rPr>
                <w:rFonts w:ascii="Sylfaen" w:eastAsia="Times New Roman" w:hAnsi="Sylfaen" w:cs="Calibri"/>
                <w:b/>
                <w:bCs/>
                <w:color w:val="000000"/>
                <w:sz w:val="16"/>
                <w:szCs w:val="16"/>
                <w:lang w:val="ka-GE"/>
              </w:rPr>
              <w:t>0,0</w:t>
            </w:r>
          </w:p>
        </w:tc>
        <w:tc>
          <w:tcPr>
            <w:tcW w:w="0" w:type="auto"/>
            <w:tcBorders>
              <w:top w:val="nil"/>
              <w:left w:val="nil"/>
              <w:bottom w:val="nil"/>
              <w:right w:val="single" w:sz="8" w:space="0" w:color="auto"/>
            </w:tcBorders>
            <w:shd w:val="clear" w:color="000000" w:fill="FFFFFF"/>
            <w:vAlign w:val="center"/>
            <w:hideMark/>
          </w:tcPr>
          <w:p w:rsidR="00AE7EE3" w:rsidRPr="00AE7EE3" w:rsidRDefault="00F67B02" w:rsidP="00AE7EE3">
            <w:pPr>
              <w:spacing w:after="0" w:line="240" w:lineRule="auto"/>
              <w:rPr>
                <w:rFonts w:ascii="Sylfaen" w:eastAsia="Times New Roman" w:hAnsi="Sylfaen" w:cs="Calibri"/>
                <w:b/>
                <w:bCs/>
                <w:color w:val="000000"/>
                <w:sz w:val="16"/>
                <w:szCs w:val="16"/>
              </w:rPr>
            </w:pPr>
            <w:r>
              <w:rPr>
                <w:rFonts w:ascii="Sylfaen" w:eastAsia="Times New Roman" w:hAnsi="Sylfaen" w:cs="Calibri"/>
                <w:b/>
                <w:bCs/>
                <w:color w:val="000000"/>
                <w:sz w:val="16"/>
                <w:szCs w:val="16"/>
                <w:lang w:val="ka-GE"/>
              </w:rPr>
              <w:t xml:space="preserve">  15</w:t>
            </w:r>
            <w:r w:rsidR="00AE7EE3" w:rsidRPr="00AE7EE3">
              <w:rPr>
                <w:rFonts w:ascii="Sylfaen" w:eastAsia="Times New Roman" w:hAnsi="Sylfaen" w:cs="Calibri"/>
                <w:b/>
                <w:bCs/>
                <w:color w:val="000000"/>
                <w:sz w:val="16"/>
                <w:szCs w:val="16"/>
                <w:lang w:val="ka-GE"/>
              </w:rPr>
              <w:t>0,0</w:t>
            </w:r>
          </w:p>
        </w:tc>
        <w:tc>
          <w:tcPr>
            <w:tcW w:w="0" w:type="auto"/>
            <w:tcBorders>
              <w:top w:val="nil"/>
              <w:left w:val="nil"/>
              <w:bottom w:val="nil"/>
              <w:right w:val="single" w:sz="8" w:space="0" w:color="auto"/>
            </w:tcBorders>
            <w:shd w:val="clear" w:color="000000" w:fill="FFFFFF"/>
            <w:vAlign w:val="center"/>
            <w:hideMark/>
          </w:tcPr>
          <w:p w:rsidR="00AE7EE3" w:rsidRPr="00AE7EE3" w:rsidRDefault="00AE7EE3" w:rsidP="00F67B02">
            <w:pPr>
              <w:spacing w:after="0" w:line="240" w:lineRule="auto"/>
              <w:rPr>
                <w:rFonts w:ascii="Sylfaen" w:eastAsia="Times New Roman" w:hAnsi="Sylfaen" w:cs="Calibri"/>
                <w:b/>
                <w:bCs/>
                <w:color w:val="000000"/>
                <w:sz w:val="16"/>
                <w:szCs w:val="16"/>
              </w:rPr>
            </w:pPr>
            <w:r w:rsidRPr="00AE7EE3">
              <w:rPr>
                <w:rFonts w:ascii="Sylfaen" w:eastAsia="Times New Roman" w:hAnsi="Sylfaen" w:cs="Calibri"/>
                <w:b/>
                <w:bCs/>
                <w:color w:val="000000"/>
                <w:sz w:val="16"/>
                <w:szCs w:val="16"/>
                <w:lang w:val="ka-GE"/>
              </w:rPr>
              <w:t> </w:t>
            </w:r>
            <w:r w:rsidR="00F67B02">
              <w:rPr>
                <w:rFonts w:ascii="Sylfaen" w:eastAsia="Times New Roman" w:hAnsi="Sylfaen" w:cs="Calibri"/>
                <w:b/>
                <w:bCs/>
                <w:color w:val="000000"/>
                <w:sz w:val="16"/>
                <w:szCs w:val="16"/>
                <w:lang w:val="ka-GE"/>
              </w:rPr>
              <w:t xml:space="preserve">  15</w:t>
            </w:r>
            <w:r w:rsidRPr="00AE7EE3">
              <w:rPr>
                <w:rFonts w:ascii="Sylfaen" w:eastAsia="Times New Roman" w:hAnsi="Sylfaen" w:cs="Calibri"/>
                <w:b/>
                <w:bCs/>
                <w:color w:val="000000"/>
                <w:sz w:val="16"/>
                <w:szCs w:val="16"/>
                <w:lang w:val="ka-GE"/>
              </w:rPr>
              <w:t>0,0</w:t>
            </w:r>
          </w:p>
        </w:tc>
      </w:tr>
      <w:tr w:rsidR="00AE7EE3" w:rsidRPr="00AE7EE3" w:rsidTr="00297687">
        <w:trPr>
          <w:trHeight w:val="762"/>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AE7EE3" w:rsidRPr="00AE7EE3" w:rsidRDefault="00AE7EE3" w:rsidP="00AE7EE3">
            <w:pPr>
              <w:spacing w:after="0" w:line="240" w:lineRule="auto"/>
              <w:rPr>
                <w:rFonts w:ascii="Sylfaen" w:eastAsia="Times New Roman" w:hAnsi="Sylfaen" w:cs="Calibri"/>
                <w:color w:val="000000"/>
                <w:sz w:val="16"/>
                <w:szCs w:val="16"/>
              </w:rPr>
            </w:pPr>
            <w:r w:rsidRPr="00AE7EE3">
              <w:rPr>
                <w:rFonts w:ascii="Sylfaen" w:eastAsia="Times New Roman" w:hAnsi="Sylfaen" w:cs="Calibri"/>
                <w:color w:val="000000"/>
                <w:sz w:val="16"/>
                <w:szCs w:val="16"/>
              </w:rPr>
              <w:t>პროგრამის განმახორციელებელი</w:t>
            </w:r>
          </w:p>
        </w:tc>
        <w:tc>
          <w:tcPr>
            <w:tcW w:w="0" w:type="auto"/>
            <w:gridSpan w:val="6"/>
            <w:tcBorders>
              <w:top w:val="single" w:sz="8" w:space="0" w:color="auto"/>
              <w:left w:val="nil"/>
              <w:bottom w:val="single" w:sz="8" w:space="0" w:color="auto"/>
              <w:right w:val="single" w:sz="8" w:space="0" w:color="000000"/>
            </w:tcBorders>
            <w:shd w:val="clear" w:color="000000" w:fill="FFFFFF"/>
            <w:vAlign w:val="center"/>
            <w:hideMark/>
          </w:tcPr>
          <w:p w:rsidR="00AE7EE3" w:rsidRPr="00AE7EE3" w:rsidRDefault="00AE7EE3" w:rsidP="00AE7EE3">
            <w:pPr>
              <w:spacing w:after="0" w:line="240" w:lineRule="auto"/>
              <w:rPr>
                <w:rFonts w:ascii="Sylfaen" w:eastAsia="Times New Roman" w:hAnsi="Sylfaen" w:cs="Calibri"/>
                <w:color w:val="000000"/>
                <w:sz w:val="18"/>
                <w:szCs w:val="18"/>
              </w:rPr>
            </w:pPr>
            <w:r w:rsidRPr="00AE7EE3">
              <w:rPr>
                <w:rFonts w:ascii="Sylfaen" w:eastAsia="Times New Roman" w:hAnsi="Sylfaen" w:cs="Calibri"/>
                <w:color w:val="000000"/>
                <w:sz w:val="18"/>
                <w:szCs w:val="18"/>
              </w:rPr>
              <w:t>ასპინძის  მუნიციპალიტეტის  მერიიის სივრცითი მოწყობისა და არქიტექტურის სამსახური</w:t>
            </w:r>
          </w:p>
        </w:tc>
      </w:tr>
      <w:tr w:rsidR="00AE7EE3" w:rsidRPr="00AE7EE3" w:rsidTr="00297687">
        <w:trPr>
          <w:trHeight w:val="67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E7EE3" w:rsidRPr="00AE7EE3" w:rsidRDefault="00AE7EE3" w:rsidP="00AE7EE3">
            <w:pPr>
              <w:spacing w:after="0" w:line="240" w:lineRule="auto"/>
              <w:rPr>
                <w:rFonts w:eastAsia="Times New Roman" w:cs="Calibri"/>
                <w:color w:val="000000"/>
              </w:rPr>
            </w:pPr>
            <w:r w:rsidRPr="00AE7EE3">
              <w:rPr>
                <w:rFonts w:eastAsia="Times New Roman" w:cs="Calibri"/>
                <w:color w:val="000000"/>
              </w:rPr>
              <w:t> </w:t>
            </w:r>
            <w:r w:rsidRPr="00C311CA">
              <w:rPr>
                <w:rFonts w:ascii="Sylfaen" w:hAnsi="Sylfaen"/>
                <w:color w:val="000000"/>
                <w:sz w:val="16"/>
                <w:szCs w:val="16"/>
                <w:lang w:val="ka-GE"/>
              </w:rPr>
              <w:t>პროგრამის აღწერა და მიზანი</w:t>
            </w:r>
          </w:p>
        </w:tc>
        <w:tc>
          <w:tcPr>
            <w:tcW w:w="0" w:type="auto"/>
            <w:gridSpan w:val="6"/>
            <w:tcBorders>
              <w:top w:val="nil"/>
              <w:left w:val="nil"/>
              <w:bottom w:val="single" w:sz="8" w:space="0" w:color="auto"/>
              <w:right w:val="single" w:sz="8" w:space="0" w:color="000000"/>
            </w:tcBorders>
            <w:shd w:val="clear" w:color="000000" w:fill="FFFFFF"/>
            <w:vAlign w:val="center"/>
            <w:hideMark/>
          </w:tcPr>
          <w:p w:rsidR="00AE7EE3" w:rsidRPr="00AE7EE3" w:rsidRDefault="00AE7EE3" w:rsidP="00AE7EE3">
            <w:pPr>
              <w:spacing w:after="0" w:line="240" w:lineRule="auto"/>
              <w:jc w:val="both"/>
              <w:rPr>
                <w:rFonts w:ascii="Sylfaen" w:eastAsia="Times New Roman" w:hAnsi="Sylfaen" w:cs="Calibri"/>
                <w:color w:val="000000"/>
                <w:sz w:val="16"/>
                <w:szCs w:val="16"/>
              </w:rPr>
            </w:pPr>
            <w:r w:rsidRPr="00AE7EE3">
              <w:rPr>
                <w:rFonts w:ascii="Sylfaen" w:eastAsia="Times New Roman" w:hAnsi="Sylfaen" w:cs="Calibri"/>
                <w:color w:val="000000"/>
                <w:sz w:val="16"/>
                <w:szCs w:val="16"/>
                <w:lang w:val="ka-GE"/>
              </w:rPr>
              <w:t xml:space="preserve">       ასპინძის მუნიციპალიტეტის სოფლებში  ბაღების შენობების და ბაღების ეზოების  რეაბილიტაცია. ასევე სოფლებში ახალი ობიექტების შენებლობა.</w:t>
            </w:r>
          </w:p>
        </w:tc>
      </w:tr>
      <w:tr w:rsidR="00AE7EE3" w:rsidRPr="00AE7EE3" w:rsidTr="00297687">
        <w:trPr>
          <w:trHeight w:val="900"/>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AE7EE3" w:rsidRPr="00AE7EE3" w:rsidRDefault="00AE7EE3" w:rsidP="00AE7EE3">
            <w:pPr>
              <w:spacing w:after="0" w:line="240" w:lineRule="auto"/>
              <w:rPr>
                <w:rFonts w:ascii="Sylfaen" w:eastAsia="Times New Roman" w:hAnsi="Sylfaen" w:cs="Calibri"/>
                <w:color w:val="000000"/>
                <w:sz w:val="16"/>
                <w:szCs w:val="16"/>
              </w:rPr>
            </w:pPr>
            <w:r w:rsidRPr="00AE7EE3">
              <w:rPr>
                <w:rFonts w:ascii="Sylfaen" w:eastAsia="Times New Roman" w:hAnsi="Sylfaen" w:cs="Calibri"/>
                <w:color w:val="000000"/>
                <w:sz w:val="16"/>
                <w:szCs w:val="16"/>
              </w:rPr>
              <w:t>მოსალოდნელი შედეგი</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rsidR="00AE7EE3" w:rsidRPr="00AE7EE3" w:rsidRDefault="00AE7EE3" w:rsidP="00AE7EE3">
            <w:pPr>
              <w:spacing w:after="0" w:line="240" w:lineRule="auto"/>
              <w:rPr>
                <w:rFonts w:ascii="Sylfaen" w:eastAsia="Times New Roman" w:hAnsi="Sylfaen" w:cs="Calibri"/>
                <w:color w:val="000000"/>
                <w:sz w:val="16"/>
                <w:szCs w:val="16"/>
              </w:rPr>
            </w:pPr>
            <w:r w:rsidRPr="00AE7EE3">
              <w:rPr>
                <w:rFonts w:ascii="Sylfaen" w:eastAsia="Times New Roman" w:hAnsi="Sylfaen" w:cs="Calibri"/>
                <w:color w:val="000000"/>
                <w:sz w:val="16"/>
                <w:szCs w:val="16"/>
                <w:lang w:val="ka-GE"/>
              </w:rPr>
              <w:t xml:space="preserve">      გაუმჯობესებულია მუნიციპალიტეტის ტერიტორიაზე არსებული ინფრასტრუქტურა</w:t>
            </w:r>
          </w:p>
        </w:tc>
      </w:tr>
    </w:tbl>
    <w:p w:rsidR="0032737B" w:rsidRDefault="0032737B"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tbl>
      <w:tblPr>
        <w:tblW w:w="87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992"/>
        <w:gridCol w:w="992"/>
        <w:gridCol w:w="993"/>
        <w:gridCol w:w="992"/>
        <w:gridCol w:w="874"/>
        <w:gridCol w:w="851"/>
        <w:gridCol w:w="968"/>
      </w:tblGrid>
      <w:tr w:rsidR="00181C38" w:rsidRPr="00D42B56" w:rsidTr="00076E66">
        <w:trPr>
          <w:trHeight w:val="553"/>
        </w:trPr>
        <w:tc>
          <w:tcPr>
            <w:tcW w:w="8765" w:type="dxa"/>
            <w:gridSpan w:val="8"/>
            <w:shd w:val="clear" w:color="000000" w:fill="E7E6E6"/>
            <w:vAlign w:val="center"/>
            <w:hideMark/>
          </w:tcPr>
          <w:p w:rsidR="00181C38" w:rsidRPr="00D42B56" w:rsidRDefault="00181C38" w:rsidP="00C424B1">
            <w:pPr>
              <w:spacing w:after="0" w:line="240" w:lineRule="auto"/>
              <w:jc w:val="center"/>
              <w:rPr>
                <w:rFonts w:ascii="Sylfaen" w:eastAsia="Times New Roman" w:hAnsi="Sylfaen" w:cs="Calibri"/>
                <w:b/>
                <w:bCs/>
                <w:sz w:val="16"/>
                <w:szCs w:val="16"/>
              </w:rPr>
            </w:pPr>
            <w:r w:rsidRPr="00D42B56">
              <w:rPr>
                <w:rFonts w:ascii="Sylfaen" w:eastAsia="Times New Roman" w:hAnsi="Sylfaen" w:cs="Calibri"/>
                <w:b/>
                <w:bCs/>
                <w:sz w:val="16"/>
                <w:szCs w:val="16"/>
              </w:rPr>
              <w:t>შეფასების ინდიკატორები</w:t>
            </w:r>
          </w:p>
        </w:tc>
      </w:tr>
      <w:tr w:rsidR="00181C38" w:rsidRPr="00D42B56" w:rsidTr="00076E66">
        <w:trPr>
          <w:trHeight w:val="915"/>
        </w:trPr>
        <w:tc>
          <w:tcPr>
            <w:tcW w:w="2103" w:type="dxa"/>
            <w:shd w:val="clear" w:color="000000" w:fill="E7E6E6"/>
            <w:noWrap/>
            <w:vAlign w:val="center"/>
            <w:hideMark/>
          </w:tcPr>
          <w:p w:rsidR="00181C38" w:rsidRPr="00D42B56" w:rsidRDefault="00181C38" w:rsidP="00C424B1">
            <w:pPr>
              <w:spacing w:after="0" w:line="240" w:lineRule="auto"/>
              <w:jc w:val="center"/>
              <w:rPr>
                <w:rFonts w:ascii="Sylfaen" w:eastAsia="Times New Roman" w:hAnsi="Sylfaen" w:cs="Calibri"/>
                <w:b/>
                <w:bCs/>
                <w:sz w:val="16"/>
                <w:szCs w:val="16"/>
              </w:rPr>
            </w:pPr>
            <w:r w:rsidRPr="00D42B56">
              <w:rPr>
                <w:rFonts w:ascii="Sylfaen" w:eastAsia="Times New Roman" w:hAnsi="Sylfaen" w:cs="Calibri"/>
                <w:b/>
                <w:bCs/>
                <w:sz w:val="16"/>
                <w:szCs w:val="16"/>
              </w:rPr>
              <w:t>საბოლოო შედეგი (OUTCOME)</w:t>
            </w:r>
          </w:p>
        </w:tc>
        <w:tc>
          <w:tcPr>
            <w:tcW w:w="992" w:type="dxa"/>
            <w:shd w:val="clear" w:color="000000" w:fill="E7E6E6"/>
            <w:vAlign w:val="center"/>
            <w:hideMark/>
          </w:tcPr>
          <w:p w:rsidR="00181C38" w:rsidRPr="00D42B56" w:rsidRDefault="00181C38" w:rsidP="00C424B1">
            <w:pPr>
              <w:spacing w:after="0" w:line="240" w:lineRule="auto"/>
              <w:jc w:val="center"/>
              <w:rPr>
                <w:rFonts w:ascii="Sylfaen" w:eastAsia="Times New Roman" w:hAnsi="Sylfaen" w:cs="Calibri"/>
                <w:b/>
                <w:bCs/>
                <w:sz w:val="16"/>
                <w:szCs w:val="16"/>
              </w:rPr>
            </w:pPr>
            <w:r w:rsidRPr="00D42B56">
              <w:rPr>
                <w:rFonts w:ascii="Sylfaen" w:eastAsia="Times New Roman" w:hAnsi="Sylfaen" w:cs="Calibri"/>
                <w:b/>
                <w:bCs/>
                <w:sz w:val="16"/>
                <w:szCs w:val="16"/>
              </w:rPr>
              <w:t>202</w:t>
            </w:r>
            <w:r w:rsidR="007C0BD1">
              <w:rPr>
                <w:rFonts w:ascii="Sylfaen" w:eastAsia="Times New Roman" w:hAnsi="Sylfaen" w:cs="Calibri"/>
                <w:b/>
                <w:bCs/>
                <w:sz w:val="16"/>
                <w:szCs w:val="16"/>
                <w:lang w:val="ka-GE"/>
              </w:rPr>
              <w:t>5</w:t>
            </w:r>
            <w:r>
              <w:rPr>
                <w:rFonts w:ascii="Sylfaen" w:eastAsia="Times New Roman" w:hAnsi="Sylfaen" w:cs="Calibri"/>
                <w:b/>
                <w:bCs/>
                <w:sz w:val="16"/>
                <w:szCs w:val="16"/>
                <w:lang w:val="ka-GE"/>
              </w:rPr>
              <w:t xml:space="preserve"> </w:t>
            </w:r>
            <w:r w:rsidRPr="00D42B56">
              <w:rPr>
                <w:rFonts w:ascii="Sylfaen" w:eastAsia="Times New Roman" w:hAnsi="Sylfaen" w:cs="Calibri"/>
                <w:b/>
                <w:bCs/>
                <w:sz w:val="16"/>
                <w:szCs w:val="16"/>
              </w:rPr>
              <w:t>საბაზისო</w:t>
            </w:r>
          </w:p>
        </w:tc>
        <w:tc>
          <w:tcPr>
            <w:tcW w:w="992" w:type="dxa"/>
            <w:shd w:val="clear" w:color="000000" w:fill="E7E6E6"/>
            <w:vAlign w:val="center"/>
            <w:hideMark/>
          </w:tcPr>
          <w:p w:rsidR="00181C38" w:rsidRPr="00D42B56" w:rsidRDefault="00181C38" w:rsidP="00C424B1">
            <w:pPr>
              <w:spacing w:after="0" w:line="240" w:lineRule="auto"/>
              <w:jc w:val="center"/>
              <w:rPr>
                <w:rFonts w:ascii="Sylfaen" w:eastAsia="Times New Roman" w:hAnsi="Sylfaen" w:cs="Calibri"/>
                <w:b/>
                <w:bCs/>
                <w:sz w:val="16"/>
                <w:szCs w:val="16"/>
                <w:lang w:val="ka-GE"/>
              </w:rPr>
            </w:pPr>
            <w:r w:rsidRPr="00D42B56">
              <w:rPr>
                <w:rFonts w:ascii="Sylfaen" w:eastAsia="Times New Roman" w:hAnsi="Sylfaen" w:cs="Calibri"/>
                <w:b/>
                <w:bCs/>
                <w:sz w:val="16"/>
                <w:szCs w:val="16"/>
              </w:rPr>
              <w:t>202</w:t>
            </w:r>
            <w:r w:rsidR="007C0BD1">
              <w:rPr>
                <w:rFonts w:ascii="Sylfaen" w:eastAsia="Times New Roman" w:hAnsi="Sylfaen" w:cs="Calibri"/>
                <w:b/>
                <w:bCs/>
                <w:sz w:val="16"/>
                <w:szCs w:val="16"/>
                <w:lang w:val="ka-GE"/>
              </w:rPr>
              <w:t>6</w:t>
            </w:r>
          </w:p>
        </w:tc>
        <w:tc>
          <w:tcPr>
            <w:tcW w:w="993" w:type="dxa"/>
            <w:shd w:val="clear" w:color="000000" w:fill="E7E6E6"/>
            <w:vAlign w:val="center"/>
            <w:hideMark/>
          </w:tcPr>
          <w:p w:rsidR="00181C38" w:rsidRPr="00D42B56" w:rsidRDefault="00181C38" w:rsidP="00C424B1">
            <w:pPr>
              <w:spacing w:after="0" w:line="240" w:lineRule="auto"/>
              <w:jc w:val="center"/>
              <w:rPr>
                <w:rFonts w:ascii="Sylfaen" w:eastAsia="Times New Roman" w:hAnsi="Sylfaen" w:cs="Calibri"/>
                <w:b/>
                <w:bCs/>
                <w:sz w:val="16"/>
                <w:szCs w:val="16"/>
                <w:lang w:val="ka-GE"/>
              </w:rPr>
            </w:pPr>
            <w:r w:rsidRPr="00D42B56">
              <w:rPr>
                <w:rFonts w:ascii="Sylfaen" w:eastAsia="Times New Roman" w:hAnsi="Sylfaen" w:cs="Calibri"/>
                <w:b/>
                <w:bCs/>
                <w:sz w:val="16"/>
                <w:szCs w:val="16"/>
              </w:rPr>
              <w:t>202</w:t>
            </w:r>
            <w:r w:rsidR="007C0BD1">
              <w:rPr>
                <w:rFonts w:ascii="Sylfaen" w:eastAsia="Times New Roman" w:hAnsi="Sylfaen" w:cs="Calibri"/>
                <w:b/>
                <w:bCs/>
                <w:sz w:val="16"/>
                <w:szCs w:val="16"/>
                <w:lang w:val="ka-GE"/>
              </w:rPr>
              <w:t>7</w:t>
            </w:r>
          </w:p>
        </w:tc>
        <w:tc>
          <w:tcPr>
            <w:tcW w:w="992" w:type="dxa"/>
            <w:shd w:val="clear" w:color="000000" w:fill="E7E6E6"/>
            <w:vAlign w:val="center"/>
            <w:hideMark/>
          </w:tcPr>
          <w:p w:rsidR="00181C38" w:rsidRPr="00D42B56" w:rsidRDefault="00181C38" w:rsidP="00C424B1">
            <w:pPr>
              <w:spacing w:after="0" w:line="240" w:lineRule="auto"/>
              <w:jc w:val="center"/>
              <w:rPr>
                <w:rFonts w:ascii="Sylfaen" w:eastAsia="Times New Roman" w:hAnsi="Sylfaen" w:cs="Calibri"/>
                <w:b/>
                <w:bCs/>
                <w:sz w:val="16"/>
                <w:szCs w:val="16"/>
                <w:lang w:val="ka-GE"/>
              </w:rPr>
            </w:pPr>
            <w:r w:rsidRPr="00D42B56">
              <w:rPr>
                <w:rFonts w:ascii="Sylfaen" w:eastAsia="Times New Roman" w:hAnsi="Sylfaen" w:cs="Calibri"/>
                <w:b/>
                <w:bCs/>
                <w:sz w:val="16"/>
                <w:szCs w:val="16"/>
              </w:rPr>
              <w:t>202</w:t>
            </w:r>
            <w:r w:rsidR="007C0BD1">
              <w:rPr>
                <w:rFonts w:ascii="Sylfaen" w:eastAsia="Times New Roman" w:hAnsi="Sylfaen" w:cs="Calibri"/>
                <w:b/>
                <w:bCs/>
                <w:sz w:val="16"/>
                <w:szCs w:val="16"/>
                <w:lang w:val="ka-GE"/>
              </w:rPr>
              <w:t>8</w:t>
            </w:r>
          </w:p>
        </w:tc>
        <w:tc>
          <w:tcPr>
            <w:tcW w:w="874" w:type="dxa"/>
            <w:shd w:val="clear" w:color="000000" w:fill="E7E6E6"/>
            <w:vAlign w:val="center"/>
            <w:hideMark/>
          </w:tcPr>
          <w:p w:rsidR="00181C38" w:rsidRPr="00D42B56" w:rsidRDefault="00181C38" w:rsidP="00C424B1">
            <w:pPr>
              <w:spacing w:after="0" w:line="240" w:lineRule="auto"/>
              <w:jc w:val="center"/>
              <w:rPr>
                <w:rFonts w:ascii="Sylfaen" w:eastAsia="Times New Roman" w:hAnsi="Sylfaen" w:cs="Calibri"/>
                <w:b/>
                <w:bCs/>
                <w:sz w:val="16"/>
                <w:szCs w:val="16"/>
                <w:lang w:val="ka-GE"/>
              </w:rPr>
            </w:pPr>
            <w:r w:rsidRPr="00D42B56">
              <w:rPr>
                <w:rFonts w:ascii="Sylfaen" w:eastAsia="Times New Roman" w:hAnsi="Sylfaen" w:cs="Calibri"/>
                <w:b/>
                <w:bCs/>
                <w:sz w:val="16"/>
                <w:szCs w:val="16"/>
              </w:rPr>
              <w:t>202</w:t>
            </w:r>
            <w:r w:rsidR="007C0BD1">
              <w:rPr>
                <w:rFonts w:ascii="Sylfaen" w:eastAsia="Times New Roman" w:hAnsi="Sylfaen" w:cs="Calibri"/>
                <w:b/>
                <w:bCs/>
                <w:sz w:val="16"/>
                <w:szCs w:val="16"/>
                <w:lang w:val="ka-GE"/>
              </w:rPr>
              <w:t>9</w:t>
            </w:r>
          </w:p>
        </w:tc>
        <w:tc>
          <w:tcPr>
            <w:tcW w:w="851" w:type="dxa"/>
            <w:shd w:val="clear" w:color="000000" w:fill="E7E6E6"/>
            <w:vAlign w:val="center"/>
            <w:hideMark/>
          </w:tcPr>
          <w:p w:rsidR="00181C38" w:rsidRPr="00D42B56" w:rsidRDefault="00181C38" w:rsidP="00C424B1">
            <w:pPr>
              <w:spacing w:after="0" w:line="240" w:lineRule="auto"/>
              <w:jc w:val="center"/>
              <w:rPr>
                <w:rFonts w:ascii="Sylfaen" w:eastAsia="Times New Roman" w:hAnsi="Sylfaen" w:cs="Calibri"/>
                <w:b/>
                <w:bCs/>
                <w:sz w:val="16"/>
                <w:szCs w:val="16"/>
              </w:rPr>
            </w:pPr>
            <w:r w:rsidRPr="00D42B56">
              <w:rPr>
                <w:rFonts w:ascii="Sylfaen" w:eastAsia="Times New Roman" w:hAnsi="Sylfaen" w:cs="Calibri"/>
                <w:b/>
                <w:bCs/>
                <w:sz w:val="16"/>
                <w:szCs w:val="16"/>
              </w:rPr>
              <w:t>სტრატეგიული მიზანი</w:t>
            </w:r>
          </w:p>
        </w:tc>
        <w:tc>
          <w:tcPr>
            <w:tcW w:w="968" w:type="dxa"/>
            <w:shd w:val="clear" w:color="000000" w:fill="E7E6E6"/>
            <w:vAlign w:val="center"/>
            <w:hideMark/>
          </w:tcPr>
          <w:p w:rsidR="00181C38" w:rsidRPr="00D42B56" w:rsidRDefault="00181C38" w:rsidP="00C424B1">
            <w:pPr>
              <w:spacing w:after="0" w:line="240" w:lineRule="auto"/>
              <w:jc w:val="center"/>
              <w:rPr>
                <w:rFonts w:ascii="Sylfaen" w:eastAsia="Times New Roman" w:hAnsi="Sylfaen" w:cs="Calibri"/>
                <w:b/>
                <w:bCs/>
                <w:sz w:val="16"/>
                <w:szCs w:val="16"/>
              </w:rPr>
            </w:pPr>
            <w:r w:rsidRPr="00D42B56">
              <w:rPr>
                <w:rFonts w:ascii="Sylfaen" w:eastAsia="Times New Roman" w:hAnsi="Sylfaen" w:cs="Calibri"/>
                <w:b/>
                <w:bCs/>
                <w:sz w:val="16"/>
                <w:szCs w:val="16"/>
              </w:rPr>
              <w:t>შეფასების მაჩვენებელი</w:t>
            </w:r>
          </w:p>
        </w:tc>
      </w:tr>
      <w:tr w:rsidR="00181C38" w:rsidRPr="00D42B56" w:rsidTr="00076E66">
        <w:trPr>
          <w:trHeight w:val="719"/>
        </w:trPr>
        <w:tc>
          <w:tcPr>
            <w:tcW w:w="2103" w:type="dxa"/>
            <w:shd w:val="clear" w:color="auto" w:fill="auto"/>
            <w:vAlign w:val="center"/>
            <w:hideMark/>
          </w:tcPr>
          <w:p w:rsidR="00181C38" w:rsidRPr="00D42B56" w:rsidRDefault="007C0BD1" w:rsidP="00C424B1">
            <w:pPr>
              <w:rPr>
                <w:rFonts w:ascii="Sylfaen" w:eastAsia="Times New Roman" w:hAnsi="Sylfaen" w:cs="Calibri"/>
                <w:color w:val="000000"/>
                <w:sz w:val="18"/>
                <w:szCs w:val="18"/>
              </w:rPr>
            </w:pPr>
            <w:r w:rsidRPr="00076E66">
              <w:rPr>
                <w:rFonts w:ascii="Sylfaen" w:hAnsi="Sylfaen" w:cs="Calibri"/>
                <w:color w:val="000000"/>
                <w:sz w:val="16"/>
                <w:szCs w:val="18"/>
              </w:rPr>
              <w:t>საბავშვო ბაღებისა და ეზოების რეაბილიტაცია.</w:t>
            </w:r>
          </w:p>
        </w:tc>
        <w:tc>
          <w:tcPr>
            <w:tcW w:w="992" w:type="dxa"/>
            <w:shd w:val="clear" w:color="auto" w:fill="auto"/>
            <w:vAlign w:val="center"/>
            <w:hideMark/>
          </w:tcPr>
          <w:p w:rsidR="00181C38" w:rsidRPr="007C0BD1" w:rsidRDefault="007C0BD1" w:rsidP="00C424B1">
            <w:pPr>
              <w:jc w:val="center"/>
              <w:rPr>
                <w:rFonts w:ascii="Sylfaen" w:eastAsia="Times New Roman" w:hAnsi="Sylfaen" w:cs="Calibri"/>
                <w:sz w:val="18"/>
                <w:szCs w:val="18"/>
                <w:lang w:val="ka-GE"/>
              </w:rPr>
            </w:pPr>
            <w:r>
              <w:rPr>
                <w:rFonts w:ascii="Sylfaen" w:hAnsi="Sylfaen" w:cs="Calibri"/>
                <w:sz w:val="18"/>
                <w:szCs w:val="18"/>
                <w:lang w:val="ka-GE"/>
              </w:rPr>
              <w:t>6</w:t>
            </w:r>
          </w:p>
        </w:tc>
        <w:tc>
          <w:tcPr>
            <w:tcW w:w="992" w:type="dxa"/>
            <w:shd w:val="clear" w:color="auto" w:fill="auto"/>
            <w:noWrap/>
            <w:vAlign w:val="center"/>
            <w:hideMark/>
          </w:tcPr>
          <w:p w:rsidR="00181C38" w:rsidRPr="007C0BD1" w:rsidRDefault="007C0BD1" w:rsidP="00C424B1">
            <w:pPr>
              <w:jc w:val="center"/>
              <w:rPr>
                <w:rFonts w:ascii="Sylfaen" w:hAnsi="Sylfaen" w:cs="Calibri"/>
                <w:sz w:val="18"/>
                <w:szCs w:val="18"/>
                <w:lang w:val="ka-GE"/>
              </w:rPr>
            </w:pPr>
            <w:r>
              <w:rPr>
                <w:rFonts w:ascii="Sylfaen" w:hAnsi="Sylfaen" w:cs="Calibri"/>
                <w:sz w:val="18"/>
                <w:szCs w:val="18"/>
                <w:lang w:val="ka-GE"/>
              </w:rPr>
              <w:t>6</w:t>
            </w:r>
          </w:p>
        </w:tc>
        <w:tc>
          <w:tcPr>
            <w:tcW w:w="993" w:type="dxa"/>
            <w:shd w:val="clear" w:color="auto" w:fill="auto"/>
            <w:noWrap/>
            <w:vAlign w:val="center"/>
            <w:hideMark/>
          </w:tcPr>
          <w:p w:rsidR="00181C38" w:rsidRPr="007C0BD1" w:rsidRDefault="007C0BD1" w:rsidP="00C424B1">
            <w:pPr>
              <w:jc w:val="center"/>
              <w:rPr>
                <w:rFonts w:ascii="Sylfaen" w:hAnsi="Sylfaen" w:cs="Calibri"/>
                <w:sz w:val="18"/>
                <w:szCs w:val="18"/>
                <w:lang w:val="ka-GE"/>
              </w:rPr>
            </w:pPr>
            <w:r>
              <w:rPr>
                <w:rFonts w:ascii="Sylfaen" w:hAnsi="Sylfaen" w:cs="Calibri"/>
                <w:sz w:val="18"/>
                <w:szCs w:val="18"/>
                <w:lang w:val="ka-GE"/>
              </w:rPr>
              <w:t>6</w:t>
            </w:r>
          </w:p>
        </w:tc>
        <w:tc>
          <w:tcPr>
            <w:tcW w:w="992" w:type="dxa"/>
            <w:shd w:val="clear" w:color="auto" w:fill="auto"/>
            <w:noWrap/>
            <w:vAlign w:val="center"/>
            <w:hideMark/>
          </w:tcPr>
          <w:p w:rsidR="00181C38" w:rsidRPr="007C0BD1" w:rsidRDefault="007C0BD1" w:rsidP="00C424B1">
            <w:pPr>
              <w:jc w:val="center"/>
              <w:rPr>
                <w:rFonts w:ascii="Sylfaen" w:hAnsi="Sylfaen" w:cs="Calibri"/>
                <w:sz w:val="18"/>
                <w:szCs w:val="18"/>
                <w:lang w:val="ka-GE"/>
              </w:rPr>
            </w:pPr>
            <w:r>
              <w:rPr>
                <w:rFonts w:ascii="Sylfaen" w:hAnsi="Sylfaen" w:cs="Calibri"/>
                <w:sz w:val="18"/>
                <w:szCs w:val="18"/>
                <w:lang w:val="ka-GE"/>
              </w:rPr>
              <w:t>6</w:t>
            </w:r>
          </w:p>
        </w:tc>
        <w:tc>
          <w:tcPr>
            <w:tcW w:w="874" w:type="dxa"/>
            <w:shd w:val="clear" w:color="auto" w:fill="auto"/>
            <w:noWrap/>
            <w:vAlign w:val="center"/>
            <w:hideMark/>
          </w:tcPr>
          <w:p w:rsidR="00181C38" w:rsidRPr="00BA63B2" w:rsidRDefault="007C0BD1" w:rsidP="00C424B1">
            <w:pPr>
              <w:jc w:val="center"/>
              <w:rPr>
                <w:rFonts w:ascii="Sylfaen" w:hAnsi="Sylfaen" w:cs="Calibri"/>
                <w:sz w:val="18"/>
                <w:szCs w:val="18"/>
                <w:lang w:val="ka-GE"/>
              </w:rPr>
            </w:pPr>
            <w:r>
              <w:rPr>
                <w:rFonts w:ascii="Sylfaen" w:hAnsi="Sylfaen" w:cs="Calibri"/>
                <w:sz w:val="18"/>
                <w:szCs w:val="18"/>
                <w:lang w:val="ka-GE"/>
              </w:rPr>
              <w:t>6</w:t>
            </w:r>
          </w:p>
        </w:tc>
        <w:tc>
          <w:tcPr>
            <w:tcW w:w="851" w:type="dxa"/>
            <w:shd w:val="clear" w:color="auto" w:fill="auto"/>
            <w:noWrap/>
            <w:vAlign w:val="center"/>
            <w:hideMark/>
          </w:tcPr>
          <w:p w:rsidR="00181C38" w:rsidRPr="00D42B56" w:rsidRDefault="007C0BD1" w:rsidP="00C424B1">
            <w:pPr>
              <w:jc w:val="center"/>
              <w:rPr>
                <w:rFonts w:ascii="Sylfaen" w:hAnsi="Sylfaen"/>
                <w:color w:val="000000"/>
                <w:sz w:val="16"/>
                <w:szCs w:val="16"/>
                <w:lang w:val="ka-GE"/>
              </w:rPr>
            </w:pPr>
            <w:r>
              <w:rPr>
                <w:rFonts w:ascii="Sylfaen" w:hAnsi="Sylfaen"/>
                <w:color w:val="000000"/>
                <w:sz w:val="16"/>
                <w:szCs w:val="16"/>
                <w:lang w:val="ka-GE"/>
              </w:rPr>
              <w:t>6</w:t>
            </w:r>
          </w:p>
        </w:tc>
        <w:tc>
          <w:tcPr>
            <w:tcW w:w="968" w:type="dxa"/>
            <w:shd w:val="clear" w:color="auto" w:fill="auto"/>
            <w:noWrap/>
            <w:vAlign w:val="center"/>
            <w:hideMark/>
          </w:tcPr>
          <w:p w:rsidR="00181C38" w:rsidRPr="00D42B56" w:rsidRDefault="00181C38" w:rsidP="00C424B1">
            <w:pPr>
              <w:spacing w:after="0" w:line="240" w:lineRule="auto"/>
              <w:jc w:val="center"/>
              <w:rPr>
                <w:rFonts w:ascii="Sylfaen" w:eastAsia="Times New Roman" w:hAnsi="Sylfaen" w:cs="Calibri"/>
                <w:sz w:val="16"/>
                <w:szCs w:val="16"/>
              </w:rPr>
            </w:pPr>
            <w:r w:rsidRPr="00D42B56">
              <w:rPr>
                <w:rFonts w:ascii="Sylfaen" w:eastAsia="Times New Roman" w:hAnsi="Sylfaen" w:cs="Calibri"/>
                <w:sz w:val="16"/>
                <w:szCs w:val="16"/>
              </w:rPr>
              <w:t>რაოდენობრივი</w:t>
            </w:r>
          </w:p>
        </w:tc>
      </w:tr>
      <w:tr w:rsidR="00181C38" w:rsidRPr="00D42B56" w:rsidTr="00076E66">
        <w:trPr>
          <w:trHeight w:val="961"/>
        </w:trPr>
        <w:tc>
          <w:tcPr>
            <w:tcW w:w="2103" w:type="dxa"/>
            <w:shd w:val="clear" w:color="000000" w:fill="E7E6E6"/>
            <w:noWrap/>
            <w:vAlign w:val="center"/>
            <w:hideMark/>
          </w:tcPr>
          <w:p w:rsidR="00181C38" w:rsidRPr="00D42B56" w:rsidRDefault="00181C38" w:rsidP="00C424B1">
            <w:pPr>
              <w:spacing w:after="0" w:line="240" w:lineRule="auto"/>
              <w:jc w:val="center"/>
              <w:rPr>
                <w:rFonts w:ascii="Sylfaen" w:eastAsia="Times New Roman" w:hAnsi="Sylfaen" w:cs="Calibri"/>
                <w:b/>
                <w:bCs/>
                <w:sz w:val="16"/>
                <w:szCs w:val="16"/>
              </w:rPr>
            </w:pPr>
            <w:r w:rsidRPr="00D42B56">
              <w:rPr>
                <w:rFonts w:ascii="Sylfaen" w:eastAsia="Times New Roman" w:hAnsi="Sylfaen" w:cs="Calibri"/>
                <w:b/>
                <w:bCs/>
                <w:sz w:val="16"/>
                <w:szCs w:val="16"/>
              </w:rPr>
              <w:t>შუალედური შედეგი (OUTPUT)</w:t>
            </w:r>
          </w:p>
        </w:tc>
        <w:tc>
          <w:tcPr>
            <w:tcW w:w="992" w:type="dxa"/>
            <w:shd w:val="clear" w:color="000000" w:fill="E7E6E6"/>
            <w:noWrap/>
            <w:vAlign w:val="center"/>
            <w:hideMark/>
          </w:tcPr>
          <w:p w:rsidR="00181C38" w:rsidRPr="00D42B56" w:rsidRDefault="00181C38" w:rsidP="00C424B1">
            <w:pPr>
              <w:spacing w:after="0" w:line="240" w:lineRule="auto"/>
              <w:jc w:val="center"/>
              <w:rPr>
                <w:rFonts w:ascii="Sylfaen" w:eastAsia="Times New Roman" w:hAnsi="Sylfaen" w:cs="Calibri"/>
                <w:b/>
                <w:bCs/>
                <w:sz w:val="16"/>
                <w:szCs w:val="16"/>
              </w:rPr>
            </w:pPr>
            <w:r w:rsidRPr="00D42B56">
              <w:rPr>
                <w:rFonts w:ascii="Sylfaen" w:eastAsia="Times New Roman" w:hAnsi="Sylfaen" w:cs="Calibri"/>
                <w:b/>
                <w:bCs/>
                <w:sz w:val="16"/>
                <w:szCs w:val="16"/>
              </w:rPr>
              <w:t>202</w:t>
            </w:r>
            <w:r w:rsidR="00076BF7">
              <w:rPr>
                <w:rFonts w:ascii="Sylfaen" w:eastAsia="Times New Roman" w:hAnsi="Sylfaen" w:cs="Calibri"/>
                <w:b/>
                <w:bCs/>
                <w:sz w:val="16"/>
                <w:szCs w:val="16"/>
                <w:lang w:val="ka-GE"/>
              </w:rPr>
              <w:t xml:space="preserve">5 </w:t>
            </w:r>
            <w:r w:rsidRPr="00D42B56">
              <w:rPr>
                <w:rFonts w:ascii="Sylfaen" w:eastAsia="Times New Roman" w:hAnsi="Sylfaen" w:cs="Calibri"/>
                <w:b/>
                <w:bCs/>
                <w:sz w:val="16"/>
                <w:szCs w:val="16"/>
              </w:rPr>
              <w:t>საბაზისო</w:t>
            </w:r>
          </w:p>
        </w:tc>
        <w:tc>
          <w:tcPr>
            <w:tcW w:w="992" w:type="dxa"/>
            <w:shd w:val="clear" w:color="000000" w:fill="E7E6E6"/>
            <w:vAlign w:val="center"/>
            <w:hideMark/>
          </w:tcPr>
          <w:p w:rsidR="00181C38" w:rsidRPr="00D42B56" w:rsidRDefault="00181C38" w:rsidP="00C424B1">
            <w:pPr>
              <w:spacing w:after="0" w:line="240" w:lineRule="auto"/>
              <w:jc w:val="center"/>
              <w:rPr>
                <w:rFonts w:ascii="Sylfaen" w:eastAsia="Times New Roman" w:hAnsi="Sylfaen" w:cs="Calibri"/>
                <w:b/>
                <w:bCs/>
                <w:sz w:val="16"/>
                <w:szCs w:val="16"/>
                <w:lang w:val="ka-GE"/>
              </w:rPr>
            </w:pPr>
            <w:r w:rsidRPr="00D42B56">
              <w:rPr>
                <w:rFonts w:ascii="Sylfaen" w:eastAsia="Times New Roman" w:hAnsi="Sylfaen" w:cs="Calibri"/>
                <w:b/>
                <w:bCs/>
                <w:sz w:val="16"/>
                <w:szCs w:val="16"/>
              </w:rPr>
              <w:t>202</w:t>
            </w:r>
            <w:r w:rsidR="00076BF7">
              <w:rPr>
                <w:rFonts w:ascii="Sylfaen" w:eastAsia="Times New Roman" w:hAnsi="Sylfaen" w:cs="Calibri"/>
                <w:b/>
                <w:bCs/>
                <w:sz w:val="16"/>
                <w:szCs w:val="16"/>
                <w:lang w:val="ka-GE"/>
              </w:rPr>
              <w:t>6</w:t>
            </w:r>
          </w:p>
        </w:tc>
        <w:tc>
          <w:tcPr>
            <w:tcW w:w="993" w:type="dxa"/>
            <w:shd w:val="clear" w:color="000000" w:fill="E7E6E6"/>
            <w:vAlign w:val="center"/>
            <w:hideMark/>
          </w:tcPr>
          <w:p w:rsidR="00181C38" w:rsidRPr="00D42B56" w:rsidRDefault="00181C38" w:rsidP="00C424B1">
            <w:pPr>
              <w:spacing w:after="0" w:line="240" w:lineRule="auto"/>
              <w:jc w:val="center"/>
              <w:rPr>
                <w:rFonts w:ascii="Sylfaen" w:eastAsia="Times New Roman" w:hAnsi="Sylfaen" w:cs="Calibri"/>
                <w:b/>
                <w:bCs/>
                <w:sz w:val="16"/>
                <w:szCs w:val="16"/>
                <w:lang w:val="ka-GE"/>
              </w:rPr>
            </w:pPr>
            <w:r w:rsidRPr="00D42B56">
              <w:rPr>
                <w:rFonts w:ascii="Sylfaen" w:eastAsia="Times New Roman" w:hAnsi="Sylfaen" w:cs="Calibri"/>
                <w:b/>
                <w:bCs/>
                <w:sz w:val="16"/>
                <w:szCs w:val="16"/>
              </w:rPr>
              <w:t>202</w:t>
            </w:r>
            <w:r w:rsidR="00076BF7">
              <w:rPr>
                <w:rFonts w:ascii="Sylfaen" w:eastAsia="Times New Roman" w:hAnsi="Sylfaen" w:cs="Calibri"/>
                <w:b/>
                <w:bCs/>
                <w:sz w:val="16"/>
                <w:szCs w:val="16"/>
                <w:lang w:val="ka-GE"/>
              </w:rPr>
              <w:t>7</w:t>
            </w:r>
          </w:p>
        </w:tc>
        <w:tc>
          <w:tcPr>
            <w:tcW w:w="992" w:type="dxa"/>
            <w:shd w:val="clear" w:color="000000" w:fill="E7E6E6"/>
            <w:vAlign w:val="center"/>
            <w:hideMark/>
          </w:tcPr>
          <w:p w:rsidR="00181C38" w:rsidRPr="00D42B56" w:rsidRDefault="00181C38" w:rsidP="00C424B1">
            <w:pPr>
              <w:spacing w:after="0" w:line="240" w:lineRule="auto"/>
              <w:jc w:val="center"/>
              <w:rPr>
                <w:rFonts w:ascii="Sylfaen" w:eastAsia="Times New Roman" w:hAnsi="Sylfaen" w:cs="Calibri"/>
                <w:b/>
                <w:bCs/>
                <w:sz w:val="16"/>
                <w:szCs w:val="16"/>
                <w:lang w:val="ka-GE"/>
              </w:rPr>
            </w:pPr>
            <w:r w:rsidRPr="00D42B56">
              <w:rPr>
                <w:rFonts w:ascii="Sylfaen" w:eastAsia="Times New Roman" w:hAnsi="Sylfaen" w:cs="Calibri"/>
                <w:b/>
                <w:bCs/>
                <w:sz w:val="16"/>
                <w:szCs w:val="16"/>
              </w:rPr>
              <w:t>202</w:t>
            </w:r>
            <w:r w:rsidR="00076BF7">
              <w:rPr>
                <w:rFonts w:ascii="Sylfaen" w:eastAsia="Times New Roman" w:hAnsi="Sylfaen" w:cs="Calibri"/>
                <w:b/>
                <w:bCs/>
                <w:sz w:val="16"/>
                <w:szCs w:val="16"/>
                <w:lang w:val="ka-GE"/>
              </w:rPr>
              <w:t>8</w:t>
            </w:r>
          </w:p>
        </w:tc>
        <w:tc>
          <w:tcPr>
            <w:tcW w:w="874" w:type="dxa"/>
            <w:shd w:val="clear" w:color="000000" w:fill="E7E6E6"/>
            <w:vAlign w:val="center"/>
            <w:hideMark/>
          </w:tcPr>
          <w:p w:rsidR="00181C38" w:rsidRPr="00D42B56" w:rsidRDefault="00181C38" w:rsidP="00C424B1">
            <w:pPr>
              <w:spacing w:after="0" w:line="240" w:lineRule="auto"/>
              <w:jc w:val="center"/>
              <w:rPr>
                <w:rFonts w:ascii="Sylfaen" w:eastAsia="Times New Roman" w:hAnsi="Sylfaen" w:cs="Calibri"/>
                <w:b/>
                <w:bCs/>
                <w:sz w:val="16"/>
                <w:szCs w:val="16"/>
                <w:lang w:val="ka-GE"/>
              </w:rPr>
            </w:pPr>
            <w:r w:rsidRPr="00D42B56">
              <w:rPr>
                <w:rFonts w:ascii="Sylfaen" w:eastAsia="Times New Roman" w:hAnsi="Sylfaen" w:cs="Calibri"/>
                <w:b/>
                <w:bCs/>
                <w:sz w:val="16"/>
                <w:szCs w:val="16"/>
              </w:rPr>
              <w:t>202</w:t>
            </w:r>
            <w:r w:rsidR="00076BF7">
              <w:rPr>
                <w:rFonts w:ascii="Sylfaen" w:eastAsia="Times New Roman" w:hAnsi="Sylfaen" w:cs="Calibri"/>
                <w:b/>
                <w:bCs/>
                <w:sz w:val="16"/>
                <w:szCs w:val="16"/>
                <w:lang w:val="ka-GE"/>
              </w:rPr>
              <w:t>9</w:t>
            </w:r>
          </w:p>
        </w:tc>
        <w:tc>
          <w:tcPr>
            <w:tcW w:w="851" w:type="dxa"/>
            <w:shd w:val="clear" w:color="000000" w:fill="E7E6E6"/>
            <w:vAlign w:val="center"/>
            <w:hideMark/>
          </w:tcPr>
          <w:p w:rsidR="00181C38" w:rsidRPr="00D42B56" w:rsidRDefault="00181C38" w:rsidP="00C424B1">
            <w:pPr>
              <w:spacing w:after="0" w:line="240" w:lineRule="auto"/>
              <w:jc w:val="center"/>
              <w:rPr>
                <w:rFonts w:ascii="Sylfaen" w:eastAsia="Times New Roman" w:hAnsi="Sylfaen" w:cs="Calibri"/>
                <w:b/>
                <w:bCs/>
                <w:sz w:val="16"/>
                <w:szCs w:val="16"/>
              </w:rPr>
            </w:pPr>
            <w:r w:rsidRPr="00D42B56">
              <w:rPr>
                <w:rFonts w:ascii="Sylfaen" w:eastAsia="Times New Roman" w:hAnsi="Sylfaen" w:cs="Calibri"/>
                <w:b/>
                <w:bCs/>
                <w:sz w:val="16"/>
                <w:szCs w:val="16"/>
              </w:rPr>
              <w:t>სტრატეგიული მიზანი</w:t>
            </w:r>
          </w:p>
        </w:tc>
        <w:tc>
          <w:tcPr>
            <w:tcW w:w="968" w:type="dxa"/>
            <w:shd w:val="clear" w:color="000000" w:fill="E7E6E6"/>
            <w:vAlign w:val="center"/>
            <w:hideMark/>
          </w:tcPr>
          <w:p w:rsidR="00181C38" w:rsidRPr="00D42B56" w:rsidRDefault="00181C38" w:rsidP="00C424B1">
            <w:pPr>
              <w:spacing w:after="0" w:line="240" w:lineRule="auto"/>
              <w:jc w:val="center"/>
              <w:rPr>
                <w:rFonts w:ascii="Sylfaen" w:eastAsia="Times New Roman" w:hAnsi="Sylfaen" w:cs="Calibri"/>
                <w:b/>
                <w:bCs/>
                <w:sz w:val="16"/>
                <w:szCs w:val="16"/>
              </w:rPr>
            </w:pPr>
            <w:r w:rsidRPr="00D42B56">
              <w:rPr>
                <w:rFonts w:ascii="Sylfaen" w:eastAsia="Times New Roman" w:hAnsi="Sylfaen" w:cs="Calibri"/>
                <w:b/>
                <w:bCs/>
                <w:sz w:val="16"/>
                <w:szCs w:val="16"/>
              </w:rPr>
              <w:t>შეფასების მაჩვენებელი</w:t>
            </w:r>
          </w:p>
        </w:tc>
      </w:tr>
      <w:tr w:rsidR="00181C38" w:rsidRPr="00726795" w:rsidTr="00076E66">
        <w:trPr>
          <w:trHeight w:val="888"/>
        </w:trPr>
        <w:tc>
          <w:tcPr>
            <w:tcW w:w="2103" w:type="dxa"/>
            <w:shd w:val="clear" w:color="auto" w:fill="auto"/>
            <w:noWrap/>
            <w:vAlign w:val="center"/>
            <w:hideMark/>
          </w:tcPr>
          <w:p w:rsidR="00181C38" w:rsidRPr="00306DAB" w:rsidRDefault="00076E66" w:rsidP="00C424B1">
            <w:pPr>
              <w:jc w:val="center"/>
              <w:rPr>
                <w:rFonts w:ascii="Sylfaen" w:hAnsi="Sylfaen"/>
                <w:sz w:val="18"/>
                <w:szCs w:val="18"/>
              </w:rPr>
            </w:pPr>
            <w:r w:rsidRPr="00076E66">
              <w:rPr>
                <w:rFonts w:ascii="Sylfaen" w:hAnsi="Sylfaen" w:cs="Calibri"/>
                <w:color w:val="000000"/>
                <w:sz w:val="16"/>
                <w:szCs w:val="18"/>
              </w:rPr>
              <w:lastRenderedPageBreak/>
              <w:t>საბავშვო ბაღებისა და ეზოების რეაბილიტაცია.</w:t>
            </w:r>
          </w:p>
        </w:tc>
        <w:tc>
          <w:tcPr>
            <w:tcW w:w="992" w:type="dxa"/>
            <w:shd w:val="clear" w:color="auto" w:fill="auto"/>
            <w:noWrap/>
            <w:vAlign w:val="center"/>
            <w:hideMark/>
          </w:tcPr>
          <w:p w:rsidR="00181C38" w:rsidRPr="001A7E0C" w:rsidRDefault="00076E66" w:rsidP="00C424B1">
            <w:pPr>
              <w:jc w:val="center"/>
              <w:rPr>
                <w:rFonts w:ascii="Sylfaen" w:hAnsi="Sylfaen"/>
                <w:sz w:val="16"/>
                <w:szCs w:val="16"/>
                <w:lang w:val="ka-GE"/>
              </w:rPr>
            </w:pPr>
            <w:r>
              <w:rPr>
                <w:rFonts w:ascii="Sylfaen" w:hAnsi="Sylfaen"/>
                <w:sz w:val="16"/>
                <w:szCs w:val="16"/>
                <w:lang w:val="ka-GE"/>
              </w:rPr>
              <w:t>6</w:t>
            </w:r>
          </w:p>
        </w:tc>
        <w:tc>
          <w:tcPr>
            <w:tcW w:w="992" w:type="dxa"/>
            <w:shd w:val="clear" w:color="auto" w:fill="auto"/>
            <w:vAlign w:val="center"/>
            <w:hideMark/>
          </w:tcPr>
          <w:p w:rsidR="00181C38" w:rsidRPr="001A7E0C" w:rsidRDefault="00076E66" w:rsidP="00C424B1">
            <w:pPr>
              <w:jc w:val="center"/>
              <w:rPr>
                <w:rFonts w:ascii="Sylfaen" w:hAnsi="Sylfaen"/>
                <w:sz w:val="16"/>
                <w:szCs w:val="16"/>
                <w:lang w:val="ka-GE"/>
              </w:rPr>
            </w:pPr>
            <w:r>
              <w:rPr>
                <w:rFonts w:ascii="Sylfaen" w:hAnsi="Sylfaen"/>
                <w:sz w:val="16"/>
                <w:szCs w:val="16"/>
                <w:lang w:val="ka-GE"/>
              </w:rPr>
              <w:t>6</w:t>
            </w:r>
          </w:p>
        </w:tc>
        <w:tc>
          <w:tcPr>
            <w:tcW w:w="993" w:type="dxa"/>
            <w:shd w:val="clear" w:color="auto" w:fill="auto"/>
            <w:vAlign w:val="center"/>
            <w:hideMark/>
          </w:tcPr>
          <w:p w:rsidR="00181C38" w:rsidRPr="001A7E0C" w:rsidRDefault="00076E66" w:rsidP="00C424B1">
            <w:pPr>
              <w:jc w:val="center"/>
              <w:rPr>
                <w:rFonts w:ascii="Sylfaen" w:hAnsi="Sylfaen"/>
                <w:sz w:val="16"/>
                <w:szCs w:val="16"/>
                <w:lang w:val="ka-GE"/>
              </w:rPr>
            </w:pPr>
            <w:r>
              <w:rPr>
                <w:rFonts w:ascii="Sylfaen" w:hAnsi="Sylfaen"/>
                <w:sz w:val="16"/>
                <w:szCs w:val="16"/>
                <w:lang w:val="ka-GE"/>
              </w:rPr>
              <w:t>6</w:t>
            </w:r>
          </w:p>
        </w:tc>
        <w:tc>
          <w:tcPr>
            <w:tcW w:w="992" w:type="dxa"/>
            <w:shd w:val="clear" w:color="auto" w:fill="auto"/>
            <w:vAlign w:val="center"/>
            <w:hideMark/>
          </w:tcPr>
          <w:p w:rsidR="00181C38" w:rsidRPr="001A7E0C" w:rsidRDefault="00076E66" w:rsidP="00C424B1">
            <w:pPr>
              <w:jc w:val="center"/>
              <w:rPr>
                <w:rFonts w:ascii="Sylfaen" w:hAnsi="Sylfaen"/>
                <w:sz w:val="16"/>
                <w:szCs w:val="16"/>
                <w:lang w:val="ka-GE"/>
              </w:rPr>
            </w:pPr>
            <w:r>
              <w:rPr>
                <w:rFonts w:ascii="Sylfaen" w:hAnsi="Sylfaen"/>
                <w:sz w:val="16"/>
                <w:szCs w:val="16"/>
                <w:lang w:val="ka-GE"/>
              </w:rPr>
              <w:t>6</w:t>
            </w:r>
          </w:p>
        </w:tc>
        <w:tc>
          <w:tcPr>
            <w:tcW w:w="874" w:type="dxa"/>
            <w:shd w:val="clear" w:color="auto" w:fill="auto"/>
            <w:vAlign w:val="center"/>
            <w:hideMark/>
          </w:tcPr>
          <w:p w:rsidR="00181C38" w:rsidRPr="001A7E0C" w:rsidRDefault="00076E66" w:rsidP="00C424B1">
            <w:pPr>
              <w:jc w:val="center"/>
              <w:rPr>
                <w:rFonts w:ascii="Sylfaen" w:hAnsi="Sylfaen"/>
                <w:sz w:val="16"/>
                <w:szCs w:val="16"/>
                <w:lang w:val="ka-GE"/>
              </w:rPr>
            </w:pPr>
            <w:r>
              <w:rPr>
                <w:rFonts w:ascii="Sylfaen" w:hAnsi="Sylfaen"/>
                <w:sz w:val="16"/>
                <w:szCs w:val="16"/>
                <w:lang w:val="ka-GE"/>
              </w:rPr>
              <w:t>6</w:t>
            </w:r>
          </w:p>
        </w:tc>
        <w:tc>
          <w:tcPr>
            <w:tcW w:w="851" w:type="dxa"/>
            <w:shd w:val="clear" w:color="auto" w:fill="auto"/>
            <w:vAlign w:val="center"/>
            <w:hideMark/>
          </w:tcPr>
          <w:p w:rsidR="00181C38" w:rsidRPr="001A7E0C" w:rsidRDefault="00076E66" w:rsidP="00C424B1">
            <w:pPr>
              <w:jc w:val="center"/>
              <w:rPr>
                <w:rFonts w:ascii="Sylfaen" w:hAnsi="Sylfaen"/>
                <w:sz w:val="16"/>
                <w:szCs w:val="16"/>
                <w:lang w:val="ka-GE"/>
              </w:rPr>
            </w:pPr>
            <w:r>
              <w:rPr>
                <w:rFonts w:ascii="Sylfaen" w:hAnsi="Sylfaen"/>
                <w:sz w:val="16"/>
                <w:szCs w:val="16"/>
                <w:lang w:val="ka-GE"/>
              </w:rPr>
              <w:t>10</w:t>
            </w:r>
          </w:p>
        </w:tc>
        <w:tc>
          <w:tcPr>
            <w:tcW w:w="968" w:type="dxa"/>
            <w:shd w:val="clear" w:color="auto" w:fill="auto"/>
            <w:vAlign w:val="center"/>
            <w:hideMark/>
          </w:tcPr>
          <w:p w:rsidR="00181C38" w:rsidRPr="001A7E0C" w:rsidRDefault="00181C38" w:rsidP="00C424B1">
            <w:pPr>
              <w:jc w:val="center"/>
              <w:rPr>
                <w:sz w:val="16"/>
                <w:szCs w:val="16"/>
              </w:rPr>
            </w:pPr>
            <w:r w:rsidRPr="001A7E0C">
              <w:rPr>
                <w:rFonts w:ascii="Sylfaen" w:eastAsia="Times New Roman" w:hAnsi="Sylfaen" w:cs="Calibri"/>
                <w:sz w:val="16"/>
                <w:szCs w:val="16"/>
              </w:rPr>
              <w:t>რაოდენობრივი</w:t>
            </w:r>
          </w:p>
        </w:tc>
      </w:tr>
    </w:tbl>
    <w:p w:rsidR="0032737B" w:rsidRPr="00A7485E" w:rsidRDefault="0032737B"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p w:rsidR="00965DDD" w:rsidRPr="00A7485E" w:rsidRDefault="00965DDD" w:rsidP="00627425">
      <w:pPr>
        <w:autoSpaceDE w:val="0"/>
        <w:autoSpaceDN w:val="0"/>
        <w:adjustRightInd w:val="0"/>
        <w:spacing w:after="0" w:line="360" w:lineRule="auto"/>
        <w:jc w:val="both"/>
        <w:rPr>
          <w:rFonts w:ascii="Sylfaen" w:eastAsiaTheme="minorHAnsi" w:hAnsi="Sylfaen" w:cs="Sylfaen"/>
          <w:b/>
          <w:sz w:val="24"/>
          <w:szCs w:val="24"/>
          <w:lang w:val="ka-GE"/>
        </w:rPr>
      </w:pPr>
      <w:r w:rsidRPr="00A7485E">
        <w:rPr>
          <w:rFonts w:ascii="Sylfaen" w:eastAsiaTheme="minorHAnsi" w:hAnsi="Sylfaen" w:cs="Sylfaen"/>
          <w:b/>
          <w:sz w:val="24"/>
          <w:szCs w:val="24"/>
          <w:lang w:val="ka-GE"/>
        </w:rPr>
        <w:t xml:space="preserve">კულტურა, ახალგაზრდობა  და სპორტი </w:t>
      </w:r>
    </w:p>
    <w:p w:rsidR="00520E24" w:rsidRPr="00A7485E" w:rsidRDefault="00965DDD" w:rsidP="00627425">
      <w:pPr>
        <w:spacing w:line="360" w:lineRule="auto"/>
        <w:jc w:val="both"/>
        <w:rPr>
          <w:rFonts w:ascii="Sylfaen" w:eastAsiaTheme="minorEastAsia" w:hAnsi="Sylfaen" w:cs="Sylfaen"/>
          <w:sz w:val="24"/>
          <w:szCs w:val="24"/>
          <w:lang w:val="ka-GE"/>
        </w:rPr>
      </w:pPr>
      <w:r w:rsidRPr="00A7485E">
        <w:rPr>
          <w:rFonts w:ascii="Sylfaen" w:eastAsiaTheme="minorHAnsi" w:hAnsi="Sylfaen" w:cs="Sylfaen"/>
          <w:sz w:val="24"/>
          <w:szCs w:val="24"/>
          <w:lang w:val="ka-GE"/>
        </w:rPr>
        <w:t xml:space="preserve">      </w:t>
      </w:r>
      <w:r w:rsidRPr="00A7485E">
        <w:rPr>
          <w:rFonts w:ascii="Sylfaen" w:eastAsiaTheme="minorHAnsi" w:hAnsi="Sylfaen" w:cs="Sylfaen"/>
          <w:sz w:val="24"/>
          <w:szCs w:val="24"/>
          <w:lang w:val="ka-GE"/>
        </w:rPr>
        <w:tab/>
      </w:r>
      <w:r w:rsidR="00520E24" w:rsidRPr="00A7485E">
        <w:rPr>
          <w:rFonts w:ascii="Sylfaen" w:eastAsiaTheme="minorEastAsia" w:hAnsi="Sylfaen" w:cs="Sylfaen"/>
          <w:sz w:val="24"/>
          <w:szCs w:val="24"/>
          <w:lang w:val="ka-GE"/>
        </w:rPr>
        <w:t xml:space="preserve">მუნიციპალიტეტის  ინფრასტრუქტურული და ეკონომიკური განვითარების  პარალელურად აუცილებელია  ხელი შეეწყოს კულტურული ტრადიციების დაცვას და ამ ტრადიციების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w:t>
      </w:r>
    </w:p>
    <w:p w:rsidR="00520E24" w:rsidRPr="00A7485E" w:rsidRDefault="00520E24" w:rsidP="00627425">
      <w:pPr>
        <w:spacing w:after="0" w:line="360" w:lineRule="auto"/>
        <w:ind w:firstLine="708"/>
        <w:jc w:val="both"/>
        <w:rPr>
          <w:rFonts w:ascii="Sylfaen" w:eastAsiaTheme="minorEastAsia" w:hAnsi="Sylfaen" w:cs="Sylfaen"/>
          <w:sz w:val="24"/>
          <w:szCs w:val="24"/>
        </w:rPr>
      </w:pPr>
      <w:r w:rsidRPr="00A7485E">
        <w:rPr>
          <w:rFonts w:ascii="Sylfaen" w:eastAsiaTheme="minorEastAsia" w:hAnsi="Sylfaen" w:cs="Sylfaen"/>
          <w:sz w:val="24"/>
          <w:szCs w:val="24"/>
          <w:lang w:val="ka-GE"/>
        </w:rPr>
        <w:t>შესაბამისად, მუნიციპალიტეტი განაგრძობს  კულტურული ღონისძიებების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 ასევე ახალგაზრდებში ცხოვრების ჯანსაღი წესის წახალისების მიზნით გასატარებელი ღონისძიებების ჩატარება.</w:t>
      </w:r>
    </w:p>
    <w:p w:rsidR="00965DDD" w:rsidRDefault="00965DDD" w:rsidP="00627425">
      <w:pPr>
        <w:autoSpaceDE w:val="0"/>
        <w:autoSpaceDN w:val="0"/>
        <w:adjustRightInd w:val="0"/>
        <w:spacing w:after="0" w:line="360" w:lineRule="auto"/>
        <w:ind w:firstLine="708"/>
        <w:jc w:val="both"/>
        <w:rPr>
          <w:rFonts w:ascii="Sylfaen" w:eastAsiaTheme="minorHAnsi" w:hAnsi="Sylfaen" w:cs="Sylfaen"/>
          <w:sz w:val="24"/>
          <w:szCs w:val="24"/>
          <w:lang w:val="ka-GE"/>
        </w:rPr>
      </w:pPr>
      <w:r w:rsidRPr="00A7485E">
        <w:rPr>
          <w:rFonts w:ascii="Sylfaen" w:eastAsiaTheme="minorHAnsi" w:hAnsi="Sylfaen" w:cs="Sylfaen"/>
          <w:sz w:val="24"/>
          <w:szCs w:val="24"/>
          <w:lang w:val="ka-GE"/>
        </w:rPr>
        <w:t>ამ მიმართულებით მუნიციპალიტეტში პროგრამები ხორციელდება როგორც მერიის კულტურის სამსახურის, ასევე კულტურის და სპორტის სფეროში შექმნილი ა(ა)იპ-ების მიერ.</w:t>
      </w:r>
    </w:p>
    <w:tbl>
      <w:tblPr>
        <w:tblW w:w="5003"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1558"/>
        <w:gridCol w:w="1090"/>
        <w:gridCol w:w="1091"/>
        <w:gridCol w:w="1450"/>
        <w:gridCol w:w="1091"/>
        <w:gridCol w:w="1450"/>
        <w:gridCol w:w="1091"/>
        <w:gridCol w:w="1450"/>
        <w:gridCol w:w="1091"/>
        <w:gridCol w:w="1450"/>
        <w:gridCol w:w="1091"/>
      </w:tblGrid>
      <w:tr w:rsidR="003158AD" w:rsidRPr="003158AD" w:rsidTr="003158AD">
        <w:trPr>
          <w:trHeight w:val="1020"/>
        </w:trPr>
        <w:tc>
          <w:tcPr>
            <w:tcW w:w="2552" w:type="dxa"/>
            <w:gridSpan w:val="2"/>
            <w:shd w:val="clear" w:color="000000" w:fill="FFFFFF"/>
            <w:vAlign w:val="center"/>
            <w:hideMark/>
          </w:tcPr>
          <w:p w:rsidR="003158AD" w:rsidRPr="003158AD" w:rsidRDefault="003158AD" w:rsidP="003158AD">
            <w:pPr>
              <w:spacing w:after="0" w:line="240" w:lineRule="auto"/>
              <w:jc w:val="center"/>
              <w:rPr>
                <w:rFonts w:ascii="Sylfaen" w:eastAsia="Times New Roman" w:hAnsi="Sylfaen" w:cs="Calibri"/>
                <w:color w:val="000000"/>
                <w:sz w:val="16"/>
                <w:szCs w:val="18"/>
              </w:rPr>
            </w:pPr>
            <w:r w:rsidRPr="003158AD">
              <w:rPr>
                <w:rFonts w:ascii="Sylfaen" w:eastAsia="Times New Roman" w:hAnsi="Sylfaen" w:cs="Calibri"/>
                <w:color w:val="000000"/>
                <w:sz w:val="16"/>
                <w:szCs w:val="18"/>
                <w:lang w:val="ru-RU"/>
              </w:rPr>
              <w:t>პრიორიტეტებისა და მათში შემავალი პროგრამების/ღონისძიებების დასახელება</w:t>
            </w:r>
          </w:p>
        </w:tc>
        <w:tc>
          <w:tcPr>
            <w:tcW w:w="1586" w:type="dxa"/>
            <w:gridSpan w:val="2"/>
            <w:shd w:val="clear" w:color="000000" w:fill="FFFFFF"/>
            <w:vAlign w:val="center"/>
            <w:hideMark/>
          </w:tcPr>
          <w:p w:rsidR="003158AD" w:rsidRPr="003158AD" w:rsidRDefault="003158AD" w:rsidP="003158AD">
            <w:pPr>
              <w:spacing w:after="0" w:line="240" w:lineRule="auto"/>
              <w:jc w:val="center"/>
              <w:rPr>
                <w:rFonts w:ascii="Sylfaen" w:eastAsia="Times New Roman" w:hAnsi="Sylfaen" w:cs="Calibri"/>
                <w:b/>
                <w:bCs/>
                <w:color w:val="000000"/>
                <w:sz w:val="16"/>
                <w:szCs w:val="18"/>
              </w:rPr>
            </w:pPr>
            <w:r w:rsidRPr="003158AD">
              <w:rPr>
                <w:rFonts w:ascii="Sylfaen" w:eastAsia="Times New Roman" w:hAnsi="Sylfaen" w:cs="Calibri"/>
                <w:b/>
                <w:bCs/>
                <w:color w:val="000000"/>
                <w:sz w:val="16"/>
                <w:szCs w:val="18"/>
                <w:lang w:val="ru-RU"/>
              </w:rPr>
              <w:t>სულ 2026-2029 წლები</w:t>
            </w:r>
          </w:p>
        </w:tc>
        <w:tc>
          <w:tcPr>
            <w:tcW w:w="2563" w:type="dxa"/>
            <w:gridSpan w:val="2"/>
            <w:shd w:val="clear" w:color="000000" w:fill="FFFFFF"/>
            <w:vAlign w:val="center"/>
            <w:hideMark/>
          </w:tcPr>
          <w:p w:rsidR="003158AD" w:rsidRPr="003158AD" w:rsidRDefault="003158AD" w:rsidP="003158AD">
            <w:pPr>
              <w:spacing w:after="0" w:line="240" w:lineRule="auto"/>
              <w:jc w:val="center"/>
              <w:rPr>
                <w:rFonts w:ascii="Sylfaen" w:eastAsia="Times New Roman" w:hAnsi="Sylfaen" w:cs="Calibri"/>
                <w:b/>
                <w:bCs/>
                <w:color w:val="000000"/>
                <w:sz w:val="16"/>
                <w:szCs w:val="18"/>
              </w:rPr>
            </w:pPr>
            <w:r w:rsidRPr="003158AD">
              <w:rPr>
                <w:rFonts w:ascii="Sylfaen" w:eastAsia="Times New Roman" w:hAnsi="Sylfaen" w:cs="Calibri"/>
                <w:b/>
                <w:bCs/>
                <w:color w:val="000000"/>
                <w:sz w:val="16"/>
                <w:szCs w:val="18"/>
                <w:lang w:val="ru-RU"/>
              </w:rPr>
              <w:t>2026 წლი</w:t>
            </w:r>
          </w:p>
        </w:tc>
        <w:tc>
          <w:tcPr>
            <w:tcW w:w="2563" w:type="dxa"/>
            <w:gridSpan w:val="2"/>
            <w:shd w:val="clear" w:color="000000" w:fill="FFFFFF"/>
            <w:vAlign w:val="center"/>
            <w:hideMark/>
          </w:tcPr>
          <w:p w:rsidR="003158AD" w:rsidRPr="003158AD" w:rsidRDefault="003158AD" w:rsidP="003158AD">
            <w:pPr>
              <w:spacing w:after="0" w:line="240" w:lineRule="auto"/>
              <w:jc w:val="center"/>
              <w:rPr>
                <w:rFonts w:ascii="Sylfaen" w:eastAsia="Times New Roman" w:hAnsi="Sylfaen" w:cs="Calibri"/>
                <w:b/>
                <w:bCs/>
                <w:color w:val="000000"/>
                <w:sz w:val="16"/>
                <w:szCs w:val="18"/>
              </w:rPr>
            </w:pPr>
            <w:r w:rsidRPr="003158AD">
              <w:rPr>
                <w:rFonts w:ascii="Sylfaen" w:eastAsia="Times New Roman" w:hAnsi="Sylfaen" w:cs="Calibri"/>
                <w:b/>
                <w:bCs/>
                <w:color w:val="000000"/>
                <w:sz w:val="16"/>
                <w:szCs w:val="18"/>
                <w:lang w:val="ru-RU"/>
              </w:rPr>
              <w:t>2027 წელი</w:t>
            </w:r>
          </w:p>
        </w:tc>
        <w:tc>
          <w:tcPr>
            <w:tcW w:w="2563" w:type="dxa"/>
            <w:gridSpan w:val="2"/>
            <w:shd w:val="clear" w:color="000000" w:fill="FFFFFF"/>
            <w:vAlign w:val="center"/>
            <w:hideMark/>
          </w:tcPr>
          <w:p w:rsidR="003158AD" w:rsidRPr="003158AD" w:rsidRDefault="003158AD" w:rsidP="003158AD">
            <w:pPr>
              <w:spacing w:after="0" w:line="240" w:lineRule="auto"/>
              <w:jc w:val="center"/>
              <w:rPr>
                <w:rFonts w:ascii="Sylfaen" w:eastAsia="Times New Roman" w:hAnsi="Sylfaen" w:cs="Calibri"/>
                <w:b/>
                <w:bCs/>
                <w:color w:val="000000"/>
                <w:sz w:val="16"/>
                <w:szCs w:val="18"/>
              </w:rPr>
            </w:pPr>
            <w:r w:rsidRPr="003158AD">
              <w:rPr>
                <w:rFonts w:ascii="Sylfaen" w:eastAsia="Times New Roman" w:hAnsi="Sylfaen" w:cs="Calibri"/>
                <w:b/>
                <w:bCs/>
                <w:color w:val="000000"/>
                <w:sz w:val="16"/>
                <w:szCs w:val="18"/>
                <w:lang w:val="ru-RU"/>
              </w:rPr>
              <w:t>2028 წელი</w:t>
            </w:r>
          </w:p>
        </w:tc>
        <w:tc>
          <w:tcPr>
            <w:tcW w:w="2563" w:type="dxa"/>
            <w:gridSpan w:val="2"/>
            <w:shd w:val="clear" w:color="000000" w:fill="FFFFFF"/>
            <w:vAlign w:val="center"/>
            <w:hideMark/>
          </w:tcPr>
          <w:p w:rsidR="003158AD" w:rsidRPr="003158AD" w:rsidRDefault="003158AD" w:rsidP="003158AD">
            <w:pPr>
              <w:spacing w:after="0" w:line="240" w:lineRule="auto"/>
              <w:jc w:val="center"/>
              <w:rPr>
                <w:rFonts w:ascii="Sylfaen" w:eastAsia="Times New Roman" w:hAnsi="Sylfaen" w:cs="Calibri"/>
                <w:b/>
                <w:bCs/>
                <w:color w:val="000000"/>
                <w:sz w:val="16"/>
                <w:szCs w:val="18"/>
              </w:rPr>
            </w:pPr>
            <w:r w:rsidRPr="003158AD">
              <w:rPr>
                <w:rFonts w:ascii="Sylfaen" w:eastAsia="Times New Roman" w:hAnsi="Sylfaen" w:cs="Calibri"/>
                <w:b/>
                <w:bCs/>
                <w:color w:val="000000"/>
                <w:sz w:val="16"/>
                <w:szCs w:val="18"/>
                <w:lang w:val="ru-RU"/>
              </w:rPr>
              <w:t>2029 წელი</w:t>
            </w:r>
          </w:p>
        </w:tc>
      </w:tr>
      <w:tr w:rsidR="003158AD" w:rsidRPr="003158AD" w:rsidTr="003158AD">
        <w:trPr>
          <w:trHeight w:val="600"/>
        </w:trPr>
        <w:tc>
          <w:tcPr>
            <w:tcW w:w="614" w:type="dxa"/>
            <w:shd w:val="clear" w:color="000000" w:fill="FFFFFF"/>
            <w:vAlign w:val="center"/>
            <w:hideMark/>
          </w:tcPr>
          <w:p w:rsidR="003158AD" w:rsidRPr="003158AD" w:rsidRDefault="003158AD" w:rsidP="003158AD">
            <w:pPr>
              <w:spacing w:after="0" w:line="240" w:lineRule="auto"/>
              <w:jc w:val="center"/>
              <w:rPr>
                <w:rFonts w:ascii="Sylfaen" w:eastAsia="Times New Roman" w:hAnsi="Sylfaen" w:cs="Calibri"/>
                <w:color w:val="000000"/>
                <w:sz w:val="16"/>
                <w:szCs w:val="18"/>
              </w:rPr>
            </w:pPr>
            <w:r w:rsidRPr="003158AD">
              <w:rPr>
                <w:rFonts w:ascii="Sylfaen" w:eastAsia="Times New Roman" w:hAnsi="Sylfaen" w:cs="Calibri"/>
                <w:color w:val="000000"/>
                <w:sz w:val="16"/>
                <w:szCs w:val="18"/>
                <w:lang w:val="ru-RU"/>
              </w:rPr>
              <w:t> </w:t>
            </w:r>
          </w:p>
        </w:tc>
        <w:tc>
          <w:tcPr>
            <w:tcW w:w="1938" w:type="dxa"/>
            <w:shd w:val="clear" w:color="000000" w:fill="FFFFFF"/>
            <w:vAlign w:val="center"/>
            <w:hideMark/>
          </w:tcPr>
          <w:p w:rsidR="003158AD" w:rsidRPr="003158AD" w:rsidRDefault="003158AD" w:rsidP="003158AD">
            <w:pPr>
              <w:spacing w:after="0" w:line="240" w:lineRule="auto"/>
              <w:jc w:val="center"/>
              <w:rPr>
                <w:rFonts w:ascii="Sylfaen" w:eastAsia="Times New Roman" w:hAnsi="Sylfaen" w:cs="Calibri"/>
                <w:b/>
                <w:bCs/>
                <w:color w:val="000000"/>
                <w:sz w:val="16"/>
                <w:szCs w:val="14"/>
              </w:rPr>
            </w:pPr>
            <w:r w:rsidRPr="003158AD">
              <w:rPr>
                <w:rFonts w:ascii="Sylfaen" w:eastAsia="Times New Roman" w:hAnsi="Sylfaen" w:cs="Calibri"/>
                <w:b/>
                <w:bCs/>
                <w:color w:val="000000"/>
                <w:sz w:val="16"/>
                <w:szCs w:val="14"/>
                <w:lang w:val="ru-RU"/>
              </w:rPr>
              <w:t>დასახელება</w:t>
            </w:r>
          </w:p>
        </w:tc>
        <w:tc>
          <w:tcPr>
            <w:tcW w:w="702" w:type="dxa"/>
            <w:shd w:val="clear" w:color="000000" w:fill="FFFFFF"/>
            <w:vAlign w:val="center"/>
            <w:hideMark/>
          </w:tcPr>
          <w:p w:rsidR="003158AD" w:rsidRPr="003158AD" w:rsidRDefault="003158AD" w:rsidP="003158AD">
            <w:pPr>
              <w:spacing w:after="0" w:line="240" w:lineRule="auto"/>
              <w:jc w:val="center"/>
              <w:rPr>
                <w:rFonts w:ascii="Sylfaen" w:eastAsia="Times New Roman" w:hAnsi="Sylfaen" w:cs="Calibri"/>
                <w:b/>
                <w:bCs/>
                <w:color w:val="000000"/>
                <w:sz w:val="16"/>
                <w:szCs w:val="14"/>
              </w:rPr>
            </w:pPr>
            <w:r w:rsidRPr="003158AD">
              <w:rPr>
                <w:rFonts w:ascii="Sylfaen" w:eastAsia="Times New Roman" w:hAnsi="Sylfaen" w:cs="Calibri"/>
                <w:b/>
                <w:bCs/>
                <w:color w:val="000000"/>
                <w:sz w:val="16"/>
                <w:szCs w:val="14"/>
                <w:lang w:val="ru-RU"/>
              </w:rPr>
              <w:t>ზღვრული დაფინანსების ფარგლებში</w:t>
            </w:r>
          </w:p>
        </w:tc>
        <w:tc>
          <w:tcPr>
            <w:tcW w:w="884" w:type="dxa"/>
            <w:shd w:val="clear" w:color="000000" w:fill="FFFFFF"/>
            <w:vAlign w:val="center"/>
            <w:hideMark/>
          </w:tcPr>
          <w:p w:rsidR="003158AD" w:rsidRPr="003158AD" w:rsidRDefault="003158AD" w:rsidP="003158AD">
            <w:pPr>
              <w:spacing w:after="0" w:line="240" w:lineRule="auto"/>
              <w:jc w:val="center"/>
              <w:rPr>
                <w:rFonts w:ascii="Sylfaen" w:eastAsia="Times New Roman" w:hAnsi="Sylfaen" w:cs="Calibri"/>
                <w:b/>
                <w:bCs/>
                <w:color w:val="000000"/>
                <w:sz w:val="16"/>
                <w:szCs w:val="14"/>
              </w:rPr>
            </w:pPr>
            <w:r w:rsidRPr="003158AD">
              <w:rPr>
                <w:rFonts w:ascii="Sylfaen" w:eastAsia="Times New Roman" w:hAnsi="Sylfaen" w:cs="Calibri"/>
                <w:b/>
                <w:bCs/>
                <w:color w:val="000000"/>
                <w:sz w:val="16"/>
                <w:szCs w:val="14"/>
                <w:lang w:val="ru-RU"/>
              </w:rPr>
              <w:t>გაზრდილი დაფინანსების ფარგლებში</w:t>
            </w:r>
          </w:p>
        </w:tc>
        <w:tc>
          <w:tcPr>
            <w:tcW w:w="1679" w:type="dxa"/>
            <w:shd w:val="clear" w:color="000000" w:fill="FFFFFF"/>
            <w:vAlign w:val="center"/>
            <w:hideMark/>
          </w:tcPr>
          <w:p w:rsidR="003158AD" w:rsidRPr="003158AD" w:rsidRDefault="003158AD" w:rsidP="003158AD">
            <w:pPr>
              <w:spacing w:after="0" w:line="240" w:lineRule="auto"/>
              <w:jc w:val="center"/>
              <w:rPr>
                <w:rFonts w:ascii="Sylfaen" w:eastAsia="Times New Roman" w:hAnsi="Sylfaen" w:cs="Calibri"/>
                <w:b/>
                <w:bCs/>
                <w:color w:val="000000"/>
                <w:sz w:val="16"/>
                <w:szCs w:val="14"/>
              </w:rPr>
            </w:pPr>
            <w:r w:rsidRPr="003158AD">
              <w:rPr>
                <w:rFonts w:ascii="Sylfaen" w:eastAsia="Times New Roman" w:hAnsi="Sylfaen" w:cs="Calibri"/>
                <w:b/>
                <w:bCs/>
                <w:color w:val="000000"/>
                <w:sz w:val="16"/>
                <w:szCs w:val="14"/>
                <w:lang w:val="ru-RU"/>
              </w:rPr>
              <w:t>ზღვრული დაფინანსების ფარგლებში</w:t>
            </w:r>
          </w:p>
        </w:tc>
        <w:tc>
          <w:tcPr>
            <w:tcW w:w="884" w:type="dxa"/>
            <w:shd w:val="clear" w:color="000000" w:fill="FFFFFF"/>
            <w:vAlign w:val="center"/>
            <w:hideMark/>
          </w:tcPr>
          <w:p w:rsidR="003158AD" w:rsidRPr="003158AD" w:rsidRDefault="003158AD" w:rsidP="003158AD">
            <w:pPr>
              <w:spacing w:after="0" w:line="240" w:lineRule="auto"/>
              <w:jc w:val="center"/>
              <w:rPr>
                <w:rFonts w:ascii="Sylfaen" w:eastAsia="Times New Roman" w:hAnsi="Sylfaen" w:cs="Calibri"/>
                <w:b/>
                <w:bCs/>
                <w:color w:val="000000"/>
                <w:sz w:val="16"/>
                <w:szCs w:val="14"/>
              </w:rPr>
            </w:pPr>
            <w:r w:rsidRPr="003158AD">
              <w:rPr>
                <w:rFonts w:ascii="Sylfaen" w:eastAsia="Times New Roman" w:hAnsi="Sylfaen" w:cs="Calibri"/>
                <w:b/>
                <w:bCs/>
                <w:color w:val="000000"/>
                <w:sz w:val="16"/>
                <w:szCs w:val="14"/>
                <w:lang w:val="ru-RU"/>
              </w:rPr>
              <w:t>გაზრდილი დაფინანსების ფარგლებში</w:t>
            </w:r>
          </w:p>
        </w:tc>
        <w:tc>
          <w:tcPr>
            <w:tcW w:w="1679" w:type="dxa"/>
            <w:shd w:val="clear" w:color="000000" w:fill="FFFFFF"/>
            <w:vAlign w:val="center"/>
            <w:hideMark/>
          </w:tcPr>
          <w:p w:rsidR="003158AD" w:rsidRPr="003158AD" w:rsidRDefault="003158AD" w:rsidP="003158AD">
            <w:pPr>
              <w:spacing w:after="0" w:line="240" w:lineRule="auto"/>
              <w:jc w:val="center"/>
              <w:rPr>
                <w:rFonts w:ascii="Sylfaen" w:eastAsia="Times New Roman" w:hAnsi="Sylfaen" w:cs="Calibri"/>
                <w:b/>
                <w:bCs/>
                <w:color w:val="000000"/>
                <w:sz w:val="16"/>
                <w:szCs w:val="14"/>
              </w:rPr>
            </w:pPr>
            <w:r w:rsidRPr="003158AD">
              <w:rPr>
                <w:rFonts w:ascii="Sylfaen" w:eastAsia="Times New Roman" w:hAnsi="Sylfaen" w:cs="Calibri"/>
                <w:b/>
                <w:bCs/>
                <w:color w:val="000000"/>
                <w:sz w:val="16"/>
                <w:szCs w:val="14"/>
                <w:lang w:val="ru-RU"/>
              </w:rPr>
              <w:t>ზღვრული დაფინანსების ფარგლებში</w:t>
            </w:r>
          </w:p>
        </w:tc>
        <w:tc>
          <w:tcPr>
            <w:tcW w:w="884" w:type="dxa"/>
            <w:shd w:val="clear" w:color="000000" w:fill="FFFFFF"/>
            <w:vAlign w:val="center"/>
            <w:hideMark/>
          </w:tcPr>
          <w:p w:rsidR="003158AD" w:rsidRPr="003158AD" w:rsidRDefault="003158AD" w:rsidP="003158AD">
            <w:pPr>
              <w:spacing w:after="0" w:line="240" w:lineRule="auto"/>
              <w:jc w:val="center"/>
              <w:rPr>
                <w:rFonts w:ascii="Sylfaen" w:eastAsia="Times New Roman" w:hAnsi="Sylfaen" w:cs="Calibri"/>
                <w:b/>
                <w:bCs/>
                <w:color w:val="000000"/>
                <w:sz w:val="16"/>
                <w:szCs w:val="14"/>
              </w:rPr>
            </w:pPr>
            <w:r w:rsidRPr="003158AD">
              <w:rPr>
                <w:rFonts w:ascii="Sylfaen" w:eastAsia="Times New Roman" w:hAnsi="Sylfaen" w:cs="Calibri"/>
                <w:b/>
                <w:bCs/>
                <w:color w:val="000000"/>
                <w:sz w:val="16"/>
                <w:szCs w:val="14"/>
                <w:lang w:val="ru-RU"/>
              </w:rPr>
              <w:t>გაზრდილი დაფინანსების ფარგლებში</w:t>
            </w:r>
          </w:p>
        </w:tc>
        <w:tc>
          <w:tcPr>
            <w:tcW w:w="1679" w:type="dxa"/>
            <w:shd w:val="clear" w:color="000000" w:fill="FFFFFF"/>
            <w:vAlign w:val="center"/>
            <w:hideMark/>
          </w:tcPr>
          <w:p w:rsidR="003158AD" w:rsidRPr="003158AD" w:rsidRDefault="003158AD" w:rsidP="003158AD">
            <w:pPr>
              <w:spacing w:after="0" w:line="240" w:lineRule="auto"/>
              <w:jc w:val="center"/>
              <w:rPr>
                <w:rFonts w:ascii="Sylfaen" w:eastAsia="Times New Roman" w:hAnsi="Sylfaen" w:cs="Calibri"/>
                <w:b/>
                <w:bCs/>
                <w:color w:val="000000"/>
                <w:sz w:val="16"/>
                <w:szCs w:val="14"/>
              </w:rPr>
            </w:pPr>
            <w:r w:rsidRPr="003158AD">
              <w:rPr>
                <w:rFonts w:ascii="Sylfaen" w:eastAsia="Times New Roman" w:hAnsi="Sylfaen" w:cs="Calibri"/>
                <w:b/>
                <w:bCs/>
                <w:color w:val="000000"/>
                <w:sz w:val="16"/>
                <w:szCs w:val="14"/>
                <w:lang w:val="ru-RU"/>
              </w:rPr>
              <w:t>ზღვრული დაფინანსების ფარგლებში</w:t>
            </w:r>
          </w:p>
        </w:tc>
        <w:tc>
          <w:tcPr>
            <w:tcW w:w="884" w:type="dxa"/>
            <w:shd w:val="clear" w:color="000000" w:fill="FFFFFF"/>
            <w:vAlign w:val="center"/>
            <w:hideMark/>
          </w:tcPr>
          <w:p w:rsidR="003158AD" w:rsidRPr="003158AD" w:rsidRDefault="003158AD" w:rsidP="003158AD">
            <w:pPr>
              <w:spacing w:after="0" w:line="240" w:lineRule="auto"/>
              <w:jc w:val="center"/>
              <w:rPr>
                <w:rFonts w:ascii="Sylfaen" w:eastAsia="Times New Roman" w:hAnsi="Sylfaen" w:cs="Calibri"/>
                <w:b/>
                <w:bCs/>
                <w:color w:val="000000"/>
                <w:sz w:val="16"/>
                <w:szCs w:val="14"/>
              </w:rPr>
            </w:pPr>
            <w:r w:rsidRPr="003158AD">
              <w:rPr>
                <w:rFonts w:ascii="Sylfaen" w:eastAsia="Times New Roman" w:hAnsi="Sylfaen" w:cs="Calibri"/>
                <w:b/>
                <w:bCs/>
                <w:color w:val="000000"/>
                <w:sz w:val="16"/>
                <w:szCs w:val="14"/>
                <w:lang w:val="ru-RU"/>
              </w:rPr>
              <w:t>გაზრდილი დაფინანსების ფარგლებში</w:t>
            </w:r>
          </w:p>
        </w:tc>
        <w:tc>
          <w:tcPr>
            <w:tcW w:w="1679" w:type="dxa"/>
            <w:shd w:val="clear" w:color="000000" w:fill="FFFFFF"/>
            <w:vAlign w:val="center"/>
            <w:hideMark/>
          </w:tcPr>
          <w:p w:rsidR="003158AD" w:rsidRPr="003158AD" w:rsidRDefault="003158AD" w:rsidP="003158AD">
            <w:pPr>
              <w:spacing w:after="0" w:line="240" w:lineRule="auto"/>
              <w:jc w:val="center"/>
              <w:rPr>
                <w:rFonts w:ascii="Sylfaen" w:eastAsia="Times New Roman" w:hAnsi="Sylfaen" w:cs="Calibri"/>
                <w:b/>
                <w:bCs/>
                <w:color w:val="000000"/>
                <w:sz w:val="16"/>
                <w:szCs w:val="14"/>
              </w:rPr>
            </w:pPr>
            <w:r w:rsidRPr="003158AD">
              <w:rPr>
                <w:rFonts w:ascii="Sylfaen" w:eastAsia="Times New Roman" w:hAnsi="Sylfaen" w:cs="Calibri"/>
                <w:b/>
                <w:bCs/>
                <w:color w:val="000000"/>
                <w:sz w:val="16"/>
                <w:szCs w:val="14"/>
                <w:lang w:val="ru-RU"/>
              </w:rPr>
              <w:t>ზღვრული დაფინანსების ფარგლებში</w:t>
            </w:r>
          </w:p>
        </w:tc>
        <w:tc>
          <w:tcPr>
            <w:tcW w:w="884" w:type="dxa"/>
            <w:shd w:val="clear" w:color="000000" w:fill="FFFFFF"/>
            <w:vAlign w:val="center"/>
            <w:hideMark/>
          </w:tcPr>
          <w:p w:rsidR="003158AD" w:rsidRPr="003158AD" w:rsidRDefault="003158AD" w:rsidP="003158AD">
            <w:pPr>
              <w:spacing w:after="0" w:line="240" w:lineRule="auto"/>
              <w:jc w:val="center"/>
              <w:rPr>
                <w:rFonts w:ascii="Sylfaen" w:eastAsia="Times New Roman" w:hAnsi="Sylfaen" w:cs="Calibri"/>
                <w:b/>
                <w:bCs/>
                <w:color w:val="000000"/>
                <w:sz w:val="16"/>
                <w:szCs w:val="14"/>
              </w:rPr>
            </w:pPr>
            <w:r w:rsidRPr="003158AD">
              <w:rPr>
                <w:rFonts w:ascii="Sylfaen" w:eastAsia="Times New Roman" w:hAnsi="Sylfaen" w:cs="Calibri"/>
                <w:b/>
                <w:bCs/>
                <w:color w:val="000000"/>
                <w:sz w:val="16"/>
                <w:szCs w:val="14"/>
                <w:lang w:val="ru-RU"/>
              </w:rPr>
              <w:t>გაზრდილი დაფინანსების ფარგლებში</w:t>
            </w:r>
          </w:p>
        </w:tc>
      </w:tr>
      <w:tr w:rsidR="003158AD" w:rsidRPr="003158AD" w:rsidTr="003158AD">
        <w:trPr>
          <w:trHeight w:val="1049"/>
        </w:trPr>
        <w:tc>
          <w:tcPr>
            <w:tcW w:w="614" w:type="dxa"/>
            <w:shd w:val="clear" w:color="000000" w:fill="FFFFFF"/>
            <w:vAlign w:val="center"/>
            <w:hideMark/>
          </w:tcPr>
          <w:p w:rsidR="003158AD" w:rsidRPr="003158AD" w:rsidRDefault="003158AD" w:rsidP="003158AD">
            <w:pPr>
              <w:spacing w:after="0" w:line="240" w:lineRule="auto"/>
              <w:jc w:val="both"/>
              <w:rPr>
                <w:rFonts w:ascii="Arial" w:eastAsia="Times New Roman" w:hAnsi="Arial" w:cs="Arial"/>
                <w:b/>
                <w:bCs/>
                <w:color w:val="000000"/>
                <w:sz w:val="16"/>
                <w:szCs w:val="18"/>
              </w:rPr>
            </w:pPr>
            <w:r w:rsidRPr="003158AD">
              <w:rPr>
                <w:rFonts w:ascii="Arial" w:eastAsia="Times New Roman" w:hAnsi="Arial" w:cs="Arial"/>
                <w:b/>
                <w:bCs/>
                <w:color w:val="000000"/>
                <w:sz w:val="16"/>
                <w:szCs w:val="18"/>
              </w:rPr>
              <w:t>05 00</w:t>
            </w:r>
          </w:p>
        </w:tc>
        <w:tc>
          <w:tcPr>
            <w:tcW w:w="1938" w:type="dxa"/>
            <w:shd w:val="clear" w:color="000000" w:fill="FFFFFF"/>
            <w:vAlign w:val="center"/>
            <w:hideMark/>
          </w:tcPr>
          <w:p w:rsidR="003158AD" w:rsidRPr="003158AD" w:rsidRDefault="003158AD" w:rsidP="003158AD">
            <w:pPr>
              <w:spacing w:after="0" w:line="240" w:lineRule="auto"/>
              <w:jc w:val="both"/>
              <w:rPr>
                <w:rFonts w:ascii="Sylfaen" w:eastAsia="Times New Roman" w:hAnsi="Sylfaen" w:cs="Calibri"/>
                <w:b/>
                <w:bCs/>
                <w:color w:val="000000"/>
                <w:sz w:val="16"/>
                <w:szCs w:val="18"/>
              </w:rPr>
            </w:pPr>
            <w:r w:rsidRPr="003158AD">
              <w:rPr>
                <w:rFonts w:ascii="Sylfaen" w:eastAsia="Times New Roman" w:hAnsi="Sylfaen" w:cs="Arial CYR"/>
                <w:b/>
                <w:bCs/>
                <w:color w:val="000000"/>
                <w:sz w:val="16"/>
                <w:szCs w:val="18"/>
              </w:rPr>
              <w:t>კულტურა, რელიგია, ახალ-გაზრდობის ხელშეწყობა და სპორტი</w:t>
            </w:r>
          </w:p>
        </w:tc>
        <w:tc>
          <w:tcPr>
            <w:tcW w:w="702" w:type="dxa"/>
            <w:shd w:val="clear" w:color="000000" w:fill="FFFFFF"/>
            <w:noWrap/>
            <w:vAlign w:val="center"/>
            <w:hideMark/>
          </w:tcPr>
          <w:p w:rsidR="003158AD" w:rsidRPr="003158AD" w:rsidRDefault="003158AD" w:rsidP="003158AD">
            <w:pPr>
              <w:spacing w:after="0" w:line="240" w:lineRule="auto"/>
              <w:jc w:val="center"/>
              <w:rPr>
                <w:rFonts w:ascii="Sylfaen" w:eastAsia="Times New Roman" w:hAnsi="Sylfaen" w:cs="Calibri"/>
                <w:b/>
                <w:bCs/>
                <w:color w:val="000000"/>
                <w:sz w:val="16"/>
                <w:szCs w:val="18"/>
              </w:rPr>
            </w:pPr>
            <w:r w:rsidRPr="003158AD">
              <w:rPr>
                <w:rFonts w:ascii="Sylfaen" w:eastAsia="Times New Roman" w:hAnsi="Sylfaen" w:cs="Calibri"/>
                <w:b/>
                <w:bCs/>
                <w:color w:val="000000"/>
                <w:sz w:val="16"/>
                <w:szCs w:val="18"/>
              </w:rPr>
              <w:t>10331,50</w:t>
            </w:r>
          </w:p>
        </w:tc>
        <w:tc>
          <w:tcPr>
            <w:tcW w:w="884"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b/>
                <w:bCs/>
                <w:color w:val="000000"/>
                <w:sz w:val="16"/>
                <w:szCs w:val="18"/>
              </w:rPr>
            </w:pPr>
            <w:r w:rsidRPr="003158AD">
              <w:rPr>
                <w:rFonts w:ascii="Sylfaen" w:eastAsia="Times New Roman" w:hAnsi="Sylfaen" w:cs="Calibri"/>
                <w:b/>
                <w:bCs/>
                <w:color w:val="000000"/>
                <w:sz w:val="16"/>
                <w:szCs w:val="18"/>
                <w:lang w:val="ka-GE"/>
              </w:rPr>
              <w:t> </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b/>
                <w:bCs/>
                <w:color w:val="000000"/>
                <w:sz w:val="16"/>
                <w:szCs w:val="18"/>
              </w:rPr>
            </w:pPr>
            <w:r w:rsidRPr="003158AD">
              <w:rPr>
                <w:rFonts w:ascii="Sylfaen" w:eastAsia="Times New Roman" w:hAnsi="Sylfaen" w:cs="Calibri"/>
                <w:b/>
                <w:bCs/>
                <w:color w:val="000000"/>
                <w:sz w:val="16"/>
                <w:szCs w:val="18"/>
                <w:lang w:val="ka-GE"/>
              </w:rPr>
              <w:t>2337,00</w:t>
            </w:r>
          </w:p>
        </w:tc>
        <w:tc>
          <w:tcPr>
            <w:tcW w:w="884"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b/>
                <w:bCs/>
                <w:color w:val="000000"/>
                <w:sz w:val="16"/>
                <w:szCs w:val="18"/>
              </w:rPr>
            </w:pPr>
            <w:r w:rsidRPr="003158AD">
              <w:rPr>
                <w:rFonts w:ascii="Sylfaen" w:eastAsia="Times New Roman" w:hAnsi="Sylfaen" w:cs="Calibri"/>
                <w:b/>
                <w:bCs/>
                <w:color w:val="000000"/>
                <w:sz w:val="16"/>
                <w:szCs w:val="18"/>
                <w:lang w:val="ka-GE"/>
              </w:rPr>
              <w:t>0,00</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b/>
                <w:bCs/>
                <w:color w:val="000000"/>
                <w:sz w:val="16"/>
                <w:szCs w:val="18"/>
              </w:rPr>
            </w:pPr>
            <w:r w:rsidRPr="003158AD">
              <w:rPr>
                <w:rFonts w:ascii="Sylfaen" w:eastAsia="Times New Roman" w:hAnsi="Sylfaen" w:cs="Calibri"/>
                <w:b/>
                <w:bCs/>
                <w:color w:val="000000"/>
                <w:sz w:val="16"/>
                <w:szCs w:val="18"/>
                <w:lang w:val="ka-GE"/>
              </w:rPr>
              <w:t>2577,50</w:t>
            </w:r>
          </w:p>
        </w:tc>
        <w:tc>
          <w:tcPr>
            <w:tcW w:w="884"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b/>
                <w:bCs/>
                <w:color w:val="000000"/>
                <w:sz w:val="16"/>
                <w:szCs w:val="18"/>
              </w:rPr>
            </w:pPr>
            <w:r w:rsidRPr="003158AD">
              <w:rPr>
                <w:rFonts w:ascii="Sylfaen" w:eastAsia="Times New Roman" w:hAnsi="Sylfaen" w:cs="Calibri"/>
                <w:b/>
                <w:bCs/>
                <w:color w:val="000000"/>
                <w:sz w:val="16"/>
                <w:szCs w:val="18"/>
              </w:rPr>
              <w:t>0,00</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b/>
                <w:bCs/>
                <w:color w:val="000000"/>
                <w:sz w:val="16"/>
                <w:szCs w:val="18"/>
              </w:rPr>
            </w:pPr>
            <w:r w:rsidRPr="003158AD">
              <w:rPr>
                <w:rFonts w:ascii="Sylfaen" w:eastAsia="Times New Roman" w:hAnsi="Sylfaen" w:cs="Calibri"/>
                <w:b/>
                <w:bCs/>
                <w:color w:val="000000"/>
                <w:sz w:val="16"/>
                <w:szCs w:val="18"/>
              </w:rPr>
              <w:t>2583,00</w:t>
            </w:r>
          </w:p>
        </w:tc>
        <w:tc>
          <w:tcPr>
            <w:tcW w:w="884"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b/>
                <w:bCs/>
                <w:color w:val="000000"/>
                <w:sz w:val="16"/>
                <w:szCs w:val="18"/>
              </w:rPr>
            </w:pPr>
            <w:r w:rsidRPr="003158AD">
              <w:rPr>
                <w:rFonts w:ascii="Sylfaen" w:eastAsia="Times New Roman" w:hAnsi="Sylfaen" w:cs="Calibri"/>
                <w:b/>
                <w:bCs/>
                <w:color w:val="000000"/>
                <w:sz w:val="16"/>
                <w:szCs w:val="18"/>
              </w:rPr>
              <w:t>0,00</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b/>
                <w:bCs/>
                <w:color w:val="000000"/>
                <w:sz w:val="16"/>
                <w:szCs w:val="18"/>
              </w:rPr>
            </w:pPr>
            <w:r w:rsidRPr="003158AD">
              <w:rPr>
                <w:rFonts w:ascii="Sylfaen" w:eastAsia="Times New Roman" w:hAnsi="Sylfaen" w:cs="Calibri"/>
                <w:b/>
                <w:bCs/>
                <w:color w:val="000000"/>
                <w:sz w:val="16"/>
                <w:szCs w:val="18"/>
              </w:rPr>
              <w:t>2834,00</w:t>
            </w:r>
          </w:p>
        </w:tc>
        <w:tc>
          <w:tcPr>
            <w:tcW w:w="884"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b/>
                <w:bCs/>
                <w:color w:val="000000"/>
                <w:sz w:val="16"/>
                <w:szCs w:val="18"/>
              </w:rPr>
            </w:pPr>
            <w:r w:rsidRPr="003158AD">
              <w:rPr>
                <w:rFonts w:ascii="Sylfaen" w:eastAsia="Times New Roman" w:hAnsi="Sylfaen" w:cs="Calibri"/>
                <w:b/>
                <w:bCs/>
                <w:color w:val="000000"/>
                <w:sz w:val="16"/>
                <w:szCs w:val="18"/>
              </w:rPr>
              <w:t>0,00</w:t>
            </w:r>
          </w:p>
        </w:tc>
      </w:tr>
      <w:tr w:rsidR="003158AD" w:rsidRPr="003158AD" w:rsidTr="003158AD">
        <w:trPr>
          <w:trHeight w:val="617"/>
        </w:trPr>
        <w:tc>
          <w:tcPr>
            <w:tcW w:w="614" w:type="dxa"/>
            <w:shd w:val="clear" w:color="000000" w:fill="FFFFFF"/>
            <w:vAlign w:val="center"/>
            <w:hideMark/>
          </w:tcPr>
          <w:p w:rsidR="003158AD" w:rsidRPr="003158AD" w:rsidRDefault="003158AD" w:rsidP="003158AD">
            <w:pPr>
              <w:spacing w:after="0" w:line="240" w:lineRule="auto"/>
              <w:jc w:val="both"/>
              <w:rPr>
                <w:rFonts w:ascii="Arial" w:eastAsia="Times New Roman" w:hAnsi="Arial" w:cs="Arial"/>
                <w:b/>
                <w:bCs/>
                <w:color w:val="000000"/>
                <w:sz w:val="16"/>
                <w:szCs w:val="18"/>
              </w:rPr>
            </w:pPr>
            <w:r w:rsidRPr="003158AD">
              <w:rPr>
                <w:rFonts w:ascii="Arial" w:eastAsia="Times New Roman" w:hAnsi="Arial" w:cs="Arial"/>
                <w:b/>
                <w:bCs/>
                <w:color w:val="000000"/>
                <w:sz w:val="16"/>
                <w:szCs w:val="18"/>
              </w:rPr>
              <w:lastRenderedPageBreak/>
              <w:t>05 01</w:t>
            </w:r>
          </w:p>
        </w:tc>
        <w:tc>
          <w:tcPr>
            <w:tcW w:w="1938" w:type="dxa"/>
            <w:shd w:val="clear" w:color="000000" w:fill="FFFFFF"/>
            <w:vAlign w:val="center"/>
            <w:hideMark/>
          </w:tcPr>
          <w:p w:rsidR="003158AD" w:rsidRPr="003158AD" w:rsidRDefault="003158AD" w:rsidP="003158AD">
            <w:pPr>
              <w:spacing w:after="0" w:line="240" w:lineRule="auto"/>
              <w:rPr>
                <w:rFonts w:ascii="Sylfaen" w:eastAsia="Times New Roman" w:hAnsi="Sylfaen" w:cs="Calibri"/>
                <w:b/>
                <w:bCs/>
                <w:color w:val="000000"/>
                <w:sz w:val="16"/>
                <w:szCs w:val="18"/>
              </w:rPr>
            </w:pPr>
            <w:r w:rsidRPr="003158AD">
              <w:rPr>
                <w:rFonts w:ascii="Sylfaen" w:eastAsia="Times New Roman" w:hAnsi="Sylfaen" w:cs="Arial CYR"/>
                <w:b/>
                <w:bCs/>
                <w:color w:val="000000"/>
                <w:sz w:val="16"/>
                <w:szCs w:val="18"/>
              </w:rPr>
              <w:t xml:space="preserve">  სპორტის განვითარების ხელშეწყობა</w:t>
            </w:r>
          </w:p>
        </w:tc>
        <w:tc>
          <w:tcPr>
            <w:tcW w:w="702" w:type="dxa"/>
            <w:shd w:val="clear" w:color="000000" w:fill="FFFFFF"/>
            <w:noWrap/>
            <w:vAlign w:val="center"/>
            <w:hideMark/>
          </w:tcPr>
          <w:p w:rsidR="003158AD" w:rsidRPr="003158AD" w:rsidRDefault="003158AD" w:rsidP="003158AD">
            <w:pPr>
              <w:spacing w:after="0" w:line="240" w:lineRule="auto"/>
              <w:jc w:val="center"/>
              <w:rPr>
                <w:rFonts w:ascii="Sylfaen" w:eastAsia="Times New Roman" w:hAnsi="Sylfaen" w:cs="Calibri"/>
                <w:b/>
                <w:bCs/>
                <w:color w:val="000000"/>
                <w:sz w:val="16"/>
                <w:szCs w:val="18"/>
              </w:rPr>
            </w:pPr>
            <w:r w:rsidRPr="003158AD">
              <w:rPr>
                <w:rFonts w:ascii="Sylfaen" w:eastAsia="Times New Roman" w:hAnsi="Sylfaen" w:cs="Calibri"/>
                <w:b/>
                <w:bCs/>
                <w:color w:val="000000"/>
                <w:sz w:val="16"/>
                <w:szCs w:val="18"/>
              </w:rPr>
              <w:t>3411,5</w:t>
            </w:r>
          </w:p>
        </w:tc>
        <w:tc>
          <w:tcPr>
            <w:tcW w:w="884" w:type="dxa"/>
            <w:shd w:val="clear" w:color="000000" w:fill="FFFFFF"/>
            <w:noWrap/>
            <w:vAlign w:val="center"/>
            <w:hideMark/>
          </w:tcPr>
          <w:p w:rsidR="003158AD" w:rsidRPr="003158AD" w:rsidRDefault="003158AD" w:rsidP="003158AD">
            <w:pPr>
              <w:spacing w:after="0" w:line="240" w:lineRule="auto"/>
              <w:rPr>
                <w:rFonts w:eastAsia="Times New Roman" w:cs="Calibri"/>
                <w:color w:val="000000"/>
                <w:sz w:val="16"/>
              </w:rPr>
            </w:pPr>
            <w:r w:rsidRPr="003158AD">
              <w:rPr>
                <w:rFonts w:eastAsia="Times New Roman" w:cs="Calibri"/>
                <w:color w:val="000000"/>
                <w:sz w:val="16"/>
              </w:rPr>
              <w:t> </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b/>
                <w:bCs/>
                <w:color w:val="000000"/>
                <w:sz w:val="16"/>
                <w:szCs w:val="18"/>
              </w:rPr>
            </w:pPr>
            <w:r w:rsidRPr="003158AD">
              <w:rPr>
                <w:rFonts w:ascii="Sylfaen" w:eastAsia="Times New Roman" w:hAnsi="Sylfaen" w:cs="Calibri"/>
                <w:b/>
                <w:bCs/>
                <w:color w:val="000000"/>
                <w:sz w:val="16"/>
                <w:szCs w:val="18"/>
              </w:rPr>
              <w:t>667</w:t>
            </w:r>
          </w:p>
        </w:tc>
        <w:tc>
          <w:tcPr>
            <w:tcW w:w="884"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b/>
                <w:bCs/>
                <w:color w:val="000000"/>
                <w:sz w:val="16"/>
                <w:szCs w:val="18"/>
              </w:rPr>
            </w:pPr>
            <w:r w:rsidRPr="003158AD">
              <w:rPr>
                <w:rFonts w:ascii="Sylfaen" w:eastAsia="Times New Roman" w:hAnsi="Sylfaen" w:cs="Calibri"/>
                <w:b/>
                <w:bCs/>
                <w:color w:val="000000"/>
                <w:sz w:val="16"/>
                <w:szCs w:val="18"/>
              </w:rPr>
              <w:t>0</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b/>
                <w:bCs/>
                <w:color w:val="000000"/>
                <w:sz w:val="16"/>
                <w:szCs w:val="18"/>
              </w:rPr>
            </w:pPr>
            <w:r w:rsidRPr="003158AD">
              <w:rPr>
                <w:rFonts w:ascii="Sylfaen" w:eastAsia="Times New Roman" w:hAnsi="Sylfaen" w:cs="Calibri"/>
                <w:b/>
                <w:bCs/>
                <w:color w:val="000000"/>
                <w:sz w:val="16"/>
                <w:szCs w:val="18"/>
              </w:rPr>
              <w:t>857,5</w:t>
            </w:r>
          </w:p>
        </w:tc>
        <w:tc>
          <w:tcPr>
            <w:tcW w:w="884"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b/>
                <w:bCs/>
                <w:color w:val="000000"/>
                <w:sz w:val="16"/>
                <w:szCs w:val="18"/>
              </w:rPr>
            </w:pPr>
            <w:r w:rsidRPr="003158AD">
              <w:rPr>
                <w:rFonts w:ascii="Sylfaen" w:eastAsia="Times New Roman" w:hAnsi="Sylfaen" w:cs="Calibri"/>
                <w:b/>
                <w:bCs/>
                <w:color w:val="000000"/>
                <w:sz w:val="16"/>
                <w:szCs w:val="18"/>
              </w:rPr>
              <w:t>0</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b/>
                <w:bCs/>
                <w:color w:val="000000"/>
                <w:sz w:val="16"/>
                <w:szCs w:val="18"/>
              </w:rPr>
            </w:pPr>
            <w:r w:rsidRPr="003158AD">
              <w:rPr>
                <w:rFonts w:ascii="Sylfaen" w:eastAsia="Times New Roman" w:hAnsi="Sylfaen" w:cs="Calibri"/>
                <w:b/>
                <w:bCs/>
                <w:color w:val="000000"/>
                <w:sz w:val="16"/>
                <w:szCs w:val="18"/>
              </w:rPr>
              <w:t>883</w:t>
            </w:r>
          </w:p>
        </w:tc>
        <w:tc>
          <w:tcPr>
            <w:tcW w:w="884"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b/>
                <w:bCs/>
                <w:color w:val="000000"/>
                <w:sz w:val="16"/>
                <w:szCs w:val="18"/>
              </w:rPr>
            </w:pPr>
            <w:r w:rsidRPr="003158AD">
              <w:rPr>
                <w:rFonts w:ascii="Sylfaen" w:eastAsia="Times New Roman" w:hAnsi="Sylfaen" w:cs="Calibri"/>
                <w:b/>
                <w:bCs/>
                <w:color w:val="000000"/>
                <w:sz w:val="16"/>
                <w:szCs w:val="18"/>
              </w:rPr>
              <w:t>0</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b/>
                <w:bCs/>
                <w:color w:val="000000"/>
                <w:sz w:val="16"/>
                <w:szCs w:val="18"/>
              </w:rPr>
            </w:pPr>
            <w:r w:rsidRPr="003158AD">
              <w:rPr>
                <w:rFonts w:ascii="Sylfaen" w:eastAsia="Times New Roman" w:hAnsi="Sylfaen" w:cs="Calibri"/>
                <w:b/>
                <w:bCs/>
                <w:color w:val="000000"/>
                <w:sz w:val="16"/>
                <w:szCs w:val="18"/>
              </w:rPr>
              <w:t>1004</w:t>
            </w:r>
          </w:p>
        </w:tc>
        <w:tc>
          <w:tcPr>
            <w:tcW w:w="884"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b/>
                <w:bCs/>
                <w:color w:val="000000"/>
                <w:sz w:val="16"/>
                <w:szCs w:val="18"/>
              </w:rPr>
            </w:pPr>
            <w:r w:rsidRPr="003158AD">
              <w:rPr>
                <w:rFonts w:ascii="Sylfaen" w:eastAsia="Times New Roman" w:hAnsi="Sylfaen" w:cs="Calibri"/>
                <w:b/>
                <w:bCs/>
                <w:color w:val="000000"/>
                <w:sz w:val="16"/>
                <w:szCs w:val="18"/>
              </w:rPr>
              <w:t>0</w:t>
            </w:r>
          </w:p>
        </w:tc>
      </w:tr>
      <w:tr w:rsidR="003158AD" w:rsidRPr="003158AD" w:rsidTr="003158AD">
        <w:trPr>
          <w:trHeight w:val="734"/>
        </w:trPr>
        <w:tc>
          <w:tcPr>
            <w:tcW w:w="614" w:type="dxa"/>
            <w:shd w:val="clear" w:color="000000" w:fill="FFFFFF"/>
            <w:vAlign w:val="center"/>
            <w:hideMark/>
          </w:tcPr>
          <w:p w:rsidR="003158AD" w:rsidRPr="003158AD" w:rsidRDefault="003158AD" w:rsidP="003158AD">
            <w:pPr>
              <w:spacing w:after="0" w:line="240" w:lineRule="auto"/>
              <w:jc w:val="both"/>
              <w:rPr>
                <w:rFonts w:ascii="Arial" w:eastAsia="Times New Roman" w:hAnsi="Arial" w:cs="Arial"/>
                <w:color w:val="000000"/>
                <w:sz w:val="16"/>
                <w:szCs w:val="18"/>
              </w:rPr>
            </w:pPr>
            <w:r w:rsidRPr="003158AD">
              <w:rPr>
                <w:rFonts w:ascii="Arial" w:eastAsia="Times New Roman" w:hAnsi="Arial" w:cs="Arial"/>
                <w:color w:val="000000"/>
                <w:sz w:val="16"/>
                <w:szCs w:val="18"/>
              </w:rPr>
              <w:t>05 01 01</w:t>
            </w:r>
          </w:p>
        </w:tc>
        <w:tc>
          <w:tcPr>
            <w:tcW w:w="1938" w:type="dxa"/>
            <w:shd w:val="clear" w:color="000000" w:fill="FFFFFF"/>
            <w:vAlign w:val="center"/>
            <w:hideMark/>
          </w:tcPr>
          <w:p w:rsidR="003158AD" w:rsidRPr="003158AD" w:rsidRDefault="003158AD" w:rsidP="003158AD">
            <w:pPr>
              <w:spacing w:after="0" w:line="240" w:lineRule="auto"/>
              <w:rPr>
                <w:rFonts w:ascii="Sylfaen" w:eastAsia="Times New Roman" w:hAnsi="Sylfaen" w:cs="Calibri"/>
                <w:color w:val="000000"/>
                <w:sz w:val="16"/>
                <w:szCs w:val="18"/>
              </w:rPr>
            </w:pPr>
            <w:r w:rsidRPr="003158AD">
              <w:rPr>
                <w:rFonts w:ascii="Sylfaen" w:eastAsia="Times New Roman" w:hAnsi="Sylfaen" w:cs="Sylfaen"/>
                <w:color w:val="000000"/>
                <w:sz w:val="16"/>
                <w:szCs w:val="18"/>
              </w:rPr>
              <w:t>სპორტული ღონისძიებების ხელშეწყობა</w:t>
            </w:r>
          </w:p>
        </w:tc>
        <w:tc>
          <w:tcPr>
            <w:tcW w:w="702" w:type="dxa"/>
            <w:shd w:val="clear" w:color="000000" w:fill="FFFFFF"/>
            <w:noWrap/>
            <w:vAlign w:val="center"/>
            <w:hideMark/>
          </w:tcPr>
          <w:p w:rsidR="003158AD" w:rsidRPr="003158AD" w:rsidRDefault="003158AD" w:rsidP="003158AD">
            <w:pPr>
              <w:spacing w:after="0" w:line="240" w:lineRule="auto"/>
              <w:jc w:val="center"/>
              <w:rPr>
                <w:rFonts w:ascii="Sylfaen" w:eastAsia="Times New Roman" w:hAnsi="Sylfaen" w:cs="Calibri"/>
                <w:color w:val="000000"/>
                <w:sz w:val="16"/>
                <w:szCs w:val="18"/>
              </w:rPr>
            </w:pPr>
            <w:r w:rsidRPr="003158AD">
              <w:rPr>
                <w:rFonts w:ascii="Sylfaen" w:eastAsia="Times New Roman" w:hAnsi="Sylfaen" w:cs="Calibri"/>
                <w:color w:val="000000"/>
                <w:sz w:val="16"/>
                <w:szCs w:val="18"/>
              </w:rPr>
              <w:t>1971,5</w:t>
            </w:r>
          </w:p>
        </w:tc>
        <w:tc>
          <w:tcPr>
            <w:tcW w:w="884" w:type="dxa"/>
            <w:shd w:val="clear" w:color="000000" w:fill="FFFFFF"/>
            <w:noWrap/>
            <w:vAlign w:val="center"/>
            <w:hideMark/>
          </w:tcPr>
          <w:p w:rsidR="003158AD" w:rsidRPr="003158AD" w:rsidRDefault="003158AD" w:rsidP="003158AD">
            <w:pPr>
              <w:spacing w:after="0" w:line="240" w:lineRule="auto"/>
              <w:rPr>
                <w:rFonts w:eastAsia="Times New Roman" w:cs="Calibri"/>
                <w:color w:val="000000"/>
                <w:sz w:val="16"/>
              </w:rPr>
            </w:pPr>
            <w:r w:rsidRPr="003158AD">
              <w:rPr>
                <w:rFonts w:eastAsia="Times New Roman" w:cs="Calibri"/>
                <w:color w:val="000000"/>
                <w:sz w:val="16"/>
              </w:rPr>
              <w:t> </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color w:val="000000"/>
                <w:sz w:val="16"/>
                <w:szCs w:val="18"/>
              </w:rPr>
            </w:pPr>
            <w:r w:rsidRPr="003158AD">
              <w:rPr>
                <w:rFonts w:ascii="Sylfaen" w:eastAsia="Times New Roman" w:hAnsi="Sylfaen" w:cs="Calibri"/>
                <w:color w:val="000000"/>
                <w:sz w:val="16"/>
                <w:szCs w:val="18"/>
              </w:rPr>
              <w:t>322</w:t>
            </w:r>
          </w:p>
        </w:tc>
        <w:tc>
          <w:tcPr>
            <w:tcW w:w="884" w:type="dxa"/>
            <w:shd w:val="clear" w:color="000000" w:fill="FFFFFF"/>
            <w:noWrap/>
            <w:vAlign w:val="center"/>
            <w:hideMark/>
          </w:tcPr>
          <w:p w:rsidR="003158AD" w:rsidRPr="003158AD" w:rsidRDefault="003158AD" w:rsidP="003158AD">
            <w:pPr>
              <w:spacing w:after="0" w:line="240" w:lineRule="auto"/>
              <w:rPr>
                <w:rFonts w:eastAsia="Times New Roman" w:cs="Calibri"/>
                <w:color w:val="000000"/>
                <w:sz w:val="16"/>
              </w:rPr>
            </w:pPr>
            <w:r w:rsidRPr="003158AD">
              <w:rPr>
                <w:rFonts w:eastAsia="Times New Roman" w:cs="Calibri"/>
                <w:color w:val="000000"/>
                <w:sz w:val="16"/>
              </w:rPr>
              <w:t> </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color w:val="000000"/>
                <w:sz w:val="16"/>
                <w:szCs w:val="18"/>
              </w:rPr>
            </w:pPr>
            <w:r w:rsidRPr="003158AD">
              <w:rPr>
                <w:rFonts w:ascii="Sylfaen" w:eastAsia="Times New Roman" w:hAnsi="Sylfaen" w:cs="Calibri"/>
                <w:color w:val="000000"/>
                <w:sz w:val="16"/>
                <w:szCs w:val="18"/>
              </w:rPr>
              <w:t>512,5</w:t>
            </w:r>
          </w:p>
        </w:tc>
        <w:tc>
          <w:tcPr>
            <w:tcW w:w="884" w:type="dxa"/>
            <w:shd w:val="clear" w:color="000000" w:fill="FFFFFF"/>
            <w:noWrap/>
            <w:vAlign w:val="center"/>
            <w:hideMark/>
          </w:tcPr>
          <w:p w:rsidR="003158AD" w:rsidRPr="003158AD" w:rsidRDefault="003158AD" w:rsidP="003158AD">
            <w:pPr>
              <w:spacing w:after="0" w:line="240" w:lineRule="auto"/>
              <w:rPr>
                <w:rFonts w:eastAsia="Times New Roman" w:cs="Calibri"/>
                <w:color w:val="000000"/>
                <w:sz w:val="16"/>
              </w:rPr>
            </w:pPr>
            <w:r w:rsidRPr="003158AD">
              <w:rPr>
                <w:rFonts w:eastAsia="Times New Roman" w:cs="Calibri"/>
                <w:color w:val="000000"/>
                <w:sz w:val="16"/>
              </w:rPr>
              <w:t> </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color w:val="000000"/>
                <w:sz w:val="16"/>
                <w:szCs w:val="18"/>
              </w:rPr>
            </w:pPr>
            <w:r w:rsidRPr="003158AD">
              <w:rPr>
                <w:rFonts w:ascii="Sylfaen" w:eastAsia="Times New Roman" w:hAnsi="Sylfaen" w:cs="Calibri"/>
                <w:color w:val="000000"/>
                <w:sz w:val="16"/>
                <w:szCs w:val="18"/>
                <w:lang w:val="ka-GE"/>
              </w:rPr>
              <w:t>518</w:t>
            </w:r>
          </w:p>
        </w:tc>
        <w:tc>
          <w:tcPr>
            <w:tcW w:w="884" w:type="dxa"/>
            <w:shd w:val="clear" w:color="000000" w:fill="FFFFFF"/>
            <w:noWrap/>
            <w:vAlign w:val="center"/>
            <w:hideMark/>
          </w:tcPr>
          <w:p w:rsidR="003158AD" w:rsidRPr="003158AD" w:rsidRDefault="003158AD" w:rsidP="003158AD">
            <w:pPr>
              <w:spacing w:after="0" w:line="240" w:lineRule="auto"/>
              <w:rPr>
                <w:rFonts w:eastAsia="Times New Roman" w:cs="Calibri"/>
                <w:color w:val="000000"/>
                <w:sz w:val="16"/>
              </w:rPr>
            </w:pPr>
            <w:r w:rsidRPr="003158AD">
              <w:rPr>
                <w:rFonts w:eastAsia="Times New Roman" w:cs="Calibri"/>
                <w:color w:val="000000"/>
                <w:sz w:val="16"/>
              </w:rPr>
              <w:t> </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color w:val="000000"/>
                <w:sz w:val="16"/>
                <w:szCs w:val="18"/>
              </w:rPr>
            </w:pPr>
            <w:r w:rsidRPr="003158AD">
              <w:rPr>
                <w:rFonts w:ascii="Sylfaen" w:eastAsia="Times New Roman" w:hAnsi="Sylfaen" w:cs="Calibri"/>
                <w:color w:val="000000"/>
                <w:sz w:val="16"/>
                <w:szCs w:val="18"/>
              </w:rPr>
              <w:t>619</w:t>
            </w:r>
          </w:p>
        </w:tc>
        <w:tc>
          <w:tcPr>
            <w:tcW w:w="884" w:type="dxa"/>
            <w:shd w:val="clear" w:color="000000" w:fill="FFFFFF"/>
            <w:noWrap/>
            <w:vAlign w:val="center"/>
            <w:hideMark/>
          </w:tcPr>
          <w:p w:rsidR="003158AD" w:rsidRPr="003158AD" w:rsidRDefault="003158AD" w:rsidP="003158AD">
            <w:pPr>
              <w:spacing w:after="0" w:line="240" w:lineRule="auto"/>
              <w:rPr>
                <w:rFonts w:eastAsia="Times New Roman" w:cs="Calibri"/>
                <w:color w:val="000000"/>
                <w:sz w:val="16"/>
              </w:rPr>
            </w:pPr>
            <w:r w:rsidRPr="003158AD">
              <w:rPr>
                <w:rFonts w:eastAsia="Times New Roman" w:cs="Calibri"/>
                <w:color w:val="000000"/>
                <w:sz w:val="16"/>
              </w:rPr>
              <w:t> </w:t>
            </w:r>
          </w:p>
        </w:tc>
      </w:tr>
      <w:tr w:rsidR="003158AD" w:rsidRPr="003158AD" w:rsidTr="003158AD">
        <w:trPr>
          <w:trHeight w:val="560"/>
        </w:trPr>
        <w:tc>
          <w:tcPr>
            <w:tcW w:w="614" w:type="dxa"/>
            <w:shd w:val="clear" w:color="000000" w:fill="FFFFFF"/>
            <w:vAlign w:val="center"/>
            <w:hideMark/>
          </w:tcPr>
          <w:p w:rsidR="003158AD" w:rsidRPr="003158AD" w:rsidRDefault="003158AD" w:rsidP="003158AD">
            <w:pPr>
              <w:spacing w:after="0" w:line="240" w:lineRule="auto"/>
              <w:jc w:val="both"/>
              <w:rPr>
                <w:rFonts w:ascii="Arial" w:eastAsia="Times New Roman" w:hAnsi="Arial" w:cs="Arial"/>
                <w:color w:val="000000"/>
                <w:sz w:val="16"/>
                <w:szCs w:val="18"/>
              </w:rPr>
            </w:pPr>
            <w:r w:rsidRPr="003158AD">
              <w:rPr>
                <w:rFonts w:ascii="Arial" w:eastAsia="Times New Roman" w:hAnsi="Arial" w:cs="Arial"/>
                <w:color w:val="000000"/>
                <w:sz w:val="16"/>
                <w:szCs w:val="18"/>
              </w:rPr>
              <w:t xml:space="preserve">05 01 </w:t>
            </w:r>
            <w:r w:rsidRPr="003158AD">
              <w:rPr>
                <w:rFonts w:ascii="Sylfaen" w:eastAsia="Times New Roman" w:hAnsi="Sylfaen" w:cs="Arial"/>
                <w:color w:val="000000"/>
                <w:sz w:val="16"/>
                <w:szCs w:val="18"/>
              </w:rPr>
              <w:t>02</w:t>
            </w:r>
          </w:p>
        </w:tc>
        <w:tc>
          <w:tcPr>
            <w:tcW w:w="1938" w:type="dxa"/>
            <w:shd w:val="clear" w:color="000000" w:fill="FFFFFF"/>
            <w:vAlign w:val="center"/>
            <w:hideMark/>
          </w:tcPr>
          <w:p w:rsidR="003158AD" w:rsidRPr="003158AD" w:rsidRDefault="003158AD" w:rsidP="003158AD">
            <w:pPr>
              <w:spacing w:after="0" w:line="240" w:lineRule="auto"/>
              <w:rPr>
                <w:rFonts w:ascii="Sylfaen" w:eastAsia="Times New Roman" w:hAnsi="Sylfaen" w:cs="Calibri"/>
                <w:color w:val="000000"/>
                <w:sz w:val="16"/>
                <w:szCs w:val="18"/>
              </w:rPr>
            </w:pPr>
            <w:r w:rsidRPr="003158AD">
              <w:rPr>
                <w:rFonts w:ascii="Sylfaen" w:eastAsia="Times New Roman" w:hAnsi="Sylfaen" w:cs="Arial CYR"/>
                <w:color w:val="000000"/>
                <w:sz w:val="16"/>
                <w:szCs w:val="18"/>
              </w:rPr>
              <w:t>სპორტული ორგანიზაციების  ხელშეწყობა</w:t>
            </w:r>
          </w:p>
        </w:tc>
        <w:tc>
          <w:tcPr>
            <w:tcW w:w="702" w:type="dxa"/>
            <w:shd w:val="clear" w:color="000000" w:fill="FFFFFF"/>
            <w:noWrap/>
            <w:vAlign w:val="center"/>
            <w:hideMark/>
          </w:tcPr>
          <w:p w:rsidR="003158AD" w:rsidRPr="003158AD" w:rsidRDefault="003158AD" w:rsidP="003158AD">
            <w:pPr>
              <w:spacing w:after="0" w:line="240" w:lineRule="auto"/>
              <w:jc w:val="center"/>
              <w:rPr>
                <w:rFonts w:ascii="Sylfaen" w:eastAsia="Times New Roman" w:hAnsi="Sylfaen" w:cs="Calibri"/>
                <w:color w:val="000000"/>
                <w:sz w:val="16"/>
                <w:szCs w:val="18"/>
              </w:rPr>
            </w:pPr>
            <w:r w:rsidRPr="003158AD">
              <w:rPr>
                <w:rFonts w:ascii="Sylfaen" w:eastAsia="Times New Roman" w:hAnsi="Sylfaen" w:cs="Calibri"/>
                <w:color w:val="000000"/>
                <w:sz w:val="16"/>
                <w:szCs w:val="18"/>
              </w:rPr>
              <w:t>1440</w:t>
            </w:r>
          </w:p>
        </w:tc>
        <w:tc>
          <w:tcPr>
            <w:tcW w:w="884" w:type="dxa"/>
            <w:shd w:val="clear" w:color="000000" w:fill="FFFFFF"/>
            <w:noWrap/>
            <w:vAlign w:val="center"/>
            <w:hideMark/>
          </w:tcPr>
          <w:p w:rsidR="003158AD" w:rsidRPr="003158AD" w:rsidRDefault="003158AD" w:rsidP="003158AD">
            <w:pPr>
              <w:spacing w:after="0" w:line="240" w:lineRule="auto"/>
              <w:rPr>
                <w:rFonts w:eastAsia="Times New Roman" w:cs="Calibri"/>
                <w:color w:val="000000"/>
                <w:sz w:val="16"/>
              </w:rPr>
            </w:pPr>
            <w:r w:rsidRPr="003158AD">
              <w:rPr>
                <w:rFonts w:eastAsia="Times New Roman" w:cs="Calibri"/>
                <w:color w:val="000000"/>
                <w:sz w:val="16"/>
              </w:rPr>
              <w:t> </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color w:val="000000"/>
                <w:sz w:val="16"/>
                <w:szCs w:val="18"/>
              </w:rPr>
            </w:pPr>
            <w:r w:rsidRPr="003158AD">
              <w:rPr>
                <w:rFonts w:ascii="Sylfaen" w:eastAsia="Times New Roman" w:hAnsi="Sylfaen" w:cs="Calibri"/>
                <w:color w:val="000000"/>
                <w:sz w:val="16"/>
                <w:szCs w:val="18"/>
              </w:rPr>
              <w:t>345</w:t>
            </w:r>
          </w:p>
        </w:tc>
        <w:tc>
          <w:tcPr>
            <w:tcW w:w="884"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color w:val="000000"/>
                <w:sz w:val="16"/>
                <w:szCs w:val="18"/>
              </w:rPr>
            </w:pPr>
            <w:r w:rsidRPr="003158AD">
              <w:rPr>
                <w:rFonts w:ascii="Sylfaen" w:eastAsia="Times New Roman" w:hAnsi="Sylfaen" w:cs="Calibri"/>
                <w:color w:val="000000"/>
                <w:sz w:val="16"/>
                <w:szCs w:val="18"/>
              </w:rPr>
              <w:t>0</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color w:val="000000"/>
                <w:sz w:val="16"/>
                <w:szCs w:val="18"/>
              </w:rPr>
            </w:pPr>
            <w:r w:rsidRPr="003158AD">
              <w:rPr>
                <w:rFonts w:ascii="Sylfaen" w:eastAsia="Times New Roman" w:hAnsi="Sylfaen" w:cs="Calibri"/>
                <w:color w:val="000000"/>
                <w:sz w:val="16"/>
                <w:szCs w:val="18"/>
              </w:rPr>
              <w:t>345</w:t>
            </w:r>
          </w:p>
        </w:tc>
        <w:tc>
          <w:tcPr>
            <w:tcW w:w="884"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color w:val="000000"/>
                <w:sz w:val="16"/>
                <w:szCs w:val="18"/>
              </w:rPr>
            </w:pPr>
            <w:r w:rsidRPr="003158AD">
              <w:rPr>
                <w:rFonts w:ascii="Sylfaen" w:eastAsia="Times New Roman" w:hAnsi="Sylfaen" w:cs="Calibri"/>
                <w:color w:val="000000"/>
                <w:sz w:val="16"/>
                <w:szCs w:val="18"/>
              </w:rPr>
              <w:t>0</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color w:val="000000"/>
                <w:sz w:val="16"/>
                <w:szCs w:val="18"/>
              </w:rPr>
            </w:pPr>
            <w:r w:rsidRPr="003158AD">
              <w:rPr>
                <w:rFonts w:ascii="Sylfaen" w:eastAsia="Times New Roman" w:hAnsi="Sylfaen" w:cs="Calibri"/>
                <w:color w:val="000000"/>
                <w:sz w:val="16"/>
                <w:szCs w:val="18"/>
              </w:rPr>
              <w:t>365</w:t>
            </w:r>
          </w:p>
        </w:tc>
        <w:tc>
          <w:tcPr>
            <w:tcW w:w="884"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color w:val="000000"/>
                <w:sz w:val="16"/>
                <w:szCs w:val="18"/>
              </w:rPr>
            </w:pPr>
            <w:r w:rsidRPr="003158AD">
              <w:rPr>
                <w:rFonts w:ascii="Sylfaen" w:eastAsia="Times New Roman" w:hAnsi="Sylfaen" w:cs="Calibri"/>
                <w:color w:val="000000"/>
                <w:sz w:val="16"/>
                <w:szCs w:val="18"/>
              </w:rPr>
              <w:t>0</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color w:val="000000"/>
                <w:sz w:val="16"/>
                <w:szCs w:val="18"/>
              </w:rPr>
            </w:pPr>
            <w:r w:rsidRPr="003158AD">
              <w:rPr>
                <w:rFonts w:ascii="Sylfaen" w:eastAsia="Times New Roman" w:hAnsi="Sylfaen" w:cs="Calibri"/>
                <w:color w:val="000000"/>
                <w:sz w:val="16"/>
                <w:szCs w:val="18"/>
              </w:rPr>
              <w:t>385</w:t>
            </w:r>
          </w:p>
        </w:tc>
        <w:tc>
          <w:tcPr>
            <w:tcW w:w="884" w:type="dxa"/>
            <w:shd w:val="clear" w:color="000000" w:fill="FFFFFF"/>
            <w:noWrap/>
            <w:vAlign w:val="center"/>
            <w:hideMark/>
          </w:tcPr>
          <w:p w:rsidR="003158AD" w:rsidRPr="003158AD" w:rsidRDefault="003158AD" w:rsidP="003158AD">
            <w:pPr>
              <w:spacing w:after="0" w:line="240" w:lineRule="auto"/>
              <w:rPr>
                <w:rFonts w:eastAsia="Times New Roman" w:cs="Calibri"/>
                <w:color w:val="000000"/>
                <w:sz w:val="16"/>
              </w:rPr>
            </w:pPr>
            <w:r w:rsidRPr="003158AD">
              <w:rPr>
                <w:rFonts w:eastAsia="Times New Roman" w:cs="Calibri"/>
                <w:color w:val="000000"/>
                <w:sz w:val="16"/>
              </w:rPr>
              <w:t> </w:t>
            </w:r>
          </w:p>
        </w:tc>
      </w:tr>
      <w:tr w:rsidR="003158AD" w:rsidRPr="003158AD" w:rsidTr="003158AD">
        <w:trPr>
          <w:trHeight w:val="470"/>
        </w:trPr>
        <w:tc>
          <w:tcPr>
            <w:tcW w:w="614" w:type="dxa"/>
            <w:shd w:val="clear" w:color="000000" w:fill="FFFFFF"/>
            <w:vAlign w:val="center"/>
            <w:hideMark/>
          </w:tcPr>
          <w:p w:rsidR="003158AD" w:rsidRPr="003158AD" w:rsidRDefault="003158AD" w:rsidP="003158AD">
            <w:pPr>
              <w:spacing w:after="0" w:line="240" w:lineRule="auto"/>
              <w:jc w:val="both"/>
              <w:rPr>
                <w:rFonts w:ascii="Arial" w:eastAsia="Times New Roman" w:hAnsi="Arial" w:cs="Arial"/>
                <w:color w:val="000000"/>
                <w:sz w:val="16"/>
                <w:szCs w:val="18"/>
              </w:rPr>
            </w:pPr>
            <w:r w:rsidRPr="003158AD">
              <w:rPr>
                <w:rFonts w:ascii="Arial" w:eastAsia="Times New Roman" w:hAnsi="Arial" w:cs="Arial"/>
                <w:color w:val="000000"/>
                <w:sz w:val="16"/>
                <w:szCs w:val="18"/>
              </w:rPr>
              <w:t>05 01 0</w:t>
            </w:r>
            <w:r w:rsidRPr="003158AD">
              <w:rPr>
                <w:rFonts w:ascii="Sylfaen" w:eastAsia="Times New Roman" w:hAnsi="Sylfaen" w:cs="Arial"/>
                <w:color w:val="000000"/>
                <w:sz w:val="16"/>
                <w:szCs w:val="18"/>
              </w:rPr>
              <w:t>2</w:t>
            </w:r>
            <w:r w:rsidRPr="003158AD">
              <w:rPr>
                <w:rFonts w:ascii="Arial" w:eastAsia="Times New Roman" w:hAnsi="Arial" w:cs="Arial"/>
                <w:color w:val="000000"/>
                <w:sz w:val="16"/>
                <w:szCs w:val="18"/>
              </w:rPr>
              <w:t xml:space="preserve"> 0</w:t>
            </w:r>
            <w:r w:rsidRPr="003158AD">
              <w:rPr>
                <w:rFonts w:ascii="Sylfaen" w:eastAsia="Times New Roman" w:hAnsi="Sylfaen" w:cs="Arial"/>
                <w:color w:val="000000"/>
                <w:sz w:val="16"/>
                <w:szCs w:val="18"/>
              </w:rPr>
              <w:t>2</w:t>
            </w:r>
          </w:p>
        </w:tc>
        <w:tc>
          <w:tcPr>
            <w:tcW w:w="1938" w:type="dxa"/>
            <w:shd w:val="clear" w:color="000000" w:fill="FFFFFF"/>
            <w:vAlign w:val="center"/>
            <w:hideMark/>
          </w:tcPr>
          <w:p w:rsidR="003158AD" w:rsidRPr="003158AD" w:rsidRDefault="003158AD" w:rsidP="003158AD">
            <w:pPr>
              <w:spacing w:after="0" w:line="240" w:lineRule="auto"/>
              <w:jc w:val="both"/>
              <w:rPr>
                <w:rFonts w:ascii="Sylfaen" w:eastAsia="Times New Roman" w:hAnsi="Sylfaen" w:cs="Calibri"/>
                <w:color w:val="000000"/>
                <w:sz w:val="16"/>
                <w:szCs w:val="18"/>
              </w:rPr>
            </w:pPr>
            <w:r w:rsidRPr="003158AD">
              <w:rPr>
                <w:rFonts w:ascii="Sylfaen" w:eastAsia="Times New Roman" w:hAnsi="Sylfaen" w:cs="Calibri"/>
                <w:color w:val="000000"/>
                <w:sz w:val="16"/>
                <w:szCs w:val="18"/>
                <w:lang w:val="ka-GE"/>
              </w:rPr>
              <w:t>ა(ა)იპ ასპინძის სასპორტო გაერთიანება</w:t>
            </w:r>
          </w:p>
        </w:tc>
        <w:tc>
          <w:tcPr>
            <w:tcW w:w="702" w:type="dxa"/>
            <w:shd w:val="clear" w:color="000000" w:fill="FFFFFF"/>
            <w:noWrap/>
            <w:vAlign w:val="center"/>
            <w:hideMark/>
          </w:tcPr>
          <w:p w:rsidR="003158AD" w:rsidRPr="003158AD" w:rsidRDefault="003158AD" w:rsidP="003158AD">
            <w:pPr>
              <w:spacing w:after="0" w:line="240" w:lineRule="auto"/>
              <w:jc w:val="center"/>
              <w:rPr>
                <w:rFonts w:ascii="Sylfaen" w:eastAsia="Times New Roman" w:hAnsi="Sylfaen" w:cs="Calibri"/>
                <w:color w:val="000000"/>
                <w:sz w:val="16"/>
                <w:szCs w:val="18"/>
              </w:rPr>
            </w:pPr>
            <w:r w:rsidRPr="003158AD">
              <w:rPr>
                <w:rFonts w:ascii="Sylfaen" w:eastAsia="Times New Roman" w:hAnsi="Sylfaen" w:cs="Calibri"/>
                <w:color w:val="000000"/>
                <w:sz w:val="16"/>
                <w:szCs w:val="18"/>
                <w:lang w:val="ka-GE"/>
              </w:rPr>
              <w:t>940</w:t>
            </w:r>
          </w:p>
        </w:tc>
        <w:tc>
          <w:tcPr>
            <w:tcW w:w="884" w:type="dxa"/>
            <w:shd w:val="clear" w:color="000000" w:fill="FFFFFF"/>
            <w:noWrap/>
            <w:vAlign w:val="center"/>
            <w:hideMark/>
          </w:tcPr>
          <w:p w:rsidR="003158AD" w:rsidRPr="003158AD" w:rsidRDefault="003158AD" w:rsidP="003158AD">
            <w:pPr>
              <w:spacing w:after="0" w:line="240" w:lineRule="auto"/>
              <w:rPr>
                <w:rFonts w:eastAsia="Times New Roman" w:cs="Calibri"/>
                <w:color w:val="000000"/>
                <w:sz w:val="16"/>
              </w:rPr>
            </w:pPr>
            <w:r w:rsidRPr="003158AD">
              <w:rPr>
                <w:rFonts w:eastAsia="Times New Roman" w:cs="Calibri"/>
                <w:color w:val="000000"/>
                <w:sz w:val="16"/>
              </w:rPr>
              <w:t> </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color w:val="000000"/>
                <w:sz w:val="16"/>
                <w:szCs w:val="18"/>
              </w:rPr>
            </w:pPr>
            <w:r w:rsidRPr="003158AD">
              <w:rPr>
                <w:rFonts w:ascii="Sylfaen" w:eastAsia="Times New Roman" w:hAnsi="Sylfaen" w:cs="Calibri"/>
                <w:color w:val="000000"/>
                <w:sz w:val="16"/>
                <w:szCs w:val="18"/>
              </w:rPr>
              <w:t>220</w:t>
            </w:r>
          </w:p>
        </w:tc>
        <w:tc>
          <w:tcPr>
            <w:tcW w:w="884" w:type="dxa"/>
            <w:shd w:val="clear" w:color="000000" w:fill="FFFFFF"/>
            <w:noWrap/>
            <w:vAlign w:val="center"/>
            <w:hideMark/>
          </w:tcPr>
          <w:p w:rsidR="003158AD" w:rsidRPr="003158AD" w:rsidRDefault="003158AD" w:rsidP="003158AD">
            <w:pPr>
              <w:spacing w:after="0" w:line="240" w:lineRule="auto"/>
              <w:rPr>
                <w:rFonts w:eastAsia="Times New Roman" w:cs="Calibri"/>
                <w:color w:val="000000"/>
                <w:sz w:val="16"/>
              </w:rPr>
            </w:pPr>
            <w:r w:rsidRPr="003158AD">
              <w:rPr>
                <w:rFonts w:eastAsia="Times New Roman" w:cs="Calibri"/>
                <w:color w:val="000000"/>
                <w:sz w:val="16"/>
              </w:rPr>
              <w:t> </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color w:val="000000"/>
                <w:sz w:val="16"/>
                <w:szCs w:val="18"/>
              </w:rPr>
            </w:pPr>
            <w:r w:rsidRPr="003158AD">
              <w:rPr>
                <w:rFonts w:ascii="Sylfaen" w:eastAsia="Times New Roman" w:hAnsi="Sylfaen" w:cs="Calibri"/>
                <w:color w:val="000000"/>
                <w:sz w:val="16"/>
                <w:szCs w:val="18"/>
                <w:lang w:val="ka-GE"/>
              </w:rPr>
              <w:t>220</w:t>
            </w:r>
          </w:p>
        </w:tc>
        <w:tc>
          <w:tcPr>
            <w:tcW w:w="884" w:type="dxa"/>
            <w:shd w:val="clear" w:color="000000" w:fill="FFFFFF"/>
            <w:noWrap/>
            <w:vAlign w:val="center"/>
            <w:hideMark/>
          </w:tcPr>
          <w:p w:rsidR="003158AD" w:rsidRPr="003158AD" w:rsidRDefault="003158AD" w:rsidP="003158AD">
            <w:pPr>
              <w:spacing w:after="0" w:line="240" w:lineRule="auto"/>
              <w:rPr>
                <w:rFonts w:eastAsia="Times New Roman" w:cs="Calibri"/>
                <w:color w:val="000000"/>
                <w:sz w:val="16"/>
              </w:rPr>
            </w:pPr>
            <w:r w:rsidRPr="003158AD">
              <w:rPr>
                <w:rFonts w:eastAsia="Times New Roman" w:cs="Calibri"/>
                <w:color w:val="000000"/>
                <w:sz w:val="16"/>
              </w:rPr>
              <w:t> </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color w:val="000000"/>
                <w:sz w:val="16"/>
                <w:szCs w:val="18"/>
              </w:rPr>
            </w:pPr>
            <w:r w:rsidRPr="003158AD">
              <w:rPr>
                <w:rFonts w:ascii="Sylfaen" w:eastAsia="Times New Roman" w:hAnsi="Sylfaen" w:cs="Calibri"/>
                <w:color w:val="000000"/>
                <w:sz w:val="16"/>
                <w:szCs w:val="18"/>
                <w:lang w:val="ka-GE"/>
              </w:rPr>
              <w:t>240</w:t>
            </w:r>
          </w:p>
        </w:tc>
        <w:tc>
          <w:tcPr>
            <w:tcW w:w="884" w:type="dxa"/>
            <w:shd w:val="clear" w:color="000000" w:fill="FFFFFF"/>
            <w:noWrap/>
            <w:vAlign w:val="center"/>
            <w:hideMark/>
          </w:tcPr>
          <w:p w:rsidR="003158AD" w:rsidRPr="003158AD" w:rsidRDefault="003158AD" w:rsidP="003158AD">
            <w:pPr>
              <w:spacing w:after="0" w:line="240" w:lineRule="auto"/>
              <w:rPr>
                <w:rFonts w:eastAsia="Times New Roman" w:cs="Calibri"/>
                <w:color w:val="000000"/>
                <w:sz w:val="16"/>
              </w:rPr>
            </w:pPr>
            <w:r w:rsidRPr="003158AD">
              <w:rPr>
                <w:rFonts w:eastAsia="Times New Roman" w:cs="Calibri"/>
                <w:color w:val="000000"/>
                <w:sz w:val="16"/>
              </w:rPr>
              <w:t> </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color w:val="000000"/>
                <w:sz w:val="16"/>
                <w:szCs w:val="18"/>
              </w:rPr>
            </w:pPr>
            <w:r w:rsidRPr="003158AD">
              <w:rPr>
                <w:rFonts w:ascii="Sylfaen" w:eastAsia="Times New Roman" w:hAnsi="Sylfaen" w:cs="Calibri"/>
                <w:color w:val="000000"/>
                <w:sz w:val="16"/>
                <w:szCs w:val="18"/>
                <w:lang w:val="ka-GE"/>
              </w:rPr>
              <w:t>260</w:t>
            </w:r>
          </w:p>
        </w:tc>
        <w:tc>
          <w:tcPr>
            <w:tcW w:w="884" w:type="dxa"/>
            <w:shd w:val="clear" w:color="000000" w:fill="FFFFFF"/>
            <w:noWrap/>
            <w:vAlign w:val="center"/>
            <w:hideMark/>
          </w:tcPr>
          <w:p w:rsidR="003158AD" w:rsidRPr="003158AD" w:rsidRDefault="003158AD" w:rsidP="003158AD">
            <w:pPr>
              <w:spacing w:after="0" w:line="240" w:lineRule="auto"/>
              <w:rPr>
                <w:rFonts w:eastAsia="Times New Roman" w:cs="Calibri"/>
                <w:color w:val="000000"/>
                <w:sz w:val="16"/>
              </w:rPr>
            </w:pPr>
            <w:r w:rsidRPr="003158AD">
              <w:rPr>
                <w:rFonts w:eastAsia="Times New Roman" w:cs="Calibri"/>
                <w:color w:val="000000"/>
                <w:sz w:val="16"/>
              </w:rPr>
              <w:t> </w:t>
            </w:r>
          </w:p>
        </w:tc>
      </w:tr>
      <w:tr w:rsidR="003158AD" w:rsidRPr="003158AD" w:rsidTr="003158AD">
        <w:trPr>
          <w:trHeight w:val="794"/>
        </w:trPr>
        <w:tc>
          <w:tcPr>
            <w:tcW w:w="614" w:type="dxa"/>
            <w:shd w:val="clear" w:color="000000" w:fill="FFFFFF"/>
            <w:vAlign w:val="center"/>
            <w:hideMark/>
          </w:tcPr>
          <w:p w:rsidR="003158AD" w:rsidRPr="003158AD" w:rsidRDefault="003158AD" w:rsidP="003158AD">
            <w:pPr>
              <w:spacing w:after="0" w:line="240" w:lineRule="auto"/>
              <w:jc w:val="both"/>
              <w:rPr>
                <w:rFonts w:ascii="Arial" w:eastAsia="Times New Roman" w:hAnsi="Arial" w:cs="Arial"/>
                <w:color w:val="000000"/>
                <w:sz w:val="16"/>
                <w:szCs w:val="18"/>
              </w:rPr>
            </w:pPr>
            <w:r w:rsidRPr="003158AD">
              <w:rPr>
                <w:rFonts w:ascii="Arial" w:eastAsia="Times New Roman" w:hAnsi="Arial" w:cs="Arial"/>
                <w:color w:val="000000"/>
                <w:sz w:val="16"/>
                <w:szCs w:val="18"/>
              </w:rPr>
              <w:t>05 01 0</w:t>
            </w:r>
            <w:r w:rsidRPr="003158AD">
              <w:rPr>
                <w:rFonts w:ascii="Sylfaen" w:eastAsia="Times New Roman" w:hAnsi="Sylfaen" w:cs="Arial"/>
                <w:color w:val="000000"/>
                <w:sz w:val="16"/>
                <w:szCs w:val="18"/>
              </w:rPr>
              <w:t>2</w:t>
            </w:r>
            <w:r w:rsidRPr="003158AD">
              <w:rPr>
                <w:rFonts w:ascii="Arial" w:eastAsia="Times New Roman" w:hAnsi="Arial" w:cs="Arial"/>
                <w:color w:val="000000"/>
                <w:sz w:val="16"/>
                <w:szCs w:val="18"/>
              </w:rPr>
              <w:t xml:space="preserve"> 0</w:t>
            </w:r>
            <w:r w:rsidRPr="003158AD">
              <w:rPr>
                <w:rFonts w:ascii="Sylfaen" w:eastAsia="Times New Roman" w:hAnsi="Sylfaen" w:cs="Arial"/>
                <w:color w:val="000000"/>
                <w:sz w:val="16"/>
                <w:szCs w:val="18"/>
              </w:rPr>
              <w:t>3</w:t>
            </w:r>
          </w:p>
        </w:tc>
        <w:tc>
          <w:tcPr>
            <w:tcW w:w="1938" w:type="dxa"/>
            <w:shd w:val="clear" w:color="000000" w:fill="FFFFFF"/>
            <w:vAlign w:val="center"/>
            <w:hideMark/>
          </w:tcPr>
          <w:p w:rsidR="003158AD" w:rsidRPr="003158AD" w:rsidRDefault="003158AD" w:rsidP="003158AD">
            <w:pPr>
              <w:spacing w:after="0" w:line="240" w:lineRule="auto"/>
              <w:jc w:val="both"/>
              <w:rPr>
                <w:rFonts w:ascii="Sylfaen" w:eastAsia="Times New Roman" w:hAnsi="Sylfaen" w:cs="Calibri"/>
                <w:color w:val="000000"/>
                <w:sz w:val="16"/>
                <w:szCs w:val="18"/>
              </w:rPr>
            </w:pPr>
            <w:r w:rsidRPr="003158AD">
              <w:rPr>
                <w:rFonts w:ascii="Sylfaen" w:eastAsia="Times New Roman" w:hAnsi="Sylfaen" w:cs="Calibri"/>
                <w:color w:val="000000"/>
                <w:sz w:val="16"/>
                <w:szCs w:val="18"/>
                <w:lang w:val="ka-GE"/>
              </w:rPr>
              <w:t>ა(ა) იპ სამცხე-ჯავახეთის რეგიონალური სარაგბო კლუბი ტაო</w:t>
            </w:r>
          </w:p>
        </w:tc>
        <w:tc>
          <w:tcPr>
            <w:tcW w:w="702" w:type="dxa"/>
            <w:shd w:val="clear" w:color="000000" w:fill="FFFFFF"/>
            <w:noWrap/>
            <w:vAlign w:val="center"/>
            <w:hideMark/>
          </w:tcPr>
          <w:p w:rsidR="003158AD" w:rsidRPr="003158AD" w:rsidRDefault="003158AD" w:rsidP="003158AD">
            <w:pPr>
              <w:spacing w:after="0" w:line="240" w:lineRule="auto"/>
              <w:jc w:val="center"/>
              <w:rPr>
                <w:rFonts w:ascii="Sylfaen" w:eastAsia="Times New Roman" w:hAnsi="Sylfaen" w:cs="Calibri"/>
                <w:color w:val="000000"/>
                <w:sz w:val="16"/>
                <w:szCs w:val="18"/>
              </w:rPr>
            </w:pPr>
            <w:r w:rsidRPr="003158AD">
              <w:rPr>
                <w:rFonts w:ascii="Sylfaen" w:eastAsia="Times New Roman" w:hAnsi="Sylfaen" w:cs="Calibri"/>
                <w:color w:val="000000"/>
                <w:sz w:val="16"/>
                <w:szCs w:val="18"/>
                <w:lang w:val="ka-GE"/>
              </w:rPr>
              <w:t>500</w:t>
            </w:r>
          </w:p>
        </w:tc>
        <w:tc>
          <w:tcPr>
            <w:tcW w:w="884" w:type="dxa"/>
            <w:shd w:val="clear" w:color="000000" w:fill="FFFFFF"/>
            <w:noWrap/>
            <w:vAlign w:val="center"/>
            <w:hideMark/>
          </w:tcPr>
          <w:p w:rsidR="003158AD" w:rsidRPr="003158AD" w:rsidRDefault="003158AD" w:rsidP="003158AD">
            <w:pPr>
              <w:spacing w:after="0" w:line="240" w:lineRule="auto"/>
              <w:rPr>
                <w:rFonts w:eastAsia="Times New Roman" w:cs="Calibri"/>
                <w:color w:val="000000"/>
                <w:sz w:val="16"/>
              </w:rPr>
            </w:pPr>
            <w:r w:rsidRPr="003158AD">
              <w:rPr>
                <w:rFonts w:eastAsia="Times New Roman" w:cs="Calibri"/>
                <w:color w:val="000000"/>
                <w:sz w:val="16"/>
              </w:rPr>
              <w:t> </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color w:val="000000"/>
                <w:sz w:val="16"/>
                <w:szCs w:val="18"/>
              </w:rPr>
            </w:pPr>
            <w:r w:rsidRPr="003158AD">
              <w:rPr>
                <w:rFonts w:ascii="Sylfaen" w:eastAsia="Times New Roman" w:hAnsi="Sylfaen" w:cs="Calibri"/>
                <w:color w:val="000000"/>
                <w:sz w:val="16"/>
                <w:szCs w:val="18"/>
                <w:lang w:val="ka-GE"/>
              </w:rPr>
              <w:t>125</w:t>
            </w:r>
          </w:p>
        </w:tc>
        <w:tc>
          <w:tcPr>
            <w:tcW w:w="884" w:type="dxa"/>
            <w:shd w:val="clear" w:color="000000" w:fill="FFFFFF"/>
            <w:noWrap/>
            <w:vAlign w:val="center"/>
            <w:hideMark/>
          </w:tcPr>
          <w:p w:rsidR="003158AD" w:rsidRPr="003158AD" w:rsidRDefault="003158AD" w:rsidP="003158AD">
            <w:pPr>
              <w:spacing w:after="0" w:line="240" w:lineRule="auto"/>
              <w:rPr>
                <w:rFonts w:eastAsia="Times New Roman" w:cs="Calibri"/>
                <w:color w:val="000000"/>
                <w:sz w:val="16"/>
              </w:rPr>
            </w:pPr>
            <w:r w:rsidRPr="003158AD">
              <w:rPr>
                <w:rFonts w:eastAsia="Times New Roman" w:cs="Calibri"/>
                <w:color w:val="000000"/>
                <w:sz w:val="16"/>
              </w:rPr>
              <w:t> </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color w:val="000000"/>
                <w:sz w:val="16"/>
                <w:szCs w:val="18"/>
              </w:rPr>
            </w:pPr>
            <w:r w:rsidRPr="003158AD">
              <w:rPr>
                <w:rFonts w:ascii="Sylfaen" w:eastAsia="Times New Roman" w:hAnsi="Sylfaen" w:cs="Calibri"/>
                <w:color w:val="000000"/>
                <w:sz w:val="16"/>
                <w:szCs w:val="18"/>
                <w:lang w:val="ka-GE"/>
              </w:rPr>
              <w:t>125</w:t>
            </w:r>
          </w:p>
        </w:tc>
        <w:tc>
          <w:tcPr>
            <w:tcW w:w="884" w:type="dxa"/>
            <w:shd w:val="clear" w:color="000000" w:fill="FFFFFF"/>
            <w:noWrap/>
            <w:vAlign w:val="center"/>
            <w:hideMark/>
          </w:tcPr>
          <w:p w:rsidR="003158AD" w:rsidRPr="003158AD" w:rsidRDefault="003158AD" w:rsidP="003158AD">
            <w:pPr>
              <w:spacing w:after="0" w:line="240" w:lineRule="auto"/>
              <w:rPr>
                <w:rFonts w:eastAsia="Times New Roman" w:cs="Calibri"/>
                <w:color w:val="000000"/>
                <w:sz w:val="16"/>
              </w:rPr>
            </w:pPr>
            <w:r w:rsidRPr="003158AD">
              <w:rPr>
                <w:rFonts w:eastAsia="Times New Roman" w:cs="Calibri"/>
                <w:color w:val="000000"/>
                <w:sz w:val="16"/>
              </w:rPr>
              <w:t> </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color w:val="000000"/>
                <w:sz w:val="16"/>
                <w:szCs w:val="18"/>
              </w:rPr>
            </w:pPr>
            <w:r w:rsidRPr="003158AD">
              <w:rPr>
                <w:rFonts w:ascii="Sylfaen" w:eastAsia="Times New Roman" w:hAnsi="Sylfaen" w:cs="Calibri"/>
                <w:color w:val="000000"/>
                <w:sz w:val="16"/>
                <w:szCs w:val="18"/>
                <w:lang w:val="ka-GE"/>
              </w:rPr>
              <w:t>125</w:t>
            </w:r>
          </w:p>
        </w:tc>
        <w:tc>
          <w:tcPr>
            <w:tcW w:w="884" w:type="dxa"/>
            <w:shd w:val="clear" w:color="000000" w:fill="FFFFFF"/>
            <w:noWrap/>
            <w:vAlign w:val="center"/>
            <w:hideMark/>
          </w:tcPr>
          <w:p w:rsidR="003158AD" w:rsidRPr="003158AD" w:rsidRDefault="003158AD" w:rsidP="003158AD">
            <w:pPr>
              <w:spacing w:after="0" w:line="240" w:lineRule="auto"/>
              <w:rPr>
                <w:rFonts w:eastAsia="Times New Roman" w:cs="Calibri"/>
                <w:color w:val="000000"/>
                <w:sz w:val="16"/>
              </w:rPr>
            </w:pPr>
            <w:r w:rsidRPr="003158AD">
              <w:rPr>
                <w:rFonts w:eastAsia="Times New Roman" w:cs="Calibri"/>
                <w:color w:val="000000"/>
                <w:sz w:val="16"/>
              </w:rPr>
              <w:t> </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color w:val="000000"/>
                <w:sz w:val="16"/>
                <w:szCs w:val="18"/>
              </w:rPr>
            </w:pPr>
            <w:r w:rsidRPr="003158AD">
              <w:rPr>
                <w:rFonts w:ascii="Sylfaen" w:eastAsia="Times New Roman" w:hAnsi="Sylfaen" w:cs="Calibri"/>
                <w:color w:val="000000"/>
                <w:sz w:val="16"/>
                <w:szCs w:val="18"/>
                <w:lang w:val="ka-GE"/>
              </w:rPr>
              <w:t>125</w:t>
            </w:r>
          </w:p>
        </w:tc>
        <w:tc>
          <w:tcPr>
            <w:tcW w:w="884" w:type="dxa"/>
            <w:shd w:val="clear" w:color="000000" w:fill="FFFFFF"/>
            <w:noWrap/>
            <w:vAlign w:val="center"/>
            <w:hideMark/>
          </w:tcPr>
          <w:p w:rsidR="003158AD" w:rsidRPr="003158AD" w:rsidRDefault="003158AD" w:rsidP="003158AD">
            <w:pPr>
              <w:spacing w:after="0" w:line="240" w:lineRule="auto"/>
              <w:rPr>
                <w:rFonts w:eastAsia="Times New Roman" w:cs="Calibri"/>
                <w:color w:val="000000"/>
                <w:sz w:val="16"/>
              </w:rPr>
            </w:pPr>
            <w:r w:rsidRPr="003158AD">
              <w:rPr>
                <w:rFonts w:eastAsia="Times New Roman" w:cs="Calibri"/>
                <w:color w:val="000000"/>
                <w:sz w:val="16"/>
              </w:rPr>
              <w:t> </w:t>
            </w:r>
          </w:p>
        </w:tc>
      </w:tr>
      <w:tr w:rsidR="003158AD" w:rsidRPr="003158AD" w:rsidTr="003158AD">
        <w:trPr>
          <w:trHeight w:val="723"/>
        </w:trPr>
        <w:tc>
          <w:tcPr>
            <w:tcW w:w="614" w:type="dxa"/>
            <w:shd w:val="clear" w:color="000000" w:fill="FFFFFF"/>
            <w:vAlign w:val="center"/>
            <w:hideMark/>
          </w:tcPr>
          <w:p w:rsidR="003158AD" w:rsidRPr="003158AD" w:rsidRDefault="003158AD" w:rsidP="003158AD">
            <w:pPr>
              <w:spacing w:after="0" w:line="240" w:lineRule="auto"/>
              <w:jc w:val="both"/>
              <w:rPr>
                <w:rFonts w:ascii="Arial" w:eastAsia="Times New Roman" w:hAnsi="Arial" w:cs="Arial"/>
                <w:b/>
                <w:bCs/>
                <w:color w:val="000000"/>
                <w:sz w:val="16"/>
                <w:szCs w:val="24"/>
              </w:rPr>
            </w:pPr>
            <w:r w:rsidRPr="003158AD">
              <w:rPr>
                <w:rFonts w:ascii="Arial" w:eastAsia="Times New Roman" w:hAnsi="Arial" w:cs="Arial"/>
                <w:b/>
                <w:bCs/>
                <w:color w:val="000000"/>
                <w:sz w:val="16"/>
                <w:szCs w:val="24"/>
              </w:rPr>
              <w:t xml:space="preserve">05 02 </w:t>
            </w:r>
          </w:p>
        </w:tc>
        <w:tc>
          <w:tcPr>
            <w:tcW w:w="1938" w:type="dxa"/>
            <w:shd w:val="clear" w:color="000000" w:fill="FFFFFF"/>
            <w:vAlign w:val="center"/>
            <w:hideMark/>
          </w:tcPr>
          <w:p w:rsidR="003158AD" w:rsidRPr="003158AD" w:rsidRDefault="003158AD" w:rsidP="003158AD">
            <w:pPr>
              <w:spacing w:after="0" w:line="240" w:lineRule="auto"/>
              <w:jc w:val="both"/>
              <w:rPr>
                <w:rFonts w:ascii="Sylfaen" w:eastAsia="Times New Roman" w:hAnsi="Sylfaen" w:cs="Calibri"/>
                <w:b/>
                <w:bCs/>
                <w:color w:val="000000"/>
                <w:sz w:val="16"/>
                <w:szCs w:val="20"/>
              </w:rPr>
            </w:pPr>
            <w:r w:rsidRPr="003158AD">
              <w:rPr>
                <w:rFonts w:ascii="Sylfaen" w:eastAsia="Times New Roman" w:hAnsi="Sylfaen" w:cs="Calibri"/>
                <w:b/>
                <w:bCs/>
                <w:color w:val="000000"/>
                <w:sz w:val="16"/>
                <w:szCs w:val="20"/>
                <w:lang w:val="ka-GE"/>
              </w:rPr>
              <w:t>კულტურის განვითარების ხელშეწყობა</w:t>
            </w:r>
          </w:p>
        </w:tc>
        <w:tc>
          <w:tcPr>
            <w:tcW w:w="702" w:type="dxa"/>
            <w:shd w:val="clear" w:color="000000" w:fill="FFFFFF"/>
            <w:noWrap/>
            <w:vAlign w:val="center"/>
            <w:hideMark/>
          </w:tcPr>
          <w:p w:rsidR="003158AD" w:rsidRPr="003158AD" w:rsidRDefault="003158AD" w:rsidP="003158AD">
            <w:pPr>
              <w:spacing w:after="0" w:line="240" w:lineRule="auto"/>
              <w:jc w:val="center"/>
              <w:rPr>
                <w:rFonts w:ascii="Sylfaen" w:eastAsia="Times New Roman" w:hAnsi="Sylfaen" w:cs="Calibri"/>
                <w:b/>
                <w:bCs/>
                <w:color w:val="000000"/>
                <w:sz w:val="16"/>
                <w:szCs w:val="24"/>
              </w:rPr>
            </w:pPr>
            <w:r w:rsidRPr="003158AD">
              <w:rPr>
                <w:rFonts w:ascii="Sylfaen" w:eastAsia="Times New Roman" w:hAnsi="Sylfaen" w:cs="Calibri"/>
                <w:b/>
                <w:bCs/>
                <w:color w:val="000000"/>
                <w:sz w:val="16"/>
                <w:szCs w:val="24"/>
                <w:lang w:val="ka-GE"/>
              </w:rPr>
              <w:t>4520,00</w:t>
            </w:r>
          </w:p>
        </w:tc>
        <w:tc>
          <w:tcPr>
            <w:tcW w:w="884" w:type="dxa"/>
            <w:shd w:val="clear" w:color="000000" w:fill="FFFFFF"/>
            <w:noWrap/>
            <w:vAlign w:val="center"/>
            <w:hideMark/>
          </w:tcPr>
          <w:p w:rsidR="003158AD" w:rsidRPr="003158AD" w:rsidRDefault="003158AD" w:rsidP="003158AD">
            <w:pPr>
              <w:spacing w:after="0" w:line="240" w:lineRule="auto"/>
              <w:jc w:val="center"/>
              <w:rPr>
                <w:rFonts w:ascii="Sylfaen" w:eastAsia="Times New Roman" w:hAnsi="Sylfaen" w:cs="Calibri"/>
                <w:b/>
                <w:bCs/>
                <w:color w:val="000000"/>
                <w:sz w:val="16"/>
                <w:szCs w:val="24"/>
              </w:rPr>
            </w:pPr>
            <w:r w:rsidRPr="003158AD">
              <w:rPr>
                <w:rFonts w:ascii="Sylfaen" w:eastAsia="Times New Roman" w:hAnsi="Sylfaen" w:cs="Calibri"/>
                <w:b/>
                <w:bCs/>
                <w:color w:val="000000"/>
                <w:sz w:val="16"/>
                <w:szCs w:val="24"/>
              </w:rPr>
              <w:t>0,00</w:t>
            </w:r>
          </w:p>
        </w:tc>
        <w:tc>
          <w:tcPr>
            <w:tcW w:w="1679" w:type="dxa"/>
            <w:shd w:val="clear" w:color="000000" w:fill="FFFFFF"/>
            <w:noWrap/>
            <w:vAlign w:val="center"/>
            <w:hideMark/>
          </w:tcPr>
          <w:p w:rsidR="003158AD" w:rsidRPr="003158AD" w:rsidRDefault="003158AD" w:rsidP="003158AD">
            <w:pPr>
              <w:spacing w:after="0" w:line="240" w:lineRule="auto"/>
              <w:jc w:val="center"/>
              <w:rPr>
                <w:rFonts w:ascii="Sylfaen" w:eastAsia="Times New Roman" w:hAnsi="Sylfaen" w:cs="Calibri"/>
                <w:b/>
                <w:bCs/>
                <w:color w:val="000000"/>
                <w:sz w:val="16"/>
                <w:szCs w:val="24"/>
              </w:rPr>
            </w:pPr>
            <w:r w:rsidRPr="003158AD">
              <w:rPr>
                <w:rFonts w:ascii="Sylfaen" w:eastAsia="Times New Roman" w:hAnsi="Sylfaen" w:cs="Calibri"/>
                <w:b/>
                <w:bCs/>
                <w:color w:val="000000"/>
                <w:sz w:val="16"/>
                <w:szCs w:val="24"/>
                <w:lang w:val="ka-GE"/>
              </w:rPr>
              <w:t>1070,00</w:t>
            </w:r>
          </w:p>
        </w:tc>
        <w:tc>
          <w:tcPr>
            <w:tcW w:w="884" w:type="dxa"/>
            <w:shd w:val="clear" w:color="000000" w:fill="FFFFFF"/>
            <w:noWrap/>
            <w:vAlign w:val="center"/>
            <w:hideMark/>
          </w:tcPr>
          <w:p w:rsidR="003158AD" w:rsidRPr="003158AD" w:rsidRDefault="003158AD" w:rsidP="003158AD">
            <w:pPr>
              <w:spacing w:after="0" w:line="240" w:lineRule="auto"/>
              <w:jc w:val="center"/>
              <w:rPr>
                <w:rFonts w:ascii="Sylfaen" w:eastAsia="Times New Roman" w:hAnsi="Sylfaen" w:cs="Calibri"/>
                <w:b/>
                <w:bCs/>
                <w:color w:val="000000"/>
                <w:sz w:val="16"/>
                <w:szCs w:val="24"/>
              </w:rPr>
            </w:pPr>
            <w:r w:rsidRPr="003158AD">
              <w:rPr>
                <w:rFonts w:ascii="Sylfaen" w:eastAsia="Times New Roman" w:hAnsi="Sylfaen" w:cs="Calibri"/>
                <w:b/>
                <w:bCs/>
                <w:color w:val="000000"/>
                <w:sz w:val="16"/>
                <w:szCs w:val="24"/>
              </w:rPr>
              <w:t>0,00</w:t>
            </w:r>
          </w:p>
        </w:tc>
        <w:tc>
          <w:tcPr>
            <w:tcW w:w="1679" w:type="dxa"/>
            <w:shd w:val="clear" w:color="000000" w:fill="FFFFFF"/>
            <w:noWrap/>
            <w:vAlign w:val="center"/>
            <w:hideMark/>
          </w:tcPr>
          <w:p w:rsidR="003158AD" w:rsidRPr="003158AD" w:rsidRDefault="003158AD" w:rsidP="003158AD">
            <w:pPr>
              <w:spacing w:after="0" w:line="240" w:lineRule="auto"/>
              <w:jc w:val="center"/>
              <w:rPr>
                <w:rFonts w:ascii="Sylfaen" w:eastAsia="Times New Roman" w:hAnsi="Sylfaen" w:cs="Calibri"/>
                <w:b/>
                <w:bCs/>
                <w:color w:val="000000"/>
                <w:sz w:val="16"/>
                <w:szCs w:val="24"/>
              </w:rPr>
            </w:pPr>
            <w:r w:rsidRPr="003158AD">
              <w:rPr>
                <w:rFonts w:ascii="Sylfaen" w:eastAsia="Times New Roman" w:hAnsi="Sylfaen" w:cs="Calibri"/>
                <w:b/>
                <w:bCs/>
                <w:color w:val="000000"/>
                <w:sz w:val="16"/>
                <w:szCs w:val="24"/>
                <w:lang w:val="ka-GE"/>
              </w:rPr>
              <w:t>1120,00</w:t>
            </w:r>
          </w:p>
        </w:tc>
        <w:tc>
          <w:tcPr>
            <w:tcW w:w="884" w:type="dxa"/>
            <w:shd w:val="clear" w:color="000000" w:fill="FFFFFF"/>
            <w:noWrap/>
            <w:vAlign w:val="center"/>
            <w:hideMark/>
          </w:tcPr>
          <w:p w:rsidR="003158AD" w:rsidRPr="003158AD" w:rsidRDefault="003158AD" w:rsidP="003158AD">
            <w:pPr>
              <w:spacing w:after="0" w:line="240" w:lineRule="auto"/>
              <w:jc w:val="center"/>
              <w:rPr>
                <w:rFonts w:ascii="Sylfaen" w:eastAsia="Times New Roman" w:hAnsi="Sylfaen" w:cs="Calibri"/>
                <w:b/>
                <w:bCs/>
                <w:color w:val="000000"/>
                <w:sz w:val="16"/>
                <w:szCs w:val="24"/>
              </w:rPr>
            </w:pPr>
            <w:r w:rsidRPr="003158AD">
              <w:rPr>
                <w:rFonts w:ascii="Sylfaen" w:eastAsia="Times New Roman" w:hAnsi="Sylfaen" w:cs="Calibri"/>
                <w:b/>
                <w:bCs/>
                <w:color w:val="000000"/>
                <w:sz w:val="16"/>
                <w:szCs w:val="24"/>
              </w:rPr>
              <w:t>0,00</w:t>
            </w:r>
          </w:p>
        </w:tc>
        <w:tc>
          <w:tcPr>
            <w:tcW w:w="1679" w:type="dxa"/>
            <w:shd w:val="clear" w:color="000000" w:fill="FFFFFF"/>
            <w:noWrap/>
            <w:vAlign w:val="center"/>
            <w:hideMark/>
          </w:tcPr>
          <w:p w:rsidR="003158AD" w:rsidRPr="003158AD" w:rsidRDefault="003158AD" w:rsidP="003158AD">
            <w:pPr>
              <w:spacing w:after="0" w:line="240" w:lineRule="auto"/>
              <w:jc w:val="center"/>
              <w:rPr>
                <w:rFonts w:ascii="Sylfaen" w:eastAsia="Times New Roman" w:hAnsi="Sylfaen" w:cs="Calibri"/>
                <w:b/>
                <w:bCs/>
                <w:color w:val="000000"/>
                <w:sz w:val="16"/>
                <w:szCs w:val="24"/>
              </w:rPr>
            </w:pPr>
            <w:r w:rsidRPr="003158AD">
              <w:rPr>
                <w:rFonts w:ascii="Sylfaen" w:eastAsia="Times New Roman" w:hAnsi="Sylfaen" w:cs="Calibri"/>
                <w:b/>
                <w:bCs/>
                <w:color w:val="000000"/>
                <w:sz w:val="16"/>
                <w:szCs w:val="24"/>
                <w:lang w:val="ka-GE"/>
              </w:rPr>
              <w:t>1100,00</w:t>
            </w:r>
          </w:p>
        </w:tc>
        <w:tc>
          <w:tcPr>
            <w:tcW w:w="884" w:type="dxa"/>
            <w:shd w:val="clear" w:color="000000" w:fill="FFFFFF"/>
            <w:noWrap/>
            <w:vAlign w:val="center"/>
            <w:hideMark/>
          </w:tcPr>
          <w:p w:rsidR="003158AD" w:rsidRPr="003158AD" w:rsidRDefault="003158AD" w:rsidP="003158AD">
            <w:pPr>
              <w:spacing w:after="0" w:line="240" w:lineRule="auto"/>
              <w:jc w:val="center"/>
              <w:rPr>
                <w:rFonts w:ascii="Sylfaen" w:eastAsia="Times New Roman" w:hAnsi="Sylfaen" w:cs="Calibri"/>
                <w:b/>
                <w:bCs/>
                <w:color w:val="000000"/>
                <w:sz w:val="16"/>
                <w:szCs w:val="24"/>
              </w:rPr>
            </w:pPr>
            <w:r w:rsidRPr="003158AD">
              <w:rPr>
                <w:rFonts w:ascii="Sylfaen" w:eastAsia="Times New Roman" w:hAnsi="Sylfaen" w:cs="Calibri"/>
                <w:b/>
                <w:bCs/>
                <w:color w:val="000000"/>
                <w:sz w:val="16"/>
                <w:szCs w:val="24"/>
              </w:rPr>
              <w:t>0,00</w:t>
            </w:r>
          </w:p>
        </w:tc>
        <w:tc>
          <w:tcPr>
            <w:tcW w:w="1679" w:type="dxa"/>
            <w:shd w:val="clear" w:color="000000" w:fill="FFFFFF"/>
            <w:noWrap/>
            <w:vAlign w:val="center"/>
            <w:hideMark/>
          </w:tcPr>
          <w:p w:rsidR="003158AD" w:rsidRPr="003158AD" w:rsidRDefault="003158AD" w:rsidP="003158AD">
            <w:pPr>
              <w:spacing w:after="0" w:line="240" w:lineRule="auto"/>
              <w:jc w:val="center"/>
              <w:rPr>
                <w:rFonts w:ascii="Sylfaen" w:eastAsia="Times New Roman" w:hAnsi="Sylfaen" w:cs="Calibri"/>
                <w:b/>
                <w:bCs/>
                <w:color w:val="000000"/>
                <w:sz w:val="16"/>
                <w:szCs w:val="24"/>
              </w:rPr>
            </w:pPr>
            <w:r w:rsidRPr="003158AD">
              <w:rPr>
                <w:rFonts w:ascii="Sylfaen" w:eastAsia="Times New Roman" w:hAnsi="Sylfaen" w:cs="Calibri"/>
                <w:b/>
                <w:bCs/>
                <w:color w:val="000000"/>
                <w:sz w:val="16"/>
                <w:szCs w:val="24"/>
                <w:lang w:val="ka-GE"/>
              </w:rPr>
              <w:t>1230,00</w:t>
            </w:r>
          </w:p>
        </w:tc>
        <w:tc>
          <w:tcPr>
            <w:tcW w:w="884" w:type="dxa"/>
            <w:shd w:val="clear" w:color="000000" w:fill="FFFFFF"/>
            <w:noWrap/>
            <w:vAlign w:val="center"/>
            <w:hideMark/>
          </w:tcPr>
          <w:p w:rsidR="003158AD" w:rsidRPr="003158AD" w:rsidRDefault="003158AD" w:rsidP="003158AD">
            <w:pPr>
              <w:spacing w:after="0" w:line="240" w:lineRule="auto"/>
              <w:jc w:val="center"/>
              <w:rPr>
                <w:rFonts w:ascii="Sylfaen" w:eastAsia="Times New Roman" w:hAnsi="Sylfaen" w:cs="Calibri"/>
                <w:b/>
                <w:bCs/>
                <w:color w:val="000000"/>
                <w:sz w:val="16"/>
                <w:szCs w:val="24"/>
              </w:rPr>
            </w:pPr>
            <w:r w:rsidRPr="003158AD">
              <w:rPr>
                <w:rFonts w:ascii="Sylfaen" w:eastAsia="Times New Roman" w:hAnsi="Sylfaen" w:cs="Calibri"/>
                <w:b/>
                <w:bCs/>
                <w:color w:val="000000"/>
                <w:sz w:val="16"/>
                <w:szCs w:val="24"/>
              </w:rPr>
              <w:t>0,00</w:t>
            </w:r>
          </w:p>
        </w:tc>
      </w:tr>
      <w:tr w:rsidR="003158AD" w:rsidRPr="003158AD" w:rsidTr="003158AD">
        <w:trPr>
          <w:trHeight w:val="1035"/>
        </w:trPr>
        <w:tc>
          <w:tcPr>
            <w:tcW w:w="614" w:type="dxa"/>
            <w:shd w:val="clear" w:color="000000" w:fill="FFFFFF"/>
            <w:vAlign w:val="center"/>
            <w:hideMark/>
          </w:tcPr>
          <w:p w:rsidR="003158AD" w:rsidRPr="003158AD" w:rsidRDefault="003158AD" w:rsidP="003158AD">
            <w:pPr>
              <w:spacing w:after="0" w:line="240" w:lineRule="auto"/>
              <w:jc w:val="both"/>
              <w:rPr>
                <w:rFonts w:ascii="Arial" w:eastAsia="Times New Roman" w:hAnsi="Arial" w:cs="Arial"/>
                <w:color w:val="000000"/>
                <w:sz w:val="16"/>
                <w:szCs w:val="18"/>
              </w:rPr>
            </w:pPr>
            <w:r w:rsidRPr="003158AD">
              <w:rPr>
                <w:rFonts w:ascii="Arial" w:eastAsia="Times New Roman" w:hAnsi="Arial" w:cs="Arial"/>
                <w:color w:val="000000"/>
                <w:sz w:val="16"/>
                <w:szCs w:val="18"/>
              </w:rPr>
              <w:t>05 0</w:t>
            </w:r>
            <w:r w:rsidRPr="003158AD">
              <w:rPr>
                <w:rFonts w:ascii="Sylfaen" w:eastAsia="Times New Roman" w:hAnsi="Sylfaen" w:cs="Arial"/>
                <w:color w:val="000000"/>
                <w:sz w:val="16"/>
                <w:szCs w:val="18"/>
              </w:rPr>
              <w:t>2</w:t>
            </w:r>
            <w:r w:rsidRPr="003158AD">
              <w:rPr>
                <w:rFonts w:ascii="Arial" w:eastAsia="Times New Roman" w:hAnsi="Arial" w:cs="Arial"/>
                <w:color w:val="000000"/>
                <w:sz w:val="16"/>
                <w:szCs w:val="18"/>
              </w:rPr>
              <w:t xml:space="preserve"> 0</w:t>
            </w:r>
            <w:r w:rsidRPr="003158AD">
              <w:rPr>
                <w:rFonts w:ascii="Sylfaen" w:eastAsia="Times New Roman" w:hAnsi="Sylfaen" w:cs="Arial"/>
                <w:color w:val="000000"/>
                <w:sz w:val="16"/>
                <w:szCs w:val="18"/>
              </w:rPr>
              <w:t>1</w:t>
            </w:r>
          </w:p>
        </w:tc>
        <w:tc>
          <w:tcPr>
            <w:tcW w:w="1938" w:type="dxa"/>
            <w:shd w:val="clear" w:color="000000" w:fill="FFFFFF"/>
            <w:vAlign w:val="center"/>
            <w:hideMark/>
          </w:tcPr>
          <w:p w:rsidR="003158AD" w:rsidRPr="003158AD" w:rsidRDefault="003158AD" w:rsidP="003158AD">
            <w:pPr>
              <w:spacing w:after="0" w:line="240" w:lineRule="auto"/>
              <w:jc w:val="both"/>
              <w:rPr>
                <w:rFonts w:ascii="Sylfaen" w:eastAsia="Times New Roman" w:hAnsi="Sylfaen" w:cs="Calibri"/>
                <w:color w:val="000000"/>
                <w:sz w:val="16"/>
                <w:szCs w:val="18"/>
              </w:rPr>
            </w:pPr>
            <w:r w:rsidRPr="003158AD">
              <w:rPr>
                <w:rFonts w:ascii="Sylfaen" w:eastAsia="Times New Roman" w:hAnsi="Sylfaen" w:cs="Calibri"/>
                <w:color w:val="000000"/>
                <w:sz w:val="16"/>
                <w:szCs w:val="18"/>
                <w:lang w:val="ka-GE"/>
              </w:rPr>
              <w:t>კულტურის ორგანიზაციების ხელშეწყობა</w:t>
            </w:r>
          </w:p>
        </w:tc>
        <w:tc>
          <w:tcPr>
            <w:tcW w:w="702" w:type="dxa"/>
            <w:shd w:val="clear" w:color="000000" w:fill="FFFFFF"/>
            <w:noWrap/>
            <w:vAlign w:val="center"/>
            <w:hideMark/>
          </w:tcPr>
          <w:p w:rsidR="003158AD" w:rsidRPr="003158AD" w:rsidRDefault="003158AD" w:rsidP="003158AD">
            <w:pPr>
              <w:spacing w:after="0" w:line="240" w:lineRule="auto"/>
              <w:jc w:val="center"/>
              <w:rPr>
                <w:rFonts w:ascii="Sylfaen" w:eastAsia="Times New Roman" w:hAnsi="Sylfaen" w:cs="Calibri"/>
                <w:color w:val="000000"/>
                <w:sz w:val="16"/>
                <w:szCs w:val="18"/>
              </w:rPr>
            </w:pPr>
            <w:r w:rsidRPr="003158AD">
              <w:rPr>
                <w:rFonts w:ascii="Sylfaen" w:eastAsia="Times New Roman" w:hAnsi="Sylfaen" w:cs="Calibri"/>
                <w:color w:val="000000"/>
                <w:sz w:val="16"/>
                <w:szCs w:val="18"/>
                <w:lang w:val="ka-GE"/>
              </w:rPr>
              <w:t>4520,00</w:t>
            </w:r>
          </w:p>
        </w:tc>
        <w:tc>
          <w:tcPr>
            <w:tcW w:w="884" w:type="dxa"/>
            <w:shd w:val="clear" w:color="000000" w:fill="FFFFFF"/>
            <w:noWrap/>
            <w:vAlign w:val="center"/>
            <w:hideMark/>
          </w:tcPr>
          <w:p w:rsidR="003158AD" w:rsidRPr="003158AD" w:rsidRDefault="003158AD" w:rsidP="003158AD">
            <w:pPr>
              <w:spacing w:after="0" w:line="240" w:lineRule="auto"/>
              <w:rPr>
                <w:rFonts w:eastAsia="Times New Roman" w:cs="Calibri"/>
                <w:color w:val="000000"/>
                <w:sz w:val="16"/>
              </w:rPr>
            </w:pPr>
            <w:r w:rsidRPr="003158AD">
              <w:rPr>
                <w:rFonts w:eastAsia="Times New Roman" w:cs="Calibri"/>
                <w:color w:val="000000"/>
                <w:sz w:val="16"/>
              </w:rPr>
              <w:t> </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color w:val="000000"/>
                <w:sz w:val="16"/>
                <w:szCs w:val="18"/>
              </w:rPr>
            </w:pPr>
            <w:r w:rsidRPr="003158AD">
              <w:rPr>
                <w:rFonts w:ascii="Sylfaen" w:eastAsia="Times New Roman" w:hAnsi="Sylfaen" w:cs="Calibri"/>
                <w:color w:val="000000"/>
                <w:sz w:val="16"/>
                <w:szCs w:val="18"/>
                <w:lang w:val="ka-GE"/>
              </w:rPr>
              <w:t>1070,00</w:t>
            </w:r>
          </w:p>
        </w:tc>
        <w:tc>
          <w:tcPr>
            <w:tcW w:w="884"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color w:val="000000"/>
                <w:sz w:val="16"/>
                <w:szCs w:val="18"/>
              </w:rPr>
            </w:pPr>
            <w:r w:rsidRPr="003158AD">
              <w:rPr>
                <w:rFonts w:ascii="Sylfaen" w:eastAsia="Times New Roman" w:hAnsi="Sylfaen" w:cs="Calibri"/>
                <w:color w:val="000000"/>
                <w:sz w:val="16"/>
                <w:szCs w:val="18"/>
              </w:rPr>
              <w:t>0,00</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color w:val="000000"/>
                <w:sz w:val="16"/>
                <w:szCs w:val="18"/>
              </w:rPr>
            </w:pPr>
            <w:r w:rsidRPr="003158AD">
              <w:rPr>
                <w:rFonts w:ascii="Sylfaen" w:eastAsia="Times New Roman" w:hAnsi="Sylfaen" w:cs="Calibri"/>
                <w:color w:val="000000"/>
                <w:sz w:val="16"/>
                <w:szCs w:val="18"/>
                <w:lang w:val="ka-GE"/>
              </w:rPr>
              <w:t>1120,00</w:t>
            </w:r>
          </w:p>
        </w:tc>
        <w:tc>
          <w:tcPr>
            <w:tcW w:w="884"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color w:val="000000"/>
                <w:sz w:val="16"/>
                <w:szCs w:val="18"/>
              </w:rPr>
            </w:pPr>
            <w:r w:rsidRPr="003158AD">
              <w:rPr>
                <w:rFonts w:ascii="Sylfaen" w:eastAsia="Times New Roman" w:hAnsi="Sylfaen" w:cs="Calibri"/>
                <w:color w:val="000000"/>
                <w:sz w:val="16"/>
                <w:szCs w:val="18"/>
              </w:rPr>
              <w:t>0,00</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color w:val="000000"/>
                <w:sz w:val="16"/>
                <w:szCs w:val="18"/>
              </w:rPr>
            </w:pPr>
            <w:r w:rsidRPr="003158AD">
              <w:rPr>
                <w:rFonts w:ascii="Sylfaen" w:eastAsia="Times New Roman" w:hAnsi="Sylfaen" w:cs="Calibri"/>
                <w:color w:val="000000"/>
                <w:sz w:val="16"/>
                <w:szCs w:val="18"/>
                <w:lang w:val="ka-GE"/>
              </w:rPr>
              <w:t>1100,00</w:t>
            </w:r>
          </w:p>
        </w:tc>
        <w:tc>
          <w:tcPr>
            <w:tcW w:w="884"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color w:val="000000"/>
                <w:sz w:val="16"/>
                <w:szCs w:val="18"/>
              </w:rPr>
            </w:pPr>
            <w:r w:rsidRPr="003158AD">
              <w:rPr>
                <w:rFonts w:ascii="Sylfaen" w:eastAsia="Times New Roman" w:hAnsi="Sylfaen" w:cs="Calibri"/>
                <w:color w:val="000000"/>
                <w:sz w:val="16"/>
                <w:szCs w:val="18"/>
              </w:rPr>
              <w:t>0,00</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color w:val="000000"/>
                <w:sz w:val="16"/>
                <w:szCs w:val="18"/>
              </w:rPr>
            </w:pPr>
            <w:r w:rsidRPr="003158AD">
              <w:rPr>
                <w:rFonts w:ascii="Sylfaen" w:eastAsia="Times New Roman" w:hAnsi="Sylfaen" w:cs="Calibri"/>
                <w:color w:val="000000"/>
                <w:sz w:val="16"/>
                <w:szCs w:val="18"/>
                <w:lang w:val="ka-GE"/>
              </w:rPr>
              <w:t>1230,00</w:t>
            </w:r>
          </w:p>
        </w:tc>
        <w:tc>
          <w:tcPr>
            <w:tcW w:w="884" w:type="dxa"/>
            <w:shd w:val="clear" w:color="000000" w:fill="FFFFFF"/>
            <w:noWrap/>
            <w:vAlign w:val="center"/>
            <w:hideMark/>
          </w:tcPr>
          <w:p w:rsidR="003158AD" w:rsidRPr="003158AD" w:rsidRDefault="003158AD" w:rsidP="003158AD">
            <w:pPr>
              <w:spacing w:after="0" w:line="240" w:lineRule="auto"/>
              <w:rPr>
                <w:rFonts w:eastAsia="Times New Roman" w:cs="Calibri"/>
                <w:color w:val="000000"/>
                <w:sz w:val="16"/>
              </w:rPr>
            </w:pPr>
            <w:r w:rsidRPr="003158AD">
              <w:rPr>
                <w:rFonts w:eastAsia="Times New Roman" w:cs="Calibri"/>
                <w:color w:val="000000"/>
                <w:sz w:val="16"/>
              </w:rPr>
              <w:t> </w:t>
            </w:r>
          </w:p>
        </w:tc>
      </w:tr>
      <w:tr w:rsidR="003158AD" w:rsidRPr="003158AD" w:rsidTr="003158AD">
        <w:trPr>
          <w:trHeight w:val="257"/>
        </w:trPr>
        <w:tc>
          <w:tcPr>
            <w:tcW w:w="614" w:type="dxa"/>
            <w:shd w:val="clear" w:color="000000" w:fill="FFFFFF"/>
            <w:vAlign w:val="center"/>
            <w:hideMark/>
          </w:tcPr>
          <w:p w:rsidR="003158AD" w:rsidRPr="003158AD" w:rsidRDefault="003158AD" w:rsidP="003158AD">
            <w:pPr>
              <w:spacing w:after="0" w:line="240" w:lineRule="auto"/>
              <w:jc w:val="both"/>
              <w:rPr>
                <w:rFonts w:ascii="Arial" w:eastAsia="Times New Roman" w:hAnsi="Arial" w:cs="Arial"/>
                <w:color w:val="000000"/>
                <w:sz w:val="16"/>
                <w:szCs w:val="18"/>
              </w:rPr>
            </w:pPr>
            <w:r w:rsidRPr="003158AD">
              <w:rPr>
                <w:rFonts w:ascii="Arial" w:eastAsia="Times New Roman" w:hAnsi="Arial" w:cs="Arial"/>
                <w:color w:val="000000"/>
                <w:sz w:val="16"/>
                <w:szCs w:val="18"/>
              </w:rPr>
              <w:t>05 02 01</w:t>
            </w:r>
            <w:r w:rsidRPr="003158AD">
              <w:rPr>
                <w:rFonts w:ascii="Sylfaen" w:eastAsia="Times New Roman" w:hAnsi="Sylfaen" w:cs="Arial"/>
                <w:color w:val="000000"/>
                <w:sz w:val="16"/>
                <w:szCs w:val="18"/>
              </w:rPr>
              <w:t xml:space="preserve"> 02</w:t>
            </w:r>
          </w:p>
        </w:tc>
        <w:tc>
          <w:tcPr>
            <w:tcW w:w="1938" w:type="dxa"/>
            <w:shd w:val="clear" w:color="000000" w:fill="FFFFFF"/>
            <w:vAlign w:val="center"/>
            <w:hideMark/>
          </w:tcPr>
          <w:p w:rsidR="003158AD" w:rsidRPr="003158AD" w:rsidRDefault="003158AD" w:rsidP="003158AD">
            <w:pPr>
              <w:spacing w:after="0" w:line="240" w:lineRule="auto"/>
              <w:jc w:val="both"/>
              <w:rPr>
                <w:rFonts w:ascii="Sylfaen" w:eastAsia="Times New Roman" w:hAnsi="Sylfaen" w:cs="Calibri"/>
                <w:color w:val="000000"/>
                <w:sz w:val="14"/>
                <w:szCs w:val="18"/>
              </w:rPr>
            </w:pPr>
            <w:r w:rsidRPr="003158AD">
              <w:rPr>
                <w:rFonts w:ascii="Sylfaen" w:eastAsia="Times New Roman" w:hAnsi="Sylfaen" w:cs="Calibri"/>
                <w:color w:val="000000"/>
                <w:sz w:val="14"/>
                <w:szCs w:val="18"/>
                <w:lang w:val="ka-GE"/>
              </w:rPr>
              <w:t>ა(ა) ასპინძის სახელოვნებო და სამუზეუმო დაწესებუ-ლებათა გაერთიანება კულ-ტურის ცენტრი</w:t>
            </w:r>
          </w:p>
        </w:tc>
        <w:tc>
          <w:tcPr>
            <w:tcW w:w="702" w:type="dxa"/>
            <w:shd w:val="clear" w:color="000000" w:fill="FFFFFF"/>
            <w:noWrap/>
            <w:vAlign w:val="center"/>
            <w:hideMark/>
          </w:tcPr>
          <w:p w:rsidR="003158AD" w:rsidRPr="003158AD" w:rsidRDefault="003158AD" w:rsidP="003158AD">
            <w:pPr>
              <w:spacing w:after="0" w:line="240" w:lineRule="auto"/>
              <w:jc w:val="center"/>
              <w:rPr>
                <w:rFonts w:ascii="Sylfaen" w:eastAsia="Times New Roman" w:hAnsi="Sylfaen" w:cs="Calibri"/>
                <w:color w:val="000000"/>
                <w:sz w:val="16"/>
                <w:szCs w:val="18"/>
              </w:rPr>
            </w:pPr>
            <w:r w:rsidRPr="003158AD">
              <w:rPr>
                <w:rFonts w:ascii="Sylfaen" w:eastAsia="Times New Roman" w:hAnsi="Sylfaen" w:cs="Calibri"/>
                <w:color w:val="000000"/>
                <w:sz w:val="16"/>
                <w:szCs w:val="18"/>
                <w:lang w:val="ka-GE"/>
              </w:rPr>
              <w:t>1430,00</w:t>
            </w:r>
          </w:p>
        </w:tc>
        <w:tc>
          <w:tcPr>
            <w:tcW w:w="884" w:type="dxa"/>
            <w:shd w:val="clear" w:color="000000" w:fill="FFFFFF"/>
            <w:noWrap/>
            <w:vAlign w:val="center"/>
            <w:hideMark/>
          </w:tcPr>
          <w:p w:rsidR="003158AD" w:rsidRPr="003158AD" w:rsidRDefault="003158AD" w:rsidP="003158AD">
            <w:pPr>
              <w:spacing w:after="0" w:line="240" w:lineRule="auto"/>
              <w:rPr>
                <w:rFonts w:eastAsia="Times New Roman" w:cs="Calibri"/>
                <w:color w:val="000000"/>
                <w:sz w:val="16"/>
              </w:rPr>
            </w:pPr>
            <w:r w:rsidRPr="003158AD">
              <w:rPr>
                <w:rFonts w:eastAsia="Times New Roman" w:cs="Calibri"/>
                <w:color w:val="000000"/>
                <w:sz w:val="16"/>
              </w:rPr>
              <w:t> </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color w:val="000000"/>
                <w:sz w:val="16"/>
                <w:szCs w:val="18"/>
              </w:rPr>
            </w:pPr>
            <w:r w:rsidRPr="003158AD">
              <w:rPr>
                <w:rFonts w:ascii="Sylfaen" w:eastAsia="Times New Roman" w:hAnsi="Sylfaen" w:cs="Calibri"/>
                <w:color w:val="000000"/>
                <w:sz w:val="16"/>
                <w:szCs w:val="18"/>
                <w:lang w:val="ka-GE"/>
              </w:rPr>
              <w:t>350,00</w:t>
            </w:r>
          </w:p>
        </w:tc>
        <w:tc>
          <w:tcPr>
            <w:tcW w:w="884" w:type="dxa"/>
            <w:shd w:val="clear" w:color="000000" w:fill="FFFFFF"/>
            <w:noWrap/>
            <w:vAlign w:val="center"/>
            <w:hideMark/>
          </w:tcPr>
          <w:p w:rsidR="003158AD" w:rsidRPr="003158AD" w:rsidRDefault="003158AD" w:rsidP="003158AD">
            <w:pPr>
              <w:spacing w:after="0" w:line="240" w:lineRule="auto"/>
              <w:rPr>
                <w:rFonts w:eastAsia="Times New Roman" w:cs="Calibri"/>
                <w:color w:val="000000"/>
                <w:sz w:val="16"/>
              </w:rPr>
            </w:pPr>
            <w:r w:rsidRPr="003158AD">
              <w:rPr>
                <w:rFonts w:eastAsia="Times New Roman" w:cs="Calibri"/>
                <w:color w:val="000000"/>
                <w:sz w:val="16"/>
              </w:rPr>
              <w:t> </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color w:val="000000"/>
                <w:sz w:val="16"/>
                <w:szCs w:val="18"/>
              </w:rPr>
            </w:pPr>
            <w:r w:rsidRPr="003158AD">
              <w:rPr>
                <w:rFonts w:ascii="Sylfaen" w:eastAsia="Times New Roman" w:hAnsi="Sylfaen" w:cs="Calibri"/>
                <w:color w:val="000000"/>
                <w:sz w:val="16"/>
                <w:szCs w:val="18"/>
                <w:lang w:val="ka-GE"/>
              </w:rPr>
              <w:t>350,00</w:t>
            </w:r>
          </w:p>
        </w:tc>
        <w:tc>
          <w:tcPr>
            <w:tcW w:w="884" w:type="dxa"/>
            <w:shd w:val="clear" w:color="000000" w:fill="FFFFFF"/>
            <w:noWrap/>
            <w:vAlign w:val="center"/>
            <w:hideMark/>
          </w:tcPr>
          <w:p w:rsidR="003158AD" w:rsidRPr="003158AD" w:rsidRDefault="003158AD" w:rsidP="003158AD">
            <w:pPr>
              <w:spacing w:after="0" w:line="240" w:lineRule="auto"/>
              <w:rPr>
                <w:rFonts w:eastAsia="Times New Roman" w:cs="Calibri"/>
                <w:color w:val="000000"/>
                <w:sz w:val="16"/>
              </w:rPr>
            </w:pPr>
            <w:r w:rsidRPr="003158AD">
              <w:rPr>
                <w:rFonts w:eastAsia="Times New Roman" w:cs="Calibri"/>
                <w:color w:val="000000"/>
                <w:sz w:val="16"/>
              </w:rPr>
              <w:t> </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color w:val="000000"/>
                <w:sz w:val="16"/>
                <w:szCs w:val="18"/>
              </w:rPr>
            </w:pPr>
            <w:r w:rsidRPr="003158AD">
              <w:rPr>
                <w:rFonts w:ascii="Sylfaen" w:eastAsia="Times New Roman" w:hAnsi="Sylfaen" w:cs="Calibri"/>
                <w:color w:val="000000"/>
                <w:sz w:val="16"/>
                <w:szCs w:val="18"/>
                <w:lang w:val="ka-GE"/>
              </w:rPr>
              <w:t>360,00</w:t>
            </w:r>
          </w:p>
        </w:tc>
        <w:tc>
          <w:tcPr>
            <w:tcW w:w="884" w:type="dxa"/>
            <w:shd w:val="clear" w:color="000000" w:fill="FFFFFF"/>
            <w:noWrap/>
            <w:vAlign w:val="center"/>
            <w:hideMark/>
          </w:tcPr>
          <w:p w:rsidR="003158AD" w:rsidRPr="003158AD" w:rsidRDefault="003158AD" w:rsidP="003158AD">
            <w:pPr>
              <w:spacing w:after="0" w:line="240" w:lineRule="auto"/>
              <w:rPr>
                <w:rFonts w:eastAsia="Times New Roman" w:cs="Calibri"/>
                <w:color w:val="000000"/>
                <w:sz w:val="16"/>
              </w:rPr>
            </w:pPr>
            <w:r w:rsidRPr="003158AD">
              <w:rPr>
                <w:rFonts w:eastAsia="Times New Roman" w:cs="Calibri"/>
                <w:color w:val="000000"/>
                <w:sz w:val="16"/>
              </w:rPr>
              <w:t> </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color w:val="000000"/>
                <w:sz w:val="16"/>
                <w:szCs w:val="18"/>
              </w:rPr>
            </w:pPr>
            <w:r w:rsidRPr="003158AD">
              <w:rPr>
                <w:rFonts w:ascii="Sylfaen" w:eastAsia="Times New Roman" w:hAnsi="Sylfaen" w:cs="Calibri"/>
                <w:color w:val="000000"/>
                <w:sz w:val="16"/>
                <w:szCs w:val="18"/>
                <w:lang w:val="ka-GE"/>
              </w:rPr>
              <w:t>370,00</w:t>
            </w:r>
          </w:p>
        </w:tc>
        <w:tc>
          <w:tcPr>
            <w:tcW w:w="884" w:type="dxa"/>
            <w:shd w:val="clear" w:color="000000" w:fill="FFFFFF"/>
            <w:noWrap/>
            <w:vAlign w:val="center"/>
            <w:hideMark/>
          </w:tcPr>
          <w:p w:rsidR="003158AD" w:rsidRPr="003158AD" w:rsidRDefault="003158AD" w:rsidP="003158AD">
            <w:pPr>
              <w:spacing w:after="0" w:line="240" w:lineRule="auto"/>
              <w:rPr>
                <w:rFonts w:eastAsia="Times New Roman" w:cs="Calibri"/>
                <w:color w:val="000000"/>
                <w:sz w:val="16"/>
              </w:rPr>
            </w:pPr>
            <w:r w:rsidRPr="003158AD">
              <w:rPr>
                <w:rFonts w:eastAsia="Times New Roman" w:cs="Calibri"/>
                <w:color w:val="000000"/>
                <w:sz w:val="16"/>
              </w:rPr>
              <w:t> </w:t>
            </w:r>
          </w:p>
        </w:tc>
      </w:tr>
      <w:tr w:rsidR="003158AD" w:rsidRPr="003158AD" w:rsidTr="003158AD">
        <w:trPr>
          <w:trHeight w:val="780"/>
        </w:trPr>
        <w:tc>
          <w:tcPr>
            <w:tcW w:w="614" w:type="dxa"/>
            <w:shd w:val="clear" w:color="000000" w:fill="FFFFFF"/>
            <w:vAlign w:val="center"/>
            <w:hideMark/>
          </w:tcPr>
          <w:p w:rsidR="003158AD" w:rsidRPr="003158AD" w:rsidRDefault="003158AD" w:rsidP="003158AD">
            <w:pPr>
              <w:spacing w:after="0" w:line="240" w:lineRule="auto"/>
              <w:jc w:val="both"/>
              <w:rPr>
                <w:rFonts w:ascii="Arial" w:eastAsia="Times New Roman" w:hAnsi="Arial" w:cs="Arial"/>
                <w:color w:val="000000"/>
                <w:sz w:val="16"/>
                <w:szCs w:val="18"/>
              </w:rPr>
            </w:pPr>
            <w:r w:rsidRPr="003158AD">
              <w:rPr>
                <w:rFonts w:ascii="Arial" w:eastAsia="Times New Roman" w:hAnsi="Arial" w:cs="Arial"/>
                <w:color w:val="000000"/>
                <w:sz w:val="16"/>
                <w:szCs w:val="18"/>
              </w:rPr>
              <w:t>05 02 01 0</w:t>
            </w:r>
            <w:r w:rsidRPr="003158AD">
              <w:rPr>
                <w:rFonts w:ascii="Sylfaen" w:eastAsia="Times New Roman" w:hAnsi="Sylfaen" w:cs="Arial"/>
                <w:color w:val="000000"/>
                <w:sz w:val="16"/>
                <w:szCs w:val="18"/>
              </w:rPr>
              <w:t>3</w:t>
            </w:r>
          </w:p>
        </w:tc>
        <w:tc>
          <w:tcPr>
            <w:tcW w:w="1938" w:type="dxa"/>
            <w:shd w:val="clear" w:color="000000" w:fill="FFFFFF"/>
            <w:vAlign w:val="center"/>
            <w:hideMark/>
          </w:tcPr>
          <w:p w:rsidR="003158AD" w:rsidRPr="003158AD" w:rsidRDefault="003158AD" w:rsidP="003158AD">
            <w:pPr>
              <w:spacing w:after="0" w:line="240" w:lineRule="auto"/>
              <w:jc w:val="both"/>
              <w:rPr>
                <w:rFonts w:ascii="Sylfaen" w:eastAsia="Times New Roman" w:hAnsi="Sylfaen" w:cs="Calibri"/>
                <w:color w:val="000000"/>
                <w:sz w:val="16"/>
                <w:szCs w:val="18"/>
              </w:rPr>
            </w:pPr>
            <w:r w:rsidRPr="003158AD">
              <w:rPr>
                <w:rFonts w:ascii="Sylfaen" w:eastAsia="Times New Roman" w:hAnsi="Sylfaen" w:cs="Calibri"/>
                <w:color w:val="000000"/>
                <w:sz w:val="16"/>
                <w:szCs w:val="18"/>
                <w:lang w:val="ka-GE"/>
              </w:rPr>
              <w:t>მთავარი ბიბლიოთეკა</w:t>
            </w:r>
          </w:p>
        </w:tc>
        <w:tc>
          <w:tcPr>
            <w:tcW w:w="702" w:type="dxa"/>
            <w:shd w:val="clear" w:color="000000" w:fill="FFFFFF"/>
            <w:noWrap/>
            <w:vAlign w:val="center"/>
            <w:hideMark/>
          </w:tcPr>
          <w:p w:rsidR="003158AD" w:rsidRPr="003158AD" w:rsidRDefault="003158AD" w:rsidP="003158AD">
            <w:pPr>
              <w:spacing w:after="0" w:line="240" w:lineRule="auto"/>
              <w:jc w:val="center"/>
              <w:rPr>
                <w:rFonts w:ascii="Sylfaen" w:eastAsia="Times New Roman" w:hAnsi="Sylfaen" w:cs="Calibri"/>
                <w:color w:val="000000"/>
                <w:sz w:val="16"/>
                <w:szCs w:val="18"/>
              </w:rPr>
            </w:pPr>
            <w:r w:rsidRPr="003158AD">
              <w:rPr>
                <w:rFonts w:ascii="Sylfaen" w:eastAsia="Times New Roman" w:hAnsi="Sylfaen" w:cs="Calibri"/>
                <w:color w:val="000000"/>
                <w:sz w:val="16"/>
                <w:szCs w:val="18"/>
                <w:lang w:val="ka-GE"/>
              </w:rPr>
              <w:t>550,00</w:t>
            </w:r>
          </w:p>
        </w:tc>
        <w:tc>
          <w:tcPr>
            <w:tcW w:w="884" w:type="dxa"/>
            <w:shd w:val="clear" w:color="000000" w:fill="FFFFFF"/>
            <w:noWrap/>
            <w:vAlign w:val="center"/>
            <w:hideMark/>
          </w:tcPr>
          <w:p w:rsidR="003158AD" w:rsidRPr="003158AD" w:rsidRDefault="003158AD" w:rsidP="003158AD">
            <w:pPr>
              <w:spacing w:after="0" w:line="240" w:lineRule="auto"/>
              <w:rPr>
                <w:rFonts w:eastAsia="Times New Roman" w:cs="Calibri"/>
                <w:color w:val="000000"/>
                <w:sz w:val="16"/>
              </w:rPr>
            </w:pPr>
            <w:r w:rsidRPr="003158AD">
              <w:rPr>
                <w:rFonts w:eastAsia="Times New Roman" w:cs="Calibri"/>
                <w:color w:val="000000"/>
                <w:sz w:val="16"/>
              </w:rPr>
              <w:t> </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color w:val="000000"/>
                <w:sz w:val="16"/>
                <w:szCs w:val="18"/>
              </w:rPr>
            </w:pPr>
            <w:r w:rsidRPr="003158AD">
              <w:rPr>
                <w:rFonts w:ascii="Sylfaen" w:eastAsia="Times New Roman" w:hAnsi="Sylfaen" w:cs="Calibri"/>
                <w:color w:val="000000"/>
                <w:sz w:val="16"/>
                <w:szCs w:val="18"/>
                <w:lang w:val="ka-GE"/>
              </w:rPr>
              <w:t>130,00</w:t>
            </w:r>
          </w:p>
        </w:tc>
        <w:tc>
          <w:tcPr>
            <w:tcW w:w="884" w:type="dxa"/>
            <w:shd w:val="clear" w:color="000000" w:fill="FFFFFF"/>
            <w:noWrap/>
            <w:vAlign w:val="center"/>
            <w:hideMark/>
          </w:tcPr>
          <w:p w:rsidR="003158AD" w:rsidRPr="003158AD" w:rsidRDefault="003158AD" w:rsidP="003158AD">
            <w:pPr>
              <w:spacing w:after="0" w:line="240" w:lineRule="auto"/>
              <w:rPr>
                <w:rFonts w:eastAsia="Times New Roman" w:cs="Calibri"/>
                <w:color w:val="000000"/>
                <w:sz w:val="16"/>
              </w:rPr>
            </w:pPr>
            <w:r w:rsidRPr="003158AD">
              <w:rPr>
                <w:rFonts w:eastAsia="Times New Roman" w:cs="Calibri"/>
                <w:color w:val="000000"/>
                <w:sz w:val="16"/>
              </w:rPr>
              <w:t> </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color w:val="000000"/>
                <w:sz w:val="16"/>
                <w:szCs w:val="18"/>
              </w:rPr>
            </w:pPr>
            <w:r w:rsidRPr="003158AD">
              <w:rPr>
                <w:rFonts w:ascii="Sylfaen" w:eastAsia="Times New Roman" w:hAnsi="Sylfaen" w:cs="Calibri"/>
                <w:color w:val="000000"/>
                <w:sz w:val="16"/>
                <w:szCs w:val="18"/>
                <w:lang w:val="ka-GE"/>
              </w:rPr>
              <w:t>130,00</w:t>
            </w:r>
          </w:p>
        </w:tc>
        <w:tc>
          <w:tcPr>
            <w:tcW w:w="884" w:type="dxa"/>
            <w:shd w:val="clear" w:color="000000" w:fill="FFFFFF"/>
            <w:noWrap/>
            <w:vAlign w:val="center"/>
            <w:hideMark/>
          </w:tcPr>
          <w:p w:rsidR="003158AD" w:rsidRPr="003158AD" w:rsidRDefault="003158AD" w:rsidP="003158AD">
            <w:pPr>
              <w:spacing w:after="0" w:line="240" w:lineRule="auto"/>
              <w:rPr>
                <w:rFonts w:eastAsia="Times New Roman" w:cs="Calibri"/>
                <w:color w:val="000000"/>
                <w:sz w:val="16"/>
              </w:rPr>
            </w:pPr>
            <w:r w:rsidRPr="003158AD">
              <w:rPr>
                <w:rFonts w:eastAsia="Times New Roman" w:cs="Calibri"/>
                <w:color w:val="000000"/>
                <w:sz w:val="16"/>
              </w:rPr>
              <w:t> </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color w:val="000000"/>
                <w:sz w:val="16"/>
                <w:szCs w:val="18"/>
              </w:rPr>
            </w:pPr>
            <w:r w:rsidRPr="003158AD">
              <w:rPr>
                <w:rFonts w:ascii="Sylfaen" w:eastAsia="Times New Roman" w:hAnsi="Sylfaen" w:cs="Calibri"/>
                <w:color w:val="000000"/>
                <w:sz w:val="16"/>
                <w:szCs w:val="18"/>
                <w:lang w:val="ka-GE"/>
              </w:rPr>
              <w:t>140,00</w:t>
            </w:r>
          </w:p>
        </w:tc>
        <w:tc>
          <w:tcPr>
            <w:tcW w:w="884" w:type="dxa"/>
            <w:shd w:val="clear" w:color="000000" w:fill="FFFFFF"/>
            <w:noWrap/>
            <w:vAlign w:val="center"/>
            <w:hideMark/>
          </w:tcPr>
          <w:p w:rsidR="003158AD" w:rsidRPr="003158AD" w:rsidRDefault="003158AD" w:rsidP="003158AD">
            <w:pPr>
              <w:spacing w:after="0" w:line="240" w:lineRule="auto"/>
              <w:rPr>
                <w:rFonts w:eastAsia="Times New Roman" w:cs="Calibri"/>
                <w:color w:val="000000"/>
                <w:sz w:val="16"/>
              </w:rPr>
            </w:pPr>
            <w:r w:rsidRPr="003158AD">
              <w:rPr>
                <w:rFonts w:eastAsia="Times New Roman" w:cs="Calibri"/>
                <w:color w:val="000000"/>
                <w:sz w:val="16"/>
              </w:rPr>
              <w:t> </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color w:val="000000"/>
                <w:sz w:val="16"/>
                <w:szCs w:val="18"/>
              </w:rPr>
            </w:pPr>
            <w:r w:rsidRPr="003158AD">
              <w:rPr>
                <w:rFonts w:ascii="Sylfaen" w:eastAsia="Times New Roman" w:hAnsi="Sylfaen" w:cs="Calibri"/>
                <w:color w:val="000000"/>
                <w:sz w:val="16"/>
                <w:szCs w:val="18"/>
                <w:lang w:val="ka-GE"/>
              </w:rPr>
              <w:t>150,00</w:t>
            </w:r>
          </w:p>
        </w:tc>
        <w:tc>
          <w:tcPr>
            <w:tcW w:w="884" w:type="dxa"/>
            <w:shd w:val="clear" w:color="000000" w:fill="FFFFFF"/>
            <w:noWrap/>
            <w:vAlign w:val="center"/>
            <w:hideMark/>
          </w:tcPr>
          <w:p w:rsidR="003158AD" w:rsidRPr="003158AD" w:rsidRDefault="003158AD" w:rsidP="003158AD">
            <w:pPr>
              <w:spacing w:after="0" w:line="240" w:lineRule="auto"/>
              <w:rPr>
                <w:rFonts w:eastAsia="Times New Roman" w:cs="Calibri"/>
                <w:color w:val="000000"/>
                <w:sz w:val="16"/>
              </w:rPr>
            </w:pPr>
            <w:r w:rsidRPr="003158AD">
              <w:rPr>
                <w:rFonts w:eastAsia="Times New Roman" w:cs="Calibri"/>
                <w:color w:val="000000"/>
                <w:sz w:val="16"/>
              </w:rPr>
              <w:t> </w:t>
            </w:r>
          </w:p>
        </w:tc>
      </w:tr>
      <w:tr w:rsidR="003158AD" w:rsidRPr="003158AD" w:rsidTr="003158AD">
        <w:trPr>
          <w:trHeight w:val="780"/>
        </w:trPr>
        <w:tc>
          <w:tcPr>
            <w:tcW w:w="614" w:type="dxa"/>
            <w:shd w:val="clear" w:color="000000" w:fill="FFFFFF"/>
            <w:vAlign w:val="center"/>
            <w:hideMark/>
          </w:tcPr>
          <w:p w:rsidR="003158AD" w:rsidRPr="003158AD" w:rsidRDefault="003158AD" w:rsidP="003158AD">
            <w:pPr>
              <w:spacing w:after="0" w:line="240" w:lineRule="auto"/>
              <w:jc w:val="both"/>
              <w:rPr>
                <w:rFonts w:ascii="Arial" w:eastAsia="Times New Roman" w:hAnsi="Arial" w:cs="Arial"/>
                <w:color w:val="000000"/>
                <w:sz w:val="16"/>
                <w:szCs w:val="18"/>
              </w:rPr>
            </w:pPr>
            <w:r w:rsidRPr="003158AD">
              <w:rPr>
                <w:rFonts w:ascii="Arial" w:eastAsia="Times New Roman" w:hAnsi="Arial" w:cs="Arial"/>
                <w:color w:val="000000"/>
                <w:sz w:val="16"/>
                <w:szCs w:val="18"/>
              </w:rPr>
              <w:t>05 02 0</w:t>
            </w:r>
            <w:r w:rsidRPr="003158AD">
              <w:rPr>
                <w:rFonts w:ascii="Sylfaen" w:eastAsia="Times New Roman" w:hAnsi="Sylfaen" w:cs="Arial"/>
                <w:color w:val="000000"/>
                <w:sz w:val="16"/>
                <w:szCs w:val="18"/>
              </w:rPr>
              <w:t>1 04</w:t>
            </w:r>
          </w:p>
        </w:tc>
        <w:tc>
          <w:tcPr>
            <w:tcW w:w="1938" w:type="dxa"/>
            <w:shd w:val="clear" w:color="000000" w:fill="FFFFFF"/>
            <w:vAlign w:val="center"/>
            <w:hideMark/>
          </w:tcPr>
          <w:p w:rsidR="003158AD" w:rsidRPr="003158AD" w:rsidRDefault="003158AD" w:rsidP="003158AD">
            <w:pPr>
              <w:spacing w:after="0" w:line="240" w:lineRule="auto"/>
              <w:jc w:val="both"/>
              <w:rPr>
                <w:rFonts w:ascii="Sylfaen" w:eastAsia="Times New Roman" w:hAnsi="Sylfaen" w:cs="Calibri"/>
                <w:color w:val="000000"/>
                <w:sz w:val="16"/>
                <w:szCs w:val="18"/>
              </w:rPr>
            </w:pPr>
            <w:r w:rsidRPr="003158AD">
              <w:rPr>
                <w:rFonts w:ascii="Sylfaen" w:eastAsia="Times New Roman" w:hAnsi="Sylfaen" w:cs="Calibri"/>
                <w:color w:val="000000"/>
                <w:sz w:val="16"/>
                <w:szCs w:val="18"/>
                <w:lang w:val="ka-GE"/>
              </w:rPr>
              <w:t>სახელოვნებო სკოლები</w:t>
            </w:r>
          </w:p>
        </w:tc>
        <w:tc>
          <w:tcPr>
            <w:tcW w:w="702" w:type="dxa"/>
            <w:shd w:val="clear" w:color="000000" w:fill="FFFFFF"/>
            <w:noWrap/>
            <w:vAlign w:val="center"/>
            <w:hideMark/>
          </w:tcPr>
          <w:p w:rsidR="003158AD" w:rsidRPr="003158AD" w:rsidRDefault="003158AD" w:rsidP="003158AD">
            <w:pPr>
              <w:spacing w:after="0" w:line="240" w:lineRule="auto"/>
              <w:jc w:val="center"/>
              <w:rPr>
                <w:rFonts w:ascii="Sylfaen" w:eastAsia="Times New Roman" w:hAnsi="Sylfaen" w:cs="Calibri"/>
                <w:color w:val="000000"/>
                <w:sz w:val="16"/>
                <w:szCs w:val="18"/>
              </w:rPr>
            </w:pPr>
            <w:r w:rsidRPr="003158AD">
              <w:rPr>
                <w:rFonts w:ascii="Sylfaen" w:eastAsia="Times New Roman" w:hAnsi="Sylfaen" w:cs="Calibri"/>
                <w:color w:val="000000"/>
                <w:sz w:val="16"/>
                <w:szCs w:val="18"/>
                <w:lang w:val="ka-GE"/>
              </w:rPr>
              <w:t>790,00</w:t>
            </w:r>
          </w:p>
        </w:tc>
        <w:tc>
          <w:tcPr>
            <w:tcW w:w="884" w:type="dxa"/>
            <w:shd w:val="clear" w:color="000000" w:fill="FFFFFF"/>
            <w:noWrap/>
            <w:vAlign w:val="center"/>
            <w:hideMark/>
          </w:tcPr>
          <w:p w:rsidR="003158AD" w:rsidRPr="003158AD" w:rsidRDefault="003158AD" w:rsidP="003158AD">
            <w:pPr>
              <w:spacing w:after="0" w:line="240" w:lineRule="auto"/>
              <w:rPr>
                <w:rFonts w:eastAsia="Times New Roman" w:cs="Calibri"/>
                <w:color w:val="000000"/>
                <w:sz w:val="16"/>
              </w:rPr>
            </w:pPr>
            <w:r w:rsidRPr="003158AD">
              <w:rPr>
                <w:rFonts w:eastAsia="Times New Roman" w:cs="Calibri"/>
                <w:color w:val="000000"/>
                <w:sz w:val="16"/>
              </w:rPr>
              <w:t> </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color w:val="000000"/>
                <w:sz w:val="16"/>
                <w:szCs w:val="18"/>
              </w:rPr>
            </w:pPr>
            <w:r w:rsidRPr="003158AD">
              <w:rPr>
                <w:rFonts w:ascii="Sylfaen" w:eastAsia="Times New Roman" w:hAnsi="Sylfaen" w:cs="Calibri"/>
                <w:color w:val="000000"/>
                <w:sz w:val="16"/>
                <w:szCs w:val="18"/>
                <w:lang w:val="ka-GE"/>
              </w:rPr>
              <w:t>190,00</w:t>
            </w:r>
          </w:p>
        </w:tc>
        <w:tc>
          <w:tcPr>
            <w:tcW w:w="884" w:type="dxa"/>
            <w:shd w:val="clear" w:color="000000" w:fill="FFFFFF"/>
            <w:noWrap/>
            <w:vAlign w:val="center"/>
            <w:hideMark/>
          </w:tcPr>
          <w:p w:rsidR="003158AD" w:rsidRPr="003158AD" w:rsidRDefault="003158AD" w:rsidP="003158AD">
            <w:pPr>
              <w:spacing w:after="0" w:line="240" w:lineRule="auto"/>
              <w:rPr>
                <w:rFonts w:eastAsia="Times New Roman" w:cs="Calibri"/>
                <w:color w:val="000000"/>
                <w:sz w:val="16"/>
              </w:rPr>
            </w:pPr>
            <w:r w:rsidRPr="003158AD">
              <w:rPr>
                <w:rFonts w:eastAsia="Times New Roman" w:cs="Calibri"/>
                <w:color w:val="000000"/>
                <w:sz w:val="16"/>
              </w:rPr>
              <w:t> </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color w:val="000000"/>
                <w:sz w:val="16"/>
                <w:szCs w:val="18"/>
              </w:rPr>
            </w:pPr>
            <w:r w:rsidRPr="003158AD">
              <w:rPr>
                <w:rFonts w:ascii="Sylfaen" w:eastAsia="Times New Roman" w:hAnsi="Sylfaen" w:cs="Calibri"/>
                <w:color w:val="000000"/>
                <w:sz w:val="16"/>
                <w:szCs w:val="18"/>
                <w:lang w:val="ka-GE"/>
              </w:rPr>
              <w:t>190,00</w:t>
            </w:r>
          </w:p>
        </w:tc>
        <w:tc>
          <w:tcPr>
            <w:tcW w:w="884" w:type="dxa"/>
            <w:shd w:val="clear" w:color="000000" w:fill="FFFFFF"/>
            <w:noWrap/>
            <w:vAlign w:val="center"/>
            <w:hideMark/>
          </w:tcPr>
          <w:p w:rsidR="003158AD" w:rsidRPr="003158AD" w:rsidRDefault="003158AD" w:rsidP="003158AD">
            <w:pPr>
              <w:spacing w:after="0" w:line="240" w:lineRule="auto"/>
              <w:rPr>
                <w:rFonts w:eastAsia="Times New Roman" w:cs="Calibri"/>
                <w:color w:val="000000"/>
                <w:sz w:val="16"/>
              </w:rPr>
            </w:pPr>
            <w:r w:rsidRPr="003158AD">
              <w:rPr>
                <w:rFonts w:eastAsia="Times New Roman" w:cs="Calibri"/>
                <w:color w:val="000000"/>
                <w:sz w:val="16"/>
              </w:rPr>
              <w:t> </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color w:val="000000"/>
                <w:sz w:val="16"/>
                <w:szCs w:val="18"/>
              </w:rPr>
            </w:pPr>
            <w:r w:rsidRPr="003158AD">
              <w:rPr>
                <w:rFonts w:ascii="Sylfaen" w:eastAsia="Times New Roman" w:hAnsi="Sylfaen" w:cs="Calibri"/>
                <w:color w:val="000000"/>
                <w:sz w:val="16"/>
                <w:szCs w:val="18"/>
                <w:lang w:val="ka-GE"/>
              </w:rPr>
              <w:t>200,00</w:t>
            </w:r>
          </w:p>
        </w:tc>
        <w:tc>
          <w:tcPr>
            <w:tcW w:w="884" w:type="dxa"/>
            <w:shd w:val="clear" w:color="000000" w:fill="FFFFFF"/>
            <w:noWrap/>
            <w:vAlign w:val="center"/>
            <w:hideMark/>
          </w:tcPr>
          <w:p w:rsidR="003158AD" w:rsidRPr="003158AD" w:rsidRDefault="003158AD" w:rsidP="003158AD">
            <w:pPr>
              <w:spacing w:after="0" w:line="240" w:lineRule="auto"/>
              <w:rPr>
                <w:rFonts w:eastAsia="Times New Roman" w:cs="Calibri"/>
                <w:color w:val="000000"/>
                <w:sz w:val="16"/>
              </w:rPr>
            </w:pPr>
            <w:r w:rsidRPr="003158AD">
              <w:rPr>
                <w:rFonts w:eastAsia="Times New Roman" w:cs="Calibri"/>
                <w:color w:val="000000"/>
                <w:sz w:val="16"/>
              </w:rPr>
              <w:t> </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color w:val="000000"/>
                <w:sz w:val="16"/>
                <w:szCs w:val="18"/>
              </w:rPr>
            </w:pPr>
            <w:r w:rsidRPr="003158AD">
              <w:rPr>
                <w:rFonts w:ascii="Sylfaen" w:eastAsia="Times New Roman" w:hAnsi="Sylfaen" w:cs="Calibri"/>
                <w:color w:val="000000"/>
                <w:sz w:val="16"/>
                <w:szCs w:val="18"/>
                <w:lang w:val="ka-GE"/>
              </w:rPr>
              <w:t>210,00</w:t>
            </w:r>
          </w:p>
        </w:tc>
        <w:tc>
          <w:tcPr>
            <w:tcW w:w="884" w:type="dxa"/>
            <w:shd w:val="clear" w:color="000000" w:fill="FFFFFF"/>
            <w:noWrap/>
            <w:vAlign w:val="center"/>
            <w:hideMark/>
          </w:tcPr>
          <w:p w:rsidR="003158AD" w:rsidRPr="003158AD" w:rsidRDefault="003158AD" w:rsidP="003158AD">
            <w:pPr>
              <w:spacing w:after="0" w:line="240" w:lineRule="auto"/>
              <w:rPr>
                <w:rFonts w:eastAsia="Times New Roman" w:cs="Calibri"/>
                <w:color w:val="000000"/>
                <w:sz w:val="16"/>
              </w:rPr>
            </w:pPr>
            <w:r w:rsidRPr="003158AD">
              <w:rPr>
                <w:rFonts w:eastAsia="Times New Roman" w:cs="Calibri"/>
                <w:color w:val="000000"/>
                <w:sz w:val="16"/>
              </w:rPr>
              <w:t> </w:t>
            </w:r>
          </w:p>
        </w:tc>
      </w:tr>
      <w:tr w:rsidR="003158AD" w:rsidRPr="003158AD" w:rsidTr="003158AD">
        <w:trPr>
          <w:trHeight w:val="780"/>
        </w:trPr>
        <w:tc>
          <w:tcPr>
            <w:tcW w:w="614" w:type="dxa"/>
            <w:shd w:val="clear" w:color="000000" w:fill="FFFFFF"/>
            <w:vAlign w:val="center"/>
            <w:hideMark/>
          </w:tcPr>
          <w:p w:rsidR="003158AD" w:rsidRPr="003158AD" w:rsidRDefault="003158AD" w:rsidP="003158AD">
            <w:pPr>
              <w:spacing w:after="0" w:line="240" w:lineRule="auto"/>
              <w:jc w:val="both"/>
              <w:rPr>
                <w:rFonts w:ascii="Arial" w:eastAsia="Times New Roman" w:hAnsi="Arial" w:cs="Arial"/>
                <w:color w:val="000000"/>
                <w:sz w:val="16"/>
                <w:szCs w:val="18"/>
              </w:rPr>
            </w:pPr>
            <w:r w:rsidRPr="003158AD">
              <w:rPr>
                <w:rFonts w:ascii="Arial" w:eastAsia="Times New Roman" w:hAnsi="Arial" w:cs="Arial"/>
                <w:color w:val="000000"/>
                <w:sz w:val="16"/>
                <w:szCs w:val="18"/>
              </w:rPr>
              <w:t>05 02 0</w:t>
            </w:r>
            <w:r w:rsidRPr="003158AD">
              <w:rPr>
                <w:rFonts w:ascii="Sylfaen" w:eastAsia="Times New Roman" w:hAnsi="Sylfaen" w:cs="Arial"/>
                <w:color w:val="000000"/>
                <w:sz w:val="16"/>
                <w:szCs w:val="18"/>
              </w:rPr>
              <w:t>1 07</w:t>
            </w:r>
          </w:p>
        </w:tc>
        <w:tc>
          <w:tcPr>
            <w:tcW w:w="1938" w:type="dxa"/>
            <w:shd w:val="clear" w:color="000000" w:fill="FFFFFF"/>
            <w:vAlign w:val="center"/>
            <w:hideMark/>
          </w:tcPr>
          <w:p w:rsidR="003158AD" w:rsidRPr="003158AD" w:rsidRDefault="003158AD" w:rsidP="003158AD">
            <w:pPr>
              <w:spacing w:after="0" w:line="240" w:lineRule="auto"/>
              <w:jc w:val="both"/>
              <w:rPr>
                <w:rFonts w:ascii="Sylfaen" w:eastAsia="Times New Roman" w:hAnsi="Sylfaen" w:cs="Calibri"/>
                <w:color w:val="000000"/>
                <w:sz w:val="16"/>
                <w:szCs w:val="18"/>
              </w:rPr>
            </w:pPr>
            <w:r w:rsidRPr="003158AD">
              <w:rPr>
                <w:rFonts w:ascii="Sylfaen" w:eastAsia="Times New Roman" w:hAnsi="Sylfaen" w:cs="Calibri"/>
                <w:color w:val="000000"/>
                <w:sz w:val="16"/>
                <w:szCs w:val="18"/>
                <w:lang w:val="ka-GE"/>
              </w:rPr>
              <w:t>კულტურის ობიექტების მშენებლობა</w:t>
            </w:r>
          </w:p>
        </w:tc>
        <w:tc>
          <w:tcPr>
            <w:tcW w:w="702" w:type="dxa"/>
            <w:shd w:val="clear" w:color="000000" w:fill="FFFFFF"/>
            <w:noWrap/>
            <w:vAlign w:val="center"/>
            <w:hideMark/>
          </w:tcPr>
          <w:p w:rsidR="003158AD" w:rsidRPr="003158AD" w:rsidRDefault="003158AD" w:rsidP="003158AD">
            <w:pPr>
              <w:spacing w:after="0" w:line="240" w:lineRule="auto"/>
              <w:jc w:val="center"/>
              <w:rPr>
                <w:rFonts w:ascii="Sylfaen" w:eastAsia="Times New Roman" w:hAnsi="Sylfaen" w:cs="Calibri"/>
                <w:color w:val="000000"/>
                <w:sz w:val="16"/>
                <w:szCs w:val="18"/>
              </w:rPr>
            </w:pPr>
            <w:r w:rsidRPr="003158AD">
              <w:rPr>
                <w:rFonts w:ascii="Sylfaen" w:eastAsia="Times New Roman" w:hAnsi="Sylfaen" w:cs="Calibri"/>
                <w:color w:val="000000"/>
                <w:sz w:val="16"/>
                <w:szCs w:val="18"/>
              </w:rPr>
              <w:t>1750,00</w:t>
            </w:r>
          </w:p>
        </w:tc>
        <w:tc>
          <w:tcPr>
            <w:tcW w:w="884" w:type="dxa"/>
            <w:shd w:val="clear" w:color="000000" w:fill="FFFFFF"/>
            <w:noWrap/>
            <w:vAlign w:val="center"/>
            <w:hideMark/>
          </w:tcPr>
          <w:p w:rsidR="003158AD" w:rsidRPr="003158AD" w:rsidRDefault="003158AD" w:rsidP="003158AD">
            <w:pPr>
              <w:spacing w:after="0" w:line="240" w:lineRule="auto"/>
              <w:rPr>
                <w:rFonts w:eastAsia="Times New Roman" w:cs="Calibri"/>
                <w:color w:val="000000"/>
                <w:sz w:val="16"/>
              </w:rPr>
            </w:pPr>
            <w:r w:rsidRPr="003158AD">
              <w:rPr>
                <w:rFonts w:eastAsia="Times New Roman" w:cs="Calibri"/>
                <w:color w:val="000000"/>
                <w:sz w:val="16"/>
              </w:rPr>
              <w:t> </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color w:val="000000"/>
                <w:sz w:val="16"/>
                <w:szCs w:val="18"/>
              </w:rPr>
            </w:pPr>
            <w:r w:rsidRPr="003158AD">
              <w:rPr>
                <w:rFonts w:ascii="Sylfaen" w:eastAsia="Times New Roman" w:hAnsi="Sylfaen" w:cs="Calibri"/>
                <w:color w:val="000000"/>
                <w:sz w:val="16"/>
                <w:szCs w:val="18"/>
                <w:lang w:val="ka-GE"/>
              </w:rPr>
              <w:t>400,00</w:t>
            </w:r>
          </w:p>
        </w:tc>
        <w:tc>
          <w:tcPr>
            <w:tcW w:w="884" w:type="dxa"/>
            <w:shd w:val="clear" w:color="000000" w:fill="FFFFFF"/>
            <w:noWrap/>
            <w:vAlign w:val="center"/>
            <w:hideMark/>
          </w:tcPr>
          <w:p w:rsidR="003158AD" w:rsidRPr="003158AD" w:rsidRDefault="003158AD" w:rsidP="003158AD">
            <w:pPr>
              <w:spacing w:after="0" w:line="240" w:lineRule="auto"/>
              <w:rPr>
                <w:rFonts w:eastAsia="Times New Roman" w:cs="Calibri"/>
                <w:color w:val="000000"/>
                <w:sz w:val="16"/>
              </w:rPr>
            </w:pPr>
            <w:r w:rsidRPr="003158AD">
              <w:rPr>
                <w:rFonts w:eastAsia="Times New Roman" w:cs="Calibri"/>
                <w:color w:val="000000"/>
                <w:sz w:val="16"/>
              </w:rPr>
              <w:t> </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color w:val="000000"/>
                <w:sz w:val="16"/>
                <w:szCs w:val="18"/>
              </w:rPr>
            </w:pPr>
            <w:r w:rsidRPr="003158AD">
              <w:rPr>
                <w:rFonts w:ascii="Sylfaen" w:eastAsia="Times New Roman" w:hAnsi="Sylfaen" w:cs="Calibri"/>
                <w:color w:val="000000"/>
                <w:sz w:val="16"/>
                <w:szCs w:val="18"/>
                <w:lang w:val="ka-GE"/>
              </w:rPr>
              <w:t>450,00</w:t>
            </w:r>
          </w:p>
        </w:tc>
        <w:tc>
          <w:tcPr>
            <w:tcW w:w="884" w:type="dxa"/>
            <w:shd w:val="clear" w:color="000000" w:fill="FFFFFF"/>
            <w:noWrap/>
            <w:vAlign w:val="center"/>
            <w:hideMark/>
          </w:tcPr>
          <w:p w:rsidR="003158AD" w:rsidRPr="003158AD" w:rsidRDefault="003158AD" w:rsidP="003158AD">
            <w:pPr>
              <w:spacing w:after="0" w:line="240" w:lineRule="auto"/>
              <w:rPr>
                <w:rFonts w:eastAsia="Times New Roman" w:cs="Calibri"/>
                <w:color w:val="000000"/>
                <w:sz w:val="16"/>
              </w:rPr>
            </w:pPr>
            <w:r w:rsidRPr="003158AD">
              <w:rPr>
                <w:rFonts w:eastAsia="Times New Roman" w:cs="Calibri"/>
                <w:color w:val="000000"/>
                <w:sz w:val="16"/>
              </w:rPr>
              <w:t> </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color w:val="000000"/>
                <w:sz w:val="16"/>
                <w:szCs w:val="18"/>
              </w:rPr>
            </w:pPr>
            <w:r w:rsidRPr="003158AD">
              <w:rPr>
                <w:rFonts w:ascii="Sylfaen" w:eastAsia="Times New Roman" w:hAnsi="Sylfaen" w:cs="Calibri"/>
                <w:color w:val="000000"/>
                <w:sz w:val="16"/>
                <w:szCs w:val="18"/>
                <w:lang w:val="ka-GE"/>
              </w:rPr>
              <w:t>400,00</w:t>
            </w:r>
          </w:p>
        </w:tc>
        <w:tc>
          <w:tcPr>
            <w:tcW w:w="884" w:type="dxa"/>
            <w:shd w:val="clear" w:color="000000" w:fill="FFFFFF"/>
            <w:noWrap/>
            <w:vAlign w:val="center"/>
            <w:hideMark/>
          </w:tcPr>
          <w:p w:rsidR="003158AD" w:rsidRPr="003158AD" w:rsidRDefault="003158AD" w:rsidP="003158AD">
            <w:pPr>
              <w:spacing w:after="0" w:line="240" w:lineRule="auto"/>
              <w:rPr>
                <w:rFonts w:eastAsia="Times New Roman" w:cs="Calibri"/>
                <w:color w:val="000000"/>
                <w:sz w:val="16"/>
              </w:rPr>
            </w:pPr>
            <w:r w:rsidRPr="003158AD">
              <w:rPr>
                <w:rFonts w:eastAsia="Times New Roman" w:cs="Calibri"/>
                <w:color w:val="000000"/>
                <w:sz w:val="16"/>
              </w:rPr>
              <w:t> </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color w:val="000000"/>
                <w:sz w:val="16"/>
                <w:szCs w:val="18"/>
              </w:rPr>
            </w:pPr>
            <w:r w:rsidRPr="003158AD">
              <w:rPr>
                <w:rFonts w:ascii="Sylfaen" w:eastAsia="Times New Roman" w:hAnsi="Sylfaen" w:cs="Calibri"/>
                <w:color w:val="000000"/>
                <w:sz w:val="16"/>
                <w:szCs w:val="18"/>
                <w:lang w:val="ka-GE"/>
              </w:rPr>
              <w:t>500,00</w:t>
            </w:r>
          </w:p>
        </w:tc>
        <w:tc>
          <w:tcPr>
            <w:tcW w:w="884" w:type="dxa"/>
            <w:shd w:val="clear" w:color="000000" w:fill="FFFFFF"/>
            <w:noWrap/>
            <w:vAlign w:val="center"/>
            <w:hideMark/>
          </w:tcPr>
          <w:p w:rsidR="003158AD" w:rsidRPr="003158AD" w:rsidRDefault="003158AD" w:rsidP="003158AD">
            <w:pPr>
              <w:spacing w:after="0" w:line="240" w:lineRule="auto"/>
              <w:rPr>
                <w:rFonts w:eastAsia="Times New Roman" w:cs="Calibri"/>
                <w:color w:val="000000"/>
                <w:sz w:val="16"/>
              </w:rPr>
            </w:pPr>
            <w:r w:rsidRPr="003158AD">
              <w:rPr>
                <w:rFonts w:eastAsia="Times New Roman" w:cs="Calibri"/>
                <w:color w:val="000000"/>
                <w:sz w:val="16"/>
              </w:rPr>
              <w:t> </w:t>
            </w:r>
          </w:p>
        </w:tc>
      </w:tr>
      <w:tr w:rsidR="003158AD" w:rsidRPr="003158AD" w:rsidTr="003158AD">
        <w:trPr>
          <w:trHeight w:val="396"/>
        </w:trPr>
        <w:tc>
          <w:tcPr>
            <w:tcW w:w="614" w:type="dxa"/>
            <w:shd w:val="clear" w:color="000000" w:fill="FFFFFF"/>
            <w:vAlign w:val="center"/>
            <w:hideMark/>
          </w:tcPr>
          <w:p w:rsidR="003158AD" w:rsidRPr="003158AD" w:rsidRDefault="003158AD" w:rsidP="003158AD">
            <w:pPr>
              <w:spacing w:after="0" w:line="240" w:lineRule="auto"/>
              <w:jc w:val="both"/>
              <w:rPr>
                <w:rFonts w:ascii="Arial" w:eastAsia="Times New Roman" w:hAnsi="Arial" w:cs="Arial"/>
                <w:b/>
                <w:bCs/>
                <w:color w:val="000000"/>
                <w:sz w:val="16"/>
                <w:szCs w:val="18"/>
              </w:rPr>
            </w:pPr>
            <w:r w:rsidRPr="003158AD">
              <w:rPr>
                <w:rFonts w:ascii="Arial" w:eastAsia="Times New Roman" w:hAnsi="Arial" w:cs="Arial"/>
                <w:b/>
                <w:bCs/>
                <w:color w:val="000000"/>
                <w:sz w:val="16"/>
                <w:szCs w:val="18"/>
              </w:rPr>
              <w:t>05 0</w:t>
            </w:r>
            <w:r w:rsidRPr="003158AD">
              <w:rPr>
                <w:rFonts w:ascii="Sylfaen" w:eastAsia="Times New Roman" w:hAnsi="Sylfaen" w:cs="Arial"/>
                <w:b/>
                <w:bCs/>
                <w:color w:val="000000"/>
                <w:sz w:val="16"/>
                <w:szCs w:val="18"/>
              </w:rPr>
              <w:t>3</w:t>
            </w:r>
          </w:p>
        </w:tc>
        <w:tc>
          <w:tcPr>
            <w:tcW w:w="1938" w:type="dxa"/>
            <w:shd w:val="clear" w:color="000000" w:fill="FFFFFF"/>
            <w:vAlign w:val="center"/>
            <w:hideMark/>
          </w:tcPr>
          <w:p w:rsidR="003158AD" w:rsidRPr="003158AD" w:rsidRDefault="003158AD" w:rsidP="003158AD">
            <w:pPr>
              <w:spacing w:after="0" w:line="240" w:lineRule="auto"/>
              <w:jc w:val="both"/>
              <w:rPr>
                <w:rFonts w:ascii="Sylfaen" w:eastAsia="Times New Roman" w:hAnsi="Sylfaen" w:cs="Calibri"/>
                <w:b/>
                <w:bCs/>
                <w:color w:val="000000"/>
                <w:sz w:val="16"/>
                <w:szCs w:val="18"/>
              </w:rPr>
            </w:pPr>
            <w:r w:rsidRPr="003158AD">
              <w:rPr>
                <w:rFonts w:ascii="Sylfaen" w:eastAsia="Times New Roman" w:hAnsi="Sylfaen" w:cs="Calibri"/>
                <w:b/>
                <w:bCs/>
                <w:color w:val="000000"/>
                <w:sz w:val="16"/>
                <w:szCs w:val="18"/>
                <w:lang w:val="ka-GE"/>
              </w:rPr>
              <w:t>ახალგაზრდობის ორგანიზაციების დაფინანსება</w:t>
            </w:r>
          </w:p>
        </w:tc>
        <w:tc>
          <w:tcPr>
            <w:tcW w:w="702" w:type="dxa"/>
            <w:shd w:val="clear" w:color="000000" w:fill="FFFFFF"/>
            <w:noWrap/>
            <w:vAlign w:val="center"/>
            <w:hideMark/>
          </w:tcPr>
          <w:p w:rsidR="003158AD" w:rsidRPr="003158AD" w:rsidRDefault="003158AD" w:rsidP="003158AD">
            <w:pPr>
              <w:spacing w:after="0" w:line="240" w:lineRule="auto"/>
              <w:jc w:val="center"/>
              <w:rPr>
                <w:rFonts w:ascii="Sylfaen" w:eastAsia="Times New Roman" w:hAnsi="Sylfaen" w:cs="Calibri"/>
                <w:b/>
                <w:bCs/>
                <w:color w:val="000000"/>
                <w:sz w:val="16"/>
                <w:szCs w:val="18"/>
              </w:rPr>
            </w:pPr>
            <w:r w:rsidRPr="003158AD">
              <w:rPr>
                <w:rFonts w:ascii="Sylfaen" w:eastAsia="Times New Roman" w:hAnsi="Sylfaen" w:cs="Calibri"/>
                <w:b/>
                <w:bCs/>
                <w:color w:val="000000"/>
                <w:sz w:val="16"/>
                <w:szCs w:val="18"/>
                <w:lang w:val="ka-GE"/>
              </w:rPr>
              <w:t>628,00</w:t>
            </w:r>
          </w:p>
        </w:tc>
        <w:tc>
          <w:tcPr>
            <w:tcW w:w="884" w:type="dxa"/>
            <w:shd w:val="clear" w:color="000000" w:fill="FFFFFF"/>
            <w:noWrap/>
            <w:vAlign w:val="center"/>
            <w:hideMark/>
          </w:tcPr>
          <w:p w:rsidR="003158AD" w:rsidRPr="003158AD" w:rsidRDefault="003158AD" w:rsidP="003158AD">
            <w:pPr>
              <w:spacing w:after="0" w:line="240" w:lineRule="auto"/>
              <w:rPr>
                <w:rFonts w:eastAsia="Times New Roman" w:cs="Calibri"/>
                <w:color w:val="000000"/>
                <w:sz w:val="16"/>
              </w:rPr>
            </w:pPr>
            <w:r w:rsidRPr="003158AD">
              <w:rPr>
                <w:rFonts w:eastAsia="Times New Roman" w:cs="Calibri"/>
                <w:color w:val="000000"/>
                <w:sz w:val="16"/>
              </w:rPr>
              <w:t> </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b/>
                <w:bCs/>
                <w:color w:val="000000"/>
                <w:sz w:val="16"/>
                <w:szCs w:val="18"/>
              </w:rPr>
            </w:pPr>
            <w:r w:rsidRPr="003158AD">
              <w:rPr>
                <w:rFonts w:ascii="Sylfaen" w:eastAsia="Times New Roman" w:hAnsi="Sylfaen" w:cs="Calibri"/>
                <w:b/>
                <w:bCs/>
                <w:color w:val="000000"/>
                <w:sz w:val="16"/>
                <w:szCs w:val="18"/>
                <w:lang w:val="ka-GE"/>
              </w:rPr>
              <w:t>200,00</w:t>
            </w:r>
          </w:p>
        </w:tc>
        <w:tc>
          <w:tcPr>
            <w:tcW w:w="884" w:type="dxa"/>
            <w:shd w:val="clear" w:color="000000" w:fill="FFFFFF"/>
            <w:noWrap/>
            <w:vAlign w:val="center"/>
            <w:hideMark/>
          </w:tcPr>
          <w:p w:rsidR="003158AD" w:rsidRPr="003158AD" w:rsidRDefault="003158AD" w:rsidP="003158AD">
            <w:pPr>
              <w:spacing w:after="0" w:line="240" w:lineRule="auto"/>
              <w:rPr>
                <w:rFonts w:eastAsia="Times New Roman" w:cs="Calibri"/>
                <w:color w:val="000000"/>
                <w:sz w:val="16"/>
              </w:rPr>
            </w:pPr>
            <w:r w:rsidRPr="003158AD">
              <w:rPr>
                <w:rFonts w:eastAsia="Times New Roman" w:cs="Calibri"/>
                <w:color w:val="000000"/>
                <w:sz w:val="16"/>
              </w:rPr>
              <w:t> </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b/>
                <w:bCs/>
                <w:color w:val="000000"/>
                <w:sz w:val="16"/>
                <w:szCs w:val="18"/>
              </w:rPr>
            </w:pPr>
            <w:r w:rsidRPr="003158AD">
              <w:rPr>
                <w:rFonts w:ascii="Sylfaen" w:eastAsia="Times New Roman" w:hAnsi="Sylfaen" w:cs="Calibri"/>
                <w:b/>
                <w:bCs/>
                <w:color w:val="000000"/>
                <w:sz w:val="16"/>
                <w:szCs w:val="18"/>
                <w:lang w:val="ka-GE"/>
              </w:rPr>
              <w:t>200,00</w:t>
            </w:r>
          </w:p>
        </w:tc>
        <w:tc>
          <w:tcPr>
            <w:tcW w:w="884" w:type="dxa"/>
            <w:shd w:val="clear" w:color="000000" w:fill="FFFFFF"/>
            <w:noWrap/>
            <w:vAlign w:val="center"/>
            <w:hideMark/>
          </w:tcPr>
          <w:p w:rsidR="003158AD" w:rsidRPr="003158AD" w:rsidRDefault="003158AD" w:rsidP="003158AD">
            <w:pPr>
              <w:spacing w:after="0" w:line="240" w:lineRule="auto"/>
              <w:rPr>
                <w:rFonts w:eastAsia="Times New Roman" w:cs="Calibri"/>
                <w:color w:val="000000"/>
                <w:sz w:val="16"/>
              </w:rPr>
            </w:pPr>
            <w:r w:rsidRPr="003158AD">
              <w:rPr>
                <w:rFonts w:eastAsia="Times New Roman" w:cs="Calibri"/>
                <w:color w:val="000000"/>
                <w:sz w:val="16"/>
              </w:rPr>
              <w:t> </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b/>
                <w:bCs/>
                <w:color w:val="000000"/>
                <w:sz w:val="16"/>
                <w:szCs w:val="18"/>
              </w:rPr>
            </w:pPr>
            <w:r w:rsidRPr="003158AD">
              <w:rPr>
                <w:rFonts w:ascii="Sylfaen" w:eastAsia="Times New Roman" w:hAnsi="Sylfaen" w:cs="Calibri"/>
                <w:b/>
                <w:bCs/>
                <w:color w:val="000000"/>
                <w:sz w:val="16"/>
                <w:szCs w:val="18"/>
                <w:lang w:val="ka-GE"/>
              </w:rPr>
              <w:t>200,00</w:t>
            </w:r>
          </w:p>
        </w:tc>
        <w:tc>
          <w:tcPr>
            <w:tcW w:w="884" w:type="dxa"/>
            <w:shd w:val="clear" w:color="000000" w:fill="FFFFFF"/>
            <w:noWrap/>
            <w:vAlign w:val="center"/>
            <w:hideMark/>
          </w:tcPr>
          <w:p w:rsidR="003158AD" w:rsidRPr="003158AD" w:rsidRDefault="003158AD" w:rsidP="003158AD">
            <w:pPr>
              <w:spacing w:after="0" w:line="240" w:lineRule="auto"/>
              <w:rPr>
                <w:rFonts w:eastAsia="Times New Roman" w:cs="Calibri"/>
                <w:color w:val="000000"/>
                <w:sz w:val="16"/>
              </w:rPr>
            </w:pPr>
            <w:r w:rsidRPr="003158AD">
              <w:rPr>
                <w:rFonts w:eastAsia="Times New Roman" w:cs="Calibri"/>
                <w:color w:val="000000"/>
                <w:sz w:val="16"/>
              </w:rPr>
              <w:t> </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b/>
                <w:bCs/>
                <w:color w:val="000000"/>
                <w:sz w:val="16"/>
                <w:szCs w:val="18"/>
              </w:rPr>
            </w:pPr>
            <w:r w:rsidRPr="003158AD">
              <w:rPr>
                <w:rFonts w:ascii="Sylfaen" w:eastAsia="Times New Roman" w:hAnsi="Sylfaen" w:cs="Calibri"/>
                <w:b/>
                <w:bCs/>
                <w:color w:val="000000"/>
                <w:sz w:val="16"/>
                <w:szCs w:val="18"/>
                <w:lang w:val="ka-GE"/>
              </w:rPr>
              <w:t>200,00</w:t>
            </w:r>
          </w:p>
        </w:tc>
        <w:tc>
          <w:tcPr>
            <w:tcW w:w="884" w:type="dxa"/>
            <w:shd w:val="clear" w:color="000000" w:fill="FFFFFF"/>
            <w:noWrap/>
            <w:vAlign w:val="center"/>
            <w:hideMark/>
          </w:tcPr>
          <w:p w:rsidR="003158AD" w:rsidRPr="003158AD" w:rsidRDefault="003158AD" w:rsidP="003158AD">
            <w:pPr>
              <w:spacing w:after="0" w:line="240" w:lineRule="auto"/>
              <w:rPr>
                <w:rFonts w:eastAsia="Times New Roman" w:cs="Calibri"/>
                <w:color w:val="000000"/>
                <w:sz w:val="16"/>
              </w:rPr>
            </w:pPr>
            <w:r w:rsidRPr="003158AD">
              <w:rPr>
                <w:rFonts w:eastAsia="Times New Roman" w:cs="Calibri"/>
                <w:color w:val="000000"/>
                <w:sz w:val="16"/>
              </w:rPr>
              <w:t> </w:t>
            </w:r>
          </w:p>
        </w:tc>
      </w:tr>
      <w:tr w:rsidR="003158AD" w:rsidRPr="003158AD" w:rsidTr="003158AD">
        <w:trPr>
          <w:trHeight w:val="525"/>
        </w:trPr>
        <w:tc>
          <w:tcPr>
            <w:tcW w:w="614" w:type="dxa"/>
            <w:shd w:val="clear" w:color="000000" w:fill="FFFFFF"/>
            <w:vAlign w:val="center"/>
            <w:hideMark/>
          </w:tcPr>
          <w:p w:rsidR="003158AD" w:rsidRPr="003158AD" w:rsidRDefault="003158AD" w:rsidP="003158AD">
            <w:pPr>
              <w:spacing w:after="0" w:line="240" w:lineRule="auto"/>
              <w:jc w:val="both"/>
              <w:rPr>
                <w:rFonts w:ascii="Sylfaen" w:eastAsia="Times New Roman" w:hAnsi="Sylfaen" w:cs="Calibri"/>
                <w:b/>
                <w:bCs/>
                <w:color w:val="000000"/>
                <w:sz w:val="16"/>
                <w:szCs w:val="18"/>
              </w:rPr>
            </w:pPr>
            <w:r w:rsidRPr="003158AD">
              <w:rPr>
                <w:rFonts w:ascii="Sylfaen" w:eastAsia="Times New Roman" w:hAnsi="Sylfaen" w:cs="Calibri"/>
                <w:b/>
                <w:bCs/>
                <w:color w:val="000000"/>
                <w:sz w:val="16"/>
                <w:szCs w:val="18"/>
                <w:lang w:val="ka-GE"/>
              </w:rPr>
              <w:lastRenderedPageBreak/>
              <w:t>05 04</w:t>
            </w:r>
          </w:p>
        </w:tc>
        <w:tc>
          <w:tcPr>
            <w:tcW w:w="1938" w:type="dxa"/>
            <w:shd w:val="clear" w:color="000000" w:fill="FFFFFF"/>
            <w:vAlign w:val="center"/>
            <w:hideMark/>
          </w:tcPr>
          <w:p w:rsidR="003158AD" w:rsidRPr="003158AD" w:rsidRDefault="003158AD" w:rsidP="003158AD">
            <w:pPr>
              <w:spacing w:after="0" w:line="240" w:lineRule="auto"/>
              <w:jc w:val="both"/>
              <w:rPr>
                <w:rFonts w:ascii="Sylfaen" w:eastAsia="Times New Roman" w:hAnsi="Sylfaen" w:cs="Calibri"/>
                <w:b/>
                <w:bCs/>
                <w:color w:val="000000"/>
                <w:sz w:val="16"/>
                <w:szCs w:val="18"/>
              </w:rPr>
            </w:pPr>
            <w:r w:rsidRPr="003158AD">
              <w:rPr>
                <w:rFonts w:ascii="Sylfaen" w:eastAsia="Times New Roman" w:hAnsi="Sylfaen" w:cs="Calibri"/>
                <w:b/>
                <w:bCs/>
                <w:color w:val="000000"/>
                <w:sz w:val="16"/>
                <w:szCs w:val="18"/>
                <w:lang w:val="ka-GE"/>
              </w:rPr>
              <w:t xml:space="preserve">რელიგია </w:t>
            </w:r>
          </w:p>
        </w:tc>
        <w:tc>
          <w:tcPr>
            <w:tcW w:w="702" w:type="dxa"/>
            <w:shd w:val="clear" w:color="000000" w:fill="FFFFFF"/>
            <w:noWrap/>
            <w:vAlign w:val="center"/>
            <w:hideMark/>
          </w:tcPr>
          <w:p w:rsidR="003158AD" w:rsidRPr="003158AD" w:rsidRDefault="003158AD" w:rsidP="003158AD">
            <w:pPr>
              <w:spacing w:after="0" w:line="240" w:lineRule="auto"/>
              <w:jc w:val="center"/>
              <w:rPr>
                <w:rFonts w:ascii="Sylfaen" w:eastAsia="Times New Roman" w:hAnsi="Sylfaen" w:cs="Calibri"/>
                <w:b/>
                <w:bCs/>
                <w:color w:val="000000"/>
                <w:sz w:val="16"/>
                <w:szCs w:val="18"/>
              </w:rPr>
            </w:pPr>
            <w:r w:rsidRPr="003158AD">
              <w:rPr>
                <w:rFonts w:ascii="Sylfaen" w:eastAsia="Times New Roman" w:hAnsi="Sylfaen" w:cs="Calibri"/>
                <w:b/>
                <w:bCs/>
                <w:color w:val="000000"/>
                <w:sz w:val="16"/>
                <w:szCs w:val="18"/>
                <w:lang w:val="ka-GE"/>
              </w:rPr>
              <w:t>1000,00</w:t>
            </w:r>
          </w:p>
        </w:tc>
        <w:tc>
          <w:tcPr>
            <w:tcW w:w="884" w:type="dxa"/>
            <w:shd w:val="clear" w:color="000000" w:fill="FFFFFF"/>
            <w:noWrap/>
            <w:vAlign w:val="center"/>
            <w:hideMark/>
          </w:tcPr>
          <w:p w:rsidR="003158AD" w:rsidRPr="003158AD" w:rsidRDefault="003158AD" w:rsidP="003158AD">
            <w:pPr>
              <w:spacing w:after="0" w:line="240" w:lineRule="auto"/>
              <w:rPr>
                <w:rFonts w:eastAsia="Times New Roman" w:cs="Calibri"/>
                <w:color w:val="000000"/>
                <w:sz w:val="16"/>
              </w:rPr>
            </w:pPr>
            <w:r w:rsidRPr="003158AD">
              <w:rPr>
                <w:rFonts w:eastAsia="Times New Roman" w:cs="Calibri"/>
                <w:color w:val="000000"/>
                <w:sz w:val="16"/>
              </w:rPr>
              <w:t> </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b/>
                <w:bCs/>
                <w:color w:val="000000"/>
                <w:sz w:val="16"/>
                <w:szCs w:val="18"/>
              </w:rPr>
            </w:pPr>
            <w:r w:rsidRPr="003158AD">
              <w:rPr>
                <w:rFonts w:ascii="Sylfaen" w:eastAsia="Times New Roman" w:hAnsi="Sylfaen" w:cs="Calibri"/>
                <w:b/>
                <w:bCs/>
                <w:color w:val="000000"/>
                <w:sz w:val="16"/>
                <w:szCs w:val="18"/>
                <w:lang w:val="ka-GE"/>
              </w:rPr>
              <w:t>400,00</w:t>
            </w:r>
          </w:p>
        </w:tc>
        <w:tc>
          <w:tcPr>
            <w:tcW w:w="884" w:type="dxa"/>
            <w:shd w:val="clear" w:color="000000" w:fill="FFFFFF"/>
            <w:noWrap/>
            <w:vAlign w:val="center"/>
            <w:hideMark/>
          </w:tcPr>
          <w:p w:rsidR="003158AD" w:rsidRPr="003158AD" w:rsidRDefault="003158AD" w:rsidP="003158AD">
            <w:pPr>
              <w:spacing w:after="0" w:line="240" w:lineRule="auto"/>
              <w:rPr>
                <w:rFonts w:eastAsia="Times New Roman" w:cs="Calibri"/>
                <w:color w:val="000000"/>
                <w:sz w:val="16"/>
              </w:rPr>
            </w:pPr>
            <w:r w:rsidRPr="003158AD">
              <w:rPr>
                <w:rFonts w:eastAsia="Times New Roman" w:cs="Calibri"/>
                <w:color w:val="000000"/>
                <w:sz w:val="16"/>
              </w:rPr>
              <w:t> </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b/>
                <w:bCs/>
                <w:color w:val="000000"/>
                <w:sz w:val="16"/>
                <w:szCs w:val="18"/>
              </w:rPr>
            </w:pPr>
            <w:r w:rsidRPr="003158AD">
              <w:rPr>
                <w:rFonts w:ascii="Sylfaen" w:eastAsia="Times New Roman" w:hAnsi="Sylfaen" w:cs="Calibri"/>
                <w:b/>
                <w:bCs/>
                <w:color w:val="000000"/>
                <w:sz w:val="16"/>
                <w:szCs w:val="18"/>
                <w:lang w:val="ka-GE"/>
              </w:rPr>
              <w:t>400,00</w:t>
            </w:r>
          </w:p>
        </w:tc>
        <w:tc>
          <w:tcPr>
            <w:tcW w:w="884" w:type="dxa"/>
            <w:shd w:val="clear" w:color="000000" w:fill="FFFFFF"/>
            <w:noWrap/>
            <w:vAlign w:val="center"/>
            <w:hideMark/>
          </w:tcPr>
          <w:p w:rsidR="003158AD" w:rsidRPr="003158AD" w:rsidRDefault="003158AD" w:rsidP="003158AD">
            <w:pPr>
              <w:spacing w:after="0" w:line="240" w:lineRule="auto"/>
              <w:rPr>
                <w:rFonts w:eastAsia="Times New Roman" w:cs="Calibri"/>
                <w:color w:val="000000"/>
                <w:sz w:val="16"/>
              </w:rPr>
            </w:pPr>
            <w:r w:rsidRPr="003158AD">
              <w:rPr>
                <w:rFonts w:eastAsia="Times New Roman" w:cs="Calibri"/>
                <w:color w:val="000000"/>
                <w:sz w:val="16"/>
              </w:rPr>
              <w:t> </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b/>
                <w:bCs/>
                <w:color w:val="000000"/>
                <w:sz w:val="16"/>
                <w:szCs w:val="18"/>
              </w:rPr>
            </w:pPr>
            <w:r w:rsidRPr="003158AD">
              <w:rPr>
                <w:rFonts w:ascii="Sylfaen" w:eastAsia="Times New Roman" w:hAnsi="Sylfaen" w:cs="Calibri"/>
                <w:b/>
                <w:bCs/>
                <w:color w:val="000000"/>
                <w:sz w:val="16"/>
                <w:szCs w:val="18"/>
                <w:lang w:val="ka-GE"/>
              </w:rPr>
              <w:t>400,00</w:t>
            </w:r>
          </w:p>
        </w:tc>
        <w:tc>
          <w:tcPr>
            <w:tcW w:w="884" w:type="dxa"/>
            <w:shd w:val="clear" w:color="000000" w:fill="FFFFFF"/>
            <w:noWrap/>
            <w:vAlign w:val="center"/>
            <w:hideMark/>
          </w:tcPr>
          <w:p w:rsidR="003158AD" w:rsidRPr="003158AD" w:rsidRDefault="003158AD" w:rsidP="003158AD">
            <w:pPr>
              <w:spacing w:after="0" w:line="240" w:lineRule="auto"/>
              <w:rPr>
                <w:rFonts w:eastAsia="Times New Roman" w:cs="Calibri"/>
                <w:color w:val="000000"/>
                <w:sz w:val="16"/>
              </w:rPr>
            </w:pPr>
            <w:r w:rsidRPr="003158AD">
              <w:rPr>
                <w:rFonts w:eastAsia="Times New Roman" w:cs="Calibri"/>
                <w:color w:val="000000"/>
                <w:sz w:val="16"/>
              </w:rPr>
              <w:t> </w:t>
            </w:r>
          </w:p>
        </w:tc>
        <w:tc>
          <w:tcPr>
            <w:tcW w:w="1679" w:type="dxa"/>
            <w:shd w:val="clear" w:color="000000" w:fill="FFFFFF"/>
            <w:noWrap/>
            <w:vAlign w:val="center"/>
            <w:hideMark/>
          </w:tcPr>
          <w:p w:rsidR="003158AD" w:rsidRPr="003158AD" w:rsidRDefault="003158AD" w:rsidP="003158AD">
            <w:pPr>
              <w:spacing w:after="0" w:line="240" w:lineRule="auto"/>
              <w:jc w:val="right"/>
              <w:rPr>
                <w:rFonts w:ascii="Sylfaen" w:eastAsia="Times New Roman" w:hAnsi="Sylfaen" w:cs="Calibri"/>
                <w:b/>
                <w:bCs/>
                <w:color w:val="000000"/>
                <w:sz w:val="16"/>
                <w:szCs w:val="18"/>
              </w:rPr>
            </w:pPr>
            <w:r w:rsidRPr="003158AD">
              <w:rPr>
                <w:rFonts w:ascii="Sylfaen" w:eastAsia="Times New Roman" w:hAnsi="Sylfaen" w:cs="Calibri"/>
                <w:b/>
                <w:bCs/>
                <w:color w:val="000000"/>
                <w:sz w:val="16"/>
                <w:szCs w:val="18"/>
                <w:lang w:val="ka-GE"/>
              </w:rPr>
              <w:t>400,00</w:t>
            </w:r>
          </w:p>
        </w:tc>
        <w:tc>
          <w:tcPr>
            <w:tcW w:w="884" w:type="dxa"/>
            <w:shd w:val="clear" w:color="000000" w:fill="FFFFFF"/>
            <w:noWrap/>
            <w:vAlign w:val="center"/>
            <w:hideMark/>
          </w:tcPr>
          <w:p w:rsidR="003158AD" w:rsidRPr="003158AD" w:rsidRDefault="003158AD" w:rsidP="003158AD">
            <w:pPr>
              <w:spacing w:after="0" w:line="240" w:lineRule="auto"/>
              <w:rPr>
                <w:rFonts w:eastAsia="Times New Roman" w:cs="Calibri"/>
                <w:color w:val="000000"/>
                <w:sz w:val="16"/>
              </w:rPr>
            </w:pPr>
            <w:r w:rsidRPr="003158AD">
              <w:rPr>
                <w:rFonts w:eastAsia="Times New Roman" w:cs="Calibri"/>
                <w:color w:val="000000"/>
                <w:sz w:val="16"/>
              </w:rPr>
              <w:t> </w:t>
            </w:r>
          </w:p>
        </w:tc>
      </w:tr>
    </w:tbl>
    <w:p w:rsidR="003158AD" w:rsidRDefault="003158AD" w:rsidP="00627425">
      <w:pPr>
        <w:autoSpaceDE w:val="0"/>
        <w:autoSpaceDN w:val="0"/>
        <w:adjustRightInd w:val="0"/>
        <w:spacing w:after="0" w:line="360" w:lineRule="auto"/>
        <w:ind w:firstLine="708"/>
        <w:jc w:val="both"/>
        <w:rPr>
          <w:rFonts w:ascii="Sylfaen" w:eastAsiaTheme="minorHAnsi" w:hAnsi="Sylfaen" w:cs="Sylfaen"/>
          <w:sz w:val="24"/>
          <w:szCs w:val="24"/>
          <w:lang w:val="ka-GE"/>
        </w:rPr>
      </w:pPr>
    </w:p>
    <w:p w:rsidR="00113801" w:rsidRDefault="00113801" w:rsidP="00627425">
      <w:pPr>
        <w:autoSpaceDE w:val="0"/>
        <w:autoSpaceDN w:val="0"/>
        <w:adjustRightInd w:val="0"/>
        <w:spacing w:after="0" w:line="360" w:lineRule="auto"/>
        <w:ind w:firstLine="708"/>
        <w:jc w:val="both"/>
        <w:rPr>
          <w:rFonts w:ascii="Sylfaen" w:eastAsiaTheme="minorHAnsi" w:hAnsi="Sylfaen" w:cs="Sylfaen"/>
          <w:sz w:val="24"/>
          <w:szCs w:val="24"/>
          <w:lang w:val="ka-GE"/>
        </w:rPr>
      </w:pPr>
    </w:p>
    <w:tbl>
      <w:tblPr>
        <w:tblW w:w="5000" w:type="pct"/>
        <w:tblLayout w:type="fixed"/>
        <w:tblLook w:val="04A0" w:firstRow="1" w:lastRow="0" w:firstColumn="1" w:lastColumn="0" w:noHBand="0" w:noVBand="1"/>
      </w:tblPr>
      <w:tblGrid>
        <w:gridCol w:w="1505"/>
        <w:gridCol w:w="380"/>
        <w:gridCol w:w="1776"/>
        <w:gridCol w:w="5333"/>
        <w:gridCol w:w="1511"/>
        <w:gridCol w:w="1364"/>
        <w:gridCol w:w="1370"/>
        <w:gridCol w:w="1151"/>
      </w:tblGrid>
      <w:tr w:rsidR="00113801" w:rsidRPr="005A63F3" w:rsidTr="00113801">
        <w:trPr>
          <w:trHeight w:val="1697"/>
        </w:trPr>
        <w:tc>
          <w:tcPr>
            <w:tcW w:w="52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3801" w:rsidRPr="005A63F3" w:rsidRDefault="00113801" w:rsidP="00424DC2">
            <w:pPr>
              <w:rPr>
                <w:b/>
                <w:color w:val="000000"/>
                <w:sz w:val="16"/>
                <w:szCs w:val="16"/>
              </w:rPr>
            </w:pPr>
            <w:r w:rsidRPr="005A63F3">
              <w:rPr>
                <w:rFonts w:ascii="Sylfaen" w:hAnsi="Sylfaen" w:cs="Sylfaen"/>
                <w:b/>
                <w:color w:val="000000"/>
                <w:sz w:val="16"/>
                <w:szCs w:val="16"/>
                <w:lang w:val="ka-GE"/>
              </w:rPr>
              <w:t>ქვე</w:t>
            </w:r>
            <w:r w:rsidRPr="005A63F3">
              <w:rPr>
                <w:rFonts w:ascii="Sylfaen" w:hAnsi="Sylfaen" w:cs="Sylfaen"/>
                <w:b/>
                <w:color w:val="000000"/>
                <w:sz w:val="16"/>
                <w:szCs w:val="16"/>
              </w:rPr>
              <w:t>პროგრამისდასახელება</w:t>
            </w:r>
          </w:p>
        </w:tc>
        <w:tc>
          <w:tcPr>
            <w:tcW w:w="749" w:type="pct"/>
            <w:gridSpan w:val="2"/>
            <w:tcBorders>
              <w:top w:val="single" w:sz="4" w:space="0" w:color="auto"/>
              <w:left w:val="nil"/>
              <w:bottom w:val="single" w:sz="4" w:space="0" w:color="auto"/>
              <w:right w:val="single" w:sz="4" w:space="0" w:color="auto"/>
            </w:tcBorders>
            <w:shd w:val="clear" w:color="000000" w:fill="FFFFFF"/>
            <w:vAlign w:val="center"/>
            <w:hideMark/>
          </w:tcPr>
          <w:p w:rsidR="00113801" w:rsidRPr="005A63F3" w:rsidRDefault="00113801" w:rsidP="00424DC2">
            <w:pPr>
              <w:jc w:val="center"/>
              <w:rPr>
                <w:b/>
                <w:color w:val="000000"/>
                <w:sz w:val="18"/>
                <w:szCs w:val="18"/>
              </w:rPr>
            </w:pPr>
            <w:r w:rsidRPr="005A63F3">
              <w:rPr>
                <w:rFonts w:ascii="Sylfaen" w:hAnsi="Sylfaen" w:cs="Sylfaen"/>
                <w:b/>
                <w:color w:val="000000"/>
                <w:sz w:val="18"/>
                <w:szCs w:val="18"/>
              </w:rPr>
              <w:t>კოდი</w:t>
            </w:r>
          </w:p>
        </w:tc>
        <w:tc>
          <w:tcPr>
            <w:tcW w:w="1853" w:type="pct"/>
            <w:vMerge w:val="restart"/>
            <w:tcBorders>
              <w:top w:val="single" w:sz="4" w:space="0" w:color="auto"/>
              <w:left w:val="single" w:sz="4" w:space="0" w:color="auto"/>
              <w:bottom w:val="single" w:sz="4" w:space="0" w:color="000000"/>
              <w:right w:val="nil"/>
            </w:tcBorders>
            <w:shd w:val="clear" w:color="000000" w:fill="FFFFFF"/>
            <w:vAlign w:val="center"/>
            <w:hideMark/>
          </w:tcPr>
          <w:p w:rsidR="00113801" w:rsidRPr="005A63F3" w:rsidRDefault="00113801" w:rsidP="00424DC2">
            <w:pPr>
              <w:rPr>
                <w:b/>
                <w:bCs/>
                <w:sz w:val="18"/>
                <w:szCs w:val="18"/>
              </w:rPr>
            </w:pPr>
            <w:r w:rsidRPr="005A63F3">
              <w:rPr>
                <w:rFonts w:ascii="Sylfaen" w:hAnsi="Sylfaen" w:cs="Sylfaen"/>
                <w:b/>
                <w:color w:val="000000"/>
                <w:sz w:val="18"/>
                <w:szCs w:val="18"/>
              </w:rPr>
              <w:t>სპორტული</w:t>
            </w:r>
            <w:r w:rsidRPr="005A63F3">
              <w:rPr>
                <w:rFonts w:ascii="Sylfaen" w:hAnsi="Sylfaen" w:cs="Sylfaen"/>
                <w:b/>
                <w:color w:val="000000"/>
                <w:sz w:val="18"/>
                <w:szCs w:val="18"/>
                <w:lang w:val="ka-GE"/>
              </w:rPr>
              <w:t xml:space="preserve">  </w:t>
            </w:r>
            <w:r w:rsidRPr="005A63F3">
              <w:rPr>
                <w:rFonts w:ascii="Sylfaen" w:hAnsi="Sylfaen" w:cs="Calibri"/>
                <w:b/>
                <w:color w:val="000000"/>
                <w:sz w:val="18"/>
                <w:szCs w:val="18"/>
                <w:lang w:val="ka-GE"/>
              </w:rPr>
              <w:t xml:space="preserve">ღონისძიებების  </w:t>
            </w:r>
            <w:r w:rsidRPr="005A63F3">
              <w:rPr>
                <w:rFonts w:ascii="Sylfaen" w:hAnsi="Sylfaen" w:cs="Sylfaen"/>
                <w:b/>
                <w:color w:val="000000"/>
                <w:sz w:val="18"/>
                <w:szCs w:val="18"/>
              </w:rPr>
              <w:t>ხელშეწყობა</w:t>
            </w:r>
          </w:p>
        </w:tc>
        <w:tc>
          <w:tcPr>
            <w:tcW w:w="525" w:type="pct"/>
            <w:tcBorders>
              <w:top w:val="single" w:sz="4" w:space="0" w:color="auto"/>
              <w:left w:val="single" w:sz="4" w:space="0" w:color="auto"/>
              <w:bottom w:val="single" w:sz="4" w:space="0" w:color="auto"/>
              <w:right w:val="nil"/>
            </w:tcBorders>
            <w:shd w:val="clear" w:color="000000" w:fill="FFFFFF"/>
          </w:tcPr>
          <w:p w:rsidR="00113801" w:rsidRPr="005A63F3" w:rsidRDefault="00113801" w:rsidP="00424DC2">
            <w:pPr>
              <w:jc w:val="center"/>
              <w:rPr>
                <w:sz w:val="16"/>
                <w:szCs w:val="16"/>
              </w:rPr>
            </w:pPr>
            <w:r w:rsidRPr="005A63F3">
              <w:rPr>
                <w:rFonts w:ascii="Sylfaen" w:hAnsi="Sylfaen"/>
                <w:b/>
                <w:color w:val="000000"/>
                <w:sz w:val="16"/>
                <w:szCs w:val="16"/>
                <w:lang w:val="ka-GE"/>
              </w:rPr>
              <w:t>202</w:t>
            </w:r>
            <w:r>
              <w:rPr>
                <w:rFonts w:ascii="Sylfaen" w:hAnsi="Sylfaen"/>
                <w:b/>
                <w:color w:val="000000"/>
                <w:sz w:val="16"/>
                <w:szCs w:val="16"/>
                <w:lang w:val="ka-GE"/>
              </w:rPr>
              <w:t>6</w:t>
            </w:r>
            <w:r w:rsidRPr="005A63F3">
              <w:rPr>
                <w:rFonts w:ascii="Sylfaen" w:hAnsi="Sylfaen"/>
                <w:b/>
                <w:color w:val="000000"/>
                <w:sz w:val="16"/>
                <w:szCs w:val="16"/>
                <w:lang w:val="ka-GE"/>
              </w:rPr>
              <w:t xml:space="preserve"> </w:t>
            </w:r>
            <w:r w:rsidRPr="005A63F3">
              <w:rPr>
                <w:rFonts w:ascii="Sylfaen" w:hAnsi="Sylfaen" w:cs="Sylfaen"/>
                <w:b/>
                <w:color w:val="000000"/>
                <w:sz w:val="16"/>
                <w:szCs w:val="16"/>
              </w:rPr>
              <w:t>წლის</w:t>
            </w:r>
            <w:r w:rsidRPr="005A63F3">
              <w:rPr>
                <w:rFonts w:ascii="Sylfaen" w:hAnsi="Sylfaen" w:cs="Sylfaen"/>
                <w:b/>
                <w:color w:val="000000"/>
                <w:sz w:val="16"/>
                <w:szCs w:val="16"/>
                <w:lang w:val="ka-GE"/>
              </w:rPr>
              <w:t xml:space="preserve"> </w:t>
            </w:r>
            <w:r w:rsidRPr="005A63F3">
              <w:rPr>
                <w:rFonts w:ascii="Sylfaen" w:hAnsi="Sylfaen" w:cs="Sylfaen"/>
                <w:b/>
                <w:color w:val="000000"/>
                <w:sz w:val="16"/>
                <w:szCs w:val="16"/>
              </w:rPr>
              <w:t>დაფინანსება</w:t>
            </w:r>
            <w:r w:rsidRPr="005A63F3">
              <w:rPr>
                <w:b/>
                <w:color w:val="000000"/>
                <w:sz w:val="16"/>
                <w:szCs w:val="16"/>
              </w:rPr>
              <w:br/>
            </w:r>
            <w:r w:rsidRPr="005A63F3">
              <w:rPr>
                <w:rFonts w:ascii="Sylfaen" w:hAnsi="Sylfaen" w:cs="Sylfaen"/>
                <w:b/>
                <w:color w:val="000000"/>
                <w:sz w:val="16"/>
                <w:szCs w:val="16"/>
              </w:rPr>
              <w:t>ათასლარში</w:t>
            </w:r>
          </w:p>
        </w:tc>
        <w:tc>
          <w:tcPr>
            <w:tcW w:w="474" w:type="pct"/>
            <w:tcBorders>
              <w:top w:val="single" w:sz="4" w:space="0" w:color="auto"/>
              <w:left w:val="single" w:sz="4" w:space="0" w:color="auto"/>
              <w:bottom w:val="single" w:sz="4" w:space="0" w:color="auto"/>
              <w:right w:val="nil"/>
            </w:tcBorders>
            <w:shd w:val="clear" w:color="000000" w:fill="FFFFFF"/>
          </w:tcPr>
          <w:p w:rsidR="00113801" w:rsidRPr="005A63F3" w:rsidRDefault="00113801" w:rsidP="00424DC2">
            <w:pPr>
              <w:jc w:val="center"/>
              <w:rPr>
                <w:sz w:val="16"/>
                <w:szCs w:val="16"/>
              </w:rPr>
            </w:pPr>
            <w:r w:rsidRPr="005A63F3">
              <w:rPr>
                <w:rFonts w:ascii="Sylfaen" w:hAnsi="Sylfaen"/>
                <w:b/>
                <w:color w:val="000000"/>
                <w:sz w:val="16"/>
                <w:szCs w:val="16"/>
                <w:lang w:val="ka-GE"/>
              </w:rPr>
              <w:t>202</w:t>
            </w:r>
            <w:r>
              <w:rPr>
                <w:rFonts w:ascii="Sylfaen" w:hAnsi="Sylfaen"/>
                <w:b/>
                <w:color w:val="000000"/>
                <w:sz w:val="16"/>
                <w:szCs w:val="16"/>
                <w:lang w:val="ka-GE"/>
              </w:rPr>
              <w:t>7</w:t>
            </w:r>
            <w:r w:rsidRPr="005A63F3">
              <w:rPr>
                <w:rFonts w:ascii="Sylfaen" w:hAnsi="Sylfaen"/>
                <w:b/>
                <w:color w:val="000000"/>
                <w:sz w:val="16"/>
                <w:szCs w:val="16"/>
                <w:lang w:val="ka-GE"/>
              </w:rPr>
              <w:t xml:space="preserve"> </w:t>
            </w:r>
            <w:r w:rsidRPr="005A63F3">
              <w:rPr>
                <w:rFonts w:ascii="Sylfaen" w:hAnsi="Sylfaen" w:cs="Sylfaen"/>
                <w:b/>
                <w:color w:val="000000"/>
                <w:sz w:val="16"/>
                <w:szCs w:val="16"/>
              </w:rPr>
              <w:t>წლის</w:t>
            </w:r>
            <w:r w:rsidRPr="005A63F3">
              <w:rPr>
                <w:rFonts w:ascii="Sylfaen" w:hAnsi="Sylfaen" w:cs="Sylfaen"/>
                <w:b/>
                <w:color w:val="000000"/>
                <w:sz w:val="16"/>
                <w:szCs w:val="16"/>
                <w:lang w:val="ka-GE"/>
              </w:rPr>
              <w:t xml:space="preserve"> </w:t>
            </w:r>
            <w:r w:rsidRPr="005A63F3">
              <w:rPr>
                <w:rFonts w:ascii="Sylfaen" w:hAnsi="Sylfaen" w:cs="Sylfaen"/>
                <w:b/>
                <w:color w:val="000000"/>
                <w:sz w:val="16"/>
                <w:szCs w:val="16"/>
              </w:rPr>
              <w:t>დაფინანსება</w:t>
            </w:r>
            <w:r w:rsidRPr="005A63F3">
              <w:rPr>
                <w:b/>
                <w:color w:val="000000"/>
                <w:sz w:val="16"/>
                <w:szCs w:val="16"/>
              </w:rPr>
              <w:br/>
            </w:r>
            <w:r w:rsidRPr="005A63F3">
              <w:rPr>
                <w:rFonts w:ascii="Sylfaen" w:hAnsi="Sylfaen" w:cs="Sylfaen"/>
                <w:b/>
                <w:color w:val="000000"/>
                <w:sz w:val="16"/>
                <w:szCs w:val="16"/>
              </w:rPr>
              <w:t>ათასლარში</w:t>
            </w:r>
          </w:p>
        </w:tc>
        <w:tc>
          <w:tcPr>
            <w:tcW w:w="476" w:type="pct"/>
            <w:tcBorders>
              <w:top w:val="single" w:sz="4" w:space="0" w:color="auto"/>
              <w:left w:val="single" w:sz="4" w:space="0" w:color="auto"/>
              <w:bottom w:val="single" w:sz="4" w:space="0" w:color="auto"/>
              <w:right w:val="single" w:sz="4" w:space="0" w:color="auto"/>
            </w:tcBorders>
            <w:shd w:val="clear" w:color="000000" w:fill="FFFFFF"/>
            <w:hideMark/>
          </w:tcPr>
          <w:p w:rsidR="00113801" w:rsidRPr="005A63F3" w:rsidRDefault="00113801" w:rsidP="00424DC2">
            <w:pPr>
              <w:jc w:val="center"/>
              <w:rPr>
                <w:sz w:val="16"/>
                <w:szCs w:val="16"/>
              </w:rPr>
            </w:pPr>
            <w:r>
              <w:rPr>
                <w:rFonts w:ascii="Sylfaen" w:hAnsi="Sylfaen"/>
                <w:b/>
                <w:color w:val="000000"/>
                <w:sz w:val="16"/>
                <w:szCs w:val="16"/>
                <w:lang w:val="ka-GE"/>
              </w:rPr>
              <w:t xml:space="preserve">2028 </w:t>
            </w:r>
            <w:r w:rsidRPr="005A63F3">
              <w:rPr>
                <w:rFonts w:ascii="Sylfaen" w:hAnsi="Sylfaen" w:cs="Sylfaen"/>
                <w:b/>
                <w:color w:val="000000"/>
                <w:sz w:val="16"/>
                <w:szCs w:val="16"/>
              </w:rPr>
              <w:t>წლის</w:t>
            </w:r>
            <w:r w:rsidRPr="005A63F3">
              <w:rPr>
                <w:rFonts w:ascii="Sylfaen" w:hAnsi="Sylfaen" w:cs="Sylfaen"/>
                <w:b/>
                <w:color w:val="000000"/>
                <w:sz w:val="16"/>
                <w:szCs w:val="16"/>
                <w:lang w:val="ka-GE"/>
              </w:rPr>
              <w:t xml:space="preserve"> </w:t>
            </w:r>
            <w:r w:rsidRPr="005A63F3">
              <w:rPr>
                <w:rFonts w:ascii="Sylfaen" w:hAnsi="Sylfaen" w:cs="Sylfaen"/>
                <w:b/>
                <w:color w:val="000000"/>
                <w:sz w:val="16"/>
                <w:szCs w:val="16"/>
              </w:rPr>
              <w:t>დაფინანსება</w:t>
            </w:r>
            <w:r w:rsidRPr="005A63F3">
              <w:rPr>
                <w:b/>
                <w:color w:val="000000"/>
                <w:sz w:val="16"/>
                <w:szCs w:val="16"/>
              </w:rPr>
              <w:br/>
            </w:r>
            <w:r w:rsidRPr="005A63F3">
              <w:rPr>
                <w:rFonts w:ascii="Sylfaen" w:hAnsi="Sylfaen" w:cs="Sylfaen"/>
                <w:b/>
                <w:color w:val="000000"/>
                <w:sz w:val="16"/>
                <w:szCs w:val="16"/>
              </w:rPr>
              <w:t>ათასლარში</w:t>
            </w:r>
          </w:p>
        </w:tc>
        <w:tc>
          <w:tcPr>
            <w:tcW w:w="400" w:type="pct"/>
            <w:tcBorders>
              <w:top w:val="single" w:sz="4" w:space="0" w:color="auto"/>
              <w:left w:val="nil"/>
              <w:bottom w:val="single" w:sz="4" w:space="0" w:color="auto"/>
              <w:right w:val="single" w:sz="4" w:space="0" w:color="auto"/>
            </w:tcBorders>
            <w:shd w:val="clear" w:color="000000" w:fill="FFFFFF"/>
            <w:hideMark/>
          </w:tcPr>
          <w:p w:rsidR="00113801" w:rsidRPr="005A63F3" w:rsidRDefault="00113801" w:rsidP="00424DC2">
            <w:pPr>
              <w:jc w:val="center"/>
              <w:rPr>
                <w:sz w:val="16"/>
                <w:szCs w:val="16"/>
              </w:rPr>
            </w:pPr>
            <w:r w:rsidRPr="005A63F3">
              <w:rPr>
                <w:rFonts w:ascii="Sylfaen" w:hAnsi="Sylfaen"/>
                <w:b/>
                <w:color w:val="000000"/>
                <w:sz w:val="16"/>
                <w:szCs w:val="16"/>
                <w:lang w:val="ka-GE"/>
              </w:rPr>
              <w:t>202</w:t>
            </w:r>
            <w:r>
              <w:rPr>
                <w:rFonts w:ascii="Sylfaen" w:hAnsi="Sylfaen"/>
                <w:b/>
                <w:color w:val="000000"/>
                <w:sz w:val="16"/>
                <w:szCs w:val="16"/>
                <w:lang w:val="ka-GE"/>
              </w:rPr>
              <w:t xml:space="preserve">9 </w:t>
            </w:r>
            <w:r w:rsidRPr="005A63F3">
              <w:rPr>
                <w:rFonts w:ascii="Sylfaen" w:hAnsi="Sylfaen" w:cs="Sylfaen"/>
                <w:b/>
                <w:color w:val="000000"/>
                <w:sz w:val="16"/>
                <w:szCs w:val="16"/>
              </w:rPr>
              <w:t>წლის</w:t>
            </w:r>
            <w:r w:rsidRPr="005A63F3">
              <w:rPr>
                <w:rFonts w:ascii="Sylfaen" w:hAnsi="Sylfaen" w:cs="Sylfaen"/>
                <w:b/>
                <w:color w:val="000000"/>
                <w:sz w:val="16"/>
                <w:szCs w:val="16"/>
                <w:lang w:val="ka-GE"/>
              </w:rPr>
              <w:t xml:space="preserve"> </w:t>
            </w:r>
            <w:r w:rsidRPr="005A63F3">
              <w:rPr>
                <w:rFonts w:ascii="Sylfaen" w:hAnsi="Sylfaen" w:cs="Sylfaen"/>
                <w:b/>
                <w:color w:val="000000"/>
                <w:sz w:val="16"/>
                <w:szCs w:val="16"/>
              </w:rPr>
              <w:t>დაფინანსება</w:t>
            </w:r>
            <w:r w:rsidRPr="005A63F3">
              <w:rPr>
                <w:b/>
                <w:color w:val="000000"/>
                <w:sz w:val="16"/>
                <w:szCs w:val="16"/>
              </w:rPr>
              <w:br/>
            </w:r>
            <w:r w:rsidRPr="005A63F3">
              <w:rPr>
                <w:rFonts w:ascii="Sylfaen" w:hAnsi="Sylfaen" w:cs="Sylfaen"/>
                <w:b/>
                <w:color w:val="000000"/>
                <w:sz w:val="16"/>
                <w:szCs w:val="16"/>
              </w:rPr>
              <w:t>ათასლარში</w:t>
            </w:r>
          </w:p>
        </w:tc>
      </w:tr>
      <w:tr w:rsidR="00113801" w:rsidRPr="005A63F3" w:rsidTr="00113801">
        <w:trPr>
          <w:trHeight w:val="335"/>
        </w:trPr>
        <w:tc>
          <w:tcPr>
            <w:tcW w:w="523" w:type="pct"/>
            <w:vMerge/>
            <w:tcBorders>
              <w:top w:val="nil"/>
              <w:left w:val="single" w:sz="4" w:space="0" w:color="auto"/>
              <w:bottom w:val="single" w:sz="4" w:space="0" w:color="auto"/>
              <w:right w:val="single" w:sz="4" w:space="0" w:color="auto"/>
            </w:tcBorders>
            <w:vAlign w:val="center"/>
            <w:hideMark/>
          </w:tcPr>
          <w:p w:rsidR="00113801" w:rsidRPr="005A63F3" w:rsidRDefault="00113801" w:rsidP="00424DC2">
            <w:pPr>
              <w:rPr>
                <w:b/>
                <w:color w:val="000000"/>
                <w:sz w:val="16"/>
                <w:szCs w:val="16"/>
              </w:rPr>
            </w:pPr>
          </w:p>
        </w:tc>
        <w:tc>
          <w:tcPr>
            <w:tcW w:w="749" w:type="pct"/>
            <w:gridSpan w:val="2"/>
            <w:tcBorders>
              <w:top w:val="nil"/>
              <w:left w:val="nil"/>
              <w:bottom w:val="single" w:sz="4" w:space="0" w:color="auto"/>
              <w:right w:val="single" w:sz="4" w:space="0" w:color="auto"/>
            </w:tcBorders>
            <w:shd w:val="clear" w:color="000000" w:fill="FFFFFF"/>
            <w:vAlign w:val="center"/>
            <w:hideMark/>
          </w:tcPr>
          <w:p w:rsidR="00113801" w:rsidRPr="005A63F3" w:rsidRDefault="00113801" w:rsidP="00424DC2">
            <w:pPr>
              <w:jc w:val="center"/>
              <w:rPr>
                <w:rFonts w:ascii="Sylfaen" w:hAnsi="Sylfaen"/>
                <w:b/>
                <w:bCs/>
                <w:color w:val="000000"/>
                <w:sz w:val="18"/>
                <w:szCs w:val="18"/>
                <w:lang w:val="ka-GE"/>
              </w:rPr>
            </w:pPr>
            <w:r w:rsidRPr="005A63F3">
              <w:rPr>
                <w:rFonts w:ascii="Sylfaen" w:hAnsi="Sylfaen"/>
                <w:b/>
                <w:bCs/>
                <w:color w:val="000000"/>
                <w:sz w:val="18"/>
                <w:szCs w:val="18"/>
                <w:lang w:val="ka-GE"/>
              </w:rPr>
              <w:t>05 01 01</w:t>
            </w:r>
          </w:p>
        </w:tc>
        <w:tc>
          <w:tcPr>
            <w:tcW w:w="1853" w:type="pct"/>
            <w:vMerge/>
            <w:tcBorders>
              <w:top w:val="nil"/>
              <w:left w:val="nil"/>
              <w:bottom w:val="single" w:sz="4" w:space="0" w:color="auto"/>
              <w:right w:val="single" w:sz="4" w:space="0" w:color="auto"/>
            </w:tcBorders>
            <w:vAlign w:val="center"/>
            <w:hideMark/>
          </w:tcPr>
          <w:p w:rsidR="00113801" w:rsidRPr="005A63F3" w:rsidRDefault="00113801" w:rsidP="00424DC2">
            <w:pPr>
              <w:rPr>
                <w:b/>
                <w:bCs/>
                <w:color w:val="000000"/>
                <w:sz w:val="18"/>
                <w:szCs w:val="18"/>
              </w:rPr>
            </w:pPr>
          </w:p>
        </w:tc>
        <w:tc>
          <w:tcPr>
            <w:tcW w:w="525" w:type="pct"/>
            <w:tcBorders>
              <w:top w:val="single" w:sz="4" w:space="0" w:color="auto"/>
              <w:left w:val="nil"/>
              <w:bottom w:val="single" w:sz="4" w:space="0" w:color="auto"/>
              <w:right w:val="single" w:sz="4" w:space="0" w:color="auto"/>
            </w:tcBorders>
            <w:vAlign w:val="center"/>
          </w:tcPr>
          <w:p w:rsidR="00113801" w:rsidRPr="005A63F3" w:rsidRDefault="00113801" w:rsidP="00424DC2">
            <w:pPr>
              <w:jc w:val="center"/>
              <w:rPr>
                <w:rFonts w:ascii="Sylfaen" w:hAnsi="Sylfaen"/>
                <w:b/>
                <w:bCs/>
                <w:color w:val="000000"/>
                <w:sz w:val="18"/>
                <w:szCs w:val="18"/>
                <w:lang w:val="ka-GE"/>
              </w:rPr>
            </w:pPr>
            <w:r>
              <w:rPr>
                <w:rFonts w:ascii="Sylfaen" w:hAnsi="Sylfaen"/>
                <w:b/>
                <w:bCs/>
                <w:color w:val="000000"/>
                <w:sz w:val="18"/>
                <w:szCs w:val="18"/>
              </w:rPr>
              <w:t>322</w:t>
            </w:r>
            <w:r w:rsidRPr="005A63F3">
              <w:rPr>
                <w:rFonts w:ascii="Sylfaen" w:hAnsi="Sylfaen"/>
                <w:b/>
                <w:bCs/>
                <w:color w:val="000000"/>
                <w:sz w:val="18"/>
                <w:szCs w:val="18"/>
                <w:lang w:val="ka-GE"/>
              </w:rPr>
              <w:t>,0</w:t>
            </w:r>
          </w:p>
        </w:tc>
        <w:tc>
          <w:tcPr>
            <w:tcW w:w="474" w:type="pct"/>
            <w:tcBorders>
              <w:top w:val="single" w:sz="4" w:space="0" w:color="auto"/>
              <w:left w:val="nil"/>
              <w:bottom w:val="single" w:sz="4" w:space="0" w:color="auto"/>
              <w:right w:val="single" w:sz="4" w:space="0" w:color="auto"/>
            </w:tcBorders>
          </w:tcPr>
          <w:p w:rsidR="00113801" w:rsidRPr="00113801" w:rsidRDefault="00113801" w:rsidP="00424DC2">
            <w:pPr>
              <w:rPr>
                <w:sz w:val="18"/>
                <w:szCs w:val="18"/>
                <w:lang w:val="ka-GE"/>
              </w:rPr>
            </w:pPr>
            <w:r>
              <w:rPr>
                <w:rFonts w:ascii="Sylfaen" w:hAnsi="Sylfaen"/>
                <w:b/>
                <w:bCs/>
                <w:color w:val="000000"/>
                <w:sz w:val="18"/>
                <w:szCs w:val="18"/>
                <w:lang w:val="ka-GE"/>
              </w:rPr>
              <w:t>512,5</w:t>
            </w:r>
          </w:p>
        </w:tc>
        <w:tc>
          <w:tcPr>
            <w:tcW w:w="476" w:type="pct"/>
            <w:tcBorders>
              <w:top w:val="single" w:sz="4" w:space="0" w:color="auto"/>
              <w:left w:val="single" w:sz="4" w:space="0" w:color="auto"/>
              <w:bottom w:val="single" w:sz="4" w:space="0" w:color="auto"/>
              <w:right w:val="single" w:sz="4" w:space="0" w:color="auto"/>
            </w:tcBorders>
            <w:shd w:val="clear" w:color="000000" w:fill="FFFFFF"/>
            <w:hideMark/>
          </w:tcPr>
          <w:p w:rsidR="00113801" w:rsidRPr="00113801" w:rsidRDefault="00113801" w:rsidP="00424DC2">
            <w:pPr>
              <w:rPr>
                <w:sz w:val="18"/>
                <w:szCs w:val="18"/>
              </w:rPr>
            </w:pPr>
            <w:r>
              <w:rPr>
                <w:rFonts w:ascii="Sylfaen" w:hAnsi="Sylfaen"/>
                <w:b/>
                <w:bCs/>
                <w:color w:val="000000"/>
                <w:sz w:val="18"/>
                <w:szCs w:val="18"/>
              </w:rPr>
              <w:t>518,0</w:t>
            </w:r>
          </w:p>
        </w:tc>
        <w:tc>
          <w:tcPr>
            <w:tcW w:w="400" w:type="pct"/>
            <w:tcBorders>
              <w:top w:val="nil"/>
              <w:left w:val="nil"/>
              <w:bottom w:val="single" w:sz="4" w:space="0" w:color="auto"/>
              <w:right w:val="single" w:sz="4" w:space="0" w:color="auto"/>
            </w:tcBorders>
            <w:shd w:val="clear" w:color="000000" w:fill="FFFFFF"/>
            <w:hideMark/>
          </w:tcPr>
          <w:p w:rsidR="00113801" w:rsidRPr="005A63F3" w:rsidRDefault="00113801" w:rsidP="00424DC2">
            <w:pPr>
              <w:rPr>
                <w:sz w:val="18"/>
                <w:szCs w:val="18"/>
              </w:rPr>
            </w:pPr>
            <w:r>
              <w:rPr>
                <w:rFonts w:ascii="Sylfaen" w:hAnsi="Sylfaen"/>
                <w:b/>
                <w:bCs/>
                <w:color w:val="000000"/>
                <w:sz w:val="18"/>
                <w:szCs w:val="18"/>
                <w:lang w:val="ka-GE"/>
              </w:rPr>
              <w:t>6</w:t>
            </w:r>
          </w:p>
        </w:tc>
      </w:tr>
      <w:tr w:rsidR="00113801" w:rsidRPr="005A63F3" w:rsidTr="00113801">
        <w:trPr>
          <w:trHeight w:val="1176"/>
        </w:trPr>
        <w:tc>
          <w:tcPr>
            <w:tcW w:w="523" w:type="pct"/>
            <w:tcBorders>
              <w:top w:val="nil"/>
              <w:left w:val="single" w:sz="4" w:space="0" w:color="auto"/>
              <w:bottom w:val="single" w:sz="4" w:space="0" w:color="auto"/>
              <w:right w:val="single" w:sz="4" w:space="0" w:color="auto"/>
            </w:tcBorders>
            <w:shd w:val="clear" w:color="000000" w:fill="FFFFFF"/>
            <w:vAlign w:val="center"/>
            <w:hideMark/>
          </w:tcPr>
          <w:p w:rsidR="00113801" w:rsidRPr="005A63F3" w:rsidRDefault="00113801" w:rsidP="00424DC2">
            <w:pPr>
              <w:rPr>
                <w:b/>
                <w:color w:val="000000"/>
                <w:sz w:val="16"/>
                <w:szCs w:val="16"/>
              </w:rPr>
            </w:pPr>
            <w:r w:rsidRPr="005A63F3">
              <w:rPr>
                <w:rFonts w:ascii="Sylfaen" w:hAnsi="Sylfaen" w:cs="Sylfaen"/>
                <w:b/>
                <w:color w:val="000000"/>
                <w:sz w:val="16"/>
                <w:szCs w:val="16"/>
                <w:lang w:val="ka-GE"/>
              </w:rPr>
              <w:t>ქვე</w:t>
            </w:r>
            <w:r w:rsidRPr="005A63F3">
              <w:rPr>
                <w:rFonts w:ascii="Sylfaen" w:hAnsi="Sylfaen" w:cs="Sylfaen"/>
                <w:b/>
                <w:color w:val="000000"/>
                <w:sz w:val="16"/>
                <w:szCs w:val="16"/>
              </w:rPr>
              <w:t>პროგრამისგანმახორციელებელი</w:t>
            </w:r>
          </w:p>
        </w:tc>
        <w:tc>
          <w:tcPr>
            <w:tcW w:w="4477" w:type="pct"/>
            <w:gridSpan w:val="7"/>
            <w:tcBorders>
              <w:top w:val="single" w:sz="4" w:space="0" w:color="auto"/>
              <w:left w:val="nil"/>
              <w:bottom w:val="nil"/>
              <w:right w:val="single" w:sz="4" w:space="0" w:color="000000"/>
            </w:tcBorders>
            <w:shd w:val="clear" w:color="000000" w:fill="FFFFFF"/>
            <w:vAlign w:val="center"/>
            <w:hideMark/>
          </w:tcPr>
          <w:p w:rsidR="00113801" w:rsidRPr="005A63F3" w:rsidRDefault="00113801" w:rsidP="00424DC2">
            <w:pPr>
              <w:rPr>
                <w:color w:val="000000"/>
                <w:sz w:val="18"/>
                <w:szCs w:val="18"/>
                <w:lang w:val="ka-GE"/>
              </w:rPr>
            </w:pPr>
            <w:r w:rsidRPr="005A63F3">
              <w:rPr>
                <w:rFonts w:ascii="Sylfaen" w:hAnsi="Sylfaen" w:cs="Sylfaen"/>
                <w:color w:val="000000"/>
                <w:sz w:val="18"/>
                <w:szCs w:val="18"/>
                <w:lang w:val="ka-GE"/>
              </w:rPr>
              <w:t xml:space="preserve">     </w:t>
            </w:r>
            <w:r w:rsidRPr="005A63F3">
              <w:rPr>
                <w:rFonts w:ascii="Sylfaen" w:hAnsi="Sylfaen" w:cs="Sylfaen"/>
                <w:color w:val="000000"/>
                <w:sz w:val="18"/>
                <w:szCs w:val="18"/>
              </w:rPr>
              <w:t>ასპინძის</w:t>
            </w:r>
            <w:r w:rsidRPr="005A63F3">
              <w:rPr>
                <w:rFonts w:cs="Calibri"/>
                <w:color w:val="000000"/>
                <w:sz w:val="18"/>
                <w:szCs w:val="18"/>
              </w:rPr>
              <w:t xml:space="preserve"> </w:t>
            </w:r>
            <w:r w:rsidRPr="005A63F3">
              <w:rPr>
                <w:rFonts w:ascii="Sylfaen" w:hAnsi="Sylfaen" w:cs="Sylfaen"/>
                <w:color w:val="000000"/>
                <w:sz w:val="18"/>
                <w:szCs w:val="18"/>
              </w:rPr>
              <w:t>მუნიციპალიტეტის</w:t>
            </w:r>
            <w:r w:rsidRPr="005A63F3">
              <w:rPr>
                <w:rFonts w:cs="Calibri"/>
                <w:color w:val="000000"/>
                <w:sz w:val="18"/>
                <w:szCs w:val="18"/>
              </w:rPr>
              <w:t xml:space="preserve"> </w:t>
            </w:r>
            <w:r w:rsidRPr="005A63F3">
              <w:rPr>
                <w:rFonts w:ascii="Sylfaen" w:hAnsi="Sylfaen" w:cs="Sylfaen"/>
                <w:color w:val="000000"/>
                <w:sz w:val="18"/>
                <w:szCs w:val="18"/>
              </w:rPr>
              <w:t>მერიის</w:t>
            </w:r>
            <w:r w:rsidRPr="005A63F3">
              <w:rPr>
                <w:color w:val="000000"/>
                <w:sz w:val="18"/>
                <w:szCs w:val="18"/>
              </w:rPr>
              <w:t xml:space="preserve"> </w:t>
            </w:r>
            <w:r w:rsidRPr="005A63F3">
              <w:rPr>
                <w:rFonts w:ascii="Sylfaen" w:hAnsi="Sylfaen" w:cs="Sylfaen"/>
                <w:color w:val="000000"/>
                <w:sz w:val="18"/>
                <w:szCs w:val="18"/>
              </w:rPr>
              <w:t>კულტურის</w:t>
            </w:r>
            <w:r w:rsidRPr="005A63F3">
              <w:rPr>
                <w:rFonts w:cs="Calibri"/>
                <w:color w:val="000000"/>
                <w:sz w:val="18"/>
                <w:szCs w:val="18"/>
              </w:rPr>
              <w:t>,</w:t>
            </w:r>
            <w:r w:rsidRPr="005A63F3">
              <w:rPr>
                <w:rFonts w:ascii="Sylfaen" w:hAnsi="Sylfaen" w:cs="Sylfaen"/>
                <w:color w:val="000000"/>
                <w:sz w:val="18"/>
                <w:szCs w:val="18"/>
              </w:rPr>
              <w:t>განათლების</w:t>
            </w:r>
            <w:r w:rsidRPr="005A63F3">
              <w:rPr>
                <w:rFonts w:cs="Calibri"/>
                <w:color w:val="000000"/>
                <w:sz w:val="18"/>
                <w:szCs w:val="18"/>
              </w:rPr>
              <w:t>,</w:t>
            </w:r>
            <w:r w:rsidRPr="005A63F3">
              <w:rPr>
                <w:rFonts w:ascii="Sylfaen" w:hAnsi="Sylfaen" w:cs="Sylfaen"/>
                <w:color w:val="000000"/>
                <w:sz w:val="18"/>
                <w:szCs w:val="18"/>
              </w:rPr>
              <w:t>სპორტის</w:t>
            </w:r>
            <w:r w:rsidRPr="005A63F3">
              <w:rPr>
                <w:rFonts w:cs="Calibri"/>
                <w:color w:val="000000"/>
                <w:sz w:val="18"/>
                <w:szCs w:val="18"/>
              </w:rPr>
              <w:t>,</w:t>
            </w:r>
            <w:r w:rsidRPr="005A63F3">
              <w:rPr>
                <w:rFonts w:ascii="Sylfaen" w:hAnsi="Sylfaen" w:cs="Sylfaen"/>
                <w:color w:val="000000"/>
                <w:sz w:val="18"/>
                <w:szCs w:val="18"/>
              </w:rPr>
              <w:t>ძეგლთა</w:t>
            </w:r>
            <w:r w:rsidRPr="005A63F3">
              <w:rPr>
                <w:rFonts w:cs="Calibri"/>
                <w:color w:val="000000"/>
                <w:sz w:val="18"/>
                <w:szCs w:val="18"/>
              </w:rPr>
              <w:t xml:space="preserve"> </w:t>
            </w:r>
            <w:r w:rsidRPr="005A63F3">
              <w:rPr>
                <w:rFonts w:ascii="Sylfaen" w:hAnsi="Sylfaen" w:cs="Sylfaen"/>
                <w:color w:val="000000"/>
                <w:sz w:val="18"/>
                <w:szCs w:val="18"/>
              </w:rPr>
              <w:t>დაცვის</w:t>
            </w:r>
            <w:r w:rsidRPr="005A63F3">
              <w:rPr>
                <w:rFonts w:cs="Calibri"/>
                <w:color w:val="000000"/>
                <w:sz w:val="18"/>
                <w:szCs w:val="18"/>
              </w:rPr>
              <w:t xml:space="preserve">, </w:t>
            </w:r>
            <w:r w:rsidRPr="005A63F3">
              <w:rPr>
                <w:rFonts w:ascii="Sylfaen" w:hAnsi="Sylfaen" w:cs="Sylfaen"/>
                <w:color w:val="000000"/>
                <w:sz w:val="18"/>
                <w:szCs w:val="18"/>
              </w:rPr>
              <w:t>ახალგაზრდული</w:t>
            </w:r>
            <w:r w:rsidRPr="005A63F3">
              <w:rPr>
                <w:rFonts w:cs="Calibri"/>
                <w:color w:val="000000"/>
                <w:sz w:val="18"/>
                <w:szCs w:val="18"/>
              </w:rPr>
              <w:t xml:space="preserve"> </w:t>
            </w:r>
            <w:r w:rsidRPr="005A63F3">
              <w:rPr>
                <w:rFonts w:ascii="Sylfaen" w:hAnsi="Sylfaen" w:cs="Sylfaen"/>
                <w:color w:val="000000"/>
                <w:sz w:val="18"/>
                <w:szCs w:val="18"/>
              </w:rPr>
              <w:t>საქმეთა</w:t>
            </w:r>
            <w:r w:rsidRPr="005A63F3">
              <w:rPr>
                <w:rFonts w:cs="Calibri"/>
                <w:color w:val="000000"/>
                <w:sz w:val="18"/>
                <w:szCs w:val="18"/>
              </w:rPr>
              <w:t xml:space="preserve"> </w:t>
            </w:r>
            <w:r w:rsidRPr="005A63F3">
              <w:rPr>
                <w:rFonts w:ascii="Sylfaen" w:hAnsi="Sylfaen" w:cs="Sylfaen"/>
                <w:color w:val="000000"/>
                <w:sz w:val="18"/>
                <w:szCs w:val="18"/>
              </w:rPr>
              <w:t>და</w:t>
            </w:r>
            <w:r w:rsidRPr="005A63F3">
              <w:rPr>
                <w:rFonts w:cs="Calibri"/>
                <w:color w:val="000000"/>
                <w:sz w:val="18"/>
                <w:szCs w:val="18"/>
              </w:rPr>
              <w:t xml:space="preserve"> </w:t>
            </w:r>
            <w:r w:rsidRPr="005A63F3">
              <w:rPr>
                <w:rFonts w:ascii="Sylfaen" w:hAnsi="Sylfaen" w:cs="Sylfaen"/>
                <w:color w:val="000000"/>
                <w:sz w:val="18"/>
                <w:szCs w:val="18"/>
              </w:rPr>
              <w:t>ტურიზმის</w:t>
            </w:r>
            <w:r w:rsidRPr="005A63F3">
              <w:rPr>
                <w:color w:val="000000"/>
                <w:sz w:val="18"/>
                <w:szCs w:val="18"/>
              </w:rPr>
              <w:t xml:space="preserve"> </w:t>
            </w:r>
            <w:r w:rsidRPr="005A63F3">
              <w:rPr>
                <w:rFonts w:ascii="Sylfaen" w:hAnsi="Sylfaen" w:cs="Sylfaen"/>
                <w:color w:val="000000"/>
                <w:sz w:val="18"/>
                <w:szCs w:val="18"/>
              </w:rPr>
              <w:t>განვითარების</w:t>
            </w:r>
            <w:r w:rsidRPr="005A63F3">
              <w:rPr>
                <w:rFonts w:cs="Calibri"/>
                <w:color w:val="000000"/>
                <w:sz w:val="18"/>
                <w:szCs w:val="18"/>
              </w:rPr>
              <w:t xml:space="preserve"> </w:t>
            </w:r>
            <w:r w:rsidRPr="005A63F3">
              <w:rPr>
                <w:rFonts w:ascii="Sylfaen" w:hAnsi="Sylfaen" w:cs="Sylfaen"/>
                <w:color w:val="000000"/>
                <w:sz w:val="18"/>
                <w:szCs w:val="18"/>
              </w:rPr>
              <w:t>სამსახური</w:t>
            </w:r>
          </w:p>
        </w:tc>
      </w:tr>
      <w:tr w:rsidR="00113801" w:rsidRPr="005A63F3" w:rsidTr="00113801">
        <w:trPr>
          <w:trHeight w:val="1320"/>
        </w:trPr>
        <w:tc>
          <w:tcPr>
            <w:tcW w:w="523" w:type="pct"/>
            <w:vMerge w:val="restart"/>
            <w:tcBorders>
              <w:top w:val="nil"/>
              <w:left w:val="single" w:sz="4" w:space="0" w:color="auto"/>
              <w:bottom w:val="nil"/>
              <w:right w:val="nil"/>
            </w:tcBorders>
            <w:shd w:val="clear" w:color="000000" w:fill="FFFFFF"/>
            <w:vAlign w:val="center"/>
            <w:hideMark/>
          </w:tcPr>
          <w:p w:rsidR="00113801" w:rsidRPr="005A63F3" w:rsidRDefault="00113801" w:rsidP="00424DC2">
            <w:pPr>
              <w:spacing w:before="240" w:after="0"/>
              <w:jc w:val="both"/>
              <w:rPr>
                <w:b/>
                <w:color w:val="000000"/>
                <w:sz w:val="16"/>
                <w:szCs w:val="16"/>
              </w:rPr>
            </w:pPr>
            <w:r w:rsidRPr="005A63F3">
              <w:rPr>
                <w:rFonts w:ascii="Sylfaen" w:hAnsi="Sylfaen" w:cs="Sylfaen"/>
                <w:b/>
                <w:color w:val="000000"/>
                <w:sz w:val="16"/>
                <w:szCs w:val="16"/>
                <w:lang w:val="ka-GE"/>
              </w:rPr>
              <w:t>ქვე</w:t>
            </w:r>
            <w:r w:rsidRPr="005A63F3">
              <w:rPr>
                <w:rFonts w:ascii="Sylfaen" w:hAnsi="Sylfaen" w:cs="Sylfaen"/>
                <w:b/>
                <w:color w:val="000000"/>
                <w:sz w:val="16"/>
                <w:szCs w:val="16"/>
              </w:rPr>
              <w:t>პროგრამისაღწერადამიზანი</w:t>
            </w:r>
          </w:p>
        </w:tc>
        <w:tc>
          <w:tcPr>
            <w:tcW w:w="4477" w:type="pct"/>
            <w:gridSpan w:val="7"/>
            <w:tcBorders>
              <w:top w:val="single" w:sz="4" w:space="0" w:color="auto"/>
              <w:left w:val="single" w:sz="4" w:space="0" w:color="auto"/>
              <w:bottom w:val="nil"/>
              <w:right w:val="single" w:sz="4" w:space="0" w:color="000000"/>
            </w:tcBorders>
            <w:shd w:val="clear" w:color="000000" w:fill="FFFFFF"/>
            <w:hideMark/>
          </w:tcPr>
          <w:p w:rsidR="00113801" w:rsidRPr="005A63F3" w:rsidRDefault="00113801" w:rsidP="00424DC2">
            <w:pPr>
              <w:spacing w:after="0"/>
              <w:jc w:val="both"/>
              <w:rPr>
                <w:rFonts w:ascii="Sylfaen" w:hAnsi="Sylfaen"/>
                <w:sz w:val="18"/>
                <w:szCs w:val="18"/>
              </w:rPr>
            </w:pPr>
            <w:r w:rsidRPr="005A63F3">
              <w:rPr>
                <w:rFonts w:ascii="Sylfaen" w:hAnsi="Sylfaen"/>
                <w:sz w:val="18"/>
                <w:szCs w:val="18"/>
                <w:lang w:val="ka-GE"/>
              </w:rPr>
              <w:t xml:space="preserve">        </w:t>
            </w:r>
            <w:r w:rsidRPr="005A63F3">
              <w:rPr>
                <w:rFonts w:ascii="Sylfaen" w:hAnsi="Sylfaen"/>
                <w:sz w:val="18"/>
                <w:szCs w:val="18"/>
              </w:rPr>
              <w:t>ასპინძის მუნიციპალიტეტში  სხვადასხვა სახის სპორტული ღონისძიებების და აქტივობების ორგანიზება,ჯანსაღი ცხოვრების წესის პოპულარიზაცია, საზოგადოების აქტიური ჩართვა სპორტულ ცხოვრებაში, სპორტული მიღწევების გაუმჯობესება. მუნიციპალიტეტში დაგეგმილ სპორტული ღონისძიებების ორგანიზებისას</w:t>
            </w:r>
            <w:r w:rsidRPr="005A63F3">
              <w:rPr>
                <w:rFonts w:ascii="Sylfaen" w:hAnsi="Sylfaen"/>
                <w:sz w:val="18"/>
                <w:szCs w:val="18"/>
                <w:lang w:val="ka-GE"/>
              </w:rPr>
              <w:t xml:space="preserve"> </w:t>
            </w:r>
            <w:r w:rsidRPr="005A63F3">
              <w:rPr>
                <w:rFonts w:ascii="Sylfaen" w:hAnsi="Sylfaen"/>
                <w:sz w:val="18"/>
                <w:szCs w:val="18"/>
              </w:rPr>
              <w:t xml:space="preserve">ურთიერთსაპირისპირო სქესი წარმომადგენლების თანაბარი ჩართულობის უზრუნველყოფა,  სპორტული ღონისძიებებში მონაწილე სპორტსმენებისა და ახალგაზრდების დაჯილდოება თასებით, მედლებით და ფასიანი საჩუქრებით;  </w:t>
            </w:r>
          </w:p>
          <w:p w:rsidR="00113801" w:rsidRPr="005A63F3" w:rsidRDefault="00113801" w:rsidP="00424DC2">
            <w:pPr>
              <w:spacing w:after="0"/>
              <w:jc w:val="both"/>
              <w:rPr>
                <w:rFonts w:ascii="Sylfaen" w:hAnsi="Sylfaen"/>
                <w:sz w:val="18"/>
                <w:szCs w:val="18"/>
              </w:rPr>
            </w:pPr>
            <w:r>
              <w:rPr>
                <w:rFonts w:ascii="Sylfaen" w:hAnsi="Sylfaen"/>
                <w:sz w:val="18"/>
                <w:szCs w:val="18"/>
                <w:lang w:val="ka-GE"/>
              </w:rPr>
              <w:t xml:space="preserve">           </w:t>
            </w:r>
            <w:r w:rsidRPr="005A63F3">
              <w:rPr>
                <w:rFonts w:ascii="Sylfaen" w:hAnsi="Sylfaen"/>
                <w:sz w:val="18"/>
                <w:szCs w:val="18"/>
              </w:rPr>
              <w:t>სხვადასხვა სპორტულ ღონისძიებებზე სპორტსმენებისა და მწვრთნელების ტრანსპორტირბაში დახმარება; სართველოს სასკოლო სპორტული ოლიმპიადა და სპორტი ბარიერების გარეშე, ევროპის სპორტის კვირეული, რომლებშიც მონაწილეობას ღებულობენ ასპინძის  მუნიციპალიტეტის საჯარო და საბაზო სკოლები.    მუნიციპალიტეტში  სპორტული ღონისძიებების ორგანიზებისათვის პროექტით გათვლილია - სპორტული ინვენტარის შეძენა, სპორტული ღონისძიებეის სამსაჯო მომსახურეობის ხარჯები,</w:t>
            </w:r>
            <w:r w:rsidRPr="005A63F3">
              <w:rPr>
                <w:rFonts w:ascii="Sylfaen" w:hAnsi="Sylfaen"/>
                <w:sz w:val="18"/>
                <w:szCs w:val="18"/>
                <w:lang w:val="ka-GE"/>
              </w:rPr>
              <w:t xml:space="preserve"> </w:t>
            </w:r>
            <w:r w:rsidRPr="005A63F3">
              <w:rPr>
                <w:rFonts w:ascii="Sylfaen" w:hAnsi="Sylfaen"/>
                <w:sz w:val="18"/>
                <w:szCs w:val="18"/>
              </w:rPr>
              <w:t>სპორტულ ღონისძიებებისათვის</w:t>
            </w:r>
            <w:r w:rsidRPr="005A63F3">
              <w:rPr>
                <w:rFonts w:ascii="Sylfaen" w:hAnsi="Sylfaen"/>
                <w:sz w:val="18"/>
                <w:szCs w:val="18"/>
                <w:lang w:val="ka-GE"/>
              </w:rPr>
              <w:t xml:space="preserve"> </w:t>
            </w:r>
            <w:r w:rsidRPr="005A63F3">
              <w:rPr>
                <w:rFonts w:ascii="Sylfaen" w:hAnsi="Sylfaen"/>
                <w:sz w:val="18"/>
                <w:szCs w:val="18"/>
              </w:rPr>
              <w:t>სპორტული</w:t>
            </w:r>
            <w:r>
              <w:rPr>
                <w:rFonts w:ascii="Sylfaen" w:hAnsi="Sylfaen"/>
                <w:sz w:val="18"/>
                <w:szCs w:val="18"/>
                <w:lang w:val="ka-GE"/>
              </w:rPr>
              <w:t xml:space="preserve"> </w:t>
            </w:r>
            <w:r w:rsidRPr="005A63F3">
              <w:rPr>
                <w:rFonts w:ascii="Sylfaen" w:hAnsi="Sylfaen"/>
                <w:sz w:val="18"/>
                <w:szCs w:val="18"/>
              </w:rPr>
              <w:t>ფორმების</w:t>
            </w:r>
            <w:r>
              <w:rPr>
                <w:rFonts w:ascii="Sylfaen" w:hAnsi="Sylfaen"/>
                <w:sz w:val="18"/>
                <w:szCs w:val="18"/>
                <w:lang w:val="ka-GE"/>
              </w:rPr>
              <w:t>შეძენა.</w:t>
            </w:r>
            <w:r w:rsidRPr="005A63F3">
              <w:rPr>
                <w:rFonts w:ascii="Sylfaen" w:hAnsi="Sylfaen"/>
                <w:sz w:val="18"/>
                <w:szCs w:val="18"/>
              </w:rPr>
              <w:t xml:space="preserve">                                                                                                                                                                                              </w:t>
            </w:r>
            <w:r w:rsidRPr="005A63F3">
              <w:rPr>
                <w:rFonts w:ascii="Sylfaen" w:hAnsi="Sylfaen"/>
                <w:sz w:val="18"/>
                <w:szCs w:val="18"/>
                <w:lang w:val="ka-GE"/>
              </w:rPr>
              <w:t xml:space="preserve">                                     </w:t>
            </w:r>
            <w:r w:rsidRPr="005A63F3">
              <w:rPr>
                <w:rFonts w:ascii="Sylfaen" w:hAnsi="Sylfaen"/>
                <w:sz w:val="18"/>
                <w:szCs w:val="18"/>
              </w:rPr>
              <w:t>მუნიციპალიტეტში ბავშვთა და მოზარდთა სპორტის განვითარებისათვის სპორტული მატერიალური-ტექნიკური ბაზის განმტკიცების, ფიზიკურად ძლიერი და ჯანმრთელი ახალგაზრდა თაობის აღზრდის ხელშეწყობის მიზნით, ახალი მინი სპორტული მოედნების მოწყობა და არსებულის რეაბილიტაცია.</w:t>
            </w:r>
          </w:p>
        </w:tc>
      </w:tr>
      <w:tr w:rsidR="00113801" w:rsidRPr="005A63F3" w:rsidTr="00113801">
        <w:trPr>
          <w:trHeight w:val="63"/>
        </w:trPr>
        <w:tc>
          <w:tcPr>
            <w:tcW w:w="523" w:type="pct"/>
            <w:vMerge/>
            <w:tcBorders>
              <w:top w:val="nil"/>
              <w:left w:val="single" w:sz="4" w:space="0" w:color="auto"/>
              <w:bottom w:val="single" w:sz="4" w:space="0" w:color="auto"/>
              <w:right w:val="nil"/>
            </w:tcBorders>
            <w:vAlign w:val="center"/>
            <w:hideMark/>
          </w:tcPr>
          <w:p w:rsidR="00113801" w:rsidRPr="005A63F3" w:rsidRDefault="00113801" w:rsidP="00424DC2">
            <w:pPr>
              <w:spacing w:after="0"/>
              <w:jc w:val="both"/>
              <w:rPr>
                <w:color w:val="000000"/>
                <w:sz w:val="18"/>
                <w:szCs w:val="18"/>
              </w:rPr>
            </w:pPr>
          </w:p>
        </w:tc>
        <w:tc>
          <w:tcPr>
            <w:tcW w:w="4477" w:type="pct"/>
            <w:gridSpan w:val="7"/>
            <w:tcBorders>
              <w:top w:val="nil"/>
              <w:left w:val="single" w:sz="4" w:space="0" w:color="auto"/>
              <w:bottom w:val="single" w:sz="4" w:space="0" w:color="auto"/>
              <w:right w:val="single" w:sz="4" w:space="0" w:color="000000"/>
            </w:tcBorders>
            <w:shd w:val="clear" w:color="000000" w:fill="FFFFFF"/>
            <w:hideMark/>
          </w:tcPr>
          <w:p w:rsidR="00113801" w:rsidRPr="005A63F3" w:rsidRDefault="00113801" w:rsidP="00424DC2">
            <w:pPr>
              <w:jc w:val="both"/>
              <w:rPr>
                <w:rFonts w:ascii="Sylfaen" w:hAnsi="Sylfaen"/>
                <w:sz w:val="18"/>
                <w:szCs w:val="18"/>
              </w:rPr>
            </w:pPr>
          </w:p>
        </w:tc>
      </w:tr>
      <w:tr w:rsidR="00113801" w:rsidRPr="00726795" w:rsidTr="00113801">
        <w:trPr>
          <w:trHeight w:val="637"/>
        </w:trPr>
        <w:tc>
          <w:tcPr>
            <w:tcW w:w="523" w:type="pct"/>
            <w:tcBorders>
              <w:top w:val="single" w:sz="4" w:space="0" w:color="auto"/>
              <w:left w:val="single" w:sz="4" w:space="0" w:color="auto"/>
              <w:bottom w:val="single" w:sz="4" w:space="0" w:color="auto"/>
            </w:tcBorders>
            <w:hideMark/>
          </w:tcPr>
          <w:p w:rsidR="00113801" w:rsidRPr="005A63F3" w:rsidRDefault="00113801" w:rsidP="00424DC2">
            <w:pPr>
              <w:spacing w:before="240" w:after="0"/>
              <w:jc w:val="center"/>
              <w:rPr>
                <w:b/>
                <w:color w:val="000000"/>
                <w:sz w:val="18"/>
                <w:szCs w:val="18"/>
              </w:rPr>
            </w:pPr>
            <w:r w:rsidRPr="005A63F3">
              <w:rPr>
                <w:rFonts w:ascii="Sylfaen" w:hAnsi="Sylfaen" w:cs="Sylfaen"/>
                <w:b/>
                <w:color w:val="000000"/>
                <w:sz w:val="18"/>
                <w:szCs w:val="18"/>
              </w:rPr>
              <w:t>მოსალოდნელი შედეგი</w:t>
            </w:r>
          </w:p>
        </w:tc>
        <w:tc>
          <w:tcPr>
            <w:tcW w:w="132" w:type="pct"/>
            <w:tcBorders>
              <w:top w:val="single" w:sz="4" w:space="0" w:color="auto"/>
              <w:left w:val="single" w:sz="4" w:space="0" w:color="auto"/>
              <w:bottom w:val="single" w:sz="4" w:space="0" w:color="auto"/>
            </w:tcBorders>
            <w:vAlign w:val="center"/>
          </w:tcPr>
          <w:p w:rsidR="00113801" w:rsidRPr="005A63F3" w:rsidRDefault="00113801" w:rsidP="00424DC2">
            <w:pPr>
              <w:spacing w:before="240" w:after="0"/>
              <w:jc w:val="both"/>
              <w:rPr>
                <w:color w:val="000000"/>
                <w:sz w:val="18"/>
                <w:szCs w:val="18"/>
              </w:rPr>
            </w:pPr>
          </w:p>
        </w:tc>
        <w:tc>
          <w:tcPr>
            <w:tcW w:w="4345" w:type="pct"/>
            <w:gridSpan w:val="6"/>
            <w:tcBorders>
              <w:top w:val="single" w:sz="4" w:space="0" w:color="auto"/>
              <w:left w:val="nil"/>
              <w:bottom w:val="single" w:sz="4" w:space="0" w:color="auto"/>
              <w:right w:val="single" w:sz="4" w:space="0" w:color="000000"/>
            </w:tcBorders>
            <w:shd w:val="clear" w:color="000000" w:fill="FFFFFF"/>
            <w:hideMark/>
          </w:tcPr>
          <w:p w:rsidR="00113801" w:rsidRPr="005A63F3" w:rsidRDefault="00113801" w:rsidP="00424DC2">
            <w:pPr>
              <w:jc w:val="both"/>
              <w:rPr>
                <w:rFonts w:ascii="Sylfaen" w:hAnsi="Sylfaen"/>
                <w:sz w:val="18"/>
                <w:szCs w:val="18"/>
              </w:rPr>
            </w:pPr>
            <w:r w:rsidRPr="005A63F3">
              <w:rPr>
                <w:rFonts w:ascii="Sylfaen" w:hAnsi="Sylfaen"/>
                <w:bCs/>
                <w:sz w:val="18"/>
                <w:szCs w:val="18"/>
              </w:rPr>
              <w:t>ხელშეწყობილია ჯანსაღი ცხოვრების წესის პოპულარიზაცია, უზრუნველყოფილია სპორტის სხვადასხვა სახეობების თანაბარი ხელმისაწვდომობა და წახალისებულია სპორტული მიღწევები</w:t>
            </w:r>
          </w:p>
        </w:tc>
      </w:tr>
    </w:tbl>
    <w:p w:rsidR="00113801" w:rsidRPr="00A7485E" w:rsidRDefault="00113801" w:rsidP="00627425">
      <w:pPr>
        <w:autoSpaceDE w:val="0"/>
        <w:autoSpaceDN w:val="0"/>
        <w:adjustRightInd w:val="0"/>
        <w:spacing w:after="0" w:line="360" w:lineRule="auto"/>
        <w:ind w:firstLine="708"/>
        <w:jc w:val="both"/>
        <w:rPr>
          <w:rFonts w:ascii="Sylfaen" w:eastAsiaTheme="minorHAnsi" w:hAnsi="Sylfaen" w:cs="Sylfaen"/>
          <w:sz w:val="24"/>
          <w:szCs w:val="24"/>
          <w:lang w:val="ka-GE"/>
        </w:rPr>
      </w:pPr>
    </w:p>
    <w:p w:rsidR="00965DDD" w:rsidRDefault="00965DDD"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tbl>
      <w:tblPr>
        <w:tblW w:w="5000" w:type="pct"/>
        <w:tblInd w:w="-10" w:type="dxa"/>
        <w:tblLayout w:type="fixed"/>
        <w:tblLook w:val="04A0" w:firstRow="1" w:lastRow="0" w:firstColumn="1" w:lastColumn="0" w:noHBand="0" w:noVBand="1"/>
      </w:tblPr>
      <w:tblGrid>
        <w:gridCol w:w="4036"/>
        <w:gridCol w:w="1439"/>
        <w:gridCol w:w="1438"/>
        <w:gridCol w:w="1439"/>
        <w:gridCol w:w="1438"/>
        <w:gridCol w:w="1439"/>
        <w:gridCol w:w="1598"/>
        <w:gridCol w:w="1553"/>
      </w:tblGrid>
      <w:tr w:rsidR="000B09A9" w:rsidRPr="00073B98" w:rsidTr="000B09A9">
        <w:trPr>
          <w:trHeight w:val="750"/>
        </w:trPr>
        <w:tc>
          <w:tcPr>
            <w:tcW w:w="8502" w:type="dxa"/>
            <w:gridSpan w:val="8"/>
            <w:tcBorders>
              <w:top w:val="single" w:sz="8" w:space="0" w:color="auto"/>
              <w:left w:val="single" w:sz="8" w:space="0" w:color="auto"/>
              <w:bottom w:val="single" w:sz="8" w:space="0" w:color="auto"/>
              <w:right w:val="single" w:sz="8" w:space="0" w:color="000000"/>
            </w:tcBorders>
            <w:shd w:val="clear" w:color="000000" w:fill="E7E6E6"/>
            <w:vAlign w:val="center"/>
            <w:hideMark/>
          </w:tcPr>
          <w:p w:rsidR="000B09A9" w:rsidRPr="00073B98" w:rsidRDefault="000B09A9" w:rsidP="00424DC2">
            <w:pPr>
              <w:spacing w:after="0" w:line="240" w:lineRule="auto"/>
              <w:jc w:val="center"/>
              <w:rPr>
                <w:rFonts w:ascii="Sylfaen" w:eastAsia="Times New Roman" w:hAnsi="Sylfaen" w:cs="Calibri"/>
                <w:b/>
                <w:bCs/>
                <w:sz w:val="18"/>
                <w:szCs w:val="18"/>
              </w:rPr>
            </w:pPr>
            <w:r w:rsidRPr="00073B98">
              <w:rPr>
                <w:rFonts w:ascii="Sylfaen" w:eastAsia="Times New Roman" w:hAnsi="Sylfaen" w:cs="Calibri"/>
                <w:b/>
                <w:bCs/>
                <w:sz w:val="18"/>
                <w:szCs w:val="18"/>
              </w:rPr>
              <w:lastRenderedPageBreak/>
              <w:t>შეფასების ინდიკატორები</w:t>
            </w:r>
          </w:p>
        </w:tc>
      </w:tr>
      <w:tr w:rsidR="000B09A9" w:rsidRPr="00073B98" w:rsidTr="000B09A9">
        <w:trPr>
          <w:trHeight w:val="915"/>
        </w:trPr>
        <w:tc>
          <w:tcPr>
            <w:tcW w:w="2386" w:type="dxa"/>
            <w:tcBorders>
              <w:top w:val="single" w:sz="8" w:space="0" w:color="auto"/>
              <w:left w:val="single" w:sz="8" w:space="0" w:color="auto"/>
              <w:bottom w:val="single" w:sz="8" w:space="0" w:color="auto"/>
              <w:right w:val="single" w:sz="4" w:space="0" w:color="auto"/>
            </w:tcBorders>
            <w:shd w:val="clear" w:color="000000" w:fill="E7E6E6"/>
            <w:noWrap/>
            <w:vAlign w:val="center"/>
            <w:hideMark/>
          </w:tcPr>
          <w:p w:rsidR="000B09A9" w:rsidRPr="00073B98" w:rsidRDefault="000B09A9" w:rsidP="00424DC2">
            <w:pPr>
              <w:spacing w:after="0" w:line="240" w:lineRule="auto"/>
              <w:jc w:val="center"/>
              <w:rPr>
                <w:rFonts w:ascii="Sylfaen" w:eastAsia="Times New Roman" w:hAnsi="Sylfaen" w:cs="Calibri"/>
                <w:b/>
                <w:bCs/>
                <w:sz w:val="16"/>
                <w:szCs w:val="16"/>
              </w:rPr>
            </w:pPr>
            <w:r w:rsidRPr="00073B98">
              <w:rPr>
                <w:rFonts w:ascii="Sylfaen" w:eastAsia="Times New Roman" w:hAnsi="Sylfaen" w:cs="Calibri"/>
                <w:b/>
                <w:bCs/>
                <w:sz w:val="16"/>
                <w:szCs w:val="16"/>
              </w:rPr>
              <w:t>საბოლოო შედეგი (OUTCOME)</w:t>
            </w:r>
          </w:p>
        </w:tc>
        <w:tc>
          <w:tcPr>
            <w:tcW w:w="851" w:type="dxa"/>
            <w:tcBorders>
              <w:top w:val="nil"/>
              <w:left w:val="nil"/>
              <w:bottom w:val="single" w:sz="8" w:space="0" w:color="auto"/>
              <w:right w:val="single" w:sz="4" w:space="0" w:color="auto"/>
            </w:tcBorders>
            <w:shd w:val="clear" w:color="000000" w:fill="E7E6E6"/>
            <w:vAlign w:val="center"/>
            <w:hideMark/>
          </w:tcPr>
          <w:p w:rsidR="000B09A9" w:rsidRPr="00073B98" w:rsidRDefault="000B09A9" w:rsidP="00424DC2">
            <w:pPr>
              <w:spacing w:after="0" w:line="240" w:lineRule="auto"/>
              <w:jc w:val="center"/>
              <w:rPr>
                <w:rFonts w:ascii="Sylfaen" w:eastAsia="Times New Roman" w:hAnsi="Sylfaen" w:cs="Calibri"/>
                <w:b/>
                <w:bCs/>
                <w:sz w:val="16"/>
                <w:szCs w:val="16"/>
              </w:rPr>
            </w:pPr>
            <w:r w:rsidRPr="00073B98">
              <w:rPr>
                <w:rFonts w:ascii="Sylfaen" w:eastAsia="Times New Roman" w:hAnsi="Sylfaen" w:cs="Calibri"/>
                <w:b/>
                <w:bCs/>
                <w:sz w:val="16"/>
                <w:szCs w:val="16"/>
              </w:rPr>
              <w:t>202</w:t>
            </w:r>
            <w:r w:rsidR="00D3766D">
              <w:rPr>
                <w:rFonts w:ascii="Sylfaen" w:eastAsia="Times New Roman" w:hAnsi="Sylfaen" w:cs="Calibri"/>
                <w:b/>
                <w:bCs/>
                <w:sz w:val="16"/>
                <w:szCs w:val="16"/>
                <w:lang w:val="ka-GE"/>
              </w:rPr>
              <w:t>5</w:t>
            </w:r>
            <w:r>
              <w:rPr>
                <w:rFonts w:ascii="Sylfaen" w:eastAsia="Times New Roman" w:hAnsi="Sylfaen" w:cs="Calibri"/>
                <w:b/>
                <w:bCs/>
                <w:sz w:val="16"/>
                <w:szCs w:val="16"/>
              </w:rPr>
              <w:t xml:space="preserve"> </w:t>
            </w:r>
            <w:r w:rsidRPr="00073B98">
              <w:rPr>
                <w:rFonts w:ascii="Sylfaen" w:eastAsia="Times New Roman" w:hAnsi="Sylfaen" w:cs="Calibri"/>
                <w:b/>
                <w:bCs/>
                <w:sz w:val="16"/>
                <w:szCs w:val="16"/>
              </w:rPr>
              <w:t>საბაზისო</w:t>
            </w:r>
          </w:p>
        </w:tc>
        <w:tc>
          <w:tcPr>
            <w:tcW w:w="850" w:type="dxa"/>
            <w:tcBorders>
              <w:top w:val="nil"/>
              <w:left w:val="nil"/>
              <w:bottom w:val="single" w:sz="8" w:space="0" w:color="auto"/>
              <w:right w:val="single" w:sz="4" w:space="0" w:color="auto"/>
            </w:tcBorders>
            <w:shd w:val="clear" w:color="000000" w:fill="E7E6E6"/>
            <w:vAlign w:val="center"/>
            <w:hideMark/>
          </w:tcPr>
          <w:p w:rsidR="000B09A9" w:rsidRPr="00073B98" w:rsidRDefault="000B09A9" w:rsidP="00424DC2">
            <w:pPr>
              <w:spacing w:after="0" w:line="240" w:lineRule="auto"/>
              <w:jc w:val="center"/>
              <w:rPr>
                <w:rFonts w:ascii="Sylfaen" w:eastAsia="Times New Roman" w:hAnsi="Sylfaen" w:cs="Calibri"/>
                <w:b/>
                <w:bCs/>
                <w:sz w:val="16"/>
                <w:szCs w:val="16"/>
                <w:lang w:val="ka-GE"/>
              </w:rPr>
            </w:pPr>
            <w:r w:rsidRPr="00073B98">
              <w:rPr>
                <w:rFonts w:ascii="Sylfaen" w:eastAsia="Times New Roman" w:hAnsi="Sylfaen" w:cs="Calibri"/>
                <w:b/>
                <w:bCs/>
                <w:sz w:val="16"/>
                <w:szCs w:val="16"/>
              </w:rPr>
              <w:t>202</w:t>
            </w:r>
            <w:r w:rsidR="00D3766D">
              <w:rPr>
                <w:rFonts w:ascii="Sylfaen" w:eastAsia="Times New Roman" w:hAnsi="Sylfaen" w:cs="Calibri"/>
                <w:b/>
                <w:bCs/>
                <w:sz w:val="16"/>
                <w:szCs w:val="16"/>
                <w:lang w:val="ka-GE"/>
              </w:rPr>
              <w:t>6</w:t>
            </w:r>
          </w:p>
        </w:tc>
        <w:tc>
          <w:tcPr>
            <w:tcW w:w="851" w:type="dxa"/>
            <w:tcBorders>
              <w:top w:val="nil"/>
              <w:left w:val="nil"/>
              <w:bottom w:val="single" w:sz="8" w:space="0" w:color="auto"/>
              <w:right w:val="single" w:sz="4" w:space="0" w:color="auto"/>
            </w:tcBorders>
            <w:shd w:val="clear" w:color="000000" w:fill="E7E6E6"/>
            <w:vAlign w:val="center"/>
            <w:hideMark/>
          </w:tcPr>
          <w:p w:rsidR="000B09A9" w:rsidRPr="00073B98" w:rsidRDefault="000B09A9" w:rsidP="00424DC2">
            <w:pPr>
              <w:spacing w:after="0" w:line="240" w:lineRule="auto"/>
              <w:jc w:val="center"/>
              <w:rPr>
                <w:rFonts w:ascii="Sylfaen" w:eastAsia="Times New Roman" w:hAnsi="Sylfaen" w:cs="Calibri"/>
                <w:b/>
                <w:bCs/>
                <w:sz w:val="18"/>
                <w:szCs w:val="18"/>
                <w:lang w:val="ka-GE"/>
              </w:rPr>
            </w:pPr>
            <w:r w:rsidRPr="00073B98">
              <w:rPr>
                <w:rFonts w:ascii="Sylfaen" w:eastAsia="Times New Roman" w:hAnsi="Sylfaen" w:cs="Calibri"/>
                <w:b/>
                <w:bCs/>
                <w:sz w:val="18"/>
                <w:szCs w:val="18"/>
              </w:rPr>
              <w:t>202</w:t>
            </w:r>
            <w:r w:rsidR="00D3766D">
              <w:rPr>
                <w:rFonts w:ascii="Sylfaen" w:eastAsia="Times New Roman" w:hAnsi="Sylfaen" w:cs="Calibri"/>
                <w:b/>
                <w:bCs/>
                <w:sz w:val="18"/>
                <w:szCs w:val="18"/>
                <w:lang w:val="ka-GE"/>
              </w:rPr>
              <w:t>7</w:t>
            </w:r>
          </w:p>
        </w:tc>
        <w:tc>
          <w:tcPr>
            <w:tcW w:w="850" w:type="dxa"/>
            <w:tcBorders>
              <w:top w:val="nil"/>
              <w:left w:val="nil"/>
              <w:bottom w:val="single" w:sz="8" w:space="0" w:color="auto"/>
              <w:right w:val="single" w:sz="4" w:space="0" w:color="auto"/>
            </w:tcBorders>
            <w:shd w:val="clear" w:color="000000" w:fill="E7E6E6"/>
            <w:vAlign w:val="center"/>
            <w:hideMark/>
          </w:tcPr>
          <w:p w:rsidR="000B09A9" w:rsidRPr="00073B98" w:rsidRDefault="000B09A9" w:rsidP="00424DC2">
            <w:pPr>
              <w:spacing w:after="0" w:line="240" w:lineRule="auto"/>
              <w:jc w:val="center"/>
              <w:rPr>
                <w:rFonts w:ascii="Sylfaen" w:eastAsia="Times New Roman" w:hAnsi="Sylfaen" w:cs="Calibri"/>
                <w:b/>
                <w:bCs/>
                <w:sz w:val="18"/>
                <w:szCs w:val="18"/>
                <w:lang w:val="ka-GE"/>
              </w:rPr>
            </w:pPr>
            <w:r w:rsidRPr="00073B98">
              <w:rPr>
                <w:rFonts w:ascii="Sylfaen" w:eastAsia="Times New Roman" w:hAnsi="Sylfaen" w:cs="Calibri"/>
                <w:b/>
                <w:bCs/>
                <w:sz w:val="18"/>
                <w:szCs w:val="18"/>
              </w:rPr>
              <w:t>202</w:t>
            </w:r>
            <w:r w:rsidR="00D3766D">
              <w:rPr>
                <w:rFonts w:ascii="Sylfaen" w:eastAsia="Times New Roman" w:hAnsi="Sylfaen" w:cs="Calibri"/>
                <w:b/>
                <w:bCs/>
                <w:sz w:val="18"/>
                <w:szCs w:val="18"/>
                <w:lang w:val="ka-GE"/>
              </w:rPr>
              <w:t>8</w:t>
            </w:r>
          </w:p>
        </w:tc>
        <w:tc>
          <w:tcPr>
            <w:tcW w:w="851" w:type="dxa"/>
            <w:tcBorders>
              <w:top w:val="nil"/>
              <w:left w:val="nil"/>
              <w:bottom w:val="single" w:sz="8" w:space="0" w:color="auto"/>
              <w:right w:val="single" w:sz="4" w:space="0" w:color="auto"/>
            </w:tcBorders>
            <w:shd w:val="clear" w:color="000000" w:fill="E7E6E6"/>
            <w:vAlign w:val="center"/>
            <w:hideMark/>
          </w:tcPr>
          <w:p w:rsidR="000B09A9" w:rsidRPr="00073B98" w:rsidRDefault="000B09A9" w:rsidP="00424DC2">
            <w:pPr>
              <w:spacing w:after="0" w:line="240" w:lineRule="auto"/>
              <w:jc w:val="center"/>
              <w:rPr>
                <w:rFonts w:ascii="Sylfaen" w:eastAsia="Times New Roman" w:hAnsi="Sylfaen" w:cs="Calibri"/>
                <w:b/>
                <w:bCs/>
                <w:sz w:val="18"/>
                <w:szCs w:val="18"/>
                <w:lang w:val="ka-GE"/>
              </w:rPr>
            </w:pPr>
            <w:r w:rsidRPr="00073B98">
              <w:rPr>
                <w:rFonts w:ascii="Sylfaen" w:eastAsia="Times New Roman" w:hAnsi="Sylfaen" w:cs="Calibri"/>
                <w:b/>
                <w:bCs/>
                <w:sz w:val="18"/>
                <w:szCs w:val="18"/>
              </w:rPr>
              <w:t>202</w:t>
            </w:r>
            <w:r w:rsidR="00D3766D">
              <w:rPr>
                <w:rFonts w:ascii="Sylfaen" w:eastAsia="Times New Roman" w:hAnsi="Sylfaen" w:cs="Calibri"/>
                <w:b/>
                <w:bCs/>
                <w:sz w:val="18"/>
                <w:szCs w:val="18"/>
                <w:lang w:val="ka-GE"/>
              </w:rPr>
              <w:t>9</w:t>
            </w:r>
          </w:p>
        </w:tc>
        <w:tc>
          <w:tcPr>
            <w:tcW w:w="945" w:type="dxa"/>
            <w:tcBorders>
              <w:top w:val="nil"/>
              <w:left w:val="nil"/>
              <w:bottom w:val="single" w:sz="8" w:space="0" w:color="auto"/>
              <w:right w:val="single" w:sz="4" w:space="0" w:color="auto"/>
            </w:tcBorders>
            <w:shd w:val="clear" w:color="000000" w:fill="E7E6E6"/>
            <w:vAlign w:val="center"/>
            <w:hideMark/>
          </w:tcPr>
          <w:p w:rsidR="000B09A9" w:rsidRPr="00073B98" w:rsidRDefault="000B09A9" w:rsidP="00424DC2">
            <w:pPr>
              <w:spacing w:after="0" w:line="240" w:lineRule="auto"/>
              <w:jc w:val="center"/>
              <w:rPr>
                <w:rFonts w:ascii="Sylfaen" w:eastAsia="Times New Roman" w:hAnsi="Sylfaen" w:cs="Calibri"/>
                <w:b/>
                <w:bCs/>
                <w:sz w:val="18"/>
                <w:szCs w:val="18"/>
              </w:rPr>
            </w:pPr>
            <w:r w:rsidRPr="00073B98">
              <w:rPr>
                <w:rFonts w:ascii="Sylfaen" w:eastAsia="Times New Roman" w:hAnsi="Sylfaen" w:cs="Calibri"/>
                <w:b/>
                <w:bCs/>
                <w:sz w:val="18"/>
                <w:szCs w:val="18"/>
              </w:rPr>
              <w:t>სტრატეგიული მიზანი</w:t>
            </w:r>
          </w:p>
        </w:tc>
        <w:tc>
          <w:tcPr>
            <w:tcW w:w="918" w:type="dxa"/>
            <w:tcBorders>
              <w:top w:val="nil"/>
              <w:left w:val="nil"/>
              <w:bottom w:val="single" w:sz="8" w:space="0" w:color="auto"/>
              <w:right w:val="single" w:sz="8" w:space="0" w:color="auto"/>
            </w:tcBorders>
            <w:shd w:val="clear" w:color="000000" w:fill="E7E6E6"/>
            <w:vAlign w:val="center"/>
            <w:hideMark/>
          </w:tcPr>
          <w:p w:rsidR="000B09A9" w:rsidRPr="00073B98" w:rsidRDefault="000B09A9" w:rsidP="00424DC2">
            <w:pPr>
              <w:spacing w:after="0" w:line="240" w:lineRule="auto"/>
              <w:jc w:val="center"/>
              <w:rPr>
                <w:rFonts w:ascii="Sylfaen" w:eastAsia="Times New Roman" w:hAnsi="Sylfaen" w:cs="Calibri"/>
                <w:b/>
                <w:bCs/>
                <w:sz w:val="18"/>
                <w:szCs w:val="18"/>
              </w:rPr>
            </w:pPr>
            <w:r w:rsidRPr="00073B98">
              <w:rPr>
                <w:rFonts w:ascii="Sylfaen" w:eastAsia="Times New Roman" w:hAnsi="Sylfaen" w:cs="Calibri"/>
                <w:b/>
                <w:bCs/>
                <w:sz w:val="18"/>
                <w:szCs w:val="18"/>
              </w:rPr>
              <w:t>შეფასების მაჩვენებელი</w:t>
            </w:r>
          </w:p>
        </w:tc>
      </w:tr>
      <w:tr w:rsidR="000B09A9" w:rsidRPr="00073B98" w:rsidTr="000B09A9">
        <w:trPr>
          <w:trHeight w:val="973"/>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9A9" w:rsidRPr="00073B98" w:rsidRDefault="000B09A9" w:rsidP="00424DC2">
            <w:pPr>
              <w:rPr>
                <w:rFonts w:ascii="Sylfaen" w:eastAsia="Times New Roman" w:hAnsi="Sylfaen" w:cs="Calibri"/>
                <w:sz w:val="18"/>
                <w:szCs w:val="18"/>
              </w:rPr>
            </w:pPr>
            <w:r w:rsidRPr="00073B98">
              <w:rPr>
                <w:rFonts w:ascii="Sylfaen" w:hAnsi="Sylfaen" w:cs="Calibri"/>
                <w:sz w:val="18"/>
                <w:szCs w:val="18"/>
              </w:rPr>
              <w:t>ღონისძიებებში მონაწილე სპორტსმენების რაოდენობა (კაცი, ქალი)</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B09A9" w:rsidRPr="00073B98" w:rsidRDefault="000B09A9" w:rsidP="008B7E57">
            <w:pPr>
              <w:jc w:val="center"/>
              <w:rPr>
                <w:rFonts w:ascii="Sylfaen" w:hAnsi="Sylfaen" w:cs="Calibri"/>
                <w:sz w:val="14"/>
                <w:szCs w:val="14"/>
              </w:rPr>
            </w:pPr>
            <w:r>
              <w:rPr>
                <w:rFonts w:ascii="Sylfaen" w:hAnsi="Sylfaen" w:cs="Calibri"/>
                <w:sz w:val="14"/>
                <w:szCs w:val="14"/>
                <w:lang w:val="ka-GE"/>
              </w:rPr>
              <w:t>100</w:t>
            </w:r>
            <w:r w:rsidRPr="00073B98">
              <w:rPr>
                <w:rFonts w:ascii="Sylfaen" w:hAnsi="Sylfaen" w:cs="Calibri"/>
                <w:sz w:val="14"/>
                <w:szCs w:val="14"/>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B09A9" w:rsidRPr="00073B98" w:rsidRDefault="000B09A9" w:rsidP="008B7E57">
            <w:pPr>
              <w:jc w:val="center"/>
              <w:rPr>
                <w:rFonts w:ascii="Sylfaen" w:hAnsi="Sylfaen" w:cs="Calibri"/>
                <w:sz w:val="14"/>
                <w:szCs w:val="14"/>
              </w:rPr>
            </w:pPr>
            <w:r>
              <w:rPr>
                <w:rFonts w:ascii="Sylfaen" w:hAnsi="Sylfaen" w:cs="Calibri"/>
                <w:sz w:val="14"/>
                <w:szCs w:val="14"/>
                <w:lang w:val="ka-GE"/>
              </w:rPr>
              <w:t>120</w:t>
            </w:r>
            <w:r w:rsidRPr="00073B98">
              <w:rPr>
                <w:rFonts w:ascii="Sylfaen" w:hAnsi="Sylfaen" w:cs="Calibri"/>
                <w:sz w:val="14"/>
                <w:szCs w:val="14"/>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B09A9" w:rsidRPr="00073B98" w:rsidRDefault="000B09A9" w:rsidP="008B7E57">
            <w:pPr>
              <w:jc w:val="center"/>
              <w:rPr>
                <w:rFonts w:ascii="Sylfaen" w:hAnsi="Sylfaen" w:cs="Calibri"/>
                <w:sz w:val="14"/>
                <w:szCs w:val="14"/>
              </w:rPr>
            </w:pPr>
            <w:r>
              <w:rPr>
                <w:rFonts w:ascii="Sylfaen" w:hAnsi="Sylfaen" w:cs="Calibri"/>
                <w:sz w:val="14"/>
                <w:szCs w:val="14"/>
                <w:lang w:val="ka-GE"/>
              </w:rPr>
              <w:t>140</w:t>
            </w:r>
            <w:r w:rsidRPr="00073B98">
              <w:rPr>
                <w:rFonts w:ascii="Sylfaen" w:hAnsi="Sylfaen" w:cs="Calibri"/>
                <w:sz w:val="14"/>
                <w:szCs w:val="14"/>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B09A9" w:rsidRPr="00073B98" w:rsidRDefault="000B09A9" w:rsidP="008B7E57">
            <w:pPr>
              <w:jc w:val="center"/>
              <w:rPr>
                <w:rFonts w:ascii="Sylfaen" w:hAnsi="Sylfaen" w:cs="Calibri"/>
                <w:sz w:val="14"/>
                <w:szCs w:val="14"/>
              </w:rPr>
            </w:pPr>
            <w:r>
              <w:rPr>
                <w:rFonts w:ascii="Sylfaen" w:hAnsi="Sylfaen" w:cs="Calibri"/>
                <w:sz w:val="14"/>
                <w:szCs w:val="14"/>
                <w:lang w:val="ka-GE"/>
              </w:rPr>
              <w:t>160</w:t>
            </w:r>
            <w:r w:rsidRPr="00073B98">
              <w:rPr>
                <w:rFonts w:ascii="Sylfaen" w:hAnsi="Sylfaen" w:cs="Calibri"/>
                <w:sz w:val="14"/>
                <w:szCs w:val="14"/>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B09A9" w:rsidRPr="00073B98" w:rsidRDefault="000B09A9" w:rsidP="008B7E57">
            <w:pPr>
              <w:jc w:val="center"/>
              <w:rPr>
                <w:rFonts w:ascii="Sylfaen" w:hAnsi="Sylfaen" w:cs="Calibri"/>
                <w:sz w:val="14"/>
                <w:szCs w:val="14"/>
              </w:rPr>
            </w:pPr>
            <w:r>
              <w:rPr>
                <w:rFonts w:ascii="Sylfaen" w:hAnsi="Sylfaen" w:cs="Calibri"/>
                <w:sz w:val="14"/>
                <w:szCs w:val="14"/>
                <w:lang w:val="ka-GE"/>
              </w:rPr>
              <w:t>180</w:t>
            </w:r>
            <w:r w:rsidRPr="00073B98">
              <w:rPr>
                <w:rFonts w:ascii="Sylfaen" w:hAnsi="Sylfaen" w:cs="Calibri"/>
                <w:sz w:val="14"/>
                <w:szCs w:val="14"/>
              </w:rPr>
              <w:t xml:space="preserve">                             </w:t>
            </w:r>
          </w:p>
        </w:tc>
        <w:tc>
          <w:tcPr>
            <w:tcW w:w="945" w:type="dxa"/>
            <w:tcBorders>
              <w:top w:val="nil"/>
              <w:left w:val="nil"/>
              <w:bottom w:val="single" w:sz="4" w:space="0" w:color="auto"/>
              <w:right w:val="single" w:sz="4" w:space="0" w:color="auto"/>
            </w:tcBorders>
            <w:shd w:val="clear" w:color="auto" w:fill="auto"/>
            <w:noWrap/>
            <w:hideMark/>
          </w:tcPr>
          <w:p w:rsidR="00281CCD" w:rsidRDefault="00281CCD" w:rsidP="00281CCD">
            <w:pPr>
              <w:rPr>
                <w:rFonts w:ascii="Sylfaen" w:hAnsi="Sylfaen"/>
                <w:color w:val="000000"/>
                <w:sz w:val="14"/>
                <w:szCs w:val="14"/>
                <w:lang w:val="ka-GE"/>
              </w:rPr>
            </w:pPr>
            <w:r>
              <w:rPr>
                <w:rFonts w:ascii="Sylfaen" w:hAnsi="Sylfaen"/>
                <w:color w:val="000000"/>
                <w:sz w:val="14"/>
                <w:szCs w:val="14"/>
                <w:lang w:val="ka-GE"/>
              </w:rPr>
              <w:t xml:space="preserve">                 </w:t>
            </w:r>
          </w:p>
          <w:p w:rsidR="000B09A9" w:rsidRPr="00073B98" w:rsidRDefault="00281CCD" w:rsidP="00281CCD">
            <w:r>
              <w:rPr>
                <w:rFonts w:ascii="Sylfaen" w:hAnsi="Sylfaen"/>
                <w:color w:val="000000"/>
                <w:sz w:val="14"/>
                <w:szCs w:val="14"/>
                <w:lang w:val="ka-GE"/>
              </w:rPr>
              <w:t xml:space="preserve">                </w:t>
            </w:r>
            <w:r w:rsidR="000B09A9">
              <w:rPr>
                <w:rFonts w:ascii="Sylfaen" w:hAnsi="Sylfaen"/>
                <w:color w:val="000000"/>
                <w:sz w:val="14"/>
                <w:szCs w:val="14"/>
                <w:lang w:val="ka-GE"/>
              </w:rPr>
              <w:t>250</w:t>
            </w:r>
            <w:r w:rsidR="000B09A9" w:rsidRPr="00073B98">
              <w:rPr>
                <w:rFonts w:ascii="Sylfaen" w:hAnsi="Sylfaen"/>
                <w:color w:val="000000"/>
                <w:sz w:val="14"/>
                <w:szCs w:val="14"/>
              </w:rPr>
              <w:t xml:space="preserve">  </w:t>
            </w:r>
          </w:p>
        </w:tc>
        <w:tc>
          <w:tcPr>
            <w:tcW w:w="918" w:type="dxa"/>
            <w:tcBorders>
              <w:top w:val="nil"/>
              <w:left w:val="nil"/>
              <w:bottom w:val="single" w:sz="4" w:space="0" w:color="auto"/>
              <w:right w:val="single" w:sz="8" w:space="0" w:color="auto"/>
            </w:tcBorders>
            <w:shd w:val="clear" w:color="auto" w:fill="auto"/>
            <w:noWrap/>
            <w:vAlign w:val="center"/>
            <w:hideMark/>
          </w:tcPr>
          <w:p w:rsidR="000B09A9" w:rsidRPr="00073B98" w:rsidRDefault="000B09A9" w:rsidP="00424DC2">
            <w:pPr>
              <w:spacing w:after="0" w:line="240" w:lineRule="auto"/>
              <w:jc w:val="center"/>
              <w:rPr>
                <w:rFonts w:ascii="Sylfaen" w:eastAsia="Times New Roman" w:hAnsi="Sylfaen" w:cs="Calibri"/>
                <w:sz w:val="16"/>
                <w:szCs w:val="16"/>
              </w:rPr>
            </w:pPr>
            <w:r w:rsidRPr="00073B98">
              <w:rPr>
                <w:rFonts w:ascii="Sylfaen" w:eastAsia="Times New Roman" w:hAnsi="Sylfaen" w:cs="Calibri"/>
                <w:sz w:val="16"/>
                <w:szCs w:val="16"/>
              </w:rPr>
              <w:t>რაოდენობრივი</w:t>
            </w:r>
          </w:p>
        </w:tc>
      </w:tr>
      <w:tr w:rsidR="000B09A9" w:rsidRPr="00073B98" w:rsidTr="000B09A9">
        <w:trPr>
          <w:trHeight w:val="832"/>
        </w:trPr>
        <w:tc>
          <w:tcPr>
            <w:tcW w:w="2386" w:type="dxa"/>
            <w:tcBorders>
              <w:top w:val="nil"/>
              <w:left w:val="single" w:sz="4" w:space="0" w:color="auto"/>
              <w:bottom w:val="single" w:sz="4" w:space="0" w:color="auto"/>
              <w:right w:val="single" w:sz="4" w:space="0" w:color="auto"/>
            </w:tcBorders>
            <w:shd w:val="clear" w:color="000000" w:fill="FFFFFF"/>
            <w:vAlign w:val="center"/>
          </w:tcPr>
          <w:p w:rsidR="000B09A9" w:rsidRPr="00073B98" w:rsidRDefault="000B09A9" w:rsidP="00424DC2">
            <w:pPr>
              <w:jc w:val="center"/>
              <w:rPr>
                <w:rFonts w:ascii="Sylfaen" w:hAnsi="Sylfaen" w:cs="Calibri"/>
                <w:sz w:val="18"/>
                <w:szCs w:val="18"/>
              </w:rPr>
            </w:pPr>
            <w:r w:rsidRPr="00073B98">
              <w:rPr>
                <w:rFonts w:ascii="Sylfaen" w:hAnsi="Sylfaen" w:cs="Calibri"/>
                <w:sz w:val="18"/>
                <w:szCs w:val="18"/>
              </w:rPr>
              <w:t xml:space="preserve">სპორტული წრეების ბენეფიციართა რაოდენობა (6-დან 18 წლამდე) </w:t>
            </w:r>
          </w:p>
        </w:tc>
        <w:tc>
          <w:tcPr>
            <w:tcW w:w="851" w:type="dxa"/>
            <w:tcBorders>
              <w:top w:val="nil"/>
              <w:left w:val="nil"/>
              <w:bottom w:val="single" w:sz="4" w:space="0" w:color="auto"/>
              <w:right w:val="single" w:sz="4" w:space="0" w:color="auto"/>
            </w:tcBorders>
            <w:shd w:val="clear" w:color="auto" w:fill="auto"/>
            <w:vAlign w:val="center"/>
          </w:tcPr>
          <w:p w:rsidR="000B09A9" w:rsidRPr="00073B98" w:rsidRDefault="000B09A9" w:rsidP="008B7E57">
            <w:pPr>
              <w:jc w:val="center"/>
              <w:rPr>
                <w:rFonts w:ascii="Sylfaen" w:hAnsi="Sylfaen" w:cs="Calibri"/>
                <w:sz w:val="14"/>
                <w:szCs w:val="14"/>
              </w:rPr>
            </w:pPr>
            <w:r w:rsidRPr="00073B98">
              <w:rPr>
                <w:rFonts w:ascii="Sylfaen" w:hAnsi="Sylfaen" w:cs="Calibri"/>
                <w:sz w:val="14"/>
                <w:szCs w:val="14"/>
              </w:rPr>
              <w:t>1</w:t>
            </w:r>
            <w:r>
              <w:rPr>
                <w:rFonts w:ascii="Sylfaen" w:hAnsi="Sylfaen" w:cs="Calibri"/>
                <w:sz w:val="14"/>
                <w:szCs w:val="14"/>
              </w:rPr>
              <w:t>95</w:t>
            </w:r>
            <w:r w:rsidRPr="00073B98">
              <w:rPr>
                <w:rFonts w:ascii="Sylfaen" w:hAnsi="Sylfaen" w:cs="Calibri"/>
                <w:sz w:val="14"/>
                <w:szCs w:val="1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0B09A9" w:rsidRPr="00073B98" w:rsidRDefault="000B09A9" w:rsidP="008B7E57">
            <w:pPr>
              <w:jc w:val="center"/>
              <w:rPr>
                <w:rFonts w:ascii="Sylfaen" w:hAnsi="Sylfaen" w:cs="Calibri"/>
                <w:sz w:val="14"/>
                <w:szCs w:val="14"/>
              </w:rPr>
            </w:pPr>
            <w:r>
              <w:rPr>
                <w:rFonts w:ascii="Sylfaen" w:hAnsi="Sylfaen" w:cs="Calibri"/>
                <w:sz w:val="14"/>
                <w:szCs w:val="14"/>
                <w:lang w:val="ka-GE"/>
              </w:rPr>
              <w:t>200</w:t>
            </w:r>
            <w:r w:rsidRPr="00073B98">
              <w:rPr>
                <w:rFonts w:ascii="Sylfaen" w:hAnsi="Sylfaen" w:cs="Calibri"/>
                <w:sz w:val="14"/>
                <w:szCs w:val="1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0B09A9" w:rsidRPr="00073B98" w:rsidRDefault="000B09A9" w:rsidP="008B7E57">
            <w:pPr>
              <w:jc w:val="center"/>
              <w:rPr>
                <w:rFonts w:ascii="Sylfaen" w:hAnsi="Sylfaen" w:cs="Calibri"/>
                <w:sz w:val="14"/>
                <w:szCs w:val="14"/>
              </w:rPr>
            </w:pPr>
            <w:r>
              <w:rPr>
                <w:rFonts w:ascii="Sylfaen" w:hAnsi="Sylfaen" w:cs="Calibri"/>
                <w:sz w:val="14"/>
                <w:szCs w:val="14"/>
                <w:lang w:val="ka-GE"/>
              </w:rPr>
              <w:t>210</w:t>
            </w:r>
            <w:r w:rsidRPr="00073B98">
              <w:rPr>
                <w:rFonts w:ascii="Sylfaen" w:hAnsi="Sylfaen" w:cs="Calibri"/>
                <w:sz w:val="14"/>
                <w:szCs w:val="1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0B09A9" w:rsidRPr="00073B98" w:rsidRDefault="000B09A9" w:rsidP="008B7E57">
            <w:pPr>
              <w:jc w:val="center"/>
              <w:rPr>
                <w:rFonts w:ascii="Sylfaen" w:hAnsi="Sylfaen" w:cs="Calibri"/>
                <w:sz w:val="14"/>
                <w:szCs w:val="14"/>
              </w:rPr>
            </w:pPr>
            <w:r>
              <w:rPr>
                <w:rFonts w:ascii="Sylfaen" w:hAnsi="Sylfaen" w:cs="Calibri"/>
                <w:sz w:val="14"/>
                <w:szCs w:val="14"/>
              </w:rPr>
              <w:t>215</w:t>
            </w:r>
            <w:r w:rsidRPr="00073B98">
              <w:rPr>
                <w:rFonts w:ascii="Sylfaen" w:hAnsi="Sylfaen" w:cs="Calibri"/>
                <w:sz w:val="14"/>
                <w:szCs w:val="1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0B09A9" w:rsidRPr="00073B98" w:rsidRDefault="000B09A9" w:rsidP="008B7E57">
            <w:pPr>
              <w:jc w:val="center"/>
              <w:rPr>
                <w:rFonts w:ascii="Sylfaen" w:hAnsi="Sylfaen" w:cs="Calibri"/>
                <w:sz w:val="14"/>
                <w:szCs w:val="14"/>
              </w:rPr>
            </w:pPr>
            <w:r>
              <w:rPr>
                <w:rFonts w:ascii="Sylfaen" w:hAnsi="Sylfaen" w:cs="Calibri"/>
                <w:sz w:val="14"/>
                <w:szCs w:val="14"/>
              </w:rPr>
              <w:t>230</w:t>
            </w:r>
            <w:r w:rsidRPr="00073B98">
              <w:rPr>
                <w:rFonts w:ascii="Sylfaen" w:hAnsi="Sylfaen" w:cs="Calibri"/>
                <w:sz w:val="14"/>
                <w:szCs w:val="14"/>
              </w:rPr>
              <w:t xml:space="preserve">                            </w:t>
            </w:r>
          </w:p>
        </w:tc>
        <w:tc>
          <w:tcPr>
            <w:tcW w:w="945" w:type="dxa"/>
            <w:tcBorders>
              <w:top w:val="nil"/>
              <w:left w:val="nil"/>
              <w:bottom w:val="single" w:sz="4" w:space="0" w:color="auto"/>
              <w:right w:val="single" w:sz="4" w:space="0" w:color="auto"/>
            </w:tcBorders>
            <w:shd w:val="clear" w:color="auto" w:fill="auto"/>
            <w:noWrap/>
          </w:tcPr>
          <w:p w:rsidR="008B7E57" w:rsidRDefault="008B7E57" w:rsidP="008B7E57">
            <w:pPr>
              <w:rPr>
                <w:rFonts w:ascii="Sylfaen" w:hAnsi="Sylfaen"/>
                <w:color w:val="000000"/>
                <w:sz w:val="14"/>
                <w:szCs w:val="14"/>
                <w:lang w:val="ka-GE"/>
              </w:rPr>
            </w:pPr>
          </w:p>
          <w:p w:rsidR="000B09A9" w:rsidRPr="00073B98" w:rsidRDefault="008B7E57" w:rsidP="008B7E57">
            <w:r>
              <w:rPr>
                <w:rFonts w:ascii="Sylfaen" w:hAnsi="Sylfaen"/>
                <w:color w:val="000000"/>
                <w:sz w:val="14"/>
                <w:szCs w:val="14"/>
                <w:lang w:val="ka-GE"/>
              </w:rPr>
              <w:t xml:space="preserve">                </w:t>
            </w:r>
            <w:r w:rsidR="000B09A9">
              <w:rPr>
                <w:rFonts w:ascii="Sylfaen" w:hAnsi="Sylfaen"/>
                <w:color w:val="000000"/>
                <w:sz w:val="14"/>
                <w:szCs w:val="14"/>
                <w:lang w:val="ka-GE"/>
              </w:rPr>
              <w:t>25</w:t>
            </w:r>
            <w:r w:rsidR="000B09A9" w:rsidRPr="00073B98">
              <w:rPr>
                <w:rFonts w:ascii="Sylfaen" w:hAnsi="Sylfaen"/>
                <w:color w:val="000000"/>
                <w:sz w:val="14"/>
                <w:szCs w:val="14"/>
                <w:lang w:val="ka-GE"/>
              </w:rPr>
              <w:t>0</w:t>
            </w:r>
          </w:p>
        </w:tc>
        <w:tc>
          <w:tcPr>
            <w:tcW w:w="918" w:type="dxa"/>
            <w:tcBorders>
              <w:top w:val="nil"/>
              <w:left w:val="nil"/>
              <w:bottom w:val="single" w:sz="4" w:space="0" w:color="auto"/>
              <w:right w:val="single" w:sz="8" w:space="0" w:color="auto"/>
            </w:tcBorders>
            <w:shd w:val="clear" w:color="auto" w:fill="auto"/>
            <w:noWrap/>
            <w:vAlign w:val="center"/>
          </w:tcPr>
          <w:p w:rsidR="000B09A9" w:rsidRPr="00073B98" w:rsidRDefault="000B09A9" w:rsidP="00424DC2">
            <w:pPr>
              <w:spacing w:after="0" w:line="240" w:lineRule="auto"/>
              <w:jc w:val="center"/>
              <w:rPr>
                <w:rFonts w:ascii="Sylfaen" w:eastAsia="Times New Roman" w:hAnsi="Sylfaen" w:cs="Calibri"/>
                <w:sz w:val="16"/>
                <w:szCs w:val="16"/>
                <w:lang w:val="ka-GE"/>
              </w:rPr>
            </w:pPr>
            <w:r w:rsidRPr="00073B98">
              <w:rPr>
                <w:rFonts w:ascii="Sylfaen" w:eastAsia="Times New Roman" w:hAnsi="Sylfaen" w:cs="Calibri"/>
                <w:sz w:val="16"/>
                <w:szCs w:val="16"/>
                <w:lang w:val="ka-GE"/>
              </w:rPr>
              <w:t>რაოდენობრივი</w:t>
            </w:r>
          </w:p>
        </w:tc>
      </w:tr>
      <w:tr w:rsidR="000B09A9" w:rsidRPr="00073B98" w:rsidTr="008B7E57">
        <w:trPr>
          <w:trHeight w:val="538"/>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0B09A9" w:rsidRPr="00073B98" w:rsidRDefault="000B09A9" w:rsidP="00424DC2">
            <w:pPr>
              <w:jc w:val="center"/>
              <w:rPr>
                <w:rFonts w:ascii="Sylfaen" w:hAnsi="Sylfaen" w:cs="Calibri"/>
                <w:sz w:val="18"/>
                <w:szCs w:val="18"/>
              </w:rPr>
            </w:pPr>
            <w:r w:rsidRPr="00073B98">
              <w:rPr>
                <w:rFonts w:ascii="Sylfaen" w:hAnsi="Sylfaen" w:cs="Calibri"/>
                <w:sz w:val="18"/>
                <w:szCs w:val="18"/>
              </w:rPr>
              <w:t>ჩატარებული სპორტული ღონისძიების  რაოდენობა</w:t>
            </w:r>
          </w:p>
        </w:tc>
        <w:tc>
          <w:tcPr>
            <w:tcW w:w="851" w:type="dxa"/>
            <w:tcBorders>
              <w:top w:val="nil"/>
              <w:left w:val="nil"/>
              <w:bottom w:val="single" w:sz="4" w:space="0" w:color="auto"/>
              <w:right w:val="single" w:sz="4" w:space="0" w:color="auto"/>
            </w:tcBorders>
            <w:shd w:val="clear" w:color="auto" w:fill="auto"/>
            <w:vAlign w:val="center"/>
            <w:hideMark/>
          </w:tcPr>
          <w:p w:rsidR="000B09A9" w:rsidRPr="00073B98" w:rsidRDefault="00C83660" w:rsidP="00424DC2">
            <w:pPr>
              <w:jc w:val="center"/>
              <w:rPr>
                <w:rFonts w:ascii="Sylfaen" w:hAnsi="Sylfaen" w:cs="Calibri"/>
                <w:sz w:val="18"/>
                <w:szCs w:val="18"/>
              </w:rPr>
            </w:pPr>
            <w:r>
              <w:rPr>
                <w:rFonts w:ascii="Sylfaen" w:hAnsi="Sylfaen" w:cs="Calibri"/>
                <w:sz w:val="18"/>
                <w:szCs w:val="18"/>
              </w:rPr>
              <w:t>25</w:t>
            </w:r>
          </w:p>
        </w:tc>
        <w:tc>
          <w:tcPr>
            <w:tcW w:w="850" w:type="dxa"/>
            <w:tcBorders>
              <w:top w:val="nil"/>
              <w:left w:val="nil"/>
              <w:bottom w:val="single" w:sz="4" w:space="0" w:color="auto"/>
              <w:right w:val="single" w:sz="4" w:space="0" w:color="auto"/>
            </w:tcBorders>
            <w:shd w:val="clear" w:color="auto" w:fill="auto"/>
            <w:noWrap/>
            <w:vAlign w:val="center"/>
            <w:hideMark/>
          </w:tcPr>
          <w:p w:rsidR="000B09A9" w:rsidRPr="00C83660" w:rsidRDefault="00C83660" w:rsidP="00424DC2">
            <w:pPr>
              <w:jc w:val="center"/>
              <w:rPr>
                <w:rFonts w:ascii="Sylfaen" w:hAnsi="Sylfaen" w:cs="Calibri"/>
                <w:sz w:val="18"/>
                <w:szCs w:val="18"/>
                <w:lang w:val="ka-GE"/>
              </w:rPr>
            </w:pPr>
            <w:r>
              <w:rPr>
                <w:rFonts w:ascii="Sylfaen" w:hAnsi="Sylfaen" w:cs="Calibri"/>
                <w:sz w:val="18"/>
                <w:szCs w:val="18"/>
                <w:lang w:val="ka-GE"/>
              </w:rPr>
              <w:t>30</w:t>
            </w:r>
          </w:p>
        </w:tc>
        <w:tc>
          <w:tcPr>
            <w:tcW w:w="851" w:type="dxa"/>
            <w:tcBorders>
              <w:top w:val="nil"/>
              <w:left w:val="nil"/>
              <w:bottom w:val="single" w:sz="4" w:space="0" w:color="auto"/>
              <w:right w:val="single" w:sz="4" w:space="0" w:color="auto"/>
            </w:tcBorders>
            <w:shd w:val="clear" w:color="auto" w:fill="auto"/>
            <w:noWrap/>
            <w:vAlign w:val="center"/>
            <w:hideMark/>
          </w:tcPr>
          <w:p w:rsidR="000B09A9" w:rsidRPr="00073B98" w:rsidRDefault="00C83660" w:rsidP="00424DC2">
            <w:pPr>
              <w:jc w:val="center"/>
              <w:rPr>
                <w:rFonts w:ascii="Sylfaen" w:hAnsi="Sylfaen" w:cs="Calibri"/>
                <w:sz w:val="18"/>
                <w:szCs w:val="18"/>
              </w:rPr>
            </w:pPr>
            <w:r>
              <w:rPr>
                <w:rFonts w:ascii="Sylfaen" w:hAnsi="Sylfaen" w:cs="Calibri"/>
                <w:sz w:val="18"/>
                <w:szCs w:val="18"/>
              </w:rPr>
              <w:t>35</w:t>
            </w:r>
          </w:p>
        </w:tc>
        <w:tc>
          <w:tcPr>
            <w:tcW w:w="850" w:type="dxa"/>
            <w:tcBorders>
              <w:top w:val="nil"/>
              <w:left w:val="nil"/>
              <w:bottom w:val="single" w:sz="4" w:space="0" w:color="auto"/>
              <w:right w:val="single" w:sz="4" w:space="0" w:color="auto"/>
            </w:tcBorders>
            <w:shd w:val="clear" w:color="auto" w:fill="auto"/>
            <w:noWrap/>
            <w:vAlign w:val="center"/>
            <w:hideMark/>
          </w:tcPr>
          <w:p w:rsidR="000B09A9" w:rsidRPr="00C83660" w:rsidRDefault="00C83660" w:rsidP="00424DC2">
            <w:pPr>
              <w:jc w:val="center"/>
              <w:rPr>
                <w:rFonts w:ascii="Sylfaen" w:hAnsi="Sylfaen" w:cs="Calibri"/>
                <w:sz w:val="18"/>
                <w:szCs w:val="18"/>
                <w:lang w:val="ka-GE"/>
              </w:rPr>
            </w:pPr>
            <w:r>
              <w:rPr>
                <w:rFonts w:ascii="Sylfaen" w:hAnsi="Sylfaen" w:cs="Calibri"/>
                <w:sz w:val="18"/>
                <w:szCs w:val="18"/>
                <w:lang w:val="ka-GE"/>
              </w:rPr>
              <w:t>40</w:t>
            </w:r>
          </w:p>
        </w:tc>
        <w:tc>
          <w:tcPr>
            <w:tcW w:w="851" w:type="dxa"/>
            <w:tcBorders>
              <w:top w:val="nil"/>
              <w:left w:val="nil"/>
              <w:bottom w:val="single" w:sz="4" w:space="0" w:color="auto"/>
              <w:right w:val="single" w:sz="4" w:space="0" w:color="auto"/>
            </w:tcBorders>
            <w:shd w:val="clear" w:color="auto" w:fill="auto"/>
            <w:noWrap/>
            <w:vAlign w:val="center"/>
            <w:hideMark/>
          </w:tcPr>
          <w:p w:rsidR="000B09A9" w:rsidRPr="00C83660" w:rsidRDefault="00C83660" w:rsidP="00424DC2">
            <w:pPr>
              <w:jc w:val="center"/>
              <w:rPr>
                <w:rFonts w:ascii="Sylfaen" w:hAnsi="Sylfaen" w:cs="Calibri"/>
                <w:sz w:val="18"/>
                <w:szCs w:val="18"/>
                <w:lang w:val="ka-GE"/>
              </w:rPr>
            </w:pPr>
            <w:r>
              <w:rPr>
                <w:rFonts w:ascii="Sylfaen" w:hAnsi="Sylfaen" w:cs="Calibri"/>
                <w:sz w:val="18"/>
                <w:szCs w:val="18"/>
                <w:lang w:val="ka-GE"/>
              </w:rPr>
              <w:t>50</w:t>
            </w:r>
          </w:p>
        </w:tc>
        <w:tc>
          <w:tcPr>
            <w:tcW w:w="945" w:type="dxa"/>
            <w:tcBorders>
              <w:top w:val="nil"/>
              <w:left w:val="nil"/>
              <w:bottom w:val="single" w:sz="4" w:space="0" w:color="auto"/>
              <w:right w:val="single" w:sz="4" w:space="0" w:color="auto"/>
            </w:tcBorders>
            <w:shd w:val="clear" w:color="auto" w:fill="auto"/>
            <w:noWrap/>
            <w:vAlign w:val="center"/>
            <w:hideMark/>
          </w:tcPr>
          <w:p w:rsidR="000B09A9" w:rsidRPr="009A5086" w:rsidRDefault="00C83660" w:rsidP="00424DC2">
            <w:pPr>
              <w:jc w:val="center"/>
              <w:rPr>
                <w:rFonts w:ascii="Sylfaen" w:hAnsi="Sylfaen"/>
                <w:color w:val="000000"/>
                <w:sz w:val="18"/>
                <w:szCs w:val="18"/>
              </w:rPr>
            </w:pPr>
            <w:r>
              <w:rPr>
                <w:rFonts w:ascii="Sylfaen" w:hAnsi="Sylfaen"/>
                <w:color w:val="000000"/>
                <w:sz w:val="18"/>
                <w:szCs w:val="18"/>
              </w:rPr>
              <w:t>7</w:t>
            </w:r>
            <w:r w:rsidR="000B09A9">
              <w:rPr>
                <w:rFonts w:ascii="Sylfaen" w:hAnsi="Sylfaen"/>
                <w:color w:val="000000"/>
                <w:sz w:val="18"/>
                <w:szCs w:val="18"/>
              </w:rPr>
              <w:t>0</w:t>
            </w:r>
          </w:p>
        </w:tc>
        <w:tc>
          <w:tcPr>
            <w:tcW w:w="918" w:type="dxa"/>
            <w:tcBorders>
              <w:top w:val="nil"/>
              <w:left w:val="nil"/>
              <w:bottom w:val="single" w:sz="4" w:space="0" w:color="auto"/>
              <w:right w:val="single" w:sz="8" w:space="0" w:color="auto"/>
            </w:tcBorders>
            <w:shd w:val="clear" w:color="auto" w:fill="auto"/>
            <w:noWrap/>
            <w:vAlign w:val="center"/>
            <w:hideMark/>
          </w:tcPr>
          <w:p w:rsidR="000B09A9" w:rsidRPr="00073B98" w:rsidRDefault="000B09A9" w:rsidP="00424DC2">
            <w:pPr>
              <w:spacing w:after="0" w:line="240" w:lineRule="auto"/>
              <w:jc w:val="center"/>
              <w:rPr>
                <w:rFonts w:ascii="Sylfaen" w:eastAsia="Times New Roman" w:hAnsi="Sylfaen" w:cs="Calibri"/>
                <w:sz w:val="18"/>
                <w:szCs w:val="18"/>
                <w:lang w:val="ka-GE"/>
              </w:rPr>
            </w:pPr>
            <w:r w:rsidRPr="00073B98">
              <w:rPr>
                <w:rFonts w:ascii="Sylfaen" w:eastAsia="Times New Roman" w:hAnsi="Sylfaen" w:cs="Calibri"/>
                <w:sz w:val="18"/>
                <w:szCs w:val="18"/>
                <w:lang w:val="ka-GE"/>
              </w:rPr>
              <w:t>ხარისხობრივი</w:t>
            </w:r>
          </w:p>
        </w:tc>
      </w:tr>
      <w:tr w:rsidR="000B09A9" w:rsidRPr="00073B98" w:rsidTr="008B7E57">
        <w:trPr>
          <w:trHeight w:val="691"/>
        </w:trPr>
        <w:tc>
          <w:tcPr>
            <w:tcW w:w="2386" w:type="dxa"/>
            <w:tcBorders>
              <w:top w:val="nil"/>
              <w:left w:val="single" w:sz="4" w:space="0" w:color="auto"/>
              <w:bottom w:val="single" w:sz="4" w:space="0" w:color="auto"/>
              <w:right w:val="single" w:sz="4" w:space="0" w:color="auto"/>
            </w:tcBorders>
            <w:shd w:val="clear" w:color="auto" w:fill="auto"/>
            <w:vAlign w:val="center"/>
          </w:tcPr>
          <w:p w:rsidR="000B09A9" w:rsidRPr="00073B98" w:rsidRDefault="000B09A9" w:rsidP="00424DC2">
            <w:pPr>
              <w:jc w:val="center"/>
              <w:rPr>
                <w:rFonts w:ascii="Sylfaen" w:hAnsi="Sylfaen" w:cs="Calibri"/>
                <w:sz w:val="18"/>
                <w:szCs w:val="18"/>
              </w:rPr>
            </w:pPr>
            <w:r w:rsidRPr="00073B98">
              <w:rPr>
                <w:rFonts w:ascii="Sylfaen" w:hAnsi="Sylfaen" w:cs="Sylfaen"/>
                <w:sz w:val="18"/>
                <w:szCs w:val="18"/>
              </w:rPr>
              <w:t>სპორტული</w:t>
            </w:r>
            <w:r w:rsidRPr="00073B98">
              <w:rPr>
                <w:rFonts w:ascii="Sylfaen" w:hAnsi="Sylfaen" w:cs="Calibri"/>
                <w:sz w:val="18"/>
                <w:szCs w:val="18"/>
              </w:rPr>
              <w:t xml:space="preserve"> </w:t>
            </w:r>
            <w:r w:rsidRPr="00073B98">
              <w:rPr>
                <w:rFonts w:ascii="Sylfaen" w:hAnsi="Sylfaen" w:cs="Sylfaen"/>
                <w:sz w:val="18"/>
                <w:szCs w:val="18"/>
              </w:rPr>
              <w:t>ობიექტების</w:t>
            </w:r>
            <w:r w:rsidRPr="00073B98">
              <w:rPr>
                <w:rFonts w:ascii="Sylfaen" w:hAnsi="Sylfaen" w:cs="Calibri"/>
                <w:sz w:val="18"/>
                <w:szCs w:val="18"/>
              </w:rPr>
              <w:t xml:space="preserve"> </w:t>
            </w:r>
            <w:r w:rsidRPr="00073B98">
              <w:rPr>
                <w:rFonts w:ascii="Sylfaen" w:hAnsi="Sylfaen" w:cs="Sylfaen"/>
                <w:sz w:val="18"/>
                <w:szCs w:val="18"/>
              </w:rPr>
              <w:t>რაოდენობა</w:t>
            </w:r>
          </w:p>
        </w:tc>
        <w:tc>
          <w:tcPr>
            <w:tcW w:w="851" w:type="dxa"/>
            <w:tcBorders>
              <w:top w:val="nil"/>
              <w:left w:val="nil"/>
              <w:bottom w:val="single" w:sz="4" w:space="0" w:color="auto"/>
              <w:right w:val="single" w:sz="4" w:space="0" w:color="auto"/>
            </w:tcBorders>
            <w:shd w:val="clear" w:color="auto" w:fill="auto"/>
            <w:vAlign w:val="center"/>
          </w:tcPr>
          <w:p w:rsidR="000B09A9" w:rsidRPr="00073B98" w:rsidRDefault="000B09A9" w:rsidP="00424DC2">
            <w:pPr>
              <w:jc w:val="center"/>
              <w:rPr>
                <w:rFonts w:ascii="Sylfaen" w:hAnsi="Sylfaen" w:cs="Calibri"/>
                <w:sz w:val="18"/>
                <w:szCs w:val="18"/>
              </w:rPr>
            </w:pPr>
            <w:r>
              <w:rPr>
                <w:rFonts w:ascii="Sylfaen" w:hAnsi="Sylfaen" w:cs="Calibri"/>
                <w:sz w:val="18"/>
                <w:szCs w:val="18"/>
              </w:rPr>
              <w:t>15</w:t>
            </w:r>
          </w:p>
        </w:tc>
        <w:tc>
          <w:tcPr>
            <w:tcW w:w="850" w:type="dxa"/>
            <w:tcBorders>
              <w:top w:val="nil"/>
              <w:left w:val="nil"/>
              <w:bottom w:val="single" w:sz="4" w:space="0" w:color="auto"/>
              <w:right w:val="single" w:sz="4" w:space="0" w:color="auto"/>
            </w:tcBorders>
            <w:shd w:val="clear" w:color="auto" w:fill="auto"/>
            <w:noWrap/>
            <w:vAlign w:val="center"/>
          </w:tcPr>
          <w:p w:rsidR="000B09A9" w:rsidRPr="00073B98" w:rsidRDefault="000B09A9" w:rsidP="00424DC2">
            <w:pPr>
              <w:jc w:val="center"/>
              <w:rPr>
                <w:rFonts w:ascii="Sylfaen" w:hAnsi="Sylfaen" w:cs="Calibri"/>
                <w:color w:val="000000"/>
                <w:sz w:val="18"/>
                <w:szCs w:val="18"/>
                <w:lang w:val="ka-GE"/>
              </w:rPr>
            </w:pPr>
            <w:r>
              <w:rPr>
                <w:rFonts w:ascii="Sylfaen" w:hAnsi="Sylfaen" w:cs="Calibri"/>
                <w:color w:val="000000"/>
                <w:sz w:val="18"/>
                <w:szCs w:val="18"/>
                <w:lang w:val="ka-GE"/>
              </w:rPr>
              <w:t>17</w:t>
            </w:r>
          </w:p>
        </w:tc>
        <w:tc>
          <w:tcPr>
            <w:tcW w:w="851" w:type="dxa"/>
            <w:tcBorders>
              <w:top w:val="nil"/>
              <w:left w:val="nil"/>
              <w:bottom w:val="single" w:sz="4" w:space="0" w:color="auto"/>
              <w:right w:val="single" w:sz="4" w:space="0" w:color="auto"/>
            </w:tcBorders>
            <w:shd w:val="clear" w:color="auto" w:fill="auto"/>
            <w:noWrap/>
            <w:vAlign w:val="center"/>
          </w:tcPr>
          <w:p w:rsidR="000B09A9" w:rsidRPr="009A5086" w:rsidRDefault="000B09A9" w:rsidP="00424DC2">
            <w:pPr>
              <w:jc w:val="center"/>
              <w:rPr>
                <w:rFonts w:ascii="Sylfaen" w:hAnsi="Sylfaen" w:cs="Calibri"/>
                <w:color w:val="000000"/>
                <w:sz w:val="18"/>
                <w:szCs w:val="18"/>
              </w:rPr>
            </w:pPr>
            <w:r>
              <w:rPr>
                <w:rFonts w:ascii="Sylfaen" w:hAnsi="Sylfaen" w:cs="Calibri"/>
                <w:color w:val="000000"/>
                <w:sz w:val="18"/>
                <w:szCs w:val="18"/>
              </w:rPr>
              <w:t>17</w:t>
            </w:r>
          </w:p>
        </w:tc>
        <w:tc>
          <w:tcPr>
            <w:tcW w:w="850" w:type="dxa"/>
            <w:tcBorders>
              <w:top w:val="nil"/>
              <w:left w:val="nil"/>
              <w:bottom w:val="single" w:sz="4" w:space="0" w:color="auto"/>
              <w:right w:val="single" w:sz="4" w:space="0" w:color="auto"/>
            </w:tcBorders>
            <w:shd w:val="clear" w:color="auto" w:fill="auto"/>
            <w:noWrap/>
            <w:vAlign w:val="center"/>
          </w:tcPr>
          <w:p w:rsidR="000B09A9" w:rsidRPr="009A5086" w:rsidRDefault="000B09A9" w:rsidP="00424DC2">
            <w:pPr>
              <w:jc w:val="center"/>
              <w:rPr>
                <w:rFonts w:ascii="Sylfaen" w:hAnsi="Sylfaen" w:cs="Calibri"/>
                <w:color w:val="000000"/>
                <w:sz w:val="18"/>
                <w:szCs w:val="18"/>
              </w:rPr>
            </w:pPr>
            <w:r>
              <w:rPr>
                <w:rFonts w:ascii="Sylfaen" w:hAnsi="Sylfaen" w:cs="Calibri"/>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center"/>
          </w:tcPr>
          <w:p w:rsidR="000B09A9" w:rsidRPr="009A5086" w:rsidRDefault="000B09A9" w:rsidP="00424DC2">
            <w:pPr>
              <w:jc w:val="center"/>
              <w:rPr>
                <w:rFonts w:ascii="Sylfaen" w:hAnsi="Sylfaen" w:cs="Calibri"/>
                <w:color w:val="000000"/>
                <w:sz w:val="18"/>
                <w:szCs w:val="18"/>
              </w:rPr>
            </w:pPr>
            <w:r>
              <w:rPr>
                <w:rFonts w:ascii="Sylfaen" w:hAnsi="Sylfaen" w:cs="Calibri"/>
                <w:color w:val="000000"/>
                <w:sz w:val="18"/>
                <w:szCs w:val="18"/>
              </w:rPr>
              <w:t>17</w:t>
            </w:r>
          </w:p>
        </w:tc>
        <w:tc>
          <w:tcPr>
            <w:tcW w:w="945" w:type="dxa"/>
            <w:tcBorders>
              <w:top w:val="nil"/>
              <w:left w:val="nil"/>
              <w:bottom w:val="single" w:sz="4" w:space="0" w:color="auto"/>
              <w:right w:val="single" w:sz="4" w:space="0" w:color="auto"/>
            </w:tcBorders>
            <w:shd w:val="clear" w:color="auto" w:fill="auto"/>
            <w:noWrap/>
            <w:vAlign w:val="center"/>
          </w:tcPr>
          <w:p w:rsidR="000B09A9" w:rsidRPr="009A5086" w:rsidRDefault="000B09A9" w:rsidP="00424DC2">
            <w:pPr>
              <w:jc w:val="center"/>
              <w:rPr>
                <w:rFonts w:ascii="Sylfaen" w:hAnsi="Sylfaen"/>
                <w:color w:val="000000"/>
                <w:sz w:val="18"/>
                <w:szCs w:val="18"/>
              </w:rPr>
            </w:pPr>
            <w:r>
              <w:rPr>
                <w:rFonts w:ascii="Sylfaen" w:hAnsi="Sylfaen"/>
                <w:color w:val="000000"/>
                <w:sz w:val="18"/>
                <w:szCs w:val="18"/>
              </w:rPr>
              <w:t>20</w:t>
            </w:r>
          </w:p>
        </w:tc>
        <w:tc>
          <w:tcPr>
            <w:tcW w:w="918" w:type="dxa"/>
            <w:tcBorders>
              <w:top w:val="nil"/>
              <w:left w:val="nil"/>
              <w:bottom w:val="single" w:sz="4" w:space="0" w:color="auto"/>
              <w:right w:val="single" w:sz="8" w:space="0" w:color="auto"/>
            </w:tcBorders>
            <w:shd w:val="clear" w:color="auto" w:fill="auto"/>
            <w:noWrap/>
            <w:vAlign w:val="center"/>
          </w:tcPr>
          <w:p w:rsidR="000B09A9" w:rsidRPr="00073B98" w:rsidRDefault="000B09A9" w:rsidP="00424DC2">
            <w:pPr>
              <w:spacing w:after="0" w:line="240" w:lineRule="auto"/>
              <w:jc w:val="center"/>
              <w:rPr>
                <w:rFonts w:ascii="Sylfaen" w:eastAsia="Times New Roman" w:hAnsi="Sylfaen" w:cs="Calibri"/>
                <w:sz w:val="18"/>
                <w:szCs w:val="18"/>
                <w:lang w:val="ka-GE"/>
              </w:rPr>
            </w:pPr>
            <w:r w:rsidRPr="00073B98">
              <w:rPr>
                <w:rFonts w:ascii="Sylfaen" w:eastAsia="Times New Roman" w:hAnsi="Sylfaen" w:cs="Calibri"/>
                <w:sz w:val="18"/>
                <w:szCs w:val="18"/>
                <w:lang w:val="ka-GE"/>
              </w:rPr>
              <w:t>რაოდენობრივი</w:t>
            </w:r>
          </w:p>
        </w:tc>
      </w:tr>
      <w:tr w:rsidR="000B09A9" w:rsidRPr="00073B98" w:rsidTr="000B09A9">
        <w:trPr>
          <w:trHeight w:val="1117"/>
        </w:trPr>
        <w:tc>
          <w:tcPr>
            <w:tcW w:w="2386" w:type="dxa"/>
            <w:tcBorders>
              <w:top w:val="single" w:sz="8" w:space="0" w:color="auto"/>
              <w:left w:val="single" w:sz="8" w:space="0" w:color="auto"/>
              <w:bottom w:val="single" w:sz="8" w:space="0" w:color="auto"/>
              <w:right w:val="single" w:sz="4" w:space="0" w:color="auto"/>
            </w:tcBorders>
            <w:shd w:val="clear" w:color="000000" w:fill="E7E6E6"/>
            <w:noWrap/>
            <w:vAlign w:val="center"/>
            <w:hideMark/>
          </w:tcPr>
          <w:p w:rsidR="000B09A9" w:rsidRPr="00073B98" w:rsidRDefault="000B09A9" w:rsidP="00424DC2">
            <w:pPr>
              <w:spacing w:after="0" w:line="240" w:lineRule="auto"/>
              <w:jc w:val="center"/>
              <w:rPr>
                <w:rFonts w:ascii="Sylfaen" w:eastAsia="Times New Roman" w:hAnsi="Sylfaen" w:cs="Calibri"/>
                <w:b/>
                <w:bCs/>
                <w:sz w:val="18"/>
                <w:szCs w:val="18"/>
              </w:rPr>
            </w:pPr>
            <w:r w:rsidRPr="00073B98">
              <w:rPr>
                <w:rFonts w:ascii="Sylfaen" w:eastAsia="Times New Roman" w:hAnsi="Sylfaen" w:cs="Calibri"/>
                <w:b/>
                <w:bCs/>
                <w:sz w:val="18"/>
                <w:szCs w:val="18"/>
              </w:rPr>
              <w:t>შუალედური შედეგი (OUTPUT)</w:t>
            </w:r>
          </w:p>
        </w:tc>
        <w:tc>
          <w:tcPr>
            <w:tcW w:w="851" w:type="dxa"/>
            <w:tcBorders>
              <w:top w:val="nil"/>
              <w:left w:val="nil"/>
              <w:bottom w:val="single" w:sz="8" w:space="0" w:color="auto"/>
              <w:right w:val="single" w:sz="4" w:space="0" w:color="auto"/>
            </w:tcBorders>
            <w:shd w:val="clear" w:color="000000" w:fill="E7E6E6"/>
            <w:noWrap/>
            <w:vAlign w:val="center"/>
            <w:hideMark/>
          </w:tcPr>
          <w:p w:rsidR="000B09A9" w:rsidRPr="00073B98" w:rsidRDefault="000B09A9" w:rsidP="00424DC2">
            <w:pPr>
              <w:spacing w:after="0" w:line="240" w:lineRule="auto"/>
              <w:jc w:val="center"/>
              <w:rPr>
                <w:rFonts w:ascii="Sylfaen" w:eastAsia="Times New Roman" w:hAnsi="Sylfaen" w:cs="Calibri"/>
                <w:b/>
                <w:bCs/>
                <w:sz w:val="16"/>
                <w:szCs w:val="16"/>
              </w:rPr>
            </w:pPr>
            <w:r w:rsidRPr="00073B98">
              <w:rPr>
                <w:rFonts w:ascii="Sylfaen" w:eastAsia="Times New Roman" w:hAnsi="Sylfaen" w:cs="Calibri"/>
                <w:b/>
                <w:bCs/>
                <w:sz w:val="16"/>
                <w:szCs w:val="16"/>
              </w:rPr>
              <w:t>202</w:t>
            </w:r>
            <w:r w:rsidR="00D3766D">
              <w:rPr>
                <w:rFonts w:ascii="Sylfaen" w:eastAsia="Times New Roman" w:hAnsi="Sylfaen" w:cs="Calibri"/>
                <w:b/>
                <w:bCs/>
                <w:sz w:val="16"/>
                <w:szCs w:val="16"/>
                <w:lang w:val="ka-GE"/>
              </w:rPr>
              <w:t>5</w:t>
            </w:r>
            <w:r w:rsidRPr="00073B98">
              <w:rPr>
                <w:rFonts w:ascii="Sylfaen" w:eastAsia="Times New Roman" w:hAnsi="Sylfaen" w:cs="Calibri"/>
                <w:b/>
                <w:bCs/>
                <w:sz w:val="16"/>
                <w:szCs w:val="16"/>
              </w:rPr>
              <w:t xml:space="preserve"> საბაზისო</w:t>
            </w:r>
          </w:p>
        </w:tc>
        <w:tc>
          <w:tcPr>
            <w:tcW w:w="850" w:type="dxa"/>
            <w:tcBorders>
              <w:top w:val="nil"/>
              <w:left w:val="nil"/>
              <w:bottom w:val="single" w:sz="8" w:space="0" w:color="auto"/>
              <w:right w:val="single" w:sz="4" w:space="0" w:color="auto"/>
            </w:tcBorders>
            <w:shd w:val="clear" w:color="000000" w:fill="E7E6E6"/>
            <w:vAlign w:val="center"/>
            <w:hideMark/>
          </w:tcPr>
          <w:p w:rsidR="000B09A9" w:rsidRPr="00073B98" w:rsidRDefault="000B09A9" w:rsidP="00424DC2">
            <w:pPr>
              <w:spacing w:after="0" w:line="240" w:lineRule="auto"/>
              <w:jc w:val="center"/>
              <w:rPr>
                <w:rFonts w:ascii="Sylfaen" w:eastAsia="Times New Roman" w:hAnsi="Sylfaen" w:cs="Calibri"/>
                <w:b/>
                <w:bCs/>
                <w:sz w:val="16"/>
                <w:szCs w:val="16"/>
                <w:lang w:val="ka-GE"/>
              </w:rPr>
            </w:pPr>
            <w:r w:rsidRPr="00073B98">
              <w:rPr>
                <w:rFonts w:ascii="Sylfaen" w:eastAsia="Times New Roman" w:hAnsi="Sylfaen" w:cs="Calibri"/>
                <w:b/>
                <w:bCs/>
                <w:sz w:val="16"/>
                <w:szCs w:val="16"/>
              </w:rPr>
              <w:t>202</w:t>
            </w:r>
            <w:r w:rsidR="00D3766D">
              <w:rPr>
                <w:rFonts w:ascii="Sylfaen" w:eastAsia="Times New Roman" w:hAnsi="Sylfaen" w:cs="Calibri"/>
                <w:b/>
                <w:bCs/>
                <w:sz w:val="16"/>
                <w:szCs w:val="16"/>
                <w:lang w:val="ka-GE"/>
              </w:rPr>
              <w:t>6</w:t>
            </w:r>
          </w:p>
        </w:tc>
        <w:tc>
          <w:tcPr>
            <w:tcW w:w="851" w:type="dxa"/>
            <w:tcBorders>
              <w:top w:val="nil"/>
              <w:left w:val="nil"/>
              <w:bottom w:val="single" w:sz="8" w:space="0" w:color="auto"/>
              <w:right w:val="single" w:sz="4" w:space="0" w:color="auto"/>
            </w:tcBorders>
            <w:shd w:val="clear" w:color="000000" w:fill="E7E6E6"/>
            <w:vAlign w:val="center"/>
            <w:hideMark/>
          </w:tcPr>
          <w:p w:rsidR="000B09A9" w:rsidRPr="00073B98" w:rsidRDefault="000B09A9" w:rsidP="00424DC2">
            <w:pPr>
              <w:spacing w:after="0" w:line="240" w:lineRule="auto"/>
              <w:jc w:val="center"/>
              <w:rPr>
                <w:rFonts w:ascii="Sylfaen" w:eastAsia="Times New Roman" w:hAnsi="Sylfaen" w:cs="Calibri"/>
                <w:b/>
                <w:bCs/>
                <w:sz w:val="18"/>
                <w:szCs w:val="18"/>
                <w:lang w:val="ka-GE"/>
              </w:rPr>
            </w:pPr>
            <w:r w:rsidRPr="00073B98">
              <w:rPr>
                <w:rFonts w:ascii="Sylfaen" w:eastAsia="Times New Roman" w:hAnsi="Sylfaen" w:cs="Calibri"/>
                <w:b/>
                <w:bCs/>
                <w:sz w:val="18"/>
                <w:szCs w:val="18"/>
              </w:rPr>
              <w:t>202</w:t>
            </w:r>
            <w:r w:rsidR="00D3766D">
              <w:rPr>
                <w:rFonts w:ascii="Sylfaen" w:eastAsia="Times New Roman" w:hAnsi="Sylfaen" w:cs="Calibri"/>
                <w:b/>
                <w:bCs/>
                <w:sz w:val="18"/>
                <w:szCs w:val="18"/>
                <w:lang w:val="ka-GE"/>
              </w:rPr>
              <w:t>7</w:t>
            </w:r>
          </w:p>
        </w:tc>
        <w:tc>
          <w:tcPr>
            <w:tcW w:w="850" w:type="dxa"/>
            <w:tcBorders>
              <w:top w:val="nil"/>
              <w:left w:val="nil"/>
              <w:bottom w:val="single" w:sz="8" w:space="0" w:color="auto"/>
              <w:right w:val="single" w:sz="4" w:space="0" w:color="auto"/>
            </w:tcBorders>
            <w:shd w:val="clear" w:color="000000" w:fill="E7E6E6"/>
            <w:vAlign w:val="center"/>
            <w:hideMark/>
          </w:tcPr>
          <w:p w:rsidR="000B09A9" w:rsidRPr="00073B98" w:rsidRDefault="000B09A9" w:rsidP="00424DC2">
            <w:pPr>
              <w:spacing w:after="0" w:line="240" w:lineRule="auto"/>
              <w:jc w:val="center"/>
              <w:rPr>
                <w:rFonts w:ascii="Sylfaen" w:eastAsia="Times New Roman" w:hAnsi="Sylfaen" w:cs="Calibri"/>
                <w:b/>
                <w:bCs/>
                <w:sz w:val="18"/>
                <w:szCs w:val="18"/>
                <w:lang w:val="ka-GE"/>
              </w:rPr>
            </w:pPr>
            <w:r w:rsidRPr="00073B98">
              <w:rPr>
                <w:rFonts w:ascii="Sylfaen" w:eastAsia="Times New Roman" w:hAnsi="Sylfaen" w:cs="Calibri"/>
                <w:b/>
                <w:bCs/>
                <w:sz w:val="18"/>
                <w:szCs w:val="18"/>
              </w:rPr>
              <w:t>202</w:t>
            </w:r>
            <w:r w:rsidR="00D3766D">
              <w:rPr>
                <w:rFonts w:ascii="Sylfaen" w:eastAsia="Times New Roman" w:hAnsi="Sylfaen" w:cs="Calibri"/>
                <w:b/>
                <w:bCs/>
                <w:sz w:val="18"/>
                <w:szCs w:val="18"/>
                <w:lang w:val="ka-GE"/>
              </w:rPr>
              <w:t>8</w:t>
            </w:r>
          </w:p>
        </w:tc>
        <w:tc>
          <w:tcPr>
            <w:tcW w:w="851" w:type="dxa"/>
            <w:tcBorders>
              <w:top w:val="nil"/>
              <w:left w:val="nil"/>
              <w:bottom w:val="single" w:sz="8" w:space="0" w:color="auto"/>
              <w:right w:val="single" w:sz="4" w:space="0" w:color="auto"/>
            </w:tcBorders>
            <w:shd w:val="clear" w:color="000000" w:fill="E7E6E6"/>
            <w:vAlign w:val="center"/>
            <w:hideMark/>
          </w:tcPr>
          <w:p w:rsidR="000B09A9" w:rsidRPr="00073B98" w:rsidRDefault="000B09A9" w:rsidP="00424DC2">
            <w:pPr>
              <w:spacing w:after="0" w:line="240" w:lineRule="auto"/>
              <w:jc w:val="center"/>
              <w:rPr>
                <w:rFonts w:ascii="Sylfaen" w:eastAsia="Times New Roman" w:hAnsi="Sylfaen" w:cs="Calibri"/>
                <w:b/>
                <w:bCs/>
                <w:sz w:val="18"/>
                <w:szCs w:val="18"/>
                <w:lang w:val="ka-GE"/>
              </w:rPr>
            </w:pPr>
            <w:r w:rsidRPr="00073B98">
              <w:rPr>
                <w:rFonts w:ascii="Sylfaen" w:eastAsia="Times New Roman" w:hAnsi="Sylfaen" w:cs="Calibri"/>
                <w:b/>
                <w:bCs/>
                <w:sz w:val="18"/>
                <w:szCs w:val="18"/>
              </w:rPr>
              <w:t>202</w:t>
            </w:r>
            <w:r w:rsidR="00D3766D">
              <w:rPr>
                <w:rFonts w:ascii="Sylfaen" w:eastAsia="Times New Roman" w:hAnsi="Sylfaen" w:cs="Calibri"/>
                <w:b/>
                <w:bCs/>
                <w:sz w:val="18"/>
                <w:szCs w:val="18"/>
                <w:lang w:val="ka-GE"/>
              </w:rPr>
              <w:t>9</w:t>
            </w:r>
          </w:p>
        </w:tc>
        <w:tc>
          <w:tcPr>
            <w:tcW w:w="945" w:type="dxa"/>
            <w:tcBorders>
              <w:top w:val="single" w:sz="8" w:space="0" w:color="auto"/>
              <w:left w:val="nil"/>
              <w:bottom w:val="single" w:sz="8" w:space="0" w:color="auto"/>
              <w:right w:val="single" w:sz="4" w:space="0" w:color="auto"/>
            </w:tcBorders>
            <w:shd w:val="clear" w:color="000000" w:fill="E7E6E6"/>
            <w:vAlign w:val="center"/>
            <w:hideMark/>
          </w:tcPr>
          <w:p w:rsidR="000B09A9" w:rsidRPr="00073B98" w:rsidRDefault="000B09A9" w:rsidP="00424DC2">
            <w:pPr>
              <w:spacing w:after="0" w:line="240" w:lineRule="auto"/>
              <w:jc w:val="center"/>
              <w:rPr>
                <w:rFonts w:ascii="Sylfaen" w:eastAsia="Times New Roman" w:hAnsi="Sylfaen" w:cs="Calibri"/>
                <w:b/>
                <w:bCs/>
                <w:sz w:val="18"/>
                <w:szCs w:val="18"/>
              </w:rPr>
            </w:pPr>
            <w:r w:rsidRPr="00073B98">
              <w:rPr>
                <w:rFonts w:ascii="Sylfaen" w:eastAsia="Times New Roman" w:hAnsi="Sylfaen" w:cs="Calibri"/>
                <w:b/>
                <w:bCs/>
                <w:sz w:val="18"/>
                <w:szCs w:val="18"/>
              </w:rPr>
              <w:t>სტრატეგიული მიზანი</w:t>
            </w:r>
          </w:p>
        </w:tc>
        <w:tc>
          <w:tcPr>
            <w:tcW w:w="918" w:type="dxa"/>
            <w:tcBorders>
              <w:top w:val="single" w:sz="8" w:space="0" w:color="auto"/>
              <w:left w:val="nil"/>
              <w:bottom w:val="single" w:sz="8" w:space="0" w:color="auto"/>
              <w:right w:val="single" w:sz="8" w:space="0" w:color="auto"/>
            </w:tcBorders>
            <w:shd w:val="clear" w:color="000000" w:fill="E7E6E6"/>
            <w:vAlign w:val="center"/>
            <w:hideMark/>
          </w:tcPr>
          <w:p w:rsidR="000B09A9" w:rsidRPr="00073B98" w:rsidRDefault="000B09A9" w:rsidP="00424DC2">
            <w:pPr>
              <w:spacing w:after="0" w:line="240" w:lineRule="auto"/>
              <w:jc w:val="center"/>
              <w:rPr>
                <w:rFonts w:ascii="Sylfaen" w:eastAsia="Times New Roman" w:hAnsi="Sylfaen" w:cs="Calibri"/>
                <w:b/>
                <w:bCs/>
                <w:sz w:val="18"/>
                <w:szCs w:val="18"/>
              </w:rPr>
            </w:pPr>
            <w:r w:rsidRPr="00073B98">
              <w:rPr>
                <w:rFonts w:ascii="Sylfaen" w:eastAsia="Times New Roman" w:hAnsi="Sylfaen" w:cs="Calibri"/>
                <w:b/>
                <w:bCs/>
                <w:sz w:val="18"/>
                <w:szCs w:val="18"/>
              </w:rPr>
              <w:t>შეფასების მაჩვენებელი</w:t>
            </w:r>
          </w:p>
        </w:tc>
      </w:tr>
      <w:tr w:rsidR="000B09A9" w:rsidRPr="00726795" w:rsidTr="008B7E57">
        <w:trPr>
          <w:trHeight w:val="824"/>
        </w:trPr>
        <w:tc>
          <w:tcPr>
            <w:tcW w:w="238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B09A9" w:rsidRPr="00073B98" w:rsidRDefault="000B09A9" w:rsidP="00424DC2">
            <w:pPr>
              <w:jc w:val="center"/>
              <w:rPr>
                <w:rFonts w:ascii="Sylfaen" w:hAnsi="Sylfaen"/>
                <w:color w:val="000000"/>
                <w:sz w:val="18"/>
                <w:szCs w:val="18"/>
              </w:rPr>
            </w:pPr>
            <w:r w:rsidRPr="00073B98">
              <w:rPr>
                <w:rFonts w:ascii="Sylfaen" w:hAnsi="Sylfaen"/>
                <w:color w:val="000000"/>
                <w:sz w:val="18"/>
                <w:szCs w:val="18"/>
              </w:rPr>
              <w:t>სპორტულ ღონისძიებაში მონაწილე სკოლის მოსწავლეები (გოგონები ვაჟები 18-წლამდე</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0B09A9" w:rsidRPr="00073B98" w:rsidRDefault="00C83660" w:rsidP="00424DC2">
            <w:pPr>
              <w:jc w:val="center"/>
              <w:rPr>
                <w:rFonts w:ascii="Sylfaen" w:hAnsi="Sylfaen"/>
                <w:color w:val="000000"/>
                <w:sz w:val="18"/>
                <w:szCs w:val="18"/>
                <w:lang w:val="ka-GE"/>
              </w:rPr>
            </w:pPr>
            <w:r>
              <w:rPr>
                <w:rFonts w:ascii="Sylfaen" w:hAnsi="Sylfaen"/>
                <w:color w:val="000000"/>
                <w:sz w:val="18"/>
                <w:szCs w:val="18"/>
                <w:lang w:val="ka-GE"/>
              </w:rPr>
              <w:t>800</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0B09A9" w:rsidRPr="00073B98" w:rsidRDefault="00C83660" w:rsidP="00424DC2">
            <w:pPr>
              <w:jc w:val="center"/>
              <w:rPr>
                <w:rFonts w:ascii="Sylfaen" w:hAnsi="Sylfaen"/>
                <w:color w:val="000000"/>
                <w:sz w:val="18"/>
                <w:szCs w:val="18"/>
                <w:lang w:val="ka-GE"/>
              </w:rPr>
            </w:pPr>
            <w:r>
              <w:rPr>
                <w:rFonts w:ascii="Sylfaen" w:hAnsi="Sylfaen"/>
                <w:color w:val="000000"/>
                <w:sz w:val="18"/>
                <w:szCs w:val="18"/>
                <w:lang w:val="ka-GE"/>
              </w:rPr>
              <w:t>1000</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0B09A9" w:rsidRPr="00073B98" w:rsidRDefault="00C83660" w:rsidP="00424DC2">
            <w:pPr>
              <w:jc w:val="center"/>
              <w:rPr>
                <w:rFonts w:ascii="Sylfaen" w:hAnsi="Sylfaen"/>
                <w:color w:val="000000"/>
                <w:sz w:val="18"/>
                <w:szCs w:val="18"/>
                <w:lang w:val="ka-GE"/>
              </w:rPr>
            </w:pPr>
            <w:r>
              <w:rPr>
                <w:rFonts w:ascii="Sylfaen" w:hAnsi="Sylfaen"/>
                <w:color w:val="000000"/>
                <w:sz w:val="18"/>
                <w:szCs w:val="18"/>
                <w:lang w:val="ka-GE"/>
              </w:rPr>
              <w:t>1100</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0B09A9" w:rsidRPr="00073B98" w:rsidRDefault="00C83660" w:rsidP="00424DC2">
            <w:pPr>
              <w:jc w:val="center"/>
              <w:rPr>
                <w:rFonts w:ascii="Sylfaen" w:hAnsi="Sylfaen"/>
                <w:color w:val="000000"/>
                <w:sz w:val="18"/>
                <w:szCs w:val="18"/>
                <w:lang w:val="ka-GE"/>
              </w:rPr>
            </w:pPr>
            <w:r>
              <w:rPr>
                <w:rFonts w:ascii="Sylfaen" w:hAnsi="Sylfaen"/>
                <w:color w:val="000000"/>
                <w:sz w:val="18"/>
                <w:szCs w:val="18"/>
                <w:lang w:val="ka-GE"/>
              </w:rPr>
              <w:t>1150</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0B09A9" w:rsidRPr="00073B98" w:rsidRDefault="00C83660" w:rsidP="00424DC2">
            <w:pPr>
              <w:jc w:val="center"/>
              <w:rPr>
                <w:rFonts w:ascii="Sylfaen" w:hAnsi="Sylfaen"/>
                <w:color w:val="000000"/>
                <w:sz w:val="18"/>
                <w:szCs w:val="18"/>
                <w:lang w:val="ka-GE"/>
              </w:rPr>
            </w:pPr>
            <w:r>
              <w:rPr>
                <w:rFonts w:ascii="Sylfaen" w:hAnsi="Sylfaen"/>
                <w:color w:val="000000"/>
                <w:sz w:val="18"/>
                <w:szCs w:val="18"/>
                <w:lang w:val="ka-GE"/>
              </w:rPr>
              <w:t>1200</w:t>
            </w:r>
          </w:p>
        </w:tc>
        <w:tc>
          <w:tcPr>
            <w:tcW w:w="945" w:type="dxa"/>
            <w:tcBorders>
              <w:top w:val="single" w:sz="8" w:space="0" w:color="auto"/>
              <w:left w:val="nil"/>
              <w:bottom w:val="single" w:sz="8" w:space="0" w:color="auto"/>
              <w:right w:val="single" w:sz="4" w:space="0" w:color="auto"/>
            </w:tcBorders>
            <w:shd w:val="clear" w:color="auto" w:fill="auto"/>
            <w:vAlign w:val="center"/>
            <w:hideMark/>
          </w:tcPr>
          <w:p w:rsidR="000B09A9" w:rsidRPr="00073B98" w:rsidRDefault="00C83660" w:rsidP="00424DC2">
            <w:pPr>
              <w:jc w:val="center"/>
              <w:rPr>
                <w:rFonts w:ascii="Sylfaen" w:hAnsi="Sylfaen"/>
                <w:color w:val="000000"/>
                <w:sz w:val="18"/>
                <w:szCs w:val="18"/>
                <w:lang w:val="ka-GE"/>
              </w:rPr>
            </w:pPr>
            <w:r>
              <w:rPr>
                <w:rFonts w:ascii="Sylfaen" w:hAnsi="Sylfaen"/>
                <w:color w:val="000000"/>
                <w:sz w:val="18"/>
                <w:szCs w:val="18"/>
                <w:lang w:val="ka-GE"/>
              </w:rPr>
              <w:t>15</w:t>
            </w:r>
            <w:r w:rsidR="000B09A9" w:rsidRPr="00073B98">
              <w:rPr>
                <w:rFonts w:ascii="Sylfaen" w:hAnsi="Sylfaen"/>
                <w:color w:val="000000"/>
                <w:sz w:val="18"/>
                <w:szCs w:val="18"/>
                <w:lang w:val="ka-GE"/>
              </w:rPr>
              <w:t>00</w:t>
            </w:r>
          </w:p>
        </w:tc>
        <w:tc>
          <w:tcPr>
            <w:tcW w:w="918" w:type="dxa"/>
            <w:tcBorders>
              <w:top w:val="single" w:sz="8" w:space="0" w:color="auto"/>
              <w:left w:val="nil"/>
              <w:bottom w:val="single" w:sz="8" w:space="0" w:color="auto"/>
              <w:right w:val="single" w:sz="8" w:space="0" w:color="auto"/>
            </w:tcBorders>
            <w:shd w:val="clear" w:color="auto" w:fill="auto"/>
            <w:vAlign w:val="center"/>
            <w:hideMark/>
          </w:tcPr>
          <w:p w:rsidR="000B09A9" w:rsidRPr="00073B98" w:rsidRDefault="000B09A9" w:rsidP="00424DC2">
            <w:pPr>
              <w:jc w:val="center"/>
              <w:rPr>
                <w:sz w:val="18"/>
                <w:szCs w:val="18"/>
              </w:rPr>
            </w:pPr>
            <w:r w:rsidRPr="00073B98">
              <w:rPr>
                <w:rFonts w:ascii="Sylfaen" w:eastAsia="Times New Roman" w:hAnsi="Sylfaen" w:cs="Calibri"/>
                <w:sz w:val="18"/>
                <w:szCs w:val="18"/>
              </w:rPr>
              <w:t>რაოდენობრივი</w:t>
            </w:r>
          </w:p>
        </w:tc>
      </w:tr>
      <w:tr w:rsidR="000B09A9" w:rsidRPr="00726795" w:rsidTr="008B7E57">
        <w:trPr>
          <w:trHeight w:val="552"/>
        </w:trPr>
        <w:tc>
          <w:tcPr>
            <w:tcW w:w="2386" w:type="dxa"/>
            <w:tcBorders>
              <w:top w:val="single" w:sz="8" w:space="0" w:color="auto"/>
              <w:left w:val="single" w:sz="8" w:space="0" w:color="auto"/>
              <w:bottom w:val="single" w:sz="8" w:space="0" w:color="auto"/>
              <w:right w:val="single" w:sz="4" w:space="0" w:color="auto"/>
            </w:tcBorders>
            <w:shd w:val="clear" w:color="auto" w:fill="auto"/>
            <w:noWrap/>
            <w:vAlign w:val="center"/>
          </w:tcPr>
          <w:p w:rsidR="000B09A9" w:rsidRPr="00073B98" w:rsidRDefault="000B09A9" w:rsidP="00424DC2">
            <w:pPr>
              <w:jc w:val="center"/>
              <w:rPr>
                <w:rFonts w:ascii="Sylfaen" w:hAnsi="Sylfaen"/>
                <w:color w:val="000000"/>
                <w:sz w:val="18"/>
                <w:szCs w:val="18"/>
              </w:rPr>
            </w:pPr>
            <w:r w:rsidRPr="00073B98">
              <w:rPr>
                <w:rFonts w:ascii="Sylfaen" w:hAnsi="Sylfaen" w:cs="Calibri"/>
                <w:sz w:val="18"/>
                <w:szCs w:val="18"/>
              </w:rPr>
              <w:t>ჩატარებული სპორტული ღონისძიების  რაოდენობა</w:t>
            </w:r>
          </w:p>
        </w:tc>
        <w:tc>
          <w:tcPr>
            <w:tcW w:w="851" w:type="dxa"/>
            <w:tcBorders>
              <w:top w:val="single" w:sz="8" w:space="0" w:color="auto"/>
              <w:left w:val="nil"/>
              <w:bottom w:val="single" w:sz="8" w:space="0" w:color="auto"/>
              <w:right w:val="single" w:sz="4" w:space="0" w:color="auto"/>
            </w:tcBorders>
            <w:shd w:val="clear" w:color="auto" w:fill="auto"/>
            <w:noWrap/>
            <w:vAlign w:val="center"/>
          </w:tcPr>
          <w:p w:rsidR="000B09A9" w:rsidRDefault="00C83660" w:rsidP="00424DC2">
            <w:pPr>
              <w:jc w:val="center"/>
              <w:rPr>
                <w:rFonts w:ascii="Sylfaen" w:hAnsi="Sylfaen"/>
                <w:color w:val="000000"/>
                <w:sz w:val="18"/>
                <w:szCs w:val="18"/>
                <w:lang w:val="ka-GE"/>
              </w:rPr>
            </w:pPr>
            <w:r>
              <w:rPr>
                <w:rFonts w:ascii="Sylfaen" w:hAnsi="Sylfaen"/>
                <w:color w:val="000000"/>
                <w:sz w:val="18"/>
                <w:szCs w:val="18"/>
                <w:lang w:val="ka-GE"/>
              </w:rPr>
              <w:t>30</w:t>
            </w:r>
          </w:p>
        </w:tc>
        <w:tc>
          <w:tcPr>
            <w:tcW w:w="850" w:type="dxa"/>
            <w:tcBorders>
              <w:top w:val="single" w:sz="8" w:space="0" w:color="auto"/>
              <w:left w:val="nil"/>
              <w:bottom w:val="single" w:sz="8" w:space="0" w:color="auto"/>
              <w:right w:val="single" w:sz="4" w:space="0" w:color="auto"/>
            </w:tcBorders>
            <w:shd w:val="clear" w:color="auto" w:fill="auto"/>
            <w:vAlign w:val="center"/>
          </w:tcPr>
          <w:p w:rsidR="000B09A9" w:rsidRDefault="00C83660" w:rsidP="00424DC2">
            <w:pPr>
              <w:jc w:val="center"/>
              <w:rPr>
                <w:rFonts w:ascii="Sylfaen" w:hAnsi="Sylfaen"/>
                <w:color w:val="000000"/>
                <w:sz w:val="18"/>
                <w:szCs w:val="18"/>
                <w:lang w:val="ka-GE"/>
              </w:rPr>
            </w:pPr>
            <w:r>
              <w:rPr>
                <w:rFonts w:ascii="Sylfaen" w:hAnsi="Sylfaen"/>
                <w:color w:val="000000"/>
                <w:sz w:val="18"/>
                <w:szCs w:val="18"/>
                <w:lang w:val="ka-GE"/>
              </w:rPr>
              <w:t>3</w:t>
            </w:r>
            <w:r w:rsidR="000B09A9">
              <w:rPr>
                <w:rFonts w:ascii="Sylfaen" w:hAnsi="Sylfaen"/>
                <w:color w:val="000000"/>
                <w:sz w:val="18"/>
                <w:szCs w:val="18"/>
                <w:lang w:val="ka-GE"/>
              </w:rPr>
              <w:t>5</w:t>
            </w:r>
          </w:p>
        </w:tc>
        <w:tc>
          <w:tcPr>
            <w:tcW w:w="851" w:type="dxa"/>
            <w:tcBorders>
              <w:top w:val="single" w:sz="8" w:space="0" w:color="auto"/>
              <w:left w:val="nil"/>
              <w:bottom w:val="single" w:sz="8" w:space="0" w:color="auto"/>
              <w:right w:val="single" w:sz="4" w:space="0" w:color="auto"/>
            </w:tcBorders>
            <w:shd w:val="clear" w:color="auto" w:fill="auto"/>
            <w:vAlign w:val="center"/>
          </w:tcPr>
          <w:p w:rsidR="000B09A9" w:rsidRDefault="00C83660" w:rsidP="00424DC2">
            <w:pPr>
              <w:jc w:val="center"/>
              <w:rPr>
                <w:rFonts w:ascii="Sylfaen" w:hAnsi="Sylfaen"/>
                <w:color w:val="000000"/>
                <w:sz w:val="18"/>
                <w:szCs w:val="18"/>
                <w:lang w:val="ka-GE"/>
              </w:rPr>
            </w:pPr>
            <w:r>
              <w:rPr>
                <w:rFonts w:ascii="Sylfaen" w:hAnsi="Sylfaen"/>
                <w:color w:val="000000"/>
                <w:sz w:val="18"/>
                <w:szCs w:val="18"/>
                <w:lang w:val="ka-GE"/>
              </w:rPr>
              <w:t>4</w:t>
            </w:r>
            <w:r w:rsidR="000B09A9">
              <w:rPr>
                <w:rFonts w:ascii="Sylfaen" w:hAnsi="Sylfaen"/>
                <w:color w:val="000000"/>
                <w:sz w:val="18"/>
                <w:szCs w:val="18"/>
                <w:lang w:val="ka-GE"/>
              </w:rPr>
              <w:t>0</w:t>
            </w:r>
          </w:p>
        </w:tc>
        <w:tc>
          <w:tcPr>
            <w:tcW w:w="850" w:type="dxa"/>
            <w:tcBorders>
              <w:top w:val="single" w:sz="8" w:space="0" w:color="auto"/>
              <w:left w:val="nil"/>
              <w:bottom w:val="single" w:sz="8" w:space="0" w:color="auto"/>
              <w:right w:val="single" w:sz="4" w:space="0" w:color="auto"/>
            </w:tcBorders>
            <w:shd w:val="clear" w:color="auto" w:fill="auto"/>
            <w:vAlign w:val="center"/>
          </w:tcPr>
          <w:p w:rsidR="000B09A9" w:rsidRDefault="00C83660" w:rsidP="00424DC2">
            <w:pPr>
              <w:jc w:val="center"/>
              <w:rPr>
                <w:rFonts w:ascii="Sylfaen" w:hAnsi="Sylfaen"/>
                <w:color w:val="000000"/>
                <w:sz w:val="18"/>
                <w:szCs w:val="18"/>
                <w:lang w:val="ka-GE"/>
              </w:rPr>
            </w:pPr>
            <w:r>
              <w:rPr>
                <w:rFonts w:ascii="Sylfaen" w:hAnsi="Sylfaen"/>
                <w:color w:val="000000"/>
                <w:sz w:val="18"/>
                <w:szCs w:val="18"/>
                <w:lang w:val="ka-GE"/>
              </w:rPr>
              <w:t>4</w:t>
            </w:r>
            <w:r w:rsidR="000B09A9">
              <w:rPr>
                <w:rFonts w:ascii="Sylfaen" w:hAnsi="Sylfaen"/>
                <w:color w:val="000000"/>
                <w:sz w:val="18"/>
                <w:szCs w:val="18"/>
                <w:lang w:val="ka-GE"/>
              </w:rPr>
              <w:t>5</w:t>
            </w:r>
          </w:p>
        </w:tc>
        <w:tc>
          <w:tcPr>
            <w:tcW w:w="851" w:type="dxa"/>
            <w:tcBorders>
              <w:top w:val="single" w:sz="8" w:space="0" w:color="auto"/>
              <w:left w:val="nil"/>
              <w:bottom w:val="single" w:sz="8" w:space="0" w:color="auto"/>
              <w:right w:val="single" w:sz="4" w:space="0" w:color="auto"/>
            </w:tcBorders>
            <w:shd w:val="clear" w:color="auto" w:fill="auto"/>
            <w:vAlign w:val="center"/>
          </w:tcPr>
          <w:p w:rsidR="000B09A9" w:rsidRDefault="00C83660" w:rsidP="00424DC2">
            <w:pPr>
              <w:jc w:val="center"/>
              <w:rPr>
                <w:rFonts w:ascii="Sylfaen" w:hAnsi="Sylfaen"/>
                <w:color w:val="000000"/>
                <w:sz w:val="18"/>
                <w:szCs w:val="18"/>
                <w:lang w:val="ka-GE"/>
              </w:rPr>
            </w:pPr>
            <w:r>
              <w:rPr>
                <w:rFonts w:ascii="Sylfaen" w:hAnsi="Sylfaen"/>
                <w:color w:val="000000"/>
                <w:sz w:val="18"/>
                <w:szCs w:val="18"/>
                <w:lang w:val="ka-GE"/>
              </w:rPr>
              <w:t>5</w:t>
            </w:r>
            <w:r w:rsidR="000B09A9">
              <w:rPr>
                <w:rFonts w:ascii="Sylfaen" w:hAnsi="Sylfaen"/>
                <w:color w:val="000000"/>
                <w:sz w:val="18"/>
                <w:szCs w:val="18"/>
                <w:lang w:val="ka-GE"/>
              </w:rPr>
              <w:t>0</w:t>
            </w:r>
          </w:p>
        </w:tc>
        <w:tc>
          <w:tcPr>
            <w:tcW w:w="945" w:type="dxa"/>
            <w:tcBorders>
              <w:top w:val="single" w:sz="8" w:space="0" w:color="auto"/>
              <w:left w:val="nil"/>
              <w:bottom w:val="single" w:sz="8" w:space="0" w:color="auto"/>
              <w:right w:val="single" w:sz="4" w:space="0" w:color="auto"/>
            </w:tcBorders>
            <w:shd w:val="clear" w:color="auto" w:fill="auto"/>
            <w:vAlign w:val="center"/>
          </w:tcPr>
          <w:p w:rsidR="000B09A9" w:rsidRDefault="00C83660" w:rsidP="00424DC2">
            <w:pPr>
              <w:jc w:val="center"/>
              <w:rPr>
                <w:rFonts w:ascii="Sylfaen" w:hAnsi="Sylfaen"/>
                <w:color w:val="000000"/>
                <w:sz w:val="18"/>
                <w:szCs w:val="18"/>
                <w:lang w:val="ka-GE"/>
              </w:rPr>
            </w:pPr>
            <w:r>
              <w:rPr>
                <w:rFonts w:ascii="Sylfaen" w:hAnsi="Sylfaen"/>
                <w:color w:val="000000"/>
                <w:sz w:val="18"/>
                <w:szCs w:val="18"/>
                <w:lang w:val="ka-GE"/>
              </w:rPr>
              <w:t>6</w:t>
            </w:r>
            <w:r w:rsidR="000B09A9">
              <w:rPr>
                <w:rFonts w:ascii="Sylfaen" w:hAnsi="Sylfaen"/>
                <w:color w:val="000000"/>
                <w:sz w:val="18"/>
                <w:szCs w:val="18"/>
                <w:lang w:val="ka-GE"/>
              </w:rPr>
              <w:t>0</w:t>
            </w:r>
          </w:p>
        </w:tc>
        <w:tc>
          <w:tcPr>
            <w:tcW w:w="918" w:type="dxa"/>
            <w:tcBorders>
              <w:top w:val="single" w:sz="8" w:space="0" w:color="auto"/>
              <w:left w:val="nil"/>
              <w:bottom w:val="single" w:sz="8" w:space="0" w:color="auto"/>
              <w:right w:val="single" w:sz="8" w:space="0" w:color="auto"/>
            </w:tcBorders>
            <w:shd w:val="clear" w:color="auto" w:fill="auto"/>
            <w:vAlign w:val="center"/>
          </w:tcPr>
          <w:p w:rsidR="000B09A9" w:rsidRPr="00073B98" w:rsidRDefault="000B09A9" w:rsidP="00424DC2">
            <w:pPr>
              <w:jc w:val="center"/>
              <w:rPr>
                <w:rFonts w:ascii="Sylfaen" w:eastAsia="Times New Roman" w:hAnsi="Sylfaen" w:cs="Calibri"/>
                <w:sz w:val="18"/>
                <w:szCs w:val="18"/>
              </w:rPr>
            </w:pPr>
            <w:r w:rsidRPr="00073B98">
              <w:rPr>
                <w:rFonts w:ascii="Sylfaen" w:eastAsia="Times New Roman" w:hAnsi="Sylfaen" w:cs="Calibri"/>
                <w:sz w:val="18"/>
                <w:szCs w:val="18"/>
                <w:lang w:val="ka-GE"/>
              </w:rPr>
              <w:t>რაოდენობრი</w:t>
            </w:r>
          </w:p>
        </w:tc>
      </w:tr>
      <w:tr w:rsidR="000B09A9" w:rsidRPr="00726795" w:rsidTr="008B7E57">
        <w:trPr>
          <w:trHeight w:val="634"/>
        </w:trPr>
        <w:tc>
          <w:tcPr>
            <w:tcW w:w="2386" w:type="dxa"/>
            <w:tcBorders>
              <w:top w:val="single" w:sz="8" w:space="0" w:color="auto"/>
              <w:left w:val="single" w:sz="8" w:space="0" w:color="auto"/>
              <w:bottom w:val="single" w:sz="8" w:space="0" w:color="auto"/>
              <w:right w:val="single" w:sz="4" w:space="0" w:color="auto"/>
            </w:tcBorders>
            <w:shd w:val="clear" w:color="auto" w:fill="auto"/>
            <w:noWrap/>
            <w:vAlign w:val="center"/>
          </w:tcPr>
          <w:p w:rsidR="000B09A9" w:rsidRPr="004028AE" w:rsidRDefault="000B09A9" w:rsidP="00424DC2">
            <w:pPr>
              <w:jc w:val="center"/>
              <w:rPr>
                <w:rFonts w:ascii="Sylfaen" w:hAnsi="Sylfaen"/>
                <w:color w:val="000000"/>
                <w:sz w:val="18"/>
                <w:szCs w:val="18"/>
                <w:lang w:val="ka-GE"/>
              </w:rPr>
            </w:pPr>
            <w:r w:rsidRPr="004028AE">
              <w:rPr>
                <w:rFonts w:ascii="Sylfaen" w:hAnsi="Sylfaen"/>
                <w:color w:val="000000"/>
                <w:sz w:val="18"/>
                <w:szCs w:val="18"/>
                <w:lang w:val="ka-GE"/>
              </w:rPr>
              <w:t>დაჯილდოებული სპორტსმენებისა და მწვრთნელების რაოდენობა</w:t>
            </w:r>
          </w:p>
        </w:tc>
        <w:tc>
          <w:tcPr>
            <w:tcW w:w="851" w:type="dxa"/>
            <w:tcBorders>
              <w:top w:val="single" w:sz="8" w:space="0" w:color="auto"/>
              <w:left w:val="nil"/>
              <w:bottom w:val="single" w:sz="8" w:space="0" w:color="auto"/>
              <w:right w:val="single" w:sz="4" w:space="0" w:color="auto"/>
            </w:tcBorders>
            <w:shd w:val="clear" w:color="auto" w:fill="auto"/>
            <w:noWrap/>
            <w:vAlign w:val="center"/>
          </w:tcPr>
          <w:p w:rsidR="000B09A9" w:rsidRPr="004028AE" w:rsidRDefault="00C83660" w:rsidP="00C83660">
            <w:pPr>
              <w:jc w:val="center"/>
              <w:rPr>
                <w:rFonts w:ascii="Sylfaen" w:hAnsi="Sylfaen"/>
                <w:color w:val="000000"/>
                <w:sz w:val="14"/>
                <w:szCs w:val="18"/>
                <w:lang w:val="ka-GE"/>
              </w:rPr>
            </w:pPr>
            <w:r>
              <w:rPr>
                <w:rFonts w:ascii="Sylfaen" w:hAnsi="Sylfaen"/>
                <w:color w:val="000000"/>
                <w:sz w:val="14"/>
                <w:szCs w:val="18"/>
                <w:lang w:val="ka-GE"/>
              </w:rPr>
              <w:t>5</w:t>
            </w:r>
            <w:r w:rsidR="000B09A9" w:rsidRPr="004028AE">
              <w:rPr>
                <w:rFonts w:ascii="Sylfaen" w:hAnsi="Sylfaen"/>
                <w:color w:val="000000"/>
                <w:sz w:val="14"/>
                <w:szCs w:val="18"/>
                <w:lang w:val="ka-GE"/>
              </w:rPr>
              <w:t xml:space="preserve">სპორტსმენი; </w:t>
            </w:r>
            <w:r>
              <w:rPr>
                <w:rFonts w:ascii="Sylfaen" w:hAnsi="Sylfaen"/>
                <w:color w:val="000000"/>
                <w:sz w:val="14"/>
                <w:szCs w:val="18"/>
                <w:lang w:val="ka-GE"/>
              </w:rPr>
              <w:t>2</w:t>
            </w:r>
            <w:r w:rsidR="000B09A9" w:rsidRPr="004028AE">
              <w:rPr>
                <w:rFonts w:ascii="Sylfaen" w:hAnsi="Sylfaen"/>
                <w:color w:val="000000"/>
                <w:sz w:val="14"/>
                <w:szCs w:val="18"/>
                <w:lang w:val="ka-GE"/>
              </w:rPr>
              <w:t>მწვრთნელი)</w:t>
            </w:r>
          </w:p>
        </w:tc>
        <w:tc>
          <w:tcPr>
            <w:tcW w:w="850" w:type="dxa"/>
            <w:tcBorders>
              <w:top w:val="single" w:sz="8" w:space="0" w:color="auto"/>
              <w:left w:val="nil"/>
              <w:bottom w:val="single" w:sz="8" w:space="0" w:color="auto"/>
              <w:right w:val="single" w:sz="4" w:space="0" w:color="auto"/>
            </w:tcBorders>
            <w:shd w:val="clear" w:color="auto" w:fill="auto"/>
            <w:vAlign w:val="center"/>
          </w:tcPr>
          <w:p w:rsidR="00C83660" w:rsidRDefault="00C83660" w:rsidP="00C83660">
            <w:pPr>
              <w:jc w:val="center"/>
              <w:rPr>
                <w:rFonts w:ascii="Sylfaen" w:hAnsi="Sylfaen"/>
                <w:color w:val="000000"/>
                <w:sz w:val="14"/>
                <w:szCs w:val="18"/>
                <w:lang w:val="ka-GE"/>
              </w:rPr>
            </w:pPr>
            <w:r>
              <w:rPr>
                <w:rFonts w:ascii="Sylfaen" w:hAnsi="Sylfaen"/>
                <w:color w:val="000000"/>
                <w:sz w:val="14"/>
                <w:szCs w:val="18"/>
                <w:lang w:val="ka-GE"/>
              </w:rPr>
              <w:t xml:space="preserve">8 </w:t>
            </w:r>
            <w:r w:rsidR="000B09A9" w:rsidRPr="004028AE">
              <w:rPr>
                <w:rFonts w:ascii="Sylfaen" w:hAnsi="Sylfaen"/>
                <w:color w:val="000000"/>
                <w:sz w:val="14"/>
                <w:szCs w:val="18"/>
                <w:lang w:val="ka-GE"/>
              </w:rPr>
              <w:t>სპორტსმენი</w:t>
            </w:r>
            <w:r>
              <w:rPr>
                <w:rFonts w:ascii="Sylfaen" w:hAnsi="Sylfaen"/>
                <w:color w:val="000000"/>
                <w:sz w:val="14"/>
                <w:szCs w:val="18"/>
                <w:lang w:val="ka-GE"/>
              </w:rPr>
              <w:t xml:space="preserve">; </w:t>
            </w:r>
          </w:p>
          <w:p w:rsidR="000B09A9" w:rsidRPr="004028AE" w:rsidRDefault="000B09A9" w:rsidP="00C83660">
            <w:pPr>
              <w:jc w:val="center"/>
              <w:rPr>
                <w:rFonts w:ascii="Sylfaen" w:hAnsi="Sylfaen"/>
                <w:color w:val="000000"/>
                <w:sz w:val="14"/>
                <w:szCs w:val="18"/>
                <w:lang w:val="ka-GE"/>
              </w:rPr>
            </w:pPr>
            <w:r w:rsidRPr="004028AE">
              <w:rPr>
                <w:rFonts w:ascii="Sylfaen" w:hAnsi="Sylfaen"/>
                <w:color w:val="000000"/>
                <w:sz w:val="14"/>
                <w:szCs w:val="18"/>
                <w:lang w:val="ka-GE"/>
              </w:rPr>
              <w:t xml:space="preserve"> </w:t>
            </w:r>
            <w:r w:rsidR="00C83660">
              <w:rPr>
                <w:rFonts w:ascii="Sylfaen" w:hAnsi="Sylfaen"/>
                <w:color w:val="000000"/>
                <w:sz w:val="14"/>
                <w:szCs w:val="18"/>
                <w:lang w:val="ka-GE"/>
              </w:rPr>
              <w:t xml:space="preserve">4 </w:t>
            </w:r>
            <w:r w:rsidRPr="004028AE">
              <w:rPr>
                <w:rFonts w:ascii="Sylfaen" w:hAnsi="Sylfaen"/>
                <w:color w:val="000000"/>
                <w:sz w:val="14"/>
                <w:szCs w:val="18"/>
                <w:lang w:val="ka-GE"/>
              </w:rPr>
              <w:t xml:space="preserve">მწვრთნელი </w:t>
            </w:r>
          </w:p>
        </w:tc>
        <w:tc>
          <w:tcPr>
            <w:tcW w:w="851" w:type="dxa"/>
            <w:tcBorders>
              <w:top w:val="single" w:sz="8" w:space="0" w:color="auto"/>
              <w:left w:val="nil"/>
              <w:bottom w:val="single" w:sz="8" w:space="0" w:color="auto"/>
              <w:right w:val="single" w:sz="4" w:space="0" w:color="auto"/>
            </w:tcBorders>
            <w:shd w:val="clear" w:color="auto" w:fill="auto"/>
            <w:vAlign w:val="center"/>
          </w:tcPr>
          <w:p w:rsidR="00C83660" w:rsidRDefault="00C83660" w:rsidP="00C83660">
            <w:pPr>
              <w:jc w:val="center"/>
              <w:rPr>
                <w:rFonts w:ascii="Sylfaen" w:hAnsi="Sylfaen"/>
                <w:color w:val="000000"/>
                <w:sz w:val="14"/>
                <w:szCs w:val="18"/>
                <w:lang w:val="ka-GE"/>
              </w:rPr>
            </w:pPr>
            <w:r>
              <w:rPr>
                <w:rFonts w:ascii="Sylfaen" w:hAnsi="Sylfaen"/>
                <w:color w:val="000000"/>
                <w:sz w:val="14"/>
                <w:szCs w:val="18"/>
                <w:lang w:val="ka-GE"/>
              </w:rPr>
              <w:t xml:space="preserve">9 </w:t>
            </w:r>
            <w:r w:rsidR="000B09A9" w:rsidRPr="004028AE">
              <w:rPr>
                <w:rFonts w:ascii="Sylfaen" w:hAnsi="Sylfaen"/>
                <w:color w:val="000000"/>
                <w:sz w:val="14"/>
                <w:szCs w:val="18"/>
                <w:lang w:val="ka-GE"/>
              </w:rPr>
              <w:t>სპორტსმენი</w:t>
            </w:r>
            <w:r>
              <w:rPr>
                <w:rFonts w:ascii="Sylfaen" w:hAnsi="Sylfaen"/>
                <w:color w:val="000000"/>
                <w:sz w:val="14"/>
                <w:szCs w:val="18"/>
                <w:lang w:val="ka-GE"/>
              </w:rPr>
              <w:t>;</w:t>
            </w:r>
            <w:r w:rsidR="000B09A9" w:rsidRPr="004028AE">
              <w:rPr>
                <w:rFonts w:ascii="Sylfaen" w:hAnsi="Sylfaen"/>
                <w:color w:val="000000"/>
                <w:sz w:val="14"/>
                <w:szCs w:val="18"/>
                <w:lang w:val="ka-GE"/>
              </w:rPr>
              <w:t xml:space="preserve"> </w:t>
            </w:r>
            <w:r>
              <w:rPr>
                <w:rFonts w:ascii="Sylfaen" w:hAnsi="Sylfaen"/>
                <w:color w:val="000000"/>
                <w:sz w:val="14"/>
                <w:szCs w:val="18"/>
                <w:lang w:val="ka-GE"/>
              </w:rPr>
              <w:t xml:space="preserve">  </w:t>
            </w:r>
          </w:p>
          <w:p w:rsidR="000B09A9" w:rsidRDefault="00C83660" w:rsidP="00C83660">
            <w:pPr>
              <w:jc w:val="center"/>
              <w:rPr>
                <w:rFonts w:ascii="Sylfaen" w:hAnsi="Sylfaen"/>
                <w:color w:val="000000"/>
                <w:sz w:val="18"/>
                <w:szCs w:val="18"/>
                <w:lang w:val="ka-GE"/>
              </w:rPr>
            </w:pPr>
            <w:r>
              <w:rPr>
                <w:rFonts w:ascii="Sylfaen" w:hAnsi="Sylfaen"/>
                <w:color w:val="000000"/>
                <w:sz w:val="14"/>
                <w:szCs w:val="18"/>
                <w:lang w:val="ka-GE"/>
              </w:rPr>
              <w:t xml:space="preserve">4 </w:t>
            </w:r>
            <w:r w:rsidR="000B09A9" w:rsidRPr="004028AE">
              <w:rPr>
                <w:rFonts w:ascii="Sylfaen" w:hAnsi="Sylfaen"/>
                <w:color w:val="000000"/>
                <w:sz w:val="14"/>
                <w:szCs w:val="18"/>
                <w:lang w:val="ka-GE"/>
              </w:rPr>
              <w:t xml:space="preserve">მწვრთნელი </w:t>
            </w:r>
          </w:p>
        </w:tc>
        <w:tc>
          <w:tcPr>
            <w:tcW w:w="850" w:type="dxa"/>
            <w:tcBorders>
              <w:top w:val="single" w:sz="8" w:space="0" w:color="auto"/>
              <w:left w:val="nil"/>
              <w:bottom w:val="single" w:sz="8" w:space="0" w:color="auto"/>
              <w:right w:val="single" w:sz="4" w:space="0" w:color="auto"/>
            </w:tcBorders>
            <w:shd w:val="clear" w:color="auto" w:fill="auto"/>
            <w:vAlign w:val="center"/>
          </w:tcPr>
          <w:p w:rsidR="000B09A9" w:rsidRDefault="00C83660" w:rsidP="00C83660">
            <w:pPr>
              <w:jc w:val="center"/>
              <w:rPr>
                <w:rFonts w:ascii="Sylfaen" w:hAnsi="Sylfaen"/>
                <w:color w:val="000000"/>
                <w:sz w:val="18"/>
                <w:szCs w:val="18"/>
                <w:lang w:val="ka-GE"/>
              </w:rPr>
            </w:pPr>
            <w:r>
              <w:rPr>
                <w:rFonts w:ascii="Sylfaen" w:hAnsi="Sylfaen"/>
                <w:color w:val="000000"/>
                <w:sz w:val="14"/>
                <w:szCs w:val="18"/>
                <w:lang w:val="ka-GE"/>
              </w:rPr>
              <w:t xml:space="preserve">10 </w:t>
            </w:r>
            <w:r w:rsidR="000B09A9" w:rsidRPr="004028AE">
              <w:rPr>
                <w:rFonts w:ascii="Sylfaen" w:hAnsi="Sylfaen"/>
                <w:color w:val="000000"/>
                <w:sz w:val="14"/>
                <w:szCs w:val="18"/>
                <w:lang w:val="ka-GE"/>
              </w:rPr>
              <w:t xml:space="preserve">სპორტსმენი  </w:t>
            </w:r>
            <w:r>
              <w:rPr>
                <w:rFonts w:ascii="Sylfaen" w:hAnsi="Sylfaen"/>
                <w:color w:val="000000"/>
                <w:sz w:val="14"/>
                <w:szCs w:val="18"/>
                <w:lang w:val="ka-GE"/>
              </w:rPr>
              <w:t xml:space="preserve">4 </w:t>
            </w:r>
            <w:r w:rsidR="000B09A9" w:rsidRPr="004028AE">
              <w:rPr>
                <w:rFonts w:ascii="Sylfaen" w:hAnsi="Sylfaen"/>
                <w:color w:val="000000"/>
                <w:sz w:val="14"/>
                <w:szCs w:val="18"/>
                <w:lang w:val="ka-GE"/>
              </w:rPr>
              <w:t xml:space="preserve">მწვრთნელი </w:t>
            </w:r>
          </w:p>
        </w:tc>
        <w:tc>
          <w:tcPr>
            <w:tcW w:w="851" w:type="dxa"/>
            <w:tcBorders>
              <w:top w:val="single" w:sz="8" w:space="0" w:color="auto"/>
              <w:left w:val="nil"/>
              <w:bottom w:val="single" w:sz="8" w:space="0" w:color="auto"/>
              <w:right w:val="single" w:sz="4" w:space="0" w:color="auto"/>
            </w:tcBorders>
            <w:shd w:val="clear" w:color="auto" w:fill="auto"/>
            <w:vAlign w:val="center"/>
          </w:tcPr>
          <w:p w:rsidR="00C83660" w:rsidRDefault="00C83660" w:rsidP="00C83660">
            <w:pPr>
              <w:jc w:val="center"/>
              <w:rPr>
                <w:rFonts w:ascii="Sylfaen" w:hAnsi="Sylfaen"/>
                <w:color w:val="000000"/>
                <w:sz w:val="14"/>
                <w:szCs w:val="18"/>
                <w:lang w:val="ka-GE"/>
              </w:rPr>
            </w:pPr>
            <w:r>
              <w:rPr>
                <w:rFonts w:ascii="Sylfaen" w:hAnsi="Sylfaen"/>
                <w:color w:val="000000"/>
                <w:sz w:val="14"/>
                <w:szCs w:val="18"/>
                <w:lang w:val="ka-GE"/>
              </w:rPr>
              <w:t>10</w:t>
            </w:r>
            <w:r w:rsidR="000B09A9" w:rsidRPr="004028AE">
              <w:rPr>
                <w:rFonts w:ascii="Sylfaen" w:hAnsi="Sylfaen"/>
                <w:color w:val="000000"/>
                <w:sz w:val="14"/>
                <w:szCs w:val="18"/>
                <w:lang w:val="ka-GE"/>
              </w:rPr>
              <w:t>სპორტსმენი;</w:t>
            </w:r>
          </w:p>
          <w:p w:rsidR="000B09A9" w:rsidRDefault="000B09A9" w:rsidP="00C83660">
            <w:pPr>
              <w:jc w:val="center"/>
              <w:rPr>
                <w:rFonts w:ascii="Sylfaen" w:hAnsi="Sylfaen"/>
                <w:color w:val="000000"/>
                <w:sz w:val="18"/>
                <w:szCs w:val="18"/>
                <w:lang w:val="ka-GE"/>
              </w:rPr>
            </w:pPr>
            <w:r w:rsidRPr="004028AE">
              <w:rPr>
                <w:rFonts w:ascii="Sylfaen" w:hAnsi="Sylfaen"/>
                <w:color w:val="000000"/>
                <w:sz w:val="14"/>
                <w:szCs w:val="18"/>
                <w:lang w:val="ka-GE"/>
              </w:rPr>
              <w:t xml:space="preserve"> </w:t>
            </w:r>
            <w:r w:rsidR="00C83660">
              <w:rPr>
                <w:rFonts w:ascii="Sylfaen" w:hAnsi="Sylfaen"/>
                <w:color w:val="000000"/>
                <w:sz w:val="14"/>
                <w:szCs w:val="18"/>
                <w:lang w:val="ka-GE"/>
              </w:rPr>
              <w:t xml:space="preserve">5 </w:t>
            </w:r>
            <w:r w:rsidRPr="004028AE">
              <w:rPr>
                <w:rFonts w:ascii="Sylfaen" w:hAnsi="Sylfaen"/>
                <w:color w:val="000000"/>
                <w:sz w:val="14"/>
                <w:szCs w:val="18"/>
                <w:lang w:val="ka-GE"/>
              </w:rPr>
              <w:t xml:space="preserve">მწვრთნელი </w:t>
            </w:r>
          </w:p>
        </w:tc>
        <w:tc>
          <w:tcPr>
            <w:tcW w:w="945" w:type="dxa"/>
            <w:tcBorders>
              <w:top w:val="single" w:sz="8" w:space="0" w:color="auto"/>
              <w:left w:val="nil"/>
              <w:bottom w:val="single" w:sz="8" w:space="0" w:color="auto"/>
              <w:right w:val="single" w:sz="4" w:space="0" w:color="auto"/>
            </w:tcBorders>
            <w:shd w:val="clear" w:color="auto" w:fill="auto"/>
            <w:vAlign w:val="center"/>
          </w:tcPr>
          <w:p w:rsidR="00C83660" w:rsidRDefault="00C83660" w:rsidP="00C83660">
            <w:pPr>
              <w:jc w:val="center"/>
              <w:rPr>
                <w:rFonts w:ascii="Sylfaen" w:hAnsi="Sylfaen"/>
                <w:color w:val="000000"/>
                <w:sz w:val="14"/>
                <w:szCs w:val="18"/>
                <w:lang w:val="ka-GE"/>
              </w:rPr>
            </w:pPr>
            <w:r>
              <w:rPr>
                <w:rFonts w:ascii="Sylfaen" w:hAnsi="Sylfaen"/>
                <w:color w:val="000000"/>
                <w:sz w:val="14"/>
                <w:szCs w:val="18"/>
                <w:lang w:val="ka-GE"/>
              </w:rPr>
              <w:t xml:space="preserve">15 </w:t>
            </w:r>
            <w:r w:rsidR="000B09A9" w:rsidRPr="004028AE">
              <w:rPr>
                <w:rFonts w:ascii="Sylfaen" w:hAnsi="Sylfaen"/>
                <w:color w:val="000000"/>
                <w:sz w:val="14"/>
                <w:szCs w:val="18"/>
                <w:lang w:val="ka-GE"/>
              </w:rPr>
              <w:t>სპორტსმენი</w:t>
            </w:r>
            <w:r>
              <w:rPr>
                <w:rFonts w:ascii="Sylfaen" w:hAnsi="Sylfaen"/>
                <w:color w:val="000000"/>
                <w:sz w:val="14"/>
                <w:szCs w:val="18"/>
                <w:lang w:val="ka-GE"/>
              </w:rPr>
              <w:t xml:space="preserve">; </w:t>
            </w:r>
          </w:p>
          <w:p w:rsidR="000B09A9" w:rsidRPr="00C83660" w:rsidRDefault="000B09A9" w:rsidP="00C83660">
            <w:pPr>
              <w:jc w:val="center"/>
              <w:rPr>
                <w:rFonts w:ascii="Sylfaen" w:hAnsi="Sylfaen"/>
                <w:color w:val="000000"/>
                <w:sz w:val="14"/>
                <w:szCs w:val="18"/>
                <w:lang w:val="ka-GE"/>
              </w:rPr>
            </w:pPr>
            <w:r w:rsidRPr="004028AE">
              <w:rPr>
                <w:rFonts w:ascii="Sylfaen" w:hAnsi="Sylfaen"/>
                <w:color w:val="000000"/>
                <w:sz w:val="14"/>
                <w:szCs w:val="18"/>
                <w:lang w:val="ka-GE"/>
              </w:rPr>
              <w:t xml:space="preserve"> </w:t>
            </w:r>
            <w:r w:rsidR="00C83660">
              <w:rPr>
                <w:rFonts w:ascii="Sylfaen" w:hAnsi="Sylfaen"/>
                <w:color w:val="000000"/>
                <w:sz w:val="14"/>
                <w:szCs w:val="18"/>
                <w:lang w:val="ka-GE"/>
              </w:rPr>
              <w:t xml:space="preserve">5 </w:t>
            </w:r>
            <w:r w:rsidRPr="004028AE">
              <w:rPr>
                <w:rFonts w:ascii="Sylfaen" w:hAnsi="Sylfaen"/>
                <w:color w:val="000000"/>
                <w:sz w:val="14"/>
                <w:szCs w:val="18"/>
                <w:lang w:val="ka-GE"/>
              </w:rPr>
              <w:t xml:space="preserve">მწვრთნელი </w:t>
            </w:r>
          </w:p>
        </w:tc>
        <w:tc>
          <w:tcPr>
            <w:tcW w:w="918" w:type="dxa"/>
            <w:tcBorders>
              <w:top w:val="single" w:sz="8" w:space="0" w:color="auto"/>
              <w:left w:val="nil"/>
              <w:bottom w:val="single" w:sz="8" w:space="0" w:color="auto"/>
              <w:right w:val="single" w:sz="8" w:space="0" w:color="auto"/>
            </w:tcBorders>
            <w:shd w:val="clear" w:color="auto" w:fill="auto"/>
            <w:vAlign w:val="center"/>
          </w:tcPr>
          <w:p w:rsidR="000B09A9" w:rsidRPr="00073B98" w:rsidRDefault="000B09A9" w:rsidP="00424DC2">
            <w:pPr>
              <w:jc w:val="center"/>
              <w:rPr>
                <w:rFonts w:ascii="Sylfaen" w:eastAsia="Times New Roman" w:hAnsi="Sylfaen" w:cs="Calibri"/>
                <w:sz w:val="18"/>
                <w:szCs w:val="18"/>
              </w:rPr>
            </w:pPr>
            <w:r w:rsidRPr="00073B98">
              <w:rPr>
                <w:rFonts w:ascii="Sylfaen" w:eastAsia="Times New Roman" w:hAnsi="Sylfaen" w:cs="Calibri"/>
                <w:sz w:val="18"/>
                <w:szCs w:val="18"/>
              </w:rPr>
              <w:t>რაოდენობრივი</w:t>
            </w:r>
          </w:p>
        </w:tc>
      </w:tr>
      <w:tr w:rsidR="000B09A9" w:rsidRPr="00726795" w:rsidTr="008B7E57">
        <w:trPr>
          <w:trHeight w:val="632"/>
        </w:trPr>
        <w:tc>
          <w:tcPr>
            <w:tcW w:w="2386" w:type="dxa"/>
            <w:tcBorders>
              <w:top w:val="single" w:sz="8" w:space="0" w:color="auto"/>
              <w:left w:val="single" w:sz="8" w:space="0" w:color="auto"/>
              <w:bottom w:val="single" w:sz="8" w:space="0" w:color="auto"/>
              <w:right w:val="single" w:sz="4" w:space="0" w:color="auto"/>
            </w:tcBorders>
            <w:shd w:val="clear" w:color="auto" w:fill="auto"/>
            <w:noWrap/>
            <w:vAlign w:val="center"/>
          </w:tcPr>
          <w:p w:rsidR="000B09A9" w:rsidRPr="00F73292" w:rsidRDefault="000B09A9" w:rsidP="00424DC2">
            <w:pPr>
              <w:jc w:val="center"/>
              <w:rPr>
                <w:rFonts w:ascii="Sylfaen" w:hAnsi="Sylfaen"/>
                <w:color w:val="000000"/>
                <w:sz w:val="18"/>
                <w:szCs w:val="18"/>
                <w:lang w:val="ka-GE"/>
              </w:rPr>
            </w:pPr>
            <w:r>
              <w:rPr>
                <w:rFonts w:ascii="Sylfaen" w:hAnsi="Sylfaen"/>
                <w:color w:val="000000"/>
                <w:sz w:val="18"/>
                <w:szCs w:val="18"/>
                <w:lang w:val="ka-GE"/>
              </w:rPr>
              <w:t>სპორტულ ღონისძიებებში ჩართული მოსახლეობის რაოდენობა</w:t>
            </w:r>
          </w:p>
        </w:tc>
        <w:tc>
          <w:tcPr>
            <w:tcW w:w="851" w:type="dxa"/>
            <w:tcBorders>
              <w:top w:val="single" w:sz="8" w:space="0" w:color="auto"/>
              <w:left w:val="nil"/>
              <w:bottom w:val="single" w:sz="8" w:space="0" w:color="auto"/>
              <w:right w:val="single" w:sz="4" w:space="0" w:color="auto"/>
            </w:tcBorders>
            <w:shd w:val="clear" w:color="auto" w:fill="auto"/>
            <w:noWrap/>
            <w:vAlign w:val="center"/>
          </w:tcPr>
          <w:p w:rsidR="000B09A9" w:rsidRDefault="000B09A9" w:rsidP="00424DC2">
            <w:pPr>
              <w:jc w:val="center"/>
              <w:rPr>
                <w:rFonts w:ascii="Sylfaen" w:hAnsi="Sylfaen"/>
                <w:color w:val="000000"/>
                <w:sz w:val="18"/>
                <w:szCs w:val="18"/>
                <w:lang w:val="ka-GE"/>
              </w:rPr>
            </w:pPr>
            <w:r>
              <w:rPr>
                <w:rFonts w:ascii="Sylfaen" w:hAnsi="Sylfaen"/>
                <w:color w:val="000000"/>
                <w:sz w:val="18"/>
                <w:szCs w:val="18"/>
                <w:lang w:val="ka-GE"/>
              </w:rPr>
              <w:t>1800</w:t>
            </w:r>
          </w:p>
        </w:tc>
        <w:tc>
          <w:tcPr>
            <w:tcW w:w="850" w:type="dxa"/>
            <w:tcBorders>
              <w:top w:val="single" w:sz="8" w:space="0" w:color="auto"/>
              <w:left w:val="nil"/>
              <w:bottom w:val="single" w:sz="8" w:space="0" w:color="auto"/>
              <w:right w:val="single" w:sz="4" w:space="0" w:color="auto"/>
            </w:tcBorders>
            <w:shd w:val="clear" w:color="auto" w:fill="auto"/>
            <w:vAlign w:val="center"/>
          </w:tcPr>
          <w:p w:rsidR="000B09A9" w:rsidRDefault="000B09A9" w:rsidP="00424DC2">
            <w:pPr>
              <w:jc w:val="center"/>
              <w:rPr>
                <w:rFonts w:ascii="Sylfaen" w:hAnsi="Sylfaen"/>
                <w:color w:val="000000"/>
                <w:sz w:val="18"/>
                <w:szCs w:val="18"/>
                <w:lang w:val="ka-GE"/>
              </w:rPr>
            </w:pPr>
            <w:r>
              <w:rPr>
                <w:rFonts w:ascii="Sylfaen" w:hAnsi="Sylfaen"/>
                <w:color w:val="000000"/>
                <w:sz w:val="18"/>
                <w:szCs w:val="18"/>
                <w:lang w:val="ka-GE"/>
              </w:rPr>
              <w:t>2000</w:t>
            </w:r>
          </w:p>
        </w:tc>
        <w:tc>
          <w:tcPr>
            <w:tcW w:w="851" w:type="dxa"/>
            <w:tcBorders>
              <w:top w:val="single" w:sz="8" w:space="0" w:color="auto"/>
              <w:left w:val="nil"/>
              <w:bottom w:val="single" w:sz="8" w:space="0" w:color="auto"/>
              <w:right w:val="single" w:sz="4" w:space="0" w:color="auto"/>
            </w:tcBorders>
            <w:shd w:val="clear" w:color="auto" w:fill="auto"/>
            <w:vAlign w:val="center"/>
          </w:tcPr>
          <w:p w:rsidR="000B09A9" w:rsidRDefault="000B09A9" w:rsidP="00424DC2">
            <w:pPr>
              <w:jc w:val="center"/>
              <w:rPr>
                <w:rFonts w:ascii="Sylfaen" w:hAnsi="Sylfaen"/>
                <w:color w:val="000000"/>
                <w:sz w:val="18"/>
                <w:szCs w:val="18"/>
                <w:lang w:val="ka-GE"/>
              </w:rPr>
            </w:pPr>
            <w:r>
              <w:rPr>
                <w:rFonts w:ascii="Sylfaen" w:hAnsi="Sylfaen"/>
                <w:color w:val="000000"/>
                <w:sz w:val="18"/>
                <w:szCs w:val="18"/>
                <w:lang w:val="ka-GE"/>
              </w:rPr>
              <w:t>2000</w:t>
            </w:r>
          </w:p>
        </w:tc>
        <w:tc>
          <w:tcPr>
            <w:tcW w:w="850" w:type="dxa"/>
            <w:tcBorders>
              <w:top w:val="single" w:sz="8" w:space="0" w:color="auto"/>
              <w:left w:val="nil"/>
              <w:bottom w:val="single" w:sz="8" w:space="0" w:color="auto"/>
              <w:right w:val="single" w:sz="4" w:space="0" w:color="auto"/>
            </w:tcBorders>
            <w:shd w:val="clear" w:color="auto" w:fill="auto"/>
            <w:vAlign w:val="center"/>
          </w:tcPr>
          <w:p w:rsidR="000B09A9" w:rsidRDefault="000B09A9" w:rsidP="00424DC2">
            <w:pPr>
              <w:jc w:val="center"/>
              <w:rPr>
                <w:rFonts w:ascii="Sylfaen" w:hAnsi="Sylfaen"/>
                <w:color w:val="000000"/>
                <w:sz w:val="18"/>
                <w:szCs w:val="18"/>
                <w:lang w:val="ka-GE"/>
              </w:rPr>
            </w:pPr>
            <w:r>
              <w:rPr>
                <w:rFonts w:ascii="Sylfaen" w:hAnsi="Sylfaen"/>
                <w:color w:val="000000"/>
                <w:sz w:val="18"/>
                <w:szCs w:val="18"/>
                <w:lang w:val="ka-GE"/>
              </w:rPr>
              <w:t>2000</w:t>
            </w:r>
          </w:p>
        </w:tc>
        <w:tc>
          <w:tcPr>
            <w:tcW w:w="851" w:type="dxa"/>
            <w:tcBorders>
              <w:top w:val="single" w:sz="8" w:space="0" w:color="auto"/>
              <w:left w:val="nil"/>
              <w:bottom w:val="single" w:sz="8" w:space="0" w:color="auto"/>
              <w:right w:val="single" w:sz="4" w:space="0" w:color="auto"/>
            </w:tcBorders>
            <w:shd w:val="clear" w:color="auto" w:fill="auto"/>
            <w:vAlign w:val="center"/>
          </w:tcPr>
          <w:p w:rsidR="000B09A9" w:rsidRDefault="000B09A9" w:rsidP="00424DC2">
            <w:pPr>
              <w:jc w:val="center"/>
              <w:rPr>
                <w:rFonts w:ascii="Sylfaen" w:hAnsi="Sylfaen"/>
                <w:color w:val="000000"/>
                <w:sz w:val="18"/>
                <w:szCs w:val="18"/>
                <w:lang w:val="ka-GE"/>
              </w:rPr>
            </w:pPr>
            <w:r>
              <w:rPr>
                <w:rFonts w:ascii="Sylfaen" w:hAnsi="Sylfaen"/>
                <w:color w:val="000000"/>
                <w:sz w:val="18"/>
                <w:szCs w:val="18"/>
                <w:lang w:val="ka-GE"/>
              </w:rPr>
              <w:t>2000</w:t>
            </w:r>
          </w:p>
        </w:tc>
        <w:tc>
          <w:tcPr>
            <w:tcW w:w="945" w:type="dxa"/>
            <w:tcBorders>
              <w:top w:val="single" w:sz="8" w:space="0" w:color="auto"/>
              <w:left w:val="nil"/>
              <w:bottom w:val="single" w:sz="8" w:space="0" w:color="auto"/>
              <w:right w:val="single" w:sz="4" w:space="0" w:color="auto"/>
            </w:tcBorders>
            <w:shd w:val="clear" w:color="auto" w:fill="auto"/>
            <w:vAlign w:val="center"/>
          </w:tcPr>
          <w:p w:rsidR="000B09A9" w:rsidRDefault="000B09A9" w:rsidP="00424DC2">
            <w:pPr>
              <w:jc w:val="center"/>
              <w:rPr>
                <w:rFonts w:ascii="Sylfaen" w:hAnsi="Sylfaen"/>
                <w:color w:val="000000"/>
                <w:sz w:val="18"/>
                <w:szCs w:val="18"/>
                <w:lang w:val="ka-GE"/>
              </w:rPr>
            </w:pPr>
            <w:r>
              <w:rPr>
                <w:rFonts w:ascii="Sylfaen" w:hAnsi="Sylfaen"/>
                <w:color w:val="000000"/>
                <w:sz w:val="18"/>
                <w:szCs w:val="18"/>
                <w:lang w:val="ka-GE"/>
              </w:rPr>
              <w:t>2500</w:t>
            </w:r>
          </w:p>
        </w:tc>
        <w:tc>
          <w:tcPr>
            <w:tcW w:w="918" w:type="dxa"/>
            <w:tcBorders>
              <w:top w:val="single" w:sz="8" w:space="0" w:color="auto"/>
              <w:left w:val="nil"/>
              <w:bottom w:val="single" w:sz="8" w:space="0" w:color="auto"/>
              <w:right w:val="single" w:sz="8" w:space="0" w:color="auto"/>
            </w:tcBorders>
            <w:shd w:val="clear" w:color="auto" w:fill="auto"/>
            <w:vAlign w:val="center"/>
          </w:tcPr>
          <w:p w:rsidR="000B09A9" w:rsidRPr="00073B98" w:rsidRDefault="000B09A9" w:rsidP="00424DC2">
            <w:pPr>
              <w:jc w:val="center"/>
              <w:rPr>
                <w:rFonts w:ascii="Sylfaen" w:eastAsia="Times New Roman" w:hAnsi="Sylfaen" w:cs="Calibri"/>
                <w:sz w:val="18"/>
                <w:szCs w:val="18"/>
              </w:rPr>
            </w:pPr>
            <w:r w:rsidRPr="00073B98">
              <w:rPr>
                <w:rFonts w:ascii="Sylfaen" w:eastAsia="Times New Roman" w:hAnsi="Sylfaen" w:cs="Calibri"/>
                <w:sz w:val="18"/>
                <w:szCs w:val="18"/>
              </w:rPr>
              <w:t>რაოდენობრივი</w:t>
            </w:r>
          </w:p>
        </w:tc>
      </w:tr>
    </w:tbl>
    <w:p w:rsidR="000B09A9" w:rsidRDefault="000B09A9"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p w:rsidR="00F21D85" w:rsidRDefault="00F21D85"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5"/>
        <w:gridCol w:w="1430"/>
        <w:gridCol w:w="6048"/>
        <w:gridCol w:w="1083"/>
        <w:gridCol w:w="1072"/>
        <w:gridCol w:w="1078"/>
        <w:gridCol w:w="1291"/>
      </w:tblGrid>
      <w:tr w:rsidR="009733D9" w:rsidRPr="00726795" w:rsidTr="00F21D85">
        <w:trPr>
          <w:trHeight w:val="919"/>
        </w:trPr>
        <w:tc>
          <w:tcPr>
            <w:tcW w:w="779" w:type="pct"/>
            <w:vMerge w:val="restart"/>
            <w:shd w:val="clear" w:color="000000" w:fill="FFFFFF"/>
            <w:vAlign w:val="center"/>
            <w:hideMark/>
          </w:tcPr>
          <w:p w:rsidR="009733D9" w:rsidRPr="00E33045" w:rsidRDefault="009733D9" w:rsidP="00424DC2">
            <w:pPr>
              <w:jc w:val="both"/>
              <w:rPr>
                <w:color w:val="000000"/>
                <w:sz w:val="18"/>
                <w:szCs w:val="18"/>
              </w:rPr>
            </w:pPr>
            <w:r w:rsidRPr="00E33045">
              <w:rPr>
                <w:rFonts w:ascii="Sylfaen" w:hAnsi="Sylfaen" w:cs="Sylfaen"/>
                <w:color w:val="000000"/>
                <w:sz w:val="18"/>
                <w:szCs w:val="18"/>
              </w:rPr>
              <w:lastRenderedPageBreak/>
              <w:t>ქვეპროგრამისდასახელება</w:t>
            </w:r>
          </w:p>
        </w:tc>
        <w:tc>
          <w:tcPr>
            <w:tcW w:w="503" w:type="pct"/>
            <w:shd w:val="clear" w:color="000000" w:fill="FFFFFF"/>
            <w:vAlign w:val="center"/>
            <w:hideMark/>
          </w:tcPr>
          <w:p w:rsidR="009733D9" w:rsidRPr="00E33045" w:rsidRDefault="009733D9" w:rsidP="00424DC2">
            <w:pPr>
              <w:jc w:val="both"/>
              <w:rPr>
                <w:color w:val="000000"/>
                <w:sz w:val="18"/>
                <w:szCs w:val="18"/>
              </w:rPr>
            </w:pPr>
            <w:r w:rsidRPr="00E33045">
              <w:rPr>
                <w:rFonts w:ascii="Sylfaen" w:hAnsi="Sylfaen" w:cs="Sylfaen"/>
                <w:color w:val="000000"/>
                <w:sz w:val="18"/>
                <w:szCs w:val="18"/>
              </w:rPr>
              <w:t>კოდი</w:t>
            </w:r>
          </w:p>
        </w:tc>
        <w:tc>
          <w:tcPr>
            <w:tcW w:w="2127" w:type="pct"/>
            <w:vMerge w:val="restart"/>
            <w:shd w:val="clear" w:color="000000" w:fill="FFFFFF"/>
            <w:vAlign w:val="center"/>
            <w:hideMark/>
          </w:tcPr>
          <w:p w:rsidR="009733D9" w:rsidRPr="00E33045" w:rsidRDefault="009733D9" w:rsidP="00424DC2">
            <w:pPr>
              <w:jc w:val="both"/>
              <w:rPr>
                <w:b/>
                <w:bCs/>
                <w:sz w:val="18"/>
                <w:szCs w:val="18"/>
              </w:rPr>
            </w:pPr>
            <w:r w:rsidRPr="00E33045">
              <w:rPr>
                <w:rFonts w:ascii="Sylfaen" w:hAnsi="Sylfaen" w:cs="Sylfaen"/>
                <w:b/>
                <w:noProof/>
                <w:sz w:val="18"/>
                <w:szCs w:val="18"/>
                <w:lang w:val="ka-GE"/>
              </w:rPr>
              <w:t xml:space="preserve">   ა(ა)იპ ასპინძის სასპორტო გაერთიანება</w:t>
            </w:r>
          </w:p>
        </w:tc>
        <w:tc>
          <w:tcPr>
            <w:tcW w:w="381" w:type="pct"/>
            <w:shd w:val="clear" w:color="000000" w:fill="FFFFFF"/>
            <w:hideMark/>
          </w:tcPr>
          <w:p w:rsidR="009733D9" w:rsidRPr="00E33045" w:rsidRDefault="009733D9" w:rsidP="00424DC2">
            <w:pPr>
              <w:jc w:val="center"/>
              <w:rPr>
                <w:sz w:val="16"/>
                <w:szCs w:val="16"/>
              </w:rPr>
            </w:pPr>
            <w:r w:rsidRPr="00E33045">
              <w:rPr>
                <w:rFonts w:ascii="Sylfaen" w:hAnsi="Sylfaen"/>
                <w:b/>
                <w:color w:val="000000"/>
                <w:sz w:val="16"/>
                <w:szCs w:val="16"/>
                <w:lang w:val="ka-GE"/>
              </w:rPr>
              <w:t>202</w:t>
            </w:r>
            <w:r>
              <w:rPr>
                <w:rFonts w:ascii="Sylfaen" w:hAnsi="Sylfaen"/>
                <w:b/>
                <w:color w:val="000000"/>
                <w:sz w:val="16"/>
                <w:szCs w:val="16"/>
                <w:lang w:val="ka-GE"/>
              </w:rPr>
              <w:t>6</w:t>
            </w:r>
            <w:r w:rsidRPr="00E33045">
              <w:rPr>
                <w:rFonts w:ascii="Sylfaen" w:hAnsi="Sylfaen"/>
                <w:b/>
                <w:color w:val="000000"/>
                <w:sz w:val="16"/>
                <w:szCs w:val="16"/>
                <w:lang w:val="ka-GE"/>
              </w:rPr>
              <w:t xml:space="preserve"> </w:t>
            </w:r>
            <w:r w:rsidRPr="00E33045">
              <w:rPr>
                <w:rFonts w:ascii="Sylfaen" w:hAnsi="Sylfaen" w:cs="Sylfaen"/>
                <w:b/>
                <w:color w:val="000000"/>
                <w:sz w:val="16"/>
                <w:szCs w:val="16"/>
              </w:rPr>
              <w:t>წლის</w:t>
            </w:r>
            <w:r w:rsidRPr="00E33045">
              <w:rPr>
                <w:rFonts w:ascii="Sylfaen" w:hAnsi="Sylfaen" w:cs="Sylfaen"/>
                <w:b/>
                <w:color w:val="000000"/>
                <w:sz w:val="16"/>
                <w:szCs w:val="16"/>
                <w:lang w:val="ka-GE"/>
              </w:rPr>
              <w:t xml:space="preserve"> </w:t>
            </w:r>
            <w:r w:rsidRPr="00E33045">
              <w:rPr>
                <w:rFonts w:ascii="Sylfaen" w:hAnsi="Sylfaen" w:cs="Sylfaen"/>
                <w:b/>
                <w:color w:val="000000"/>
                <w:sz w:val="16"/>
                <w:szCs w:val="16"/>
              </w:rPr>
              <w:t>დაფინანსებაათასლარში</w:t>
            </w:r>
          </w:p>
        </w:tc>
        <w:tc>
          <w:tcPr>
            <w:tcW w:w="377" w:type="pct"/>
            <w:shd w:val="clear" w:color="000000" w:fill="FFFFFF"/>
          </w:tcPr>
          <w:p w:rsidR="009733D9" w:rsidRPr="00E33045" w:rsidRDefault="009733D9" w:rsidP="00424DC2">
            <w:pPr>
              <w:jc w:val="center"/>
              <w:rPr>
                <w:sz w:val="16"/>
                <w:szCs w:val="16"/>
              </w:rPr>
            </w:pPr>
            <w:r w:rsidRPr="00E33045">
              <w:rPr>
                <w:rFonts w:ascii="Sylfaen" w:hAnsi="Sylfaen"/>
                <w:b/>
                <w:color w:val="000000"/>
                <w:sz w:val="16"/>
                <w:szCs w:val="16"/>
                <w:lang w:val="ka-GE"/>
              </w:rPr>
              <w:t>202</w:t>
            </w:r>
            <w:r>
              <w:rPr>
                <w:rFonts w:ascii="Sylfaen" w:hAnsi="Sylfaen"/>
                <w:b/>
                <w:color w:val="000000"/>
                <w:sz w:val="16"/>
                <w:szCs w:val="16"/>
                <w:lang w:val="ka-GE"/>
              </w:rPr>
              <w:t>7</w:t>
            </w:r>
            <w:r w:rsidRPr="00E33045">
              <w:rPr>
                <w:rFonts w:ascii="Sylfaen" w:hAnsi="Sylfaen"/>
                <w:b/>
                <w:color w:val="000000"/>
                <w:sz w:val="16"/>
                <w:szCs w:val="16"/>
                <w:lang w:val="ka-GE"/>
              </w:rPr>
              <w:t xml:space="preserve"> </w:t>
            </w:r>
            <w:r w:rsidRPr="00E33045">
              <w:rPr>
                <w:rFonts w:ascii="Sylfaen" w:hAnsi="Sylfaen" w:cs="Sylfaen"/>
                <w:b/>
                <w:color w:val="000000"/>
                <w:sz w:val="16"/>
                <w:szCs w:val="16"/>
              </w:rPr>
              <w:t>წლის</w:t>
            </w:r>
            <w:r w:rsidRPr="00E33045">
              <w:rPr>
                <w:rFonts w:ascii="Sylfaen" w:hAnsi="Sylfaen" w:cs="Sylfaen"/>
                <w:b/>
                <w:color w:val="000000"/>
                <w:sz w:val="16"/>
                <w:szCs w:val="16"/>
                <w:lang w:val="ka-GE"/>
              </w:rPr>
              <w:t xml:space="preserve"> </w:t>
            </w:r>
            <w:r w:rsidRPr="00E33045">
              <w:rPr>
                <w:rFonts w:ascii="Sylfaen" w:hAnsi="Sylfaen" w:cs="Sylfaen"/>
                <w:b/>
                <w:color w:val="000000"/>
                <w:sz w:val="16"/>
                <w:szCs w:val="16"/>
              </w:rPr>
              <w:t>დაფინანსებაათასლარში</w:t>
            </w:r>
          </w:p>
        </w:tc>
        <w:tc>
          <w:tcPr>
            <w:tcW w:w="379" w:type="pct"/>
            <w:shd w:val="clear" w:color="000000" w:fill="FFFFFF"/>
            <w:hideMark/>
          </w:tcPr>
          <w:p w:rsidR="009733D9" w:rsidRPr="00E33045" w:rsidRDefault="009733D9" w:rsidP="00424DC2">
            <w:pPr>
              <w:jc w:val="center"/>
              <w:rPr>
                <w:sz w:val="16"/>
                <w:szCs w:val="16"/>
              </w:rPr>
            </w:pPr>
            <w:r w:rsidRPr="00E33045">
              <w:rPr>
                <w:rFonts w:ascii="Sylfaen" w:hAnsi="Sylfaen"/>
                <w:b/>
                <w:color w:val="000000"/>
                <w:sz w:val="16"/>
                <w:szCs w:val="16"/>
                <w:lang w:val="ka-GE"/>
              </w:rPr>
              <w:t>202</w:t>
            </w:r>
            <w:r>
              <w:rPr>
                <w:rFonts w:ascii="Sylfaen" w:hAnsi="Sylfaen"/>
                <w:b/>
                <w:color w:val="000000"/>
                <w:sz w:val="16"/>
                <w:szCs w:val="16"/>
                <w:lang w:val="ka-GE"/>
              </w:rPr>
              <w:t>8</w:t>
            </w:r>
            <w:r w:rsidRPr="00E33045">
              <w:rPr>
                <w:rFonts w:ascii="Sylfaen" w:hAnsi="Sylfaen"/>
                <w:b/>
                <w:color w:val="000000"/>
                <w:sz w:val="16"/>
                <w:szCs w:val="16"/>
                <w:lang w:val="ka-GE"/>
              </w:rPr>
              <w:t xml:space="preserve"> </w:t>
            </w:r>
            <w:r w:rsidRPr="00E33045">
              <w:rPr>
                <w:rFonts w:ascii="Sylfaen" w:hAnsi="Sylfaen" w:cs="Sylfaen"/>
                <w:b/>
                <w:color w:val="000000"/>
                <w:sz w:val="16"/>
                <w:szCs w:val="16"/>
              </w:rPr>
              <w:t>წლის</w:t>
            </w:r>
            <w:r w:rsidRPr="00E33045">
              <w:rPr>
                <w:rFonts w:ascii="Sylfaen" w:hAnsi="Sylfaen" w:cs="Sylfaen"/>
                <w:b/>
                <w:color w:val="000000"/>
                <w:sz w:val="16"/>
                <w:szCs w:val="16"/>
                <w:lang w:val="ka-GE"/>
              </w:rPr>
              <w:t xml:space="preserve"> </w:t>
            </w:r>
            <w:r w:rsidRPr="00E33045">
              <w:rPr>
                <w:rFonts w:ascii="Sylfaen" w:hAnsi="Sylfaen" w:cs="Sylfaen"/>
                <w:b/>
                <w:color w:val="000000"/>
                <w:sz w:val="16"/>
                <w:szCs w:val="16"/>
              </w:rPr>
              <w:t>დაფინანსებაათასლარში</w:t>
            </w:r>
          </w:p>
        </w:tc>
        <w:tc>
          <w:tcPr>
            <w:tcW w:w="455" w:type="pct"/>
            <w:shd w:val="clear" w:color="000000" w:fill="FFFFFF"/>
          </w:tcPr>
          <w:p w:rsidR="009733D9" w:rsidRPr="00E33045" w:rsidRDefault="009733D9" w:rsidP="00424DC2">
            <w:pPr>
              <w:rPr>
                <w:sz w:val="16"/>
                <w:szCs w:val="16"/>
              </w:rPr>
            </w:pPr>
            <w:r w:rsidRPr="00E33045">
              <w:rPr>
                <w:rFonts w:ascii="Sylfaen" w:hAnsi="Sylfaen"/>
                <w:b/>
                <w:color w:val="000000"/>
                <w:sz w:val="16"/>
                <w:szCs w:val="16"/>
                <w:lang w:val="ka-GE"/>
              </w:rPr>
              <w:t>202</w:t>
            </w:r>
            <w:r>
              <w:rPr>
                <w:rFonts w:ascii="Sylfaen" w:hAnsi="Sylfaen"/>
                <w:b/>
                <w:color w:val="000000"/>
                <w:sz w:val="16"/>
                <w:szCs w:val="16"/>
                <w:lang w:val="ka-GE"/>
              </w:rPr>
              <w:t>9</w:t>
            </w:r>
            <w:r w:rsidRPr="00E33045">
              <w:rPr>
                <w:rFonts w:ascii="Sylfaen" w:hAnsi="Sylfaen"/>
                <w:b/>
                <w:color w:val="000000"/>
                <w:sz w:val="16"/>
                <w:szCs w:val="16"/>
                <w:lang w:val="ka-GE"/>
              </w:rPr>
              <w:t xml:space="preserve"> </w:t>
            </w:r>
            <w:r w:rsidRPr="00E33045">
              <w:rPr>
                <w:rFonts w:ascii="Sylfaen" w:hAnsi="Sylfaen" w:cs="Sylfaen"/>
                <w:b/>
                <w:color w:val="000000"/>
                <w:sz w:val="16"/>
                <w:szCs w:val="16"/>
              </w:rPr>
              <w:t>წლის</w:t>
            </w:r>
            <w:r w:rsidRPr="00E33045">
              <w:rPr>
                <w:rFonts w:ascii="Sylfaen" w:hAnsi="Sylfaen" w:cs="Sylfaen"/>
                <w:b/>
                <w:color w:val="000000"/>
                <w:sz w:val="16"/>
                <w:szCs w:val="16"/>
                <w:lang w:val="ka-GE"/>
              </w:rPr>
              <w:t xml:space="preserve"> </w:t>
            </w:r>
            <w:r w:rsidRPr="00E33045">
              <w:rPr>
                <w:rFonts w:ascii="Sylfaen" w:hAnsi="Sylfaen" w:cs="Sylfaen"/>
                <w:b/>
                <w:color w:val="000000"/>
                <w:sz w:val="16"/>
                <w:szCs w:val="16"/>
              </w:rPr>
              <w:t>დაფინანსებაათას</w:t>
            </w:r>
            <w:r w:rsidRPr="00E33045">
              <w:rPr>
                <w:rFonts w:ascii="Sylfaen" w:hAnsi="Sylfaen" w:cs="Sylfaen"/>
                <w:b/>
                <w:color w:val="000000"/>
                <w:sz w:val="16"/>
                <w:szCs w:val="16"/>
                <w:lang w:val="ka-GE"/>
              </w:rPr>
              <w:t xml:space="preserve"> </w:t>
            </w:r>
            <w:r w:rsidRPr="00E33045">
              <w:rPr>
                <w:rFonts w:ascii="Sylfaen" w:hAnsi="Sylfaen" w:cs="Sylfaen"/>
                <w:b/>
                <w:color w:val="000000"/>
                <w:sz w:val="16"/>
                <w:szCs w:val="16"/>
              </w:rPr>
              <w:t>ლარში</w:t>
            </w:r>
          </w:p>
        </w:tc>
      </w:tr>
      <w:tr w:rsidR="009733D9" w:rsidRPr="00726795" w:rsidTr="003D3C1C">
        <w:trPr>
          <w:trHeight w:val="159"/>
        </w:trPr>
        <w:tc>
          <w:tcPr>
            <w:tcW w:w="779" w:type="pct"/>
            <w:vMerge/>
            <w:vAlign w:val="center"/>
            <w:hideMark/>
          </w:tcPr>
          <w:p w:rsidR="009733D9" w:rsidRPr="00E33045" w:rsidRDefault="009733D9" w:rsidP="00424DC2">
            <w:pPr>
              <w:jc w:val="both"/>
              <w:rPr>
                <w:color w:val="000000"/>
                <w:sz w:val="16"/>
                <w:szCs w:val="16"/>
              </w:rPr>
            </w:pPr>
          </w:p>
        </w:tc>
        <w:tc>
          <w:tcPr>
            <w:tcW w:w="503" w:type="pct"/>
            <w:shd w:val="clear" w:color="000000" w:fill="FFFFFF"/>
            <w:vAlign w:val="center"/>
            <w:hideMark/>
          </w:tcPr>
          <w:p w:rsidR="009733D9" w:rsidRPr="00E33045" w:rsidRDefault="009733D9" w:rsidP="00424DC2">
            <w:pPr>
              <w:jc w:val="both"/>
              <w:rPr>
                <w:rFonts w:ascii="Sylfaen" w:hAnsi="Sylfaen"/>
                <w:b/>
                <w:bCs/>
                <w:color w:val="000000"/>
                <w:sz w:val="16"/>
                <w:szCs w:val="16"/>
                <w:lang w:val="ka-GE"/>
              </w:rPr>
            </w:pPr>
            <w:r w:rsidRPr="00E33045">
              <w:rPr>
                <w:b/>
                <w:bCs/>
                <w:color w:val="000000"/>
                <w:sz w:val="16"/>
                <w:szCs w:val="16"/>
              </w:rPr>
              <w:t>05 01 0</w:t>
            </w:r>
            <w:r w:rsidRPr="00E33045">
              <w:rPr>
                <w:rFonts w:ascii="Sylfaen" w:hAnsi="Sylfaen"/>
                <w:b/>
                <w:bCs/>
                <w:color w:val="000000"/>
                <w:sz w:val="16"/>
                <w:szCs w:val="16"/>
                <w:lang w:val="ka-GE"/>
              </w:rPr>
              <w:t>2</w:t>
            </w:r>
            <w:r w:rsidRPr="00E33045">
              <w:rPr>
                <w:b/>
                <w:bCs/>
                <w:color w:val="000000"/>
                <w:sz w:val="16"/>
                <w:szCs w:val="16"/>
              </w:rPr>
              <w:t xml:space="preserve"> 0</w:t>
            </w:r>
            <w:r w:rsidRPr="00E33045">
              <w:rPr>
                <w:rFonts w:ascii="Sylfaen" w:hAnsi="Sylfaen"/>
                <w:b/>
                <w:bCs/>
                <w:color w:val="000000"/>
                <w:sz w:val="16"/>
                <w:szCs w:val="16"/>
                <w:lang w:val="ka-GE"/>
              </w:rPr>
              <w:t>2</w:t>
            </w:r>
          </w:p>
        </w:tc>
        <w:tc>
          <w:tcPr>
            <w:tcW w:w="2127" w:type="pct"/>
            <w:vMerge/>
            <w:vAlign w:val="center"/>
            <w:hideMark/>
          </w:tcPr>
          <w:p w:rsidR="009733D9" w:rsidRPr="00E33045" w:rsidRDefault="009733D9" w:rsidP="00424DC2">
            <w:pPr>
              <w:jc w:val="both"/>
              <w:rPr>
                <w:b/>
                <w:bCs/>
                <w:color w:val="000000"/>
                <w:sz w:val="16"/>
                <w:szCs w:val="16"/>
              </w:rPr>
            </w:pPr>
          </w:p>
        </w:tc>
        <w:tc>
          <w:tcPr>
            <w:tcW w:w="381" w:type="pct"/>
            <w:shd w:val="clear" w:color="000000" w:fill="FFFFFF"/>
            <w:vAlign w:val="center"/>
            <w:hideMark/>
          </w:tcPr>
          <w:p w:rsidR="009733D9" w:rsidRPr="00E33045" w:rsidRDefault="00481763" w:rsidP="00424DC2">
            <w:pPr>
              <w:jc w:val="both"/>
              <w:rPr>
                <w:rFonts w:ascii="Sylfaen" w:hAnsi="Sylfaen"/>
                <w:b/>
                <w:bCs/>
                <w:color w:val="000000"/>
                <w:sz w:val="16"/>
                <w:szCs w:val="16"/>
                <w:lang w:val="ka-GE"/>
              </w:rPr>
            </w:pPr>
            <w:r>
              <w:rPr>
                <w:rFonts w:ascii="Sylfaen" w:hAnsi="Sylfaen"/>
                <w:b/>
                <w:bCs/>
                <w:color w:val="000000"/>
                <w:sz w:val="16"/>
                <w:szCs w:val="16"/>
                <w:lang w:val="ka-GE"/>
              </w:rPr>
              <w:t xml:space="preserve">   </w:t>
            </w:r>
            <w:r w:rsidR="009733D9">
              <w:rPr>
                <w:rFonts w:ascii="Sylfaen" w:hAnsi="Sylfaen"/>
                <w:b/>
                <w:bCs/>
                <w:color w:val="000000"/>
                <w:sz w:val="16"/>
                <w:szCs w:val="16"/>
                <w:lang w:val="ka-GE"/>
              </w:rPr>
              <w:t>200</w:t>
            </w:r>
            <w:r w:rsidR="009733D9" w:rsidRPr="00E33045">
              <w:rPr>
                <w:rFonts w:ascii="Sylfaen" w:hAnsi="Sylfaen"/>
                <w:b/>
                <w:bCs/>
                <w:color w:val="000000"/>
                <w:sz w:val="16"/>
                <w:szCs w:val="16"/>
                <w:lang w:val="ka-GE"/>
              </w:rPr>
              <w:t>,0</w:t>
            </w:r>
          </w:p>
        </w:tc>
        <w:tc>
          <w:tcPr>
            <w:tcW w:w="377" w:type="pct"/>
            <w:shd w:val="clear" w:color="000000" w:fill="FFFFFF"/>
            <w:vAlign w:val="center"/>
          </w:tcPr>
          <w:p w:rsidR="009733D9" w:rsidRPr="00E33045" w:rsidRDefault="00481763" w:rsidP="00424DC2">
            <w:pPr>
              <w:jc w:val="both"/>
              <w:rPr>
                <w:rFonts w:ascii="Sylfaen" w:hAnsi="Sylfaen"/>
                <w:b/>
                <w:bCs/>
                <w:color w:val="000000"/>
                <w:sz w:val="16"/>
                <w:szCs w:val="16"/>
                <w:lang w:val="ka-GE"/>
              </w:rPr>
            </w:pPr>
            <w:r>
              <w:rPr>
                <w:rFonts w:ascii="Sylfaen" w:hAnsi="Sylfaen"/>
                <w:b/>
                <w:bCs/>
                <w:color w:val="000000"/>
                <w:sz w:val="16"/>
                <w:szCs w:val="16"/>
                <w:lang w:val="ka-GE"/>
              </w:rPr>
              <w:t xml:space="preserve">   </w:t>
            </w:r>
            <w:r w:rsidR="009733D9">
              <w:rPr>
                <w:rFonts w:ascii="Sylfaen" w:hAnsi="Sylfaen"/>
                <w:b/>
                <w:bCs/>
                <w:color w:val="000000"/>
                <w:sz w:val="16"/>
                <w:szCs w:val="16"/>
                <w:lang w:val="ka-GE"/>
              </w:rPr>
              <w:t>220</w:t>
            </w:r>
            <w:r w:rsidR="009733D9" w:rsidRPr="00E33045">
              <w:rPr>
                <w:rFonts w:ascii="Sylfaen" w:hAnsi="Sylfaen"/>
                <w:b/>
                <w:bCs/>
                <w:color w:val="000000"/>
                <w:sz w:val="16"/>
                <w:szCs w:val="16"/>
                <w:lang w:val="ka-GE"/>
              </w:rPr>
              <w:t>,0</w:t>
            </w:r>
          </w:p>
        </w:tc>
        <w:tc>
          <w:tcPr>
            <w:tcW w:w="379" w:type="pct"/>
            <w:shd w:val="clear" w:color="000000" w:fill="FFFFFF"/>
            <w:vAlign w:val="center"/>
            <w:hideMark/>
          </w:tcPr>
          <w:p w:rsidR="009733D9" w:rsidRPr="00E33045" w:rsidRDefault="00481763" w:rsidP="00424DC2">
            <w:pPr>
              <w:jc w:val="both"/>
              <w:rPr>
                <w:rFonts w:ascii="Sylfaen" w:hAnsi="Sylfaen"/>
                <w:b/>
                <w:bCs/>
                <w:color w:val="000000"/>
                <w:sz w:val="16"/>
                <w:szCs w:val="16"/>
                <w:lang w:val="ka-GE"/>
              </w:rPr>
            </w:pPr>
            <w:r>
              <w:rPr>
                <w:rFonts w:ascii="Sylfaen" w:hAnsi="Sylfaen"/>
                <w:b/>
                <w:bCs/>
                <w:color w:val="000000"/>
                <w:sz w:val="16"/>
                <w:szCs w:val="16"/>
                <w:lang w:val="ka-GE"/>
              </w:rPr>
              <w:t xml:space="preserve">   </w:t>
            </w:r>
            <w:r w:rsidR="009733D9">
              <w:rPr>
                <w:rFonts w:ascii="Sylfaen" w:hAnsi="Sylfaen"/>
                <w:b/>
                <w:bCs/>
                <w:color w:val="000000"/>
                <w:sz w:val="16"/>
                <w:szCs w:val="16"/>
                <w:lang w:val="ka-GE"/>
              </w:rPr>
              <w:t>240</w:t>
            </w:r>
            <w:r w:rsidR="009733D9" w:rsidRPr="00E33045">
              <w:rPr>
                <w:rFonts w:ascii="Sylfaen" w:hAnsi="Sylfaen"/>
                <w:b/>
                <w:bCs/>
                <w:color w:val="000000"/>
                <w:sz w:val="16"/>
                <w:szCs w:val="16"/>
                <w:lang w:val="ka-GE"/>
              </w:rPr>
              <w:t>,0</w:t>
            </w:r>
          </w:p>
        </w:tc>
        <w:tc>
          <w:tcPr>
            <w:tcW w:w="455" w:type="pct"/>
            <w:shd w:val="clear" w:color="000000" w:fill="FFFFFF"/>
            <w:vAlign w:val="center"/>
          </w:tcPr>
          <w:p w:rsidR="009733D9" w:rsidRPr="00E33045" w:rsidRDefault="00481763" w:rsidP="00424DC2">
            <w:pPr>
              <w:jc w:val="both"/>
              <w:rPr>
                <w:rFonts w:ascii="Sylfaen" w:hAnsi="Sylfaen"/>
                <w:b/>
                <w:bCs/>
                <w:color w:val="000000"/>
                <w:sz w:val="16"/>
                <w:szCs w:val="16"/>
                <w:lang w:val="ka-GE"/>
              </w:rPr>
            </w:pPr>
            <w:r>
              <w:rPr>
                <w:rFonts w:ascii="Sylfaen" w:hAnsi="Sylfaen"/>
                <w:b/>
                <w:bCs/>
                <w:color w:val="000000"/>
                <w:sz w:val="16"/>
                <w:szCs w:val="16"/>
                <w:lang w:val="ka-GE"/>
              </w:rPr>
              <w:t xml:space="preserve">  </w:t>
            </w:r>
            <w:r w:rsidR="009733D9">
              <w:rPr>
                <w:rFonts w:ascii="Sylfaen" w:hAnsi="Sylfaen"/>
                <w:b/>
                <w:bCs/>
                <w:color w:val="000000"/>
                <w:sz w:val="16"/>
                <w:szCs w:val="16"/>
                <w:lang w:val="ka-GE"/>
              </w:rPr>
              <w:t>260,</w:t>
            </w:r>
            <w:r w:rsidR="009733D9" w:rsidRPr="00E33045">
              <w:rPr>
                <w:rFonts w:ascii="Sylfaen" w:hAnsi="Sylfaen"/>
                <w:b/>
                <w:bCs/>
                <w:color w:val="000000"/>
                <w:sz w:val="16"/>
                <w:szCs w:val="16"/>
                <w:lang w:val="ka-GE"/>
              </w:rPr>
              <w:t>0</w:t>
            </w:r>
          </w:p>
        </w:tc>
      </w:tr>
      <w:tr w:rsidR="009733D9" w:rsidRPr="00726795" w:rsidTr="00F21D85">
        <w:trPr>
          <w:trHeight w:val="674"/>
        </w:trPr>
        <w:tc>
          <w:tcPr>
            <w:tcW w:w="779" w:type="pct"/>
            <w:shd w:val="clear" w:color="000000" w:fill="FFFFFF"/>
            <w:vAlign w:val="center"/>
            <w:hideMark/>
          </w:tcPr>
          <w:p w:rsidR="009733D9" w:rsidRPr="00F37D1C" w:rsidRDefault="009733D9" w:rsidP="00424DC2">
            <w:pPr>
              <w:jc w:val="both"/>
              <w:rPr>
                <w:b/>
                <w:color w:val="000000"/>
                <w:sz w:val="16"/>
                <w:szCs w:val="16"/>
              </w:rPr>
            </w:pPr>
            <w:r w:rsidRPr="00F37D1C">
              <w:rPr>
                <w:rFonts w:ascii="Sylfaen" w:hAnsi="Sylfaen" w:cs="Sylfaen"/>
                <w:b/>
                <w:color w:val="000000"/>
                <w:sz w:val="16"/>
                <w:szCs w:val="16"/>
              </w:rPr>
              <w:t>ქვეპროგრამის</w:t>
            </w:r>
            <w:r w:rsidRPr="00F37D1C">
              <w:rPr>
                <w:rFonts w:ascii="Sylfaen" w:hAnsi="Sylfaen" w:cs="Sylfaen"/>
                <w:b/>
                <w:color w:val="000000"/>
                <w:sz w:val="16"/>
                <w:szCs w:val="16"/>
                <w:lang w:val="ka-GE"/>
              </w:rPr>
              <w:t xml:space="preserve"> </w:t>
            </w:r>
            <w:r w:rsidRPr="00F37D1C">
              <w:rPr>
                <w:rFonts w:ascii="Sylfaen" w:hAnsi="Sylfaen" w:cs="Sylfaen"/>
                <w:b/>
                <w:color w:val="000000"/>
                <w:sz w:val="16"/>
                <w:szCs w:val="16"/>
              </w:rPr>
              <w:t>განმახორციელებელი</w:t>
            </w:r>
            <w:r w:rsidRPr="00F37D1C">
              <w:rPr>
                <w:rFonts w:ascii="Sylfaen" w:hAnsi="Sylfaen" w:cs="Sylfaen"/>
                <w:b/>
                <w:color w:val="000000"/>
                <w:sz w:val="16"/>
                <w:szCs w:val="16"/>
                <w:lang w:val="ka-GE"/>
              </w:rPr>
              <w:t xml:space="preserve"> </w:t>
            </w:r>
            <w:r w:rsidRPr="00F37D1C">
              <w:rPr>
                <w:rFonts w:ascii="Sylfaen" w:hAnsi="Sylfaen" w:cs="Sylfaen"/>
                <w:b/>
                <w:color w:val="000000"/>
                <w:sz w:val="16"/>
                <w:szCs w:val="16"/>
              </w:rPr>
              <w:t>სამსახური</w:t>
            </w:r>
          </w:p>
        </w:tc>
        <w:tc>
          <w:tcPr>
            <w:tcW w:w="4221" w:type="pct"/>
            <w:gridSpan w:val="6"/>
            <w:shd w:val="clear" w:color="000000" w:fill="FFFFFF"/>
            <w:vAlign w:val="center"/>
            <w:hideMark/>
          </w:tcPr>
          <w:p w:rsidR="009733D9" w:rsidRPr="00F37D1C" w:rsidRDefault="009733D9" w:rsidP="00424DC2">
            <w:pPr>
              <w:jc w:val="both"/>
              <w:rPr>
                <w:sz w:val="18"/>
                <w:szCs w:val="18"/>
              </w:rPr>
            </w:pPr>
            <w:r w:rsidRPr="00F37D1C">
              <w:rPr>
                <w:rFonts w:ascii="Sylfaen" w:hAnsi="Sylfaen" w:cs="Sylfaen"/>
                <w:b/>
                <w:noProof/>
                <w:sz w:val="18"/>
                <w:szCs w:val="18"/>
                <w:lang w:val="ka-GE"/>
              </w:rPr>
              <w:t>ა(ა)იპ ასპინძის სასპორტო გაერთიანება</w:t>
            </w:r>
          </w:p>
        </w:tc>
      </w:tr>
      <w:tr w:rsidR="009733D9" w:rsidRPr="00726795" w:rsidTr="00F21D85">
        <w:trPr>
          <w:trHeight w:val="843"/>
        </w:trPr>
        <w:tc>
          <w:tcPr>
            <w:tcW w:w="779" w:type="pct"/>
            <w:shd w:val="clear" w:color="000000" w:fill="FFFFFF"/>
            <w:vAlign w:val="center"/>
            <w:hideMark/>
          </w:tcPr>
          <w:p w:rsidR="009733D9" w:rsidRPr="00F37D1C" w:rsidRDefault="009733D9" w:rsidP="00424DC2">
            <w:pPr>
              <w:jc w:val="both"/>
              <w:rPr>
                <w:b/>
                <w:color w:val="000000"/>
                <w:sz w:val="16"/>
                <w:szCs w:val="16"/>
              </w:rPr>
            </w:pPr>
            <w:r w:rsidRPr="00F37D1C">
              <w:rPr>
                <w:rFonts w:ascii="Sylfaen" w:hAnsi="Sylfaen" w:cs="Sylfaen"/>
                <w:b/>
                <w:color w:val="000000"/>
                <w:sz w:val="16"/>
                <w:szCs w:val="16"/>
              </w:rPr>
              <w:t>ქვეპროგრამის</w:t>
            </w:r>
            <w:r w:rsidRPr="00F37D1C">
              <w:rPr>
                <w:rFonts w:ascii="Sylfaen" w:hAnsi="Sylfaen" w:cs="Sylfaen"/>
                <w:b/>
                <w:color w:val="000000"/>
                <w:sz w:val="16"/>
                <w:szCs w:val="16"/>
                <w:lang w:val="ka-GE"/>
              </w:rPr>
              <w:t xml:space="preserve"> </w:t>
            </w:r>
            <w:r w:rsidRPr="00F37D1C">
              <w:rPr>
                <w:rFonts w:ascii="Sylfaen" w:hAnsi="Sylfaen" w:cs="Sylfaen"/>
                <w:b/>
                <w:color w:val="000000"/>
                <w:sz w:val="16"/>
                <w:szCs w:val="16"/>
              </w:rPr>
              <w:t>აღწერა</w:t>
            </w:r>
            <w:r w:rsidRPr="00F37D1C">
              <w:rPr>
                <w:rFonts w:ascii="Sylfaen" w:hAnsi="Sylfaen" w:cs="Sylfaen"/>
                <w:b/>
                <w:color w:val="000000"/>
                <w:sz w:val="16"/>
                <w:szCs w:val="16"/>
                <w:lang w:val="ka-GE"/>
              </w:rPr>
              <w:t xml:space="preserve"> </w:t>
            </w:r>
            <w:r w:rsidRPr="00F37D1C">
              <w:rPr>
                <w:rFonts w:ascii="Sylfaen" w:hAnsi="Sylfaen" w:cs="Sylfaen"/>
                <w:b/>
                <w:color w:val="000000"/>
                <w:sz w:val="16"/>
                <w:szCs w:val="16"/>
              </w:rPr>
              <w:t>და</w:t>
            </w:r>
            <w:r w:rsidRPr="00F37D1C">
              <w:rPr>
                <w:rFonts w:ascii="Sylfaen" w:hAnsi="Sylfaen" w:cs="Sylfaen"/>
                <w:b/>
                <w:color w:val="000000"/>
                <w:sz w:val="16"/>
                <w:szCs w:val="16"/>
                <w:lang w:val="ka-GE"/>
              </w:rPr>
              <w:t xml:space="preserve"> </w:t>
            </w:r>
            <w:r w:rsidRPr="00F37D1C">
              <w:rPr>
                <w:rFonts w:ascii="Sylfaen" w:hAnsi="Sylfaen" w:cs="Sylfaen"/>
                <w:b/>
                <w:color w:val="000000"/>
                <w:sz w:val="16"/>
                <w:szCs w:val="16"/>
              </w:rPr>
              <w:t>მიზანი</w:t>
            </w:r>
          </w:p>
        </w:tc>
        <w:tc>
          <w:tcPr>
            <w:tcW w:w="4221" w:type="pct"/>
            <w:gridSpan w:val="6"/>
            <w:shd w:val="clear" w:color="000000" w:fill="FFFFFF"/>
            <w:vAlign w:val="center"/>
            <w:hideMark/>
          </w:tcPr>
          <w:p w:rsidR="009733D9" w:rsidRPr="00F37D1C" w:rsidRDefault="009733D9" w:rsidP="00424DC2">
            <w:pPr>
              <w:jc w:val="both"/>
              <w:rPr>
                <w:rFonts w:ascii="Sylfaen" w:hAnsi="Sylfaen" w:cs="Sylfaen"/>
                <w:color w:val="000000"/>
                <w:sz w:val="18"/>
                <w:szCs w:val="18"/>
              </w:rPr>
            </w:pPr>
            <w:r w:rsidRPr="00F37D1C">
              <w:rPr>
                <w:rFonts w:ascii="Sylfaen" w:hAnsi="Sylfaen" w:cs="Sylfaen"/>
                <w:color w:val="000000"/>
                <w:sz w:val="18"/>
                <w:szCs w:val="18"/>
              </w:rPr>
              <w:t>ქვეპროგრამის</w:t>
            </w:r>
            <w:r w:rsidRPr="00F37D1C">
              <w:rPr>
                <w:color w:val="000000"/>
                <w:sz w:val="18"/>
                <w:szCs w:val="18"/>
              </w:rPr>
              <w:t xml:space="preserve"> </w:t>
            </w:r>
            <w:r w:rsidRPr="00F37D1C">
              <w:rPr>
                <w:rFonts w:ascii="Sylfaen" w:hAnsi="Sylfaen" w:cs="Sylfaen"/>
                <w:color w:val="000000"/>
                <w:sz w:val="18"/>
                <w:szCs w:val="18"/>
              </w:rPr>
              <w:t>მიზანია</w:t>
            </w:r>
            <w:r w:rsidRPr="00F37D1C">
              <w:rPr>
                <w:color w:val="000000"/>
                <w:sz w:val="18"/>
                <w:szCs w:val="18"/>
              </w:rPr>
              <w:t xml:space="preserve"> </w:t>
            </w:r>
            <w:r w:rsidRPr="00F37D1C">
              <w:rPr>
                <w:rFonts w:ascii="Sylfaen" w:hAnsi="Sylfaen" w:cs="Sylfaen"/>
                <w:color w:val="000000"/>
                <w:sz w:val="18"/>
                <w:szCs w:val="18"/>
              </w:rPr>
              <w:t>სპორტის</w:t>
            </w:r>
            <w:r w:rsidRPr="00F37D1C">
              <w:rPr>
                <w:color w:val="000000"/>
                <w:sz w:val="18"/>
                <w:szCs w:val="18"/>
              </w:rPr>
              <w:t xml:space="preserve"> </w:t>
            </w:r>
            <w:r w:rsidRPr="00F37D1C">
              <w:rPr>
                <w:rFonts w:ascii="Sylfaen" w:hAnsi="Sylfaen" w:cs="Sylfaen"/>
                <w:color w:val="000000"/>
                <w:sz w:val="18"/>
                <w:szCs w:val="18"/>
              </w:rPr>
              <w:t>სხვადასხვა</w:t>
            </w:r>
            <w:r w:rsidRPr="00F37D1C">
              <w:rPr>
                <w:color w:val="000000"/>
                <w:sz w:val="18"/>
                <w:szCs w:val="18"/>
              </w:rPr>
              <w:t xml:space="preserve"> </w:t>
            </w:r>
            <w:r w:rsidRPr="00F37D1C">
              <w:rPr>
                <w:rFonts w:ascii="Sylfaen" w:hAnsi="Sylfaen" w:cs="Sylfaen"/>
                <w:color w:val="000000"/>
                <w:sz w:val="18"/>
                <w:szCs w:val="18"/>
              </w:rPr>
              <w:t>სახეობების</w:t>
            </w:r>
            <w:r w:rsidRPr="00F37D1C">
              <w:rPr>
                <w:color w:val="000000"/>
                <w:sz w:val="18"/>
                <w:szCs w:val="18"/>
              </w:rPr>
              <w:t xml:space="preserve"> </w:t>
            </w:r>
            <w:r w:rsidRPr="00F37D1C">
              <w:rPr>
                <w:rFonts w:ascii="Sylfaen" w:hAnsi="Sylfaen" w:cs="Sylfaen"/>
                <w:color w:val="000000"/>
                <w:sz w:val="18"/>
                <w:szCs w:val="18"/>
              </w:rPr>
              <w:t>განვითარება</w:t>
            </w:r>
            <w:r w:rsidRPr="00F37D1C">
              <w:rPr>
                <w:color w:val="000000"/>
                <w:sz w:val="18"/>
                <w:szCs w:val="18"/>
              </w:rPr>
              <w:t xml:space="preserve"> </w:t>
            </w:r>
            <w:r w:rsidRPr="00F37D1C">
              <w:rPr>
                <w:rFonts w:ascii="Sylfaen" w:hAnsi="Sylfaen" w:cs="Sylfaen"/>
                <w:color w:val="000000"/>
                <w:sz w:val="18"/>
                <w:szCs w:val="18"/>
              </w:rPr>
              <w:t>და</w:t>
            </w:r>
            <w:r w:rsidRPr="00F37D1C">
              <w:rPr>
                <w:color w:val="000000"/>
                <w:sz w:val="18"/>
                <w:szCs w:val="18"/>
              </w:rPr>
              <w:t xml:space="preserve"> </w:t>
            </w:r>
            <w:r w:rsidRPr="00F37D1C">
              <w:rPr>
                <w:rFonts w:ascii="Sylfaen" w:hAnsi="Sylfaen" w:cs="Sylfaen"/>
                <w:color w:val="000000"/>
                <w:sz w:val="18"/>
                <w:szCs w:val="18"/>
              </w:rPr>
              <w:t>პოპულარიზაცია</w:t>
            </w:r>
            <w:r w:rsidRPr="00F37D1C">
              <w:rPr>
                <w:color w:val="000000"/>
                <w:sz w:val="18"/>
                <w:szCs w:val="18"/>
              </w:rPr>
              <w:t xml:space="preserve">, </w:t>
            </w:r>
            <w:r w:rsidRPr="00F37D1C">
              <w:rPr>
                <w:rFonts w:ascii="Sylfaen" w:hAnsi="Sylfaen" w:cs="Sylfaen"/>
                <w:color w:val="000000"/>
                <w:sz w:val="18"/>
                <w:szCs w:val="18"/>
              </w:rPr>
              <w:t>ტრადიციული</w:t>
            </w:r>
            <w:r w:rsidRPr="00F37D1C">
              <w:rPr>
                <w:color w:val="000000"/>
                <w:sz w:val="18"/>
                <w:szCs w:val="18"/>
              </w:rPr>
              <w:t xml:space="preserve"> </w:t>
            </w:r>
            <w:r w:rsidRPr="00F37D1C">
              <w:rPr>
                <w:rFonts w:ascii="Sylfaen" w:hAnsi="Sylfaen" w:cs="Sylfaen"/>
                <w:color w:val="000000"/>
                <w:sz w:val="18"/>
                <w:szCs w:val="18"/>
              </w:rPr>
              <w:t>სპორტის</w:t>
            </w:r>
            <w:r w:rsidRPr="00F37D1C">
              <w:rPr>
                <w:color w:val="000000"/>
                <w:sz w:val="18"/>
                <w:szCs w:val="18"/>
              </w:rPr>
              <w:t xml:space="preserve"> </w:t>
            </w:r>
            <w:r w:rsidRPr="00F37D1C">
              <w:rPr>
                <w:rFonts w:ascii="Sylfaen" w:hAnsi="Sylfaen" w:cs="Sylfaen"/>
                <w:color w:val="000000"/>
                <w:sz w:val="18"/>
                <w:szCs w:val="18"/>
              </w:rPr>
              <w:t>მხარდაჭერა</w:t>
            </w:r>
            <w:r w:rsidRPr="00F37D1C">
              <w:rPr>
                <w:color w:val="000000"/>
                <w:sz w:val="18"/>
                <w:szCs w:val="18"/>
              </w:rPr>
              <w:t xml:space="preserve">; </w:t>
            </w:r>
            <w:r w:rsidRPr="00F37D1C">
              <w:rPr>
                <w:rFonts w:ascii="Sylfaen" w:hAnsi="Sylfaen" w:cs="Sylfaen"/>
                <w:color w:val="000000"/>
                <w:sz w:val="18"/>
                <w:szCs w:val="18"/>
              </w:rPr>
              <w:t>ბავშვთა</w:t>
            </w:r>
            <w:r w:rsidRPr="00F37D1C">
              <w:rPr>
                <w:color w:val="000000"/>
                <w:sz w:val="18"/>
                <w:szCs w:val="18"/>
              </w:rPr>
              <w:t xml:space="preserve"> </w:t>
            </w:r>
            <w:r w:rsidRPr="00F37D1C">
              <w:rPr>
                <w:rFonts w:ascii="Sylfaen" w:hAnsi="Sylfaen" w:cs="Sylfaen"/>
                <w:color w:val="000000"/>
                <w:sz w:val="18"/>
                <w:szCs w:val="18"/>
              </w:rPr>
              <w:t>და</w:t>
            </w:r>
            <w:r w:rsidRPr="00F37D1C">
              <w:rPr>
                <w:color w:val="000000"/>
                <w:sz w:val="18"/>
                <w:szCs w:val="18"/>
              </w:rPr>
              <w:t xml:space="preserve"> </w:t>
            </w:r>
            <w:r w:rsidRPr="00F37D1C">
              <w:rPr>
                <w:rFonts w:ascii="Sylfaen" w:hAnsi="Sylfaen" w:cs="Sylfaen"/>
                <w:color w:val="000000"/>
                <w:sz w:val="18"/>
                <w:szCs w:val="18"/>
              </w:rPr>
              <w:t>მოზარდთა</w:t>
            </w:r>
            <w:r w:rsidRPr="00F37D1C">
              <w:rPr>
                <w:color w:val="000000"/>
                <w:sz w:val="18"/>
                <w:szCs w:val="18"/>
              </w:rPr>
              <w:t xml:space="preserve"> </w:t>
            </w:r>
            <w:r w:rsidRPr="00F37D1C">
              <w:rPr>
                <w:rFonts w:ascii="Sylfaen" w:hAnsi="Sylfaen" w:cs="Sylfaen"/>
                <w:color w:val="000000"/>
                <w:sz w:val="18"/>
                <w:szCs w:val="18"/>
              </w:rPr>
              <w:t>მაქსიმალური</w:t>
            </w:r>
            <w:r w:rsidRPr="00F37D1C">
              <w:rPr>
                <w:color w:val="000000"/>
                <w:sz w:val="18"/>
                <w:szCs w:val="18"/>
              </w:rPr>
              <w:t xml:space="preserve"> </w:t>
            </w:r>
            <w:r w:rsidRPr="00F37D1C">
              <w:rPr>
                <w:rFonts w:ascii="Sylfaen" w:hAnsi="Sylfaen" w:cs="Sylfaen"/>
                <w:color w:val="000000"/>
                <w:sz w:val="18"/>
                <w:szCs w:val="18"/>
              </w:rPr>
              <w:t>ჩართვა</w:t>
            </w:r>
            <w:r w:rsidRPr="00F37D1C">
              <w:rPr>
                <w:color w:val="000000"/>
                <w:sz w:val="18"/>
                <w:szCs w:val="18"/>
              </w:rPr>
              <w:t xml:space="preserve"> </w:t>
            </w:r>
            <w:r w:rsidRPr="00F37D1C">
              <w:rPr>
                <w:rFonts w:ascii="Sylfaen" w:hAnsi="Sylfaen" w:cs="Sylfaen"/>
                <w:color w:val="000000"/>
                <w:sz w:val="18"/>
                <w:szCs w:val="18"/>
              </w:rPr>
              <w:t>სისტემატურ</w:t>
            </w:r>
            <w:r w:rsidRPr="00F37D1C">
              <w:rPr>
                <w:color w:val="000000"/>
                <w:sz w:val="18"/>
                <w:szCs w:val="18"/>
              </w:rPr>
              <w:t xml:space="preserve"> </w:t>
            </w:r>
            <w:r w:rsidRPr="00F37D1C">
              <w:rPr>
                <w:rFonts w:ascii="Sylfaen" w:hAnsi="Sylfaen" w:cs="Sylfaen"/>
                <w:color w:val="000000"/>
                <w:sz w:val="18"/>
                <w:szCs w:val="18"/>
              </w:rPr>
              <w:t>ცხოვრებაში</w:t>
            </w:r>
            <w:r w:rsidRPr="00F37D1C">
              <w:rPr>
                <w:color w:val="000000"/>
                <w:sz w:val="18"/>
                <w:szCs w:val="18"/>
              </w:rPr>
              <w:t xml:space="preserve"> </w:t>
            </w:r>
            <w:r w:rsidRPr="00F37D1C">
              <w:rPr>
                <w:rFonts w:ascii="Sylfaen" w:hAnsi="Sylfaen" w:cs="Sylfaen"/>
                <w:color w:val="000000"/>
                <w:sz w:val="18"/>
                <w:szCs w:val="18"/>
              </w:rPr>
              <w:t>და</w:t>
            </w:r>
            <w:r w:rsidRPr="00F37D1C">
              <w:rPr>
                <w:color w:val="000000"/>
                <w:sz w:val="18"/>
                <w:szCs w:val="18"/>
              </w:rPr>
              <w:t xml:space="preserve"> </w:t>
            </w:r>
            <w:r w:rsidRPr="00F37D1C">
              <w:rPr>
                <w:rFonts w:ascii="Sylfaen" w:hAnsi="Sylfaen" w:cs="Sylfaen"/>
                <w:color w:val="000000"/>
                <w:sz w:val="18"/>
                <w:szCs w:val="18"/>
              </w:rPr>
              <w:t>პროფილის</w:t>
            </w:r>
            <w:r w:rsidRPr="00F37D1C">
              <w:rPr>
                <w:color w:val="000000"/>
                <w:sz w:val="18"/>
                <w:szCs w:val="18"/>
              </w:rPr>
              <w:t xml:space="preserve"> </w:t>
            </w:r>
            <w:r w:rsidRPr="00F37D1C">
              <w:rPr>
                <w:rFonts w:ascii="Sylfaen" w:hAnsi="Sylfaen" w:cs="Sylfaen"/>
                <w:color w:val="000000"/>
                <w:sz w:val="18"/>
                <w:szCs w:val="18"/>
              </w:rPr>
              <w:t>შესაბამისად</w:t>
            </w:r>
            <w:r w:rsidRPr="00F37D1C">
              <w:rPr>
                <w:color w:val="000000"/>
                <w:sz w:val="18"/>
                <w:szCs w:val="18"/>
              </w:rPr>
              <w:t xml:space="preserve"> </w:t>
            </w:r>
            <w:r w:rsidRPr="00F37D1C">
              <w:rPr>
                <w:rFonts w:ascii="Sylfaen" w:hAnsi="Sylfaen" w:cs="Sylfaen"/>
                <w:color w:val="000000"/>
                <w:sz w:val="18"/>
                <w:szCs w:val="18"/>
              </w:rPr>
              <w:t>მათი</w:t>
            </w:r>
            <w:r w:rsidRPr="00F37D1C">
              <w:rPr>
                <w:color w:val="000000"/>
                <w:sz w:val="18"/>
                <w:szCs w:val="18"/>
              </w:rPr>
              <w:t xml:space="preserve"> </w:t>
            </w:r>
            <w:r w:rsidRPr="00F37D1C">
              <w:rPr>
                <w:rFonts w:ascii="Sylfaen" w:hAnsi="Sylfaen" w:cs="Sylfaen"/>
                <w:color w:val="000000"/>
                <w:sz w:val="18"/>
                <w:szCs w:val="18"/>
              </w:rPr>
              <w:t>მეთოდური</w:t>
            </w:r>
            <w:r w:rsidRPr="00F37D1C">
              <w:rPr>
                <w:color w:val="000000"/>
                <w:sz w:val="18"/>
                <w:szCs w:val="18"/>
              </w:rPr>
              <w:t xml:space="preserve"> </w:t>
            </w:r>
            <w:r w:rsidRPr="00F37D1C">
              <w:rPr>
                <w:rFonts w:ascii="Sylfaen" w:hAnsi="Sylfaen" w:cs="Sylfaen"/>
                <w:color w:val="000000"/>
                <w:sz w:val="18"/>
                <w:szCs w:val="18"/>
              </w:rPr>
              <w:t>აღზრდა</w:t>
            </w:r>
            <w:r w:rsidRPr="00F37D1C">
              <w:rPr>
                <w:color w:val="000000"/>
                <w:sz w:val="18"/>
                <w:szCs w:val="18"/>
              </w:rPr>
              <w:t xml:space="preserve"> </w:t>
            </w:r>
            <w:r w:rsidRPr="00F37D1C">
              <w:rPr>
                <w:rFonts w:ascii="Sylfaen" w:hAnsi="Sylfaen" w:cs="Sylfaen"/>
                <w:color w:val="000000"/>
                <w:sz w:val="18"/>
                <w:szCs w:val="18"/>
              </w:rPr>
              <w:t>და</w:t>
            </w:r>
            <w:r w:rsidRPr="00F37D1C">
              <w:rPr>
                <w:color w:val="000000"/>
                <w:sz w:val="18"/>
                <w:szCs w:val="18"/>
              </w:rPr>
              <w:t xml:space="preserve"> </w:t>
            </w:r>
            <w:r w:rsidRPr="00F37D1C">
              <w:rPr>
                <w:rFonts w:ascii="Sylfaen" w:hAnsi="Sylfaen" w:cs="Sylfaen"/>
                <w:color w:val="000000"/>
                <w:sz w:val="18"/>
                <w:szCs w:val="18"/>
              </w:rPr>
              <w:t>დაოსტატება</w:t>
            </w:r>
          </w:p>
          <w:p w:rsidR="00A26571" w:rsidRPr="00A26571" w:rsidRDefault="009733D9" w:rsidP="00A26571">
            <w:pPr>
              <w:jc w:val="both"/>
              <w:rPr>
                <w:rFonts w:ascii="Sylfaen" w:hAnsi="Sylfaen" w:cs="Sylfaen"/>
                <w:color w:val="000000"/>
                <w:sz w:val="18"/>
                <w:szCs w:val="18"/>
              </w:rPr>
            </w:pPr>
            <w:r w:rsidRPr="00F37D1C">
              <w:rPr>
                <w:rFonts w:ascii="Sylfaen" w:hAnsi="Sylfaen" w:cs="Sylfaen"/>
                <w:color w:val="000000"/>
                <w:sz w:val="18"/>
                <w:szCs w:val="18"/>
              </w:rPr>
              <w:t xml:space="preserve">  </w:t>
            </w:r>
            <w:r w:rsidR="00A26571" w:rsidRPr="00A26571">
              <w:rPr>
                <w:rFonts w:ascii="Sylfaen" w:hAnsi="Sylfaen" w:cs="Sylfaen"/>
                <w:color w:val="000000"/>
                <w:sz w:val="18"/>
                <w:szCs w:val="18"/>
              </w:rPr>
              <w:t>წლის განმავლობაში მუნიციპალიტეტში  არსებული სპორტული წრეების: ბ/რ ჭიდაობის, ფეხბურთის რაგბის,  ძიუდოს,  მძლეოსნობის  მხარდაჭერა, მონიტორინგის განხორციელება მათი საჭიროებების შეფასება. სულ  6-დან 17 წლამდე  184 ბავშვი და მოზარდი დადის სპორტულ წრეებზე, მათ შორის 176 ბიჭია და 8 გოგო. სასპორტო გაერთიანებაში დასაქმებული სულ 18 ადამიანია, აქედან 5 ქალი და 13 კაცი. სპორტულ წრეებს   11 მწვრთნელი ემსახურებათ და მათ შორის 1 ქალი . მუნიციპალიტეტში სპორტული წრეები ფუნქციონირებს დაბა ასპინძაში.</w:t>
            </w:r>
          </w:p>
          <w:p w:rsidR="009733D9" w:rsidRPr="00F37D1C" w:rsidRDefault="00A26571" w:rsidP="00A26571">
            <w:pPr>
              <w:jc w:val="both"/>
              <w:rPr>
                <w:color w:val="000000"/>
                <w:sz w:val="18"/>
                <w:szCs w:val="18"/>
              </w:rPr>
            </w:pPr>
            <w:r w:rsidRPr="00A26571">
              <w:rPr>
                <w:rFonts w:ascii="Sylfaen" w:hAnsi="Sylfaen" w:cs="Sylfaen"/>
                <w:color w:val="000000"/>
                <w:sz w:val="18"/>
                <w:szCs w:val="18"/>
              </w:rPr>
              <w:t>ა(ა)იპ - ასპინძის სასპორტო გაერთიანება - გაერთიანების ბაზაზე არსებული სპორტის სახეობათა განვითარება; კერძოდ: ფეხბურთის სექცია, რაგბის სექცია, ძიუდოს სექცია, მძლეოსნობის სექცია, ბ/რ ჭიდაობის სექცია, მშვილდოსნობის სექცია, კალათბურთის სექცია - სპორტული და გასართობი ღონისძიებების ორგანიზება; - ბავშვთა და მოზარდთა ფიზიკური განათლების და სპორტში მათი მასობრივად ჩაბმის ხელშეწყობა; - აღნიშნული სპორტის მასობრიობის და ხელმისაწვდომობის პირობების შექმნა; - სხვადასხვა ასაკობრივი ჯგუფებისათვის ვარჯიშების ორგანიზება და შესაბამისი პირობების შექმნა; - გაერთიანების შეუფერხებელი და გამართული ფუნქციონირებისათის საჭირო ხარჯების დაფინანსება; - სპორტული ტრადიციების შენარჩუნება; - სპორტული ღონისძიებების ორგანიზებისათვის საჭირო თასების, სიგელების, ჯილდოების შეძენა; - სასპორტო გაერთიანებისათვის სპორტული ინვენტარის, სპეციალური ფორმებისა და სპორტული აღჭურვილობის შეძენა; - სასწავლო-საწვრთნო შეკრებების ორგანიზება; - მწვრთნელთა ოსტატობის ამაღლების მიზნით ტრენინგ-სემინარებისა და სხვადასხვა ღონისძიებებში მონაწილეობის მიღება; - ახალგაზრდებში ჯანსაღი ცხოვრების წესის დამკვიდრება; - სპორტსმენთა ეროვნულ და საერთაშორისო ასპარეზზე გამოსვლისათვის სამივლინებო ხარჯების უზრუნველყოფა; -  გაერთიანებაში არსებული სპორტის სახეობების გამართული ფუნქციონირებისათვის საჭირო ხარჯების დაფინანსება</w:t>
            </w:r>
            <w:r>
              <w:rPr>
                <w:rFonts w:ascii="Sylfaen" w:hAnsi="Sylfaen" w:cs="Sylfaen"/>
                <w:color w:val="000000"/>
                <w:sz w:val="18"/>
                <w:szCs w:val="18"/>
              </w:rPr>
              <w:t xml:space="preserve">;    </w:t>
            </w:r>
            <w:r w:rsidR="009733D9" w:rsidRPr="00F37D1C">
              <w:rPr>
                <w:rFonts w:ascii="Sylfaen" w:hAnsi="Sylfaen" w:cs="Sylfaen"/>
                <w:color w:val="000000"/>
                <w:sz w:val="18"/>
                <w:szCs w:val="18"/>
              </w:rPr>
              <w:t xml:space="preserve">- სასწავლო-საწვრთნო შეკრებების ორგანიზება; - მწვრთნელთა ოსტატობის ამაღლების მიზნით ტრენინგ-სემინარებისა და სხვადასხვა </w:t>
            </w:r>
          </w:p>
        </w:tc>
      </w:tr>
      <w:tr w:rsidR="009733D9" w:rsidRPr="00726795" w:rsidTr="00F21D85">
        <w:trPr>
          <w:trHeight w:val="795"/>
        </w:trPr>
        <w:tc>
          <w:tcPr>
            <w:tcW w:w="779" w:type="pct"/>
            <w:shd w:val="clear" w:color="000000" w:fill="FFFFFF"/>
            <w:vAlign w:val="center"/>
            <w:hideMark/>
          </w:tcPr>
          <w:p w:rsidR="009733D9" w:rsidRPr="00F37D1C" w:rsidRDefault="009733D9" w:rsidP="00424DC2">
            <w:pPr>
              <w:jc w:val="both"/>
              <w:rPr>
                <w:b/>
                <w:color w:val="000000"/>
                <w:sz w:val="18"/>
                <w:szCs w:val="18"/>
              </w:rPr>
            </w:pPr>
            <w:r w:rsidRPr="00F37D1C">
              <w:rPr>
                <w:rFonts w:ascii="Sylfaen" w:hAnsi="Sylfaen" w:cs="Sylfaen"/>
                <w:b/>
                <w:color w:val="000000"/>
                <w:sz w:val="18"/>
                <w:szCs w:val="18"/>
              </w:rPr>
              <w:t>მოსალოდნელი</w:t>
            </w:r>
            <w:r w:rsidRPr="00F37D1C">
              <w:rPr>
                <w:rFonts w:ascii="Sylfaen" w:hAnsi="Sylfaen" w:cs="Sylfaen"/>
                <w:b/>
                <w:color w:val="000000"/>
                <w:sz w:val="18"/>
                <w:szCs w:val="18"/>
                <w:lang w:val="ka-GE"/>
              </w:rPr>
              <w:t xml:space="preserve"> </w:t>
            </w:r>
            <w:r w:rsidRPr="00F37D1C">
              <w:rPr>
                <w:rFonts w:ascii="Sylfaen" w:hAnsi="Sylfaen" w:cs="Sylfaen"/>
                <w:b/>
                <w:color w:val="000000"/>
                <w:sz w:val="18"/>
                <w:szCs w:val="18"/>
              </w:rPr>
              <w:t>შედეგი</w:t>
            </w:r>
          </w:p>
        </w:tc>
        <w:tc>
          <w:tcPr>
            <w:tcW w:w="4221" w:type="pct"/>
            <w:gridSpan w:val="6"/>
            <w:shd w:val="clear" w:color="000000" w:fill="FFFFFF"/>
            <w:vAlign w:val="center"/>
            <w:hideMark/>
          </w:tcPr>
          <w:p w:rsidR="009733D9" w:rsidRPr="00F37D1C" w:rsidRDefault="00040C81" w:rsidP="00424DC2">
            <w:pPr>
              <w:jc w:val="both"/>
              <w:rPr>
                <w:color w:val="000000"/>
                <w:sz w:val="18"/>
                <w:szCs w:val="18"/>
              </w:rPr>
            </w:pPr>
            <w:r w:rsidRPr="00040C81">
              <w:rPr>
                <w:rFonts w:ascii="Sylfaen" w:hAnsi="Sylfaen" w:cs="Sylfaen"/>
                <w:noProof/>
                <w:sz w:val="18"/>
                <w:szCs w:val="18"/>
                <w:lang w:val="ka-GE"/>
              </w:rPr>
              <w:t>უზრუნველყოფილია სპორტული წრეების თანაბარი ხელმისაწვდომობა და შექმნილია პირობები გოგონებისა და ბიჭებისთვის სპორტული წრეებით სარგებლობისთვის</w:t>
            </w:r>
            <w:r>
              <w:rPr>
                <w:rFonts w:ascii="Sylfaen" w:hAnsi="Sylfaen" w:cs="Sylfaen"/>
                <w:noProof/>
                <w:sz w:val="18"/>
                <w:szCs w:val="18"/>
                <w:lang w:val="ka-GE"/>
              </w:rPr>
              <w:t xml:space="preserve">. </w:t>
            </w:r>
            <w:r w:rsidRPr="00040C81">
              <w:rPr>
                <w:rFonts w:ascii="Sylfaen" w:hAnsi="Sylfaen" w:cs="Sylfaen"/>
                <w:noProof/>
                <w:sz w:val="18"/>
                <w:szCs w:val="18"/>
                <w:lang w:val="ka-GE"/>
              </w:rPr>
              <w:t xml:space="preserve"> </w:t>
            </w:r>
            <w:r>
              <w:rPr>
                <w:rFonts w:ascii="Sylfaen" w:hAnsi="Sylfaen" w:cs="Sylfaen"/>
                <w:noProof/>
                <w:sz w:val="18"/>
                <w:szCs w:val="18"/>
                <w:lang w:val="ka-GE"/>
              </w:rPr>
              <w:t xml:space="preserve"> </w:t>
            </w:r>
            <w:r w:rsidR="009733D9">
              <w:rPr>
                <w:rFonts w:ascii="Sylfaen" w:hAnsi="Sylfaen" w:cs="Sylfaen"/>
                <w:noProof/>
                <w:sz w:val="18"/>
                <w:szCs w:val="18"/>
                <w:lang w:val="ka-GE"/>
              </w:rPr>
              <w:t>სპორტის სხვადასხვაა სახეობების განვითრება და პოპულარიზაცია, ტრადიციული სპორტის მხარდაჭერა, ბავშვთა და მოზარდთა მაქსიმალური ჩართვა და პროფილია შესაბამისად მათი მეთოდური აღზრდა და დაოსტატება</w:t>
            </w:r>
          </w:p>
        </w:tc>
      </w:tr>
    </w:tbl>
    <w:p w:rsidR="009733D9" w:rsidRDefault="009733D9"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p w:rsidR="009733D9" w:rsidRDefault="009733D9"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tbl>
      <w:tblPr>
        <w:tblW w:w="5003"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4635"/>
        <w:gridCol w:w="2290"/>
        <w:gridCol w:w="1828"/>
        <w:gridCol w:w="1115"/>
        <w:gridCol w:w="1422"/>
        <w:gridCol w:w="1135"/>
        <w:gridCol w:w="1490"/>
      </w:tblGrid>
      <w:tr w:rsidR="00BF28AE" w:rsidRPr="00DD5466" w:rsidTr="00F21D85">
        <w:trPr>
          <w:trHeight w:val="315"/>
        </w:trPr>
        <w:tc>
          <w:tcPr>
            <w:tcW w:w="14390" w:type="dxa"/>
            <w:gridSpan w:val="8"/>
            <w:shd w:val="clear" w:color="000000" w:fill="FFFFFF"/>
            <w:noWrap/>
            <w:vAlign w:val="center"/>
            <w:hideMark/>
          </w:tcPr>
          <w:p w:rsidR="00A049FE" w:rsidRPr="00BF28AE" w:rsidRDefault="00DD5466" w:rsidP="00DD5466">
            <w:pPr>
              <w:spacing w:after="0" w:line="240" w:lineRule="auto"/>
              <w:jc w:val="center"/>
              <w:rPr>
                <w:rFonts w:ascii="Sylfaen" w:eastAsia="Times New Roman" w:hAnsi="Sylfaen" w:cs="Arial"/>
                <w:b/>
                <w:bCs/>
                <w:color w:val="000000" w:themeColor="text1"/>
                <w:lang w:val="ka-GE"/>
              </w:rPr>
            </w:pPr>
            <w:r w:rsidRPr="00DD5466">
              <w:rPr>
                <w:rFonts w:ascii="Sylfaen" w:eastAsia="Times New Roman" w:hAnsi="Sylfaen" w:cs="Sylfaen"/>
                <w:b/>
                <w:bCs/>
                <w:color w:val="000000" w:themeColor="text1"/>
              </w:rPr>
              <w:lastRenderedPageBreak/>
              <w:t>პროგრამის</w:t>
            </w:r>
            <w:r w:rsidRPr="00DD5466">
              <w:rPr>
                <w:rFonts w:ascii="Arial" w:eastAsia="Times New Roman" w:hAnsi="Arial" w:cs="Arial"/>
                <w:b/>
                <w:bCs/>
                <w:color w:val="000000" w:themeColor="text1"/>
              </w:rPr>
              <w:t>/</w:t>
            </w:r>
            <w:r w:rsidRPr="00DD5466">
              <w:rPr>
                <w:rFonts w:ascii="Sylfaen" w:eastAsia="Times New Roman" w:hAnsi="Sylfaen" w:cs="Sylfaen"/>
                <w:b/>
                <w:bCs/>
                <w:color w:val="000000" w:themeColor="text1"/>
              </w:rPr>
              <w:t>ქვეპროგრამის</w:t>
            </w:r>
            <w:r w:rsidRPr="00DD5466">
              <w:rPr>
                <w:rFonts w:ascii="Arial" w:eastAsia="Times New Roman" w:hAnsi="Arial" w:cs="Arial"/>
                <w:b/>
                <w:bCs/>
                <w:color w:val="000000" w:themeColor="text1"/>
              </w:rPr>
              <w:t>/</w:t>
            </w:r>
            <w:r w:rsidRPr="00DD5466">
              <w:rPr>
                <w:rFonts w:ascii="Sylfaen" w:eastAsia="Times New Roman" w:hAnsi="Sylfaen" w:cs="Sylfaen"/>
                <w:b/>
                <w:bCs/>
                <w:color w:val="000000" w:themeColor="text1"/>
              </w:rPr>
              <w:t>ღონისძიების</w:t>
            </w:r>
            <w:r w:rsidRPr="00DD5466">
              <w:rPr>
                <w:rFonts w:ascii="Arial" w:eastAsia="Times New Roman" w:hAnsi="Arial" w:cs="Arial"/>
                <w:b/>
                <w:bCs/>
                <w:color w:val="000000" w:themeColor="text1"/>
              </w:rPr>
              <w:t xml:space="preserve"> </w:t>
            </w:r>
            <w:r w:rsidRPr="00DD5466">
              <w:rPr>
                <w:rFonts w:ascii="Sylfaen" w:eastAsia="Times New Roman" w:hAnsi="Sylfaen" w:cs="Sylfaen"/>
                <w:b/>
                <w:bCs/>
                <w:color w:val="000000" w:themeColor="text1"/>
              </w:rPr>
              <w:t>ხარჯთაღიცხვა</w:t>
            </w:r>
            <w:r w:rsidRPr="00DD5466">
              <w:rPr>
                <w:rFonts w:ascii="Arial" w:eastAsia="Times New Roman" w:hAnsi="Arial" w:cs="Arial"/>
                <w:b/>
                <w:bCs/>
                <w:color w:val="000000" w:themeColor="text1"/>
              </w:rPr>
              <w:t xml:space="preserve">     </w:t>
            </w:r>
            <w:r w:rsidRPr="00DD5466">
              <w:rPr>
                <w:rFonts w:ascii="Sylfaen" w:eastAsia="Times New Roman" w:hAnsi="Sylfaen" w:cs="Sylfaen"/>
                <w:b/>
                <w:bCs/>
                <w:color w:val="000000" w:themeColor="text1"/>
              </w:rPr>
              <w:t>ფორმა</w:t>
            </w:r>
            <w:r w:rsidRPr="00DD5466">
              <w:rPr>
                <w:rFonts w:ascii="Arial" w:eastAsia="Times New Roman" w:hAnsi="Arial" w:cs="Arial"/>
                <w:b/>
                <w:bCs/>
                <w:color w:val="000000" w:themeColor="text1"/>
              </w:rPr>
              <w:t xml:space="preserve"> N5</w:t>
            </w:r>
            <w:r w:rsidR="00A049FE" w:rsidRPr="00BF28AE">
              <w:rPr>
                <w:rFonts w:ascii="Sylfaen" w:eastAsia="Times New Roman" w:hAnsi="Sylfaen" w:cs="Arial"/>
                <w:b/>
                <w:bCs/>
                <w:color w:val="000000" w:themeColor="text1"/>
                <w:lang w:val="ka-GE"/>
              </w:rPr>
              <w:t xml:space="preserve"> </w:t>
            </w:r>
          </w:p>
          <w:p w:rsidR="00DD5466" w:rsidRPr="00DD5466" w:rsidRDefault="00A049FE" w:rsidP="00DD5466">
            <w:pPr>
              <w:spacing w:after="0" w:line="240" w:lineRule="auto"/>
              <w:jc w:val="center"/>
              <w:rPr>
                <w:rFonts w:ascii="Sylfaen" w:eastAsia="Times New Roman" w:hAnsi="Sylfaen" w:cs="Arial"/>
                <w:b/>
                <w:bCs/>
                <w:color w:val="000000" w:themeColor="text1"/>
                <w:lang w:val="ka-GE"/>
              </w:rPr>
            </w:pPr>
            <w:r w:rsidRPr="00BF28AE">
              <w:rPr>
                <w:rFonts w:ascii="Sylfaen" w:eastAsia="Times New Roman" w:hAnsi="Sylfaen" w:cs="Arial"/>
                <w:b/>
                <w:bCs/>
                <w:color w:val="000000" w:themeColor="text1"/>
                <w:lang w:val="ka-GE"/>
              </w:rPr>
              <w:t xml:space="preserve">  </w:t>
            </w:r>
            <w:r w:rsidRPr="00BF28AE">
              <w:rPr>
                <w:rFonts w:ascii="Sylfaen" w:hAnsi="Sylfaen" w:cs="Sylfaen"/>
                <w:b/>
                <w:noProof/>
                <w:color w:val="000000" w:themeColor="text1"/>
                <w:sz w:val="18"/>
                <w:szCs w:val="18"/>
                <w:lang w:val="ka-GE"/>
              </w:rPr>
              <w:t>ა(ა)იპ ასპინძის სასპორტო გაერთიანება</w:t>
            </w:r>
          </w:p>
        </w:tc>
      </w:tr>
      <w:tr w:rsidR="00BF28AE" w:rsidRPr="00BF28AE" w:rsidTr="00F21D85">
        <w:trPr>
          <w:trHeight w:val="711"/>
        </w:trPr>
        <w:tc>
          <w:tcPr>
            <w:tcW w:w="484" w:type="dxa"/>
            <w:shd w:val="clear" w:color="000000" w:fill="FFFFFF"/>
            <w:textDirection w:val="btLr"/>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6"/>
                <w:szCs w:val="16"/>
              </w:rPr>
            </w:pPr>
            <w:r w:rsidRPr="00DD5466">
              <w:rPr>
                <w:rFonts w:ascii="Sylfaen" w:eastAsia="Times New Roman" w:hAnsi="Sylfaen" w:cs="Calibri"/>
                <w:b/>
                <w:bCs/>
                <w:color w:val="000000" w:themeColor="text1"/>
                <w:sz w:val="16"/>
                <w:szCs w:val="16"/>
              </w:rPr>
              <w:t>ორგ.კოდი</w:t>
            </w:r>
          </w:p>
        </w:tc>
        <w:tc>
          <w:tcPr>
            <w:tcW w:w="4633" w:type="dxa"/>
            <w:shd w:val="clear" w:color="000000" w:fill="FFFFFF"/>
            <w:vAlign w:val="center"/>
            <w:hideMark/>
          </w:tcPr>
          <w:p w:rsidR="00DD5466" w:rsidRPr="00DD5466" w:rsidRDefault="00DD5466" w:rsidP="00DD5466">
            <w:pPr>
              <w:spacing w:after="0" w:line="240" w:lineRule="auto"/>
              <w:jc w:val="center"/>
              <w:rPr>
                <w:rFonts w:ascii="LitNusx" w:eastAsia="Times New Roman" w:hAnsi="LitNusx" w:cs="Calibri"/>
                <w:b/>
                <w:bCs/>
                <w:color w:val="000000" w:themeColor="text1"/>
                <w:sz w:val="16"/>
                <w:szCs w:val="16"/>
              </w:rPr>
            </w:pPr>
            <w:r w:rsidRPr="00DD5466">
              <w:rPr>
                <w:rFonts w:ascii="Sylfaen" w:eastAsia="Times New Roman" w:hAnsi="Sylfaen" w:cs="Sylfaen"/>
                <w:b/>
                <w:bCs/>
                <w:color w:val="000000" w:themeColor="text1"/>
                <w:sz w:val="16"/>
                <w:szCs w:val="16"/>
              </w:rPr>
              <w:t>დასახელება</w:t>
            </w:r>
          </w:p>
        </w:tc>
        <w:tc>
          <w:tcPr>
            <w:tcW w:w="2289"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6"/>
                <w:szCs w:val="16"/>
              </w:rPr>
            </w:pPr>
            <w:r w:rsidRPr="00DD5466">
              <w:rPr>
                <w:rFonts w:ascii="Sylfaen" w:eastAsia="Times New Roman" w:hAnsi="Sylfaen" w:cs="Calibri"/>
                <w:b/>
                <w:bCs/>
                <w:color w:val="000000" w:themeColor="text1"/>
                <w:sz w:val="16"/>
                <w:szCs w:val="16"/>
              </w:rPr>
              <w:t>2024 წლის ფაქტიური ხარჯი</w:t>
            </w:r>
          </w:p>
        </w:tc>
        <w:tc>
          <w:tcPr>
            <w:tcW w:w="1826"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6"/>
                <w:szCs w:val="16"/>
              </w:rPr>
            </w:pPr>
            <w:r w:rsidRPr="00DD5466">
              <w:rPr>
                <w:rFonts w:ascii="Sylfaen" w:eastAsia="Times New Roman" w:hAnsi="Sylfaen" w:cs="Calibri"/>
                <w:b/>
                <w:bCs/>
                <w:color w:val="000000" w:themeColor="text1"/>
                <w:sz w:val="16"/>
                <w:szCs w:val="16"/>
              </w:rPr>
              <w:t>2025 წლის მოსალოდნელიხარჯი</w:t>
            </w:r>
          </w:p>
        </w:tc>
        <w:tc>
          <w:tcPr>
            <w:tcW w:w="1114"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6"/>
                <w:szCs w:val="16"/>
              </w:rPr>
            </w:pPr>
            <w:r w:rsidRPr="00DD5466">
              <w:rPr>
                <w:rFonts w:ascii="Sylfaen" w:eastAsia="Times New Roman" w:hAnsi="Sylfaen" w:cs="Calibri"/>
                <w:b/>
                <w:bCs/>
                <w:color w:val="000000" w:themeColor="text1"/>
                <w:sz w:val="16"/>
                <w:szCs w:val="16"/>
              </w:rPr>
              <w:t>2026 წლის მპროგნოზი</w:t>
            </w:r>
          </w:p>
        </w:tc>
        <w:tc>
          <w:tcPr>
            <w:tcW w:w="1421"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6"/>
                <w:szCs w:val="16"/>
              </w:rPr>
            </w:pPr>
            <w:r w:rsidRPr="00DD5466">
              <w:rPr>
                <w:rFonts w:ascii="Sylfaen" w:eastAsia="Times New Roman" w:hAnsi="Sylfaen" w:cs="Calibri"/>
                <w:b/>
                <w:bCs/>
                <w:color w:val="000000" w:themeColor="text1"/>
                <w:sz w:val="16"/>
                <w:szCs w:val="16"/>
              </w:rPr>
              <w:t>2027 წლის მპროგნოზი</w:t>
            </w:r>
          </w:p>
        </w:tc>
        <w:tc>
          <w:tcPr>
            <w:tcW w:w="1134"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6"/>
                <w:szCs w:val="16"/>
              </w:rPr>
            </w:pPr>
            <w:r w:rsidRPr="00DD5466">
              <w:rPr>
                <w:rFonts w:ascii="Sylfaen" w:eastAsia="Times New Roman" w:hAnsi="Sylfaen" w:cs="Calibri"/>
                <w:b/>
                <w:bCs/>
                <w:color w:val="000000" w:themeColor="text1"/>
                <w:sz w:val="16"/>
                <w:szCs w:val="16"/>
              </w:rPr>
              <w:t>2028 წლის მპროგნოზი</w:t>
            </w:r>
          </w:p>
        </w:tc>
        <w:tc>
          <w:tcPr>
            <w:tcW w:w="1489"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6"/>
                <w:szCs w:val="16"/>
              </w:rPr>
            </w:pPr>
            <w:r w:rsidRPr="00DD5466">
              <w:rPr>
                <w:rFonts w:ascii="Sylfaen" w:eastAsia="Times New Roman" w:hAnsi="Sylfaen" w:cs="Calibri"/>
                <w:b/>
                <w:bCs/>
                <w:color w:val="000000" w:themeColor="text1"/>
                <w:sz w:val="16"/>
                <w:szCs w:val="16"/>
              </w:rPr>
              <w:t>2029 წლის მპროგნოზი</w:t>
            </w:r>
          </w:p>
        </w:tc>
      </w:tr>
      <w:tr w:rsidR="00BF28AE" w:rsidRPr="00BF28AE" w:rsidTr="00F21D85">
        <w:trPr>
          <w:trHeight w:val="315"/>
        </w:trPr>
        <w:tc>
          <w:tcPr>
            <w:tcW w:w="484" w:type="dxa"/>
            <w:shd w:val="clear" w:color="auto" w:fill="C4BC96" w:themeFill="background2" w:themeFillShade="BF"/>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6"/>
                <w:szCs w:val="16"/>
              </w:rPr>
            </w:pPr>
            <w:r w:rsidRPr="00DD5466">
              <w:rPr>
                <w:rFonts w:ascii="Sylfaen" w:eastAsia="Times New Roman" w:hAnsi="Sylfaen" w:cs="Calibri"/>
                <w:b/>
                <w:bCs/>
                <w:color w:val="000000" w:themeColor="text1"/>
                <w:sz w:val="16"/>
                <w:szCs w:val="16"/>
              </w:rPr>
              <w:t> </w:t>
            </w:r>
          </w:p>
        </w:tc>
        <w:tc>
          <w:tcPr>
            <w:tcW w:w="4633" w:type="dxa"/>
            <w:shd w:val="clear" w:color="auto" w:fill="C4BC96" w:themeFill="background2" w:themeFillShade="BF"/>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rPr>
            </w:pPr>
            <w:r w:rsidRPr="00DD5466">
              <w:rPr>
                <w:rFonts w:ascii="Sylfaen" w:eastAsia="Times New Roman" w:hAnsi="Sylfaen" w:cs="Calibri"/>
                <w:b/>
                <w:bCs/>
                <w:color w:val="000000" w:themeColor="text1"/>
              </w:rPr>
              <w:t>სულ ჯამი</w:t>
            </w:r>
          </w:p>
        </w:tc>
        <w:tc>
          <w:tcPr>
            <w:tcW w:w="2289" w:type="dxa"/>
            <w:shd w:val="clear" w:color="auto" w:fill="C4BC96" w:themeFill="background2" w:themeFillShade="BF"/>
            <w:vAlign w:val="center"/>
            <w:hideMark/>
          </w:tcPr>
          <w:p w:rsidR="00DD5466" w:rsidRPr="00DD5466" w:rsidRDefault="004C23C5" w:rsidP="00DD5466">
            <w:pPr>
              <w:spacing w:after="0" w:line="240" w:lineRule="auto"/>
              <w:jc w:val="center"/>
              <w:rPr>
                <w:rFonts w:ascii="Sylfaen" w:eastAsia="Times New Roman" w:hAnsi="Sylfaen" w:cs="Calibri"/>
                <w:b/>
                <w:bCs/>
                <w:color w:val="000000" w:themeColor="text1"/>
                <w:sz w:val="18"/>
                <w:szCs w:val="18"/>
              </w:rPr>
            </w:pPr>
            <w:r w:rsidRPr="00BF28AE">
              <w:rPr>
                <w:rFonts w:ascii="Sylfaen" w:eastAsia="Times New Roman" w:hAnsi="Sylfaen" w:cs="Calibri"/>
                <w:b/>
                <w:bCs/>
                <w:color w:val="000000" w:themeColor="text1"/>
                <w:sz w:val="18"/>
                <w:szCs w:val="18"/>
              </w:rPr>
              <w:t xml:space="preserve">196 </w:t>
            </w:r>
            <w:r w:rsidRPr="00BF28AE">
              <w:rPr>
                <w:rFonts w:ascii="Sylfaen" w:eastAsia="Times New Roman" w:hAnsi="Sylfaen" w:cs="Calibri"/>
                <w:b/>
                <w:bCs/>
                <w:color w:val="000000" w:themeColor="text1"/>
                <w:sz w:val="18"/>
                <w:szCs w:val="18"/>
                <w:lang w:val="ka-GE"/>
              </w:rPr>
              <w:t>2</w:t>
            </w:r>
            <w:r w:rsidRPr="00BF28AE">
              <w:rPr>
                <w:rFonts w:ascii="Sylfaen" w:eastAsia="Times New Roman" w:hAnsi="Sylfaen" w:cs="Calibri"/>
                <w:b/>
                <w:bCs/>
                <w:color w:val="000000" w:themeColor="text1"/>
                <w:sz w:val="18"/>
                <w:szCs w:val="18"/>
              </w:rPr>
              <w:t>9</w:t>
            </w:r>
            <w:r w:rsidR="00DD5466" w:rsidRPr="00DD5466">
              <w:rPr>
                <w:rFonts w:ascii="Sylfaen" w:eastAsia="Times New Roman" w:hAnsi="Sylfaen" w:cs="Calibri"/>
                <w:b/>
                <w:bCs/>
                <w:color w:val="000000" w:themeColor="text1"/>
                <w:sz w:val="18"/>
                <w:szCs w:val="18"/>
              </w:rPr>
              <w:t>0,0</w:t>
            </w:r>
          </w:p>
        </w:tc>
        <w:tc>
          <w:tcPr>
            <w:tcW w:w="1826" w:type="dxa"/>
            <w:shd w:val="clear" w:color="auto" w:fill="C4BC96" w:themeFill="background2" w:themeFillShade="BF"/>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234 000,0</w:t>
            </w:r>
          </w:p>
        </w:tc>
        <w:tc>
          <w:tcPr>
            <w:tcW w:w="1114" w:type="dxa"/>
            <w:shd w:val="clear" w:color="auto" w:fill="C4BC96" w:themeFill="background2" w:themeFillShade="BF"/>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220 000,0</w:t>
            </w:r>
          </w:p>
        </w:tc>
        <w:tc>
          <w:tcPr>
            <w:tcW w:w="1421" w:type="dxa"/>
            <w:shd w:val="clear" w:color="auto" w:fill="C4BC96" w:themeFill="background2" w:themeFillShade="BF"/>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220 000,0</w:t>
            </w:r>
          </w:p>
        </w:tc>
        <w:tc>
          <w:tcPr>
            <w:tcW w:w="1134" w:type="dxa"/>
            <w:shd w:val="clear" w:color="auto" w:fill="C4BC96" w:themeFill="background2" w:themeFillShade="BF"/>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240 000,0</w:t>
            </w:r>
          </w:p>
        </w:tc>
        <w:tc>
          <w:tcPr>
            <w:tcW w:w="1489" w:type="dxa"/>
            <w:shd w:val="clear" w:color="auto" w:fill="C4BC96" w:themeFill="background2" w:themeFillShade="BF"/>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260 000,0</w:t>
            </w:r>
          </w:p>
        </w:tc>
      </w:tr>
      <w:tr w:rsidR="00BF28AE" w:rsidRPr="00BF28AE" w:rsidTr="00F21D85">
        <w:trPr>
          <w:trHeight w:val="344"/>
        </w:trPr>
        <w:tc>
          <w:tcPr>
            <w:tcW w:w="484"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b/>
                <w:bCs/>
                <w:i/>
                <w:iCs/>
                <w:color w:val="000000" w:themeColor="text1"/>
                <w:sz w:val="16"/>
                <w:szCs w:val="16"/>
              </w:rPr>
            </w:pPr>
            <w:r w:rsidRPr="00DD5466">
              <w:rPr>
                <w:rFonts w:ascii="Sylfaen" w:eastAsia="Times New Roman" w:hAnsi="Sylfaen" w:cs="Calibri"/>
                <w:b/>
                <w:bCs/>
                <w:i/>
                <w:iCs/>
                <w:color w:val="000000" w:themeColor="text1"/>
                <w:sz w:val="16"/>
                <w:szCs w:val="16"/>
              </w:rPr>
              <w:t> </w:t>
            </w:r>
          </w:p>
        </w:tc>
        <w:tc>
          <w:tcPr>
            <w:tcW w:w="4633" w:type="dxa"/>
            <w:shd w:val="clear" w:color="000000" w:fill="FFFFFF"/>
            <w:vAlign w:val="center"/>
            <w:hideMark/>
          </w:tcPr>
          <w:p w:rsidR="00DD5466" w:rsidRPr="00DD5466" w:rsidRDefault="00DD5466" w:rsidP="00DD5466">
            <w:pPr>
              <w:spacing w:after="0" w:line="240" w:lineRule="auto"/>
              <w:rPr>
                <w:rFonts w:ascii="Sylfaen" w:eastAsia="Times New Roman" w:hAnsi="Sylfaen" w:cs="Calibri"/>
                <w:b/>
                <w:bCs/>
                <w:i/>
                <w:iCs/>
                <w:color w:val="000000" w:themeColor="text1"/>
                <w:sz w:val="18"/>
                <w:szCs w:val="18"/>
              </w:rPr>
            </w:pPr>
            <w:r w:rsidRPr="00DD5466">
              <w:rPr>
                <w:rFonts w:ascii="Sylfaen" w:eastAsia="Times New Roman" w:hAnsi="Sylfaen" w:cs="Calibri"/>
                <w:b/>
                <w:bCs/>
                <w:i/>
                <w:iCs/>
                <w:color w:val="000000" w:themeColor="text1"/>
                <w:sz w:val="18"/>
                <w:szCs w:val="18"/>
              </w:rPr>
              <w:t>მომუშავეთა რიცხოვნობა</w:t>
            </w:r>
          </w:p>
        </w:tc>
        <w:tc>
          <w:tcPr>
            <w:tcW w:w="2289"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b/>
                <w:bCs/>
                <w:i/>
                <w:iCs/>
                <w:color w:val="000000" w:themeColor="text1"/>
                <w:sz w:val="18"/>
                <w:szCs w:val="18"/>
              </w:rPr>
            </w:pPr>
            <w:r w:rsidRPr="00DD5466">
              <w:rPr>
                <w:rFonts w:ascii="Sylfaen" w:eastAsia="Times New Roman" w:hAnsi="Sylfaen" w:cs="Calibri"/>
                <w:b/>
                <w:bCs/>
                <w:i/>
                <w:iCs/>
                <w:color w:val="000000" w:themeColor="text1"/>
                <w:sz w:val="18"/>
                <w:szCs w:val="18"/>
              </w:rPr>
              <w:t>18,0</w:t>
            </w:r>
          </w:p>
        </w:tc>
        <w:tc>
          <w:tcPr>
            <w:tcW w:w="1826"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b/>
                <w:bCs/>
                <w:i/>
                <w:iCs/>
                <w:color w:val="000000" w:themeColor="text1"/>
                <w:sz w:val="18"/>
                <w:szCs w:val="18"/>
              </w:rPr>
            </w:pPr>
            <w:r w:rsidRPr="00DD5466">
              <w:rPr>
                <w:rFonts w:ascii="Sylfaen" w:eastAsia="Times New Roman" w:hAnsi="Sylfaen" w:cs="Calibri"/>
                <w:b/>
                <w:bCs/>
                <w:i/>
                <w:iCs/>
                <w:color w:val="000000" w:themeColor="text1"/>
                <w:sz w:val="18"/>
                <w:szCs w:val="18"/>
              </w:rPr>
              <w:t>20,0</w:t>
            </w:r>
          </w:p>
        </w:tc>
        <w:tc>
          <w:tcPr>
            <w:tcW w:w="1114"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b/>
                <w:bCs/>
                <w:i/>
                <w:iCs/>
                <w:color w:val="000000" w:themeColor="text1"/>
                <w:sz w:val="18"/>
                <w:szCs w:val="18"/>
              </w:rPr>
            </w:pPr>
            <w:r w:rsidRPr="00DD5466">
              <w:rPr>
                <w:rFonts w:ascii="Sylfaen" w:eastAsia="Times New Roman" w:hAnsi="Sylfaen" w:cs="Calibri"/>
                <w:b/>
                <w:bCs/>
                <w:i/>
                <w:iCs/>
                <w:color w:val="000000" w:themeColor="text1"/>
                <w:sz w:val="18"/>
                <w:szCs w:val="18"/>
              </w:rPr>
              <w:t>20,0</w:t>
            </w:r>
          </w:p>
        </w:tc>
        <w:tc>
          <w:tcPr>
            <w:tcW w:w="1421"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b/>
                <w:bCs/>
                <w:i/>
                <w:iCs/>
                <w:color w:val="000000" w:themeColor="text1"/>
                <w:sz w:val="18"/>
                <w:szCs w:val="18"/>
              </w:rPr>
            </w:pPr>
            <w:r w:rsidRPr="00DD5466">
              <w:rPr>
                <w:rFonts w:ascii="Sylfaen" w:eastAsia="Times New Roman" w:hAnsi="Sylfaen" w:cs="Calibri"/>
                <w:b/>
                <w:bCs/>
                <w:i/>
                <w:iCs/>
                <w:color w:val="000000" w:themeColor="text1"/>
                <w:sz w:val="18"/>
                <w:szCs w:val="18"/>
              </w:rPr>
              <w:t>20,0</w:t>
            </w:r>
          </w:p>
        </w:tc>
        <w:tc>
          <w:tcPr>
            <w:tcW w:w="1134"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b/>
                <w:bCs/>
                <w:i/>
                <w:iCs/>
                <w:color w:val="000000" w:themeColor="text1"/>
                <w:sz w:val="18"/>
                <w:szCs w:val="18"/>
              </w:rPr>
            </w:pPr>
            <w:r w:rsidRPr="00DD5466">
              <w:rPr>
                <w:rFonts w:ascii="Sylfaen" w:eastAsia="Times New Roman" w:hAnsi="Sylfaen" w:cs="Calibri"/>
                <w:b/>
                <w:bCs/>
                <w:i/>
                <w:iCs/>
                <w:color w:val="000000" w:themeColor="text1"/>
                <w:sz w:val="18"/>
                <w:szCs w:val="18"/>
              </w:rPr>
              <w:t>20,0</w:t>
            </w:r>
          </w:p>
        </w:tc>
        <w:tc>
          <w:tcPr>
            <w:tcW w:w="1489"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b/>
                <w:bCs/>
                <w:i/>
                <w:iCs/>
                <w:color w:val="000000" w:themeColor="text1"/>
                <w:sz w:val="18"/>
                <w:szCs w:val="18"/>
              </w:rPr>
            </w:pPr>
            <w:r w:rsidRPr="00DD5466">
              <w:rPr>
                <w:rFonts w:ascii="Sylfaen" w:eastAsia="Times New Roman" w:hAnsi="Sylfaen" w:cs="Calibri"/>
                <w:b/>
                <w:bCs/>
                <w:i/>
                <w:iCs/>
                <w:color w:val="000000" w:themeColor="text1"/>
                <w:sz w:val="18"/>
                <w:szCs w:val="18"/>
              </w:rPr>
              <w:t>20,0</w:t>
            </w:r>
          </w:p>
        </w:tc>
      </w:tr>
      <w:tr w:rsidR="00BF28AE" w:rsidRPr="00BF28AE" w:rsidTr="00F21D85">
        <w:trPr>
          <w:trHeight w:val="315"/>
        </w:trPr>
        <w:tc>
          <w:tcPr>
            <w:tcW w:w="484" w:type="dxa"/>
            <w:shd w:val="clear" w:color="auto" w:fill="C4BC96" w:themeFill="background2" w:themeFillShade="BF"/>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6"/>
                <w:szCs w:val="16"/>
              </w:rPr>
            </w:pPr>
            <w:r w:rsidRPr="00DD5466">
              <w:rPr>
                <w:rFonts w:ascii="Sylfaen" w:eastAsia="Times New Roman" w:hAnsi="Sylfaen" w:cs="Calibri"/>
                <w:b/>
                <w:bCs/>
                <w:color w:val="000000" w:themeColor="text1"/>
                <w:sz w:val="16"/>
                <w:szCs w:val="16"/>
              </w:rPr>
              <w:t> </w:t>
            </w:r>
          </w:p>
        </w:tc>
        <w:tc>
          <w:tcPr>
            <w:tcW w:w="4633" w:type="dxa"/>
            <w:shd w:val="clear" w:color="auto" w:fill="C4BC96" w:themeFill="background2" w:themeFillShade="BF"/>
            <w:vAlign w:val="center"/>
            <w:hideMark/>
          </w:tcPr>
          <w:p w:rsidR="00DD5466" w:rsidRPr="00DD5466" w:rsidRDefault="00DD5466" w:rsidP="00DD5466">
            <w:pPr>
              <w:spacing w:after="0" w:line="240" w:lineRule="auto"/>
              <w:rPr>
                <w:rFonts w:ascii="Sylfaen" w:eastAsia="Times New Roman" w:hAnsi="Sylfaen" w:cs="Calibri"/>
                <w:b/>
                <w:bCs/>
                <w:color w:val="000000" w:themeColor="text1"/>
                <w:sz w:val="20"/>
                <w:szCs w:val="20"/>
              </w:rPr>
            </w:pPr>
            <w:r w:rsidRPr="00DD5466">
              <w:rPr>
                <w:rFonts w:ascii="Sylfaen" w:eastAsia="Times New Roman" w:hAnsi="Sylfaen" w:cs="Calibri"/>
                <w:b/>
                <w:bCs/>
                <w:color w:val="000000" w:themeColor="text1"/>
                <w:sz w:val="20"/>
                <w:szCs w:val="20"/>
              </w:rPr>
              <w:t>ხარჯები</w:t>
            </w:r>
          </w:p>
        </w:tc>
        <w:tc>
          <w:tcPr>
            <w:tcW w:w="2289" w:type="dxa"/>
            <w:shd w:val="clear" w:color="auto" w:fill="C4BC96" w:themeFill="background2" w:themeFillShade="BF"/>
            <w:vAlign w:val="center"/>
            <w:hideMark/>
          </w:tcPr>
          <w:p w:rsidR="00DD5466" w:rsidRPr="00DD5466" w:rsidRDefault="004C23C5" w:rsidP="00DD5466">
            <w:pPr>
              <w:spacing w:after="0" w:line="240" w:lineRule="auto"/>
              <w:jc w:val="center"/>
              <w:rPr>
                <w:rFonts w:ascii="Sylfaen" w:eastAsia="Times New Roman" w:hAnsi="Sylfaen" w:cs="Calibri"/>
                <w:b/>
                <w:bCs/>
                <w:color w:val="000000" w:themeColor="text1"/>
                <w:sz w:val="18"/>
                <w:szCs w:val="18"/>
              </w:rPr>
            </w:pPr>
            <w:r w:rsidRPr="00BF28AE">
              <w:rPr>
                <w:rFonts w:ascii="Sylfaen" w:eastAsia="Times New Roman" w:hAnsi="Sylfaen" w:cs="Calibri"/>
                <w:b/>
                <w:bCs/>
                <w:color w:val="000000" w:themeColor="text1"/>
                <w:sz w:val="18"/>
                <w:szCs w:val="18"/>
              </w:rPr>
              <w:t>195</w:t>
            </w:r>
            <w:r w:rsidR="00DD5466" w:rsidRPr="00DD5466">
              <w:rPr>
                <w:rFonts w:ascii="Sylfaen" w:eastAsia="Times New Roman" w:hAnsi="Sylfaen" w:cs="Calibri"/>
                <w:b/>
                <w:bCs/>
                <w:color w:val="000000" w:themeColor="text1"/>
                <w:sz w:val="18"/>
                <w:szCs w:val="18"/>
              </w:rPr>
              <w:t xml:space="preserve"> 290,0</w:t>
            </w:r>
          </w:p>
        </w:tc>
        <w:tc>
          <w:tcPr>
            <w:tcW w:w="1826" w:type="dxa"/>
            <w:shd w:val="clear" w:color="auto" w:fill="C4BC96" w:themeFill="background2" w:themeFillShade="BF"/>
            <w:vAlign w:val="center"/>
            <w:hideMark/>
          </w:tcPr>
          <w:p w:rsidR="00DD5466" w:rsidRPr="00DD5466" w:rsidRDefault="00736BF8" w:rsidP="00DD5466">
            <w:pPr>
              <w:spacing w:after="0" w:line="240" w:lineRule="auto"/>
              <w:jc w:val="center"/>
              <w:rPr>
                <w:rFonts w:ascii="Sylfaen" w:eastAsia="Times New Roman" w:hAnsi="Sylfaen" w:cs="Calibri"/>
                <w:b/>
                <w:bCs/>
                <w:color w:val="000000" w:themeColor="text1"/>
                <w:sz w:val="18"/>
                <w:szCs w:val="18"/>
              </w:rPr>
            </w:pPr>
            <w:r w:rsidRPr="00BF28AE">
              <w:rPr>
                <w:rFonts w:ascii="Sylfaen" w:eastAsia="Times New Roman" w:hAnsi="Sylfaen" w:cs="Calibri"/>
                <w:b/>
                <w:bCs/>
                <w:color w:val="000000" w:themeColor="text1"/>
                <w:sz w:val="18"/>
                <w:szCs w:val="18"/>
              </w:rPr>
              <w:t>232</w:t>
            </w:r>
            <w:r w:rsidRPr="00BF28AE">
              <w:rPr>
                <w:rFonts w:ascii="Sylfaen" w:eastAsia="Times New Roman" w:hAnsi="Sylfaen" w:cs="Calibri"/>
                <w:b/>
                <w:bCs/>
                <w:color w:val="000000" w:themeColor="text1"/>
                <w:sz w:val="18"/>
                <w:szCs w:val="18"/>
                <w:lang w:val="ka-GE"/>
              </w:rPr>
              <w:t xml:space="preserve"> </w:t>
            </w:r>
            <w:r w:rsidRPr="00BF28AE">
              <w:rPr>
                <w:rFonts w:ascii="Sylfaen" w:eastAsia="Times New Roman" w:hAnsi="Sylfaen" w:cs="Calibri"/>
                <w:b/>
                <w:bCs/>
                <w:color w:val="000000" w:themeColor="text1"/>
                <w:sz w:val="18"/>
                <w:szCs w:val="18"/>
              </w:rPr>
              <w:t>380</w:t>
            </w:r>
            <w:r w:rsidR="00DD5466" w:rsidRPr="00DD5466">
              <w:rPr>
                <w:rFonts w:ascii="Sylfaen" w:eastAsia="Times New Roman" w:hAnsi="Sylfaen" w:cs="Calibri"/>
                <w:b/>
                <w:bCs/>
                <w:color w:val="000000" w:themeColor="text1"/>
                <w:sz w:val="18"/>
                <w:szCs w:val="18"/>
              </w:rPr>
              <w:t>,0</w:t>
            </w:r>
          </w:p>
        </w:tc>
        <w:tc>
          <w:tcPr>
            <w:tcW w:w="1114" w:type="dxa"/>
            <w:shd w:val="clear" w:color="auto" w:fill="C4BC96" w:themeFill="background2" w:themeFillShade="BF"/>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220 000,0</w:t>
            </w:r>
          </w:p>
        </w:tc>
        <w:tc>
          <w:tcPr>
            <w:tcW w:w="1421" w:type="dxa"/>
            <w:shd w:val="clear" w:color="auto" w:fill="C4BC96" w:themeFill="background2" w:themeFillShade="BF"/>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220 000,0</w:t>
            </w:r>
          </w:p>
        </w:tc>
        <w:tc>
          <w:tcPr>
            <w:tcW w:w="1134" w:type="dxa"/>
            <w:shd w:val="clear" w:color="auto" w:fill="C4BC96" w:themeFill="background2" w:themeFillShade="BF"/>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240 000,0</w:t>
            </w:r>
          </w:p>
        </w:tc>
        <w:tc>
          <w:tcPr>
            <w:tcW w:w="1489" w:type="dxa"/>
            <w:shd w:val="clear" w:color="auto" w:fill="C4BC96" w:themeFill="background2" w:themeFillShade="BF"/>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260 000,0</w:t>
            </w:r>
          </w:p>
        </w:tc>
      </w:tr>
      <w:tr w:rsidR="00BF28AE" w:rsidRPr="00BF28AE" w:rsidTr="00F21D85">
        <w:trPr>
          <w:trHeight w:val="300"/>
        </w:trPr>
        <w:tc>
          <w:tcPr>
            <w:tcW w:w="484"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6"/>
                <w:szCs w:val="16"/>
              </w:rPr>
            </w:pPr>
            <w:r w:rsidRPr="00DD5466">
              <w:rPr>
                <w:rFonts w:ascii="Sylfaen" w:eastAsia="Times New Roman" w:hAnsi="Sylfaen" w:cs="Calibri"/>
                <w:b/>
                <w:bCs/>
                <w:color w:val="000000" w:themeColor="text1"/>
                <w:sz w:val="16"/>
                <w:szCs w:val="16"/>
              </w:rPr>
              <w:t> </w:t>
            </w:r>
          </w:p>
        </w:tc>
        <w:tc>
          <w:tcPr>
            <w:tcW w:w="4633" w:type="dxa"/>
            <w:shd w:val="clear" w:color="000000" w:fill="FFFFFF"/>
            <w:vAlign w:val="center"/>
            <w:hideMark/>
          </w:tcPr>
          <w:p w:rsidR="00DD5466" w:rsidRPr="00DD5466" w:rsidRDefault="00DD5466" w:rsidP="00DD5466">
            <w:pPr>
              <w:spacing w:after="0" w:line="240" w:lineRule="auto"/>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შრომის ანაზღაურება</w:t>
            </w:r>
          </w:p>
        </w:tc>
        <w:tc>
          <w:tcPr>
            <w:tcW w:w="2289"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color w:val="000000" w:themeColor="text1"/>
                <w:sz w:val="18"/>
                <w:szCs w:val="18"/>
              </w:rPr>
            </w:pPr>
            <w:r w:rsidRPr="00DD5466">
              <w:rPr>
                <w:rFonts w:ascii="Sylfaen" w:eastAsia="Times New Roman" w:hAnsi="Sylfaen" w:cs="Calibri"/>
                <w:color w:val="000000" w:themeColor="text1"/>
                <w:sz w:val="18"/>
                <w:szCs w:val="18"/>
              </w:rPr>
              <w:t>132 690,0</w:t>
            </w:r>
          </w:p>
        </w:tc>
        <w:tc>
          <w:tcPr>
            <w:tcW w:w="1826"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color w:val="000000" w:themeColor="text1"/>
                <w:sz w:val="18"/>
                <w:szCs w:val="18"/>
              </w:rPr>
            </w:pPr>
            <w:r w:rsidRPr="00DD5466">
              <w:rPr>
                <w:rFonts w:ascii="Sylfaen" w:eastAsia="Times New Roman" w:hAnsi="Sylfaen" w:cs="Calibri"/>
                <w:color w:val="000000" w:themeColor="text1"/>
                <w:sz w:val="18"/>
                <w:szCs w:val="18"/>
              </w:rPr>
              <w:t>148 080,0</w:t>
            </w:r>
          </w:p>
        </w:tc>
        <w:tc>
          <w:tcPr>
            <w:tcW w:w="1114"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color w:val="000000" w:themeColor="text1"/>
                <w:sz w:val="18"/>
                <w:szCs w:val="18"/>
              </w:rPr>
            </w:pPr>
            <w:r w:rsidRPr="00DD5466">
              <w:rPr>
                <w:rFonts w:ascii="Sylfaen" w:eastAsia="Times New Roman" w:hAnsi="Sylfaen" w:cs="Calibri"/>
                <w:color w:val="000000" w:themeColor="text1"/>
                <w:sz w:val="18"/>
                <w:szCs w:val="18"/>
              </w:rPr>
              <w:t>165 000,0</w:t>
            </w:r>
          </w:p>
        </w:tc>
        <w:tc>
          <w:tcPr>
            <w:tcW w:w="1421"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color w:val="000000" w:themeColor="text1"/>
                <w:sz w:val="18"/>
                <w:szCs w:val="18"/>
              </w:rPr>
            </w:pPr>
            <w:r w:rsidRPr="00DD5466">
              <w:rPr>
                <w:rFonts w:ascii="Sylfaen" w:eastAsia="Times New Roman" w:hAnsi="Sylfaen" w:cs="Calibri"/>
                <w:color w:val="000000" w:themeColor="text1"/>
                <w:sz w:val="18"/>
                <w:szCs w:val="18"/>
              </w:rPr>
              <w:t>182 000,0</w:t>
            </w:r>
          </w:p>
        </w:tc>
        <w:tc>
          <w:tcPr>
            <w:tcW w:w="1134"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color w:val="000000" w:themeColor="text1"/>
                <w:sz w:val="18"/>
                <w:szCs w:val="18"/>
              </w:rPr>
            </w:pPr>
            <w:r w:rsidRPr="00DD5466">
              <w:rPr>
                <w:rFonts w:ascii="Sylfaen" w:eastAsia="Times New Roman" w:hAnsi="Sylfaen" w:cs="Calibri"/>
                <w:color w:val="000000" w:themeColor="text1"/>
                <w:sz w:val="18"/>
                <w:szCs w:val="18"/>
              </w:rPr>
              <w:t>200 000,0</w:t>
            </w:r>
          </w:p>
        </w:tc>
        <w:tc>
          <w:tcPr>
            <w:tcW w:w="1489"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color w:val="000000" w:themeColor="text1"/>
                <w:sz w:val="18"/>
                <w:szCs w:val="18"/>
              </w:rPr>
            </w:pPr>
            <w:r w:rsidRPr="00DD5466">
              <w:rPr>
                <w:rFonts w:ascii="Sylfaen" w:eastAsia="Times New Roman" w:hAnsi="Sylfaen" w:cs="Calibri"/>
                <w:color w:val="000000" w:themeColor="text1"/>
                <w:sz w:val="18"/>
                <w:szCs w:val="18"/>
              </w:rPr>
              <w:t>220 000,0</w:t>
            </w:r>
          </w:p>
        </w:tc>
      </w:tr>
      <w:tr w:rsidR="00BF28AE" w:rsidRPr="00BF28AE" w:rsidTr="00F21D85">
        <w:trPr>
          <w:trHeight w:val="300"/>
        </w:trPr>
        <w:tc>
          <w:tcPr>
            <w:tcW w:w="484" w:type="dxa"/>
            <w:shd w:val="clear" w:color="auto" w:fill="auto"/>
            <w:vAlign w:val="center"/>
            <w:hideMark/>
          </w:tcPr>
          <w:p w:rsidR="00DD5466" w:rsidRPr="00DD5466" w:rsidRDefault="00DD5466" w:rsidP="00DD5466">
            <w:pPr>
              <w:spacing w:after="0" w:line="240" w:lineRule="auto"/>
              <w:jc w:val="center"/>
              <w:rPr>
                <w:rFonts w:ascii="Arial" w:eastAsia="Times New Roman" w:hAnsi="Arial" w:cs="Arial"/>
                <w:b/>
                <w:bCs/>
                <w:color w:val="000000" w:themeColor="text1"/>
                <w:sz w:val="18"/>
                <w:szCs w:val="18"/>
              </w:rPr>
            </w:pPr>
            <w:r w:rsidRPr="00DD5466">
              <w:rPr>
                <w:rFonts w:ascii="Arial" w:eastAsia="Times New Roman" w:hAnsi="Arial" w:cs="Arial"/>
                <w:b/>
                <w:bCs/>
                <w:color w:val="000000" w:themeColor="text1"/>
                <w:sz w:val="18"/>
                <w:szCs w:val="18"/>
              </w:rPr>
              <w:t> </w:t>
            </w:r>
          </w:p>
        </w:tc>
        <w:tc>
          <w:tcPr>
            <w:tcW w:w="4633" w:type="dxa"/>
            <w:shd w:val="clear" w:color="auto" w:fill="auto"/>
            <w:vAlign w:val="center"/>
            <w:hideMark/>
          </w:tcPr>
          <w:p w:rsidR="00DD5466" w:rsidRPr="00DD5466" w:rsidRDefault="00DD5466" w:rsidP="00DD5466">
            <w:pPr>
              <w:spacing w:after="0" w:line="240" w:lineRule="auto"/>
              <w:ind w:firstLineChars="200" w:firstLine="360"/>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ხელფასი</w:t>
            </w:r>
          </w:p>
        </w:tc>
        <w:tc>
          <w:tcPr>
            <w:tcW w:w="2289" w:type="dxa"/>
            <w:shd w:val="clear" w:color="auto" w:fill="auto"/>
            <w:vAlign w:val="center"/>
            <w:hideMark/>
          </w:tcPr>
          <w:p w:rsidR="00DD5466" w:rsidRPr="00DD5466" w:rsidRDefault="00DD5466" w:rsidP="00DD5466">
            <w:pPr>
              <w:spacing w:after="0" w:line="240" w:lineRule="auto"/>
              <w:jc w:val="center"/>
              <w:rPr>
                <w:rFonts w:ascii="Sylfaen" w:eastAsia="Times New Roman" w:hAnsi="Sylfaen" w:cs="Calibri"/>
                <w:color w:val="000000" w:themeColor="text1"/>
                <w:sz w:val="18"/>
                <w:szCs w:val="18"/>
              </w:rPr>
            </w:pPr>
            <w:r w:rsidRPr="00DD5466">
              <w:rPr>
                <w:rFonts w:ascii="Sylfaen" w:eastAsia="Times New Roman" w:hAnsi="Sylfaen" w:cs="Calibri"/>
                <w:color w:val="000000" w:themeColor="text1"/>
                <w:sz w:val="18"/>
                <w:szCs w:val="18"/>
              </w:rPr>
              <w:t>132 690,0</w:t>
            </w:r>
          </w:p>
        </w:tc>
        <w:tc>
          <w:tcPr>
            <w:tcW w:w="1826"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color w:val="000000" w:themeColor="text1"/>
                <w:sz w:val="18"/>
                <w:szCs w:val="18"/>
              </w:rPr>
            </w:pPr>
            <w:r w:rsidRPr="00DD5466">
              <w:rPr>
                <w:rFonts w:ascii="Sylfaen" w:eastAsia="Times New Roman" w:hAnsi="Sylfaen" w:cs="Calibri"/>
                <w:color w:val="000000" w:themeColor="text1"/>
                <w:sz w:val="18"/>
                <w:szCs w:val="18"/>
              </w:rPr>
              <w:t>148 080,0</w:t>
            </w:r>
          </w:p>
        </w:tc>
        <w:tc>
          <w:tcPr>
            <w:tcW w:w="1114"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color w:val="000000" w:themeColor="text1"/>
                <w:sz w:val="18"/>
                <w:szCs w:val="18"/>
              </w:rPr>
            </w:pPr>
            <w:r w:rsidRPr="00DD5466">
              <w:rPr>
                <w:rFonts w:ascii="Sylfaen" w:eastAsia="Times New Roman" w:hAnsi="Sylfaen" w:cs="Calibri"/>
                <w:color w:val="000000" w:themeColor="text1"/>
                <w:sz w:val="18"/>
                <w:szCs w:val="18"/>
              </w:rPr>
              <w:t>165 000,0</w:t>
            </w:r>
          </w:p>
        </w:tc>
        <w:tc>
          <w:tcPr>
            <w:tcW w:w="1421"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color w:val="000000" w:themeColor="text1"/>
                <w:sz w:val="18"/>
                <w:szCs w:val="18"/>
              </w:rPr>
            </w:pPr>
            <w:r w:rsidRPr="00DD5466">
              <w:rPr>
                <w:rFonts w:ascii="Sylfaen" w:eastAsia="Times New Roman" w:hAnsi="Sylfaen" w:cs="Calibri"/>
                <w:color w:val="000000" w:themeColor="text1"/>
                <w:sz w:val="18"/>
                <w:szCs w:val="18"/>
              </w:rPr>
              <w:t>182 000,0</w:t>
            </w:r>
          </w:p>
        </w:tc>
        <w:tc>
          <w:tcPr>
            <w:tcW w:w="1134"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color w:val="000000" w:themeColor="text1"/>
                <w:sz w:val="18"/>
                <w:szCs w:val="18"/>
              </w:rPr>
            </w:pPr>
            <w:r w:rsidRPr="00DD5466">
              <w:rPr>
                <w:rFonts w:ascii="Sylfaen" w:eastAsia="Times New Roman" w:hAnsi="Sylfaen" w:cs="Calibri"/>
                <w:color w:val="000000" w:themeColor="text1"/>
                <w:sz w:val="18"/>
                <w:szCs w:val="18"/>
              </w:rPr>
              <w:t>200 000,0</w:t>
            </w:r>
          </w:p>
        </w:tc>
        <w:tc>
          <w:tcPr>
            <w:tcW w:w="1489"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color w:val="000000" w:themeColor="text1"/>
                <w:sz w:val="18"/>
                <w:szCs w:val="18"/>
              </w:rPr>
            </w:pPr>
            <w:r w:rsidRPr="00DD5466">
              <w:rPr>
                <w:rFonts w:ascii="Sylfaen" w:eastAsia="Times New Roman" w:hAnsi="Sylfaen" w:cs="Calibri"/>
                <w:color w:val="000000" w:themeColor="text1"/>
                <w:sz w:val="18"/>
                <w:szCs w:val="18"/>
              </w:rPr>
              <w:t>220 000,0</w:t>
            </w:r>
          </w:p>
        </w:tc>
      </w:tr>
      <w:tr w:rsidR="00BF28AE" w:rsidRPr="00BF28AE" w:rsidTr="00F21D85">
        <w:trPr>
          <w:trHeight w:val="510"/>
        </w:trPr>
        <w:tc>
          <w:tcPr>
            <w:tcW w:w="484" w:type="dxa"/>
            <w:shd w:val="clear" w:color="auto" w:fill="auto"/>
            <w:vAlign w:val="center"/>
            <w:hideMark/>
          </w:tcPr>
          <w:p w:rsidR="00DD5466" w:rsidRPr="00DD5466" w:rsidRDefault="00DD5466" w:rsidP="00DD5466">
            <w:pPr>
              <w:spacing w:after="0" w:line="240" w:lineRule="auto"/>
              <w:jc w:val="center"/>
              <w:rPr>
                <w:rFonts w:ascii="Arial" w:eastAsia="Times New Roman" w:hAnsi="Arial" w:cs="Arial"/>
                <w:b/>
                <w:bCs/>
                <w:color w:val="000000" w:themeColor="text1"/>
                <w:sz w:val="18"/>
                <w:szCs w:val="18"/>
              </w:rPr>
            </w:pPr>
            <w:r w:rsidRPr="00DD5466">
              <w:rPr>
                <w:rFonts w:ascii="Arial" w:eastAsia="Times New Roman" w:hAnsi="Arial" w:cs="Arial"/>
                <w:b/>
                <w:bCs/>
                <w:color w:val="000000" w:themeColor="text1"/>
                <w:sz w:val="18"/>
                <w:szCs w:val="18"/>
              </w:rPr>
              <w:t> </w:t>
            </w:r>
          </w:p>
        </w:tc>
        <w:tc>
          <w:tcPr>
            <w:tcW w:w="4633" w:type="dxa"/>
            <w:shd w:val="clear" w:color="auto" w:fill="auto"/>
            <w:vAlign w:val="center"/>
            <w:hideMark/>
          </w:tcPr>
          <w:p w:rsidR="00DD5466" w:rsidRPr="00DD5466" w:rsidRDefault="00DD5466" w:rsidP="00DD5466">
            <w:pPr>
              <w:spacing w:after="0" w:line="240" w:lineRule="auto"/>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საქონელი და მომსახურება</w:t>
            </w:r>
          </w:p>
        </w:tc>
        <w:tc>
          <w:tcPr>
            <w:tcW w:w="2289" w:type="dxa"/>
            <w:shd w:val="clear" w:color="auto" w:fill="auto"/>
            <w:vAlign w:val="center"/>
            <w:hideMark/>
          </w:tcPr>
          <w:p w:rsidR="00DD5466" w:rsidRPr="00DD5466" w:rsidRDefault="00CA54A4" w:rsidP="00DD5466">
            <w:pPr>
              <w:spacing w:after="0" w:line="240" w:lineRule="auto"/>
              <w:jc w:val="center"/>
              <w:rPr>
                <w:rFonts w:ascii="Sylfaen" w:eastAsia="Times New Roman" w:hAnsi="Sylfaen" w:cs="Calibri"/>
                <w:b/>
                <w:bCs/>
                <w:color w:val="000000" w:themeColor="text1"/>
                <w:sz w:val="18"/>
                <w:szCs w:val="18"/>
              </w:rPr>
            </w:pPr>
            <w:r w:rsidRPr="00BF28AE">
              <w:rPr>
                <w:rFonts w:ascii="Sylfaen" w:eastAsia="Times New Roman" w:hAnsi="Sylfaen" w:cs="Calibri"/>
                <w:b/>
                <w:bCs/>
                <w:color w:val="000000" w:themeColor="text1"/>
                <w:sz w:val="18"/>
                <w:szCs w:val="18"/>
              </w:rPr>
              <w:t>62 5</w:t>
            </w:r>
            <w:r w:rsidR="00DD5466" w:rsidRPr="00DD5466">
              <w:rPr>
                <w:rFonts w:ascii="Sylfaen" w:eastAsia="Times New Roman" w:hAnsi="Sylfaen" w:cs="Calibri"/>
                <w:b/>
                <w:bCs/>
                <w:color w:val="000000" w:themeColor="text1"/>
                <w:sz w:val="18"/>
                <w:szCs w:val="18"/>
              </w:rPr>
              <w:t>00,0</w:t>
            </w:r>
          </w:p>
        </w:tc>
        <w:tc>
          <w:tcPr>
            <w:tcW w:w="1826" w:type="dxa"/>
            <w:shd w:val="clear" w:color="auto" w:fill="auto"/>
            <w:vAlign w:val="center"/>
            <w:hideMark/>
          </w:tcPr>
          <w:p w:rsidR="00DD5466" w:rsidRPr="00DD5466" w:rsidRDefault="00FC396F" w:rsidP="00FC396F">
            <w:pPr>
              <w:spacing w:after="0" w:line="240" w:lineRule="auto"/>
              <w:jc w:val="center"/>
              <w:rPr>
                <w:rFonts w:ascii="Sylfaen" w:eastAsia="Times New Roman" w:hAnsi="Sylfaen" w:cs="Calibri"/>
                <w:b/>
                <w:bCs/>
                <w:color w:val="000000" w:themeColor="text1"/>
                <w:sz w:val="18"/>
                <w:szCs w:val="18"/>
              </w:rPr>
            </w:pPr>
            <w:r w:rsidRPr="00BF28AE">
              <w:rPr>
                <w:rFonts w:ascii="Sylfaen" w:eastAsia="Times New Roman" w:hAnsi="Sylfaen" w:cs="Calibri"/>
                <w:b/>
                <w:bCs/>
                <w:color w:val="000000" w:themeColor="text1"/>
                <w:sz w:val="18"/>
                <w:szCs w:val="18"/>
              </w:rPr>
              <w:t>84</w:t>
            </w:r>
            <w:r w:rsidR="00DD5466" w:rsidRPr="00DD5466">
              <w:rPr>
                <w:rFonts w:ascii="Sylfaen" w:eastAsia="Times New Roman" w:hAnsi="Sylfaen" w:cs="Calibri"/>
                <w:b/>
                <w:bCs/>
                <w:color w:val="000000" w:themeColor="text1"/>
                <w:sz w:val="18"/>
                <w:szCs w:val="18"/>
              </w:rPr>
              <w:t xml:space="preserve"> </w:t>
            </w:r>
            <w:r w:rsidRPr="00BF28AE">
              <w:rPr>
                <w:rFonts w:ascii="Sylfaen" w:eastAsia="Times New Roman" w:hAnsi="Sylfaen" w:cs="Calibri"/>
                <w:b/>
                <w:bCs/>
                <w:color w:val="000000" w:themeColor="text1"/>
                <w:sz w:val="18"/>
                <w:szCs w:val="18"/>
                <w:lang w:val="ka-GE"/>
              </w:rPr>
              <w:t>30</w:t>
            </w:r>
            <w:r w:rsidR="00DD5466" w:rsidRPr="00DD5466">
              <w:rPr>
                <w:rFonts w:ascii="Sylfaen" w:eastAsia="Times New Roman" w:hAnsi="Sylfaen" w:cs="Calibri"/>
                <w:b/>
                <w:bCs/>
                <w:color w:val="000000" w:themeColor="text1"/>
                <w:sz w:val="18"/>
                <w:szCs w:val="18"/>
              </w:rPr>
              <w:t>0,0</w:t>
            </w:r>
          </w:p>
        </w:tc>
        <w:tc>
          <w:tcPr>
            <w:tcW w:w="1114" w:type="dxa"/>
            <w:shd w:val="clear" w:color="auto" w:fill="auto"/>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55 000,0</w:t>
            </w:r>
          </w:p>
        </w:tc>
        <w:tc>
          <w:tcPr>
            <w:tcW w:w="1421" w:type="dxa"/>
            <w:shd w:val="clear" w:color="auto" w:fill="auto"/>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38 000,0</w:t>
            </w:r>
          </w:p>
        </w:tc>
        <w:tc>
          <w:tcPr>
            <w:tcW w:w="1134" w:type="dxa"/>
            <w:shd w:val="clear" w:color="auto" w:fill="auto"/>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40 000,0</w:t>
            </w:r>
          </w:p>
        </w:tc>
        <w:tc>
          <w:tcPr>
            <w:tcW w:w="1489" w:type="dxa"/>
            <w:shd w:val="clear" w:color="auto" w:fill="auto"/>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40 000,0</w:t>
            </w:r>
          </w:p>
        </w:tc>
      </w:tr>
      <w:tr w:rsidR="00BF28AE" w:rsidRPr="00BF28AE" w:rsidTr="00F21D85">
        <w:trPr>
          <w:trHeight w:val="765"/>
        </w:trPr>
        <w:tc>
          <w:tcPr>
            <w:tcW w:w="484" w:type="dxa"/>
            <w:shd w:val="clear" w:color="auto" w:fill="auto"/>
            <w:vAlign w:val="center"/>
            <w:hideMark/>
          </w:tcPr>
          <w:p w:rsidR="00DD5466" w:rsidRPr="00DD5466" w:rsidRDefault="00DD5466" w:rsidP="00DD5466">
            <w:pPr>
              <w:spacing w:after="0" w:line="240" w:lineRule="auto"/>
              <w:jc w:val="center"/>
              <w:rPr>
                <w:rFonts w:ascii="Arial" w:eastAsia="Times New Roman" w:hAnsi="Arial" w:cs="Arial"/>
                <w:b/>
                <w:bCs/>
                <w:color w:val="000000" w:themeColor="text1"/>
                <w:sz w:val="18"/>
                <w:szCs w:val="18"/>
              </w:rPr>
            </w:pPr>
            <w:r w:rsidRPr="00DD5466">
              <w:rPr>
                <w:rFonts w:ascii="Arial" w:eastAsia="Times New Roman" w:hAnsi="Arial" w:cs="Arial"/>
                <w:b/>
                <w:bCs/>
                <w:color w:val="000000" w:themeColor="text1"/>
                <w:sz w:val="18"/>
                <w:szCs w:val="18"/>
              </w:rPr>
              <w:t> </w:t>
            </w:r>
          </w:p>
        </w:tc>
        <w:tc>
          <w:tcPr>
            <w:tcW w:w="4633" w:type="dxa"/>
            <w:shd w:val="clear" w:color="auto" w:fill="auto"/>
            <w:vAlign w:val="center"/>
            <w:hideMark/>
          </w:tcPr>
          <w:p w:rsidR="00DD5466" w:rsidRPr="00DD5466" w:rsidRDefault="00DD5466" w:rsidP="00DD5466">
            <w:pPr>
              <w:spacing w:after="0" w:line="240" w:lineRule="auto"/>
              <w:ind w:firstLineChars="200" w:firstLine="360"/>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შტატგარეშე მომუშავეთა ანაზღაურება</w:t>
            </w:r>
          </w:p>
        </w:tc>
        <w:tc>
          <w:tcPr>
            <w:tcW w:w="2289" w:type="dxa"/>
            <w:shd w:val="clear" w:color="auto" w:fill="auto"/>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8"/>
                <w:szCs w:val="18"/>
                <w:lang w:val="ka-GE"/>
              </w:rPr>
            </w:pPr>
            <w:r w:rsidRPr="00DD5466">
              <w:rPr>
                <w:rFonts w:ascii="Sylfaen" w:eastAsia="Times New Roman" w:hAnsi="Sylfaen" w:cs="Calibri"/>
                <w:b/>
                <w:bCs/>
                <w:color w:val="000000" w:themeColor="text1"/>
                <w:sz w:val="18"/>
                <w:szCs w:val="18"/>
              </w:rPr>
              <w:t> </w:t>
            </w:r>
            <w:r w:rsidR="00733C05">
              <w:rPr>
                <w:rFonts w:ascii="Sylfaen" w:eastAsia="Times New Roman" w:hAnsi="Sylfaen" w:cs="Calibri"/>
                <w:b/>
                <w:bCs/>
                <w:color w:val="000000" w:themeColor="text1"/>
                <w:sz w:val="18"/>
                <w:szCs w:val="18"/>
                <w:lang w:val="ka-GE"/>
              </w:rPr>
              <w:t>0</w:t>
            </w:r>
          </w:p>
        </w:tc>
        <w:tc>
          <w:tcPr>
            <w:tcW w:w="1826" w:type="dxa"/>
            <w:shd w:val="clear" w:color="000000" w:fill="FFFFFF"/>
            <w:vAlign w:val="center"/>
            <w:hideMark/>
          </w:tcPr>
          <w:p w:rsidR="00DD5466" w:rsidRPr="00DD5466" w:rsidRDefault="00733C05" w:rsidP="00DD5466">
            <w:pPr>
              <w:spacing w:after="0" w:line="240" w:lineRule="auto"/>
              <w:jc w:val="center"/>
              <w:rPr>
                <w:rFonts w:ascii="Sylfaen" w:eastAsia="Times New Roman" w:hAnsi="Sylfaen" w:cs="Calibri"/>
                <w:b/>
                <w:bCs/>
                <w:color w:val="000000" w:themeColor="text1"/>
                <w:sz w:val="18"/>
                <w:szCs w:val="18"/>
              </w:rPr>
            </w:pPr>
            <w:r>
              <w:rPr>
                <w:rFonts w:ascii="Sylfaen" w:eastAsia="Times New Roman" w:hAnsi="Sylfaen" w:cs="Calibri"/>
                <w:b/>
                <w:bCs/>
                <w:color w:val="000000" w:themeColor="text1"/>
                <w:sz w:val="18"/>
                <w:szCs w:val="18"/>
                <w:lang w:val="ka-GE"/>
              </w:rPr>
              <w:t>0</w:t>
            </w:r>
            <w:r w:rsidR="00DD5466" w:rsidRPr="00DD5466">
              <w:rPr>
                <w:rFonts w:ascii="Sylfaen" w:eastAsia="Times New Roman" w:hAnsi="Sylfaen" w:cs="Calibri"/>
                <w:b/>
                <w:bCs/>
                <w:color w:val="000000" w:themeColor="text1"/>
                <w:sz w:val="18"/>
                <w:szCs w:val="18"/>
              </w:rPr>
              <w:t> </w:t>
            </w:r>
          </w:p>
        </w:tc>
        <w:tc>
          <w:tcPr>
            <w:tcW w:w="1114" w:type="dxa"/>
            <w:shd w:val="clear" w:color="000000" w:fill="FFFFFF"/>
            <w:vAlign w:val="center"/>
            <w:hideMark/>
          </w:tcPr>
          <w:p w:rsidR="00DD5466" w:rsidRPr="00DD5466" w:rsidRDefault="00733C05" w:rsidP="00DD5466">
            <w:pPr>
              <w:spacing w:after="0" w:line="240" w:lineRule="auto"/>
              <w:jc w:val="center"/>
              <w:rPr>
                <w:rFonts w:ascii="Sylfaen" w:eastAsia="Times New Roman" w:hAnsi="Sylfaen" w:cs="Calibri"/>
                <w:b/>
                <w:bCs/>
                <w:color w:val="000000" w:themeColor="text1"/>
                <w:sz w:val="18"/>
                <w:szCs w:val="18"/>
              </w:rPr>
            </w:pPr>
            <w:r>
              <w:rPr>
                <w:rFonts w:ascii="Sylfaen" w:eastAsia="Times New Roman" w:hAnsi="Sylfaen" w:cs="Calibri"/>
                <w:b/>
                <w:bCs/>
                <w:color w:val="000000" w:themeColor="text1"/>
                <w:sz w:val="18"/>
                <w:szCs w:val="18"/>
                <w:lang w:val="ka-GE"/>
              </w:rPr>
              <w:t>0</w:t>
            </w:r>
            <w:r w:rsidR="00DD5466" w:rsidRPr="00DD5466">
              <w:rPr>
                <w:rFonts w:ascii="Sylfaen" w:eastAsia="Times New Roman" w:hAnsi="Sylfaen" w:cs="Calibri"/>
                <w:b/>
                <w:bCs/>
                <w:color w:val="000000" w:themeColor="text1"/>
                <w:sz w:val="18"/>
                <w:szCs w:val="18"/>
              </w:rPr>
              <w:t> </w:t>
            </w:r>
          </w:p>
        </w:tc>
        <w:tc>
          <w:tcPr>
            <w:tcW w:w="1421"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8"/>
                <w:szCs w:val="18"/>
                <w:lang w:val="ka-GE"/>
              </w:rPr>
            </w:pPr>
            <w:r w:rsidRPr="00DD5466">
              <w:rPr>
                <w:rFonts w:ascii="Sylfaen" w:eastAsia="Times New Roman" w:hAnsi="Sylfaen" w:cs="Calibri"/>
                <w:b/>
                <w:bCs/>
                <w:color w:val="000000" w:themeColor="text1"/>
                <w:sz w:val="18"/>
                <w:szCs w:val="18"/>
              </w:rPr>
              <w:t> </w:t>
            </w:r>
            <w:r w:rsidR="00733C05">
              <w:rPr>
                <w:rFonts w:ascii="Sylfaen" w:eastAsia="Times New Roman" w:hAnsi="Sylfaen" w:cs="Calibri"/>
                <w:b/>
                <w:bCs/>
                <w:color w:val="000000" w:themeColor="text1"/>
                <w:sz w:val="18"/>
                <w:szCs w:val="18"/>
                <w:lang w:val="ka-GE"/>
              </w:rPr>
              <w:t>0</w:t>
            </w:r>
          </w:p>
        </w:tc>
        <w:tc>
          <w:tcPr>
            <w:tcW w:w="1134"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8"/>
                <w:szCs w:val="18"/>
                <w:lang w:val="ka-GE"/>
              </w:rPr>
            </w:pPr>
            <w:r w:rsidRPr="00DD5466">
              <w:rPr>
                <w:rFonts w:ascii="Sylfaen" w:eastAsia="Times New Roman" w:hAnsi="Sylfaen" w:cs="Calibri"/>
                <w:b/>
                <w:bCs/>
                <w:color w:val="000000" w:themeColor="text1"/>
                <w:sz w:val="18"/>
                <w:szCs w:val="18"/>
              </w:rPr>
              <w:t> </w:t>
            </w:r>
            <w:r w:rsidR="00733C05">
              <w:rPr>
                <w:rFonts w:ascii="Sylfaen" w:eastAsia="Times New Roman" w:hAnsi="Sylfaen" w:cs="Calibri"/>
                <w:b/>
                <w:bCs/>
                <w:color w:val="000000" w:themeColor="text1"/>
                <w:sz w:val="18"/>
                <w:szCs w:val="18"/>
                <w:lang w:val="ka-GE"/>
              </w:rPr>
              <w:t>0</w:t>
            </w:r>
          </w:p>
        </w:tc>
        <w:tc>
          <w:tcPr>
            <w:tcW w:w="1489" w:type="dxa"/>
            <w:shd w:val="clear" w:color="000000" w:fill="FFFFFF"/>
            <w:vAlign w:val="center"/>
            <w:hideMark/>
          </w:tcPr>
          <w:p w:rsidR="00DD5466" w:rsidRPr="00DD5466" w:rsidRDefault="00733C05" w:rsidP="00DD5466">
            <w:pPr>
              <w:spacing w:after="0" w:line="240" w:lineRule="auto"/>
              <w:jc w:val="center"/>
              <w:rPr>
                <w:rFonts w:ascii="Sylfaen" w:eastAsia="Times New Roman" w:hAnsi="Sylfaen" w:cs="Calibri"/>
                <w:b/>
                <w:bCs/>
                <w:color w:val="000000" w:themeColor="text1"/>
                <w:sz w:val="18"/>
                <w:szCs w:val="18"/>
              </w:rPr>
            </w:pPr>
            <w:r>
              <w:rPr>
                <w:rFonts w:ascii="Sylfaen" w:eastAsia="Times New Roman" w:hAnsi="Sylfaen" w:cs="Calibri"/>
                <w:b/>
                <w:bCs/>
                <w:color w:val="000000" w:themeColor="text1"/>
                <w:sz w:val="18"/>
                <w:szCs w:val="18"/>
                <w:lang w:val="ka-GE"/>
              </w:rPr>
              <w:t>0</w:t>
            </w:r>
            <w:r w:rsidR="00DD5466" w:rsidRPr="00DD5466">
              <w:rPr>
                <w:rFonts w:ascii="Sylfaen" w:eastAsia="Times New Roman" w:hAnsi="Sylfaen" w:cs="Calibri"/>
                <w:b/>
                <w:bCs/>
                <w:color w:val="000000" w:themeColor="text1"/>
                <w:sz w:val="18"/>
                <w:szCs w:val="18"/>
              </w:rPr>
              <w:t> </w:t>
            </w:r>
          </w:p>
        </w:tc>
      </w:tr>
      <w:tr w:rsidR="00BF28AE" w:rsidRPr="00BF28AE" w:rsidTr="00F21D85">
        <w:trPr>
          <w:trHeight w:val="300"/>
        </w:trPr>
        <w:tc>
          <w:tcPr>
            <w:tcW w:w="484" w:type="dxa"/>
            <w:shd w:val="clear" w:color="auto" w:fill="auto"/>
            <w:vAlign w:val="center"/>
            <w:hideMark/>
          </w:tcPr>
          <w:p w:rsidR="00DD5466" w:rsidRPr="00DD5466" w:rsidRDefault="00DD5466" w:rsidP="00DD5466">
            <w:pPr>
              <w:spacing w:after="0" w:line="240" w:lineRule="auto"/>
              <w:jc w:val="center"/>
              <w:rPr>
                <w:rFonts w:ascii="Arial" w:eastAsia="Times New Roman" w:hAnsi="Arial" w:cs="Arial"/>
                <w:b/>
                <w:bCs/>
                <w:color w:val="000000" w:themeColor="text1"/>
                <w:sz w:val="18"/>
                <w:szCs w:val="18"/>
              </w:rPr>
            </w:pPr>
            <w:r w:rsidRPr="00DD5466">
              <w:rPr>
                <w:rFonts w:ascii="Arial" w:eastAsia="Times New Roman" w:hAnsi="Arial" w:cs="Arial"/>
                <w:b/>
                <w:bCs/>
                <w:color w:val="000000" w:themeColor="text1"/>
                <w:sz w:val="18"/>
                <w:szCs w:val="18"/>
              </w:rPr>
              <w:t> </w:t>
            </w:r>
          </w:p>
        </w:tc>
        <w:tc>
          <w:tcPr>
            <w:tcW w:w="4633" w:type="dxa"/>
            <w:shd w:val="clear" w:color="auto" w:fill="auto"/>
            <w:vAlign w:val="center"/>
            <w:hideMark/>
          </w:tcPr>
          <w:p w:rsidR="00DD5466" w:rsidRPr="00DD5466" w:rsidRDefault="00DD5466" w:rsidP="00DD5466">
            <w:pPr>
              <w:spacing w:after="0" w:line="240" w:lineRule="auto"/>
              <w:ind w:firstLineChars="200" w:firstLine="360"/>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მივლინებები</w:t>
            </w:r>
          </w:p>
        </w:tc>
        <w:tc>
          <w:tcPr>
            <w:tcW w:w="2289" w:type="dxa"/>
            <w:shd w:val="clear" w:color="auto" w:fill="auto"/>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1 690,0</w:t>
            </w:r>
          </w:p>
        </w:tc>
        <w:tc>
          <w:tcPr>
            <w:tcW w:w="1826"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4 390,0</w:t>
            </w:r>
          </w:p>
        </w:tc>
        <w:tc>
          <w:tcPr>
            <w:tcW w:w="1114"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4 500,0</w:t>
            </w:r>
          </w:p>
        </w:tc>
        <w:tc>
          <w:tcPr>
            <w:tcW w:w="1421"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4 500,0</w:t>
            </w:r>
          </w:p>
        </w:tc>
        <w:tc>
          <w:tcPr>
            <w:tcW w:w="1134"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4 500,0</w:t>
            </w:r>
          </w:p>
        </w:tc>
        <w:tc>
          <w:tcPr>
            <w:tcW w:w="1489"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4 500,0</w:t>
            </w:r>
          </w:p>
        </w:tc>
      </w:tr>
      <w:tr w:rsidR="00BF28AE" w:rsidRPr="00BF28AE" w:rsidTr="00F21D85">
        <w:trPr>
          <w:trHeight w:val="510"/>
        </w:trPr>
        <w:tc>
          <w:tcPr>
            <w:tcW w:w="484" w:type="dxa"/>
            <w:shd w:val="clear" w:color="auto" w:fill="auto"/>
            <w:vAlign w:val="center"/>
            <w:hideMark/>
          </w:tcPr>
          <w:p w:rsidR="00DD5466" w:rsidRPr="00DD5466" w:rsidRDefault="00DD5466" w:rsidP="00DD5466">
            <w:pPr>
              <w:spacing w:after="0" w:line="240" w:lineRule="auto"/>
              <w:jc w:val="center"/>
              <w:rPr>
                <w:rFonts w:ascii="Arial" w:eastAsia="Times New Roman" w:hAnsi="Arial" w:cs="Arial"/>
                <w:b/>
                <w:bCs/>
                <w:color w:val="000000" w:themeColor="text1"/>
                <w:sz w:val="18"/>
                <w:szCs w:val="18"/>
              </w:rPr>
            </w:pPr>
            <w:r w:rsidRPr="00DD5466">
              <w:rPr>
                <w:rFonts w:ascii="Arial" w:eastAsia="Times New Roman" w:hAnsi="Arial" w:cs="Arial"/>
                <w:b/>
                <w:bCs/>
                <w:color w:val="000000" w:themeColor="text1"/>
                <w:sz w:val="18"/>
                <w:szCs w:val="18"/>
              </w:rPr>
              <w:t> </w:t>
            </w:r>
          </w:p>
        </w:tc>
        <w:tc>
          <w:tcPr>
            <w:tcW w:w="4633" w:type="dxa"/>
            <w:shd w:val="clear" w:color="auto" w:fill="auto"/>
            <w:vAlign w:val="center"/>
            <w:hideMark/>
          </w:tcPr>
          <w:p w:rsidR="00DD5466" w:rsidRPr="00DD5466" w:rsidRDefault="00DD5466" w:rsidP="00DD5466">
            <w:pPr>
              <w:spacing w:after="0" w:line="240" w:lineRule="auto"/>
              <w:ind w:firstLineChars="300" w:firstLine="540"/>
              <w:rPr>
                <w:rFonts w:ascii="Sylfaen" w:eastAsia="Times New Roman" w:hAnsi="Sylfaen" w:cs="Calibri"/>
                <w:bCs/>
                <w:color w:val="000000" w:themeColor="text1"/>
                <w:sz w:val="18"/>
                <w:szCs w:val="18"/>
              </w:rPr>
            </w:pPr>
            <w:r w:rsidRPr="00DD5466">
              <w:rPr>
                <w:rFonts w:ascii="Sylfaen" w:eastAsia="Times New Roman" w:hAnsi="Sylfaen" w:cs="Calibri"/>
                <w:bCs/>
                <w:color w:val="000000" w:themeColor="text1"/>
                <w:sz w:val="18"/>
                <w:szCs w:val="18"/>
              </w:rPr>
              <w:t>მივლინება ქვეყნის შიგნით</w:t>
            </w:r>
          </w:p>
        </w:tc>
        <w:tc>
          <w:tcPr>
            <w:tcW w:w="2289" w:type="dxa"/>
            <w:shd w:val="clear" w:color="auto" w:fill="auto"/>
            <w:vAlign w:val="center"/>
            <w:hideMark/>
          </w:tcPr>
          <w:p w:rsidR="00DD5466" w:rsidRPr="00DD5466" w:rsidRDefault="00DD5466" w:rsidP="00DD5466">
            <w:pPr>
              <w:spacing w:after="0" w:line="240" w:lineRule="auto"/>
              <w:jc w:val="center"/>
              <w:rPr>
                <w:rFonts w:ascii="Sylfaen" w:eastAsia="Times New Roman" w:hAnsi="Sylfaen" w:cs="Calibri"/>
                <w:bCs/>
                <w:color w:val="000000" w:themeColor="text1"/>
                <w:sz w:val="18"/>
                <w:szCs w:val="18"/>
              </w:rPr>
            </w:pPr>
            <w:r w:rsidRPr="00DD5466">
              <w:rPr>
                <w:rFonts w:ascii="Sylfaen" w:eastAsia="Times New Roman" w:hAnsi="Sylfaen" w:cs="Calibri"/>
                <w:bCs/>
                <w:color w:val="000000" w:themeColor="text1"/>
                <w:sz w:val="18"/>
                <w:szCs w:val="18"/>
              </w:rPr>
              <w:t>1 690,0</w:t>
            </w:r>
          </w:p>
        </w:tc>
        <w:tc>
          <w:tcPr>
            <w:tcW w:w="1826"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bCs/>
                <w:color w:val="000000" w:themeColor="text1"/>
                <w:sz w:val="18"/>
                <w:szCs w:val="18"/>
              </w:rPr>
            </w:pPr>
            <w:r w:rsidRPr="00DD5466">
              <w:rPr>
                <w:rFonts w:ascii="Sylfaen" w:eastAsia="Times New Roman" w:hAnsi="Sylfaen" w:cs="Calibri"/>
                <w:bCs/>
                <w:color w:val="000000" w:themeColor="text1"/>
                <w:sz w:val="18"/>
                <w:szCs w:val="18"/>
              </w:rPr>
              <w:t>4 390,0</w:t>
            </w:r>
          </w:p>
        </w:tc>
        <w:tc>
          <w:tcPr>
            <w:tcW w:w="1114"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bCs/>
                <w:color w:val="000000" w:themeColor="text1"/>
                <w:sz w:val="18"/>
                <w:szCs w:val="18"/>
              </w:rPr>
            </w:pPr>
            <w:r w:rsidRPr="00DD5466">
              <w:rPr>
                <w:rFonts w:ascii="Sylfaen" w:eastAsia="Times New Roman" w:hAnsi="Sylfaen" w:cs="Calibri"/>
                <w:bCs/>
                <w:color w:val="000000" w:themeColor="text1"/>
                <w:sz w:val="18"/>
                <w:szCs w:val="18"/>
              </w:rPr>
              <w:t>4 500,0</w:t>
            </w:r>
          </w:p>
        </w:tc>
        <w:tc>
          <w:tcPr>
            <w:tcW w:w="1421"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bCs/>
                <w:color w:val="000000" w:themeColor="text1"/>
                <w:sz w:val="18"/>
                <w:szCs w:val="18"/>
              </w:rPr>
            </w:pPr>
            <w:r w:rsidRPr="00DD5466">
              <w:rPr>
                <w:rFonts w:ascii="Sylfaen" w:eastAsia="Times New Roman" w:hAnsi="Sylfaen" w:cs="Calibri"/>
                <w:bCs/>
                <w:color w:val="000000" w:themeColor="text1"/>
                <w:sz w:val="18"/>
                <w:szCs w:val="18"/>
              </w:rPr>
              <w:t>4 500,0</w:t>
            </w:r>
          </w:p>
        </w:tc>
        <w:tc>
          <w:tcPr>
            <w:tcW w:w="1134"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bCs/>
                <w:color w:val="000000" w:themeColor="text1"/>
                <w:sz w:val="18"/>
                <w:szCs w:val="18"/>
              </w:rPr>
            </w:pPr>
            <w:r w:rsidRPr="00DD5466">
              <w:rPr>
                <w:rFonts w:ascii="Sylfaen" w:eastAsia="Times New Roman" w:hAnsi="Sylfaen" w:cs="Calibri"/>
                <w:bCs/>
                <w:color w:val="000000" w:themeColor="text1"/>
                <w:sz w:val="18"/>
                <w:szCs w:val="18"/>
              </w:rPr>
              <w:t>4 500,0</w:t>
            </w:r>
          </w:p>
        </w:tc>
        <w:tc>
          <w:tcPr>
            <w:tcW w:w="1489"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bCs/>
                <w:color w:val="000000" w:themeColor="text1"/>
                <w:sz w:val="18"/>
                <w:szCs w:val="18"/>
              </w:rPr>
            </w:pPr>
            <w:r w:rsidRPr="00DD5466">
              <w:rPr>
                <w:rFonts w:ascii="Sylfaen" w:eastAsia="Times New Roman" w:hAnsi="Sylfaen" w:cs="Calibri"/>
                <w:bCs/>
                <w:color w:val="000000" w:themeColor="text1"/>
                <w:sz w:val="18"/>
                <w:szCs w:val="18"/>
              </w:rPr>
              <w:t>4 500,0</w:t>
            </w:r>
          </w:p>
        </w:tc>
      </w:tr>
      <w:tr w:rsidR="00BF28AE" w:rsidRPr="00BF28AE" w:rsidTr="00F21D85">
        <w:trPr>
          <w:trHeight w:val="510"/>
        </w:trPr>
        <w:tc>
          <w:tcPr>
            <w:tcW w:w="484" w:type="dxa"/>
            <w:shd w:val="clear" w:color="auto" w:fill="auto"/>
            <w:vAlign w:val="center"/>
            <w:hideMark/>
          </w:tcPr>
          <w:p w:rsidR="00DD5466" w:rsidRPr="00DD5466" w:rsidRDefault="00DD5466" w:rsidP="00DD5466">
            <w:pPr>
              <w:spacing w:after="0" w:line="240" w:lineRule="auto"/>
              <w:jc w:val="center"/>
              <w:rPr>
                <w:rFonts w:ascii="Arial" w:eastAsia="Times New Roman" w:hAnsi="Arial" w:cs="Arial"/>
                <w:b/>
                <w:bCs/>
                <w:color w:val="000000" w:themeColor="text1"/>
                <w:sz w:val="18"/>
                <w:szCs w:val="18"/>
              </w:rPr>
            </w:pPr>
            <w:r w:rsidRPr="00DD5466">
              <w:rPr>
                <w:rFonts w:ascii="Arial" w:eastAsia="Times New Roman" w:hAnsi="Arial" w:cs="Arial"/>
                <w:b/>
                <w:bCs/>
                <w:color w:val="000000" w:themeColor="text1"/>
                <w:sz w:val="18"/>
                <w:szCs w:val="18"/>
              </w:rPr>
              <w:t> </w:t>
            </w:r>
          </w:p>
        </w:tc>
        <w:tc>
          <w:tcPr>
            <w:tcW w:w="4633" w:type="dxa"/>
            <w:shd w:val="clear" w:color="auto" w:fill="auto"/>
            <w:vAlign w:val="center"/>
            <w:hideMark/>
          </w:tcPr>
          <w:p w:rsidR="00DD5466" w:rsidRPr="00DD5466" w:rsidRDefault="00DD5466" w:rsidP="00DD5466">
            <w:pPr>
              <w:spacing w:after="0" w:line="240" w:lineRule="auto"/>
              <w:ind w:firstLineChars="300" w:firstLine="540"/>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მივლინება ქვეყნის გარეთ</w:t>
            </w:r>
          </w:p>
        </w:tc>
        <w:tc>
          <w:tcPr>
            <w:tcW w:w="2289" w:type="dxa"/>
            <w:shd w:val="clear" w:color="auto" w:fill="auto"/>
            <w:vAlign w:val="center"/>
            <w:hideMark/>
          </w:tcPr>
          <w:p w:rsidR="00DD5466" w:rsidRPr="00DD5466" w:rsidRDefault="00B306A4" w:rsidP="00DD5466">
            <w:pPr>
              <w:spacing w:after="0" w:line="240" w:lineRule="auto"/>
              <w:jc w:val="center"/>
              <w:rPr>
                <w:rFonts w:ascii="Sylfaen" w:eastAsia="Times New Roman" w:hAnsi="Sylfaen" w:cs="Calibri"/>
                <w:b/>
                <w:bCs/>
                <w:color w:val="000000" w:themeColor="text1"/>
                <w:sz w:val="18"/>
                <w:szCs w:val="18"/>
                <w:lang w:val="ka-GE"/>
              </w:rPr>
            </w:pPr>
            <w:r>
              <w:rPr>
                <w:rFonts w:ascii="Sylfaen" w:eastAsia="Times New Roman" w:hAnsi="Sylfaen" w:cs="Calibri"/>
                <w:b/>
                <w:bCs/>
                <w:color w:val="000000" w:themeColor="text1"/>
                <w:sz w:val="18"/>
                <w:szCs w:val="18"/>
                <w:lang w:val="ka-GE"/>
              </w:rPr>
              <w:t>0</w:t>
            </w:r>
            <w:r w:rsidR="00DD5466" w:rsidRPr="00DD5466">
              <w:rPr>
                <w:rFonts w:ascii="Sylfaen" w:eastAsia="Times New Roman" w:hAnsi="Sylfaen" w:cs="Calibri"/>
                <w:b/>
                <w:bCs/>
                <w:color w:val="000000" w:themeColor="text1"/>
                <w:sz w:val="18"/>
                <w:szCs w:val="18"/>
              </w:rPr>
              <w:t> </w:t>
            </w:r>
            <w:r>
              <w:rPr>
                <w:rFonts w:ascii="Sylfaen" w:eastAsia="Times New Roman" w:hAnsi="Sylfaen" w:cs="Calibri"/>
                <w:b/>
                <w:bCs/>
                <w:color w:val="000000" w:themeColor="text1"/>
                <w:sz w:val="18"/>
                <w:szCs w:val="18"/>
                <w:lang w:val="ka-GE"/>
              </w:rPr>
              <w:t>0</w:t>
            </w:r>
          </w:p>
        </w:tc>
        <w:tc>
          <w:tcPr>
            <w:tcW w:w="1826"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8"/>
                <w:szCs w:val="18"/>
                <w:lang w:val="ka-GE"/>
              </w:rPr>
            </w:pPr>
            <w:r w:rsidRPr="00DD5466">
              <w:rPr>
                <w:rFonts w:ascii="Sylfaen" w:eastAsia="Times New Roman" w:hAnsi="Sylfaen" w:cs="Calibri"/>
                <w:b/>
                <w:bCs/>
                <w:color w:val="000000" w:themeColor="text1"/>
                <w:sz w:val="18"/>
                <w:szCs w:val="18"/>
              </w:rPr>
              <w:t> </w:t>
            </w:r>
            <w:r w:rsidR="00B306A4">
              <w:rPr>
                <w:rFonts w:ascii="Sylfaen" w:eastAsia="Times New Roman" w:hAnsi="Sylfaen" w:cs="Calibri"/>
                <w:b/>
                <w:bCs/>
                <w:color w:val="000000" w:themeColor="text1"/>
                <w:sz w:val="18"/>
                <w:szCs w:val="18"/>
                <w:lang w:val="ka-GE"/>
              </w:rPr>
              <w:t>0</w:t>
            </w:r>
          </w:p>
        </w:tc>
        <w:tc>
          <w:tcPr>
            <w:tcW w:w="1114" w:type="dxa"/>
            <w:shd w:val="clear" w:color="000000" w:fill="FFFFFF"/>
            <w:vAlign w:val="center"/>
            <w:hideMark/>
          </w:tcPr>
          <w:p w:rsidR="00DD5466" w:rsidRPr="00DD5466" w:rsidRDefault="00B306A4" w:rsidP="00DD5466">
            <w:pPr>
              <w:spacing w:after="0" w:line="240" w:lineRule="auto"/>
              <w:jc w:val="center"/>
              <w:rPr>
                <w:rFonts w:ascii="Sylfaen" w:eastAsia="Times New Roman" w:hAnsi="Sylfaen" w:cs="Calibri"/>
                <w:b/>
                <w:bCs/>
                <w:color w:val="000000" w:themeColor="text1"/>
                <w:sz w:val="18"/>
                <w:szCs w:val="18"/>
              </w:rPr>
            </w:pPr>
            <w:r>
              <w:rPr>
                <w:rFonts w:ascii="Sylfaen" w:eastAsia="Times New Roman" w:hAnsi="Sylfaen" w:cs="Calibri"/>
                <w:b/>
                <w:bCs/>
                <w:color w:val="000000" w:themeColor="text1"/>
                <w:sz w:val="18"/>
                <w:szCs w:val="18"/>
                <w:lang w:val="ka-GE"/>
              </w:rPr>
              <w:t>0</w:t>
            </w:r>
            <w:r w:rsidR="00DD5466" w:rsidRPr="00DD5466">
              <w:rPr>
                <w:rFonts w:ascii="Sylfaen" w:eastAsia="Times New Roman" w:hAnsi="Sylfaen" w:cs="Calibri"/>
                <w:b/>
                <w:bCs/>
                <w:color w:val="000000" w:themeColor="text1"/>
                <w:sz w:val="18"/>
                <w:szCs w:val="18"/>
              </w:rPr>
              <w:t> </w:t>
            </w:r>
          </w:p>
        </w:tc>
        <w:tc>
          <w:tcPr>
            <w:tcW w:w="1421" w:type="dxa"/>
            <w:shd w:val="clear" w:color="000000" w:fill="FFFFFF"/>
            <w:vAlign w:val="center"/>
            <w:hideMark/>
          </w:tcPr>
          <w:p w:rsidR="00DD5466" w:rsidRPr="00DD5466" w:rsidRDefault="00B306A4" w:rsidP="00DD5466">
            <w:pPr>
              <w:spacing w:after="0" w:line="240" w:lineRule="auto"/>
              <w:jc w:val="center"/>
              <w:rPr>
                <w:rFonts w:ascii="Sylfaen" w:eastAsia="Times New Roman" w:hAnsi="Sylfaen" w:cs="Calibri"/>
                <w:b/>
                <w:bCs/>
                <w:color w:val="000000" w:themeColor="text1"/>
                <w:sz w:val="18"/>
                <w:szCs w:val="18"/>
              </w:rPr>
            </w:pPr>
            <w:r>
              <w:rPr>
                <w:rFonts w:ascii="Sylfaen" w:eastAsia="Times New Roman" w:hAnsi="Sylfaen" w:cs="Calibri"/>
                <w:b/>
                <w:bCs/>
                <w:color w:val="000000" w:themeColor="text1"/>
                <w:sz w:val="18"/>
                <w:szCs w:val="18"/>
                <w:lang w:val="ka-GE"/>
              </w:rPr>
              <w:t>0</w:t>
            </w:r>
            <w:r w:rsidR="00DD5466" w:rsidRPr="00DD5466">
              <w:rPr>
                <w:rFonts w:ascii="Sylfaen" w:eastAsia="Times New Roman" w:hAnsi="Sylfaen" w:cs="Calibri"/>
                <w:b/>
                <w:bCs/>
                <w:color w:val="000000" w:themeColor="text1"/>
                <w:sz w:val="18"/>
                <w:szCs w:val="18"/>
              </w:rPr>
              <w:t> </w:t>
            </w:r>
          </w:p>
        </w:tc>
        <w:tc>
          <w:tcPr>
            <w:tcW w:w="1134" w:type="dxa"/>
            <w:shd w:val="clear" w:color="000000" w:fill="FFFFFF"/>
            <w:vAlign w:val="center"/>
            <w:hideMark/>
          </w:tcPr>
          <w:p w:rsidR="00DD5466" w:rsidRPr="00DD5466" w:rsidRDefault="00B306A4" w:rsidP="00DD5466">
            <w:pPr>
              <w:spacing w:after="0" w:line="240" w:lineRule="auto"/>
              <w:jc w:val="center"/>
              <w:rPr>
                <w:rFonts w:ascii="Sylfaen" w:eastAsia="Times New Roman" w:hAnsi="Sylfaen" w:cs="Calibri"/>
                <w:b/>
                <w:bCs/>
                <w:color w:val="000000" w:themeColor="text1"/>
                <w:sz w:val="18"/>
                <w:szCs w:val="18"/>
              </w:rPr>
            </w:pPr>
            <w:r>
              <w:rPr>
                <w:rFonts w:ascii="Sylfaen" w:eastAsia="Times New Roman" w:hAnsi="Sylfaen" w:cs="Calibri"/>
                <w:b/>
                <w:bCs/>
                <w:color w:val="000000" w:themeColor="text1"/>
                <w:sz w:val="18"/>
                <w:szCs w:val="18"/>
                <w:lang w:val="ka-GE"/>
              </w:rPr>
              <w:t>0</w:t>
            </w:r>
            <w:r w:rsidR="00DD5466" w:rsidRPr="00DD5466">
              <w:rPr>
                <w:rFonts w:ascii="Sylfaen" w:eastAsia="Times New Roman" w:hAnsi="Sylfaen" w:cs="Calibri"/>
                <w:b/>
                <w:bCs/>
                <w:color w:val="000000" w:themeColor="text1"/>
                <w:sz w:val="18"/>
                <w:szCs w:val="18"/>
              </w:rPr>
              <w:t> </w:t>
            </w:r>
          </w:p>
        </w:tc>
        <w:tc>
          <w:tcPr>
            <w:tcW w:w="1489" w:type="dxa"/>
            <w:shd w:val="clear" w:color="000000" w:fill="FFFFFF"/>
            <w:vAlign w:val="center"/>
            <w:hideMark/>
          </w:tcPr>
          <w:p w:rsidR="00DD5466" w:rsidRPr="00DD5466" w:rsidRDefault="00B306A4" w:rsidP="00DD5466">
            <w:pPr>
              <w:spacing w:after="0" w:line="240" w:lineRule="auto"/>
              <w:jc w:val="center"/>
              <w:rPr>
                <w:rFonts w:ascii="Sylfaen" w:eastAsia="Times New Roman" w:hAnsi="Sylfaen" w:cs="Calibri"/>
                <w:b/>
                <w:bCs/>
                <w:color w:val="000000" w:themeColor="text1"/>
                <w:sz w:val="18"/>
                <w:szCs w:val="18"/>
              </w:rPr>
            </w:pPr>
            <w:r>
              <w:rPr>
                <w:rFonts w:ascii="Sylfaen" w:eastAsia="Times New Roman" w:hAnsi="Sylfaen" w:cs="Calibri"/>
                <w:b/>
                <w:bCs/>
                <w:color w:val="000000" w:themeColor="text1"/>
                <w:sz w:val="18"/>
                <w:szCs w:val="18"/>
                <w:lang w:val="ka-GE"/>
              </w:rPr>
              <w:t>0</w:t>
            </w:r>
            <w:r w:rsidR="00DD5466" w:rsidRPr="00DD5466">
              <w:rPr>
                <w:rFonts w:ascii="Sylfaen" w:eastAsia="Times New Roman" w:hAnsi="Sylfaen" w:cs="Calibri"/>
                <w:b/>
                <w:bCs/>
                <w:color w:val="000000" w:themeColor="text1"/>
                <w:sz w:val="18"/>
                <w:szCs w:val="18"/>
              </w:rPr>
              <w:t> </w:t>
            </w:r>
          </w:p>
        </w:tc>
      </w:tr>
      <w:tr w:rsidR="00BF28AE" w:rsidRPr="00BF28AE" w:rsidTr="00F21D85">
        <w:trPr>
          <w:trHeight w:val="300"/>
        </w:trPr>
        <w:tc>
          <w:tcPr>
            <w:tcW w:w="484" w:type="dxa"/>
            <w:shd w:val="clear" w:color="auto" w:fill="F2F2F2" w:themeFill="background1" w:themeFillShade="F2"/>
            <w:vAlign w:val="center"/>
            <w:hideMark/>
          </w:tcPr>
          <w:p w:rsidR="00DD5466" w:rsidRPr="00DD5466" w:rsidRDefault="00DD5466" w:rsidP="00DD5466">
            <w:pPr>
              <w:spacing w:after="0" w:line="240" w:lineRule="auto"/>
              <w:jc w:val="center"/>
              <w:rPr>
                <w:rFonts w:ascii="Arial" w:eastAsia="Times New Roman" w:hAnsi="Arial" w:cs="Arial"/>
                <w:b/>
                <w:bCs/>
                <w:color w:val="000000" w:themeColor="text1"/>
                <w:sz w:val="18"/>
                <w:szCs w:val="18"/>
              </w:rPr>
            </w:pPr>
            <w:r w:rsidRPr="00DD5466">
              <w:rPr>
                <w:rFonts w:ascii="Arial" w:eastAsia="Times New Roman" w:hAnsi="Arial" w:cs="Arial"/>
                <w:b/>
                <w:bCs/>
                <w:color w:val="000000" w:themeColor="text1"/>
                <w:sz w:val="18"/>
                <w:szCs w:val="18"/>
              </w:rPr>
              <w:t> </w:t>
            </w:r>
          </w:p>
        </w:tc>
        <w:tc>
          <w:tcPr>
            <w:tcW w:w="4633" w:type="dxa"/>
            <w:shd w:val="clear" w:color="auto" w:fill="F2F2F2" w:themeFill="background1" w:themeFillShade="F2"/>
            <w:vAlign w:val="center"/>
            <w:hideMark/>
          </w:tcPr>
          <w:p w:rsidR="00DD5466" w:rsidRPr="00DD5466" w:rsidRDefault="00DD5466" w:rsidP="00DD5466">
            <w:pPr>
              <w:spacing w:after="0" w:line="240" w:lineRule="auto"/>
              <w:ind w:firstLineChars="200" w:firstLine="360"/>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ოფისის ხარჯები</w:t>
            </w:r>
          </w:p>
        </w:tc>
        <w:tc>
          <w:tcPr>
            <w:tcW w:w="2289" w:type="dxa"/>
            <w:shd w:val="clear" w:color="auto" w:fill="F2F2F2" w:themeFill="background1" w:themeFillShade="F2"/>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7 648,0</w:t>
            </w:r>
          </w:p>
        </w:tc>
        <w:tc>
          <w:tcPr>
            <w:tcW w:w="1826" w:type="dxa"/>
            <w:shd w:val="clear" w:color="auto" w:fill="F2F2F2" w:themeFill="background1" w:themeFillShade="F2"/>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10 900,0</w:t>
            </w:r>
          </w:p>
        </w:tc>
        <w:tc>
          <w:tcPr>
            <w:tcW w:w="1114" w:type="dxa"/>
            <w:shd w:val="clear" w:color="auto" w:fill="F2F2F2" w:themeFill="background1" w:themeFillShade="F2"/>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11 900,0</w:t>
            </w:r>
          </w:p>
        </w:tc>
        <w:tc>
          <w:tcPr>
            <w:tcW w:w="1421" w:type="dxa"/>
            <w:shd w:val="clear" w:color="auto" w:fill="F2F2F2" w:themeFill="background1" w:themeFillShade="F2"/>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11 900,0</w:t>
            </w:r>
          </w:p>
        </w:tc>
        <w:tc>
          <w:tcPr>
            <w:tcW w:w="1134" w:type="dxa"/>
            <w:shd w:val="clear" w:color="auto" w:fill="F2F2F2" w:themeFill="background1" w:themeFillShade="F2"/>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11 900,0</w:t>
            </w:r>
          </w:p>
        </w:tc>
        <w:tc>
          <w:tcPr>
            <w:tcW w:w="1489" w:type="dxa"/>
            <w:shd w:val="clear" w:color="auto" w:fill="F2F2F2" w:themeFill="background1" w:themeFillShade="F2"/>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11 900,0</w:t>
            </w:r>
          </w:p>
        </w:tc>
      </w:tr>
      <w:tr w:rsidR="00BF28AE" w:rsidRPr="00BF28AE" w:rsidTr="00F21D85">
        <w:trPr>
          <w:trHeight w:val="510"/>
        </w:trPr>
        <w:tc>
          <w:tcPr>
            <w:tcW w:w="484" w:type="dxa"/>
            <w:shd w:val="clear" w:color="auto" w:fill="auto"/>
            <w:vAlign w:val="center"/>
            <w:hideMark/>
          </w:tcPr>
          <w:p w:rsidR="00DD5466" w:rsidRPr="00DD5466" w:rsidRDefault="00DD5466" w:rsidP="00DD5466">
            <w:pPr>
              <w:spacing w:after="0" w:line="240" w:lineRule="auto"/>
              <w:jc w:val="center"/>
              <w:rPr>
                <w:rFonts w:ascii="Arial" w:eastAsia="Times New Roman" w:hAnsi="Arial" w:cs="Arial"/>
                <w:b/>
                <w:bCs/>
                <w:color w:val="000000" w:themeColor="text1"/>
                <w:sz w:val="18"/>
                <w:szCs w:val="18"/>
              </w:rPr>
            </w:pPr>
            <w:r w:rsidRPr="00DD5466">
              <w:rPr>
                <w:rFonts w:ascii="Arial" w:eastAsia="Times New Roman" w:hAnsi="Arial" w:cs="Arial"/>
                <w:b/>
                <w:bCs/>
                <w:color w:val="000000" w:themeColor="text1"/>
                <w:sz w:val="18"/>
                <w:szCs w:val="18"/>
              </w:rPr>
              <w:t> </w:t>
            </w:r>
          </w:p>
        </w:tc>
        <w:tc>
          <w:tcPr>
            <w:tcW w:w="4633" w:type="dxa"/>
            <w:shd w:val="clear" w:color="auto" w:fill="auto"/>
            <w:vAlign w:val="center"/>
            <w:hideMark/>
          </w:tcPr>
          <w:p w:rsidR="00DD5466" w:rsidRPr="00DD5466" w:rsidRDefault="00DD5466" w:rsidP="00DD5466">
            <w:pPr>
              <w:spacing w:after="0" w:line="240" w:lineRule="auto"/>
              <w:ind w:firstLineChars="300" w:firstLine="540"/>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 xml:space="preserve">კავშირგაბმულობის ხარჯი </w:t>
            </w:r>
          </w:p>
        </w:tc>
        <w:tc>
          <w:tcPr>
            <w:tcW w:w="2289" w:type="dxa"/>
            <w:shd w:val="clear" w:color="auto" w:fill="auto"/>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600,0</w:t>
            </w:r>
          </w:p>
        </w:tc>
        <w:tc>
          <w:tcPr>
            <w:tcW w:w="1826"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600,0</w:t>
            </w:r>
          </w:p>
        </w:tc>
        <w:tc>
          <w:tcPr>
            <w:tcW w:w="1114"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600,0</w:t>
            </w:r>
          </w:p>
        </w:tc>
        <w:tc>
          <w:tcPr>
            <w:tcW w:w="1421"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600,0</w:t>
            </w:r>
          </w:p>
        </w:tc>
        <w:tc>
          <w:tcPr>
            <w:tcW w:w="1134"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600,0</w:t>
            </w:r>
          </w:p>
        </w:tc>
        <w:tc>
          <w:tcPr>
            <w:tcW w:w="1489"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600,0</w:t>
            </w:r>
          </w:p>
        </w:tc>
      </w:tr>
      <w:tr w:rsidR="00BF28AE" w:rsidRPr="00BF28AE" w:rsidTr="00F21D85">
        <w:trPr>
          <w:trHeight w:val="267"/>
        </w:trPr>
        <w:tc>
          <w:tcPr>
            <w:tcW w:w="484" w:type="dxa"/>
            <w:shd w:val="clear" w:color="auto" w:fill="auto"/>
            <w:vAlign w:val="center"/>
            <w:hideMark/>
          </w:tcPr>
          <w:p w:rsidR="00DD5466" w:rsidRPr="00DD5466" w:rsidRDefault="00DD5466" w:rsidP="00DD5466">
            <w:pPr>
              <w:spacing w:after="0" w:line="240" w:lineRule="auto"/>
              <w:jc w:val="center"/>
              <w:rPr>
                <w:rFonts w:ascii="Arial" w:eastAsia="Times New Roman" w:hAnsi="Arial" w:cs="Arial"/>
                <w:b/>
                <w:bCs/>
                <w:color w:val="000000" w:themeColor="text1"/>
                <w:sz w:val="18"/>
                <w:szCs w:val="18"/>
              </w:rPr>
            </w:pPr>
            <w:r w:rsidRPr="00DD5466">
              <w:rPr>
                <w:rFonts w:ascii="Arial" w:eastAsia="Times New Roman" w:hAnsi="Arial" w:cs="Arial"/>
                <w:b/>
                <w:bCs/>
                <w:color w:val="000000" w:themeColor="text1"/>
                <w:sz w:val="18"/>
                <w:szCs w:val="18"/>
              </w:rPr>
              <w:t> </w:t>
            </w:r>
          </w:p>
        </w:tc>
        <w:tc>
          <w:tcPr>
            <w:tcW w:w="4633" w:type="dxa"/>
            <w:shd w:val="clear" w:color="auto" w:fill="auto"/>
            <w:vAlign w:val="center"/>
            <w:hideMark/>
          </w:tcPr>
          <w:p w:rsidR="00DD5466" w:rsidRPr="00DD5466" w:rsidRDefault="00DD5466" w:rsidP="00DD5466">
            <w:pPr>
              <w:spacing w:after="0" w:line="240" w:lineRule="auto"/>
              <w:ind w:firstLineChars="300" w:firstLine="540"/>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 xml:space="preserve">საფოსტო მომსახურების ხარჯი </w:t>
            </w:r>
          </w:p>
        </w:tc>
        <w:tc>
          <w:tcPr>
            <w:tcW w:w="2289" w:type="dxa"/>
            <w:shd w:val="clear" w:color="auto" w:fill="auto"/>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8"/>
                <w:szCs w:val="18"/>
                <w:lang w:val="ka-GE"/>
              </w:rPr>
            </w:pPr>
            <w:r w:rsidRPr="00DD5466">
              <w:rPr>
                <w:rFonts w:ascii="Sylfaen" w:eastAsia="Times New Roman" w:hAnsi="Sylfaen" w:cs="Calibri"/>
                <w:b/>
                <w:bCs/>
                <w:color w:val="000000" w:themeColor="text1"/>
                <w:sz w:val="18"/>
                <w:szCs w:val="18"/>
              </w:rPr>
              <w:t> </w:t>
            </w:r>
            <w:r w:rsidR="00733C05">
              <w:rPr>
                <w:rFonts w:ascii="Sylfaen" w:eastAsia="Times New Roman" w:hAnsi="Sylfaen" w:cs="Calibri"/>
                <w:b/>
                <w:bCs/>
                <w:color w:val="000000" w:themeColor="text1"/>
                <w:sz w:val="18"/>
                <w:szCs w:val="18"/>
                <w:lang w:val="ka-GE"/>
              </w:rPr>
              <w:t>0</w:t>
            </w:r>
          </w:p>
        </w:tc>
        <w:tc>
          <w:tcPr>
            <w:tcW w:w="1826" w:type="dxa"/>
            <w:shd w:val="clear" w:color="000000" w:fill="FFFFFF"/>
            <w:vAlign w:val="center"/>
            <w:hideMark/>
          </w:tcPr>
          <w:p w:rsidR="00DD5466" w:rsidRPr="00DD5466" w:rsidRDefault="00733C05" w:rsidP="00DD5466">
            <w:pPr>
              <w:spacing w:after="0" w:line="240" w:lineRule="auto"/>
              <w:jc w:val="center"/>
              <w:rPr>
                <w:rFonts w:ascii="Sylfaen" w:eastAsia="Times New Roman" w:hAnsi="Sylfaen" w:cs="Calibri"/>
                <w:b/>
                <w:bCs/>
                <w:color w:val="000000" w:themeColor="text1"/>
                <w:sz w:val="18"/>
                <w:szCs w:val="18"/>
              </w:rPr>
            </w:pPr>
            <w:r>
              <w:rPr>
                <w:rFonts w:ascii="Sylfaen" w:eastAsia="Times New Roman" w:hAnsi="Sylfaen" w:cs="Calibri"/>
                <w:b/>
                <w:bCs/>
                <w:color w:val="000000" w:themeColor="text1"/>
                <w:sz w:val="18"/>
                <w:szCs w:val="18"/>
                <w:lang w:val="ka-GE"/>
              </w:rPr>
              <w:t>0</w:t>
            </w:r>
            <w:r w:rsidR="00DD5466" w:rsidRPr="00DD5466">
              <w:rPr>
                <w:rFonts w:ascii="Sylfaen" w:eastAsia="Times New Roman" w:hAnsi="Sylfaen" w:cs="Calibri"/>
                <w:b/>
                <w:bCs/>
                <w:color w:val="000000" w:themeColor="text1"/>
                <w:sz w:val="18"/>
                <w:szCs w:val="18"/>
              </w:rPr>
              <w:t> </w:t>
            </w:r>
          </w:p>
        </w:tc>
        <w:tc>
          <w:tcPr>
            <w:tcW w:w="1114"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8"/>
                <w:szCs w:val="18"/>
                <w:lang w:val="ka-GE"/>
              </w:rPr>
            </w:pPr>
            <w:r w:rsidRPr="00DD5466">
              <w:rPr>
                <w:rFonts w:ascii="Sylfaen" w:eastAsia="Times New Roman" w:hAnsi="Sylfaen" w:cs="Calibri"/>
                <w:b/>
                <w:bCs/>
                <w:color w:val="000000" w:themeColor="text1"/>
                <w:sz w:val="18"/>
                <w:szCs w:val="18"/>
              </w:rPr>
              <w:t> </w:t>
            </w:r>
            <w:r w:rsidR="00733C05">
              <w:rPr>
                <w:rFonts w:ascii="Sylfaen" w:eastAsia="Times New Roman" w:hAnsi="Sylfaen" w:cs="Calibri"/>
                <w:b/>
                <w:bCs/>
                <w:color w:val="000000" w:themeColor="text1"/>
                <w:sz w:val="18"/>
                <w:szCs w:val="18"/>
                <w:lang w:val="ka-GE"/>
              </w:rPr>
              <w:t>0</w:t>
            </w:r>
          </w:p>
        </w:tc>
        <w:tc>
          <w:tcPr>
            <w:tcW w:w="1421" w:type="dxa"/>
            <w:shd w:val="clear" w:color="000000" w:fill="FFFFFF"/>
            <w:vAlign w:val="center"/>
            <w:hideMark/>
          </w:tcPr>
          <w:p w:rsidR="00DD5466" w:rsidRPr="00DD5466" w:rsidRDefault="00733C05" w:rsidP="00DD5466">
            <w:pPr>
              <w:spacing w:after="0" w:line="240" w:lineRule="auto"/>
              <w:jc w:val="center"/>
              <w:rPr>
                <w:rFonts w:ascii="Sylfaen" w:eastAsia="Times New Roman" w:hAnsi="Sylfaen" w:cs="Calibri"/>
                <w:b/>
                <w:bCs/>
                <w:color w:val="000000" w:themeColor="text1"/>
                <w:sz w:val="18"/>
                <w:szCs w:val="18"/>
              </w:rPr>
            </w:pPr>
            <w:r>
              <w:rPr>
                <w:rFonts w:ascii="Sylfaen" w:eastAsia="Times New Roman" w:hAnsi="Sylfaen" w:cs="Calibri"/>
                <w:b/>
                <w:bCs/>
                <w:color w:val="000000" w:themeColor="text1"/>
                <w:sz w:val="18"/>
                <w:szCs w:val="18"/>
                <w:lang w:val="ka-GE"/>
              </w:rPr>
              <w:t>0</w:t>
            </w:r>
            <w:r w:rsidR="00DD5466" w:rsidRPr="00DD5466">
              <w:rPr>
                <w:rFonts w:ascii="Sylfaen" w:eastAsia="Times New Roman" w:hAnsi="Sylfaen" w:cs="Calibri"/>
                <w:b/>
                <w:bCs/>
                <w:color w:val="000000" w:themeColor="text1"/>
                <w:sz w:val="18"/>
                <w:szCs w:val="18"/>
              </w:rPr>
              <w:t> </w:t>
            </w:r>
          </w:p>
        </w:tc>
        <w:tc>
          <w:tcPr>
            <w:tcW w:w="1134" w:type="dxa"/>
            <w:shd w:val="clear" w:color="000000" w:fill="FFFFFF"/>
            <w:vAlign w:val="center"/>
            <w:hideMark/>
          </w:tcPr>
          <w:p w:rsidR="00DD5466" w:rsidRPr="00DD5466" w:rsidRDefault="00733C05" w:rsidP="00DD5466">
            <w:pPr>
              <w:spacing w:after="0" w:line="240" w:lineRule="auto"/>
              <w:jc w:val="center"/>
              <w:rPr>
                <w:rFonts w:ascii="Sylfaen" w:eastAsia="Times New Roman" w:hAnsi="Sylfaen" w:cs="Calibri"/>
                <w:b/>
                <w:bCs/>
                <w:color w:val="000000" w:themeColor="text1"/>
                <w:sz w:val="18"/>
                <w:szCs w:val="18"/>
              </w:rPr>
            </w:pPr>
            <w:r>
              <w:rPr>
                <w:rFonts w:ascii="Sylfaen" w:eastAsia="Times New Roman" w:hAnsi="Sylfaen" w:cs="Calibri"/>
                <w:b/>
                <w:bCs/>
                <w:color w:val="000000" w:themeColor="text1"/>
                <w:sz w:val="18"/>
                <w:szCs w:val="18"/>
                <w:lang w:val="ka-GE"/>
              </w:rPr>
              <w:t>0</w:t>
            </w:r>
            <w:r w:rsidR="00DD5466" w:rsidRPr="00DD5466">
              <w:rPr>
                <w:rFonts w:ascii="Sylfaen" w:eastAsia="Times New Roman" w:hAnsi="Sylfaen" w:cs="Calibri"/>
                <w:b/>
                <w:bCs/>
                <w:color w:val="000000" w:themeColor="text1"/>
                <w:sz w:val="18"/>
                <w:szCs w:val="18"/>
              </w:rPr>
              <w:t> </w:t>
            </w:r>
          </w:p>
        </w:tc>
        <w:tc>
          <w:tcPr>
            <w:tcW w:w="1489" w:type="dxa"/>
            <w:shd w:val="clear" w:color="000000" w:fill="FFFFFF"/>
            <w:vAlign w:val="center"/>
            <w:hideMark/>
          </w:tcPr>
          <w:p w:rsidR="00DD5466" w:rsidRPr="00DD5466" w:rsidRDefault="00733C05" w:rsidP="00DD5466">
            <w:pPr>
              <w:spacing w:after="0" w:line="240" w:lineRule="auto"/>
              <w:jc w:val="center"/>
              <w:rPr>
                <w:rFonts w:ascii="Sylfaen" w:eastAsia="Times New Roman" w:hAnsi="Sylfaen" w:cs="Calibri"/>
                <w:b/>
                <w:bCs/>
                <w:color w:val="000000" w:themeColor="text1"/>
                <w:sz w:val="18"/>
                <w:szCs w:val="18"/>
              </w:rPr>
            </w:pPr>
            <w:r>
              <w:rPr>
                <w:rFonts w:ascii="Sylfaen" w:eastAsia="Times New Roman" w:hAnsi="Sylfaen" w:cs="Calibri"/>
                <w:b/>
                <w:bCs/>
                <w:color w:val="000000" w:themeColor="text1"/>
                <w:sz w:val="18"/>
                <w:szCs w:val="18"/>
                <w:lang w:val="ka-GE"/>
              </w:rPr>
              <w:t>0</w:t>
            </w:r>
            <w:r w:rsidR="00DD5466" w:rsidRPr="00DD5466">
              <w:rPr>
                <w:rFonts w:ascii="Sylfaen" w:eastAsia="Times New Roman" w:hAnsi="Sylfaen" w:cs="Calibri"/>
                <w:b/>
                <w:bCs/>
                <w:color w:val="000000" w:themeColor="text1"/>
                <w:sz w:val="18"/>
                <w:szCs w:val="18"/>
              </w:rPr>
              <w:t> </w:t>
            </w:r>
          </w:p>
        </w:tc>
      </w:tr>
      <w:tr w:rsidR="00BF28AE" w:rsidRPr="00BF28AE" w:rsidTr="00F21D85">
        <w:trPr>
          <w:trHeight w:val="510"/>
        </w:trPr>
        <w:tc>
          <w:tcPr>
            <w:tcW w:w="484" w:type="dxa"/>
            <w:shd w:val="clear" w:color="auto" w:fill="auto"/>
            <w:vAlign w:val="center"/>
            <w:hideMark/>
          </w:tcPr>
          <w:p w:rsidR="00DD5466" w:rsidRPr="00DD5466" w:rsidRDefault="00DD5466" w:rsidP="00DD5466">
            <w:pPr>
              <w:spacing w:after="0" w:line="240" w:lineRule="auto"/>
              <w:jc w:val="center"/>
              <w:rPr>
                <w:rFonts w:ascii="Arial" w:eastAsia="Times New Roman" w:hAnsi="Arial" w:cs="Arial"/>
                <w:b/>
                <w:bCs/>
                <w:color w:val="000000" w:themeColor="text1"/>
                <w:sz w:val="18"/>
                <w:szCs w:val="18"/>
              </w:rPr>
            </w:pPr>
            <w:r w:rsidRPr="00DD5466">
              <w:rPr>
                <w:rFonts w:ascii="Arial" w:eastAsia="Times New Roman" w:hAnsi="Arial" w:cs="Arial"/>
                <w:b/>
                <w:bCs/>
                <w:color w:val="000000" w:themeColor="text1"/>
                <w:sz w:val="18"/>
                <w:szCs w:val="18"/>
              </w:rPr>
              <w:t> </w:t>
            </w:r>
          </w:p>
        </w:tc>
        <w:tc>
          <w:tcPr>
            <w:tcW w:w="4633" w:type="dxa"/>
            <w:shd w:val="clear" w:color="auto" w:fill="auto"/>
            <w:vAlign w:val="center"/>
            <w:hideMark/>
          </w:tcPr>
          <w:p w:rsidR="00DD5466" w:rsidRPr="00DD5466" w:rsidRDefault="00DD5466" w:rsidP="00DD5466">
            <w:pPr>
              <w:spacing w:after="0" w:line="240" w:lineRule="auto"/>
              <w:ind w:firstLineChars="300" w:firstLine="540"/>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 xml:space="preserve">კომუნალური ხარჯი </w:t>
            </w:r>
          </w:p>
        </w:tc>
        <w:tc>
          <w:tcPr>
            <w:tcW w:w="2289"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7 048,0</w:t>
            </w:r>
          </w:p>
        </w:tc>
        <w:tc>
          <w:tcPr>
            <w:tcW w:w="1826"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10 300,0</w:t>
            </w:r>
          </w:p>
        </w:tc>
        <w:tc>
          <w:tcPr>
            <w:tcW w:w="1114"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11 300,0</w:t>
            </w:r>
          </w:p>
        </w:tc>
        <w:tc>
          <w:tcPr>
            <w:tcW w:w="1421"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11 300,0</w:t>
            </w:r>
          </w:p>
        </w:tc>
        <w:tc>
          <w:tcPr>
            <w:tcW w:w="1134"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11 300,0</w:t>
            </w:r>
          </w:p>
        </w:tc>
        <w:tc>
          <w:tcPr>
            <w:tcW w:w="1489"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11 300,0</w:t>
            </w:r>
          </w:p>
        </w:tc>
      </w:tr>
      <w:tr w:rsidR="00BF28AE" w:rsidRPr="00BF28AE" w:rsidTr="00F21D85">
        <w:trPr>
          <w:trHeight w:val="331"/>
        </w:trPr>
        <w:tc>
          <w:tcPr>
            <w:tcW w:w="484" w:type="dxa"/>
            <w:shd w:val="clear" w:color="auto" w:fill="auto"/>
            <w:vAlign w:val="center"/>
            <w:hideMark/>
          </w:tcPr>
          <w:p w:rsidR="00DD5466" w:rsidRPr="00DD5466" w:rsidRDefault="00DD5466" w:rsidP="00DD5466">
            <w:pPr>
              <w:spacing w:after="0" w:line="240" w:lineRule="auto"/>
              <w:jc w:val="center"/>
              <w:rPr>
                <w:rFonts w:ascii="Arial" w:eastAsia="Times New Roman" w:hAnsi="Arial" w:cs="Arial"/>
                <w:b/>
                <w:bCs/>
                <w:color w:val="000000" w:themeColor="text1"/>
                <w:sz w:val="18"/>
                <w:szCs w:val="18"/>
              </w:rPr>
            </w:pPr>
            <w:r w:rsidRPr="00DD5466">
              <w:rPr>
                <w:rFonts w:ascii="Arial" w:eastAsia="Times New Roman" w:hAnsi="Arial" w:cs="Arial"/>
                <w:b/>
                <w:bCs/>
                <w:color w:val="000000" w:themeColor="text1"/>
                <w:sz w:val="18"/>
                <w:szCs w:val="18"/>
              </w:rPr>
              <w:t> </w:t>
            </w:r>
          </w:p>
        </w:tc>
        <w:tc>
          <w:tcPr>
            <w:tcW w:w="4633" w:type="dxa"/>
            <w:shd w:val="clear" w:color="auto" w:fill="auto"/>
            <w:vAlign w:val="center"/>
            <w:hideMark/>
          </w:tcPr>
          <w:p w:rsidR="00DD5466" w:rsidRPr="00DD5466" w:rsidRDefault="00DD5466" w:rsidP="00DD5466">
            <w:pPr>
              <w:spacing w:after="0" w:line="240" w:lineRule="auto"/>
              <w:ind w:firstLineChars="400" w:firstLine="720"/>
              <w:rPr>
                <w:rFonts w:ascii="Sylfaen" w:eastAsia="Times New Roman" w:hAnsi="Sylfaen" w:cs="Calibri"/>
                <w:bCs/>
                <w:color w:val="000000" w:themeColor="text1"/>
                <w:sz w:val="18"/>
                <w:szCs w:val="18"/>
              </w:rPr>
            </w:pPr>
            <w:r w:rsidRPr="00DD5466">
              <w:rPr>
                <w:rFonts w:ascii="Sylfaen" w:eastAsia="Times New Roman" w:hAnsi="Sylfaen" w:cs="Calibri"/>
                <w:bCs/>
                <w:color w:val="000000" w:themeColor="text1"/>
                <w:sz w:val="18"/>
                <w:szCs w:val="18"/>
              </w:rPr>
              <w:t>ელექტროენერგიის ხარჯი</w:t>
            </w:r>
          </w:p>
        </w:tc>
        <w:tc>
          <w:tcPr>
            <w:tcW w:w="2289" w:type="dxa"/>
            <w:shd w:val="clear" w:color="auto" w:fill="auto"/>
            <w:vAlign w:val="center"/>
            <w:hideMark/>
          </w:tcPr>
          <w:p w:rsidR="00DD5466" w:rsidRPr="00DD5466" w:rsidRDefault="00DD5466" w:rsidP="00DD5466">
            <w:pPr>
              <w:spacing w:after="0" w:line="240" w:lineRule="auto"/>
              <w:jc w:val="center"/>
              <w:rPr>
                <w:rFonts w:ascii="Sylfaen" w:eastAsia="Times New Roman" w:hAnsi="Sylfaen" w:cs="Calibri"/>
                <w:bCs/>
                <w:color w:val="000000" w:themeColor="text1"/>
                <w:sz w:val="18"/>
                <w:szCs w:val="18"/>
              </w:rPr>
            </w:pPr>
            <w:r w:rsidRPr="00DD5466">
              <w:rPr>
                <w:rFonts w:ascii="Sylfaen" w:eastAsia="Times New Roman" w:hAnsi="Sylfaen" w:cs="Calibri"/>
                <w:bCs/>
                <w:color w:val="000000" w:themeColor="text1"/>
                <w:sz w:val="18"/>
                <w:szCs w:val="18"/>
              </w:rPr>
              <w:t>2 123,0</w:t>
            </w:r>
          </w:p>
        </w:tc>
        <w:tc>
          <w:tcPr>
            <w:tcW w:w="1826"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color w:val="000000" w:themeColor="text1"/>
                <w:sz w:val="18"/>
                <w:szCs w:val="18"/>
              </w:rPr>
            </w:pPr>
            <w:r w:rsidRPr="00DD5466">
              <w:rPr>
                <w:rFonts w:ascii="Sylfaen" w:eastAsia="Times New Roman" w:hAnsi="Sylfaen" w:cs="Calibri"/>
                <w:color w:val="000000" w:themeColor="text1"/>
                <w:sz w:val="18"/>
                <w:szCs w:val="18"/>
              </w:rPr>
              <w:t>2 500,0</w:t>
            </w:r>
          </w:p>
        </w:tc>
        <w:tc>
          <w:tcPr>
            <w:tcW w:w="1114"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color w:val="000000" w:themeColor="text1"/>
                <w:sz w:val="18"/>
                <w:szCs w:val="18"/>
              </w:rPr>
            </w:pPr>
            <w:r w:rsidRPr="00DD5466">
              <w:rPr>
                <w:rFonts w:ascii="Sylfaen" w:eastAsia="Times New Roman" w:hAnsi="Sylfaen" w:cs="Calibri"/>
                <w:color w:val="000000" w:themeColor="text1"/>
                <w:sz w:val="18"/>
                <w:szCs w:val="18"/>
              </w:rPr>
              <w:t>3 000,0</w:t>
            </w:r>
          </w:p>
        </w:tc>
        <w:tc>
          <w:tcPr>
            <w:tcW w:w="1421"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color w:val="000000" w:themeColor="text1"/>
                <w:sz w:val="18"/>
                <w:szCs w:val="18"/>
              </w:rPr>
            </w:pPr>
            <w:r w:rsidRPr="00DD5466">
              <w:rPr>
                <w:rFonts w:ascii="Sylfaen" w:eastAsia="Times New Roman" w:hAnsi="Sylfaen" w:cs="Calibri"/>
                <w:color w:val="000000" w:themeColor="text1"/>
                <w:sz w:val="18"/>
                <w:szCs w:val="18"/>
              </w:rPr>
              <w:t>3 000,0</w:t>
            </w:r>
          </w:p>
        </w:tc>
        <w:tc>
          <w:tcPr>
            <w:tcW w:w="1134"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color w:val="000000" w:themeColor="text1"/>
                <w:sz w:val="18"/>
                <w:szCs w:val="18"/>
              </w:rPr>
            </w:pPr>
            <w:r w:rsidRPr="00DD5466">
              <w:rPr>
                <w:rFonts w:ascii="Sylfaen" w:eastAsia="Times New Roman" w:hAnsi="Sylfaen" w:cs="Calibri"/>
                <w:color w:val="000000" w:themeColor="text1"/>
                <w:sz w:val="18"/>
                <w:szCs w:val="18"/>
              </w:rPr>
              <w:t>3 000,0</w:t>
            </w:r>
          </w:p>
        </w:tc>
        <w:tc>
          <w:tcPr>
            <w:tcW w:w="1489"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color w:val="000000" w:themeColor="text1"/>
                <w:sz w:val="18"/>
                <w:szCs w:val="18"/>
              </w:rPr>
            </w:pPr>
            <w:r w:rsidRPr="00DD5466">
              <w:rPr>
                <w:rFonts w:ascii="Sylfaen" w:eastAsia="Times New Roman" w:hAnsi="Sylfaen" w:cs="Calibri"/>
                <w:color w:val="000000" w:themeColor="text1"/>
                <w:sz w:val="18"/>
                <w:szCs w:val="18"/>
              </w:rPr>
              <w:t>3 000,0</w:t>
            </w:r>
          </w:p>
        </w:tc>
      </w:tr>
      <w:tr w:rsidR="00BF28AE" w:rsidRPr="00BF28AE" w:rsidTr="00F21D85">
        <w:trPr>
          <w:trHeight w:val="300"/>
        </w:trPr>
        <w:tc>
          <w:tcPr>
            <w:tcW w:w="484" w:type="dxa"/>
            <w:shd w:val="clear" w:color="auto" w:fill="auto"/>
            <w:vAlign w:val="center"/>
            <w:hideMark/>
          </w:tcPr>
          <w:p w:rsidR="00DD5466" w:rsidRPr="00DD5466" w:rsidRDefault="00DD5466" w:rsidP="00DD5466">
            <w:pPr>
              <w:spacing w:after="0" w:line="240" w:lineRule="auto"/>
              <w:jc w:val="center"/>
              <w:rPr>
                <w:rFonts w:ascii="Arial" w:eastAsia="Times New Roman" w:hAnsi="Arial" w:cs="Arial"/>
                <w:b/>
                <w:bCs/>
                <w:color w:val="000000" w:themeColor="text1"/>
                <w:sz w:val="18"/>
                <w:szCs w:val="18"/>
              </w:rPr>
            </w:pPr>
            <w:r w:rsidRPr="00DD5466">
              <w:rPr>
                <w:rFonts w:ascii="Arial" w:eastAsia="Times New Roman" w:hAnsi="Arial" w:cs="Arial"/>
                <w:b/>
                <w:bCs/>
                <w:color w:val="000000" w:themeColor="text1"/>
                <w:sz w:val="18"/>
                <w:szCs w:val="18"/>
              </w:rPr>
              <w:t> </w:t>
            </w:r>
          </w:p>
        </w:tc>
        <w:tc>
          <w:tcPr>
            <w:tcW w:w="4633" w:type="dxa"/>
            <w:shd w:val="clear" w:color="auto" w:fill="auto"/>
            <w:vAlign w:val="center"/>
            <w:hideMark/>
          </w:tcPr>
          <w:p w:rsidR="00DD5466" w:rsidRPr="00DD5466" w:rsidRDefault="00DD5466" w:rsidP="00DD5466">
            <w:pPr>
              <w:spacing w:after="0" w:line="240" w:lineRule="auto"/>
              <w:ind w:firstLineChars="400" w:firstLine="720"/>
              <w:rPr>
                <w:rFonts w:ascii="Sylfaen" w:eastAsia="Times New Roman" w:hAnsi="Sylfaen" w:cs="Calibri"/>
                <w:bCs/>
                <w:color w:val="000000" w:themeColor="text1"/>
                <w:sz w:val="18"/>
                <w:szCs w:val="18"/>
              </w:rPr>
            </w:pPr>
            <w:r w:rsidRPr="00DD5466">
              <w:rPr>
                <w:rFonts w:ascii="Sylfaen" w:eastAsia="Times New Roman" w:hAnsi="Sylfaen" w:cs="Calibri"/>
                <w:bCs/>
                <w:color w:val="000000" w:themeColor="text1"/>
                <w:sz w:val="18"/>
                <w:szCs w:val="18"/>
              </w:rPr>
              <w:t>წყლის ხარჯი</w:t>
            </w:r>
          </w:p>
        </w:tc>
        <w:tc>
          <w:tcPr>
            <w:tcW w:w="2289" w:type="dxa"/>
            <w:shd w:val="clear" w:color="auto" w:fill="auto"/>
            <w:vAlign w:val="center"/>
            <w:hideMark/>
          </w:tcPr>
          <w:p w:rsidR="00DD5466" w:rsidRPr="00DD5466" w:rsidRDefault="00DD5466" w:rsidP="00DD5466">
            <w:pPr>
              <w:spacing w:after="0" w:line="240" w:lineRule="auto"/>
              <w:jc w:val="center"/>
              <w:rPr>
                <w:rFonts w:ascii="Sylfaen" w:eastAsia="Times New Roman" w:hAnsi="Sylfaen" w:cs="Calibri"/>
                <w:bCs/>
                <w:color w:val="000000" w:themeColor="text1"/>
                <w:sz w:val="18"/>
                <w:szCs w:val="18"/>
              </w:rPr>
            </w:pPr>
            <w:r w:rsidRPr="00DD5466">
              <w:rPr>
                <w:rFonts w:ascii="Sylfaen" w:eastAsia="Times New Roman" w:hAnsi="Sylfaen" w:cs="Calibri"/>
                <w:bCs/>
                <w:color w:val="000000" w:themeColor="text1"/>
                <w:sz w:val="18"/>
                <w:szCs w:val="18"/>
              </w:rPr>
              <w:t>36,0</w:t>
            </w:r>
          </w:p>
        </w:tc>
        <w:tc>
          <w:tcPr>
            <w:tcW w:w="1826"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color w:val="000000" w:themeColor="text1"/>
                <w:sz w:val="18"/>
                <w:szCs w:val="18"/>
              </w:rPr>
            </w:pPr>
            <w:r w:rsidRPr="00DD5466">
              <w:rPr>
                <w:rFonts w:ascii="Sylfaen" w:eastAsia="Times New Roman" w:hAnsi="Sylfaen" w:cs="Calibri"/>
                <w:color w:val="000000" w:themeColor="text1"/>
                <w:sz w:val="18"/>
                <w:szCs w:val="18"/>
              </w:rPr>
              <w:t>300,0</w:t>
            </w:r>
          </w:p>
        </w:tc>
        <w:tc>
          <w:tcPr>
            <w:tcW w:w="1114"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color w:val="000000" w:themeColor="text1"/>
                <w:sz w:val="18"/>
                <w:szCs w:val="18"/>
              </w:rPr>
            </w:pPr>
            <w:r w:rsidRPr="00DD5466">
              <w:rPr>
                <w:rFonts w:ascii="Sylfaen" w:eastAsia="Times New Roman" w:hAnsi="Sylfaen" w:cs="Calibri"/>
                <w:color w:val="000000" w:themeColor="text1"/>
                <w:sz w:val="18"/>
                <w:szCs w:val="18"/>
              </w:rPr>
              <w:t>300,0</w:t>
            </w:r>
          </w:p>
        </w:tc>
        <w:tc>
          <w:tcPr>
            <w:tcW w:w="1421"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color w:val="000000" w:themeColor="text1"/>
                <w:sz w:val="18"/>
                <w:szCs w:val="18"/>
              </w:rPr>
            </w:pPr>
            <w:r w:rsidRPr="00DD5466">
              <w:rPr>
                <w:rFonts w:ascii="Sylfaen" w:eastAsia="Times New Roman" w:hAnsi="Sylfaen" w:cs="Calibri"/>
                <w:color w:val="000000" w:themeColor="text1"/>
                <w:sz w:val="18"/>
                <w:szCs w:val="18"/>
              </w:rPr>
              <w:t>300,0</w:t>
            </w:r>
          </w:p>
        </w:tc>
        <w:tc>
          <w:tcPr>
            <w:tcW w:w="1134"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color w:val="000000" w:themeColor="text1"/>
                <w:sz w:val="18"/>
                <w:szCs w:val="18"/>
              </w:rPr>
            </w:pPr>
            <w:r w:rsidRPr="00DD5466">
              <w:rPr>
                <w:rFonts w:ascii="Sylfaen" w:eastAsia="Times New Roman" w:hAnsi="Sylfaen" w:cs="Calibri"/>
                <w:color w:val="000000" w:themeColor="text1"/>
                <w:sz w:val="18"/>
                <w:szCs w:val="18"/>
              </w:rPr>
              <w:t>300,0</w:t>
            </w:r>
          </w:p>
        </w:tc>
        <w:tc>
          <w:tcPr>
            <w:tcW w:w="1489"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color w:val="000000" w:themeColor="text1"/>
                <w:sz w:val="18"/>
                <w:szCs w:val="18"/>
              </w:rPr>
            </w:pPr>
            <w:r w:rsidRPr="00DD5466">
              <w:rPr>
                <w:rFonts w:ascii="Sylfaen" w:eastAsia="Times New Roman" w:hAnsi="Sylfaen" w:cs="Calibri"/>
                <w:color w:val="000000" w:themeColor="text1"/>
                <w:sz w:val="18"/>
                <w:szCs w:val="18"/>
              </w:rPr>
              <w:t>300,0</w:t>
            </w:r>
          </w:p>
        </w:tc>
      </w:tr>
      <w:tr w:rsidR="00BF28AE" w:rsidRPr="00BF28AE" w:rsidTr="00F21D85">
        <w:trPr>
          <w:trHeight w:val="240"/>
        </w:trPr>
        <w:tc>
          <w:tcPr>
            <w:tcW w:w="484" w:type="dxa"/>
            <w:shd w:val="clear" w:color="auto" w:fill="auto"/>
            <w:vAlign w:val="center"/>
            <w:hideMark/>
          </w:tcPr>
          <w:p w:rsidR="00DD5466" w:rsidRPr="00DD5466" w:rsidRDefault="00DD5466" w:rsidP="00DD5466">
            <w:pPr>
              <w:spacing w:after="0" w:line="240" w:lineRule="auto"/>
              <w:jc w:val="center"/>
              <w:rPr>
                <w:rFonts w:ascii="Arial" w:eastAsia="Times New Roman" w:hAnsi="Arial" w:cs="Arial"/>
                <w:b/>
                <w:bCs/>
                <w:color w:val="000000" w:themeColor="text1"/>
                <w:sz w:val="18"/>
                <w:szCs w:val="18"/>
              </w:rPr>
            </w:pPr>
            <w:r w:rsidRPr="00DD5466">
              <w:rPr>
                <w:rFonts w:ascii="Arial" w:eastAsia="Times New Roman" w:hAnsi="Arial" w:cs="Arial"/>
                <w:b/>
                <w:bCs/>
                <w:color w:val="000000" w:themeColor="text1"/>
                <w:sz w:val="18"/>
                <w:szCs w:val="18"/>
              </w:rPr>
              <w:t> </w:t>
            </w:r>
          </w:p>
        </w:tc>
        <w:tc>
          <w:tcPr>
            <w:tcW w:w="4633" w:type="dxa"/>
            <w:shd w:val="clear" w:color="auto" w:fill="auto"/>
            <w:vAlign w:val="center"/>
            <w:hideMark/>
          </w:tcPr>
          <w:p w:rsidR="00DD5466" w:rsidRPr="00DD5466" w:rsidRDefault="00DD5466" w:rsidP="00DD5466">
            <w:pPr>
              <w:spacing w:after="0" w:line="240" w:lineRule="auto"/>
              <w:ind w:firstLineChars="400" w:firstLine="720"/>
              <w:rPr>
                <w:rFonts w:ascii="Sylfaen" w:eastAsia="Times New Roman" w:hAnsi="Sylfaen" w:cs="Calibri"/>
                <w:bCs/>
                <w:color w:val="000000" w:themeColor="text1"/>
                <w:sz w:val="18"/>
                <w:szCs w:val="18"/>
              </w:rPr>
            </w:pPr>
            <w:r w:rsidRPr="00DD5466">
              <w:rPr>
                <w:rFonts w:ascii="Sylfaen" w:eastAsia="Times New Roman" w:hAnsi="Sylfaen" w:cs="Calibri"/>
                <w:bCs/>
                <w:color w:val="000000" w:themeColor="text1"/>
                <w:sz w:val="18"/>
                <w:szCs w:val="18"/>
              </w:rPr>
              <w:t>ბუნებრივი და თხევადი არის ხარჯი</w:t>
            </w:r>
          </w:p>
        </w:tc>
        <w:tc>
          <w:tcPr>
            <w:tcW w:w="2289" w:type="dxa"/>
            <w:shd w:val="clear" w:color="auto" w:fill="auto"/>
            <w:vAlign w:val="center"/>
            <w:hideMark/>
          </w:tcPr>
          <w:p w:rsidR="00DD5466" w:rsidRPr="00DD5466" w:rsidRDefault="00DD5466" w:rsidP="00DD5466">
            <w:pPr>
              <w:spacing w:after="0" w:line="240" w:lineRule="auto"/>
              <w:jc w:val="center"/>
              <w:rPr>
                <w:rFonts w:ascii="Sylfaen" w:eastAsia="Times New Roman" w:hAnsi="Sylfaen" w:cs="Calibri"/>
                <w:color w:val="000000" w:themeColor="text1"/>
                <w:sz w:val="18"/>
                <w:szCs w:val="18"/>
              </w:rPr>
            </w:pPr>
            <w:r w:rsidRPr="00DD5466">
              <w:rPr>
                <w:rFonts w:ascii="Sylfaen" w:eastAsia="Times New Roman" w:hAnsi="Sylfaen" w:cs="Calibri"/>
                <w:color w:val="000000" w:themeColor="text1"/>
                <w:sz w:val="18"/>
                <w:szCs w:val="18"/>
              </w:rPr>
              <w:t>4 889,0</w:t>
            </w:r>
          </w:p>
        </w:tc>
        <w:tc>
          <w:tcPr>
            <w:tcW w:w="1826"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color w:val="000000" w:themeColor="text1"/>
                <w:sz w:val="18"/>
                <w:szCs w:val="18"/>
              </w:rPr>
            </w:pPr>
            <w:r w:rsidRPr="00DD5466">
              <w:rPr>
                <w:rFonts w:ascii="Sylfaen" w:eastAsia="Times New Roman" w:hAnsi="Sylfaen" w:cs="Calibri"/>
                <w:color w:val="000000" w:themeColor="text1"/>
                <w:sz w:val="18"/>
                <w:szCs w:val="18"/>
              </w:rPr>
              <w:t>7 500,0</w:t>
            </w:r>
          </w:p>
        </w:tc>
        <w:tc>
          <w:tcPr>
            <w:tcW w:w="1114"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color w:val="000000" w:themeColor="text1"/>
                <w:sz w:val="18"/>
                <w:szCs w:val="18"/>
              </w:rPr>
            </w:pPr>
            <w:r w:rsidRPr="00DD5466">
              <w:rPr>
                <w:rFonts w:ascii="Sylfaen" w:eastAsia="Times New Roman" w:hAnsi="Sylfaen" w:cs="Calibri"/>
                <w:color w:val="000000" w:themeColor="text1"/>
                <w:sz w:val="18"/>
                <w:szCs w:val="18"/>
              </w:rPr>
              <w:t>8 000,0</w:t>
            </w:r>
          </w:p>
        </w:tc>
        <w:tc>
          <w:tcPr>
            <w:tcW w:w="1421"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color w:val="000000" w:themeColor="text1"/>
                <w:sz w:val="18"/>
                <w:szCs w:val="18"/>
              </w:rPr>
            </w:pPr>
            <w:r w:rsidRPr="00DD5466">
              <w:rPr>
                <w:rFonts w:ascii="Sylfaen" w:eastAsia="Times New Roman" w:hAnsi="Sylfaen" w:cs="Calibri"/>
                <w:color w:val="000000" w:themeColor="text1"/>
                <w:sz w:val="18"/>
                <w:szCs w:val="18"/>
              </w:rPr>
              <w:t>8 000,0</w:t>
            </w:r>
          </w:p>
        </w:tc>
        <w:tc>
          <w:tcPr>
            <w:tcW w:w="1134"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color w:val="000000" w:themeColor="text1"/>
                <w:sz w:val="18"/>
                <w:szCs w:val="18"/>
              </w:rPr>
            </w:pPr>
            <w:r w:rsidRPr="00DD5466">
              <w:rPr>
                <w:rFonts w:ascii="Sylfaen" w:eastAsia="Times New Roman" w:hAnsi="Sylfaen" w:cs="Calibri"/>
                <w:color w:val="000000" w:themeColor="text1"/>
                <w:sz w:val="18"/>
                <w:szCs w:val="18"/>
              </w:rPr>
              <w:t>8 000,0</w:t>
            </w:r>
          </w:p>
        </w:tc>
        <w:tc>
          <w:tcPr>
            <w:tcW w:w="1489"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color w:val="000000" w:themeColor="text1"/>
                <w:sz w:val="18"/>
                <w:szCs w:val="18"/>
              </w:rPr>
            </w:pPr>
            <w:r w:rsidRPr="00DD5466">
              <w:rPr>
                <w:rFonts w:ascii="Sylfaen" w:eastAsia="Times New Roman" w:hAnsi="Sylfaen" w:cs="Calibri"/>
                <w:color w:val="000000" w:themeColor="text1"/>
                <w:sz w:val="18"/>
                <w:szCs w:val="18"/>
              </w:rPr>
              <w:t>8 000,0</w:t>
            </w:r>
          </w:p>
        </w:tc>
      </w:tr>
      <w:tr w:rsidR="00BF28AE" w:rsidRPr="00BF28AE" w:rsidTr="00F21D85">
        <w:trPr>
          <w:trHeight w:val="428"/>
        </w:trPr>
        <w:tc>
          <w:tcPr>
            <w:tcW w:w="484" w:type="dxa"/>
            <w:shd w:val="clear" w:color="auto" w:fill="auto"/>
            <w:vAlign w:val="center"/>
            <w:hideMark/>
          </w:tcPr>
          <w:p w:rsidR="00DD5466" w:rsidRPr="00DD5466" w:rsidRDefault="00DD5466" w:rsidP="00DD5466">
            <w:pPr>
              <w:spacing w:after="0" w:line="240" w:lineRule="auto"/>
              <w:jc w:val="center"/>
              <w:rPr>
                <w:rFonts w:ascii="Arial" w:eastAsia="Times New Roman" w:hAnsi="Arial" w:cs="Arial"/>
                <w:b/>
                <w:bCs/>
                <w:color w:val="000000" w:themeColor="text1"/>
                <w:sz w:val="18"/>
                <w:szCs w:val="18"/>
              </w:rPr>
            </w:pPr>
            <w:r w:rsidRPr="00DD5466">
              <w:rPr>
                <w:rFonts w:ascii="Arial" w:eastAsia="Times New Roman" w:hAnsi="Arial" w:cs="Arial"/>
                <w:b/>
                <w:bCs/>
                <w:color w:val="000000" w:themeColor="text1"/>
                <w:sz w:val="18"/>
                <w:szCs w:val="18"/>
              </w:rPr>
              <w:t> </w:t>
            </w:r>
          </w:p>
        </w:tc>
        <w:tc>
          <w:tcPr>
            <w:tcW w:w="4633" w:type="dxa"/>
            <w:shd w:val="clear" w:color="auto" w:fill="auto"/>
            <w:vAlign w:val="center"/>
            <w:hideMark/>
          </w:tcPr>
          <w:p w:rsidR="00DD5466" w:rsidRPr="00DD5466" w:rsidRDefault="00DD5466" w:rsidP="00DD5466">
            <w:pPr>
              <w:spacing w:after="0" w:line="240" w:lineRule="auto"/>
              <w:ind w:firstLineChars="200" w:firstLine="360"/>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სხვა დანარჩენი საქონელი და მომსახურება</w:t>
            </w:r>
          </w:p>
        </w:tc>
        <w:tc>
          <w:tcPr>
            <w:tcW w:w="2289" w:type="dxa"/>
            <w:shd w:val="clear" w:color="auto" w:fill="auto"/>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8"/>
                <w:szCs w:val="18"/>
              </w:rPr>
            </w:pPr>
            <w:r w:rsidRPr="00BF28AE">
              <w:rPr>
                <w:rFonts w:ascii="Sylfaen" w:eastAsia="Times New Roman" w:hAnsi="Sylfaen" w:cs="Calibri"/>
                <w:b/>
                <w:bCs/>
                <w:color w:val="000000" w:themeColor="text1"/>
                <w:sz w:val="18"/>
                <w:szCs w:val="18"/>
              </w:rPr>
              <w:t>53 1</w:t>
            </w:r>
            <w:r w:rsidRPr="00DD5466">
              <w:rPr>
                <w:rFonts w:ascii="Sylfaen" w:eastAsia="Times New Roman" w:hAnsi="Sylfaen" w:cs="Calibri"/>
                <w:b/>
                <w:bCs/>
                <w:color w:val="000000" w:themeColor="text1"/>
                <w:sz w:val="18"/>
                <w:szCs w:val="18"/>
              </w:rPr>
              <w:t>62,0</w:t>
            </w:r>
          </w:p>
        </w:tc>
        <w:tc>
          <w:tcPr>
            <w:tcW w:w="1826" w:type="dxa"/>
            <w:shd w:val="clear" w:color="000000" w:fill="FFFFFF"/>
            <w:vAlign w:val="center"/>
            <w:hideMark/>
          </w:tcPr>
          <w:p w:rsidR="00DD5466" w:rsidRPr="00DD5466" w:rsidRDefault="00736BF8" w:rsidP="00DD5466">
            <w:pPr>
              <w:spacing w:after="0" w:line="240" w:lineRule="auto"/>
              <w:jc w:val="center"/>
              <w:rPr>
                <w:rFonts w:ascii="Sylfaen" w:eastAsia="Times New Roman" w:hAnsi="Sylfaen" w:cs="Calibri"/>
                <w:b/>
                <w:bCs/>
                <w:color w:val="000000" w:themeColor="text1"/>
                <w:sz w:val="18"/>
                <w:szCs w:val="18"/>
                <w:lang w:val="ka-GE"/>
              </w:rPr>
            </w:pPr>
            <w:r w:rsidRPr="00BF28AE">
              <w:rPr>
                <w:rFonts w:ascii="Sylfaen" w:eastAsia="Times New Roman" w:hAnsi="Sylfaen" w:cs="Calibri"/>
                <w:b/>
                <w:bCs/>
                <w:color w:val="000000" w:themeColor="text1"/>
                <w:sz w:val="18"/>
                <w:szCs w:val="18"/>
                <w:lang w:val="ka-GE"/>
              </w:rPr>
              <w:t>69 010,0</w:t>
            </w:r>
          </w:p>
        </w:tc>
        <w:tc>
          <w:tcPr>
            <w:tcW w:w="1114"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38 600,0</w:t>
            </w:r>
          </w:p>
        </w:tc>
        <w:tc>
          <w:tcPr>
            <w:tcW w:w="1421"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21 600,0</w:t>
            </w:r>
          </w:p>
        </w:tc>
        <w:tc>
          <w:tcPr>
            <w:tcW w:w="1134"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23 600,0</w:t>
            </w:r>
          </w:p>
        </w:tc>
        <w:tc>
          <w:tcPr>
            <w:tcW w:w="1489" w:type="dxa"/>
            <w:shd w:val="clear" w:color="000000" w:fill="FFFFFF"/>
            <w:vAlign w:val="center"/>
            <w:hideMark/>
          </w:tcPr>
          <w:p w:rsidR="00DD5466" w:rsidRPr="00DD5466" w:rsidRDefault="00DD5466" w:rsidP="00DD5466">
            <w:pPr>
              <w:spacing w:after="0" w:line="240" w:lineRule="auto"/>
              <w:jc w:val="center"/>
              <w:rPr>
                <w:rFonts w:ascii="Sylfaen" w:eastAsia="Times New Roman" w:hAnsi="Sylfaen" w:cs="Calibri"/>
                <w:b/>
                <w:bCs/>
                <w:color w:val="000000" w:themeColor="text1"/>
                <w:sz w:val="18"/>
                <w:szCs w:val="18"/>
              </w:rPr>
            </w:pPr>
            <w:r w:rsidRPr="00DD5466">
              <w:rPr>
                <w:rFonts w:ascii="Sylfaen" w:eastAsia="Times New Roman" w:hAnsi="Sylfaen" w:cs="Calibri"/>
                <w:b/>
                <w:bCs/>
                <w:color w:val="000000" w:themeColor="text1"/>
                <w:sz w:val="18"/>
                <w:szCs w:val="18"/>
              </w:rPr>
              <w:t>23 600,0</w:t>
            </w:r>
          </w:p>
        </w:tc>
      </w:tr>
      <w:tr w:rsidR="00BF28AE" w:rsidRPr="00BF28AE" w:rsidTr="00F21D85">
        <w:trPr>
          <w:trHeight w:val="420"/>
        </w:trPr>
        <w:tc>
          <w:tcPr>
            <w:tcW w:w="484" w:type="dxa"/>
            <w:shd w:val="clear" w:color="auto" w:fill="auto"/>
            <w:noWrap/>
            <w:vAlign w:val="bottom"/>
            <w:hideMark/>
          </w:tcPr>
          <w:p w:rsidR="00DD5466" w:rsidRPr="00DD5466" w:rsidRDefault="00DD5466" w:rsidP="00DD5466">
            <w:pPr>
              <w:spacing w:after="0" w:line="240" w:lineRule="auto"/>
              <w:jc w:val="center"/>
              <w:rPr>
                <w:rFonts w:ascii="Sylfaen" w:eastAsia="Times New Roman" w:hAnsi="Sylfaen" w:cs="Calibri"/>
                <w:b/>
                <w:bCs/>
                <w:color w:val="000000" w:themeColor="text1"/>
                <w:sz w:val="18"/>
                <w:szCs w:val="18"/>
              </w:rPr>
            </w:pPr>
          </w:p>
        </w:tc>
        <w:tc>
          <w:tcPr>
            <w:tcW w:w="4633" w:type="dxa"/>
            <w:shd w:val="clear" w:color="auto" w:fill="C4BC96" w:themeFill="background2" w:themeFillShade="BF"/>
            <w:noWrap/>
            <w:vAlign w:val="bottom"/>
            <w:hideMark/>
          </w:tcPr>
          <w:p w:rsidR="00DD5466" w:rsidRPr="00DD5466" w:rsidRDefault="00DD5466" w:rsidP="00DD5466">
            <w:pPr>
              <w:spacing w:after="0" w:line="240" w:lineRule="auto"/>
              <w:rPr>
                <w:rFonts w:ascii="Sylfaen" w:eastAsia="Times New Roman" w:hAnsi="Sylfaen" w:cs="Calibri"/>
                <w:b/>
                <w:color w:val="000000" w:themeColor="text1"/>
                <w:lang w:val="ka-GE"/>
              </w:rPr>
            </w:pPr>
            <w:r w:rsidRPr="00DD5466">
              <w:rPr>
                <w:rFonts w:eastAsia="Times New Roman" w:cs="Calibri"/>
                <w:b/>
                <w:color w:val="000000" w:themeColor="text1"/>
              </w:rPr>
              <w:t> </w:t>
            </w:r>
            <w:r w:rsidRPr="00B306A4">
              <w:rPr>
                <w:rFonts w:ascii="Sylfaen" w:eastAsia="Times New Roman" w:hAnsi="Sylfaen" w:cs="Calibri"/>
                <w:b/>
                <w:color w:val="000000" w:themeColor="text1"/>
                <w:lang w:val="ka-GE"/>
              </w:rPr>
              <w:t>არაფინანსური აქტივების ზრდა</w:t>
            </w:r>
          </w:p>
        </w:tc>
        <w:tc>
          <w:tcPr>
            <w:tcW w:w="2289" w:type="dxa"/>
            <w:shd w:val="clear" w:color="auto" w:fill="C4BC96" w:themeFill="background2" w:themeFillShade="BF"/>
            <w:noWrap/>
            <w:vAlign w:val="bottom"/>
            <w:hideMark/>
          </w:tcPr>
          <w:p w:rsidR="00DD5466" w:rsidRPr="00DD5466" w:rsidRDefault="00DD5466" w:rsidP="00DD5466">
            <w:pPr>
              <w:spacing w:after="0" w:line="240" w:lineRule="auto"/>
              <w:rPr>
                <w:rFonts w:ascii="Sylfaen" w:eastAsia="Times New Roman" w:hAnsi="Sylfaen" w:cs="Calibri"/>
                <w:b/>
                <w:color w:val="000000" w:themeColor="text1"/>
                <w:lang w:val="ka-GE"/>
              </w:rPr>
            </w:pPr>
            <w:r w:rsidRPr="00DD5466">
              <w:rPr>
                <w:rFonts w:eastAsia="Times New Roman" w:cs="Calibri"/>
                <w:b/>
                <w:color w:val="000000" w:themeColor="text1"/>
              </w:rPr>
              <w:t> </w:t>
            </w:r>
            <w:r w:rsidR="00BF28AE" w:rsidRPr="00B306A4">
              <w:rPr>
                <w:rFonts w:ascii="Sylfaen" w:eastAsia="Times New Roman" w:hAnsi="Sylfaen" w:cs="Calibri"/>
                <w:b/>
                <w:color w:val="000000" w:themeColor="text1"/>
                <w:lang w:val="ka-GE"/>
              </w:rPr>
              <w:t xml:space="preserve">               </w:t>
            </w:r>
            <w:r w:rsidRPr="00B306A4">
              <w:rPr>
                <w:rFonts w:ascii="Sylfaen" w:eastAsia="Times New Roman" w:hAnsi="Sylfaen" w:cs="Calibri"/>
                <w:b/>
                <w:color w:val="000000" w:themeColor="text1"/>
                <w:lang w:val="ka-GE"/>
              </w:rPr>
              <w:t>1100</w:t>
            </w:r>
            <w:r w:rsidR="00736BF8" w:rsidRPr="00B306A4">
              <w:rPr>
                <w:rFonts w:ascii="Sylfaen" w:eastAsia="Times New Roman" w:hAnsi="Sylfaen" w:cs="Calibri"/>
                <w:b/>
                <w:color w:val="000000" w:themeColor="text1"/>
                <w:lang w:val="ka-GE"/>
              </w:rPr>
              <w:t>,0</w:t>
            </w:r>
          </w:p>
        </w:tc>
        <w:tc>
          <w:tcPr>
            <w:tcW w:w="1826" w:type="dxa"/>
            <w:shd w:val="clear" w:color="auto" w:fill="C4BC96" w:themeFill="background2" w:themeFillShade="BF"/>
            <w:noWrap/>
            <w:vAlign w:val="bottom"/>
            <w:hideMark/>
          </w:tcPr>
          <w:p w:rsidR="00DD5466" w:rsidRPr="00DD5466" w:rsidRDefault="00DD5466" w:rsidP="00DD5466">
            <w:pPr>
              <w:spacing w:after="0" w:line="240" w:lineRule="auto"/>
              <w:rPr>
                <w:rFonts w:ascii="Sylfaen" w:eastAsia="Times New Roman" w:hAnsi="Sylfaen" w:cs="Calibri"/>
                <w:b/>
                <w:color w:val="000000" w:themeColor="text1"/>
                <w:lang w:val="ka-GE"/>
              </w:rPr>
            </w:pPr>
            <w:r w:rsidRPr="00DD5466">
              <w:rPr>
                <w:rFonts w:eastAsia="Times New Roman" w:cs="Calibri"/>
                <w:b/>
                <w:color w:val="000000" w:themeColor="text1"/>
              </w:rPr>
              <w:t> </w:t>
            </w:r>
            <w:r w:rsidR="00736BF8" w:rsidRPr="00B306A4">
              <w:rPr>
                <w:rFonts w:ascii="Sylfaen" w:eastAsia="Times New Roman" w:hAnsi="Sylfaen" w:cs="Calibri"/>
                <w:b/>
                <w:color w:val="000000" w:themeColor="text1"/>
                <w:lang w:val="ka-GE"/>
              </w:rPr>
              <w:t xml:space="preserve">     1620  ,0</w:t>
            </w:r>
          </w:p>
        </w:tc>
        <w:tc>
          <w:tcPr>
            <w:tcW w:w="1114" w:type="dxa"/>
            <w:shd w:val="clear" w:color="auto" w:fill="C4BC96" w:themeFill="background2" w:themeFillShade="BF"/>
            <w:noWrap/>
            <w:vAlign w:val="bottom"/>
            <w:hideMark/>
          </w:tcPr>
          <w:p w:rsidR="00DD5466" w:rsidRPr="00DD5466" w:rsidRDefault="00DD5466" w:rsidP="00DD5466">
            <w:pPr>
              <w:spacing w:after="0" w:line="240" w:lineRule="auto"/>
              <w:rPr>
                <w:rFonts w:ascii="Sylfaen" w:eastAsia="Times New Roman" w:hAnsi="Sylfaen" w:cs="Calibri"/>
                <w:color w:val="000000" w:themeColor="text1"/>
                <w:lang w:val="ka-GE"/>
              </w:rPr>
            </w:pPr>
            <w:r w:rsidRPr="00DD5466">
              <w:rPr>
                <w:rFonts w:eastAsia="Times New Roman" w:cs="Calibri"/>
                <w:color w:val="000000" w:themeColor="text1"/>
              </w:rPr>
              <w:t> </w:t>
            </w:r>
            <w:r w:rsidR="00B306A4">
              <w:rPr>
                <w:rFonts w:ascii="Sylfaen" w:eastAsia="Times New Roman" w:hAnsi="Sylfaen" w:cs="Calibri"/>
                <w:color w:val="000000" w:themeColor="text1"/>
                <w:lang w:val="ka-GE"/>
              </w:rPr>
              <w:t>0</w:t>
            </w:r>
          </w:p>
        </w:tc>
        <w:tc>
          <w:tcPr>
            <w:tcW w:w="1421" w:type="dxa"/>
            <w:shd w:val="clear" w:color="auto" w:fill="C4BC96" w:themeFill="background2" w:themeFillShade="BF"/>
            <w:noWrap/>
            <w:vAlign w:val="bottom"/>
            <w:hideMark/>
          </w:tcPr>
          <w:p w:rsidR="00DD5466" w:rsidRPr="00DD5466" w:rsidRDefault="00DD5466" w:rsidP="00DD5466">
            <w:pPr>
              <w:spacing w:after="0" w:line="240" w:lineRule="auto"/>
              <w:rPr>
                <w:rFonts w:ascii="Sylfaen" w:eastAsia="Times New Roman" w:hAnsi="Sylfaen" w:cs="Calibri"/>
                <w:color w:val="000000" w:themeColor="text1"/>
                <w:lang w:val="ka-GE"/>
              </w:rPr>
            </w:pPr>
            <w:r w:rsidRPr="00DD5466">
              <w:rPr>
                <w:rFonts w:eastAsia="Times New Roman" w:cs="Calibri"/>
                <w:color w:val="000000" w:themeColor="text1"/>
              </w:rPr>
              <w:t> </w:t>
            </w:r>
            <w:r w:rsidR="00B306A4">
              <w:rPr>
                <w:rFonts w:ascii="Sylfaen" w:eastAsia="Times New Roman" w:hAnsi="Sylfaen" w:cs="Calibri"/>
                <w:color w:val="000000" w:themeColor="text1"/>
                <w:lang w:val="ka-GE"/>
              </w:rPr>
              <w:t>0</w:t>
            </w:r>
          </w:p>
        </w:tc>
        <w:tc>
          <w:tcPr>
            <w:tcW w:w="1134" w:type="dxa"/>
            <w:shd w:val="clear" w:color="auto" w:fill="C4BC96" w:themeFill="background2" w:themeFillShade="BF"/>
            <w:noWrap/>
            <w:vAlign w:val="bottom"/>
            <w:hideMark/>
          </w:tcPr>
          <w:p w:rsidR="00DD5466" w:rsidRPr="00DD5466" w:rsidRDefault="00DD5466" w:rsidP="00DD5466">
            <w:pPr>
              <w:spacing w:after="0" w:line="240" w:lineRule="auto"/>
              <w:rPr>
                <w:rFonts w:ascii="Sylfaen" w:eastAsia="Times New Roman" w:hAnsi="Sylfaen" w:cs="Calibri"/>
                <w:color w:val="000000" w:themeColor="text1"/>
                <w:lang w:val="ka-GE"/>
              </w:rPr>
            </w:pPr>
            <w:r w:rsidRPr="00DD5466">
              <w:rPr>
                <w:rFonts w:eastAsia="Times New Roman" w:cs="Calibri"/>
                <w:color w:val="000000" w:themeColor="text1"/>
              </w:rPr>
              <w:t> </w:t>
            </w:r>
            <w:r w:rsidR="00B306A4">
              <w:rPr>
                <w:rFonts w:ascii="Sylfaen" w:eastAsia="Times New Roman" w:hAnsi="Sylfaen" w:cs="Calibri"/>
                <w:color w:val="000000" w:themeColor="text1"/>
                <w:lang w:val="ka-GE"/>
              </w:rPr>
              <w:t>0</w:t>
            </w:r>
          </w:p>
        </w:tc>
        <w:tc>
          <w:tcPr>
            <w:tcW w:w="1489" w:type="dxa"/>
            <w:shd w:val="clear" w:color="auto" w:fill="C4BC96" w:themeFill="background2" w:themeFillShade="BF"/>
            <w:noWrap/>
            <w:vAlign w:val="bottom"/>
            <w:hideMark/>
          </w:tcPr>
          <w:p w:rsidR="00DD5466" w:rsidRPr="00DD5466" w:rsidRDefault="00DD5466" w:rsidP="00DD5466">
            <w:pPr>
              <w:spacing w:after="0" w:line="240" w:lineRule="auto"/>
              <w:rPr>
                <w:rFonts w:ascii="Sylfaen" w:eastAsia="Times New Roman" w:hAnsi="Sylfaen" w:cs="Calibri"/>
                <w:color w:val="000000" w:themeColor="text1"/>
                <w:lang w:val="ka-GE"/>
              </w:rPr>
            </w:pPr>
            <w:r w:rsidRPr="00DD5466">
              <w:rPr>
                <w:rFonts w:eastAsia="Times New Roman" w:cs="Calibri"/>
                <w:color w:val="000000" w:themeColor="text1"/>
              </w:rPr>
              <w:t> </w:t>
            </w:r>
            <w:r w:rsidR="00B306A4">
              <w:rPr>
                <w:rFonts w:ascii="Sylfaen" w:eastAsia="Times New Roman" w:hAnsi="Sylfaen" w:cs="Calibri"/>
                <w:color w:val="000000" w:themeColor="text1"/>
                <w:lang w:val="ka-GE"/>
              </w:rPr>
              <w:t>0</w:t>
            </w:r>
          </w:p>
        </w:tc>
      </w:tr>
    </w:tbl>
    <w:p w:rsidR="00DD5466" w:rsidRDefault="00DD5466"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p w:rsidR="00736D5B" w:rsidRDefault="00736D5B"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p w:rsidR="00736D5B" w:rsidRDefault="00736D5B"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4"/>
        <w:gridCol w:w="1431"/>
        <w:gridCol w:w="6412"/>
        <w:gridCol w:w="1053"/>
        <w:gridCol w:w="1053"/>
        <w:gridCol w:w="1056"/>
        <w:gridCol w:w="1171"/>
      </w:tblGrid>
      <w:tr w:rsidR="00936830" w:rsidRPr="00B92729" w:rsidTr="00035C7D">
        <w:trPr>
          <w:trHeight w:val="919"/>
        </w:trPr>
        <w:tc>
          <w:tcPr>
            <w:tcW w:w="769" w:type="pct"/>
            <w:vMerge w:val="restart"/>
            <w:shd w:val="clear" w:color="000000" w:fill="FFFFFF"/>
            <w:vAlign w:val="center"/>
            <w:hideMark/>
          </w:tcPr>
          <w:p w:rsidR="00936830" w:rsidRPr="00B92729" w:rsidRDefault="00936830" w:rsidP="00424DC2">
            <w:pPr>
              <w:jc w:val="both"/>
              <w:rPr>
                <w:color w:val="000000"/>
                <w:sz w:val="18"/>
                <w:szCs w:val="18"/>
              </w:rPr>
            </w:pPr>
            <w:r w:rsidRPr="00B92729">
              <w:rPr>
                <w:rFonts w:ascii="Sylfaen" w:hAnsi="Sylfaen" w:cs="Sylfaen"/>
                <w:color w:val="000000"/>
                <w:sz w:val="18"/>
                <w:szCs w:val="18"/>
              </w:rPr>
              <w:lastRenderedPageBreak/>
              <w:t>ქვეპროგრამისდასახელება</w:t>
            </w:r>
          </w:p>
        </w:tc>
        <w:tc>
          <w:tcPr>
            <w:tcW w:w="497" w:type="pct"/>
            <w:shd w:val="clear" w:color="000000" w:fill="FFFFFF"/>
            <w:vAlign w:val="center"/>
            <w:hideMark/>
          </w:tcPr>
          <w:p w:rsidR="00936830" w:rsidRPr="00B92729" w:rsidRDefault="00936830" w:rsidP="00424DC2">
            <w:pPr>
              <w:jc w:val="both"/>
              <w:rPr>
                <w:color w:val="000000"/>
                <w:sz w:val="18"/>
                <w:szCs w:val="18"/>
              </w:rPr>
            </w:pPr>
            <w:r w:rsidRPr="00B92729">
              <w:rPr>
                <w:rFonts w:ascii="Sylfaen" w:hAnsi="Sylfaen" w:cs="Sylfaen"/>
                <w:color w:val="000000"/>
                <w:sz w:val="18"/>
                <w:szCs w:val="18"/>
              </w:rPr>
              <w:t>კოდი</w:t>
            </w:r>
          </w:p>
        </w:tc>
        <w:tc>
          <w:tcPr>
            <w:tcW w:w="2228" w:type="pct"/>
            <w:vMerge w:val="restart"/>
            <w:shd w:val="clear" w:color="000000" w:fill="FFFFFF"/>
            <w:vAlign w:val="center"/>
            <w:hideMark/>
          </w:tcPr>
          <w:p w:rsidR="00936830" w:rsidRPr="00B92729" w:rsidRDefault="00936830" w:rsidP="00424DC2">
            <w:pPr>
              <w:jc w:val="both"/>
              <w:rPr>
                <w:b/>
                <w:bCs/>
                <w:sz w:val="16"/>
                <w:szCs w:val="16"/>
              </w:rPr>
            </w:pPr>
            <w:r w:rsidRPr="00B92729">
              <w:rPr>
                <w:rFonts w:ascii="Sylfaen" w:hAnsi="Sylfaen" w:cs="Sylfaen"/>
                <w:b/>
                <w:noProof/>
                <w:sz w:val="16"/>
                <w:szCs w:val="16"/>
                <w:lang w:val="ka-GE"/>
              </w:rPr>
              <w:t xml:space="preserve">   </w:t>
            </w:r>
            <w:r w:rsidRPr="00B92729">
              <w:rPr>
                <w:rFonts w:ascii="Sylfaen" w:hAnsi="Sylfaen" w:cs="Sylfaen"/>
                <w:b/>
                <w:noProof/>
                <w:sz w:val="18"/>
                <w:szCs w:val="18"/>
                <w:lang w:val="ka-GE"/>
              </w:rPr>
              <w:t>ა(ა)იპ სამცხე ჯავახეთის რეგიონალური სარაგბო კლუბი ტაო</w:t>
            </w:r>
            <w:r w:rsidRPr="00B92729">
              <w:rPr>
                <w:rFonts w:ascii="Sylfaen" w:hAnsi="Sylfaen" w:cs="Sylfaen"/>
                <w:b/>
                <w:noProof/>
                <w:sz w:val="16"/>
                <w:szCs w:val="16"/>
                <w:lang w:val="ka-GE"/>
              </w:rPr>
              <w:t>-</w:t>
            </w:r>
          </w:p>
        </w:tc>
        <w:tc>
          <w:tcPr>
            <w:tcW w:w="366" w:type="pct"/>
            <w:shd w:val="clear" w:color="000000" w:fill="FFFFFF"/>
            <w:hideMark/>
          </w:tcPr>
          <w:p w:rsidR="00936830" w:rsidRPr="00B92729" w:rsidRDefault="00035C7D" w:rsidP="00424DC2">
            <w:pPr>
              <w:jc w:val="center"/>
              <w:rPr>
                <w:sz w:val="16"/>
                <w:szCs w:val="16"/>
              </w:rPr>
            </w:pPr>
            <w:r>
              <w:rPr>
                <w:rFonts w:ascii="Sylfaen" w:hAnsi="Sylfaen"/>
                <w:b/>
                <w:color w:val="000000"/>
                <w:sz w:val="16"/>
                <w:szCs w:val="16"/>
                <w:lang w:val="ka-GE"/>
              </w:rPr>
              <w:t>2026</w:t>
            </w:r>
            <w:r w:rsidR="00936830" w:rsidRPr="00B92729">
              <w:rPr>
                <w:rFonts w:ascii="Sylfaen" w:hAnsi="Sylfaen"/>
                <w:b/>
                <w:color w:val="000000"/>
                <w:sz w:val="16"/>
                <w:szCs w:val="16"/>
                <w:lang w:val="ka-GE"/>
              </w:rPr>
              <w:t xml:space="preserve"> </w:t>
            </w:r>
            <w:r w:rsidR="00936830" w:rsidRPr="00B92729">
              <w:rPr>
                <w:rFonts w:ascii="Sylfaen" w:hAnsi="Sylfaen" w:cs="Sylfaen"/>
                <w:b/>
                <w:color w:val="000000"/>
                <w:sz w:val="16"/>
                <w:szCs w:val="16"/>
              </w:rPr>
              <w:t>წლის</w:t>
            </w:r>
            <w:r w:rsidR="00936830" w:rsidRPr="00B92729">
              <w:rPr>
                <w:rFonts w:ascii="Sylfaen" w:hAnsi="Sylfaen" w:cs="Sylfaen"/>
                <w:b/>
                <w:color w:val="000000"/>
                <w:sz w:val="16"/>
                <w:szCs w:val="16"/>
                <w:lang w:val="ka-GE"/>
              </w:rPr>
              <w:t xml:space="preserve"> </w:t>
            </w:r>
            <w:r w:rsidR="00936830" w:rsidRPr="00B92729">
              <w:rPr>
                <w:rFonts w:ascii="Sylfaen" w:hAnsi="Sylfaen" w:cs="Sylfaen"/>
                <w:b/>
                <w:color w:val="000000"/>
                <w:sz w:val="16"/>
                <w:szCs w:val="16"/>
              </w:rPr>
              <w:t>დაფინანსებაათასლარში</w:t>
            </w:r>
          </w:p>
        </w:tc>
        <w:tc>
          <w:tcPr>
            <w:tcW w:w="366" w:type="pct"/>
            <w:shd w:val="clear" w:color="000000" w:fill="FFFFFF"/>
          </w:tcPr>
          <w:p w:rsidR="00936830" w:rsidRPr="00B92729" w:rsidRDefault="00035C7D" w:rsidP="00424DC2">
            <w:pPr>
              <w:jc w:val="center"/>
              <w:rPr>
                <w:sz w:val="16"/>
                <w:szCs w:val="16"/>
              </w:rPr>
            </w:pPr>
            <w:r>
              <w:rPr>
                <w:rFonts w:ascii="Sylfaen" w:hAnsi="Sylfaen"/>
                <w:b/>
                <w:color w:val="000000"/>
                <w:sz w:val="16"/>
                <w:szCs w:val="16"/>
                <w:lang w:val="ka-GE"/>
              </w:rPr>
              <w:t>2027</w:t>
            </w:r>
            <w:r w:rsidR="00936830" w:rsidRPr="00B92729">
              <w:rPr>
                <w:rFonts w:ascii="Sylfaen" w:hAnsi="Sylfaen"/>
                <w:b/>
                <w:color w:val="000000"/>
                <w:sz w:val="16"/>
                <w:szCs w:val="16"/>
                <w:lang w:val="ka-GE"/>
              </w:rPr>
              <w:t xml:space="preserve"> </w:t>
            </w:r>
            <w:r w:rsidR="00936830" w:rsidRPr="00B92729">
              <w:rPr>
                <w:rFonts w:ascii="Sylfaen" w:hAnsi="Sylfaen" w:cs="Sylfaen"/>
                <w:b/>
                <w:color w:val="000000"/>
                <w:sz w:val="16"/>
                <w:szCs w:val="16"/>
              </w:rPr>
              <w:t>წლის</w:t>
            </w:r>
            <w:r w:rsidR="00936830" w:rsidRPr="00B92729">
              <w:rPr>
                <w:rFonts w:ascii="Sylfaen" w:hAnsi="Sylfaen" w:cs="Sylfaen"/>
                <w:b/>
                <w:color w:val="000000"/>
                <w:sz w:val="16"/>
                <w:szCs w:val="16"/>
                <w:lang w:val="ka-GE"/>
              </w:rPr>
              <w:t xml:space="preserve"> </w:t>
            </w:r>
            <w:r w:rsidR="00936830" w:rsidRPr="00B92729">
              <w:rPr>
                <w:rFonts w:ascii="Sylfaen" w:hAnsi="Sylfaen" w:cs="Sylfaen"/>
                <w:b/>
                <w:color w:val="000000"/>
                <w:sz w:val="16"/>
                <w:szCs w:val="16"/>
              </w:rPr>
              <w:t>დაფინანსებაათასლარში</w:t>
            </w:r>
          </w:p>
        </w:tc>
        <w:tc>
          <w:tcPr>
            <w:tcW w:w="367" w:type="pct"/>
            <w:shd w:val="clear" w:color="000000" w:fill="FFFFFF"/>
            <w:hideMark/>
          </w:tcPr>
          <w:p w:rsidR="00936830" w:rsidRPr="00B92729" w:rsidRDefault="00035C7D" w:rsidP="00424DC2">
            <w:pPr>
              <w:jc w:val="center"/>
              <w:rPr>
                <w:sz w:val="16"/>
                <w:szCs w:val="16"/>
              </w:rPr>
            </w:pPr>
            <w:r>
              <w:rPr>
                <w:rFonts w:ascii="Sylfaen" w:hAnsi="Sylfaen"/>
                <w:b/>
                <w:color w:val="000000"/>
                <w:sz w:val="16"/>
                <w:szCs w:val="16"/>
                <w:lang w:val="ka-GE"/>
              </w:rPr>
              <w:t xml:space="preserve">2028 </w:t>
            </w:r>
            <w:r>
              <w:rPr>
                <w:rFonts w:ascii="Sylfaen" w:hAnsi="Sylfaen" w:cs="Sylfaen"/>
                <w:b/>
                <w:color w:val="000000"/>
                <w:sz w:val="16"/>
                <w:szCs w:val="16"/>
              </w:rPr>
              <w:t>წლი</w:t>
            </w:r>
            <w:r>
              <w:rPr>
                <w:rFonts w:ascii="Sylfaen" w:hAnsi="Sylfaen" w:cs="Sylfaen"/>
                <w:b/>
                <w:color w:val="000000"/>
                <w:sz w:val="16"/>
                <w:szCs w:val="16"/>
                <w:lang w:val="ka-GE"/>
              </w:rPr>
              <w:t>ს</w:t>
            </w:r>
            <w:r w:rsidR="00936830" w:rsidRPr="00B92729">
              <w:rPr>
                <w:rFonts w:ascii="Sylfaen" w:hAnsi="Sylfaen" w:cs="Sylfaen"/>
                <w:b/>
                <w:color w:val="000000"/>
                <w:sz w:val="16"/>
                <w:szCs w:val="16"/>
              </w:rPr>
              <w:t>დაფინანსებაათასლარში</w:t>
            </w:r>
          </w:p>
        </w:tc>
        <w:tc>
          <w:tcPr>
            <w:tcW w:w="407" w:type="pct"/>
            <w:shd w:val="clear" w:color="000000" w:fill="FFFFFF"/>
          </w:tcPr>
          <w:p w:rsidR="00936830" w:rsidRPr="00B92729" w:rsidRDefault="00035C7D" w:rsidP="00035C7D">
            <w:pPr>
              <w:rPr>
                <w:sz w:val="16"/>
                <w:szCs w:val="16"/>
              </w:rPr>
            </w:pPr>
            <w:r>
              <w:rPr>
                <w:rFonts w:ascii="Sylfaen" w:hAnsi="Sylfaen"/>
                <w:b/>
                <w:color w:val="000000"/>
                <w:sz w:val="16"/>
                <w:szCs w:val="16"/>
                <w:lang w:val="ka-GE"/>
              </w:rPr>
              <w:t xml:space="preserve">2029      </w:t>
            </w:r>
            <w:r w:rsidR="00936830" w:rsidRPr="00B92729">
              <w:rPr>
                <w:rFonts w:ascii="Sylfaen" w:hAnsi="Sylfaen" w:cs="Sylfaen"/>
                <w:b/>
                <w:color w:val="000000"/>
                <w:sz w:val="16"/>
                <w:szCs w:val="16"/>
              </w:rPr>
              <w:t>წლის</w:t>
            </w:r>
            <w:r w:rsidR="00936830" w:rsidRPr="00B92729">
              <w:rPr>
                <w:rFonts w:ascii="Sylfaen" w:hAnsi="Sylfaen" w:cs="Sylfaen"/>
                <w:b/>
                <w:color w:val="000000"/>
                <w:sz w:val="16"/>
                <w:szCs w:val="16"/>
                <w:lang w:val="ka-GE"/>
              </w:rPr>
              <w:t xml:space="preserve"> </w:t>
            </w:r>
            <w:r w:rsidR="00936830" w:rsidRPr="00B92729">
              <w:rPr>
                <w:rFonts w:ascii="Sylfaen" w:hAnsi="Sylfaen" w:cs="Sylfaen"/>
                <w:b/>
                <w:color w:val="000000"/>
                <w:sz w:val="16"/>
                <w:szCs w:val="16"/>
              </w:rPr>
              <w:t>დაფინანსებაათას</w:t>
            </w:r>
            <w:r w:rsidR="00936830" w:rsidRPr="00B92729">
              <w:rPr>
                <w:rFonts w:ascii="Sylfaen" w:hAnsi="Sylfaen" w:cs="Sylfaen"/>
                <w:b/>
                <w:color w:val="000000"/>
                <w:sz w:val="16"/>
                <w:szCs w:val="16"/>
                <w:lang w:val="ka-GE"/>
              </w:rPr>
              <w:t xml:space="preserve"> </w:t>
            </w:r>
            <w:r w:rsidR="00936830" w:rsidRPr="00B92729">
              <w:rPr>
                <w:rFonts w:ascii="Sylfaen" w:hAnsi="Sylfaen" w:cs="Sylfaen"/>
                <w:b/>
                <w:color w:val="000000"/>
                <w:sz w:val="16"/>
                <w:szCs w:val="16"/>
              </w:rPr>
              <w:t>ლარში</w:t>
            </w:r>
          </w:p>
        </w:tc>
      </w:tr>
      <w:tr w:rsidR="00936830" w:rsidRPr="00B92729" w:rsidTr="00035C7D">
        <w:trPr>
          <w:trHeight w:val="345"/>
        </w:trPr>
        <w:tc>
          <w:tcPr>
            <w:tcW w:w="769" w:type="pct"/>
            <w:vMerge/>
            <w:vAlign w:val="center"/>
            <w:hideMark/>
          </w:tcPr>
          <w:p w:rsidR="00936830" w:rsidRPr="00B92729" w:rsidRDefault="00936830" w:rsidP="00424DC2">
            <w:pPr>
              <w:jc w:val="both"/>
              <w:rPr>
                <w:color w:val="000000"/>
                <w:sz w:val="18"/>
                <w:szCs w:val="18"/>
              </w:rPr>
            </w:pPr>
          </w:p>
        </w:tc>
        <w:tc>
          <w:tcPr>
            <w:tcW w:w="497" w:type="pct"/>
            <w:shd w:val="clear" w:color="000000" w:fill="FFFFFF"/>
            <w:vAlign w:val="center"/>
            <w:hideMark/>
          </w:tcPr>
          <w:p w:rsidR="00936830" w:rsidRPr="00B92729" w:rsidRDefault="00936830" w:rsidP="00424DC2">
            <w:pPr>
              <w:jc w:val="both"/>
              <w:rPr>
                <w:b/>
                <w:bCs/>
                <w:color w:val="000000"/>
                <w:sz w:val="18"/>
                <w:szCs w:val="18"/>
              </w:rPr>
            </w:pPr>
            <w:r w:rsidRPr="00B92729">
              <w:rPr>
                <w:b/>
                <w:bCs/>
                <w:color w:val="000000"/>
                <w:sz w:val="18"/>
                <w:szCs w:val="18"/>
              </w:rPr>
              <w:t>05 01 0</w:t>
            </w:r>
            <w:r w:rsidRPr="00B92729">
              <w:rPr>
                <w:rFonts w:ascii="Sylfaen" w:hAnsi="Sylfaen"/>
                <w:b/>
                <w:bCs/>
                <w:color w:val="000000"/>
                <w:sz w:val="18"/>
                <w:szCs w:val="18"/>
                <w:lang w:val="ka-GE"/>
              </w:rPr>
              <w:t>2</w:t>
            </w:r>
            <w:r w:rsidRPr="00B92729">
              <w:rPr>
                <w:b/>
                <w:bCs/>
                <w:color w:val="000000"/>
                <w:sz w:val="18"/>
                <w:szCs w:val="18"/>
              </w:rPr>
              <w:t xml:space="preserve"> 03</w:t>
            </w:r>
          </w:p>
        </w:tc>
        <w:tc>
          <w:tcPr>
            <w:tcW w:w="2228" w:type="pct"/>
            <w:vMerge/>
            <w:vAlign w:val="center"/>
            <w:hideMark/>
          </w:tcPr>
          <w:p w:rsidR="00936830" w:rsidRPr="00B92729" w:rsidRDefault="00936830" w:rsidP="00424DC2">
            <w:pPr>
              <w:jc w:val="both"/>
              <w:rPr>
                <w:b/>
                <w:bCs/>
                <w:color w:val="000000"/>
                <w:sz w:val="16"/>
                <w:szCs w:val="16"/>
              </w:rPr>
            </w:pPr>
          </w:p>
        </w:tc>
        <w:tc>
          <w:tcPr>
            <w:tcW w:w="366" w:type="pct"/>
            <w:shd w:val="clear" w:color="000000" w:fill="FFFFFF"/>
            <w:vAlign w:val="center"/>
            <w:hideMark/>
          </w:tcPr>
          <w:p w:rsidR="00936830" w:rsidRPr="00B92729" w:rsidRDefault="00936830" w:rsidP="00424DC2">
            <w:pPr>
              <w:jc w:val="both"/>
              <w:rPr>
                <w:rFonts w:ascii="Sylfaen" w:hAnsi="Sylfaen"/>
                <w:b/>
                <w:bCs/>
                <w:color w:val="000000"/>
                <w:sz w:val="18"/>
                <w:szCs w:val="18"/>
                <w:lang w:val="ka-GE"/>
              </w:rPr>
            </w:pPr>
            <w:r>
              <w:rPr>
                <w:rFonts w:ascii="Sylfaen" w:hAnsi="Sylfaen"/>
                <w:b/>
                <w:bCs/>
                <w:color w:val="000000"/>
                <w:sz w:val="18"/>
                <w:szCs w:val="18"/>
              </w:rPr>
              <w:t>120</w:t>
            </w:r>
            <w:r w:rsidRPr="00B92729">
              <w:rPr>
                <w:rFonts w:ascii="Sylfaen" w:hAnsi="Sylfaen"/>
                <w:b/>
                <w:bCs/>
                <w:color w:val="000000"/>
                <w:sz w:val="18"/>
                <w:szCs w:val="18"/>
                <w:lang w:val="ka-GE"/>
              </w:rPr>
              <w:t>,0</w:t>
            </w:r>
          </w:p>
        </w:tc>
        <w:tc>
          <w:tcPr>
            <w:tcW w:w="366" w:type="pct"/>
            <w:shd w:val="clear" w:color="000000" w:fill="FFFFFF"/>
            <w:vAlign w:val="center"/>
          </w:tcPr>
          <w:p w:rsidR="00936830" w:rsidRPr="00B92729" w:rsidRDefault="00936830" w:rsidP="00424DC2">
            <w:pPr>
              <w:jc w:val="both"/>
              <w:rPr>
                <w:rFonts w:ascii="Sylfaen" w:hAnsi="Sylfaen"/>
                <w:b/>
                <w:bCs/>
                <w:color w:val="000000"/>
                <w:sz w:val="18"/>
                <w:szCs w:val="18"/>
                <w:lang w:val="ka-GE"/>
              </w:rPr>
            </w:pPr>
            <w:r>
              <w:rPr>
                <w:rFonts w:ascii="Sylfaen" w:hAnsi="Sylfaen"/>
                <w:b/>
                <w:bCs/>
                <w:color w:val="000000"/>
                <w:sz w:val="18"/>
                <w:szCs w:val="18"/>
              </w:rPr>
              <w:t>120</w:t>
            </w:r>
            <w:r w:rsidRPr="00B92729">
              <w:rPr>
                <w:rFonts w:ascii="Sylfaen" w:hAnsi="Sylfaen"/>
                <w:b/>
                <w:bCs/>
                <w:color w:val="000000"/>
                <w:sz w:val="18"/>
                <w:szCs w:val="18"/>
                <w:lang w:val="ka-GE"/>
              </w:rPr>
              <w:t>,0</w:t>
            </w:r>
          </w:p>
        </w:tc>
        <w:tc>
          <w:tcPr>
            <w:tcW w:w="367" w:type="pct"/>
            <w:shd w:val="clear" w:color="000000" w:fill="FFFFFF"/>
            <w:vAlign w:val="center"/>
            <w:hideMark/>
          </w:tcPr>
          <w:p w:rsidR="00936830" w:rsidRPr="00B92729" w:rsidRDefault="00936830" w:rsidP="00424DC2">
            <w:pPr>
              <w:jc w:val="both"/>
              <w:rPr>
                <w:rFonts w:ascii="Sylfaen" w:hAnsi="Sylfaen"/>
                <w:b/>
                <w:bCs/>
                <w:color w:val="000000"/>
                <w:sz w:val="18"/>
                <w:szCs w:val="18"/>
                <w:lang w:val="ka-GE"/>
              </w:rPr>
            </w:pPr>
            <w:r>
              <w:rPr>
                <w:rFonts w:ascii="Sylfaen" w:hAnsi="Sylfaen"/>
                <w:b/>
                <w:bCs/>
                <w:color w:val="000000"/>
                <w:sz w:val="18"/>
                <w:szCs w:val="18"/>
              </w:rPr>
              <w:t>120</w:t>
            </w:r>
            <w:r w:rsidRPr="00B92729">
              <w:rPr>
                <w:rFonts w:ascii="Sylfaen" w:hAnsi="Sylfaen"/>
                <w:b/>
                <w:bCs/>
                <w:color w:val="000000"/>
                <w:sz w:val="18"/>
                <w:szCs w:val="18"/>
                <w:lang w:val="ka-GE"/>
              </w:rPr>
              <w:t>,0</w:t>
            </w:r>
          </w:p>
        </w:tc>
        <w:tc>
          <w:tcPr>
            <w:tcW w:w="407" w:type="pct"/>
            <w:shd w:val="clear" w:color="000000" w:fill="FFFFFF"/>
            <w:vAlign w:val="center"/>
          </w:tcPr>
          <w:p w:rsidR="00936830" w:rsidRPr="00B92729" w:rsidRDefault="00936830" w:rsidP="00424DC2">
            <w:pPr>
              <w:jc w:val="both"/>
              <w:rPr>
                <w:rFonts w:ascii="Sylfaen" w:hAnsi="Sylfaen"/>
                <w:b/>
                <w:bCs/>
                <w:color w:val="000000"/>
                <w:sz w:val="18"/>
                <w:szCs w:val="18"/>
                <w:lang w:val="ka-GE"/>
              </w:rPr>
            </w:pPr>
            <w:r>
              <w:rPr>
                <w:rFonts w:ascii="Sylfaen" w:hAnsi="Sylfaen"/>
                <w:b/>
                <w:bCs/>
                <w:color w:val="000000"/>
                <w:sz w:val="18"/>
                <w:szCs w:val="18"/>
              </w:rPr>
              <w:t>120</w:t>
            </w:r>
            <w:r w:rsidRPr="00B92729">
              <w:rPr>
                <w:rFonts w:ascii="Sylfaen" w:hAnsi="Sylfaen"/>
                <w:b/>
                <w:bCs/>
                <w:color w:val="000000"/>
                <w:sz w:val="18"/>
                <w:szCs w:val="18"/>
                <w:lang w:val="ka-GE"/>
              </w:rPr>
              <w:t>,0</w:t>
            </w:r>
          </w:p>
        </w:tc>
      </w:tr>
      <w:tr w:rsidR="00936830" w:rsidRPr="00B92729" w:rsidTr="00035C7D">
        <w:trPr>
          <w:trHeight w:val="674"/>
        </w:trPr>
        <w:tc>
          <w:tcPr>
            <w:tcW w:w="769" w:type="pct"/>
            <w:shd w:val="clear" w:color="000000" w:fill="FFFFFF"/>
            <w:vAlign w:val="center"/>
            <w:hideMark/>
          </w:tcPr>
          <w:p w:rsidR="00936830" w:rsidRPr="00B92729" w:rsidRDefault="00936830" w:rsidP="00424DC2">
            <w:pPr>
              <w:jc w:val="both"/>
              <w:rPr>
                <w:b/>
                <w:color w:val="000000"/>
                <w:sz w:val="18"/>
                <w:szCs w:val="18"/>
              </w:rPr>
            </w:pPr>
            <w:r w:rsidRPr="00B92729">
              <w:rPr>
                <w:rFonts w:ascii="Sylfaen" w:hAnsi="Sylfaen" w:cs="Sylfaen"/>
                <w:b/>
                <w:color w:val="000000"/>
                <w:sz w:val="18"/>
                <w:szCs w:val="18"/>
              </w:rPr>
              <w:t>ქვეპროგრამის</w:t>
            </w:r>
            <w:r w:rsidRPr="00B92729">
              <w:rPr>
                <w:rFonts w:ascii="Sylfaen" w:hAnsi="Sylfaen" w:cs="Sylfaen"/>
                <w:b/>
                <w:color w:val="000000"/>
                <w:sz w:val="18"/>
                <w:szCs w:val="18"/>
                <w:lang w:val="ka-GE"/>
              </w:rPr>
              <w:t xml:space="preserve"> </w:t>
            </w:r>
            <w:r w:rsidRPr="00B92729">
              <w:rPr>
                <w:rFonts w:ascii="Sylfaen" w:hAnsi="Sylfaen" w:cs="Sylfaen"/>
                <w:b/>
                <w:color w:val="000000"/>
                <w:sz w:val="18"/>
                <w:szCs w:val="18"/>
              </w:rPr>
              <w:t>განმახორციელებელი</w:t>
            </w:r>
            <w:r w:rsidRPr="00B92729">
              <w:rPr>
                <w:rFonts w:ascii="Sylfaen" w:hAnsi="Sylfaen" w:cs="Sylfaen"/>
                <w:b/>
                <w:color w:val="000000"/>
                <w:sz w:val="18"/>
                <w:szCs w:val="18"/>
                <w:lang w:val="ka-GE"/>
              </w:rPr>
              <w:t xml:space="preserve"> </w:t>
            </w:r>
            <w:r w:rsidRPr="00B92729">
              <w:rPr>
                <w:rFonts w:ascii="Sylfaen" w:hAnsi="Sylfaen" w:cs="Sylfaen"/>
                <w:b/>
                <w:color w:val="000000"/>
                <w:sz w:val="18"/>
                <w:szCs w:val="18"/>
              </w:rPr>
              <w:t>სამსახური</w:t>
            </w:r>
          </w:p>
        </w:tc>
        <w:tc>
          <w:tcPr>
            <w:tcW w:w="4231" w:type="pct"/>
            <w:gridSpan w:val="6"/>
            <w:shd w:val="clear" w:color="000000" w:fill="FFFFFF"/>
            <w:vAlign w:val="center"/>
            <w:hideMark/>
          </w:tcPr>
          <w:p w:rsidR="00936830" w:rsidRPr="00B92729" w:rsidRDefault="00936830" w:rsidP="00424DC2">
            <w:pPr>
              <w:jc w:val="both"/>
              <w:rPr>
                <w:sz w:val="18"/>
                <w:szCs w:val="18"/>
              </w:rPr>
            </w:pPr>
            <w:r w:rsidRPr="00B92729">
              <w:rPr>
                <w:rFonts w:ascii="Sylfaen" w:hAnsi="Sylfaen" w:cs="Sylfaen"/>
                <w:noProof/>
                <w:sz w:val="18"/>
                <w:szCs w:val="18"/>
                <w:lang w:val="ka-GE"/>
              </w:rPr>
              <w:t>ა(ა)იპ სამცხე ჯავახეთის რეგიონალური სარაგბო კლუბი ტაო -</w:t>
            </w:r>
          </w:p>
        </w:tc>
      </w:tr>
      <w:tr w:rsidR="00936830" w:rsidRPr="00B92729" w:rsidTr="00035C7D">
        <w:trPr>
          <w:trHeight w:val="3905"/>
        </w:trPr>
        <w:tc>
          <w:tcPr>
            <w:tcW w:w="769" w:type="pct"/>
            <w:shd w:val="clear" w:color="000000" w:fill="FFFFFF"/>
            <w:vAlign w:val="center"/>
            <w:hideMark/>
          </w:tcPr>
          <w:p w:rsidR="00936830" w:rsidRPr="00B92729" w:rsidRDefault="00936830" w:rsidP="00424DC2">
            <w:pPr>
              <w:jc w:val="both"/>
              <w:rPr>
                <w:b/>
                <w:color w:val="000000"/>
                <w:sz w:val="18"/>
                <w:szCs w:val="18"/>
              </w:rPr>
            </w:pPr>
            <w:r w:rsidRPr="00B92729">
              <w:rPr>
                <w:rFonts w:ascii="Sylfaen" w:hAnsi="Sylfaen" w:cs="Sylfaen"/>
                <w:b/>
                <w:color w:val="000000"/>
                <w:sz w:val="18"/>
                <w:szCs w:val="18"/>
              </w:rPr>
              <w:t>ქვეპროგრამის</w:t>
            </w:r>
            <w:r w:rsidRPr="00B92729">
              <w:rPr>
                <w:rFonts w:ascii="Sylfaen" w:hAnsi="Sylfaen" w:cs="Sylfaen"/>
                <w:b/>
                <w:color w:val="000000"/>
                <w:sz w:val="18"/>
                <w:szCs w:val="18"/>
                <w:lang w:val="ka-GE"/>
              </w:rPr>
              <w:t xml:space="preserve"> </w:t>
            </w:r>
            <w:r w:rsidRPr="00B92729">
              <w:rPr>
                <w:rFonts w:ascii="Sylfaen" w:hAnsi="Sylfaen" w:cs="Sylfaen"/>
                <w:b/>
                <w:color w:val="000000"/>
                <w:sz w:val="18"/>
                <w:szCs w:val="18"/>
              </w:rPr>
              <w:t>აღწერა</w:t>
            </w:r>
            <w:r w:rsidRPr="00B92729">
              <w:rPr>
                <w:rFonts w:ascii="Sylfaen" w:hAnsi="Sylfaen" w:cs="Sylfaen"/>
                <w:b/>
                <w:color w:val="000000"/>
                <w:sz w:val="18"/>
                <w:szCs w:val="18"/>
                <w:lang w:val="ka-GE"/>
              </w:rPr>
              <w:t xml:space="preserve"> </w:t>
            </w:r>
            <w:r w:rsidRPr="00B92729">
              <w:rPr>
                <w:rFonts w:ascii="Sylfaen" w:hAnsi="Sylfaen" w:cs="Sylfaen"/>
                <w:b/>
                <w:color w:val="000000"/>
                <w:sz w:val="18"/>
                <w:szCs w:val="18"/>
              </w:rPr>
              <w:t>და</w:t>
            </w:r>
            <w:r w:rsidRPr="00B92729">
              <w:rPr>
                <w:rFonts w:ascii="Sylfaen" w:hAnsi="Sylfaen" w:cs="Sylfaen"/>
                <w:b/>
                <w:color w:val="000000"/>
                <w:sz w:val="18"/>
                <w:szCs w:val="18"/>
                <w:lang w:val="ka-GE"/>
              </w:rPr>
              <w:t xml:space="preserve"> </w:t>
            </w:r>
            <w:r w:rsidRPr="00B92729">
              <w:rPr>
                <w:rFonts w:ascii="Sylfaen" w:hAnsi="Sylfaen" w:cs="Sylfaen"/>
                <w:b/>
                <w:color w:val="000000"/>
                <w:sz w:val="18"/>
                <w:szCs w:val="18"/>
              </w:rPr>
              <w:t>მიზანი</w:t>
            </w:r>
          </w:p>
        </w:tc>
        <w:tc>
          <w:tcPr>
            <w:tcW w:w="4231" w:type="pct"/>
            <w:gridSpan w:val="6"/>
            <w:shd w:val="clear" w:color="000000" w:fill="FFFFFF"/>
            <w:vAlign w:val="center"/>
            <w:hideMark/>
          </w:tcPr>
          <w:p w:rsidR="005E5C38" w:rsidRDefault="00887459" w:rsidP="005E5C38">
            <w:pPr>
              <w:spacing w:after="0"/>
              <w:jc w:val="both"/>
              <w:rPr>
                <w:rFonts w:ascii="Sylfaen" w:hAnsi="Sylfaen" w:cs="Sylfaen"/>
                <w:color w:val="000000"/>
                <w:sz w:val="18"/>
                <w:szCs w:val="18"/>
              </w:rPr>
            </w:pPr>
            <w:r w:rsidRPr="001369CD">
              <w:rPr>
                <w:rFonts w:ascii="Sylfaen" w:hAnsi="Sylfaen" w:cs="Sylfaen"/>
                <w:color w:val="000000"/>
                <w:sz w:val="18"/>
                <w:szCs w:val="18"/>
                <w:lang w:val="ka-GE"/>
              </w:rPr>
              <w:t xml:space="preserve">       </w:t>
            </w:r>
            <w:r w:rsidR="002039B8" w:rsidRPr="001369CD">
              <w:rPr>
                <w:rFonts w:ascii="Sylfaen" w:hAnsi="Sylfaen" w:cs="Sylfaen"/>
                <w:color w:val="000000"/>
                <w:sz w:val="18"/>
                <w:szCs w:val="18"/>
              </w:rPr>
              <w:t>ა(ა)იპ   სამცხე-ჯავახეთის  რეგიონული  სარაგბო  კლუბ    „ტაო“-ს    მთავარი    მიზანი არის, სამცხე- ჯავახეთის რეგიონში ბავშვების,   მოზარდების   და   ახალგაზრდობის   ჯანსაღი   ცხოვრების   წესის   დანერგვა, ახალგაზრდობის    რეგიონში   დაკავებისა   და   დასაქმების ხელშეწყობა,   სამცხე-ჯავახეთში   რაგბის   განვითარება   და    პოპულარიზაცია.</w:t>
            </w:r>
          </w:p>
          <w:p w:rsidR="00936830" w:rsidRPr="001369CD" w:rsidRDefault="002039B8" w:rsidP="001369CD">
            <w:pPr>
              <w:spacing w:after="0"/>
              <w:jc w:val="both"/>
              <w:rPr>
                <w:rFonts w:ascii="Sylfaen" w:hAnsi="Sylfaen" w:cs="Sylfaen"/>
                <w:color w:val="000000"/>
                <w:sz w:val="18"/>
                <w:szCs w:val="18"/>
              </w:rPr>
            </w:pPr>
            <w:r w:rsidRPr="001369CD">
              <w:rPr>
                <w:rFonts w:ascii="Sylfaen" w:hAnsi="Sylfaen" w:cs="Sylfaen"/>
                <w:color w:val="000000"/>
                <w:sz w:val="18"/>
                <w:szCs w:val="18"/>
              </w:rPr>
              <w:t xml:space="preserve">       კლუბის სამომავლო გეგმები:    მომავალი 5 წლის მანძილზე კლუბის მიზანი არის მეტი ბავშვის და მოზარდის ჩართვა. მეტი რეგიონის, მეტ სოფლებში, რაგბის კერების გაჩენა</w:t>
            </w:r>
          </w:p>
          <w:p w:rsidR="00152310" w:rsidRPr="001369CD" w:rsidRDefault="00152310" w:rsidP="001369CD">
            <w:pPr>
              <w:spacing w:after="0" w:line="240" w:lineRule="auto"/>
              <w:jc w:val="both"/>
              <w:rPr>
                <w:rFonts w:ascii="Sylfaen" w:hAnsi="Sylfaen" w:cs="Sylfaen"/>
                <w:color w:val="000000"/>
                <w:sz w:val="18"/>
                <w:szCs w:val="18"/>
              </w:rPr>
            </w:pPr>
            <w:r w:rsidRPr="001369CD">
              <w:rPr>
                <w:rFonts w:ascii="Sylfaen" w:hAnsi="Sylfaen" w:cs="Sylfaen"/>
                <w:color w:val="000000"/>
                <w:sz w:val="18"/>
                <w:szCs w:val="18"/>
              </w:rPr>
              <w:t xml:space="preserve">   23-24 წლების სეზონი რაგბის კლუბი ტაოს გუნდისთვის წარმატებული აღმოჩნდ, პირველ ლიგაში 20 მატჩიდან 18  მატჩში  გაიმარჯვა,   მათ შორის ფინალში დაიკავა პირველი ადგილი და გადავიდა უმაღლეს ლიგაში „დიდ 10“-ში.</w:t>
            </w:r>
          </w:p>
          <w:p w:rsidR="00152310" w:rsidRPr="001369CD" w:rsidRDefault="00152310" w:rsidP="001369CD">
            <w:pPr>
              <w:spacing w:after="0" w:line="240" w:lineRule="auto"/>
              <w:jc w:val="both"/>
              <w:rPr>
                <w:rFonts w:ascii="Sylfaen" w:hAnsi="Sylfaen" w:cs="Sylfaen"/>
                <w:color w:val="000000"/>
                <w:sz w:val="18"/>
                <w:szCs w:val="18"/>
              </w:rPr>
            </w:pPr>
            <w:r w:rsidRPr="001369CD">
              <w:rPr>
                <w:rFonts w:ascii="Sylfaen" w:hAnsi="Sylfaen" w:cs="Sylfaen"/>
                <w:color w:val="000000"/>
                <w:sz w:val="18"/>
                <w:szCs w:val="18"/>
              </w:rPr>
              <w:t xml:space="preserve">    2024-25 წლების სეზონში კლუბმა პირველად ითამაშა უმაღლეს ლიგაში და ბოლო წლების ყველაზე კონკურენტულ ჩემპიონაში დაიკავა მე-9 ადგილი. კონკურენტებს რამოდენიმე ქულით ჩამორჩა.  „დიდ 10“-ში  დარჩენა/გადასვლის პლეიოფში სამწუხაროდ დამარცხდა თბილისის  „წიქარასთან“  და  მომავალ სეზონს კვლავ „პირველ“ ლიგაში ითამაშებს. </w:t>
            </w:r>
          </w:p>
          <w:p w:rsidR="00152310" w:rsidRPr="001369CD" w:rsidRDefault="00152310" w:rsidP="001369CD">
            <w:pPr>
              <w:spacing w:after="0" w:line="240" w:lineRule="auto"/>
              <w:jc w:val="both"/>
              <w:rPr>
                <w:rFonts w:ascii="Sylfaen" w:hAnsi="Sylfaen" w:cs="Sylfaen"/>
                <w:color w:val="000000"/>
                <w:sz w:val="18"/>
                <w:szCs w:val="18"/>
              </w:rPr>
            </w:pPr>
            <w:r w:rsidRPr="001369CD">
              <w:rPr>
                <w:rFonts w:ascii="Sylfaen" w:hAnsi="Sylfaen" w:cs="Sylfaen"/>
                <w:color w:val="000000"/>
                <w:sz w:val="18"/>
                <w:szCs w:val="18"/>
              </w:rPr>
              <w:t xml:space="preserve">     2023 – 24 წლებში რაგბის კლუბი  „ტაო“ს  ყავდა ასევე 16 წლამდელთა  გუნდი,  რომრლიც მონაწილეობდა საქართველოს რაგბის ჩემპიონატის „ბ“ ლიგაში.  მათ დიდი გუნდის მსგავსად წარმატებულად იასპარეზეს.  ჯგუფში ყველა თამაში მოიგეს და გავიდნენ ოქროს ლიგაში და მოხვდნენ   1/8  ფინალში.</w:t>
            </w:r>
          </w:p>
          <w:p w:rsidR="00152310" w:rsidRPr="001369CD" w:rsidRDefault="00152310" w:rsidP="001369CD">
            <w:pPr>
              <w:spacing w:after="0" w:line="240" w:lineRule="auto"/>
              <w:jc w:val="both"/>
              <w:rPr>
                <w:rFonts w:ascii="Sylfaen" w:hAnsi="Sylfaen" w:cs="Sylfaen"/>
                <w:color w:val="000000"/>
                <w:sz w:val="18"/>
                <w:szCs w:val="18"/>
              </w:rPr>
            </w:pPr>
            <w:r w:rsidRPr="001369CD">
              <w:rPr>
                <w:rFonts w:ascii="Sylfaen" w:hAnsi="Sylfaen" w:cs="Sylfaen"/>
                <w:color w:val="000000"/>
                <w:sz w:val="18"/>
                <w:szCs w:val="18"/>
              </w:rPr>
              <w:t xml:space="preserve">   2024-25  წლების სეზონში ტაოს 16 წლამდელთა გუნდმა ვეცხლის ლიგის მეოთხედ ფინალში გასვლა მოახეხა. </w:t>
            </w:r>
          </w:p>
          <w:p w:rsidR="00152310" w:rsidRPr="001369CD" w:rsidRDefault="00152310" w:rsidP="001369CD">
            <w:pPr>
              <w:spacing w:after="0" w:line="240" w:lineRule="auto"/>
              <w:jc w:val="both"/>
              <w:rPr>
                <w:rFonts w:ascii="Sylfaen" w:hAnsi="Sylfaen" w:cs="Sylfaen"/>
                <w:color w:val="000000"/>
                <w:sz w:val="18"/>
                <w:szCs w:val="18"/>
              </w:rPr>
            </w:pPr>
            <w:r w:rsidRPr="001369CD">
              <w:rPr>
                <w:rFonts w:ascii="Sylfaen" w:hAnsi="Sylfaen" w:cs="Sylfaen"/>
                <w:color w:val="000000"/>
                <w:sz w:val="18"/>
                <w:szCs w:val="18"/>
              </w:rPr>
              <w:t xml:space="preserve">   2025-26  წლების სეზონში რაგბის კლუბი ტაო საქართველოს ჩემპიონატებში სამი გუნდით გამოვა: კაცთა („პირველი“ ლიგა), 17 წლამდელების („ა“ ლიგა) და 15 წლამდელების („ბ“ ლიგა) გუნდებით. ასევე კლუბი მიიღებს მონაწილეობას საქართველოს რაგბის კავშირის ბავშვთა ფესტივალებში ოთხივე ასაკობრივ ჯგუფში.</w:t>
            </w:r>
          </w:p>
          <w:p w:rsidR="00152310" w:rsidRPr="001369CD" w:rsidRDefault="00152310" w:rsidP="001369CD">
            <w:pPr>
              <w:spacing w:after="0" w:line="240" w:lineRule="auto"/>
              <w:jc w:val="both"/>
              <w:rPr>
                <w:rFonts w:ascii="Sylfaen" w:hAnsi="Sylfaen" w:cs="Sylfaen"/>
                <w:color w:val="000000"/>
                <w:sz w:val="18"/>
                <w:szCs w:val="18"/>
              </w:rPr>
            </w:pPr>
            <w:r w:rsidRPr="001369CD">
              <w:rPr>
                <w:rFonts w:ascii="Sylfaen" w:hAnsi="Sylfaen" w:cs="Sylfaen"/>
                <w:color w:val="000000"/>
                <w:sz w:val="18"/>
                <w:szCs w:val="18"/>
              </w:rPr>
              <w:t xml:space="preserve">     15 წლამდელთა გუნდში შედგება 30 რეგიონის მოთამაშისაგან აქედან 10 ასპინძის რაიონიდან.</w:t>
            </w:r>
          </w:p>
          <w:p w:rsidR="00152310" w:rsidRPr="001369CD" w:rsidRDefault="00152310" w:rsidP="001369CD">
            <w:pPr>
              <w:spacing w:after="0" w:line="240" w:lineRule="auto"/>
              <w:jc w:val="both"/>
              <w:rPr>
                <w:rFonts w:ascii="Sylfaen" w:hAnsi="Sylfaen" w:cs="Sylfaen"/>
                <w:color w:val="000000"/>
                <w:sz w:val="18"/>
                <w:szCs w:val="18"/>
              </w:rPr>
            </w:pPr>
            <w:r w:rsidRPr="001369CD">
              <w:rPr>
                <w:rFonts w:ascii="Sylfaen" w:hAnsi="Sylfaen" w:cs="Sylfaen"/>
                <w:color w:val="000000"/>
                <w:sz w:val="18"/>
                <w:szCs w:val="18"/>
              </w:rPr>
              <w:t xml:space="preserve">     17 წლამდელთა გუნდში იქნება რეგიონის 25 მოთამაშე.</w:t>
            </w:r>
          </w:p>
          <w:p w:rsidR="00936830" w:rsidRPr="001369CD" w:rsidRDefault="00152310" w:rsidP="001369CD">
            <w:pPr>
              <w:spacing w:after="0" w:line="240" w:lineRule="auto"/>
              <w:jc w:val="both"/>
              <w:rPr>
                <w:rFonts w:ascii="Sylfaen" w:hAnsi="Sylfaen" w:cs="Sylfaen"/>
                <w:color w:val="000000"/>
                <w:sz w:val="18"/>
                <w:szCs w:val="18"/>
              </w:rPr>
            </w:pPr>
            <w:r w:rsidRPr="001369CD">
              <w:rPr>
                <w:rFonts w:ascii="Sylfaen" w:hAnsi="Sylfaen" w:cs="Sylfaen"/>
                <w:color w:val="000000"/>
                <w:sz w:val="18"/>
                <w:szCs w:val="18"/>
              </w:rPr>
              <w:t xml:space="preserve">     კაცთა გუნდში კი 10-მდე რეგიონის მორაგბე.</w:t>
            </w:r>
          </w:p>
          <w:p w:rsidR="00936830" w:rsidRPr="00B92729" w:rsidRDefault="00936830" w:rsidP="00424DC2">
            <w:pPr>
              <w:spacing w:after="0" w:line="240" w:lineRule="auto"/>
              <w:jc w:val="both"/>
              <w:rPr>
                <w:color w:val="000000"/>
                <w:sz w:val="16"/>
                <w:szCs w:val="16"/>
              </w:rPr>
            </w:pPr>
          </w:p>
        </w:tc>
      </w:tr>
      <w:tr w:rsidR="00936830" w:rsidRPr="00726795" w:rsidTr="00035C7D">
        <w:trPr>
          <w:trHeight w:val="795"/>
        </w:trPr>
        <w:tc>
          <w:tcPr>
            <w:tcW w:w="769" w:type="pct"/>
            <w:shd w:val="clear" w:color="000000" w:fill="FFFFFF"/>
            <w:vAlign w:val="center"/>
            <w:hideMark/>
          </w:tcPr>
          <w:p w:rsidR="00936830" w:rsidRPr="00B92729" w:rsidRDefault="00936830" w:rsidP="00424DC2">
            <w:pPr>
              <w:jc w:val="both"/>
              <w:rPr>
                <w:b/>
                <w:color w:val="000000"/>
                <w:sz w:val="16"/>
                <w:szCs w:val="16"/>
                <w:lang w:val="ka-GE"/>
              </w:rPr>
            </w:pPr>
            <w:r w:rsidRPr="00B92729">
              <w:rPr>
                <w:rFonts w:ascii="Sylfaen" w:hAnsi="Sylfaen" w:cs="Sylfaen"/>
                <w:b/>
                <w:color w:val="000000"/>
                <w:sz w:val="16"/>
                <w:szCs w:val="16"/>
                <w:lang w:val="ka-GE"/>
              </w:rPr>
              <w:t xml:space="preserve">  </w:t>
            </w:r>
            <w:r w:rsidRPr="00B92729">
              <w:rPr>
                <w:rFonts w:ascii="Sylfaen" w:hAnsi="Sylfaen" w:cs="Sylfaen"/>
                <w:noProof/>
                <w:sz w:val="16"/>
                <w:szCs w:val="16"/>
                <w:lang w:val="ka-GE"/>
              </w:rPr>
              <w:t>მოსალოდნელი საბოლოო შედეგი:</w:t>
            </w:r>
            <w:r w:rsidRPr="00B92729">
              <w:rPr>
                <w:rFonts w:ascii="Sylfaen" w:hAnsi="Sylfaen" w:cs="Sylfaen"/>
                <w:b/>
                <w:color w:val="000000"/>
                <w:sz w:val="16"/>
                <w:szCs w:val="16"/>
                <w:lang w:val="ka-GE"/>
              </w:rPr>
              <w:t xml:space="preserve">  </w:t>
            </w:r>
          </w:p>
        </w:tc>
        <w:tc>
          <w:tcPr>
            <w:tcW w:w="4231" w:type="pct"/>
            <w:gridSpan w:val="6"/>
            <w:shd w:val="clear" w:color="000000" w:fill="FFFFFF"/>
            <w:vAlign w:val="center"/>
            <w:hideMark/>
          </w:tcPr>
          <w:p w:rsidR="00936830" w:rsidRPr="00B92729" w:rsidRDefault="00936830" w:rsidP="00736D5B">
            <w:pPr>
              <w:jc w:val="both"/>
              <w:rPr>
                <w:color w:val="000000"/>
                <w:sz w:val="16"/>
                <w:szCs w:val="16"/>
              </w:rPr>
            </w:pPr>
            <w:r w:rsidRPr="00B92729">
              <w:rPr>
                <w:rFonts w:ascii="Sylfaen" w:hAnsi="Sylfaen" w:cs="Sylfaen"/>
                <w:noProof/>
                <w:sz w:val="16"/>
                <w:szCs w:val="16"/>
                <w:lang w:val="ka-GE"/>
              </w:rPr>
              <w:t xml:space="preserve">მუნიციპალიტეტის ახალგაზრდა თაობის დაინტერესება და ჩართულობის ზრდა  რაგბში.   გაზრდილი საზოგადოების ჩართულობა სპორტულ ცხოვრებაში;    გაზრდილი სპორტსმენების სპორტული </w:t>
            </w:r>
          </w:p>
        </w:tc>
      </w:tr>
    </w:tbl>
    <w:p w:rsidR="00936830" w:rsidRDefault="00936830"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tbl>
      <w:tblPr>
        <w:tblW w:w="5000" w:type="pct"/>
        <w:tblInd w:w="-10" w:type="dxa"/>
        <w:tblLayout w:type="fixed"/>
        <w:tblLook w:val="04A0" w:firstRow="1" w:lastRow="0" w:firstColumn="1" w:lastColumn="0" w:noHBand="0" w:noVBand="1"/>
      </w:tblPr>
      <w:tblGrid>
        <w:gridCol w:w="4277"/>
        <w:gridCol w:w="1718"/>
        <w:gridCol w:w="1439"/>
        <w:gridCol w:w="1438"/>
        <w:gridCol w:w="1439"/>
        <w:gridCol w:w="1197"/>
        <w:gridCol w:w="1319"/>
        <w:gridCol w:w="1553"/>
      </w:tblGrid>
      <w:tr w:rsidR="00CE6B0E" w:rsidRPr="00726795" w:rsidTr="00B2251E">
        <w:trPr>
          <w:trHeight w:val="750"/>
        </w:trPr>
        <w:tc>
          <w:tcPr>
            <w:tcW w:w="8502" w:type="dxa"/>
            <w:gridSpan w:val="8"/>
            <w:tcBorders>
              <w:top w:val="single" w:sz="8" w:space="0" w:color="auto"/>
              <w:left w:val="single" w:sz="8" w:space="0" w:color="auto"/>
              <w:bottom w:val="single" w:sz="8" w:space="0" w:color="auto"/>
              <w:right w:val="single" w:sz="8" w:space="0" w:color="000000"/>
            </w:tcBorders>
            <w:shd w:val="clear" w:color="000000" w:fill="E7E6E6"/>
            <w:vAlign w:val="center"/>
            <w:hideMark/>
          </w:tcPr>
          <w:p w:rsidR="00CE6B0E" w:rsidRPr="0043043D" w:rsidRDefault="00CE6B0E" w:rsidP="00424DC2">
            <w:pPr>
              <w:spacing w:after="0" w:line="240" w:lineRule="auto"/>
              <w:jc w:val="center"/>
              <w:rPr>
                <w:rFonts w:ascii="Sylfaen" w:eastAsia="Times New Roman" w:hAnsi="Sylfaen" w:cs="Calibri"/>
                <w:b/>
                <w:bCs/>
                <w:sz w:val="18"/>
                <w:szCs w:val="18"/>
              </w:rPr>
            </w:pPr>
            <w:r w:rsidRPr="0043043D">
              <w:rPr>
                <w:rFonts w:ascii="Sylfaen" w:eastAsia="Times New Roman" w:hAnsi="Sylfaen" w:cs="Calibri"/>
                <w:b/>
                <w:bCs/>
                <w:sz w:val="18"/>
                <w:szCs w:val="18"/>
              </w:rPr>
              <w:t>შეფასების ინდიკატორები</w:t>
            </w:r>
          </w:p>
        </w:tc>
      </w:tr>
      <w:tr w:rsidR="00CE6B0E" w:rsidRPr="00726795" w:rsidTr="00B2251E">
        <w:trPr>
          <w:trHeight w:val="915"/>
        </w:trPr>
        <w:tc>
          <w:tcPr>
            <w:tcW w:w="2528" w:type="dxa"/>
            <w:tcBorders>
              <w:top w:val="single" w:sz="8" w:space="0" w:color="auto"/>
              <w:left w:val="single" w:sz="8" w:space="0" w:color="auto"/>
              <w:bottom w:val="single" w:sz="8" w:space="0" w:color="auto"/>
              <w:right w:val="single" w:sz="4" w:space="0" w:color="auto"/>
            </w:tcBorders>
            <w:shd w:val="clear" w:color="000000" w:fill="E7E6E6"/>
            <w:noWrap/>
            <w:vAlign w:val="center"/>
            <w:hideMark/>
          </w:tcPr>
          <w:p w:rsidR="00CE6B0E" w:rsidRPr="00B92729" w:rsidRDefault="00CE6B0E" w:rsidP="00424DC2">
            <w:pPr>
              <w:spacing w:after="0" w:line="240" w:lineRule="auto"/>
              <w:jc w:val="center"/>
              <w:rPr>
                <w:rFonts w:ascii="Sylfaen" w:eastAsia="Times New Roman" w:hAnsi="Sylfaen" w:cs="Calibri"/>
                <w:b/>
                <w:bCs/>
                <w:sz w:val="16"/>
                <w:szCs w:val="16"/>
              </w:rPr>
            </w:pPr>
            <w:r w:rsidRPr="00B92729">
              <w:rPr>
                <w:rFonts w:ascii="Sylfaen" w:eastAsia="Times New Roman" w:hAnsi="Sylfaen" w:cs="Calibri"/>
                <w:b/>
                <w:bCs/>
                <w:sz w:val="16"/>
                <w:szCs w:val="16"/>
              </w:rPr>
              <w:lastRenderedPageBreak/>
              <w:t>საბოლოო შედეგი (OUTCOME)</w:t>
            </w:r>
          </w:p>
        </w:tc>
        <w:tc>
          <w:tcPr>
            <w:tcW w:w="1016" w:type="dxa"/>
            <w:tcBorders>
              <w:top w:val="nil"/>
              <w:left w:val="nil"/>
              <w:bottom w:val="single" w:sz="8" w:space="0" w:color="auto"/>
              <w:right w:val="single" w:sz="4" w:space="0" w:color="auto"/>
            </w:tcBorders>
            <w:shd w:val="clear" w:color="000000" w:fill="E7E6E6"/>
            <w:vAlign w:val="center"/>
            <w:hideMark/>
          </w:tcPr>
          <w:p w:rsidR="00CE6B0E" w:rsidRPr="00B92729" w:rsidRDefault="00CE6B0E" w:rsidP="00424DC2">
            <w:pPr>
              <w:spacing w:after="0" w:line="240" w:lineRule="auto"/>
              <w:jc w:val="center"/>
              <w:rPr>
                <w:rFonts w:ascii="Sylfaen" w:eastAsia="Times New Roman" w:hAnsi="Sylfaen" w:cs="Calibri"/>
                <w:b/>
                <w:bCs/>
                <w:sz w:val="16"/>
                <w:szCs w:val="16"/>
              </w:rPr>
            </w:pPr>
            <w:r w:rsidRPr="00B92729">
              <w:rPr>
                <w:rFonts w:ascii="Sylfaen" w:eastAsia="Times New Roman" w:hAnsi="Sylfaen" w:cs="Calibri"/>
                <w:b/>
                <w:bCs/>
                <w:sz w:val="16"/>
                <w:szCs w:val="16"/>
              </w:rPr>
              <w:t>202</w:t>
            </w:r>
            <w:r w:rsidR="00172F03">
              <w:rPr>
                <w:rFonts w:ascii="Sylfaen" w:eastAsia="Times New Roman" w:hAnsi="Sylfaen" w:cs="Calibri"/>
                <w:b/>
                <w:bCs/>
                <w:sz w:val="16"/>
                <w:szCs w:val="16"/>
                <w:lang w:val="ka-GE"/>
              </w:rPr>
              <w:t>5</w:t>
            </w:r>
            <w:r>
              <w:rPr>
                <w:rFonts w:ascii="Sylfaen" w:eastAsia="Times New Roman" w:hAnsi="Sylfaen" w:cs="Calibri"/>
                <w:b/>
                <w:bCs/>
                <w:sz w:val="16"/>
                <w:szCs w:val="16"/>
                <w:lang w:val="ka-GE"/>
              </w:rPr>
              <w:t xml:space="preserve"> </w:t>
            </w:r>
            <w:r w:rsidRPr="00B92729">
              <w:rPr>
                <w:rFonts w:ascii="Sylfaen" w:eastAsia="Times New Roman" w:hAnsi="Sylfaen" w:cs="Calibri"/>
                <w:b/>
                <w:bCs/>
                <w:sz w:val="16"/>
                <w:szCs w:val="16"/>
              </w:rPr>
              <w:t>საბაზისო</w:t>
            </w:r>
          </w:p>
        </w:tc>
        <w:tc>
          <w:tcPr>
            <w:tcW w:w="851" w:type="dxa"/>
            <w:tcBorders>
              <w:top w:val="nil"/>
              <w:left w:val="nil"/>
              <w:bottom w:val="single" w:sz="8" w:space="0" w:color="auto"/>
              <w:right w:val="single" w:sz="4" w:space="0" w:color="auto"/>
            </w:tcBorders>
            <w:shd w:val="clear" w:color="000000" w:fill="E7E6E6"/>
            <w:vAlign w:val="center"/>
            <w:hideMark/>
          </w:tcPr>
          <w:p w:rsidR="00CE6B0E" w:rsidRPr="00B92729" w:rsidRDefault="00CE6B0E" w:rsidP="00424DC2">
            <w:pPr>
              <w:spacing w:after="0" w:line="240" w:lineRule="auto"/>
              <w:jc w:val="center"/>
              <w:rPr>
                <w:rFonts w:ascii="Sylfaen" w:eastAsia="Times New Roman" w:hAnsi="Sylfaen" w:cs="Calibri"/>
                <w:b/>
                <w:bCs/>
                <w:sz w:val="16"/>
                <w:szCs w:val="16"/>
                <w:lang w:val="ka-GE"/>
              </w:rPr>
            </w:pPr>
            <w:r w:rsidRPr="00B92729">
              <w:rPr>
                <w:rFonts w:ascii="Sylfaen" w:eastAsia="Times New Roman" w:hAnsi="Sylfaen" w:cs="Calibri"/>
                <w:b/>
                <w:bCs/>
                <w:sz w:val="16"/>
                <w:szCs w:val="16"/>
              </w:rPr>
              <w:t>202</w:t>
            </w:r>
            <w:r w:rsidR="00172F03">
              <w:rPr>
                <w:rFonts w:ascii="Sylfaen" w:eastAsia="Times New Roman" w:hAnsi="Sylfaen" w:cs="Calibri"/>
                <w:b/>
                <w:bCs/>
                <w:sz w:val="16"/>
                <w:szCs w:val="16"/>
                <w:lang w:val="ka-GE"/>
              </w:rPr>
              <w:t>6</w:t>
            </w:r>
          </w:p>
        </w:tc>
        <w:tc>
          <w:tcPr>
            <w:tcW w:w="850" w:type="dxa"/>
            <w:tcBorders>
              <w:top w:val="nil"/>
              <w:left w:val="nil"/>
              <w:bottom w:val="single" w:sz="8" w:space="0" w:color="auto"/>
              <w:right w:val="single" w:sz="4" w:space="0" w:color="auto"/>
            </w:tcBorders>
            <w:shd w:val="clear" w:color="000000" w:fill="E7E6E6"/>
            <w:vAlign w:val="center"/>
            <w:hideMark/>
          </w:tcPr>
          <w:p w:rsidR="00CE6B0E" w:rsidRPr="00B92729" w:rsidRDefault="00CE6B0E" w:rsidP="00424DC2">
            <w:pPr>
              <w:spacing w:after="0" w:line="240" w:lineRule="auto"/>
              <w:jc w:val="center"/>
              <w:rPr>
                <w:rFonts w:ascii="Sylfaen" w:eastAsia="Times New Roman" w:hAnsi="Sylfaen" w:cs="Calibri"/>
                <w:b/>
                <w:bCs/>
                <w:sz w:val="16"/>
                <w:szCs w:val="16"/>
                <w:lang w:val="ka-GE"/>
              </w:rPr>
            </w:pPr>
            <w:r w:rsidRPr="00B92729">
              <w:rPr>
                <w:rFonts w:ascii="Sylfaen" w:eastAsia="Times New Roman" w:hAnsi="Sylfaen" w:cs="Calibri"/>
                <w:b/>
                <w:bCs/>
                <w:sz w:val="16"/>
                <w:szCs w:val="16"/>
              </w:rPr>
              <w:t>202</w:t>
            </w:r>
            <w:r w:rsidR="00172F03">
              <w:rPr>
                <w:rFonts w:ascii="Sylfaen" w:eastAsia="Times New Roman" w:hAnsi="Sylfaen" w:cs="Calibri"/>
                <w:b/>
                <w:bCs/>
                <w:sz w:val="16"/>
                <w:szCs w:val="16"/>
                <w:lang w:val="ka-GE"/>
              </w:rPr>
              <w:t>7</w:t>
            </w:r>
          </w:p>
        </w:tc>
        <w:tc>
          <w:tcPr>
            <w:tcW w:w="851" w:type="dxa"/>
            <w:tcBorders>
              <w:top w:val="nil"/>
              <w:left w:val="nil"/>
              <w:bottom w:val="single" w:sz="8" w:space="0" w:color="auto"/>
              <w:right w:val="single" w:sz="4" w:space="0" w:color="auto"/>
            </w:tcBorders>
            <w:shd w:val="clear" w:color="000000" w:fill="E7E6E6"/>
            <w:vAlign w:val="center"/>
            <w:hideMark/>
          </w:tcPr>
          <w:p w:rsidR="00CE6B0E" w:rsidRPr="00B92729" w:rsidRDefault="00CE6B0E" w:rsidP="00424DC2">
            <w:pPr>
              <w:spacing w:after="0" w:line="240" w:lineRule="auto"/>
              <w:jc w:val="center"/>
              <w:rPr>
                <w:rFonts w:ascii="Sylfaen" w:eastAsia="Times New Roman" w:hAnsi="Sylfaen" w:cs="Calibri"/>
                <w:b/>
                <w:bCs/>
                <w:sz w:val="16"/>
                <w:szCs w:val="16"/>
                <w:lang w:val="ka-GE"/>
              </w:rPr>
            </w:pPr>
            <w:r w:rsidRPr="00B92729">
              <w:rPr>
                <w:rFonts w:ascii="Sylfaen" w:eastAsia="Times New Roman" w:hAnsi="Sylfaen" w:cs="Calibri"/>
                <w:b/>
                <w:bCs/>
                <w:sz w:val="16"/>
                <w:szCs w:val="16"/>
              </w:rPr>
              <w:t>202</w:t>
            </w:r>
            <w:r w:rsidR="00172F03">
              <w:rPr>
                <w:rFonts w:ascii="Sylfaen" w:eastAsia="Times New Roman" w:hAnsi="Sylfaen" w:cs="Calibri"/>
                <w:b/>
                <w:bCs/>
                <w:sz w:val="16"/>
                <w:szCs w:val="16"/>
                <w:lang w:val="ka-GE"/>
              </w:rPr>
              <w:t>8</w:t>
            </w:r>
          </w:p>
        </w:tc>
        <w:tc>
          <w:tcPr>
            <w:tcW w:w="708" w:type="dxa"/>
            <w:tcBorders>
              <w:top w:val="nil"/>
              <w:left w:val="nil"/>
              <w:bottom w:val="single" w:sz="8" w:space="0" w:color="auto"/>
              <w:right w:val="single" w:sz="4" w:space="0" w:color="auto"/>
            </w:tcBorders>
            <w:shd w:val="clear" w:color="000000" w:fill="E7E6E6"/>
            <w:vAlign w:val="center"/>
            <w:hideMark/>
          </w:tcPr>
          <w:p w:rsidR="00CE6B0E" w:rsidRPr="00B92729" w:rsidRDefault="00CE6B0E" w:rsidP="00424DC2">
            <w:pPr>
              <w:spacing w:after="0" w:line="240" w:lineRule="auto"/>
              <w:jc w:val="center"/>
              <w:rPr>
                <w:rFonts w:ascii="Sylfaen" w:eastAsia="Times New Roman" w:hAnsi="Sylfaen" w:cs="Calibri"/>
                <w:b/>
                <w:bCs/>
                <w:sz w:val="16"/>
                <w:szCs w:val="16"/>
                <w:lang w:val="ka-GE"/>
              </w:rPr>
            </w:pPr>
            <w:r w:rsidRPr="00B92729">
              <w:rPr>
                <w:rFonts w:ascii="Sylfaen" w:eastAsia="Times New Roman" w:hAnsi="Sylfaen" w:cs="Calibri"/>
                <w:b/>
                <w:bCs/>
                <w:sz w:val="16"/>
                <w:szCs w:val="16"/>
              </w:rPr>
              <w:t>202</w:t>
            </w:r>
            <w:r w:rsidR="00172F03">
              <w:rPr>
                <w:rFonts w:ascii="Sylfaen" w:eastAsia="Times New Roman" w:hAnsi="Sylfaen" w:cs="Calibri"/>
                <w:b/>
                <w:bCs/>
                <w:sz w:val="16"/>
                <w:szCs w:val="16"/>
                <w:lang w:val="ka-GE"/>
              </w:rPr>
              <w:t>9</w:t>
            </w:r>
          </w:p>
        </w:tc>
        <w:tc>
          <w:tcPr>
            <w:tcW w:w="780" w:type="dxa"/>
            <w:tcBorders>
              <w:top w:val="nil"/>
              <w:left w:val="nil"/>
              <w:bottom w:val="single" w:sz="8" w:space="0" w:color="auto"/>
              <w:right w:val="single" w:sz="4" w:space="0" w:color="auto"/>
            </w:tcBorders>
            <w:shd w:val="clear" w:color="000000" w:fill="E7E6E6"/>
            <w:vAlign w:val="center"/>
            <w:hideMark/>
          </w:tcPr>
          <w:p w:rsidR="00CE6B0E" w:rsidRPr="00B92729" w:rsidRDefault="00CE6B0E" w:rsidP="00424DC2">
            <w:pPr>
              <w:spacing w:after="0" w:line="240" w:lineRule="auto"/>
              <w:jc w:val="center"/>
              <w:rPr>
                <w:rFonts w:ascii="Sylfaen" w:eastAsia="Times New Roman" w:hAnsi="Sylfaen" w:cs="Calibri"/>
                <w:b/>
                <w:bCs/>
                <w:sz w:val="16"/>
                <w:szCs w:val="16"/>
              </w:rPr>
            </w:pPr>
            <w:r w:rsidRPr="00B92729">
              <w:rPr>
                <w:rFonts w:ascii="Sylfaen" w:eastAsia="Times New Roman" w:hAnsi="Sylfaen" w:cs="Calibri"/>
                <w:b/>
                <w:bCs/>
                <w:sz w:val="16"/>
                <w:szCs w:val="16"/>
              </w:rPr>
              <w:t>სტრატეგიული მიზანი</w:t>
            </w:r>
          </w:p>
        </w:tc>
        <w:tc>
          <w:tcPr>
            <w:tcW w:w="918" w:type="dxa"/>
            <w:tcBorders>
              <w:top w:val="nil"/>
              <w:left w:val="nil"/>
              <w:bottom w:val="single" w:sz="8" w:space="0" w:color="auto"/>
              <w:right w:val="single" w:sz="8" w:space="0" w:color="auto"/>
            </w:tcBorders>
            <w:shd w:val="clear" w:color="000000" w:fill="E7E6E6"/>
            <w:vAlign w:val="center"/>
            <w:hideMark/>
          </w:tcPr>
          <w:p w:rsidR="00CE6B0E" w:rsidRPr="00B92729" w:rsidRDefault="00CE6B0E" w:rsidP="00424DC2">
            <w:pPr>
              <w:spacing w:after="0" w:line="240" w:lineRule="auto"/>
              <w:jc w:val="center"/>
              <w:rPr>
                <w:rFonts w:ascii="Sylfaen" w:eastAsia="Times New Roman" w:hAnsi="Sylfaen" w:cs="Calibri"/>
                <w:b/>
                <w:bCs/>
                <w:sz w:val="16"/>
                <w:szCs w:val="16"/>
              </w:rPr>
            </w:pPr>
            <w:r w:rsidRPr="00B92729">
              <w:rPr>
                <w:rFonts w:ascii="Sylfaen" w:eastAsia="Times New Roman" w:hAnsi="Sylfaen" w:cs="Calibri"/>
                <w:b/>
                <w:bCs/>
                <w:sz w:val="16"/>
                <w:szCs w:val="16"/>
              </w:rPr>
              <w:t>შეფასების მაჩვენებელი</w:t>
            </w:r>
          </w:p>
        </w:tc>
      </w:tr>
      <w:tr w:rsidR="00CE6B0E" w:rsidRPr="00991BEB" w:rsidTr="00B2251E">
        <w:trPr>
          <w:trHeight w:val="1188"/>
        </w:trPr>
        <w:tc>
          <w:tcPr>
            <w:tcW w:w="2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B0E" w:rsidRPr="0043043D" w:rsidRDefault="00CE6B0E" w:rsidP="00424DC2">
            <w:pPr>
              <w:rPr>
                <w:rFonts w:ascii="Sylfaen" w:eastAsia="Times New Roman" w:hAnsi="Sylfaen" w:cs="Calibri"/>
                <w:color w:val="000000"/>
                <w:sz w:val="18"/>
                <w:szCs w:val="18"/>
              </w:rPr>
            </w:pPr>
            <w:r w:rsidRPr="0043043D">
              <w:rPr>
                <w:rFonts w:ascii="Sylfaen" w:hAnsi="Sylfaen" w:cs="Calibri"/>
                <w:color w:val="000000"/>
                <w:sz w:val="18"/>
                <w:szCs w:val="18"/>
              </w:rPr>
              <w:t>პროგრამის ფარგლებში სპორტულ აქტივობებში ჩართულ პირთა(ბავშვთა) რაოდენობა</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CE6B0E" w:rsidRPr="00504947" w:rsidRDefault="00504947" w:rsidP="00424DC2">
            <w:pPr>
              <w:jc w:val="center"/>
              <w:rPr>
                <w:rFonts w:ascii="Sylfaen" w:hAnsi="Sylfaen" w:cs="Calibri"/>
                <w:sz w:val="18"/>
                <w:szCs w:val="18"/>
                <w:lang w:val="ka-GE"/>
              </w:rPr>
            </w:pPr>
            <w:r>
              <w:rPr>
                <w:rFonts w:ascii="Sylfaen" w:hAnsi="Sylfaen" w:cs="Calibri"/>
                <w:sz w:val="18"/>
                <w:szCs w:val="18"/>
                <w:lang w:val="ka-GE"/>
              </w:rPr>
              <w:t>55</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CE6B0E" w:rsidRPr="00504947" w:rsidRDefault="00504947" w:rsidP="00504947">
            <w:pPr>
              <w:jc w:val="center"/>
              <w:rPr>
                <w:rFonts w:ascii="Sylfaen" w:hAnsi="Sylfaen" w:cs="Calibri"/>
                <w:sz w:val="18"/>
                <w:szCs w:val="18"/>
                <w:lang w:val="ka-GE"/>
              </w:rPr>
            </w:pPr>
            <w:r>
              <w:rPr>
                <w:rFonts w:ascii="Sylfaen" w:hAnsi="Sylfaen" w:cs="Calibri"/>
                <w:sz w:val="18"/>
                <w:szCs w:val="18"/>
              </w:rPr>
              <w:t>55</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CE6B0E" w:rsidRPr="0043043D" w:rsidRDefault="00504947" w:rsidP="00424DC2">
            <w:pPr>
              <w:jc w:val="center"/>
              <w:rPr>
                <w:rFonts w:ascii="Sylfaen" w:hAnsi="Sylfaen" w:cs="Calibri"/>
                <w:sz w:val="18"/>
                <w:szCs w:val="18"/>
              </w:rPr>
            </w:pPr>
            <w:r>
              <w:rPr>
                <w:rFonts w:ascii="Sylfaen" w:hAnsi="Sylfaen" w:cs="Calibri"/>
                <w:sz w:val="18"/>
                <w:szCs w:val="18"/>
              </w:rPr>
              <w:t>5</w:t>
            </w:r>
            <w:r w:rsidR="00CE6B0E" w:rsidRPr="0043043D">
              <w:rPr>
                <w:rFonts w:ascii="Sylfaen" w:hAnsi="Sylfaen" w:cs="Calibri"/>
                <w:sz w:val="18"/>
                <w:szCs w:val="18"/>
              </w:rPr>
              <w:t>5</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CE6B0E" w:rsidRPr="0043043D" w:rsidRDefault="00504947" w:rsidP="00424DC2">
            <w:pPr>
              <w:jc w:val="center"/>
              <w:rPr>
                <w:rFonts w:ascii="Sylfaen" w:hAnsi="Sylfaen" w:cs="Calibri"/>
                <w:sz w:val="18"/>
                <w:szCs w:val="18"/>
              </w:rPr>
            </w:pPr>
            <w:r>
              <w:rPr>
                <w:rFonts w:ascii="Sylfaen" w:hAnsi="Sylfaen" w:cs="Calibri"/>
                <w:sz w:val="18"/>
                <w:szCs w:val="18"/>
              </w:rPr>
              <w:t>55</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CE6B0E" w:rsidRPr="00504947" w:rsidRDefault="00504947" w:rsidP="00424DC2">
            <w:pPr>
              <w:jc w:val="center"/>
              <w:rPr>
                <w:rFonts w:ascii="Sylfaen" w:hAnsi="Sylfaen" w:cs="Calibri"/>
                <w:sz w:val="18"/>
                <w:szCs w:val="18"/>
                <w:lang w:val="ka-GE"/>
              </w:rPr>
            </w:pPr>
            <w:r>
              <w:rPr>
                <w:rFonts w:ascii="Sylfaen" w:hAnsi="Sylfaen" w:cs="Calibri"/>
                <w:sz w:val="18"/>
                <w:szCs w:val="18"/>
                <w:lang w:val="ka-GE"/>
              </w:rPr>
              <w:t>55</w:t>
            </w:r>
          </w:p>
        </w:tc>
        <w:tc>
          <w:tcPr>
            <w:tcW w:w="780" w:type="dxa"/>
            <w:tcBorders>
              <w:top w:val="nil"/>
              <w:left w:val="nil"/>
              <w:bottom w:val="single" w:sz="4" w:space="0" w:color="auto"/>
              <w:right w:val="single" w:sz="4" w:space="0" w:color="auto"/>
            </w:tcBorders>
            <w:shd w:val="clear" w:color="auto" w:fill="auto"/>
            <w:noWrap/>
            <w:vAlign w:val="center"/>
            <w:hideMark/>
          </w:tcPr>
          <w:p w:rsidR="00CE6B0E" w:rsidRPr="00991BEB" w:rsidRDefault="00504947" w:rsidP="00424DC2">
            <w:pPr>
              <w:spacing w:line="360" w:lineRule="auto"/>
              <w:jc w:val="center"/>
              <w:rPr>
                <w:rFonts w:ascii="Sylfaen" w:hAnsi="Sylfaen"/>
                <w:color w:val="000000"/>
                <w:sz w:val="16"/>
                <w:szCs w:val="16"/>
                <w:lang w:val="ka-GE"/>
              </w:rPr>
            </w:pPr>
            <w:r>
              <w:rPr>
                <w:rFonts w:ascii="Sylfaen" w:hAnsi="Sylfaen"/>
                <w:color w:val="000000"/>
                <w:sz w:val="16"/>
                <w:szCs w:val="16"/>
                <w:lang w:val="ka-GE"/>
              </w:rPr>
              <w:t>6</w:t>
            </w:r>
            <w:r w:rsidR="00CE6B0E" w:rsidRPr="00991BEB">
              <w:rPr>
                <w:rFonts w:ascii="Sylfaen" w:hAnsi="Sylfaen"/>
                <w:color w:val="000000"/>
                <w:sz w:val="16"/>
                <w:szCs w:val="16"/>
                <w:lang w:val="ka-GE"/>
              </w:rPr>
              <w:t>5</w:t>
            </w:r>
          </w:p>
        </w:tc>
        <w:tc>
          <w:tcPr>
            <w:tcW w:w="918" w:type="dxa"/>
            <w:tcBorders>
              <w:top w:val="nil"/>
              <w:left w:val="nil"/>
              <w:bottom w:val="single" w:sz="4" w:space="0" w:color="auto"/>
              <w:right w:val="single" w:sz="8" w:space="0" w:color="auto"/>
            </w:tcBorders>
            <w:shd w:val="clear" w:color="auto" w:fill="auto"/>
            <w:noWrap/>
            <w:vAlign w:val="center"/>
            <w:hideMark/>
          </w:tcPr>
          <w:p w:rsidR="00CE6B0E" w:rsidRPr="00991BEB" w:rsidRDefault="00CE6B0E" w:rsidP="00424DC2">
            <w:pPr>
              <w:spacing w:after="0" w:line="240" w:lineRule="auto"/>
              <w:jc w:val="center"/>
              <w:rPr>
                <w:rFonts w:ascii="Sylfaen" w:eastAsia="Times New Roman" w:hAnsi="Sylfaen" w:cs="Calibri"/>
                <w:sz w:val="16"/>
                <w:szCs w:val="16"/>
                <w:lang w:val="ka-GE"/>
              </w:rPr>
            </w:pPr>
            <w:r w:rsidRPr="00991BEB">
              <w:rPr>
                <w:rFonts w:ascii="Sylfaen" w:eastAsia="Times New Roman" w:hAnsi="Sylfaen" w:cs="Calibri"/>
                <w:sz w:val="16"/>
                <w:szCs w:val="16"/>
                <w:lang w:val="ka-GE"/>
              </w:rPr>
              <w:t>რაოდენობრივი</w:t>
            </w:r>
          </w:p>
        </w:tc>
      </w:tr>
      <w:tr w:rsidR="00504947" w:rsidRPr="00726795" w:rsidTr="00B2251E">
        <w:trPr>
          <w:trHeight w:val="832"/>
        </w:trPr>
        <w:tc>
          <w:tcPr>
            <w:tcW w:w="2528" w:type="dxa"/>
            <w:tcBorders>
              <w:top w:val="nil"/>
              <w:left w:val="single" w:sz="4" w:space="0" w:color="auto"/>
              <w:bottom w:val="single" w:sz="4" w:space="0" w:color="auto"/>
              <w:right w:val="single" w:sz="4" w:space="0" w:color="auto"/>
            </w:tcBorders>
            <w:shd w:val="clear" w:color="auto" w:fill="auto"/>
            <w:vAlign w:val="center"/>
          </w:tcPr>
          <w:p w:rsidR="00504947" w:rsidRPr="0043043D" w:rsidRDefault="00504947" w:rsidP="00424DC2">
            <w:pPr>
              <w:rPr>
                <w:rFonts w:ascii="Sylfaen" w:hAnsi="Sylfaen" w:cs="Calibri"/>
                <w:color w:val="000000"/>
                <w:sz w:val="18"/>
                <w:szCs w:val="18"/>
              </w:rPr>
            </w:pPr>
            <w:r w:rsidRPr="0043043D">
              <w:rPr>
                <w:rFonts w:ascii="Sylfaen" w:hAnsi="Sylfaen" w:cs="Calibri"/>
                <w:color w:val="000000"/>
                <w:sz w:val="18"/>
                <w:szCs w:val="18"/>
              </w:rPr>
              <w:t>პროგრამის ფარგლებში სპორტულ აქტივობებში ჩართულ პირთა(</w:t>
            </w:r>
            <w:r>
              <w:rPr>
                <w:rFonts w:ascii="Sylfaen" w:hAnsi="Sylfaen" w:cs="Calibri"/>
                <w:color w:val="000000"/>
                <w:sz w:val="18"/>
                <w:szCs w:val="18"/>
                <w:lang w:val="ka-GE"/>
              </w:rPr>
              <w:t>კაცთა</w:t>
            </w:r>
            <w:r w:rsidRPr="0043043D">
              <w:rPr>
                <w:rFonts w:ascii="Sylfaen" w:hAnsi="Sylfaen" w:cs="Calibri"/>
                <w:color w:val="000000"/>
                <w:sz w:val="18"/>
                <w:szCs w:val="18"/>
              </w:rPr>
              <w:t>) რაოდენობა</w:t>
            </w:r>
          </w:p>
        </w:tc>
        <w:tc>
          <w:tcPr>
            <w:tcW w:w="1016" w:type="dxa"/>
            <w:tcBorders>
              <w:top w:val="nil"/>
              <w:left w:val="nil"/>
              <w:bottom w:val="single" w:sz="4" w:space="0" w:color="auto"/>
              <w:right w:val="single" w:sz="4" w:space="0" w:color="auto"/>
            </w:tcBorders>
            <w:shd w:val="clear" w:color="auto" w:fill="auto"/>
            <w:vAlign w:val="center"/>
          </w:tcPr>
          <w:p w:rsidR="00504947" w:rsidRPr="00504947" w:rsidRDefault="00504947" w:rsidP="00424DC2">
            <w:pPr>
              <w:jc w:val="center"/>
              <w:rPr>
                <w:rFonts w:ascii="Sylfaen" w:hAnsi="Sylfaen" w:cs="Calibri"/>
                <w:sz w:val="18"/>
                <w:szCs w:val="18"/>
                <w:lang w:val="ka-GE"/>
              </w:rPr>
            </w:pPr>
            <w:r>
              <w:rPr>
                <w:rFonts w:ascii="Sylfaen" w:hAnsi="Sylfaen" w:cs="Calibri"/>
                <w:sz w:val="18"/>
                <w:szCs w:val="18"/>
                <w:lang w:val="ka-GE"/>
              </w:rPr>
              <w:t>45</w:t>
            </w:r>
          </w:p>
        </w:tc>
        <w:tc>
          <w:tcPr>
            <w:tcW w:w="851" w:type="dxa"/>
            <w:tcBorders>
              <w:top w:val="nil"/>
              <w:left w:val="nil"/>
              <w:bottom w:val="single" w:sz="4" w:space="0" w:color="auto"/>
              <w:right w:val="single" w:sz="4" w:space="0" w:color="auto"/>
            </w:tcBorders>
            <w:shd w:val="clear" w:color="auto" w:fill="auto"/>
            <w:noWrap/>
            <w:vAlign w:val="center"/>
          </w:tcPr>
          <w:p w:rsidR="00504947" w:rsidRPr="00504947" w:rsidRDefault="00504947" w:rsidP="00424DC2">
            <w:pPr>
              <w:jc w:val="center"/>
              <w:rPr>
                <w:rFonts w:ascii="Sylfaen" w:hAnsi="Sylfaen" w:cs="Calibri"/>
                <w:sz w:val="18"/>
                <w:szCs w:val="18"/>
                <w:lang w:val="ka-GE"/>
              </w:rPr>
            </w:pPr>
            <w:r>
              <w:rPr>
                <w:rFonts w:ascii="Sylfaen" w:hAnsi="Sylfaen" w:cs="Calibri"/>
                <w:sz w:val="18"/>
                <w:szCs w:val="18"/>
                <w:lang w:val="ka-GE"/>
              </w:rPr>
              <w:t>56</w:t>
            </w:r>
          </w:p>
        </w:tc>
        <w:tc>
          <w:tcPr>
            <w:tcW w:w="850" w:type="dxa"/>
            <w:tcBorders>
              <w:top w:val="nil"/>
              <w:left w:val="nil"/>
              <w:bottom w:val="single" w:sz="4" w:space="0" w:color="auto"/>
              <w:right w:val="single" w:sz="4" w:space="0" w:color="auto"/>
            </w:tcBorders>
            <w:shd w:val="clear" w:color="auto" w:fill="auto"/>
            <w:noWrap/>
            <w:vAlign w:val="center"/>
          </w:tcPr>
          <w:p w:rsidR="00504947" w:rsidRPr="00504947" w:rsidRDefault="00504947" w:rsidP="00424DC2">
            <w:pPr>
              <w:jc w:val="center"/>
              <w:rPr>
                <w:rFonts w:ascii="Sylfaen" w:hAnsi="Sylfaen" w:cs="Calibri"/>
                <w:sz w:val="18"/>
                <w:szCs w:val="18"/>
                <w:lang w:val="ka-GE"/>
              </w:rPr>
            </w:pPr>
            <w:r>
              <w:rPr>
                <w:rFonts w:ascii="Sylfaen" w:hAnsi="Sylfaen" w:cs="Calibri"/>
                <w:sz w:val="18"/>
                <w:szCs w:val="18"/>
                <w:lang w:val="ka-GE"/>
              </w:rPr>
              <w:t>56</w:t>
            </w:r>
          </w:p>
        </w:tc>
        <w:tc>
          <w:tcPr>
            <w:tcW w:w="851" w:type="dxa"/>
            <w:tcBorders>
              <w:top w:val="nil"/>
              <w:left w:val="nil"/>
              <w:bottom w:val="single" w:sz="4" w:space="0" w:color="auto"/>
              <w:right w:val="single" w:sz="4" w:space="0" w:color="auto"/>
            </w:tcBorders>
            <w:shd w:val="clear" w:color="auto" w:fill="auto"/>
            <w:noWrap/>
            <w:vAlign w:val="center"/>
          </w:tcPr>
          <w:p w:rsidR="00504947" w:rsidRPr="00504947" w:rsidRDefault="00504947" w:rsidP="00424DC2">
            <w:pPr>
              <w:jc w:val="center"/>
              <w:rPr>
                <w:rFonts w:ascii="Sylfaen" w:hAnsi="Sylfaen" w:cs="Calibri"/>
                <w:sz w:val="18"/>
                <w:szCs w:val="18"/>
                <w:lang w:val="ka-GE"/>
              </w:rPr>
            </w:pPr>
            <w:r>
              <w:rPr>
                <w:rFonts w:ascii="Sylfaen" w:hAnsi="Sylfaen" w:cs="Calibri"/>
                <w:sz w:val="18"/>
                <w:szCs w:val="18"/>
                <w:lang w:val="ka-GE"/>
              </w:rPr>
              <w:t>56</w:t>
            </w:r>
          </w:p>
        </w:tc>
        <w:tc>
          <w:tcPr>
            <w:tcW w:w="708" w:type="dxa"/>
            <w:tcBorders>
              <w:top w:val="nil"/>
              <w:left w:val="nil"/>
              <w:bottom w:val="single" w:sz="4" w:space="0" w:color="auto"/>
              <w:right w:val="single" w:sz="4" w:space="0" w:color="auto"/>
            </w:tcBorders>
            <w:shd w:val="clear" w:color="auto" w:fill="auto"/>
            <w:noWrap/>
            <w:vAlign w:val="center"/>
          </w:tcPr>
          <w:p w:rsidR="00504947" w:rsidRPr="00504947" w:rsidRDefault="00504947" w:rsidP="00424DC2">
            <w:pPr>
              <w:jc w:val="center"/>
              <w:rPr>
                <w:rFonts w:ascii="Sylfaen" w:hAnsi="Sylfaen" w:cs="Calibri"/>
                <w:sz w:val="18"/>
                <w:szCs w:val="18"/>
                <w:lang w:val="ka-GE"/>
              </w:rPr>
            </w:pPr>
            <w:r>
              <w:rPr>
                <w:rFonts w:ascii="Sylfaen" w:hAnsi="Sylfaen" w:cs="Calibri"/>
                <w:sz w:val="18"/>
                <w:szCs w:val="18"/>
                <w:lang w:val="ka-GE"/>
              </w:rPr>
              <w:t>56</w:t>
            </w:r>
          </w:p>
        </w:tc>
        <w:tc>
          <w:tcPr>
            <w:tcW w:w="780" w:type="dxa"/>
            <w:tcBorders>
              <w:top w:val="nil"/>
              <w:left w:val="nil"/>
              <w:bottom w:val="single" w:sz="4" w:space="0" w:color="auto"/>
              <w:right w:val="single" w:sz="4" w:space="0" w:color="auto"/>
            </w:tcBorders>
            <w:shd w:val="clear" w:color="auto" w:fill="auto"/>
            <w:noWrap/>
            <w:vAlign w:val="center"/>
          </w:tcPr>
          <w:p w:rsidR="00504947" w:rsidRPr="00E2201B" w:rsidRDefault="00504947" w:rsidP="00424DC2">
            <w:pPr>
              <w:jc w:val="center"/>
              <w:rPr>
                <w:rFonts w:ascii="Sylfaen" w:hAnsi="Sylfaen"/>
                <w:color w:val="000000"/>
                <w:sz w:val="16"/>
                <w:szCs w:val="16"/>
                <w:lang w:val="ka-GE"/>
              </w:rPr>
            </w:pPr>
            <w:r>
              <w:rPr>
                <w:rFonts w:ascii="Sylfaen" w:hAnsi="Sylfaen"/>
                <w:color w:val="000000"/>
                <w:sz w:val="16"/>
                <w:szCs w:val="16"/>
                <w:lang w:val="ka-GE"/>
              </w:rPr>
              <w:t>60</w:t>
            </w:r>
          </w:p>
        </w:tc>
        <w:tc>
          <w:tcPr>
            <w:tcW w:w="918" w:type="dxa"/>
            <w:tcBorders>
              <w:top w:val="nil"/>
              <w:left w:val="nil"/>
              <w:bottom w:val="single" w:sz="4" w:space="0" w:color="auto"/>
              <w:right w:val="single" w:sz="8" w:space="0" w:color="auto"/>
            </w:tcBorders>
            <w:shd w:val="clear" w:color="auto" w:fill="auto"/>
            <w:noWrap/>
            <w:vAlign w:val="center"/>
          </w:tcPr>
          <w:p w:rsidR="00504947" w:rsidRPr="00E2201B" w:rsidRDefault="007D10F2" w:rsidP="00424DC2">
            <w:pPr>
              <w:spacing w:after="0" w:line="240" w:lineRule="auto"/>
              <w:jc w:val="center"/>
              <w:rPr>
                <w:rFonts w:ascii="Sylfaen" w:eastAsia="Times New Roman" w:hAnsi="Sylfaen" w:cs="Calibri"/>
                <w:sz w:val="16"/>
                <w:szCs w:val="16"/>
                <w:lang w:val="ka-GE"/>
              </w:rPr>
            </w:pPr>
            <w:r w:rsidRPr="00991BEB">
              <w:rPr>
                <w:rFonts w:ascii="Sylfaen" w:eastAsia="Times New Roman" w:hAnsi="Sylfaen" w:cs="Calibri"/>
                <w:sz w:val="16"/>
                <w:szCs w:val="16"/>
                <w:lang w:val="ka-GE"/>
              </w:rPr>
              <w:t>რაოდენობრივი</w:t>
            </w:r>
          </w:p>
        </w:tc>
      </w:tr>
      <w:tr w:rsidR="00CE6B0E" w:rsidRPr="00726795" w:rsidTr="00B2251E">
        <w:trPr>
          <w:trHeight w:val="832"/>
        </w:trPr>
        <w:tc>
          <w:tcPr>
            <w:tcW w:w="2528" w:type="dxa"/>
            <w:tcBorders>
              <w:top w:val="nil"/>
              <w:left w:val="single" w:sz="4" w:space="0" w:color="auto"/>
              <w:bottom w:val="single" w:sz="4" w:space="0" w:color="auto"/>
              <w:right w:val="single" w:sz="4" w:space="0" w:color="auto"/>
            </w:tcBorders>
            <w:shd w:val="clear" w:color="auto" w:fill="auto"/>
            <w:vAlign w:val="center"/>
          </w:tcPr>
          <w:p w:rsidR="00CE6B0E" w:rsidRPr="0043043D" w:rsidRDefault="00CE6B0E" w:rsidP="00424DC2">
            <w:pPr>
              <w:rPr>
                <w:rFonts w:ascii="Sylfaen" w:hAnsi="Sylfaen" w:cs="Calibri"/>
                <w:color w:val="000000"/>
                <w:sz w:val="18"/>
                <w:szCs w:val="18"/>
              </w:rPr>
            </w:pPr>
            <w:r w:rsidRPr="0043043D">
              <w:rPr>
                <w:rFonts w:ascii="Sylfaen" w:hAnsi="Sylfaen" w:cs="Calibri"/>
                <w:color w:val="000000"/>
                <w:sz w:val="18"/>
                <w:szCs w:val="18"/>
              </w:rPr>
              <w:t>მუნიციპალურ (სამცხე-ჯავახეთში) სპორტულ კლუბებში, ძირითად გუნდებში ადგილობრივი სპოტსმენების %-ლი წილი</w:t>
            </w:r>
          </w:p>
        </w:tc>
        <w:tc>
          <w:tcPr>
            <w:tcW w:w="1016" w:type="dxa"/>
            <w:tcBorders>
              <w:top w:val="nil"/>
              <w:left w:val="nil"/>
              <w:bottom w:val="single" w:sz="4" w:space="0" w:color="auto"/>
              <w:right w:val="single" w:sz="4" w:space="0" w:color="auto"/>
            </w:tcBorders>
            <w:shd w:val="clear" w:color="auto" w:fill="auto"/>
            <w:vAlign w:val="center"/>
          </w:tcPr>
          <w:p w:rsidR="00CE6B0E" w:rsidRPr="0043043D" w:rsidRDefault="00504947" w:rsidP="00424DC2">
            <w:pPr>
              <w:jc w:val="center"/>
              <w:rPr>
                <w:rFonts w:ascii="Sylfaen" w:hAnsi="Sylfaen" w:cs="Calibri"/>
                <w:sz w:val="18"/>
                <w:szCs w:val="18"/>
              </w:rPr>
            </w:pPr>
            <w:r>
              <w:rPr>
                <w:rFonts w:ascii="Sylfaen" w:hAnsi="Sylfaen" w:cs="Calibri"/>
                <w:sz w:val="18"/>
                <w:szCs w:val="18"/>
              </w:rPr>
              <w:t>65</w:t>
            </w:r>
            <w:r w:rsidR="00CE6B0E" w:rsidRPr="0043043D">
              <w:rPr>
                <w:rFonts w:ascii="Sylfaen" w:hAnsi="Sylfaen" w:cs="Calibri"/>
                <w:sz w:val="18"/>
                <w:szCs w:val="18"/>
              </w:rPr>
              <w:t>%</w:t>
            </w:r>
          </w:p>
        </w:tc>
        <w:tc>
          <w:tcPr>
            <w:tcW w:w="851" w:type="dxa"/>
            <w:tcBorders>
              <w:top w:val="nil"/>
              <w:left w:val="nil"/>
              <w:bottom w:val="single" w:sz="4" w:space="0" w:color="auto"/>
              <w:right w:val="single" w:sz="4" w:space="0" w:color="auto"/>
            </w:tcBorders>
            <w:shd w:val="clear" w:color="auto" w:fill="auto"/>
            <w:noWrap/>
            <w:vAlign w:val="center"/>
          </w:tcPr>
          <w:p w:rsidR="00CE6B0E" w:rsidRPr="0043043D" w:rsidRDefault="00504947" w:rsidP="00424DC2">
            <w:pPr>
              <w:jc w:val="center"/>
              <w:rPr>
                <w:rFonts w:ascii="Sylfaen" w:hAnsi="Sylfaen" w:cs="Calibri"/>
                <w:sz w:val="18"/>
                <w:szCs w:val="18"/>
              </w:rPr>
            </w:pPr>
            <w:r>
              <w:rPr>
                <w:rFonts w:ascii="Sylfaen" w:hAnsi="Sylfaen" w:cs="Calibri"/>
                <w:sz w:val="18"/>
                <w:szCs w:val="18"/>
              </w:rPr>
              <w:t>60</w:t>
            </w:r>
            <w:r w:rsidR="00CE6B0E" w:rsidRPr="0043043D">
              <w:rPr>
                <w:rFonts w:ascii="Sylfaen" w:hAnsi="Sylfaen" w:cs="Calibri"/>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rsidR="00CE6B0E" w:rsidRPr="0043043D" w:rsidRDefault="00504947" w:rsidP="00424DC2">
            <w:pPr>
              <w:jc w:val="center"/>
              <w:rPr>
                <w:rFonts w:ascii="Sylfaen" w:hAnsi="Sylfaen" w:cs="Calibri"/>
                <w:sz w:val="18"/>
                <w:szCs w:val="18"/>
              </w:rPr>
            </w:pPr>
            <w:r>
              <w:rPr>
                <w:rFonts w:ascii="Sylfaen" w:hAnsi="Sylfaen" w:cs="Calibri"/>
                <w:sz w:val="18"/>
                <w:szCs w:val="18"/>
              </w:rPr>
              <w:t>60</w:t>
            </w:r>
            <w:r w:rsidR="00CE6B0E" w:rsidRPr="0043043D">
              <w:rPr>
                <w:rFonts w:ascii="Sylfaen" w:hAnsi="Sylfaen" w:cs="Calibri"/>
                <w:sz w:val="18"/>
                <w:szCs w:val="18"/>
              </w:rPr>
              <w:t>%</w:t>
            </w:r>
          </w:p>
        </w:tc>
        <w:tc>
          <w:tcPr>
            <w:tcW w:w="851" w:type="dxa"/>
            <w:tcBorders>
              <w:top w:val="nil"/>
              <w:left w:val="nil"/>
              <w:bottom w:val="single" w:sz="4" w:space="0" w:color="auto"/>
              <w:right w:val="single" w:sz="4" w:space="0" w:color="auto"/>
            </w:tcBorders>
            <w:shd w:val="clear" w:color="auto" w:fill="auto"/>
            <w:noWrap/>
            <w:vAlign w:val="center"/>
          </w:tcPr>
          <w:p w:rsidR="00CE6B0E" w:rsidRPr="0043043D" w:rsidRDefault="00504947" w:rsidP="00424DC2">
            <w:pPr>
              <w:jc w:val="center"/>
              <w:rPr>
                <w:rFonts w:ascii="Sylfaen" w:hAnsi="Sylfaen" w:cs="Calibri"/>
                <w:sz w:val="18"/>
                <w:szCs w:val="18"/>
              </w:rPr>
            </w:pPr>
            <w:r>
              <w:rPr>
                <w:rFonts w:ascii="Sylfaen" w:hAnsi="Sylfaen" w:cs="Calibri"/>
                <w:sz w:val="18"/>
                <w:szCs w:val="18"/>
              </w:rPr>
              <w:t>6</w:t>
            </w:r>
            <w:r w:rsidR="00CE6B0E" w:rsidRPr="0043043D">
              <w:rPr>
                <w:rFonts w:ascii="Sylfaen" w:hAnsi="Sylfaen" w:cs="Calibri"/>
                <w:sz w:val="18"/>
                <w:szCs w:val="18"/>
              </w:rPr>
              <w:t>0%</w:t>
            </w:r>
          </w:p>
        </w:tc>
        <w:tc>
          <w:tcPr>
            <w:tcW w:w="708" w:type="dxa"/>
            <w:tcBorders>
              <w:top w:val="nil"/>
              <w:left w:val="nil"/>
              <w:bottom w:val="single" w:sz="4" w:space="0" w:color="auto"/>
              <w:right w:val="single" w:sz="4" w:space="0" w:color="auto"/>
            </w:tcBorders>
            <w:shd w:val="clear" w:color="auto" w:fill="auto"/>
            <w:noWrap/>
            <w:vAlign w:val="center"/>
          </w:tcPr>
          <w:p w:rsidR="00CE6B0E" w:rsidRPr="0043043D" w:rsidRDefault="00504947" w:rsidP="00424DC2">
            <w:pPr>
              <w:jc w:val="center"/>
              <w:rPr>
                <w:rFonts w:ascii="Sylfaen" w:hAnsi="Sylfaen" w:cs="Calibri"/>
                <w:sz w:val="18"/>
                <w:szCs w:val="18"/>
              </w:rPr>
            </w:pPr>
            <w:r>
              <w:rPr>
                <w:rFonts w:ascii="Sylfaen" w:hAnsi="Sylfaen" w:cs="Calibri"/>
                <w:sz w:val="18"/>
                <w:szCs w:val="18"/>
              </w:rPr>
              <w:t>60</w:t>
            </w:r>
            <w:r w:rsidR="00CE6B0E" w:rsidRPr="0043043D">
              <w:rPr>
                <w:rFonts w:ascii="Sylfaen" w:hAnsi="Sylfaen" w:cs="Calibri"/>
                <w:sz w:val="18"/>
                <w:szCs w:val="18"/>
              </w:rPr>
              <w:t>%</w:t>
            </w:r>
          </w:p>
        </w:tc>
        <w:tc>
          <w:tcPr>
            <w:tcW w:w="780" w:type="dxa"/>
            <w:tcBorders>
              <w:top w:val="nil"/>
              <w:left w:val="nil"/>
              <w:bottom w:val="single" w:sz="4" w:space="0" w:color="auto"/>
              <w:right w:val="single" w:sz="4" w:space="0" w:color="auto"/>
            </w:tcBorders>
            <w:shd w:val="clear" w:color="auto" w:fill="auto"/>
            <w:noWrap/>
            <w:vAlign w:val="center"/>
          </w:tcPr>
          <w:p w:rsidR="00CE6B0E" w:rsidRPr="00E2201B" w:rsidRDefault="00CE6B0E" w:rsidP="00424DC2">
            <w:pPr>
              <w:jc w:val="center"/>
              <w:rPr>
                <w:rFonts w:ascii="Sylfaen" w:hAnsi="Sylfaen"/>
                <w:color w:val="000000"/>
                <w:sz w:val="16"/>
                <w:szCs w:val="16"/>
                <w:lang w:val="ka-GE"/>
              </w:rPr>
            </w:pPr>
            <w:r w:rsidRPr="00E2201B">
              <w:rPr>
                <w:rFonts w:ascii="Sylfaen" w:hAnsi="Sylfaen"/>
                <w:color w:val="000000"/>
                <w:sz w:val="16"/>
                <w:szCs w:val="16"/>
                <w:lang w:val="ka-GE"/>
              </w:rPr>
              <w:t>75%</w:t>
            </w:r>
          </w:p>
        </w:tc>
        <w:tc>
          <w:tcPr>
            <w:tcW w:w="918" w:type="dxa"/>
            <w:tcBorders>
              <w:top w:val="nil"/>
              <w:left w:val="nil"/>
              <w:bottom w:val="single" w:sz="4" w:space="0" w:color="auto"/>
              <w:right w:val="single" w:sz="8" w:space="0" w:color="auto"/>
            </w:tcBorders>
            <w:shd w:val="clear" w:color="auto" w:fill="auto"/>
            <w:noWrap/>
            <w:vAlign w:val="center"/>
          </w:tcPr>
          <w:p w:rsidR="00CE6B0E" w:rsidRPr="00E2201B" w:rsidRDefault="00CE6B0E" w:rsidP="00424DC2">
            <w:pPr>
              <w:spacing w:after="0" w:line="240" w:lineRule="auto"/>
              <w:jc w:val="center"/>
              <w:rPr>
                <w:rFonts w:ascii="Sylfaen" w:eastAsia="Times New Roman" w:hAnsi="Sylfaen" w:cs="Calibri"/>
                <w:sz w:val="16"/>
                <w:szCs w:val="16"/>
                <w:lang w:val="ka-GE"/>
              </w:rPr>
            </w:pPr>
            <w:r w:rsidRPr="00E2201B">
              <w:rPr>
                <w:rFonts w:ascii="Sylfaen" w:eastAsia="Times New Roman" w:hAnsi="Sylfaen" w:cs="Calibri"/>
                <w:sz w:val="16"/>
                <w:szCs w:val="16"/>
                <w:lang w:val="ka-GE"/>
              </w:rPr>
              <w:t>%</w:t>
            </w:r>
          </w:p>
        </w:tc>
      </w:tr>
      <w:tr w:rsidR="00CE6B0E" w:rsidRPr="00726795" w:rsidTr="00B2251E">
        <w:trPr>
          <w:trHeight w:val="1117"/>
        </w:trPr>
        <w:tc>
          <w:tcPr>
            <w:tcW w:w="2528" w:type="dxa"/>
            <w:tcBorders>
              <w:top w:val="single" w:sz="8" w:space="0" w:color="auto"/>
              <w:left w:val="single" w:sz="8" w:space="0" w:color="auto"/>
              <w:bottom w:val="single" w:sz="8" w:space="0" w:color="auto"/>
              <w:right w:val="single" w:sz="4" w:space="0" w:color="auto"/>
            </w:tcBorders>
            <w:shd w:val="clear" w:color="000000" w:fill="E7E6E6"/>
            <w:noWrap/>
            <w:vAlign w:val="center"/>
            <w:hideMark/>
          </w:tcPr>
          <w:p w:rsidR="00CE6B0E" w:rsidRPr="000640FD" w:rsidRDefault="00CE6B0E" w:rsidP="00424DC2">
            <w:pPr>
              <w:spacing w:after="0" w:line="240" w:lineRule="auto"/>
              <w:jc w:val="center"/>
              <w:rPr>
                <w:rFonts w:ascii="Sylfaen" w:eastAsia="Times New Roman" w:hAnsi="Sylfaen" w:cs="Calibri"/>
                <w:b/>
                <w:bCs/>
                <w:sz w:val="16"/>
                <w:szCs w:val="16"/>
              </w:rPr>
            </w:pPr>
            <w:r w:rsidRPr="000640FD">
              <w:rPr>
                <w:rFonts w:ascii="Sylfaen" w:eastAsia="Times New Roman" w:hAnsi="Sylfaen" w:cs="Calibri"/>
                <w:b/>
                <w:bCs/>
                <w:sz w:val="16"/>
                <w:szCs w:val="16"/>
              </w:rPr>
              <w:t>შუალედური შედეგი (OUTPUT)</w:t>
            </w:r>
          </w:p>
        </w:tc>
        <w:tc>
          <w:tcPr>
            <w:tcW w:w="1016" w:type="dxa"/>
            <w:tcBorders>
              <w:top w:val="single" w:sz="8" w:space="0" w:color="auto"/>
              <w:left w:val="nil"/>
              <w:bottom w:val="single" w:sz="8" w:space="0" w:color="auto"/>
              <w:right w:val="single" w:sz="4" w:space="0" w:color="auto"/>
            </w:tcBorders>
            <w:shd w:val="clear" w:color="000000" w:fill="E7E6E6"/>
            <w:noWrap/>
            <w:vAlign w:val="center"/>
            <w:hideMark/>
          </w:tcPr>
          <w:p w:rsidR="00CE6B0E" w:rsidRPr="000640FD" w:rsidRDefault="00CE6B0E" w:rsidP="00424DC2">
            <w:pPr>
              <w:spacing w:after="0" w:line="240" w:lineRule="auto"/>
              <w:jc w:val="center"/>
              <w:rPr>
                <w:rFonts w:ascii="Sylfaen" w:eastAsia="Times New Roman" w:hAnsi="Sylfaen" w:cs="Calibri"/>
                <w:b/>
                <w:bCs/>
                <w:sz w:val="16"/>
                <w:szCs w:val="16"/>
              </w:rPr>
            </w:pPr>
            <w:r w:rsidRPr="000640FD">
              <w:rPr>
                <w:rFonts w:ascii="Sylfaen" w:eastAsia="Times New Roman" w:hAnsi="Sylfaen" w:cs="Calibri"/>
                <w:b/>
                <w:bCs/>
                <w:sz w:val="16"/>
                <w:szCs w:val="16"/>
              </w:rPr>
              <w:t>202</w:t>
            </w:r>
            <w:r w:rsidR="00172F03">
              <w:rPr>
                <w:rFonts w:ascii="Sylfaen" w:eastAsia="Times New Roman" w:hAnsi="Sylfaen" w:cs="Calibri"/>
                <w:b/>
                <w:bCs/>
                <w:sz w:val="16"/>
                <w:szCs w:val="16"/>
                <w:lang w:val="ka-GE"/>
              </w:rPr>
              <w:t>5</w:t>
            </w:r>
            <w:r w:rsidRPr="000640FD">
              <w:rPr>
                <w:rFonts w:ascii="Sylfaen" w:eastAsia="Times New Roman" w:hAnsi="Sylfaen" w:cs="Calibri"/>
                <w:b/>
                <w:bCs/>
                <w:sz w:val="16"/>
                <w:szCs w:val="16"/>
              </w:rPr>
              <w:t xml:space="preserve"> საბაზისო </w:t>
            </w:r>
          </w:p>
        </w:tc>
        <w:tc>
          <w:tcPr>
            <w:tcW w:w="851" w:type="dxa"/>
            <w:tcBorders>
              <w:top w:val="single" w:sz="8" w:space="0" w:color="auto"/>
              <w:left w:val="nil"/>
              <w:bottom w:val="single" w:sz="8" w:space="0" w:color="auto"/>
              <w:right w:val="single" w:sz="4" w:space="0" w:color="auto"/>
            </w:tcBorders>
            <w:shd w:val="clear" w:color="000000" w:fill="E7E6E6"/>
            <w:vAlign w:val="center"/>
            <w:hideMark/>
          </w:tcPr>
          <w:p w:rsidR="00CE6B0E" w:rsidRPr="000640FD" w:rsidRDefault="00CE6B0E" w:rsidP="00424DC2">
            <w:pPr>
              <w:spacing w:after="0" w:line="240" w:lineRule="auto"/>
              <w:jc w:val="center"/>
              <w:rPr>
                <w:rFonts w:ascii="Sylfaen" w:eastAsia="Times New Roman" w:hAnsi="Sylfaen" w:cs="Calibri"/>
                <w:b/>
                <w:bCs/>
                <w:sz w:val="16"/>
                <w:szCs w:val="16"/>
                <w:lang w:val="ka-GE"/>
              </w:rPr>
            </w:pPr>
            <w:r w:rsidRPr="000640FD">
              <w:rPr>
                <w:rFonts w:ascii="Sylfaen" w:eastAsia="Times New Roman" w:hAnsi="Sylfaen" w:cs="Calibri"/>
                <w:b/>
                <w:bCs/>
                <w:sz w:val="16"/>
                <w:szCs w:val="16"/>
              </w:rPr>
              <w:t>202</w:t>
            </w:r>
            <w:r w:rsidR="00172F03">
              <w:rPr>
                <w:rFonts w:ascii="Sylfaen" w:eastAsia="Times New Roman" w:hAnsi="Sylfaen" w:cs="Calibri"/>
                <w:b/>
                <w:bCs/>
                <w:sz w:val="16"/>
                <w:szCs w:val="16"/>
                <w:lang w:val="ka-GE"/>
              </w:rPr>
              <w:t>6</w:t>
            </w:r>
          </w:p>
        </w:tc>
        <w:tc>
          <w:tcPr>
            <w:tcW w:w="850" w:type="dxa"/>
            <w:tcBorders>
              <w:top w:val="single" w:sz="8" w:space="0" w:color="auto"/>
              <w:left w:val="nil"/>
              <w:bottom w:val="single" w:sz="8" w:space="0" w:color="auto"/>
              <w:right w:val="single" w:sz="4" w:space="0" w:color="auto"/>
            </w:tcBorders>
            <w:shd w:val="clear" w:color="000000" w:fill="E7E6E6"/>
            <w:vAlign w:val="center"/>
            <w:hideMark/>
          </w:tcPr>
          <w:p w:rsidR="00CE6B0E" w:rsidRPr="000640FD" w:rsidRDefault="00CE6B0E" w:rsidP="00424DC2">
            <w:pPr>
              <w:spacing w:after="0" w:line="240" w:lineRule="auto"/>
              <w:jc w:val="center"/>
              <w:rPr>
                <w:rFonts w:ascii="Sylfaen" w:eastAsia="Times New Roman" w:hAnsi="Sylfaen" w:cs="Calibri"/>
                <w:b/>
                <w:bCs/>
                <w:sz w:val="16"/>
                <w:szCs w:val="16"/>
                <w:lang w:val="ka-GE"/>
              </w:rPr>
            </w:pPr>
            <w:r w:rsidRPr="000640FD">
              <w:rPr>
                <w:rFonts w:ascii="Sylfaen" w:eastAsia="Times New Roman" w:hAnsi="Sylfaen" w:cs="Calibri"/>
                <w:b/>
                <w:bCs/>
                <w:sz w:val="16"/>
                <w:szCs w:val="16"/>
              </w:rPr>
              <w:t>202</w:t>
            </w:r>
            <w:r w:rsidR="00172F03">
              <w:rPr>
                <w:rFonts w:ascii="Sylfaen" w:eastAsia="Times New Roman" w:hAnsi="Sylfaen" w:cs="Calibri"/>
                <w:b/>
                <w:bCs/>
                <w:sz w:val="16"/>
                <w:szCs w:val="16"/>
                <w:lang w:val="ka-GE"/>
              </w:rPr>
              <w:t>7</w:t>
            </w:r>
          </w:p>
        </w:tc>
        <w:tc>
          <w:tcPr>
            <w:tcW w:w="851" w:type="dxa"/>
            <w:tcBorders>
              <w:top w:val="single" w:sz="8" w:space="0" w:color="auto"/>
              <w:left w:val="nil"/>
              <w:bottom w:val="single" w:sz="8" w:space="0" w:color="auto"/>
              <w:right w:val="single" w:sz="4" w:space="0" w:color="auto"/>
            </w:tcBorders>
            <w:shd w:val="clear" w:color="000000" w:fill="E7E6E6"/>
            <w:vAlign w:val="center"/>
            <w:hideMark/>
          </w:tcPr>
          <w:p w:rsidR="00CE6B0E" w:rsidRPr="000640FD" w:rsidRDefault="00CE6B0E" w:rsidP="00424DC2">
            <w:pPr>
              <w:spacing w:after="0" w:line="240" w:lineRule="auto"/>
              <w:jc w:val="center"/>
              <w:rPr>
                <w:rFonts w:ascii="Sylfaen" w:eastAsia="Times New Roman" w:hAnsi="Sylfaen" w:cs="Calibri"/>
                <w:b/>
                <w:bCs/>
                <w:sz w:val="16"/>
                <w:szCs w:val="16"/>
                <w:lang w:val="ka-GE"/>
              </w:rPr>
            </w:pPr>
            <w:r w:rsidRPr="000640FD">
              <w:rPr>
                <w:rFonts w:ascii="Sylfaen" w:eastAsia="Times New Roman" w:hAnsi="Sylfaen" w:cs="Calibri"/>
                <w:b/>
                <w:bCs/>
                <w:sz w:val="16"/>
                <w:szCs w:val="16"/>
              </w:rPr>
              <w:t>202</w:t>
            </w:r>
            <w:r w:rsidR="00172F03">
              <w:rPr>
                <w:rFonts w:ascii="Sylfaen" w:eastAsia="Times New Roman" w:hAnsi="Sylfaen" w:cs="Calibri"/>
                <w:b/>
                <w:bCs/>
                <w:sz w:val="16"/>
                <w:szCs w:val="16"/>
                <w:lang w:val="ka-GE"/>
              </w:rPr>
              <w:t>8</w:t>
            </w:r>
          </w:p>
        </w:tc>
        <w:tc>
          <w:tcPr>
            <w:tcW w:w="708" w:type="dxa"/>
            <w:tcBorders>
              <w:top w:val="single" w:sz="8" w:space="0" w:color="auto"/>
              <w:left w:val="nil"/>
              <w:bottom w:val="single" w:sz="8" w:space="0" w:color="auto"/>
              <w:right w:val="single" w:sz="4" w:space="0" w:color="auto"/>
            </w:tcBorders>
            <w:shd w:val="clear" w:color="000000" w:fill="E7E6E6"/>
            <w:vAlign w:val="center"/>
            <w:hideMark/>
          </w:tcPr>
          <w:p w:rsidR="00CE6B0E" w:rsidRPr="000640FD" w:rsidRDefault="00CE6B0E" w:rsidP="00424DC2">
            <w:pPr>
              <w:spacing w:after="0" w:line="240" w:lineRule="auto"/>
              <w:jc w:val="center"/>
              <w:rPr>
                <w:rFonts w:ascii="Sylfaen" w:eastAsia="Times New Roman" w:hAnsi="Sylfaen" w:cs="Calibri"/>
                <w:b/>
                <w:bCs/>
                <w:sz w:val="16"/>
                <w:szCs w:val="16"/>
                <w:lang w:val="ka-GE"/>
              </w:rPr>
            </w:pPr>
            <w:r w:rsidRPr="000640FD">
              <w:rPr>
                <w:rFonts w:ascii="Sylfaen" w:eastAsia="Times New Roman" w:hAnsi="Sylfaen" w:cs="Calibri"/>
                <w:b/>
                <w:bCs/>
                <w:sz w:val="16"/>
                <w:szCs w:val="16"/>
              </w:rPr>
              <w:t>202</w:t>
            </w:r>
            <w:r w:rsidR="00172F03">
              <w:rPr>
                <w:rFonts w:ascii="Sylfaen" w:eastAsia="Times New Roman" w:hAnsi="Sylfaen" w:cs="Calibri"/>
                <w:b/>
                <w:bCs/>
                <w:sz w:val="16"/>
                <w:szCs w:val="16"/>
                <w:lang w:val="ka-GE"/>
              </w:rPr>
              <w:t>9</w:t>
            </w:r>
          </w:p>
        </w:tc>
        <w:tc>
          <w:tcPr>
            <w:tcW w:w="780" w:type="dxa"/>
            <w:tcBorders>
              <w:top w:val="single" w:sz="8" w:space="0" w:color="auto"/>
              <w:left w:val="nil"/>
              <w:bottom w:val="single" w:sz="8" w:space="0" w:color="auto"/>
              <w:right w:val="single" w:sz="4" w:space="0" w:color="auto"/>
            </w:tcBorders>
            <w:shd w:val="clear" w:color="000000" w:fill="E7E6E6"/>
            <w:vAlign w:val="center"/>
            <w:hideMark/>
          </w:tcPr>
          <w:p w:rsidR="00CE6B0E" w:rsidRPr="000640FD" w:rsidRDefault="00CE6B0E" w:rsidP="00424DC2">
            <w:pPr>
              <w:spacing w:after="0" w:line="240" w:lineRule="auto"/>
              <w:jc w:val="center"/>
              <w:rPr>
                <w:rFonts w:ascii="Sylfaen" w:eastAsia="Times New Roman" w:hAnsi="Sylfaen" w:cs="Calibri"/>
                <w:b/>
                <w:bCs/>
                <w:sz w:val="16"/>
                <w:szCs w:val="16"/>
              </w:rPr>
            </w:pPr>
            <w:r w:rsidRPr="000640FD">
              <w:rPr>
                <w:rFonts w:ascii="Sylfaen" w:eastAsia="Times New Roman" w:hAnsi="Sylfaen" w:cs="Calibri"/>
                <w:b/>
                <w:bCs/>
                <w:sz w:val="16"/>
                <w:szCs w:val="16"/>
              </w:rPr>
              <w:t>სტრატეგიული მიზანი</w:t>
            </w:r>
          </w:p>
        </w:tc>
        <w:tc>
          <w:tcPr>
            <w:tcW w:w="918" w:type="dxa"/>
            <w:tcBorders>
              <w:top w:val="single" w:sz="8" w:space="0" w:color="auto"/>
              <w:left w:val="nil"/>
              <w:bottom w:val="single" w:sz="8" w:space="0" w:color="auto"/>
              <w:right w:val="single" w:sz="8" w:space="0" w:color="auto"/>
            </w:tcBorders>
            <w:shd w:val="clear" w:color="000000" w:fill="E7E6E6"/>
            <w:vAlign w:val="center"/>
            <w:hideMark/>
          </w:tcPr>
          <w:p w:rsidR="00CE6B0E" w:rsidRPr="000640FD" w:rsidRDefault="00CE6B0E" w:rsidP="00424DC2">
            <w:pPr>
              <w:spacing w:after="0" w:line="240" w:lineRule="auto"/>
              <w:jc w:val="center"/>
              <w:rPr>
                <w:rFonts w:ascii="Sylfaen" w:eastAsia="Times New Roman" w:hAnsi="Sylfaen" w:cs="Calibri"/>
                <w:b/>
                <w:bCs/>
                <w:sz w:val="16"/>
                <w:szCs w:val="16"/>
              </w:rPr>
            </w:pPr>
            <w:r w:rsidRPr="000640FD">
              <w:rPr>
                <w:rFonts w:ascii="Sylfaen" w:eastAsia="Times New Roman" w:hAnsi="Sylfaen" w:cs="Calibri"/>
                <w:b/>
                <w:bCs/>
                <w:sz w:val="16"/>
                <w:szCs w:val="16"/>
              </w:rPr>
              <w:t>შეფასების მაჩვენებელი</w:t>
            </w:r>
          </w:p>
        </w:tc>
      </w:tr>
      <w:tr w:rsidR="00504947" w:rsidRPr="00726795" w:rsidTr="00504947">
        <w:trPr>
          <w:trHeight w:val="1169"/>
        </w:trPr>
        <w:tc>
          <w:tcPr>
            <w:tcW w:w="2528"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rsidR="00504947" w:rsidRPr="0043043D" w:rsidRDefault="00504947" w:rsidP="00504947">
            <w:pPr>
              <w:rPr>
                <w:rFonts w:ascii="Sylfaen" w:hAnsi="Sylfaen" w:cs="Calibri"/>
                <w:color w:val="000000"/>
                <w:sz w:val="18"/>
                <w:szCs w:val="18"/>
              </w:rPr>
            </w:pPr>
            <w:r w:rsidRPr="0043043D">
              <w:rPr>
                <w:rFonts w:ascii="Sylfaen" w:hAnsi="Sylfaen" w:cs="Calibri"/>
                <w:color w:val="000000"/>
                <w:sz w:val="18"/>
                <w:szCs w:val="18"/>
              </w:rPr>
              <w:t>პროგრამის ფარგლებში სპორტულ აქტივობებში ჩართულ პირთა(ბავშვთა) რაოდენობა</w:t>
            </w:r>
          </w:p>
        </w:tc>
        <w:tc>
          <w:tcPr>
            <w:tcW w:w="1016" w:type="dxa"/>
            <w:tcBorders>
              <w:top w:val="single" w:sz="8" w:space="0" w:color="auto"/>
              <w:left w:val="nil"/>
              <w:bottom w:val="single" w:sz="8" w:space="0" w:color="auto"/>
              <w:right w:val="single" w:sz="4" w:space="0" w:color="auto"/>
            </w:tcBorders>
            <w:shd w:val="clear" w:color="auto" w:fill="FFFFFF" w:themeFill="background1"/>
            <w:noWrap/>
            <w:vAlign w:val="center"/>
          </w:tcPr>
          <w:p w:rsidR="00504947" w:rsidRDefault="00504947" w:rsidP="00424DC2">
            <w:pPr>
              <w:jc w:val="center"/>
              <w:rPr>
                <w:rFonts w:ascii="Sylfaen" w:hAnsi="Sylfaen"/>
                <w:color w:val="000000"/>
                <w:sz w:val="16"/>
                <w:szCs w:val="16"/>
                <w:lang w:val="ka-GE"/>
              </w:rPr>
            </w:pPr>
            <w:r>
              <w:rPr>
                <w:rFonts w:ascii="Sylfaen" w:hAnsi="Sylfaen"/>
                <w:color w:val="000000"/>
                <w:sz w:val="16"/>
                <w:szCs w:val="16"/>
                <w:lang w:val="ka-GE"/>
              </w:rPr>
              <w:t>55</w:t>
            </w:r>
          </w:p>
        </w:tc>
        <w:tc>
          <w:tcPr>
            <w:tcW w:w="851" w:type="dxa"/>
            <w:tcBorders>
              <w:top w:val="single" w:sz="8" w:space="0" w:color="auto"/>
              <w:left w:val="nil"/>
              <w:bottom w:val="single" w:sz="8" w:space="0" w:color="auto"/>
              <w:right w:val="single" w:sz="4" w:space="0" w:color="auto"/>
            </w:tcBorders>
            <w:shd w:val="clear" w:color="auto" w:fill="FFFFFF" w:themeFill="background1"/>
            <w:vAlign w:val="center"/>
          </w:tcPr>
          <w:p w:rsidR="00504947" w:rsidRDefault="00504947" w:rsidP="00424DC2">
            <w:pPr>
              <w:jc w:val="center"/>
              <w:rPr>
                <w:rFonts w:ascii="Sylfaen" w:hAnsi="Sylfaen"/>
                <w:sz w:val="16"/>
                <w:szCs w:val="16"/>
                <w:lang w:val="ka-GE"/>
              </w:rPr>
            </w:pPr>
            <w:r>
              <w:rPr>
                <w:rFonts w:ascii="Sylfaen" w:hAnsi="Sylfaen"/>
                <w:sz w:val="16"/>
                <w:szCs w:val="16"/>
                <w:lang w:val="ka-GE"/>
              </w:rPr>
              <w:t>55</w:t>
            </w:r>
          </w:p>
        </w:tc>
        <w:tc>
          <w:tcPr>
            <w:tcW w:w="850" w:type="dxa"/>
            <w:tcBorders>
              <w:top w:val="single" w:sz="8" w:space="0" w:color="auto"/>
              <w:left w:val="nil"/>
              <w:bottom w:val="single" w:sz="8" w:space="0" w:color="auto"/>
              <w:right w:val="single" w:sz="4" w:space="0" w:color="auto"/>
            </w:tcBorders>
            <w:shd w:val="clear" w:color="auto" w:fill="FFFFFF" w:themeFill="background1"/>
            <w:vAlign w:val="center"/>
          </w:tcPr>
          <w:p w:rsidR="00504947" w:rsidRDefault="00504947" w:rsidP="00424DC2">
            <w:pPr>
              <w:jc w:val="center"/>
              <w:rPr>
                <w:rFonts w:ascii="Sylfaen" w:hAnsi="Sylfaen"/>
                <w:sz w:val="16"/>
                <w:szCs w:val="16"/>
                <w:lang w:val="ka-GE"/>
              </w:rPr>
            </w:pPr>
            <w:r>
              <w:rPr>
                <w:rFonts w:ascii="Sylfaen" w:hAnsi="Sylfaen"/>
                <w:sz w:val="16"/>
                <w:szCs w:val="16"/>
                <w:lang w:val="ka-GE"/>
              </w:rPr>
              <w:t>55</w:t>
            </w:r>
          </w:p>
        </w:tc>
        <w:tc>
          <w:tcPr>
            <w:tcW w:w="851" w:type="dxa"/>
            <w:tcBorders>
              <w:top w:val="single" w:sz="8" w:space="0" w:color="auto"/>
              <w:left w:val="nil"/>
              <w:bottom w:val="single" w:sz="8" w:space="0" w:color="auto"/>
              <w:right w:val="single" w:sz="4" w:space="0" w:color="auto"/>
            </w:tcBorders>
            <w:shd w:val="clear" w:color="auto" w:fill="FFFFFF" w:themeFill="background1"/>
            <w:vAlign w:val="center"/>
          </w:tcPr>
          <w:p w:rsidR="00504947" w:rsidRDefault="00504947" w:rsidP="00424DC2">
            <w:pPr>
              <w:jc w:val="center"/>
              <w:rPr>
                <w:rFonts w:ascii="Sylfaen" w:hAnsi="Sylfaen"/>
                <w:sz w:val="16"/>
                <w:szCs w:val="16"/>
                <w:lang w:val="ka-GE"/>
              </w:rPr>
            </w:pPr>
            <w:r>
              <w:rPr>
                <w:rFonts w:ascii="Sylfaen" w:hAnsi="Sylfaen"/>
                <w:sz w:val="16"/>
                <w:szCs w:val="16"/>
                <w:lang w:val="ka-GE"/>
              </w:rPr>
              <w:t>55</w:t>
            </w:r>
          </w:p>
        </w:tc>
        <w:tc>
          <w:tcPr>
            <w:tcW w:w="708" w:type="dxa"/>
            <w:tcBorders>
              <w:top w:val="single" w:sz="8" w:space="0" w:color="auto"/>
              <w:left w:val="nil"/>
              <w:bottom w:val="single" w:sz="8" w:space="0" w:color="auto"/>
              <w:right w:val="single" w:sz="4" w:space="0" w:color="auto"/>
            </w:tcBorders>
            <w:shd w:val="clear" w:color="auto" w:fill="FFFFFF" w:themeFill="background1"/>
            <w:vAlign w:val="center"/>
          </w:tcPr>
          <w:p w:rsidR="00504947" w:rsidRDefault="00504947" w:rsidP="00424DC2">
            <w:pPr>
              <w:jc w:val="center"/>
              <w:rPr>
                <w:rFonts w:ascii="Sylfaen" w:hAnsi="Sylfaen"/>
                <w:sz w:val="16"/>
                <w:szCs w:val="16"/>
                <w:lang w:val="ka-GE"/>
              </w:rPr>
            </w:pPr>
            <w:r>
              <w:rPr>
                <w:rFonts w:ascii="Sylfaen" w:hAnsi="Sylfaen"/>
                <w:sz w:val="16"/>
                <w:szCs w:val="16"/>
                <w:lang w:val="ka-GE"/>
              </w:rPr>
              <w:t>55</w:t>
            </w:r>
          </w:p>
        </w:tc>
        <w:tc>
          <w:tcPr>
            <w:tcW w:w="780" w:type="dxa"/>
            <w:tcBorders>
              <w:top w:val="single" w:sz="8" w:space="0" w:color="auto"/>
              <w:left w:val="nil"/>
              <w:bottom w:val="single" w:sz="8" w:space="0" w:color="auto"/>
              <w:right w:val="single" w:sz="4" w:space="0" w:color="auto"/>
            </w:tcBorders>
            <w:shd w:val="clear" w:color="auto" w:fill="FFFFFF" w:themeFill="background1"/>
            <w:vAlign w:val="center"/>
          </w:tcPr>
          <w:p w:rsidR="00504947" w:rsidRDefault="00504947" w:rsidP="00424DC2">
            <w:pPr>
              <w:rPr>
                <w:rFonts w:ascii="Sylfaen" w:hAnsi="Sylfaen"/>
                <w:color w:val="000000"/>
                <w:sz w:val="16"/>
                <w:szCs w:val="16"/>
                <w:lang w:val="ka-GE"/>
              </w:rPr>
            </w:pPr>
            <w:r>
              <w:rPr>
                <w:rFonts w:ascii="Sylfaen" w:hAnsi="Sylfaen"/>
                <w:color w:val="000000"/>
                <w:sz w:val="16"/>
                <w:szCs w:val="16"/>
                <w:lang w:val="ka-GE"/>
              </w:rPr>
              <w:t>65</w:t>
            </w:r>
          </w:p>
        </w:tc>
        <w:tc>
          <w:tcPr>
            <w:tcW w:w="918" w:type="dxa"/>
            <w:tcBorders>
              <w:top w:val="single" w:sz="8" w:space="0" w:color="auto"/>
              <w:left w:val="nil"/>
              <w:bottom w:val="single" w:sz="8" w:space="0" w:color="auto"/>
              <w:right w:val="single" w:sz="8" w:space="0" w:color="auto"/>
            </w:tcBorders>
            <w:shd w:val="clear" w:color="auto" w:fill="FFFFFF" w:themeFill="background1"/>
            <w:vAlign w:val="center"/>
          </w:tcPr>
          <w:p w:rsidR="00504947" w:rsidRPr="000640FD" w:rsidRDefault="007D10F2" w:rsidP="00424DC2">
            <w:pPr>
              <w:jc w:val="center"/>
              <w:rPr>
                <w:sz w:val="16"/>
                <w:szCs w:val="16"/>
              </w:rPr>
            </w:pPr>
            <w:r w:rsidRPr="00991BEB">
              <w:rPr>
                <w:rFonts w:ascii="Sylfaen" w:eastAsia="Times New Roman" w:hAnsi="Sylfaen" w:cs="Calibri"/>
                <w:sz w:val="16"/>
                <w:szCs w:val="16"/>
                <w:lang w:val="ka-GE"/>
              </w:rPr>
              <w:t>რაოდენობრივი</w:t>
            </w:r>
          </w:p>
        </w:tc>
      </w:tr>
      <w:tr w:rsidR="00CE6B0E" w:rsidRPr="00726795" w:rsidTr="00504947">
        <w:trPr>
          <w:trHeight w:val="1169"/>
        </w:trPr>
        <w:tc>
          <w:tcPr>
            <w:tcW w:w="2528"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rsidR="00CE6B0E" w:rsidRPr="00504947" w:rsidRDefault="00504947" w:rsidP="00504947">
            <w:pPr>
              <w:rPr>
                <w:rFonts w:ascii="Sylfaen" w:hAnsi="Sylfaen"/>
                <w:color w:val="000000"/>
                <w:sz w:val="16"/>
                <w:szCs w:val="16"/>
                <w:lang w:val="ka-GE"/>
              </w:rPr>
            </w:pPr>
            <w:r w:rsidRPr="0043043D">
              <w:rPr>
                <w:rFonts w:ascii="Sylfaen" w:hAnsi="Sylfaen" w:cs="Calibri"/>
                <w:color w:val="000000"/>
                <w:sz w:val="18"/>
                <w:szCs w:val="18"/>
              </w:rPr>
              <w:t>პროგრამის ფარგლებში სპორტულ აქტივობებში ჩართულ პირთა(</w:t>
            </w:r>
            <w:r>
              <w:rPr>
                <w:rFonts w:ascii="Sylfaen" w:hAnsi="Sylfaen" w:cs="Calibri"/>
                <w:color w:val="000000"/>
                <w:sz w:val="18"/>
                <w:szCs w:val="18"/>
                <w:lang w:val="ka-GE"/>
              </w:rPr>
              <w:t>კაცთა</w:t>
            </w:r>
            <w:r w:rsidRPr="0043043D">
              <w:rPr>
                <w:rFonts w:ascii="Sylfaen" w:hAnsi="Sylfaen" w:cs="Calibri"/>
                <w:color w:val="000000"/>
                <w:sz w:val="18"/>
                <w:szCs w:val="18"/>
              </w:rPr>
              <w:t>) რაოდენობა</w:t>
            </w:r>
          </w:p>
        </w:tc>
        <w:tc>
          <w:tcPr>
            <w:tcW w:w="1016" w:type="dxa"/>
            <w:tcBorders>
              <w:top w:val="single" w:sz="8" w:space="0" w:color="auto"/>
              <w:left w:val="nil"/>
              <w:bottom w:val="single" w:sz="8" w:space="0" w:color="auto"/>
              <w:right w:val="single" w:sz="4" w:space="0" w:color="auto"/>
            </w:tcBorders>
            <w:shd w:val="clear" w:color="auto" w:fill="FFFFFF" w:themeFill="background1"/>
            <w:noWrap/>
            <w:vAlign w:val="center"/>
          </w:tcPr>
          <w:p w:rsidR="00CE6B0E" w:rsidRPr="00504947" w:rsidRDefault="00504947" w:rsidP="00424DC2">
            <w:pPr>
              <w:jc w:val="center"/>
              <w:rPr>
                <w:rFonts w:ascii="Sylfaen" w:hAnsi="Sylfaen"/>
                <w:color w:val="000000"/>
                <w:sz w:val="16"/>
                <w:szCs w:val="16"/>
                <w:lang w:val="ka-GE"/>
              </w:rPr>
            </w:pPr>
            <w:r>
              <w:rPr>
                <w:rFonts w:ascii="Sylfaen" w:hAnsi="Sylfaen"/>
                <w:color w:val="000000"/>
                <w:sz w:val="16"/>
                <w:szCs w:val="16"/>
                <w:lang w:val="ka-GE"/>
              </w:rPr>
              <w:t>45</w:t>
            </w:r>
          </w:p>
        </w:tc>
        <w:tc>
          <w:tcPr>
            <w:tcW w:w="851" w:type="dxa"/>
            <w:tcBorders>
              <w:top w:val="single" w:sz="8" w:space="0" w:color="auto"/>
              <w:left w:val="nil"/>
              <w:bottom w:val="single" w:sz="8" w:space="0" w:color="auto"/>
              <w:right w:val="single" w:sz="4" w:space="0" w:color="auto"/>
            </w:tcBorders>
            <w:shd w:val="clear" w:color="auto" w:fill="FFFFFF" w:themeFill="background1"/>
            <w:vAlign w:val="center"/>
          </w:tcPr>
          <w:p w:rsidR="00CE6B0E" w:rsidRPr="00504947" w:rsidRDefault="00504947" w:rsidP="00424DC2">
            <w:pPr>
              <w:jc w:val="center"/>
              <w:rPr>
                <w:rFonts w:ascii="Sylfaen" w:hAnsi="Sylfaen"/>
                <w:sz w:val="16"/>
                <w:szCs w:val="16"/>
                <w:lang w:val="ka-GE"/>
              </w:rPr>
            </w:pPr>
            <w:r>
              <w:rPr>
                <w:rFonts w:ascii="Sylfaen" w:hAnsi="Sylfaen"/>
                <w:sz w:val="16"/>
                <w:szCs w:val="16"/>
                <w:lang w:val="ka-GE"/>
              </w:rPr>
              <w:t>56</w:t>
            </w:r>
          </w:p>
        </w:tc>
        <w:tc>
          <w:tcPr>
            <w:tcW w:w="850" w:type="dxa"/>
            <w:tcBorders>
              <w:top w:val="single" w:sz="8" w:space="0" w:color="auto"/>
              <w:left w:val="nil"/>
              <w:bottom w:val="single" w:sz="8" w:space="0" w:color="auto"/>
              <w:right w:val="single" w:sz="4" w:space="0" w:color="auto"/>
            </w:tcBorders>
            <w:shd w:val="clear" w:color="auto" w:fill="FFFFFF" w:themeFill="background1"/>
            <w:vAlign w:val="center"/>
          </w:tcPr>
          <w:p w:rsidR="00CE6B0E" w:rsidRPr="00504947" w:rsidRDefault="00504947" w:rsidP="00424DC2">
            <w:pPr>
              <w:jc w:val="center"/>
              <w:rPr>
                <w:rFonts w:ascii="Sylfaen" w:hAnsi="Sylfaen"/>
                <w:sz w:val="16"/>
                <w:szCs w:val="16"/>
                <w:lang w:val="ka-GE"/>
              </w:rPr>
            </w:pPr>
            <w:r>
              <w:rPr>
                <w:rFonts w:ascii="Sylfaen" w:hAnsi="Sylfaen"/>
                <w:sz w:val="16"/>
                <w:szCs w:val="16"/>
                <w:lang w:val="ka-GE"/>
              </w:rPr>
              <w:t>56</w:t>
            </w:r>
          </w:p>
        </w:tc>
        <w:tc>
          <w:tcPr>
            <w:tcW w:w="851" w:type="dxa"/>
            <w:tcBorders>
              <w:top w:val="single" w:sz="8" w:space="0" w:color="auto"/>
              <w:left w:val="nil"/>
              <w:bottom w:val="single" w:sz="8" w:space="0" w:color="auto"/>
              <w:right w:val="single" w:sz="4" w:space="0" w:color="auto"/>
            </w:tcBorders>
            <w:shd w:val="clear" w:color="auto" w:fill="FFFFFF" w:themeFill="background1"/>
            <w:vAlign w:val="center"/>
          </w:tcPr>
          <w:p w:rsidR="00CE6B0E" w:rsidRPr="00504947" w:rsidRDefault="00504947" w:rsidP="00424DC2">
            <w:pPr>
              <w:jc w:val="center"/>
              <w:rPr>
                <w:rFonts w:ascii="Sylfaen" w:hAnsi="Sylfaen"/>
                <w:sz w:val="16"/>
                <w:szCs w:val="16"/>
                <w:lang w:val="ka-GE"/>
              </w:rPr>
            </w:pPr>
            <w:r>
              <w:rPr>
                <w:rFonts w:ascii="Sylfaen" w:hAnsi="Sylfaen"/>
                <w:sz w:val="16"/>
                <w:szCs w:val="16"/>
                <w:lang w:val="ka-GE"/>
              </w:rPr>
              <w:t>56</w:t>
            </w:r>
          </w:p>
        </w:tc>
        <w:tc>
          <w:tcPr>
            <w:tcW w:w="708" w:type="dxa"/>
            <w:tcBorders>
              <w:top w:val="single" w:sz="8" w:space="0" w:color="auto"/>
              <w:left w:val="nil"/>
              <w:bottom w:val="single" w:sz="8" w:space="0" w:color="auto"/>
              <w:right w:val="single" w:sz="4" w:space="0" w:color="auto"/>
            </w:tcBorders>
            <w:shd w:val="clear" w:color="auto" w:fill="FFFFFF" w:themeFill="background1"/>
            <w:vAlign w:val="center"/>
          </w:tcPr>
          <w:p w:rsidR="00CE6B0E" w:rsidRPr="00504947" w:rsidRDefault="00504947" w:rsidP="00424DC2">
            <w:pPr>
              <w:jc w:val="center"/>
              <w:rPr>
                <w:rFonts w:ascii="Sylfaen" w:hAnsi="Sylfaen"/>
                <w:sz w:val="16"/>
                <w:szCs w:val="16"/>
                <w:lang w:val="ka-GE"/>
              </w:rPr>
            </w:pPr>
            <w:r>
              <w:rPr>
                <w:rFonts w:ascii="Sylfaen" w:hAnsi="Sylfaen"/>
                <w:sz w:val="16"/>
                <w:szCs w:val="16"/>
                <w:lang w:val="ka-GE"/>
              </w:rPr>
              <w:t>56</w:t>
            </w:r>
          </w:p>
        </w:tc>
        <w:tc>
          <w:tcPr>
            <w:tcW w:w="780" w:type="dxa"/>
            <w:tcBorders>
              <w:top w:val="single" w:sz="8" w:space="0" w:color="auto"/>
              <w:left w:val="nil"/>
              <w:bottom w:val="single" w:sz="8" w:space="0" w:color="auto"/>
              <w:right w:val="single" w:sz="4" w:space="0" w:color="auto"/>
            </w:tcBorders>
            <w:shd w:val="clear" w:color="auto" w:fill="FFFFFF" w:themeFill="background1"/>
            <w:vAlign w:val="center"/>
          </w:tcPr>
          <w:p w:rsidR="00CE6B0E" w:rsidRPr="000640FD" w:rsidRDefault="00504947" w:rsidP="00424DC2">
            <w:pPr>
              <w:rPr>
                <w:rFonts w:ascii="Sylfaen" w:hAnsi="Sylfaen"/>
                <w:color w:val="000000"/>
                <w:sz w:val="16"/>
                <w:szCs w:val="16"/>
                <w:lang w:val="ka-GE"/>
              </w:rPr>
            </w:pPr>
            <w:r>
              <w:rPr>
                <w:rFonts w:ascii="Sylfaen" w:hAnsi="Sylfaen"/>
                <w:color w:val="000000"/>
                <w:sz w:val="16"/>
                <w:szCs w:val="16"/>
                <w:lang w:val="ka-GE"/>
              </w:rPr>
              <w:t>60</w:t>
            </w:r>
          </w:p>
        </w:tc>
        <w:tc>
          <w:tcPr>
            <w:tcW w:w="918" w:type="dxa"/>
            <w:tcBorders>
              <w:top w:val="single" w:sz="8" w:space="0" w:color="auto"/>
              <w:left w:val="nil"/>
              <w:bottom w:val="single" w:sz="8" w:space="0" w:color="auto"/>
              <w:right w:val="single" w:sz="8" w:space="0" w:color="auto"/>
            </w:tcBorders>
            <w:shd w:val="clear" w:color="auto" w:fill="FFFFFF" w:themeFill="background1"/>
            <w:vAlign w:val="center"/>
          </w:tcPr>
          <w:p w:rsidR="00CE6B0E" w:rsidRPr="000640FD" w:rsidRDefault="007D10F2" w:rsidP="00424DC2">
            <w:pPr>
              <w:jc w:val="center"/>
              <w:rPr>
                <w:sz w:val="16"/>
                <w:szCs w:val="16"/>
              </w:rPr>
            </w:pPr>
            <w:r w:rsidRPr="00991BEB">
              <w:rPr>
                <w:rFonts w:ascii="Sylfaen" w:eastAsia="Times New Roman" w:hAnsi="Sylfaen" w:cs="Calibri"/>
                <w:sz w:val="16"/>
                <w:szCs w:val="16"/>
                <w:lang w:val="ka-GE"/>
              </w:rPr>
              <w:t>რაოდენობრივი</w:t>
            </w:r>
          </w:p>
        </w:tc>
      </w:tr>
    </w:tbl>
    <w:p w:rsidR="005E5C38" w:rsidRDefault="005E5C38"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p w:rsidR="00B2251E" w:rsidRDefault="00B2251E"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p w:rsidR="00B2251E" w:rsidRDefault="00B2251E"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tbl>
      <w:tblPr>
        <w:tblW w:w="14320" w:type="dxa"/>
        <w:tblLook w:val="04A0" w:firstRow="1" w:lastRow="0" w:firstColumn="1" w:lastColumn="0" w:noHBand="0" w:noVBand="1"/>
      </w:tblPr>
      <w:tblGrid>
        <w:gridCol w:w="945"/>
        <w:gridCol w:w="3903"/>
        <w:gridCol w:w="1540"/>
        <w:gridCol w:w="1827"/>
        <w:gridCol w:w="1540"/>
        <w:gridCol w:w="1540"/>
        <w:gridCol w:w="1536"/>
        <w:gridCol w:w="1489"/>
      </w:tblGrid>
      <w:tr w:rsidR="00FF1994" w:rsidRPr="00B2251E" w:rsidTr="00B2251E">
        <w:trPr>
          <w:trHeight w:val="315"/>
        </w:trPr>
        <w:tc>
          <w:tcPr>
            <w:tcW w:w="14320"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B2251E" w:rsidRPr="00B2251E" w:rsidRDefault="00B2251E" w:rsidP="00B2251E">
            <w:pPr>
              <w:spacing w:after="0" w:line="240" w:lineRule="auto"/>
              <w:jc w:val="center"/>
              <w:rPr>
                <w:rFonts w:ascii="Arial" w:eastAsia="Times New Roman" w:hAnsi="Arial" w:cs="Arial"/>
                <w:b/>
                <w:bCs/>
              </w:rPr>
            </w:pPr>
            <w:bookmarkStart w:id="5" w:name="RANGE!A1:H27"/>
            <w:r w:rsidRPr="00B2251E">
              <w:rPr>
                <w:rFonts w:ascii="Sylfaen" w:eastAsia="Times New Roman" w:hAnsi="Sylfaen" w:cs="Sylfaen"/>
                <w:b/>
                <w:bCs/>
              </w:rPr>
              <w:t>პროგრამის</w:t>
            </w:r>
            <w:r w:rsidRPr="00B2251E">
              <w:rPr>
                <w:rFonts w:ascii="Arial" w:eastAsia="Times New Roman" w:hAnsi="Arial" w:cs="Arial"/>
                <w:b/>
                <w:bCs/>
              </w:rPr>
              <w:t>/</w:t>
            </w:r>
            <w:r w:rsidRPr="00B2251E">
              <w:rPr>
                <w:rFonts w:ascii="Sylfaen" w:eastAsia="Times New Roman" w:hAnsi="Sylfaen" w:cs="Sylfaen"/>
                <w:b/>
                <w:bCs/>
              </w:rPr>
              <w:t>ქვეპროგრამის</w:t>
            </w:r>
            <w:r w:rsidRPr="00B2251E">
              <w:rPr>
                <w:rFonts w:ascii="Arial" w:eastAsia="Times New Roman" w:hAnsi="Arial" w:cs="Arial"/>
                <w:b/>
                <w:bCs/>
              </w:rPr>
              <w:t>/</w:t>
            </w:r>
            <w:r w:rsidRPr="00B2251E">
              <w:rPr>
                <w:rFonts w:ascii="Sylfaen" w:eastAsia="Times New Roman" w:hAnsi="Sylfaen" w:cs="Sylfaen"/>
                <w:b/>
                <w:bCs/>
              </w:rPr>
              <w:t>ღონისძიების</w:t>
            </w:r>
            <w:r w:rsidRPr="00B2251E">
              <w:rPr>
                <w:rFonts w:ascii="Arial" w:eastAsia="Times New Roman" w:hAnsi="Arial" w:cs="Arial"/>
                <w:b/>
                <w:bCs/>
              </w:rPr>
              <w:t xml:space="preserve"> </w:t>
            </w:r>
            <w:r w:rsidRPr="00B2251E">
              <w:rPr>
                <w:rFonts w:ascii="Sylfaen" w:eastAsia="Times New Roman" w:hAnsi="Sylfaen" w:cs="Sylfaen"/>
                <w:b/>
                <w:bCs/>
              </w:rPr>
              <w:t>ხარჯთაღიცხვა</w:t>
            </w:r>
            <w:r w:rsidRPr="00B2251E">
              <w:rPr>
                <w:rFonts w:ascii="Arial" w:eastAsia="Times New Roman" w:hAnsi="Arial" w:cs="Arial"/>
                <w:b/>
                <w:bCs/>
              </w:rPr>
              <w:t xml:space="preserve">     </w:t>
            </w:r>
            <w:r w:rsidRPr="00B2251E">
              <w:rPr>
                <w:rFonts w:ascii="Sylfaen" w:eastAsia="Times New Roman" w:hAnsi="Sylfaen" w:cs="Sylfaen"/>
                <w:b/>
                <w:bCs/>
              </w:rPr>
              <w:t>ფორმა</w:t>
            </w:r>
            <w:r w:rsidRPr="00B2251E">
              <w:rPr>
                <w:rFonts w:ascii="Arial" w:eastAsia="Times New Roman" w:hAnsi="Arial" w:cs="Arial"/>
                <w:b/>
                <w:bCs/>
              </w:rPr>
              <w:t xml:space="preserve"> N5</w:t>
            </w:r>
            <w:bookmarkEnd w:id="5"/>
          </w:p>
        </w:tc>
      </w:tr>
      <w:tr w:rsidR="00FF1994" w:rsidRPr="00B2251E" w:rsidTr="00525459">
        <w:trPr>
          <w:trHeight w:val="899"/>
        </w:trPr>
        <w:tc>
          <w:tcPr>
            <w:tcW w:w="945" w:type="dxa"/>
            <w:tcBorders>
              <w:top w:val="nil"/>
              <w:left w:val="single" w:sz="8" w:space="0" w:color="auto"/>
              <w:bottom w:val="single" w:sz="8" w:space="0" w:color="auto"/>
              <w:right w:val="single" w:sz="4" w:space="0" w:color="auto"/>
            </w:tcBorders>
            <w:shd w:val="clear" w:color="000000" w:fill="FFFFFF"/>
            <w:textDirection w:val="btLr"/>
            <w:vAlign w:val="center"/>
            <w:hideMark/>
          </w:tcPr>
          <w:p w:rsidR="00B2251E" w:rsidRPr="00B2251E" w:rsidRDefault="00B2251E" w:rsidP="00B2251E">
            <w:pPr>
              <w:spacing w:after="0" w:line="240" w:lineRule="auto"/>
              <w:jc w:val="center"/>
              <w:rPr>
                <w:rFonts w:ascii="Sylfaen" w:eastAsia="Times New Roman" w:hAnsi="Sylfaen" w:cs="Calibri"/>
                <w:b/>
                <w:bCs/>
                <w:sz w:val="16"/>
                <w:szCs w:val="16"/>
              </w:rPr>
            </w:pPr>
            <w:r w:rsidRPr="00B2251E">
              <w:rPr>
                <w:rFonts w:ascii="Sylfaen" w:eastAsia="Times New Roman" w:hAnsi="Sylfaen" w:cs="Calibri"/>
                <w:b/>
                <w:bCs/>
                <w:sz w:val="16"/>
                <w:szCs w:val="16"/>
              </w:rPr>
              <w:t>ორგ.კოდი</w:t>
            </w:r>
          </w:p>
        </w:tc>
        <w:tc>
          <w:tcPr>
            <w:tcW w:w="4120" w:type="dxa"/>
            <w:tcBorders>
              <w:top w:val="nil"/>
              <w:left w:val="nil"/>
              <w:bottom w:val="single" w:sz="8"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LitNusx" w:eastAsia="Times New Roman" w:hAnsi="LitNusx" w:cs="Calibri"/>
                <w:b/>
                <w:bCs/>
                <w:sz w:val="16"/>
                <w:szCs w:val="16"/>
              </w:rPr>
            </w:pPr>
            <w:r w:rsidRPr="00B2251E">
              <w:rPr>
                <w:rFonts w:ascii="Sylfaen" w:eastAsia="Times New Roman" w:hAnsi="Sylfaen" w:cs="Sylfaen"/>
                <w:b/>
                <w:bCs/>
                <w:sz w:val="16"/>
                <w:szCs w:val="16"/>
              </w:rPr>
              <w:t>დასახელება</w:t>
            </w:r>
          </w:p>
        </w:tc>
        <w:tc>
          <w:tcPr>
            <w:tcW w:w="1540" w:type="dxa"/>
            <w:tcBorders>
              <w:top w:val="nil"/>
              <w:left w:val="nil"/>
              <w:bottom w:val="single" w:sz="8"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6"/>
                <w:szCs w:val="16"/>
              </w:rPr>
            </w:pPr>
            <w:r w:rsidRPr="00B2251E">
              <w:rPr>
                <w:rFonts w:ascii="Sylfaen" w:eastAsia="Times New Roman" w:hAnsi="Sylfaen" w:cs="Calibri"/>
                <w:b/>
                <w:bCs/>
                <w:sz w:val="16"/>
                <w:szCs w:val="16"/>
              </w:rPr>
              <w:t>2024 წლის ფაქტიური ხარჯი</w:t>
            </w:r>
          </w:p>
        </w:tc>
        <w:tc>
          <w:tcPr>
            <w:tcW w:w="1610" w:type="dxa"/>
            <w:tcBorders>
              <w:top w:val="nil"/>
              <w:left w:val="nil"/>
              <w:bottom w:val="single" w:sz="8"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6"/>
                <w:szCs w:val="16"/>
              </w:rPr>
            </w:pPr>
            <w:r w:rsidRPr="00B2251E">
              <w:rPr>
                <w:rFonts w:ascii="Sylfaen" w:eastAsia="Times New Roman" w:hAnsi="Sylfaen" w:cs="Calibri"/>
                <w:b/>
                <w:bCs/>
                <w:sz w:val="16"/>
                <w:szCs w:val="16"/>
              </w:rPr>
              <w:t>2025 წლის მოსალოდნელიხარჯი</w:t>
            </w:r>
          </w:p>
        </w:tc>
        <w:tc>
          <w:tcPr>
            <w:tcW w:w="1540" w:type="dxa"/>
            <w:tcBorders>
              <w:top w:val="nil"/>
              <w:left w:val="nil"/>
              <w:bottom w:val="single" w:sz="8"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6"/>
                <w:szCs w:val="16"/>
              </w:rPr>
            </w:pPr>
            <w:r w:rsidRPr="00B2251E">
              <w:rPr>
                <w:rFonts w:ascii="Sylfaen" w:eastAsia="Times New Roman" w:hAnsi="Sylfaen" w:cs="Calibri"/>
                <w:b/>
                <w:bCs/>
                <w:sz w:val="16"/>
                <w:szCs w:val="16"/>
              </w:rPr>
              <w:t>2026 წლის მპროგნოზი</w:t>
            </w:r>
          </w:p>
        </w:tc>
        <w:tc>
          <w:tcPr>
            <w:tcW w:w="1540" w:type="dxa"/>
            <w:tcBorders>
              <w:top w:val="nil"/>
              <w:left w:val="nil"/>
              <w:bottom w:val="single" w:sz="8"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6"/>
                <w:szCs w:val="16"/>
              </w:rPr>
            </w:pPr>
            <w:r w:rsidRPr="00B2251E">
              <w:rPr>
                <w:rFonts w:ascii="Sylfaen" w:eastAsia="Times New Roman" w:hAnsi="Sylfaen" w:cs="Calibri"/>
                <w:b/>
                <w:bCs/>
                <w:sz w:val="16"/>
                <w:szCs w:val="16"/>
              </w:rPr>
              <w:t>2027 წლის მპროგნოზი</w:t>
            </w:r>
          </w:p>
        </w:tc>
        <w:tc>
          <w:tcPr>
            <w:tcW w:w="1536" w:type="dxa"/>
            <w:tcBorders>
              <w:top w:val="nil"/>
              <w:left w:val="nil"/>
              <w:bottom w:val="single" w:sz="8"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6"/>
                <w:szCs w:val="16"/>
              </w:rPr>
            </w:pPr>
            <w:r w:rsidRPr="00B2251E">
              <w:rPr>
                <w:rFonts w:ascii="Sylfaen" w:eastAsia="Times New Roman" w:hAnsi="Sylfaen" w:cs="Calibri"/>
                <w:b/>
                <w:bCs/>
                <w:sz w:val="16"/>
                <w:szCs w:val="16"/>
              </w:rPr>
              <w:t>2028 წლის მპროგნოზი</w:t>
            </w:r>
          </w:p>
        </w:tc>
        <w:tc>
          <w:tcPr>
            <w:tcW w:w="1489" w:type="dxa"/>
            <w:tcBorders>
              <w:top w:val="nil"/>
              <w:left w:val="nil"/>
              <w:bottom w:val="single" w:sz="8" w:space="0" w:color="auto"/>
              <w:right w:val="single" w:sz="8"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6"/>
                <w:szCs w:val="16"/>
              </w:rPr>
            </w:pPr>
            <w:r w:rsidRPr="00B2251E">
              <w:rPr>
                <w:rFonts w:ascii="Sylfaen" w:eastAsia="Times New Roman" w:hAnsi="Sylfaen" w:cs="Calibri"/>
                <w:b/>
                <w:bCs/>
                <w:sz w:val="16"/>
                <w:szCs w:val="16"/>
              </w:rPr>
              <w:t>2029 წლის მპროგნოზი</w:t>
            </w:r>
          </w:p>
        </w:tc>
      </w:tr>
      <w:tr w:rsidR="00FF1994" w:rsidRPr="00B2251E" w:rsidTr="00DE1BF1">
        <w:trPr>
          <w:trHeight w:val="315"/>
        </w:trPr>
        <w:tc>
          <w:tcPr>
            <w:tcW w:w="945" w:type="dxa"/>
            <w:tcBorders>
              <w:top w:val="nil"/>
              <w:left w:val="single" w:sz="8" w:space="0" w:color="auto"/>
              <w:bottom w:val="single" w:sz="8" w:space="0" w:color="auto"/>
              <w:right w:val="single" w:sz="4" w:space="0" w:color="auto"/>
            </w:tcBorders>
            <w:shd w:val="clear" w:color="auto" w:fill="DDD9C3" w:themeFill="background2" w:themeFillShade="E6"/>
            <w:vAlign w:val="center"/>
            <w:hideMark/>
          </w:tcPr>
          <w:p w:rsidR="00B2251E" w:rsidRPr="00B2251E" w:rsidRDefault="00B2251E" w:rsidP="00B2251E">
            <w:pPr>
              <w:spacing w:after="0" w:line="240" w:lineRule="auto"/>
              <w:jc w:val="center"/>
              <w:rPr>
                <w:rFonts w:ascii="Sylfaen" w:eastAsia="Times New Roman" w:hAnsi="Sylfaen" w:cs="Calibri"/>
                <w:b/>
                <w:bCs/>
                <w:sz w:val="16"/>
                <w:szCs w:val="16"/>
              </w:rPr>
            </w:pPr>
            <w:r w:rsidRPr="00B2251E">
              <w:rPr>
                <w:rFonts w:ascii="Sylfaen" w:eastAsia="Times New Roman" w:hAnsi="Sylfaen" w:cs="Calibri"/>
                <w:b/>
                <w:bCs/>
                <w:sz w:val="16"/>
                <w:szCs w:val="16"/>
              </w:rPr>
              <w:lastRenderedPageBreak/>
              <w:t> </w:t>
            </w:r>
          </w:p>
        </w:tc>
        <w:tc>
          <w:tcPr>
            <w:tcW w:w="4120" w:type="dxa"/>
            <w:tcBorders>
              <w:top w:val="nil"/>
              <w:left w:val="nil"/>
              <w:bottom w:val="single" w:sz="8" w:space="0" w:color="auto"/>
              <w:right w:val="single" w:sz="4" w:space="0" w:color="auto"/>
            </w:tcBorders>
            <w:shd w:val="clear" w:color="auto" w:fill="DDD9C3" w:themeFill="background2" w:themeFillShade="E6"/>
            <w:vAlign w:val="center"/>
            <w:hideMark/>
          </w:tcPr>
          <w:p w:rsidR="00B2251E" w:rsidRPr="00B2251E" w:rsidRDefault="00B2251E" w:rsidP="00B2251E">
            <w:pPr>
              <w:spacing w:after="0" w:line="240" w:lineRule="auto"/>
              <w:jc w:val="center"/>
              <w:rPr>
                <w:rFonts w:ascii="Sylfaen" w:eastAsia="Times New Roman" w:hAnsi="Sylfaen" w:cs="Calibri"/>
                <w:b/>
                <w:bCs/>
              </w:rPr>
            </w:pPr>
            <w:r w:rsidRPr="00B2251E">
              <w:rPr>
                <w:rFonts w:ascii="Sylfaen" w:eastAsia="Times New Roman" w:hAnsi="Sylfaen" w:cs="Calibri"/>
                <w:b/>
                <w:bCs/>
              </w:rPr>
              <w:t>სულ ჯამი</w:t>
            </w:r>
          </w:p>
        </w:tc>
        <w:tc>
          <w:tcPr>
            <w:tcW w:w="1540" w:type="dxa"/>
            <w:tcBorders>
              <w:top w:val="nil"/>
              <w:left w:val="nil"/>
              <w:bottom w:val="single" w:sz="8" w:space="0" w:color="auto"/>
              <w:right w:val="single" w:sz="4" w:space="0" w:color="auto"/>
            </w:tcBorders>
            <w:shd w:val="clear" w:color="auto" w:fill="DDD9C3" w:themeFill="background2" w:themeFillShade="E6"/>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610" w:type="dxa"/>
            <w:tcBorders>
              <w:top w:val="nil"/>
              <w:left w:val="nil"/>
              <w:bottom w:val="single" w:sz="8" w:space="0" w:color="auto"/>
              <w:right w:val="single" w:sz="4" w:space="0" w:color="auto"/>
            </w:tcBorders>
            <w:shd w:val="clear" w:color="auto" w:fill="DDD9C3" w:themeFill="background2" w:themeFillShade="E6"/>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540" w:type="dxa"/>
            <w:tcBorders>
              <w:top w:val="nil"/>
              <w:left w:val="nil"/>
              <w:bottom w:val="single" w:sz="8" w:space="0" w:color="auto"/>
              <w:right w:val="single" w:sz="4" w:space="0" w:color="auto"/>
            </w:tcBorders>
            <w:shd w:val="clear" w:color="auto" w:fill="DDD9C3" w:themeFill="background2" w:themeFillShade="E6"/>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540" w:type="dxa"/>
            <w:tcBorders>
              <w:top w:val="nil"/>
              <w:left w:val="nil"/>
              <w:bottom w:val="single" w:sz="8" w:space="0" w:color="auto"/>
              <w:right w:val="single" w:sz="4" w:space="0" w:color="auto"/>
            </w:tcBorders>
            <w:shd w:val="clear" w:color="auto" w:fill="DDD9C3" w:themeFill="background2" w:themeFillShade="E6"/>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536" w:type="dxa"/>
            <w:tcBorders>
              <w:top w:val="nil"/>
              <w:left w:val="nil"/>
              <w:bottom w:val="single" w:sz="8" w:space="0" w:color="auto"/>
              <w:right w:val="single" w:sz="4" w:space="0" w:color="auto"/>
            </w:tcBorders>
            <w:shd w:val="clear" w:color="auto" w:fill="DDD9C3" w:themeFill="background2" w:themeFillShade="E6"/>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489" w:type="dxa"/>
            <w:tcBorders>
              <w:top w:val="nil"/>
              <w:left w:val="nil"/>
              <w:bottom w:val="single" w:sz="8" w:space="0" w:color="auto"/>
              <w:right w:val="single" w:sz="8" w:space="0" w:color="auto"/>
            </w:tcBorders>
            <w:shd w:val="clear" w:color="auto" w:fill="DDD9C3" w:themeFill="background2" w:themeFillShade="E6"/>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r>
      <w:tr w:rsidR="00FF1994" w:rsidRPr="00B2251E" w:rsidTr="00B2251E">
        <w:trPr>
          <w:trHeight w:val="315"/>
        </w:trPr>
        <w:tc>
          <w:tcPr>
            <w:tcW w:w="945" w:type="dxa"/>
            <w:tcBorders>
              <w:top w:val="nil"/>
              <w:left w:val="single" w:sz="8" w:space="0" w:color="auto"/>
              <w:bottom w:val="single" w:sz="8"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i/>
                <w:iCs/>
                <w:sz w:val="16"/>
                <w:szCs w:val="16"/>
              </w:rPr>
            </w:pPr>
            <w:r w:rsidRPr="00B2251E">
              <w:rPr>
                <w:rFonts w:ascii="Sylfaen" w:eastAsia="Times New Roman" w:hAnsi="Sylfaen" w:cs="Calibri"/>
                <w:b/>
                <w:bCs/>
                <w:i/>
                <w:iCs/>
                <w:sz w:val="16"/>
                <w:szCs w:val="16"/>
              </w:rPr>
              <w:t> </w:t>
            </w:r>
          </w:p>
        </w:tc>
        <w:tc>
          <w:tcPr>
            <w:tcW w:w="4120" w:type="dxa"/>
            <w:tcBorders>
              <w:top w:val="nil"/>
              <w:left w:val="nil"/>
              <w:bottom w:val="single" w:sz="8" w:space="0" w:color="auto"/>
              <w:right w:val="single" w:sz="4" w:space="0" w:color="auto"/>
            </w:tcBorders>
            <w:shd w:val="clear" w:color="000000" w:fill="FFFFFF"/>
            <w:vAlign w:val="center"/>
            <w:hideMark/>
          </w:tcPr>
          <w:p w:rsidR="00B2251E" w:rsidRPr="00B2251E" w:rsidRDefault="00B2251E" w:rsidP="00B2251E">
            <w:pPr>
              <w:spacing w:after="0" w:line="240" w:lineRule="auto"/>
              <w:rPr>
                <w:rFonts w:ascii="Sylfaen" w:eastAsia="Times New Roman" w:hAnsi="Sylfaen" w:cs="Calibri"/>
                <w:b/>
                <w:bCs/>
                <w:i/>
                <w:iCs/>
                <w:sz w:val="18"/>
                <w:szCs w:val="18"/>
              </w:rPr>
            </w:pPr>
            <w:r w:rsidRPr="00B2251E">
              <w:rPr>
                <w:rFonts w:ascii="Sylfaen" w:eastAsia="Times New Roman" w:hAnsi="Sylfaen" w:cs="Calibri"/>
                <w:b/>
                <w:bCs/>
                <w:i/>
                <w:iCs/>
                <w:sz w:val="18"/>
                <w:szCs w:val="18"/>
              </w:rPr>
              <w:t>მომუშავეთა რიცხოვნობა</w:t>
            </w:r>
          </w:p>
        </w:tc>
        <w:tc>
          <w:tcPr>
            <w:tcW w:w="1540" w:type="dxa"/>
            <w:tcBorders>
              <w:top w:val="nil"/>
              <w:left w:val="nil"/>
              <w:bottom w:val="single" w:sz="8"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i/>
                <w:iCs/>
                <w:sz w:val="18"/>
                <w:szCs w:val="18"/>
              </w:rPr>
            </w:pPr>
            <w:r w:rsidRPr="00B2251E">
              <w:rPr>
                <w:rFonts w:ascii="Sylfaen" w:eastAsia="Times New Roman" w:hAnsi="Sylfaen" w:cs="Calibri"/>
                <w:b/>
                <w:bCs/>
                <w:i/>
                <w:iCs/>
                <w:sz w:val="18"/>
                <w:szCs w:val="18"/>
              </w:rPr>
              <w:t> </w:t>
            </w:r>
          </w:p>
        </w:tc>
        <w:tc>
          <w:tcPr>
            <w:tcW w:w="1610" w:type="dxa"/>
            <w:tcBorders>
              <w:top w:val="nil"/>
              <w:left w:val="nil"/>
              <w:bottom w:val="single" w:sz="8"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i/>
                <w:iCs/>
                <w:sz w:val="18"/>
                <w:szCs w:val="18"/>
              </w:rPr>
            </w:pPr>
            <w:r w:rsidRPr="00B2251E">
              <w:rPr>
                <w:rFonts w:ascii="Sylfaen" w:eastAsia="Times New Roman" w:hAnsi="Sylfaen" w:cs="Calibri"/>
                <w:b/>
                <w:bCs/>
                <w:i/>
                <w:iCs/>
                <w:sz w:val="18"/>
                <w:szCs w:val="18"/>
              </w:rPr>
              <w:t> </w:t>
            </w:r>
          </w:p>
        </w:tc>
        <w:tc>
          <w:tcPr>
            <w:tcW w:w="1540" w:type="dxa"/>
            <w:tcBorders>
              <w:top w:val="nil"/>
              <w:left w:val="nil"/>
              <w:bottom w:val="single" w:sz="8"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i/>
                <w:iCs/>
                <w:sz w:val="18"/>
                <w:szCs w:val="18"/>
              </w:rPr>
            </w:pPr>
            <w:r w:rsidRPr="00B2251E">
              <w:rPr>
                <w:rFonts w:ascii="Sylfaen" w:eastAsia="Times New Roman" w:hAnsi="Sylfaen" w:cs="Calibri"/>
                <w:b/>
                <w:bCs/>
                <w:i/>
                <w:iCs/>
                <w:sz w:val="18"/>
                <w:szCs w:val="18"/>
              </w:rPr>
              <w:t> </w:t>
            </w:r>
          </w:p>
        </w:tc>
        <w:tc>
          <w:tcPr>
            <w:tcW w:w="1540" w:type="dxa"/>
            <w:tcBorders>
              <w:top w:val="nil"/>
              <w:left w:val="nil"/>
              <w:bottom w:val="single" w:sz="8"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i/>
                <w:iCs/>
                <w:sz w:val="18"/>
                <w:szCs w:val="18"/>
              </w:rPr>
            </w:pPr>
            <w:r w:rsidRPr="00B2251E">
              <w:rPr>
                <w:rFonts w:ascii="Sylfaen" w:eastAsia="Times New Roman" w:hAnsi="Sylfaen" w:cs="Calibri"/>
                <w:b/>
                <w:bCs/>
                <w:i/>
                <w:iCs/>
                <w:sz w:val="18"/>
                <w:szCs w:val="18"/>
              </w:rPr>
              <w:t> </w:t>
            </w:r>
          </w:p>
        </w:tc>
        <w:tc>
          <w:tcPr>
            <w:tcW w:w="1536" w:type="dxa"/>
            <w:tcBorders>
              <w:top w:val="nil"/>
              <w:left w:val="nil"/>
              <w:bottom w:val="single" w:sz="8"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i/>
                <w:iCs/>
                <w:sz w:val="18"/>
                <w:szCs w:val="18"/>
              </w:rPr>
            </w:pPr>
            <w:r w:rsidRPr="00B2251E">
              <w:rPr>
                <w:rFonts w:ascii="Sylfaen" w:eastAsia="Times New Roman" w:hAnsi="Sylfaen" w:cs="Calibri"/>
                <w:b/>
                <w:bCs/>
                <w:i/>
                <w:iCs/>
                <w:sz w:val="18"/>
                <w:szCs w:val="18"/>
              </w:rPr>
              <w:t> </w:t>
            </w:r>
          </w:p>
        </w:tc>
        <w:tc>
          <w:tcPr>
            <w:tcW w:w="1489" w:type="dxa"/>
            <w:tcBorders>
              <w:top w:val="nil"/>
              <w:left w:val="nil"/>
              <w:bottom w:val="single" w:sz="8" w:space="0" w:color="auto"/>
              <w:right w:val="single" w:sz="8"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i/>
                <w:iCs/>
                <w:sz w:val="18"/>
                <w:szCs w:val="18"/>
              </w:rPr>
            </w:pPr>
            <w:r w:rsidRPr="00B2251E">
              <w:rPr>
                <w:rFonts w:ascii="Sylfaen" w:eastAsia="Times New Roman" w:hAnsi="Sylfaen" w:cs="Calibri"/>
                <w:b/>
                <w:bCs/>
                <w:i/>
                <w:iCs/>
                <w:sz w:val="18"/>
                <w:szCs w:val="18"/>
              </w:rPr>
              <w:t> </w:t>
            </w:r>
          </w:p>
        </w:tc>
      </w:tr>
      <w:tr w:rsidR="00FF1994" w:rsidRPr="00B2251E" w:rsidTr="00DE1BF1">
        <w:trPr>
          <w:trHeight w:val="315"/>
        </w:trPr>
        <w:tc>
          <w:tcPr>
            <w:tcW w:w="945" w:type="dxa"/>
            <w:tcBorders>
              <w:top w:val="nil"/>
              <w:left w:val="single" w:sz="8" w:space="0" w:color="auto"/>
              <w:bottom w:val="single" w:sz="8" w:space="0" w:color="auto"/>
              <w:right w:val="single" w:sz="4" w:space="0" w:color="auto"/>
            </w:tcBorders>
            <w:shd w:val="clear" w:color="auto" w:fill="DDD9C3" w:themeFill="background2" w:themeFillShade="E6"/>
            <w:vAlign w:val="center"/>
            <w:hideMark/>
          </w:tcPr>
          <w:p w:rsidR="00B2251E" w:rsidRPr="00B2251E" w:rsidRDefault="00B2251E" w:rsidP="00B2251E">
            <w:pPr>
              <w:spacing w:after="0" w:line="240" w:lineRule="auto"/>
              <w:jc w:val="center"/>
              <w:rPr>
                <w:rFonts w:ascii="Sylfaen" w:eastAsia="Times New Roman" w:hAnsi="Sylfaen" w:cs="Calibri"/>
                <w:b/>
                <w:bCs/>
                <w:sz w:val="16"/>
                <w:szCs w:val="16"/>
              </w:rPr>
            </w:pPr>
            <w:r w:rsidRPr="00B2251E">
              <w:rPr>
                <w:rFonts w:ascii="Sylfaen" w:eastAsia="Times New Roman" w:hAnsi="Sylfaen" w:cs="Calibri"/>
                <w:b/>
                <w:bCs/>
                <w:sz w:val="16"/>
                <w:szCs w:val="16"/>
              </w:rPr>
              <w:t> </w:t>
            </w:r>
          </w:p>
        </w:tc>
        <w:tc>
          <w:tcPr>
            <w:tcW w:w="4120" w:type="dxa"/>
            <w:tcBorders>
              <w:top w:val="nil"/>
              <w:left w:val="nil"/>
              <w:bottom w:val="single" w:sz="8" w:space="0" w:color="auto"/>
              <w:right w:val="single" w:sz="4" w:space="0" w:color="auto"/>
            </w:tcBorders>
            <w:shd w:val="clear" w:color="auto" w:fill="DDD9C3" w:themeFill="background2" w:themeFillShade="E6"/>
            <w:vAlign w:val="center"/>
            <w:hideMark/>
          </w:tcPr>
          <w:p w:rsidR="00B2251E" w:rsidRPr="00B2251E" w:rsidRDefault="00B2251E" w:rsidP="00B2251E">
            <w:pPr>
              <w:spacing w:after="0" w:line="240" w:lineRule="auto"/>
              <w:rPr>
                <w:rFonts w:ascii="Sylfaen" w:eastAsia="Times New Roman" w:hAnsi="Sylfaen" w:cs="Calibri"/>
                <w:b/>
                <w:bCs/>
                <w:sz w:val="20"/>
                <w:szCs w:val="20"/>
              </w:rPr>
            </w:pPr>
            <w:r w:rsidRPr="00B2251E">
              <w:rPr>
                <w:rFonts w:ascii="Sylfaen" w:eastAsia="Times New Roman" w:hAnsi="Sylfaen" w:cs="Calibri"/>
                <w:b/>
                <w:bCs/>
                <w:sz w:val="20"/>
                <w:szCs w:val="20"/>
              </w:rPr>
              <w:t>ხარჯები</w:t>
            </w:r>
          </w:p>
        </w:tc>
        <w:tc>
          <w:tcPr>
            <w:tcW w:w="1540" w:type="dxa"/>
            <w:tcBorders>
              <w:top w:val="nil"/>
              <w:left w:val="nil"/>
              <w:bottom w:val="single" w:sz="8" w:space="0" w:color="auto"/>
              <w:right w:val="single" w:sz="4" w:space="0" w:color="auto"/>
            </w:tcBorders>
            <w:shd w:val="clear" w:color="auto" w:fill="DDD9C3" w:themeFill="background2" w:themeFillShade="E6"/>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165 000,0</w:t>
            </w:r>
          </w:p>
        </w:tc>
        <w:tc>
          <w:tcPr>
            <w:tcW w:w="1610" w:type="dxa"/>
            <w:tcBorders>
              <w:top w:val="nil"/>
              <w:left w:val="nil"/>
              <w:bottom w:val="single" w:sz="8" w:space="0" w:color="auto"/>
              <w:right w:val="single" w:sz="4" w:space="0" w:color="auto"/>
            </w:tcBorders>
            <w:shd w:val="clear" w:color="auto" w:fill="DDD9C3" w:themeFill="background2" w:themeFillShade="E6"/>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125 000,0</w:t>
            </w:r>
          </w:p>
        </w:tc>
        <w:tc>
          <w:tcPr>
            <w:tcW w:w="1540" w:type="dxa"/>
            <w:tcBorders>
              <w:top w:val="nil"/>
              <w:left w:val="nil"/>
              <w:bottom w:val="single" w:sz="8" w:space="0" w:color="auto"/>
              <w:right w:val="single" w:sz="4" w:space="0" w:color="auto"/>
            </w:tcBorders>
            <w:shd w:val="clear" w:color="auto" w:fill="DDD9C3" w:themeFill="background2" w:themeFillShade="E6"/>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125 000,0</w:t>
            </w:r>
          </w:p>
        </w:tc>
        <w:tc>
          <w:tcPr>
            <w:tcW w:w="1540" w:type="dxa"/>
            <w:tcBorders>
              <w:top w:val="nil"/>
              <w:left w:val="nil"/>
              <w:bottom w:val="single" w:sz="8" w:space="0" w:color="auto"/>
              <w:right w:val="single" w:sz="4" w:space="0" w:color="auto"/>
            </w:tcBorders>
            <w:shd w:val="clear" w:color="auto" w:fill="DDD9C3" w:themeFill="background2" w:themeFillShade="E6"/>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125 000,0</w:t>
            </w:r>
          </w:p>
        </w:tc>
        <w:tc>
          <w:tcPr>
            <w:tcW w:w="1536" w:type="dxa"/>
            <w:tcBorders>
              <w:top w:val="nil"/>
              <w:left w:val="nil"/>
              <w:bottom w:val="single" w:sz="8" w:space="0" w:color="auto"/>
              <w:right w:val="single" w:sz="4" w:space="0" w:color="auto"/>
            </w:tcBorders>
            <w:shd w:val="clear" w:color="auto" w:fill="DDD9C3" w:themeFill="background2" w:themeFillShade="E6"/>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125 000,0</w:t>
            </w:r>
          </w:p>
        </w:tc>
        <w:tc>
          <w:tcPr>
            <w:tcW w:w="1489" w:type="dxa"/>
            <w:tcBorders>
              <w:top w:val="nil"/>
              <w:left w:val="nil"/>
              <w:bottom w:val="single" w:sz="8" w:space="0" w:color="auto"/>
              <w:right w:val="single" w:sz="4" w:space="0" w:color="auto"/>
            </w:tcBorders>
            <w:shd w:val="clear" w:color="auto" w:fill="DDD9C3" w:themeFill="background2" w:themeFillShade="E6"/>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125 000,0</w:t>
            </w:r>
          </w:p>
        </w:tc>
      </w:tr>
      <w:tr w:rsidR="00FF1994" w:rsidRPr="00B2251E" w:rsidTr="00B2251E">
        <w:trPr>
          <w:trHeight w:val="300"/>
        </w:trPr>
        <w:tc>
          <w:tcPr>
            <w:tcW w:w="945" w:type="dxa"/>
            <w:tcBorders>
              <w:top w:val="nil"/>
              <w:left w:val="single" w:sz="8" w:space="0" w:color="auto"/>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6"/>
                <w:szCs w:val="16"/>
              </w:rPr>
            </w:pPr>
            <w:r w:rsidRPr="00B2251E">
              <w:rPr>
                <w:rFonts w:ascii="Sylfaen" w:eastAsia="Times New Roman" w:hAnsi="Sylfaen" w:cs="Calibri"/>
                <w:b/>
                <w:bCs/>
                <w:sz w:val="16"/>
                <w:szCs w:val="16"/>
              </w:rPr>
              <w:t> </w:t>
            </w:r>
          </w:p>
        </w:tc>
        <w:tc>
          <w:tcPr>
            <w:tcW w:w="412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rPr>
                <w:rFonts w:ascii="Sylfaen" w:eastAsia="Times New Roman" w:hAnsi="Sylfaen" w:cs="Calibri"/>
                <w:b/>
                <w:bCs/>
                <w:sz w:val="18"/>
                <w:szCs w:val="18"/>
              </w:rPr>
            </w:pPr>
            <w:r w:rsidRPr="00B2251E">
              <w:rPr>
                <w:rFonts w:ascii="Sylfaen" w:eastAsia="Times New Roman" w:hAnsi="Sylfaen" w:cs="Calibri"/>
                <w:b/>
                <w:bCs/>
                <w:sz w:val="18"/>
                <w:szCs w:val="18"/>
              </w:rPr>
              <w:t>შრომის ანაზღაურება</w:t>
            </w:r>
          </w:p>
        </w:tc>
        <w:tc>
          <w:tcPr>
            <w:tcW w:w="154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sz w:val="18"/>
                <w:szCs w:val="18"/>
              </w:rPr>
            </w:pPr>
            <w:r w:rsidRPr="00B2251E">
              <w:rPr>
                <w:rFonts w:ascii="Sylfaen" w:eastAsia="Times New Roman" w:hAnsi="Sylfaen" w:cs="Calibri"/>
                <w:sz w:val="18"/>
                <w:szCs w:val="18"/>
              </w:rPr>
              <w:t>150 905,0</w:t>
            </w:r>
          </w:p>
        </w:tc>
        <w:tc>
          <w:tcPr>
            <w:tcW w:w="161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sz w:val="18"/>
                <w:szCs w:val="18"/>
              </w:rPr>
            </w:pPr>
            <w:r w:rsidRPr="00B2251E">
              <w:rPr>
                <w:rFonts w:ascii="Sylfaen" w:eastAsia="Times New Roman" w:hAnsi="Sylfaen" w:cs="Calibri"/>
                <w:sz w:val="18"/>
                <w:szCs w:val="18"/>
              </w:rPr>
              <w:t>125 000,0</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125 000,0</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125 000,0</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125 000,0</w:t>
            </w:r>
          </w:p>
        </w:tc>
        <w:tc>
          <w:tcPr>
            <w:tcW w:w="1489" w:type="dxa"/>
            <w:tcBorders>
              <w:top w:val="single" w:sz="4" w:space="0" w:color="auto"/>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125 000,0</w:t>
            </w:r>
          </w:p>
        </w:tc>
      </w:tr>
      <w:tr w:rsidR="00FF1994" w:rsidRPr="00B2251E" w:rsidTr="00B2251E">
        <w:trPr>
          <w:trHeight w:val="315"/>
        </w:trPr>
        <w:tc>
          <w:tcPr>
            <w:tcW w:w="945" w:type="dxa"/>
            <w:tcBorders>
              <w:top w:val="nil"/>
              <w:left w:val="single" w:sz="8" w:space="0" w:color="auto"/>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jc w:val="center"/>
              <w:rPr>
                <w:rFonts w:ascii="Arial" w:eastAsia="Times New Roman" w:hAnsi="Arial" w:cs="Arial"/>
                <w:b/>
                <w:bCs/>
                <w:sz w:val="18"/>
                <w:szCs w:val="18"/>
              </w:rPr>
            </w:pPr>
            <w:r w:rsidRPr="00B2251E">
              <w:rPr>
                <w:rFonts w:ascii="Arial" w:eastAsia="Times New Roman" w:hAnsi="Arial" w:cs="Arial"/>
                <w:b/>
                <w:bCs/>
                <w:sz w:val="18"/>
                <w:szCs w:val="18"/>
              </w:rPr>
              <w:t> </w:t>
            </w:r>
          </w:p>
        </w:tc>
        <w:tc>
          <w:tcPr>
            <w:tcW w:w="4120" w:type="dxa"/>
            <w:tcBorders>
              <w:top w:val="nil"/>
              <w:left w:val="nil"/>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ind w:firstLineChars="200" w:firstLine="360"/>
              <w:rPr>
                <w:rFonts w:ascii="Sylfaen" w:eastAsia="Times New Roman" w:hAnsi="Sylfaen" w:cs="Calibri"/>
                <w:b/>
                <w:bCs/>
                <w:sz w:val="18"/>
                <w:szCs w:val="18"/>
              </w:rPr>
            </w:pPr>
            <w:r w:rsidRPr="00B2251E">
              <w:rPr>
                <w:rFonts w:ascii="Sylfaen" w:eastAsia="Times New Roman" w:hAnsi="Sylfaen" w:cs="Calibri"/>
                <w:b/>
                <w:bCs/>
                <w:sz w:val="18"/>
                <w:szCs w:val="18"/>
              </w:rPr>
              <w:t>ხელფასი</w:t>
            </w:r>
          </w:p>
        </w:tc>
        <w:tc>
          <w:tcPr>
            <w:tcW w:w="1540" w:type="dxa"/>
            <w:tcBorders>
              <w:top w:val="nil"/>
              <w:left w:val="nil"/>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jc w:val="center"/>
              <w:rPr>
                <w:rFonts w:ascii="Sylfaen" w:eastAsia="Times New Roman" w:hAnsi="Sylfaen" w:cs="Calibri"/>
                <w:sz w:val="18"/>
                <w:szCs w:val="18"/>
              </w:rPr>
            </w:pPr>
            <w:r w:rsidRPr="00B2251E">
              <w:rPr>
                <w:rFonts w:ascii="Sylfaen" w:eastAsia="Times New Roman" w:hAnsi="Sylfaen" w:cs="Calibri"/>
                <w:sz w:val="18"/>
                <w:szCs w:val="18"/>
              </w:rPr>
              <w:t>150 905,0</w:t>
            </w:r>
          </w:p>
        </w:tc>
        <w:tc>
          <w:tcPr>
            <w:tcW w:w="161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125 000,0</w:t>
            </w:r>
          </w:p>
        </w:tc>
        <w:tc>
          <w:tcPr>
            <w:tcW w:w="154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125 000,0</w:t>
            </w:r>
          </w:p>
        </w:tc>
        <w:tc>
          <w:tcPr>
            <w:tcW w:w="154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125 000,0</w:t>
            </w:r>
          </w:p>
        </w:tc>
        <w:tc>
          <w:tcPr>
            <w:tcW w:w="1536"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125 000,0</w:t>
            </w:r>
          </w:p>
        </w:tc>
        <w:tc>
          <w:tcPr>
            <w:tcW w:w="1489"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125 000,0</w:t>
            </w:r>
          </w:p>
        </w:tc>
      </w:tr>
      <w:tr w:rsidR="00FF1994" w:rsidRPr="00B2251E" w:rsidTr="00DE1BF1">
        <w:trPr>
          <w:trHeight w:val="315"/>
        </w:trPr>
        <w:tc>
          <w:tcPr>
            <w:tcW w:w="945" w:type="dxa"/>
            <w:tcBorders>
              <w:top w:val="nil"/>
              <w:left w:val="single" w:sz="8" w:space="0" w:color="auto"/>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jc w:val="center"/>
              <w:rPr>
                <w:rFonts w:ascii="Arial" w:eastAsia="Times New Roman" w:hAnsi="Arial" w:cs="Arial"/>
                <w:b/>
                <w:bCs/>
                <w:sz w:val="18"/>
                <w:szCs w:val="18"/>
              </w:rPr>
            </w:pPr>
            <w:r w:rsidRPr="00B2251E">
              <w:rPr>
                <w:rFonts w:ascii="Arial" w:eastAsia="Times New Roman" w:hAnsi="Arial" w:cs="Arial"/>
                <w:b/>
                <w:bCs/>
                <w:sz w:val="18"/>
                <w:szCs w:val="18"/>
              </w:rPr>
              <w:t> </w:t>
            </w:r>
          </w:p>
        </w:tc>
        <w:tc>
          <w:tcPr>
            <w:tcW w:w="4120" w:type="dxa"/>
            <w:tcBorders>
              <w:top w:val="nil"/>
              <w:left w:val="nil"/>
              <w:bottom w:val="single" w:sz="4" w:space="0" w:color="auto"/>
              <w:right w:val="single" w:sz="4" w:space="0" w:color="auto"/>
            </w:tcBorders>
            <w:shd w:val="clear" w:color="auto" w:fill="D9D9D9" w:themeFill="background1" w:themeFillShade="D9"/>
            <w:vAlign w:val="center"/>
            <w:hideMark/>
          </w:tcPr>
          <w:p w:rsidR="00B2251E" w:rsidRPr="00B2251E" w:rsidRDefault="00B2251E" w:rsidP="00B2251E">
            <w:pPr>
              <w:spacing w:after="0" w:line="240" w:lineRule="auto"/>
              <w:rPr>
                <w:rFonts w:ascii="Sylfaen" w:eastAsia="Times New Roman" w:hAnsi="Sylfaen" w:cs="Calibri"/>
                <w:b/>
                <w:bCs/>
                <w:sz w:val="18"/>
                <w:szCs w:val="18"/>
              </w:rPr>
            </w:pPr>
            <w:r w:rsidRPr="00B2251E">
              <w:rPr>
                <w:rFonts w:ascii="Sylfaen" w:eastAsia="Times New Roman" w:hAnsi="Sylfaen" w:cs="Calibri"/>
                <w:b/>
                <w:bCs/>
                <w:sz w:val="18"/>
                <w:szCs w:val="18"/>
              </w:rPr>
              <w:t>საქონელი და მომსახურება</w:t>
            </w:r>
          </w:p>
        </w:tc>
        <w:tc>
          <w:tcPr>
            <w:tcW w:w="1540" w:type="dxa"/>
            <w:tcBorders>
              <w:top w:val="nil"/>
              <w:left w:val="nil"/>
              <w:bottom w:val="single" w:sz="4" w:space="0" w:color="auto"/>
              <w:right w:val="single" w:sz="4" w:space="0" w:color="auto"/>
            </w:tcBorders>
            <w:shd w:val="clear" w:color="auto" w:fill="D9D9D9" w:themeFill="background1" w:themeFillShade="D9"/>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14 095,0</w:t>
            </w:r>
          </w:p>
        </w:tc>
        <w:tc>
          <w:tcPr>
            <w:tcW w:w="1610" w:type="dxa"/>
            <w:tcBorders>
              <w:top w:val="nil"/>
              <w:left w:val="nil"/>
              <w:bottom w:val="single" w:sz="4" w:space="0" w:color="auto"/>
              <w:right w:val="single" w:sz="4" w:space="0" w:color="auto"/>
            </w:tcBorders>
            <w:shd w:val="clear" w:color="auto" w:fill="D9D9D9" w:themeFill="background1" w:themeFillShade="D9"/>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540" w:type="dxa"/>
            <w:tcBorders>
              <w:top w:val="nil"/>
              <w:left w:val="nil"/>
              <w:bottom w:val="single" w:sz="4" w:space="0" w:color="auto"/>
              <w:right w:val="single" w:sz="4" w:space="0" w:color="auto"/>
            </w:tcBorders>
            <w:shd w:val="clear" w:color="auto" w:fill="D9D9D9" w:themeFill="background1" w:themeFillShade="D9"/>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540" w:type="dxa"/>
            <w:tcBorders>
              <w:top w:val="nil"/>
              <w:left w:val="nil"/>
              <w:bottom w:val="single" w:sz="4" w:space="0" w:color="auto"/>
              <w:right w:val="single" w:sz="4" w:space="0" w:color="auto"/>
            </w:tcBorders>
            <w:shd w:val="clear" w:color="auto" w:fill="D9D9D9" w:themeFill="background1" w:themeFillShade="D9"/>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536" w:type="dxa"/>
            <w:tcBorders>
              <w:top w:val="nil"/>
              <w:left w:val="nil"/>
              <w:bottom w:val="single" w:sz="4" w:space="0" w:color="auto"/>
              <w:right w:val="nil"/>
            </w:tcBorders>
            <w:shd w:val="clear" w:color="auto" w:fill="D9D9D9" w:themeFill="background1" w:themeFillShade="D9"/>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48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r>
      <w:tr w:rsidR="00FF1994" w:rsidRPr="00B2251E" w:rsidTr="00B2251E">
        <w:trPr>
          <w:trHeight w:val="510"/>
        </w:trPr>
        <w:tc>
          <w:tcPr>
            <w:tcW w:w="945" w:type="dxa"/>
            <w:tcBorders>
              <w:top w:val="nil"/>
              <w:left w:val="single" w:sz="8" w:space="0" w:color="auto"/>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jc w:val="center"/>
              <w:rPr>
                <w:rFonts w:ascii="Arial" w:eastAsia="Times New Roman" w:hAnsi="Arial" w:cs="Arial"/>
                <w:b/>
                <w:bCs/>
                <w:sz w:val="18"/>
                <w:szCs w:val="18"/>
              </w:rPr>
            </w:pPr>
            <w:r w:rsidRPr="00B2251E">
              <w:rPr>
                <w:rFonts w:ascii="Arial" w:eastAsia="Times New Roman" w:hAnsi="Arial" w:cs="Arial"/>
                <w:b/>
                <w:bCs/>
                <w:sz w:val="18"/>
                <w:szCs w:val="18"/>
              </w:rPr>
              <w:t> </w:t>
            </w:r>
          </w:p>
        </w:tc>
        <w:tc>
          <w:tcPr>
            <w:tcW w:w="4120" w:type="dxa"/>
            <w:tcBorders>
              <w:top w:val="nil"/>
              <w:left w:val="nil"/>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ind w:firstLineChars="200" w:firstLine="360"/>
              <w:rPr>
                <w:rFonts w:ascii="Sylfaen" w:eastAsia="Times New Roman" w:hAnsi="Sylfaen" w:cs="Calibri"/>
                <w:b/>
                <w:bCs/>
                <w:sz w:val="18"/>
                <w:szCs w:val="18"/>
              </w:rPr>
            </w:pPr>
            <w:r w:rsidRPr="00B2251E">
              <w:rPr>
                <w:rFonts w:ascii="Sylfaen" w:eastAsia="Times New Roman" w:hAnsi="Sylfaen" w:cs="Calibri"/>
                <w:b/>
                <w:bCs/>
                <w:sz w:val="18"/>
                <w:szCs w:val="18"/>
              </w:rPr>
              <w:t>შტატგარეშე მომუშავეთა ანაზღაურება</w:t>
            </w:r>
          </w:p>
        </w:tc>
        <w:tc>
          <w:tcPr>
            <w:tcW w:w="1540" w:type="dxa"/>
            <w:tcBorders>
              <w:top w:val="nil"/>
              <w:left w:val="nil"/>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1 270,0</w:t>
            </w:r>
          </w:p>
        </w:tc>
        <w:tc>
          <w:tcPr>
            <w:tcW w:w="161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54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54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536"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489" w:type="dxa"/>
            <w:tcBorders>
              <w:top w:val="nil"/>
              <w:left w:val="nil"/>
              <w:bottom w:val="single" w:sz="4" w:space="0" w:color="auto"/>
              <w:right w:val="single" w:sz="8"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r>
      <w:tr w:rsidR="00FF1994" w:rsidRPr="00B2251E" w:rsidTr="00B2251E">
        <w:trPr>
          <w:trHeight w:val="300"/>
        </w:trPr>
        <w:tc>
          <w:tcPr>
            <w:tcW w:w="945" w:type="dxa"/>
            <w:tcBorders>
              <w:top w:val="nil"/>
              <w:left w:val="single" w:sz="8" w:space="0" w:color="auto"/>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jc w:val="center"/>
              <w:rPr>
                <w:rFonts w:ascii="Arial" w:eastAsia="Times New Roman" w:hAnsi="Arial" w:cs="Arial"/>
                <w:b/>
                <w:bCs/>
                <w:sz w:val="18"/>
                <w:szCs w:val="18"/>
              </w:rPr>
            </w:pPr>
            <w:r w:rsidRPr="00B2251E">
              <w:rPr>
                <w:rFonts w:ascii="Arial" w:eastAsia="Times New Roman" w:hAnsi="Arial" w:cs="Arial"/>
                <w:b/>
                <w:bCs/>
                <w:sz w:val="18"/>
                <w:szCs w:val="18"/>
              </w:rPr>
              <w:t> </w:t>
            </w:r>
          </w:p>
        </w:tc>
        <w:tc>
          <w:tcPr>
            <w:tcW w:w="4120" w:type="dxa"/>
            <w:tcBorders>
              <w:top w:val="nil"/>
              <w:left w:val="nil"/>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ind w:firstLineChars="200" w:firstLine="360"/>
              <w:rPr>
                <w:rFonts w:ascii="Sylfaen" w:eastAsia="Times New Roman" w:hAnsi="Sylfaen" w:cs="Calibri"/>
                <w:b/>
                <w:bCs/>
                <w:sz w:val="18"/>
                <w:szCs w:val="18"/>
              </w:rPr>
            </w:pPr>
            <w:r w:rsidRPr="00B2251E">
              <w:rPr>
                <w:rFonts w:ascii="Sylfaen" w:eastAsia="Times New Roman" w:hAnsi="Sylfaen" w:cs="Calibri"/>
                <w:b/>
                <w:bCs/>
                <w:sz w:val="18"/>
                <w:szCs w:val="18"/>
              </w:rPr>
              <w:t>მივლინებები</w:t>
            </w:r>
          </w:p>
        </w:tc>
        <w:tc>
          <w:tcPr>
            <w:tcW w:w="1540" w:type="dxa"/>
            <w:tcBorders>
              <w:top w:val="nil"/>
              <w:left w:val="nil"/>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61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54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54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536"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489" w:type="dxa"/>
            <w:tcBorders>
              <w:top w:val="nil"/>
              <w:left w:val="nil"/>
              <w:bottom w:val="single" w:sz="4" w:space="0" w:color="auto"/>
              <w:right w:val="single" w:sz="8"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r>
      <w:tr w:rsidR="00FF1994" w:rsidRPr="00B2251E" w:rsidTr="00B2251E">
        <w:trPr>
          <w:trHeight w:val="300"/>
        </w:trPr>
        <w:tc>
          <w:tcPr>
            <w:tcW w:w="945" w:type="dxa"/>
            <w:tcBorders>
              <w:top w:val="nil"/>
              <w:left w:val="single" w:sz="8" w:space="0" w:color="auto"/>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jc w:val="center"/>
              <w:rPr>
                <w:rFonts w:ascii="Arial" w:eastAsia="Times New Roman" w:hAnsi="Arial" w:cs="Arial"/>
                <w:b/>
                <w:bCs/>
                <w:sz w:val="18"/>
                <w:szCs w:val="18"/>
              </w:rPr>
            </w:pPr>
            <w:r w:rsidRPr="00B2251E">
              <w:rPr>
                <w:rFonts w:ascii="Arial" w:eastAsia="Times New Roman" w:hAnsi="Arial" w:cs="Arial"/>
                <w:b/>
                <w:bCs/>
                <w:sz w:val="18"/>
                <w:szCs w:val="18"/>
              </w:rPr>
              <w:t> </w:t>
            </w:r>
          </w:p>
        </w:tc>
        <w:tc>
          <w:tcPr>
            <w:tcW w:w="4120" w:type="dxa"/>
            <w:tcBorders>
              <w:top w:val="nil"/>
              <w:left w:val="nil"/>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ind w:firstLineChars="300" w:firstLine="540"/>
              <w:rPr>
                <w:rFonts w:ascii="Sylfaen" w:eastAsia="Times New Roman" w:hAnsi="Sylfaen" w:cs="Calibri"/>
                <w:bCs/>
                <w:sz w:val="18"/>
                <w:szCs w:val="18"/>
              </w:rPr>
            </w:pPr>
            <w:r w:rsidRPr="00B2251E">
              <w:rPr>
                <w:rFonts w:ascii="Sylfaen" w:eastAsia="Times New Roman" w:hAnsi="Sylfaen" w:cs="Calibri"/>
                <w:bCs/>
                <w:sz w:val="18"/>
                <w:szCs w:val="18"/>
              </w:rPr>
              <w:t>მივლინება ქვეყნის შიგნით</w:t>
            </w:r>
          </w:p>
        </w:tc>
        <w:tc>
          <w:tcPr>
            <w:tcW w:w="1540" w:type="dxa"/>
            <w:tcBorders>
              <w:top w:val="nil"/>
              <w:left w:val="nil"/>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61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54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54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536"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489" w:type="dxa"/>
            <w:tcBorders>
              <w:top w:val="nil"/>
              <w:left w:val="nil"/>
              <w:bottom w:val="single" w:sz="4" w:space="0" w:color="auto"/>
              <w:right w:val="single" w:sz="8"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r>
      <w:tr w:rsidR="00FF1994" w:rsidRPr="00B2251E" w:rsidTr="00B2251E">
        <w:trPr>
          <w:trHeight w:val="300"/>
        </w:trPr>
        <w:tc>
          <w:tcPr>
            <w:tcW w:w="945" w:type="dxa"/>
            <w:tcBorders>
              <w:top w:val="nil"/>
              <w:left w:val="single" w:sz="8" w:space="0" w:color="auto"/>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jc w:val="center"/>
              <w:rPr>
                <w:rFonts w:ascii="Arial" w:eastAsia="Times New Roman" w:hAnsi="Arial" w:cs="Arial"/>
                <w:b/>
                <w:bCs/>
                <w:sz w:val="18"/>
                <w:szCs w:val="18"/>
              </w:rPr>
            </w:pPr>
            <w:r w:rsidRPr="00B2251E">
              <w:rPr>
                <w:rFonts w:ascii="Arial" w:eastAsia="Times New Roman" w:hAnsi="Arial" w:cs="Arial"/>
                <w:b/>
                <w:bCs/>
                <w:sz w:val="18"/>
                <w:szCs w:val="18"/>
              </w:rPr>
              <w:t> </w:t>
            </w:r>
          </w:p>
        </w:tc>
        <w:tc>
          <w:tcPr>
            <w:tcW w:w="4120" w:type="dxa"/>
            <w:tcBorders>
              <w:top w:val="nil"/>
              <w:left w:val="nil"/>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ind w:firstLineChars="300" w:firstLine="540"/>
              <w:rPr>
                <w:rFonts w:ascii="Sylfaen" w:eastAsia="Times New Roman" w:hAnsi="Sylfaen" w:cs="Calibri"/>
                <w:bCs/>
                <w:sz w:val="18"/>
                <w:szCs w:val="18"/>
              </w:rPr>
            </w:pPr>
            <w:r w:rsidRPr="00B2251E">
              <w:rPr>
                <w:rFonts w:ascii="Sylfaen" w:eastAsia="Times New Roman" w:hAnsi="Sylfaen" w:cs="Calibri"/>
                <w:bCs/>
                <w:sz w:val="18"/>
                <w:szCs w:val="18"/>
              </w:rPr>
              <w:t>მივლინება ქვეყნის გარეთ</w:t>
            </w:r>
          </w:p>
        </w:tc>
        <w:tc>
          <w:tcPr>
            <w:tcW w:w="1540" w:type="dxa"/>
            <w:tcBorders>
              <w:top w:val="nil"/>
              <w:left w:val="nil"/>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61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54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54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536"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489" w:type="dxa"/>
            <w:tcBorders>
              <w:top w:val="nil"/>
              <w:left w:val="nil"/>
              <w:bottom w:val="single" w:sz="4" w:space="0" w:color="auto"/>
              <w:right w:val="single" w:sz="8"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r>
      <w:tr w:rsidR="00FF1994" w:rsidRPr="00B2251E" w:rsidTr="00FF1994">
        <w:trPr>
          <w:trHeight w:val="300"/>
        </w:trPr>
        <w:tc>
          <w:tcPr>
            <w:tcW w:w="945"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B2251E" w:rsidRPr="00B2251E" w:rsidRDefault="00B2251E" w:rsidP="00B2251E">
            <w:pPr>
              <w:spacing w:after="0" w:line="240" w:lineRule="auto"/>
              <w:jc w:val="center"/>
              <w:rPr>
                <w:rFonts w:ascii="Arial" w:eastAsia="Times New Roman" w:hAnsi="Arial" w:cs="Arial"/>
                <w:b/>
                <w:bCs/>
                <w:sz w:val="18"/>
                <w:szCs w:val="18"/>
              </w:rPr>
            </w:pPr>
            <w:r w:rsidRPr="00B2251E">
              <w:rPr>
                <w:rFonts w:ascii="Arial" w:eastAsia="Times New Roman" w:hAnsi="Arial" w:cs="Arial"/>
                <w:b/>
                <w:bCs/>
                <w:sz w:val="18"/>
                <w:szCs w:val="18"/>
              </w:rPr>
              <w:t> </w:t>
            </w:r>
          </w:p>
        </w:tc>
        <w:tc>
          <w:tcPr>
            <w:tcW w:w="4120" w:type="dxa"/>
            <w:tcBorders>
              <w:top w:val="nil"/>
              <w:left w:val="nil"/>
              <w:bottom w:val="single" w:sz="4" w:space="0" w:color="auto"/>
              <w:right w:val="single" w:sz="4" w:space="0" w:color="auto"/>
            </w:tcBorders>
            <w:shd w:val="clear" w:color="auto" w:fill="D9D9D9" w:themeFill="background1" w:themeFillShade="D9"/>
            <w:vAlign w:val="center"/>
            <w:hideMark/>
          </w:tcPr>
          <w:p w:rsidR="00B2251E" w:rsidRPr="00B2251E" w:rsidRDefault="00B2251E" w:rsidP="00B2251E">
            <w:pPr>
              <w:spacing w:after="0" w:line="240" w:lineRule="auto"/>
              <w:ind w:firstLineChars="200" w:firstLine="360"/>
              <w:rPr>
                <w:rFonts w:ascii="Sylfaen" w:eastAsia="Times New Roman" w:hAnsi="Sylfaen" w:cs="Calibri"/>
                <w:b/>
                <w:bCs/>
                <w:sz w:val="18"/>
                <w:szCs w:val="18"/>
              </w:rPr>
            </w:pPr>
            <w:r w:rsidRPr="00B2251E">
              <w:rPr>
                <w:rFonts w:ascii="Sylfaen" w:eastAsia="Times New Roman" w:hAnsi="Sylfaen" w:cs="Calibri"/>
                <w:b/>
                <w:bCs/>
                <w:sz w:val="18"/>
                <w:szCs w:val="18"/>
              </w:rPr>
              <w:t>ოფისის ხარჯები</w:t>
            </w:r>
          </w:p>
        </w:tc>
        <w:tc>
          <w:tcPr>
            <w:tcW w:w="1540" w:type="dxa"/>
            <w:tcBorders>
              <w:top w:val="nil"/>
              <w:left w:val="nil"/>
              <w:bottom w:val="single" w:sz="4" w:space="0" w:color="auto"/>
              <w:right w:val="single" w:sz="4" w:space="0" w:color="auto"/>
            </w:tcBorders>
            <w:shd w:val="clear" w:color="auto" w:fill="D9D9D9" w:themeFill="background1" w:themeFillShade="D9"/>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610" w:type="dxa"/>
            <w:tcBorders>
              <w:top w:val="nil"/>
              <w:left w:val="nil"/>
              <w:bottom w:val="single" w:sz="4" w:space="0" w:color="auto"/>
              <w:right w:val="single" w:sz="4" w:space="0" w:color="auto"/>
            </w:tcBorders>
            <w:shd w:val="clear" w:color="auto" w:fill="D9D9D9" w:themeFill="background1" w:themeFillShade="D9"/>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540" w:type="dxa"/>
            <w:tcBorders>
              <w:top w:val="nil"/>
              <w:left w:val="nil"/>
              <w:bottom w:val="single" w:sz="4" w:space="0" w:color="auto"/>
              <w:right w:val="single" w:sz="4" w:space="0" w:color="auto"/>
            </w:tcBorders>
            <w:shd w:val="clear" w:color="auto" w:fill="D9D9D9" w:themeFill="background1" w:themeFillShade="D9"/>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540" w:type="dxa"/>
            <w:tcBorders>
              <w:top w:val="nil"/>
              <w:left w:val="nil"/>
              <w:bottom w:val="single" w:sz="4" w:space="0" w:color="auto"/>
              <w:right w:val="single" w:sz="4" w:space="0" w:color="auto"/>
            </w:tcBorders>
            <w:shd w:val="clear" w:color="auto" w:fill="D9D9D9" w:themeFill="background1" w:themeFillShade="D9"/>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536" w:type="dxa"/>
            <w:tcBorders>
              <w:top w:val="nil"/>
              <w:left w:val="nil"/>
              <w:bottom w:val="single" w:sz="4" w:space="0" w:color="auto"/>
              <w:right w:val="single" w:sz="4" w:space="0" w:color="auto"/>
            </w:tcBorders>
            <w:shd w:val="clear" w:color="auto" w:fill="D9D9D9" w:themeFill="background1" w:themeFillShade="D9"/>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489" w:type="dxa"/>
            <w:tcBorders>
              <w:top w:val="nil"/>
              <w:left w:val="nil"/>
              <w:bottom w:val="single" w:sz="4" w:space="0" w:color="auto"/>
              <w:right w:val="single" w:sz="8" w:space="0" w:color="auto"/>
            </w:tcBorders>
            <w:shd w:val="clear" w:color="auto" w:fill="D9D9D9" w:themeFill="background1" w:themeFillShade="D9"/>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r>
      <w:tr w:rsidR="00FF1994" w:rsidRPr="00B2251E" w:rsidTr="00B2251E">
        <w:trPr>
          <w:trHeight w:val="300"/>
        </w:trPr>
        <w:tc>
          <w:tcPr>
            <w:tcW w:w="945" w:type="dxa"/>
            <w:tcBorders>
              <w:top w:val="nil"/>
              <w:left w:val="single" w:sz="8" w:space="0" w:color="auto"/>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jc w:val="center"/>
              <w:rPr>
                <w:rFonts w:ascii="Arial" w:eastAsia="Times New Roman" w:hAnsi="Arial" w:cs="Arial"/>
                <w:b/>
                <w:bCs/>
                <w:sz w:val="18"/>
                <w:szCs w:val="18"/>
              </w:rPr>
            </w:pPr>
            <w:r w:rsidRPr="00B2251E">
              <w:rPr>
                <w:rFonts w:ascii="Arial" w:eastAsia="Times New Roman" w:hAnsi="Arial" w:cs="Arial"/>
                <w:b/>
                <w:bCs/>
                <w:sz w:val="18"/>
                <w:szCs w:val="18"/>
              </w:rPr>
              <w:t> </w:t>
            </w:r>
          </w:p>
        </w:tc>
        <w:tc>
          <w:tcPr>
            <w:tcW w:w="4120" w:type="dxa"/>
            <w:tcBorders>
              <w:top w:val="nil"/>
              <w:left w:val="nil"/>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ind w:firstLineChars="300" w:firstLine="540"/>
              <w:rPr>
                <w:rFonts w:ascii="Sylfaen" w:eastAsia="Times New Roman" w:hAnsi="Sylfaen" w:cs="Calibri"/>
                <w:b/>
                <w:bCs/>
                <w:sz w:val="18"/>
                <w:szCs w:val="18"/>
              </w:rPr>
            </w:pPr>
            <w:r w:rsidRPr="00B2251E">
              <w:rPr>
                <w:rFonts w:ascii="Sylfaen" w:eastAsia="Times New Roman" w:hAnsi="Sylfaen" w:cs="Calibri"/>
                <w:b/>
                <w:bCs/>
                <w:sz w:val="18"/>
                <w:szCs w:val="18"/>
              </w:rPr>
              <w:t xml:space="preserve">კავშირგაბმულობის ხარჯი </w:t>
            </w:r>
          </w:p>
        </w:tc>
        <w:tc>
          <w:tcPr>
            <w:tcW w:w="1540" w:type="dxa"/>
            <w:tcBorders>
              <w:top w:val="nil"/>
              <w:left w:val="nil"/>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61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54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54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536"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489" w:type="dxa"/>
            <w:tcBorders>
              <w:top w:val="nil"/>
              <w:left w:val="nil"/>
              <w:bottom w:val="single" w:sz="4" w:space="0" w:color="auto"/>
              <w:right w:val="single" w:sz="8"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r>
      <w:tr w:rsidR="00FF1994" w:rsidRPr="00B2251E" w:rsidTr="00B2251E">
        <w:trPr>
          <w:trHeight w:val="300"/>
        </w:trPr>
        <w:tc>
          <w:tcPr>
            <w:tcW w:w="945" w:type="dxa"/>
            <w:tcBorders>
              <w:top w:val="nil"/>
              <w:left w:val="single" w:sz="8" w:space="0" w:color="auto"/>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jc w:val="center"/>
              <w:rPr>
                <w:rFonts w:ascii="Arial" w:eastAsia="Times New Roman" w:hAnsi="Arial" w:cs="Arial"/>
                <w:b/>
                <w:bCs/>
                <w:sz w:val="18"/>
                <w:szCs w:val="18"/>
              </w:rPr>
            </w:pPr>
            <w:r w:rsidRPr="00B2251E">
              <w:rPr>
                <w:rFonts w:ascii="Arial" w:eastAsia="Times New Roman" w:hAnsi="Arial" w:cs="Arial"/>
                <w:b/>
                <w:bCs/>
                <w:sz w:val="18"/>
                <w:szCs w:val="18"/>
              </w:rPr>
              <w:t> </w:t>
            </w:r>
          </w:p>
        </w:tc>
        <w:tc>
          <w:tcPr>
            <w:tcW w:w="4120" w:type="dxa"/>
            <w:tcBorders>
              <w:top w:val="nil"/>
              <w:left w:val="nil"/>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ind w:firstLineChars="300" w:firstLine="540"/>
              <w:rPr>
                <w:rFonts w:ascii="Sylfaen" w:eastAsia="Times New Roman" w:hAnsi="Sylfaen" w:cs="Calibri"/>
                <w:b/>
                <w:bCs/>
                <w:sz w:val="18"/>
                <w:szCs w:val="18"/>
              </w:rPr>
            </w:pPr>
            <w:r w:rsidRPr="00B2251E">
              <w:rPr>
                <w:rFonts w:ascii="Sylfaen" w:eastAsia="Times New Roman" w:hAnsi="Sylfaen" w:cs="Calibri"/>
                <w:b/>
                <w:bCs/>
                <w:sz w:val="18"/>
                <w:szCs w:val="18"/>
              </w:rPr>
              <w:t xml:space="preserve">საფოსტო მომსახურების ხარჯი </w:t>
            </w:r>
          </w:p>
        </w:tc>
        <w:tc>
          <w:tcPr>
            <w:tcW w:w="1540" w:type="dxa"/>
            <w:tcBorders>
              <w:top w:val="nil"/>
              <w:left w:val="nil"/>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61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54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54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536"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489" w:type="dxa"/>
            <w:tcBorders>
              <w:top w:val="nil"/>
              <w:left w:val="nil"/>
              <w:bottom w:val="single" w:sz="4" w:space="0" w:color="auto"/>
              <w:right w:val="single" w:sz="8"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r>
      <w:tr w:rsidR="00FF1994" w:rsidRPr="00B2251E" w:rsidTr="00B2251E">
        <w:trPr>
          <w:trHeight w:val="300"/>
        </w:trPr>
        <w:tc>
          <w:tcPr>
            <w:tcW w:w="945" w:type="dxa"/>
            <w:tcBorders>
              <w:top w:val="nil"/>
              <w:left w:val="single" w:sz="8" w:space="0" w:color="auto"/>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jc w:val="center"/>
              <w:rPr>
                <w:rFonts w:ascii="Arial" w:eastAsia="Times New Roman" w:hAnsi="Arial" w:cs="Arial"/>
                <w:b/>
                <w:bCs/>
                <w:sz w:val="18"/>
                <w:szCs w:val="18"/>
              </w:rPr>
            </w:pPr>
            <w:r w:rsidRPr="00B2251E">
              <w:rPr>
                <w:rFonts w:ascii="Arial" w:eastAsia="Times New Roman" w:hAnsi="Arial" w:cs="Arial"/>
                <w:b/>
                <w:bCs/>
                <w:sz w:val="18"/>
                <w:szCs w:val="18"/>
              </w:rPr>
              <w:t> </w:t>
            </w:r>
          </w:p>
        </w:tc>
        <w:tc>
          <w:tcPr>
            <w:tcW w:w="4120" w:type="dxa"/>
            <w:tcBorders>
              <w:top w:val="nil"/>
              <w:left w:val="nil"/>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ind w:firstLineChars="300" w:firstLine="540"/>
              <w:rPr>
                <w:rFonts w:ascii="Sylfaen" w:eastAsia="Times New Roman" w:hAnsi="Sylfaen" w:cs="Calibri"/>
                <w:b/>
                <w:bCs/>
                <w:sz w:val="18"/>
                <w:szCs w:val="18"/>
              </w:rPr>
            </w:pPr>
            <w:r w:rsidRPr="00B2251E">
              <w:rPr>
                <w:rFonts w:ascii="Sylfaen" w:eastAsia="Times New Roman" w:hAnsi="Sylfaen" w:cs="Calibri"/>
                <w:b/>
                <w:bCs/>
                <w:sz w:val="18"/>
                <w:szCs w:val="18"/>
              </w:rPr>
              <w:t xml:space="preserve">კომუნალური ხარჯი </w:t>
            </w:r>
          </w:p>
        </w:tc>
        <w:tc>
          <w:tcPr>
            <w:tcW w:w="154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61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54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54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536"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489" w:type="dxa"/>
            <w:tcBorders>
              <w:top w:val="nil"/>
              <w:left w:val="nil"/>
              <w:bottom w:val="single" w:sz="4" w:space="0" w:color="auto"/>
              <w:right w:val="single" w:sz="8"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r>
      <w:tr w:rsidR="00FF1994" w:rsidRPr="00B2251E" w:rsidTr="00B2251E">
        <w:trPr>
          <w:trHeight w:val="300"/>
        </w:trPr>
        <w:tc>
          <w:tcPr>
            <w:tcW w:w="945" w:type="dxa"/>
            <w:tcBorders>
              <w:top w:val="nil"/>
              <w:left w:val="single" w:sz="8" w:space="0" w:color="auto"/>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jc w:val="center"/>
              <w:rPr>
                <w:rFonts w:ascii="Arial" w:eastAsia="Times New Roman" w:hAnsi="Arial" w:cs="Arial"/>
                <w:b/>
                <w:bCs/>
                <w:sz w:val="18"/>
                <w:szCs w:val="18"/>
              </w:rPr>
            </w:pPr>
            <w:r w:rsidRPr="00B2251E">
              <w:rPr>
                <w:rFonts w:ascii="Arial" w:eastAsia="Times New Roman" w:hAnsi="Arial" w:cs="Arial"/>
                <w:b/>
                <w:bCs/>
                <w:sz w:val="18"/>
                <w:szCs w:val="18"/>
              </w:rPr>
              <w:t> </w:t>
            </w:r>
          </w:p>
        </w:tc>
        <w:tc>
          <w:tcPr>
            <w:tcW w:w="4120" w:type="dxa"/>
            <w:tcBorders>
              <w:top w:val="nil"/>
              <w:left w:val="nil"/>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ind w:firstLineChars="400" w:firstLine="720"/>
              <w:rPr>
                <w:rFonts w:ascii="Sylfaen" w:eastAsia="Times New Roman" w:hAnsi="Sylfaen" w:cs="Calibri"/>
                <w:bCs/>
                <w:sz w:val="18"/>
                <w:szCs w:val="18"/>
              </w:rPr>
            </w:pPr>
            <w:r w:rsidRPr="00B2251E">
              <w:rPr>
                <w:rFonts w:ascii="Sylfaen" w:eastAsia="Times New Roman" w:hAnsi="Sylfaen" w:cs="Calibri"/>
                <w:bCs/>
                <w:sz w:val="18"/>
                <w:szCs w:val="18"/>
              </w:rPr>
              <w:t>ელექტროენერგიის ხარჯი</w:t>
            </w:r>
          </w:p>
        </w:tc>
        <w:tc>
          <w:tcPr>
            <w:tcW w:w="1540" w:type="dxa"/>
            <w:tcBorders>
              <w:top w:val="nil"/>
              <w:left w:val="nil"/>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61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sz w:val="18"/>
                <w:szCs w:val="18"/>
              </w:rPr>
            </w:pPr>
            <w:r w:rsidRPr="00B2251E">
              <w:rPr>
                <w:rFonts w:ascii="Sylfaen" w:eastAsia="Times New Roman" w:hAnsi="Sylfaen" w:cs="Calibri"/>
                <w:sz w:val="18"/>
                <w:szCs w:val="18"/>
              </w:rPr>
              <w:t> </w:t>
            </w:r>
          </w:p>
        </w:tc>
        <w:tc>
          <w:tcPr>
            <w:tcW w:w="154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sz w:val="18"/>
                <w:szCs w:val="18"/>
              </w:rPr>
            </w:pPr>
            <w:r w:rsidRPr="00B2251E">
              <w:rPr>
                <w:rFonts w:ascii="Sylfaen" w:eastAsia="Times New Roman" w:hAnsi="Sylfaen" w:cs="Calibri"/>
                <w:sz w:val="18"/>
                <w:szCs w:val="18"/>
              </w:rPr>
              <w:t> </w:t>
            </w:r>
          </w:p>
        </w:tc>
        <w:tc>
          <w:tcPr>
            <w:tcW w:w="154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sz w:val="18"/>
                <w:szCs w:val="18"/>
              </w:rPr>
            </w:pPr>
            <w:r w:rsidRPr="00B2251E">
              <w:rPr>
                <w:rFonts w:ascii="Sylfaen" w:eastAsia="Times New Roman" w:hAnsi="Sylfaen" w:cs="Calibri"/>
                <w:sz w:val="18"/>
                <w:szCs w:val="18"/>
              </w:rPr>
              <w:t> </w:t>
            </w:r>
          </w:p>
        </w:tc>
        <w:tc>
          <w:tcPr>
            <w:tcW w:w="1536"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sz w:val="18"/>
                <w:szCs w:val="18"/>
              </w:rPr>
            </w:pPr>
            <w:r w:rsidRPr="00B2251E">
              <w:rPr>
                <w:rFonts w:ascii="Sylfaen" w:eastAsia="Times New Roman" w:hAnsi="Sylfaen" w:cs="Calibri"/>
                <w:sz w:val="18"/>
                <w:szCs w:val="18"/>
              </w:rPr>
              <w:t> </w:t>
            </w:r>
          </w:p>
        </w:tc>
        <w:tc>
          <w:tcPr>
            <w:tcW w:w="1489" w:type="dxa"/>
            <w:tcBorders>
              <w:top w:val="nil"/>
              <w:left w:val="nil"/>
              <w:bottom w:val="single" w:sz="4" w:space="0" w:color="auto"/>
              <w:right w:val="single" w:sz="8"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r>
      <w:tr w:rsidR="00FF1994" w:rsidRPr="00B2251E" w:rsidTr="00B2251E">
        <w:trPr>
          <w:trHeight w:val="300"/>
        </w:trPr>
        <w:tc>
          <w:tcPr>
            <w:tcW w:w="945" w:type="dxa"/>
            <w:tcBorders>
              <w:top w:val="nil"/>
              <w:left w:val="single" w:sz="8" w:space="0" w:color="auto"/>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jc w:val="center"/>
              <w:rPr>
                <w:rFonts w:ascii="Arial" w:eastAsia="Times New Roman" w:hAnsi="Arial" w:cs="Arial"/>
                <w:b/>
                <w:bCs/>
                <w:sz w:val="18"/>
                <w:szCs w:val="18"/>
              </w:rPr>
            </w:pPr>
            <w:r w:rsidRPr="00B2251E">
              <w:rPr>
                <w:rFonts w:ascii="Arial" w:eastAsia="Times New Roman" w:hAnsi="Arial" w:cs="Arial"/>
                <w:b/>
                <w:bCs/>
                <w:sz w:val="18"/>
                <w:szCs w:val="18"/>
              </w:rPr>
              <w:t> </w:t>
            </w:r>
          </w:p>
        </w:tc>
        <w:tc>
          <w:tcPr>
            <w:tcW w:w="4120" w:type="dxa"/>
            <w:tcBorders>
              <w:top w:val="nil"/>
              <w:left w:val="nil"/>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ind w:firstLineChars="400" w:firstLine="720"/>
              <w:rPr>
                <w:rFonts w:ascii="Sylfaen" w:eastAsia="Times New Roman" w:hAnsi="Sylfaen" w:cs="Calibri"/>
                <w:bCs/>
                <w:sz w:val="18"/>
                <w:szCs w:val="18"/>
              </w:rPr>
            </w:pPr>
            <w:r w:rsidRPr="00B2251E">
              <w:rPr>
                <w:rFonts w:ascii="Sylfaen" w:eastAsia="Times New Roman" w:hAnsi="Sylfaen" w:cs="Calibri"/>
                <w:bCs/>
                <w:sz w:val="18"/>
                <w:szCs w:val="18"/>
              </w:rPr>
              <w:t>წყლის ხარჯი</w:t>
            </w:r>
          </w:p>
        </w:tc>
        <w:tc>
          <w:tcPr>
            <w:tcW w:w="1540" w:type="dxa"/>
            <w:tcBorders>
              <w:top w:val="nil"/>
              <w:left w:val="nil"/>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61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sz w:val="18"/>
                <w:szCs w:val="18"/>
              </w:rPr>
            </w:pPr>
            <w:r w:rsidRPr="00B2251E">
              <w:rPr>
                <w:rFonts w:ascii="Sylfaen" w:eastAsia="Times New Roman" w:hAnsi="Sylfaen" w:cs="Calibri"/>
                <w:sz w:val="18"/>
                <w:szCs w:val="18"/>
              </w:rPr>
              <w:t> </w:t>
            </w:r>
          </w:p>
        </w:tc>
        <w:tc>
          <w:tcPr>
            <w:tcW w:w="154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sz w:val="18"/>
                <w:szCs w:val="18"/>
              </w:rPr>
            </w:pPr>
            <w:r w:rsidRPr="00B2251E">
              <w:rPr>
                <w:rFonts w:ascii="Sylfaen" w:eastAsia="Times New Roman" w:hAnsi="Sylfaen" w:cs="Calibri"/>
                <w:sz w:val="18"/>
                <w:szCs w:val="18"/>
              </w:rPr>
              <w:t> </w:t>
            </w:r>
          </w:p>
        </w:tc>
        <w:tc>
          <w:tcPr>
            <w:tcW w:w="154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sz w:val="18"/>
                <w:szCs w:val="18"/>
              </w:rPr>
            </w:pPr>
            <w:r w:rsidRPr="00B2251E">
              <w:rPr>
                <w:rFonts w:ascii="Sylfaen" w:eastAsia="Times New Roman" w:hAnsi="Sylfaen" w:cs="Calibri"/>
                <w:sz w:val="18"/>
                <w:szCs w:val="18"/>
              </w:rPr>
              <w:t> </w:t>
            </w:r>
          </w:p>
        </w:tc>
        <w:tc>
          <w:tcPr>
            <w:tcW w:w="1536"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sz w:val="18"/>
                <w:szCs w:val="18"/>
              </w:rPr>
            </w:pPr>
            <w:r w:rsidRPr="00B2251E">
              <w:rPr>
                <w:rFonts w:ascii="Sylfaen" w:eastAsia="Times New Roman" w:hAnsi="Sylfaen" w:cs="Calibri"/>
                <w:sz w:val="18"/>
                <w:szCs w:val="18"/>
              </w:rPr>
              <w:t> </w:t>
            </w:r>
          </w:p>
        </w:tc>
        <w:tc>
          <w:tcPr>
            <w:tcW w:w="1489" w:type="dxa"/>
            <w:tcBorders>
              <w:top w:val="nil"/>
              <w:left w:val="nil"/>
              <w:bottom w:val="single" w:sz="4" w:space="0" w:color="auto"/>
              <w:right w:val="single" w:sz="8"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r>
      <w:tr w:rsidR="00FF1994" w:rsidRPr="00B2251E" w:rsidTr="00B2251E">
        <w:trPr>
          <w:trHeight w:val="510"/>
        </w:trPr>
        <w:tc>
          <w:tcPr>
            <w:tcW w:w="945" w:type="dxa"/>
            <w:tcBorders>
              <w:top w:val="nil"/>
              <w:left w:val="single" w:sz="8" w:space="0" w:color="auto"/>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jc w:val="center"/>
              <w:rPr>
                <w:rFonts w:ascii="Arial" w:eastAsia="Times New Roman" w:hAnsi="Arial" w:cs="Arial"/>
                <w:b/>
                <w:bCs/>
                <w:sz w:val="18"/>
                <w:szCs w:val="18"/>
              </w:rPr>
            </w:pPr>
            <w:r w:rsidRPr="00B2251E">
              <w:rPr>
                <w:rFonts w:ascii="Arial" w:eastAsia="Times New Roman" w:hAnsi="Arial" w:cs="Arial"/>
                <w:b/>
                <w:bCs/>
                <w:sz w:val="18"/>
                <w:szCs w:val="18"/>
              </w:rPr>
              <w:t> </w:t>
            </w:r>
          </w:p>
        </w:tc>
        <w:tc>
          <w:tcPr>
            <w:tcW w:w="4120" w:type="dxa"/>
            <w:tcBorders>
              <w:top w:val="nil"/>
              <w:left w:val="nil"/>
              <w:bottom w:val="single" w:sz="4" w:space="0" w:color="auto"/>
              <w:right w:val="single" w:sz="4" w:space="0" w:color="auto"/>
            </w:tcBorders>
            <w:shd w:val="clear" w:color="auto" w:fill="auto"/>
            <w:vAlign w:val="center"/>
            <w:hideMark/>
          </w:tcPr>
          <w:p w:rsidR="00B2251E" w:rsidRPr="00B2251E" w:rsidRDefault="00B2251E" w:rsidP="00525459">
            <w:pPr>
              <w:spacing w:after="0" w:line="240" w:lineRule="auto"/>
              <w:rPr>
                <w:rFonts w:ascii="Sylfaen" w:eastAsia="Times New Roman" w:hAnsi="Sylfaen" w:cs="Calibri"/>
                <w:bCs/>
                <w:sz w:val="18"/>
                <w:szCs w:val="18"/>
              </w:rPr>
            </w:pPr>
            <w:r w:rsidRPr="00B2251E">
              <w:rPr>
                <w:rFonts w:ascii="Sylfaen" w:eastAsia="Times New Roman" w:hAnsi="Sylfaen" w:cs="Calibri"/>
                <w:bCs/>
                <w:sz w:val="18"/>
                <w:szCs w:val="18"/>
              </w:rPr>
              <w:t>ბუნებრივი და თხევადი არის ხარჯი</w:t>
            </w:r>
          </w:p>
        </w:tc>
        <w:tc>
          <w:tcPr>
            <w:tcW w:w="1540" w:type="dxa"/>
            <w:tcBorders>
              <w:top w:val="nil"/>
              <w:left w:val="nil"/>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jc w:val="center"/>
              <w:rPr>
                <w:rFonts w:ascii="Sylfaen" w:eastAsia="Times New Roman" w:hAnsi="Sylfaen" w:cs="Calibri"/>
                <w:sz w:val="18"/>
                <w:szCs w:val="18"/>
              </w:rPr>
            </w:pPr>
            <w:r w:rsidRPr="00B2251E">
              <w:rPr>
                <w:rFonts w:ascii="Sylfaen" w:eastAsia="Times New Roman" w:hAnsi="Sylfaen" w:cs="Calibri"/>
                <w:sz w:val="18"/>
                <w:szCs w:val="18"/>
              </w:rPr>
              <w:t> </w:t>
            </w:r>
          </w:p>
        </w:tc>
        <w:tc>
          <w:tcPr>
            <w:tcW w:w="161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sz w:val="18"/>
                <w:szCs w:val="18"/>
              </w:rPr>
            </w:pPr>
            <w:r w:rsidRPr="00B2251E">
              <w:rPr>
                <w:rFonts w:ascii="Sylfaen" w:eastAsia="Times New Roman" w:hAnsi="Sylfaen" w:cs="Calibri"/>
                <w:sz w:val="18"/>
                <w:szCs w:val="18"/>
              </w:rPr>
              <w:t> </w:t>
            </w:r>
          </w:p>
        </w:tc>
        <w:tc>
          <w:tcPr>
            <w:tcW w:w="154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sz w:val="18"/>
                <w:szCs w:val="18"/>
              </w:rPr>
            </w:pPr>
            <w:r w:rsidRPr="00B2251E">
              <w:rPr>
                <w:rFonts w:ascii="Sylfaen" w:eastAsia="Times New Roman" w:hAnsi="Sylfaen" w:cs="Calibri"/>
                <w:sz w:val="18"/>
                <w:szCs w:val="18"/>
              </w:rPr>
              <w:t> </w:t>
            </w:r>
          </w:p>
        </w:tc>
        <w:tc>
          <w:tcPr>
            <w:tcW w:w="154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sz w:val="18"/>
                <w:szCs w:val="18"/>
              </w:rPr>
            </w:pPr>
            <w:r w:rsidRPr="00B2251E">
              <w:rPr>
                <w:rFonts w:ascii="Sylfaen" w:eastAsia="Times New Roman" w:hAnsi="Sylfaen" w:cs="Calibri"/>
                <w:sz w:val="18"/>
                <w:szCs w:val="18"/>
              </w:rPr>
              <w:t> </w:t>
            </w:r>
          </w:p>
        </w:tc>
        <w:tc>
          <w:tcPr>
            <w:tcW w:w="1536"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sz w:val="18"/>
                <w:szCs w:val="18"/>
              </w:rPr>
            </w:pPr>
            <w:r w:rsidRPr="00B2251E">
              <w:rPr>
                <w:rFonts w:ascii="Sylfaen" w:eastAsia="Times New Roman" w:hAnsi="Sylfaen" w:cs="Calibri"/>
                <w:sz w:val="18"/>
                <w:szCs w:val="18"/>
              </w:rPr>
              <w:t> </w:t>
            </w:r>
          </w:p>
        </w:tc>
        <w:tc>
          <w:tcPr>
            <w:tcW w:w="1489" w:type="dxa"/>
            <w:tcBorders>
              <w:top w:val="nil"/>
              <w:left w:val="nil"/>
              <w:bottom w:val="single" w:sz="4" w:space="0" w:color="auto"/>
              <w:right w:val="single" w:sz="8"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r>
      <w:tr w:rsidR="00FF1994" w:rsidRPr="00B2251E" w:rsidTr="00B2251E">
        <w:trPr>
          <w:trHeight w:val="510"/>
        </w:trPr>
        <w:tc>
          <w:tcPr>
            <w:tcW w:w="945" w:type="dxa"/>
            <w:tcBorders>
              <w:top w:val="nil"/>
              <w:left w:val="single" w:sz="8" w:space="0" w:color="auto"/>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jc w:val="center"/>
              <w:rPr>
                <w:rFonts w:ascii="Arial" w:eastAsia="Times New Roman" w:hAnsi="Arial" w:cs="Arial"/>
                <w:b/>
                <w:bCs/>
                <w:sz w:val="18"/>
                <w:szCs w:val="18"/>
              </w:rPr>
            </w:pPr>
            <w:r w:rsidRPr="00B2251E">
              <w:rPr>
                <w:rFonts w:ascii="Arial" w:eastAsia="Times New Roman" w:hAnsi="Arial" w:cs="Arial"/>
                <w:b/>
                <w:bCs/>
                <w:sz w:val="18"/>
                <w:szCs w:val="18"/>
              </w:rPr>
              <w:t> </w:t>
            </w:r>
          </w:p>
        </w:tc>
        <w:tc>
          <w:tcPr>
            <w:tcW w:w="4120" w:type="dxa"/>
            <w:tcBorders>
              <w:top w:val="nil"/>
              <w:left w:val="nil"/>
              <w:bottom w:val="single" w:sz="4" w:space="0" w:color="auto"/>
              <w:right w:val="single" w:sz="4" w:space="0" w:color="auto"/>
            </w:tcBorders>
            <w:shd w:val="clear" w:color="auto" w:fill="auto"/>
            <w:vAlign w:val="center"/>
            <w:hideMark/>
          </w:tcPr>
          <w:p w:rsidR="00B2251E" w:rsidRPr="00B2251E" w:rsidRDefault="00B2251E" w:rsidP="00525459">
            <w:pPr>
              <w:spacing w:after="0" w:line="240" w:lineRule="auto"/>
              <w:rPr>
                <w:rFonts w:ascii="Sylfaen" w:eastAsia="Times New Roman" w:hAnsi="Sylfaen" w:cs="Calibri"/>
                <w:b/>
                <w:bCs/>
                <w:sz w:val="18"/>
                <w:szCs w:val="18"/>
              </w:rPr>
            </w:pPr>
            <w:r w:rsidRPr="00B2251E">
              <w:rPr>
                <w:rFonts w:ascii="Sylfaen" w:eastAsia="Times New Roman" w:hAnsi="Sylfaen" w:cs="Calibri"/>
                <w:b/>
                <w:bCs/>
                <w:sz w:val="18"/>
                <w:szCs w:val="18"/>
              </w:rPr>
              <w:t xml:space="preserve">ოფისის ხარჯი რომელიც არ არის კლასიფიცირებული </w:t>
            </w:r>
          </w:p>
        </w:tc>
        <w:tc>
          <w:tcPr>
            <w:tcW w:w="1540" w:type="dxa"/>
            <w:tcBorders>
              <w:top w:val="nil"/>
              <w:left w:val="nil"/>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61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54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54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536"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489" w:type="dxa"/>
            <w:tcBorders>
              <w:top w:val="nil"/>
              <w:left w:val="nil"/>
              <w:bottom w:val="single" w:sz="4" w:space="0" w:color="auto"/>
              <w:right w:val="single" w:sz="8"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r>
      <w:tr w:rsidR="00FF1994" w:rsidRPr="00B2251E" w:rsidTr="00B2251E">
        <w:trPr>
          <w:trHeight w:val="300"/>
        </w:trPr>
        <w:tc>
          <w:tcPr>
            <w:tcW w:w="945" w:type="dxa"/>
            <w:tcBorders>
              <w:top w:val="nil"/>
              <w:left w:val="single" w:sz="8" w:space="0" w:color="auto"/>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jc w:val="center"/>
              <w:rPr>
                <w:rFonts w:ascii="Arial" w:eastAsia="Times New Roman" w:hAnsi="Arial" w:cs="Arial"/>
                <w:b/>
                <w:bCs/>
                <w:sz w:val="18"/>
                <w:szCs w:val="18"/>
              </w:rPr>
            </w:pPr>
            <w:r w:rsidRPr="00B2251E">
              <w:rPr>
                <w:rFonts w:ascii="Arial" w:eastAsia="Times New Roman" w:hAnsi="Arial" w:cs="Arial"/>
                <w:b/>
                <w:bCs/>
                <w:sz w:val="18"/>
                <w:szCs w:val="18"/>
              </w:rPr>
              <w:t> </w:t>
            </w:r>
          </w:p>
        </w:tc>
        <w:tc>
          <w:tcPr>
            <w:tcW w:w="4120" w:type="dxa"/>
            <w:tcBorders>
              <w:top w:val="nil"/>
              <w:left w:val="nil"/>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ind w:firstLineChars="200" w:firstLine="360"/>
              <w:rPr>
                <w:rFonts w:ascii="Sylfaen" w:eastAsia="Times New Roman" w:hAnsi="Sylfaen" w:cs="Calibri"/>
                <w:b/>
                <w:bCs/>
                <w:sz w:val="18"/>
                <w:szCs w:val="18"/>
              </w:rPr>
            </w:pPr>
            <w:r w:rsidRPr="00B2251E">
              <w:rPr>
                <w:rFonts w:ascii="Sylfaen" w:eastAsia="Times New Roman" w:hAnsi="Sylfaen" w:cs="Calibri"/>
                <w:b/>
                <w:bCs/>
                <w:sz w:val="18"/>
                <w:szCs w:val="18"/>
              </w:rPr>
              <w:t xml:space="preserve">წარმომადგენლობითი ხარჯები </w:t>
            </w:r>
          </w:p>
        </w:tc>
        <w:tc>
          <w:tcPr>
            <w:tcW w:w="1540" w:type="dxa"/>
            <w:tcBorders>
              <w:top w:val="nil"/>
              <w:left w:val="nil"/>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61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54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54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536"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489" w:type="dxa"/>
            <w:tcBorders>
              <w:top w:val="nil"/>
              <w:left w:val="nil"/>
              <w:bottom w:val="single" w:sz="4" w:space="0" w:color="auto"/>
              <w:right w:val="single" w:sz="8"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r>
      <w:tr w:rsidR="00FF1994" w:rsidRPr="00B2251E" w:rsidTr="00B2251E">
        <w:trPr>
          <w:trHeight w:val="780"/>
        </w:trPr>
        <w:tc>
          <w:tcPr>
            <w:tcW w:w="945" w:type="dxa"/>
            <w:tcBorders>
              <w:top w:val="nil"/>
              <w:left w:val="single" w:sz="8" w:space="0" w:color="auto"/>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jc w:val="center"/>
              <w:rPr>
                <w:rFonts w:ascii="Arial" w:eastAsia="Times New Roman" w:hAnsi="Arial" w:cs="Arial"/>
                <w:b/>
                <w:bCs/>
                <w:sz w:val="18"/>
                <w:szCs w:val="18"/>
              </w:rPr>
            </w:pPr>
            <w:r w:rsidRPr="00B2251E">
              <w:rPr>
                <w:rFonts w:ascii="Arial" w:eastAsia="Times New Roman" w:hAnsi="Arial" w:cs="Arial"/>
                <w:b/>
                <w:bCs/>
                <w:sz w:val="18"/>
                <w:szCs w:val="18"/>
              </w:rPr>
              <w:t> </w:t>
            </w:r>
          </w:p>
        </w:tc>
        <w:tc>
          <w:tcPr>
            <w:tcW w:w="4120" w:type="dxa"/>
            <w:tcBorders>
              <w:top w:val="nil"/>
              <w:left w:val="nil"/>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ind w:firstLineChars="200" w:firstLine="360"/>
              <w:rPr>
                <w:rFonts w:ascii="Sylfaen" w:eastAsia="Times New Roman" w:hAnsi="Sylfaen" w:cs="Calibri"/>
                <w:b/>
                <w:bCs/>
                <w:sz w:val="18"/>
                <w:szCs w:val="18"/>
              </w:rPr>
            </w:pPr>
            <w:r w:rsidRPr="00B2251E">
              <w:rPr>
                <w:rFonts w:ascii="Sylfaen" w:eastAsia="Times New Roman" w:hAnsi="Sylfaen" w:cs="Calibri"/>
                <w:b/>
                <w:bCs/>
                <w:sz w:val="18"/>
                <w:szCs w:val="18"/>
              </w:rPr>
              <w:t xml:space="preserve">ტრანსპორტის, ტექნიკისა და იარაღის ექსპლოატაციისა და მოვლა-შენახვის ხარჯები </w:t>
            </w:r>
          </w:p>
        </w:tc>
        <w:tc>
          <w:tcPr>
            <w:tcW w:w="1540" w:type="dxa"/>
            <w:tcBorders>
              <w:top w:val="nil"/>
              <w:left w:val="nil"/>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610" w:type="dxa"/>
            <w:tcBorders>
              <w:top w:val="nil"/>
              <w:left w:val="nil"/>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540" w:type="dxa"/>
            <w:tcBorders>
              <w:top w:val="nil"/>
              <w:left w:val="nil"/>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540" w:type="dxa"/>
            <w:tcBorders>
              <w:top w:val="nil"/>
              <w:left w:val="nil"/>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536" w:type="dxa"/>
            <w:tcBorders>
              <w:top w:val="nil"/>
              <w:left w:val="nil"/>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489" w:type="dxa"/>
            <w:tcBorders>
              <w:top w:val="nil"/>
              <w:left w:val="nil"/>
              <w:bottom w:val="single" w:sz="4" w:space="0" w:color="auto"/>
              <w:right w:val="single" w:sz="8" w:space="0" w:color="auto"/>
            </w:tcBorders>
            <w:shd w:val="clear" w:color="auto" w:fill="auto"/>
            <w:vAlign w:val="center"/>
            <w:hideMark/>
          </w:tcPr>
          <w:p w:rsidR="00B2251E" w:rsidRPr="00B2251E" w:rsidRDefault="00B2251E" w:rsidP="00B2251E">
            <w:pPr>
              <w:spacing w:after="0" w:line="240" w:lineRule="auto"/>
              <w:rPr>
                <w:rFonts w:ascii="Sylfaen" w:eastAsia="Times New Roman" w:hAnsi="Sylfaen" w:cs="Calibri"/>
                <w:b/>
                <w:bCs/>
                <w:sz w:val="18"/>
                <w:szCs w:val="18"/>
              </w:rPr>
            </w:pPr>
            <w:r w:rsidRPr="00B2251E">
              <w:rPr>
                <w:rFonts w:ascii="Sylfaen" w:eastAsia="Times New Roman" w:hAnsi="Sylfaen" w:cs="Calibri"/>
                <w:b/>
                <w:bCs/>
                <w:sz w:val="18"/>
                <w:szCs w:val="18"/>
              </w:rPr>
              <w:t> </w:t>
            </w:r>
          </w:p>
        </w:tc>
      </w:tr>
      <w:tr w:rsidR="00FF1994" w:rsidRPr="00B2251E" w:rsidTr="00B2251E">
        <w:trPr>
          <w:trHeight w:val="510"/>
        </w:trPr>
        <w:tc>
          <w:tcPr>
            <w:tcW w:w="945" w:type="dxa"/>
            <w:tcBorders>
              <w:top w:val="nil"/>
              <w:left w:val="single" w:sz="8" w:space="0" w:color="auto"/>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jc w:val="center"/>
              <w:rPr>
                <w:rFonts w:ascii="Arial" w:eastAsia="Times New Roman" w:hAnsi="Arial" w:cs="Arial"/>
                <w:b/>
                <w:bCs/>
                <w:sz w:val="18"/>
                <w:szCs w:val="18"/>
              </w:rPr>
            </w:pPr>
            <w:r w:rsidRPr="00B2251E">
              <w:rPr>
                <w:rFonts w:ascii="Arial" w:eastAsia="Times New Roman" w:hAnsi="Arial" w:cs="Arial"/>
                <w:b/>
                <w:bCs/>
                <w:sz w:val="18"/>
                <w:szCs w:val="18"/>
              </w:rPr>
              <w:t> </w:t>
            </w:r>
          </w:p>
        </w:tc>
        <w:tc>
          <w:tcPr>
            <w:tcW w:w="4120" w:type="dxa"/>
            <w:tcBorders>
              <w:top w:val="nil"/>
              <w:left w:val="nil"/>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rPr>
                <w:rFonts w:ascii="Sylfaen" w:eastAsia="Times New Roman" w:hAnsi="Sylfaen" w:cs="Calibri"/>
                <w:bCs/>
                <w:sz w:val="18"/>
                <w:szCs w:val="18"/>
              </w:rPr>
            </w:pPr>
            <w:r w:rsidRPr="00B2251E">
              <w:rPr>
                <w:rFonts w:ascii="Sylfaen" w:eastAsia="Times New Roman" w:hAnsi="Sylfaen" w:cs="Calibri"/>
                <w:bCs/>
                <w:sz w:val="18"/>
                <w:szCs w:val="18"/>
              </w:rPr>
              <w:t xml:space="preserve">      საწვავ/საპოხი მასალების შეძენის ხარჯი</w:t>
            </w:r>
          </w:p>
        </w:tc>
        <w:tc>
          <w:tcPr>
            <w:tcW w:w="1540" w:type="dxa"/>
            <w:tcBorders>
              <w:top w:val="nil"/>
              <w:left w:val="nil"/>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61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54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54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536"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489" w:type="dxa"/>
            <w:tcBorders>
              <w:top w:val="nil"/>
              <w:left w:val="nil"/>
              <w:bottom w:val="single" w:sz="4" w:space="0" w:color="auto"/>
              <w:right w:val="single" w:sz="8"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r>
      <w:tr w:rsidR="00FF1994" w:rsidRPr="00B2251E" w:rsidTr="00B2251E">
        <w:trPr>
          <w:trHeight w:val="300"/>
        </w:trPr>
        <w:tc>
          <w:tcPr>
            <w:tcW w:w="945" w:type="dxa"/>
            <w:tcBorders>
              <w:top w:val="nil"/>
              <w:left w:val="single" w:sz="8" w:space="0" w:color="auto"/>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jc w:val="center"/>
              <w:rPr>
                <w:rFonts w:ascii="Arial" w:eastAsia="Times New Roman" w:hAnsi="Arial" w:cs="Arial"/>
                <w:b/>
                <w:bCs/>
                <w:sz w:val="18"/>
                <w:szCs w:val="18"/>
              </w:rPr>
            </w:pPr>
            <w:r w:rsidRPr="00B2251E">
              <w:rPr>
                <w:rFonts w:ascii="Arial" w:eastAsia="Times New Roman" w:hAnsi="Arial" w:cs="Arial"/>
                <w:b/>
                <w:bCs/>
                <w:sz w:val="18"/>
                <w:szCs w:val="18"/>
              </w:rPr>
              <w:t> </w:t>
            </w:r>
          </w:p>
        </w:tc>
        <w:tc>
          <w:tcPr>
            <w:tcW w:w="4120" w:type="dxa"/>
            <w:tcBorders>
              <w:top w:val="nil"/>
              <w:left w:val="nil"/>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ind w:firstLineChars="300" w:firstLine="540"/>
              <w:rPr>
                <w:rFonts w:ascii="Sylfaen" w:eastAsia="Times New Roman" w:hAnsi="Sylfaen" w:cs="Calibri"/>
                <w:bCs/>
                <w:sz w:val="18"/>
                <w:szCs w:val="18"/>
              </w:rPr>
            </w:pPr>
            <w:r w:rsidRPr="00B2251E">
              <w:rPr>
                <w:rFonts w:ascii="Sylfaen" w:eastAsia="Times New Roman" w:hAnsi="Sylfaen" w:cs="Calibri"/>
                <w:bCs/>
                <w:sz w:val="18"/>
                <w:szCs w:val="18"/>
              </w:rPr>
              <w:t xml:space="preserve">მიმდინარე რემონტის ხარჯი </w:t>
            </w:r>
          </w:p>
        </w:tc>
        <w:tc>
          <w:tcPr>
            <w:tcW w:w="1540" w:type="dxa"/>
            <w:tcBorders>
              <w:top w:val="nil"/>
              <w:left w:val="nil"/>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61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54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54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536"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489" w:type="dxa"/>
            <w:tcBorders>
              <w:top w:val="nil"/>
              <w:left w:val="nil"/>
              <w:bottom w:val="single" w:sz="4" w:space="0" w:color="auto"/>
              <w:right w:val="single" w:sz="8"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r>
      <w:tr w:rsidR="00FF1994" w:rsidRPr="00B2251E" w:rsidTr="00525459">
        <w:trPr>
          <w:trHeight w:val="642"/>
        </w:trPr>
        <w:tc>
          <w:tcPr>
            <w:tcW w:w="945" w:type="dxa"/>
            <w:tcBorders>
              <w:top w:val="nil"/>
              <w:left w:val="single" w:sz="8" w:space="0" w:color="auto"/>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jc w:val="center"/>
              <w:rPr>
                <w:rFonts w:ascii="Arial" w:eastAsia="Times New Roman" w:hAnsi="Arial" w:cs="Arial"/>
                <w:b/>
                <w:bCs/>
                <w:sz w:val="18"/>
                <w:szCs w:val="18"/>
              </w:rPr>
            </w:pPr>
            <w:r w:rsidRPr="00B2251E">
              <w:rPr>
                <w:rFonts w:ascii="Arial" w:eastAsia="Times New Roman" w:hAnsi="Arial" w:cs="Arial"/>
                <w:b/>
                <w:bCs/>
                <w:sz w:val="18"/>
                <w:szCs w:val="18"/>
              </w:rPr>
              <w:t> </w:t>
            </w:r>
          </w:p>
        </w:tc>
        <w:tc>
          <w:tcPr>
            <w:tcW w:w="4120" w:type="dxa"/>
            <w:tcBorders>
              <w:top w:val="nil"/>
              <w:left w:val="nil"/>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ind w:firstLineChars="300" w:firstLine="540"/>
              <w:rPr>
                <w:rFonts w:ascii="Sylfaen" w:eastAsia="Times New Roman" w:hAnsi="Sylfaen" w:cs="Calibri"/>
                <w:bCs/>
                <w:sz w:val="18"/>
                <w:szCs w:val="18"/>
              </w:rPr>
            </w:pPr>
            <w:r w:rsidRPr="00B2251E">
              <w:rPr>
                <w:rFonts w:ascii="Sylfaen" w:eastAsia="Times New Roman" w:hAnsi="Sylfaen" w:cs="Calibri"/>
                <w:bCs/>
                <w:sz w:val="18"/>
                <w:szCs w:val="18"/>
              </w:rPr>
              <w:t>ექსპლუატაციის, მოვლა-შენახვის და სათადარიგო ნაწილების შეძენის ხარჯი</w:t>
            </w:r>
          </w:p>
        </w:tc>
        <w:tc>
          <w:tcPr>
            <w:tcW w:w="1540" w:type="dxa"/>
            <w:tcBorders>
              <w:top w:val="nil"/>
              <w:left w:val="nil"/>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jc w:val="right"/>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61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54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540"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536" w:type="dxa"/>
            <w:tcBorders>
              <w:top w:val="nil"/>
              <w:left w:val="nil"/>
              <w:bottom w:val="single" w:sz="4" w:space="0" w:color="auto"/>
              <w:right w:val="single" w:sz="4"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c>
          <w:tcPr>
            <w:tcW w:w="1489" w:type="dxa"/>
            <w:tcBorders>
              <w:top w:val="nil"/>
              <w:left w:val="nil"/>
              <w:bottom w:val="single" w:sz="4" w:space="0" w:color="auto"/>
              <w:right w:val="single" w:sz="8" w:space="0" w:color="auto"/>
            </w:tcBorders>
            <w:shd w:val="clear" w:color="000000" w:fill="FFFFFF"/>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 </w:t>
            </w:r>
          </w:p>
        </w:tc>
      </w:tr>
      <w:tr w:rsidR="00FF1994" w:rsidRPr="00B2251E" w:rsidTr="00525459">
        <w:trPr>
          <w:trHeight w:val="398"/>
        </w:trPr>
        <w:tc>
          <w:tcPr>
            <w:tcW w:w="945" w:type="dxa"/>
            <w:tcBorders>
              <w:top w:val="nil"/>
              <w:left w:val="single" w:sz="8" w:space="0" w:color="auto"/>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jc w:val="center"/>
              <w:rPr>
                <w:rFonts w:ascii="Arial" w:eastAsia="Times New Roman" w:hAnsi="Arial" w:cs="Arial"/>
                <w:b/>
                <w:bCs/>
                <w:sz w:val="18"/>
                <w:szCs w:val="18"/>
              </w:rPr>
            </w:pPr>
            <w:r w:rsidRPr="00B2251E">
              <w:rPr>
                <w:rFonts w:ascii="Arial" w:eastAsia="Times New Roman" w:hAnsi="Arial" w:cs="Arial"/>
                <w:b/>
                <w:bCs/>
                <w:sz w:val="18"/>
                <w:szCs w:val="18"/>
              </w:rPr>
              <w:t> </w:t>
            </w:r>
          </w:p>
        </w:tc>
        <w:tc>
          <w:tcPr>
            <w:tcW w:w="4120" w:type="dxa"/>
            <w:tcBorders>
              <w:top w:val="nil"/>
              <w:left w:val="nil"/>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ind w:firstLineChars="200" w:firstLine="360"/>
              <w:rPr>
                <w:rFonts w:ascii="Sylfaen" w:eastAsia="Times New Roman" w:hAnsi="Sylfaen" w:cs="Calibri"/>
                <w:b/>
                <w:bCs/>
                <w:sz w:val="18"/>
                <w:szCs w:val="18"/>
              </w:rPr>
            </w:pPr>
            <w:r w:rsidRPr="00B2251E">
              <w:rPr>
                <w:rFonts w:ascii="Sylfaen" w:eastAsia="Times New Roman" w:hAnsi="Sylfaen" w:cs="Calibri"/>
                <w:b/>
                <w:bCs/>
                <w:sz w:val="18"/>
                <w:szCs w:val="18"/>
              </w:rPr>
              <w:t>სხვა დანარჩენი საქონელი და მომსახურება</w:t>
            </w:r>
          </w:p>
        </w:tc>
        <w:tc>
          <w:tcPr>
            <w:tcW w:w="1540" w:type="dxa"/>
            <w:tcBorders>
              <w:top w:val="nil"/>
              <w:left w:val="nil"/>
              <w:bottom w:val="single" w:sz="4" w:space="0" w:color="auto"/>
              <w:right w:val="single" w:sz="4" w:space="0" w:color="auto"/>
            </w:tcBorders>
            <w:shd w:val="clear" w:color="auto" w:fill="auto"/>
            <w:vAlign w:val="center"/>
            <w:hideMark/>
          </w:tcPr>
          <w:p w:rsidR="00B2251E" w:rsidRPr="00B2251E" w:rsidRDefault="00B2251E" w:rsidP="00B2251E">
            <w:pPr>
              <w:spacing w:after="0" w:line="240" w:lineRule="auto"/>
              <w:jc w:val="center"/>
              <w:rPr>
                <w:rFonts w:ascii="Sylfaen" w:eastAsia="Times New Roman" w:hAnsi="Sylfaen" w:cs="Calibri"/>
                <w:b/>
                <w:bCs/>
                <w:sz w:val="18"/>
                <w:szCs w:val="18"/>
              </w:rPr>
            </w:pPr>
            <w:r w:rsidRPr="00B2251E">
              <w:rPr>
                <w:rFonts w:ascii="Sylfaen" w:eastAsia="Times New Roman" w:hAnsi="Sylfaen" w:cs="Calibri"/>
                <w:b/>
                <w:bCs/>
                <w:sz w:val="18"/>
                <w:szCs w:val="18"/>
              </w:rPr>
              <w:t>12 825,0</w:t>
            </w:r>
          </w:p>
        </w:tc>
        <w:tc>
          <w:tcPr>
            <w:tcW w:w="1610" w:type="dxa"/>
            <w:tcBorders>
              <w:top w:val="nil"/>
              <w:left w:val="nil"/>
              <w:bottom w:val="single" w:sz="4" w:space="0" w:color="auto"/>
              <w:right w:val="single" w:sz="4" w:space="0" w:color="auto"/>
            </w:tcBorders>
            <w:shd w:val="clear" w:color="000000" w:fill="FFFFFF"/>
            <w:vAlign w:val="center"/>
            <w:hideMark/>
          </w:tcPr>
          <w:p w:rsidR="00B2251E" w:rsidRPr="008326C8" w:rsidRDefault="00B2251E" w:rsidP="00B2251E">
            <w:pPr>
              <w:spacing w:after="0" w:line="240" w:lineRule="auto"/>
              <w:jc w:val="center"/>
              <w:rPr>
                <w:rFonts w:ascii="Sylfaen" w:eastAsia="Times New Roman" w:hAnsi="Sylfaen" w:cs="Calibri"/>
                <w:b/>
                <w:bCs/>
                <w:sz w:val="18"/>
                <w:szCs w:val="18"/>
                <w:lang w:val="ka-GE"/>
              </w:rPr>
            </w:pPr>
            <w:r w:rsidRPr="00B2251E">
              <w:rPr>
                <w:rFonts w:ascii="Sylfaen" w:eastAsia="Times New Roman" w:hAnsi="Sylfaen" w:cs="Calibri"/>
                <w:b/>
                <w:bCs/>
                <w:sz w:val="18"/>
                <w:szCs w:val="18"/>
              </w:rPr>
              <w:t> </w:t>
            </w:r>
            <w:r w:rsidR="008326C8">
              <w:rPr>
                <w:rFonts w:ascii="Sylfaen" w:eastAsia="Times New Roman" w:hAnsi="Sylfaen" w:cs="Calibri"/>
                <w:b/>
                <w:bCs/>
                <w:sz w:val="18"/>
                <w:szCs w:val="18"/>
                <w:lang w:val="ka-GE"/>
              </w:rPr>
              <w:t>0</w:t>
            </w:r>
          </w:p>
        </w:tc>
        <w:tc>
          <w:tcPr>
            <w:tcW w:w="1540" w:type="dxa"/>
            <w:tcBorders>
              <w:top w:val="nil"/>
              <w:left w:val="nil"/>
              <w:bottom w:val="single" w:sz="4" w:space="0" w:color="auto"/>
              <w:right w:val="single" w:sz="4" w:space="0" w:color="auto"/>
            </w:tcBorders>
            <w:shd w:val="clear" w:color="000000" w:fill="FFFFFF"/>
            <w:vAlign w:val="center"/>
            <w:hideMark/>
          </w:tcPr>
          <w:p w:rsidR="00B2251E" w:rsidRPr="00B2251E" w:rsidRDefault="008326C8" w:rsidP="00B2251E">
            <w:pPr>
              <w:spacing w:after="0" w:line="240" w:lineRule="auto"/>
              <w:jc w:val="center"/>
              <w:rPr>
                <w:rFonts w:ascii="Sylfaen" w:eastAsia="Times New Roman" w:hAnsi="Sylfaen" w:cs="Calibri"/>
                <w:b/>
                <w:bCs/>
                <w:sz w:val="18"/>
                <w:szCs w:val="18"/>
              </w:rPr>
            </w:pPr>
            <w:r>
              <w:rPr>
                <w:rFonts w:ascii="Sylfaen" w:eastAsia="Times New Roman" w:hAnsi="Sylfaen" w:cs="Calibri"/>
                <w:b/>
                <w:bCs/>
                <w:sz w:val="18"/>
                <w:szCs w:val="18"/>
                <w:lang w:val="ka-GE"/>
              </w:rPr>
              <w:t>0</w:t>
            </w:r>
            <w:r w:rsidR="00B2251E" w:rsidRPr="00B2251E">
              <w:rPr>
                <w:rFonts w:ascii="Sylfaen" w:eastAsia="Times New Roman" w:hAnsi="Sylfaen" w:cs="Calibri"/>
                <w:b/>
                <w:bCs/>
                <w:sz w:val="18"/>
                <w:szCs w:val="18"/>
              </w:rPr>
              <w:t> </w:t>
            </w:r>
          </w:p>
        </w:tc>
        <w:tc>
          <w:tcPr>
            <w:tcW w:w="1540" w:type="dxa"/>
            <w:tcBorders>
              <w:top w:val="nil"/>
              <w:left w:val="nil"/>
              <w:bottom w:val="single" w:sz="4" w:space="0" w:color="auto"/>
              <w:right w:val="single" w:sz="4" w:space="0" w:color="auto"/>
            </w:tcBorders>
            <w:shd w:val="clear" w:color="000000" w:fill="FFFFFF"/>
            <w:vAlign w:val="center"/>
            <w:hideMark/>
          </w:tcPr>
          <w:p w:rsidR="00B2251E" w:rsidRPr="008326C8" w:rsidRDefault="00B2251E" w:rsidP="00B2251E">
            <w:pPr>
              <w:spacing w:after="0" w:line="240" w:lineRule="auto"/>
              <w:jc w:val="center"/>
              <w:rPr>
                <w:rFonts w:ascii="Sylfaen" w:eastAsia="Times New Roman" w:hAnsi="Sylfaen" w:cs="Calibri"/>
                <w:b/>
                <w:bCs/>
                <w:sz w:val="18"/>
                <w:szCs w:val="18"/>
                <w:lang w:val="ka-GE"/>
              </w:rPr>
            </w:pPr>
            <w:r w:rsidRPr="00B2251E">
              <w:rPr>
                <w:rFonts w:ascii="Sylfaen" w:eastAsia="Times New Roman" w:hAnsi="Sylfaen" w:cs="Calibri"/>
                <w:b/>
                <w:bCs/>
                <w:sz w:val="18"/>
                <w:szCs w:val="18"/>
              </w:rPr>
              <w:t> </w:t>
            </w:r>
            <w:r w:rsidR="008326C8">
              <w:rPr>
                <w:rFonts w:ascii="Sylfaen" w:eastAsia="Times New Roman" w:hAnsi="Sylfaen" w:cs="Calibri"/>
                <w:b/>
                <w:bCs/>
                <w:sz w:val="18"/>
                <w:szCs w:val="18"/>
                <w:lang w:val="ka-GE"/>
              </w:rPr>
              <w:t>0</w:t>
            </w:r>
          </w:p>
        </w:tc>
        <w:tc>
          <w:tcPr>
            <w:tcW w:w="1536" w:type="dxa"/>
            <w:tcBorders>
              <w:top w:val="nil"/>
              <w:left w:val="nil"/>
              <w:bottom w:val="single" w:sz="4" w:space="0" w:color="auto"/>
              <w:right w:val="single" w:sz="4" w:space="0" w:color="auto"/>
            </w:tcBorders>
            <w:shd w:val="clear" w:color="000000" w:fill="FFFFFF"/>
            <w:vAlign w:val="center"/>
            <w:hideMark/>
          </w:tcPr>
          <w:p w:rsidR="00B2251E" w:rsidRPr="00B2251E" w:rsidRDefault="008326C8" w:rsidP="00B2251E">
            <w:pPr>
              <w:spacing w:after="0" w:line="240" w:lineRule="auto"/>
              <w:jc w:val="center"/>
              <w:rPr>
                <w:rFonts w:ascii="Sylfaen" w:eastAsia="Times New Roman" w:hAnsi="Sylfaen" w:cs="Calibri"/>
                <w:b/>
                <w:bCs/>
                <w:sz w:val="18"/>
                <w:szCs w:val="18"/>
              </w:rPr>
            </w:pPr>
            <w:r>
              <w:rPr>
                <w:rFonts w:ascii="Sylfaen" w:eastAsia="Times New Roman" w:hAnsi="Sylfaen" w:cs="Calibri"/>
                <w:b/>
                <w:bCs/>
                <w:sz w:val="18"/>
                <w:szCs w:val="18"/>
                <w:lang w:val="ka-GE"/>
              </w:rPr>
              <w:t>0</w:t>
            </w:r>
            <w:r w:rsidR="00B2251E" w:rsidRPr="00B2251E">
              <w:rPr>
                <w:rFonts w:ascii="Sylfaen" w:eastAsia="Times New Roman" w:hAnsi="Sylfaen" w:cs="Calibri"/>
                <w:b/>
                <w:bCs/>
                <w:sz w:val="18"/>
                <w:szCs w:val="18"/>
              </w:rPr>
              <w:t> </w:t>
            </w:r>
          </w:p>
        </w:tc>
        <w:tc>
          <w:tcPr>
            <w:tcW w:w="1489" w:type="dxa"/>
            <w:tcBorders>
              <w:top w:val="nil"/>
              <w:left w:val="nil"/>
              <w:bottom w:val="single" w:sz="4" w:space="0" w:color="auto"/>
              <w:right w:val="single" w:sz="8" w:space="0" w:color="auto"/>
            </w:tcBorders>
            <w:shd w:val="clear" w:color="000000" w:fill="FFFFFF"/>
            <w:vAlign w:val="center"/>
            <w:hideMark/>
          </w:tcPr>
          <w:p w:rsidR="00B2251E" w:rsidRPr="00B2251E" w:rsidRDefault="008326C8" w:rsidP="00B2251E">
            <w:pPr>
              <w:spacing w:after="0" w:line="240" w:lineRule="auto"/>
              <w:jc w:val="center"/>
              <w:rPr>
                <w:rFonts w:ascii="Sylfaen" w:eastAsia="Times New Roman" w:hAnsi="Sylfaen" w:cs="Calibri"/>
                <w:b/>
                <w:bCs/>
                <w:sz w:val="18"/>
                <w:szCs w:val="18"/>
              </w:rPr>
            </w:pPr>
            <w:r>
              <w:rPr>
                <w:rFonts w:ascii="Sylfaen" w:eastAsia="Times New Roman" w:hAnsi="Sylfaen" w:cs="Calibri"/>
                <w:b/>
                <w:bCs/>
                <w:sz w:val="18"/>
                <w:szCs w:val="18"/>
                <w:lang w:val="ka-GE"/>
              </w:rPr>
              <w:t>0</w:t>
            </w:r>
            <w:r w:rsidR="00B2251E" w:rsidRPr="00B2251E">
              <w:rPr>
                <w:rFonts w:ascii="Sylfaen" w:eastAsia="Times New Roman" w:hAnsi="Sylfaen" w:cs="Calibri"/>
                <w:b/>
                <w:bCs/>
                <w:sz w:val="18"/>
                <w:szCs w:val="18"/>
              </w:rPr>
              <w:t> </w:t>
            </w:r>
          </w:p>
        </w:tc>
      </w:tr>
      <w:tr w:rsidR="00FF1994" w:rsidRPr="00B2251E" w:rsidTr="00DE1BF1">
        <w:trPr>
          <w:trHeight w:val="434"/>
        </w:trPr>
        <w:tc>
          <w:tcPr>
            <w:tcW w:w="945" w:type="dxa"/>
            <w:tcBorders>
              <w:top w:val="nil"/>
              <w:left w:val="single" w:sz="8" w:space="0" w:color="auto"/>
              <w:bottom w:val="single" w:sz="8" w:space="0" w:color="auto"/>
              <w:right w:val="single" w:sz="4" w:space="0" w:color="auto"/>
            </w:tcBorders>
            <w:shd w:val="clear" w:color="auto" w:fill="DDD9C3" w:themeFill="background2" w:themeFillShade="E6"/>
            <w:noWrap/>
            <w:vAlign w:val="bottom"/>
            <w:hideMark/>
          </w:tcPr>
          <w:p w:rsidR="00B2251E" w:rsidRPr="00B2251E" w:rsidRDefault="00B2251E" w:rsidP="00B2251E">
            <w:pPr>
              <w:spacing w:after="0" w:line="240" w:lineRule="auto"/>
              <w:rPr>
                <w:rFonts w:eastAsia="Times New Roman" w:cs="Calibri"/>
              </w:rPr>
            </w:pPr>
            <w:r w:rsidRPr="00B2251E">
              <w:rPr>
                <w:rFonts w:eastAsia="Times New Roman" w:cs="Calibri"/>
              </w:rPr>
              <w:t> </w:t>
            </w:r>
          </w:p>
        </w:tc>
        <w:tc>
          <w:tcPr>
            <w:tcW w:w="4120" w:type="dxa"/>
            <w:tcBorders>
              <w:top w:val="nil"/>
              <w:left w:val="nil"/>
              <w:bottom w:val="single" w:sz="8" w:space="0" w:color="auto"/>
              <w:right w:val="single" w:sz="4" w:space="0" w:color="auto"/>
            </w:tcBorders>
            <w:shd w:val="clear" w:color="auto" w:fill="DDD9C3" w:themeFill="background2" w:themeFillShade="E6"/>
            <w:vAlign w:val="center"/>
            <w:hideMark/>
          </w:tcPr>
          <w:p w:rsidR="00B2251E" w:rsidRPr="00B2251E" w:rsidRDefault="00B2251E" w:rsidP="00B2251E">
            <w:pPr>
              <w:spacing w:after="0" w:line="240" w:lineRule="auto"/>
              <w:rPr>
                <w:rFonts w:eastAsia="Times New Roman" w:cs="Calibri"/>
                <w:b/>
                <w:bCs/>
                <w:sz w:val="18"/>
                <w:szCs w:val="18"/>
              </w:rPr>
            </w:pPr>
            <w:r w:rsidRPr="00B2251E">
              <w:rPr>
                <w:rFonts w:ascii="Sylfaen" w:eastAsia="Times New Roman" w:hAnsi="Sylfaen" w:cs="Sylfaen"/>
                <w:b/>
                <w:bCs/>
                <w:sz w:val="18"/>
                <w:szCs w:val="18"/>
              </w:rPr>
              <w:t>არაფინანსური</w:t>
            </w:r>
            <w:r w:rsidRPr="00B2251E">
              <w:rPr>
                <w:rFonts w:eastAsia="Times New Roman" w:cs="Calibri"/>
                <w:b/>
                <w:bCs/>
                <w:sz w:val="18"/>
                <w:szCs w:val="18"/>
              </w:rPr>
              <w:t xml:space="preserve"> </w:t>
            </w:r>
            <w:r w:rsidRPr="00B2251E">
              <w:rPr>
                <w:rFonts w:ascii="Sylfaen" w:eastAsia="Times New Roman" w:hAnsi="Sylfaen" w:cs="Sylfaen"/>
                <w:b/>
                <w:bCs/>
                <w:sz w:val="18"/>
                <w:szCs w:val="18"/>
              </w:rPr>
              <w:t>აქტივების</w:t>
            </w:r>
            <w:r w:rsidRPr="00B2251E">
              <w:rPr>
                <w:rFonts w:eastAsia="Times New Roman" w:cs="Calibri"/>
                <w:b/>
                <w:bCs/>
                <w:sz w:val="18"/>
                <w:szCs w:val="18"/>
              </w:rPr>
              <w:t xml:space="preserve"> </w:t>
            </w:r>
            <w:r w:rsidRPr="00B2251E">
              <w:rPr>
                <w:rFonts w:ascii="Sylfaen" w:eastAsia="Times New Roman" w:hAnsi="Sylfaen" w:cs="Sylfaen"/>
                <w:b/>
                <w:bCs/>
                <w:sz w:val="18"/>
                <w:szCs w:val="18"/>
              </w:rPr>
              <w:t>ზრდა</w:t>
            </w:r>
          </w:p>
        </w:tc>
        <w:tc>
          <w:tcPr>
            <w:tcW w:w="1540" w:type="dxa"/>
            <w:tcBorders>
              <w:top w:val="nil"/>
              <w:left w:val="nil"/>
              <w:bottom w:val="single" w:sz="8" w:space="0" w:color="auto"/>
              <w:right w:val="single" w:sz="4" w:space="0" w:color="auto"/>
            </w:tcBorders>
            <w:shd w:val="clear" w:color="auto" w:fill="DDD9C3" w:themeFill="background2" w:themeFillShade="E6"/>
            <w:noWrap/>
            <w:vAlign w:val="bottom"/>
            <w:hideMark/>
          </w:tcPr>
          <w:p w:rsidR="00B2251E" w:rsidRPr="008326C8" w:rsidRDefault="00B2251E" w:rsidP="00B2251E">
            <w:pPr>
              <w:spacing w:after="0" w:line="240" w:lineRule="auto"/>
              <w:rPr>
                <w:rFonts w:ascii="Sylfaen" w:eastAsia="Times New Roman" w:hAnsi="Sylfaen" w:cs="Calibri"/>
                <w:lang w:val="ka-GE"/>
              </w:rPr>
            </w:pPr>
            <w:r w:rsidRPr="00B2251E">
              <w:rPr>
                <w:rFonts w:eastAsia="Times New Roman" w:cs="Calibri"/>
              </w:rPr>
              <w:t> </w:t>
            </w:r>
            <w:r w:rsidR="008326C8">
              <w:rPr>
                <w:rFonts w:ascii="Sylfaen" w:eastAsia="Times New Roman" w:hAnsi="Sylfaen" w:cs="Calibri"/>
                <w:lang w:val="ka-GE"/>
              </w:rPr>
              <w:t>0</w:t>
            </w:r>
          </w:p>
        </w:tc>
        <w:tc>
          <w:tcPr>
            <w:tcW w:w="1610" w:type="dxa"/>
            <w:tcBorders>
              <w:top w:val="nil"/>
              <w:left w:val="nil"/>
              <w:bottom w:val="single" w:sz="8" w:space="0" w:color="auto"/>
              <w:right w:val="single" w:sz="4" w:space="0" w:color="auto"/>
            </w:tcBorders>
            <w:shd w:val="clear" w:color="auto" w:fill="DDD9C3" w:themeFill="background2" w:themeFillShade="E6"/>
            <w:noWrap/>
            <w:vAlign w:val="bottom"/>
            <w:hideMark/>
          </w:tcPr>
          <w:p w:rsidR="00B2251E" w:rsidRPr="008326C8" w:rsidRDefault="00B2251E" w:rsidP="00B2251E">
            <w:pPr>
              <w:spacing w:after="0" w:line="240" w:lineRule="auto"/>
              <w:rPr>
                <w:rFonts w:ascii="Sylfaen" w:eastAsia="Times New Roman" w:hAnsi="Sylfaen" w:cs="Calibri"/>
                <w:lang w:val="ka-GE"/>
              </w:rPr>
            </w:pPr>
            <w:r w:rsidRPr="00B2251E">
              <w:rPr>
                <w:rFonts w:eastAsia="Times New Roman" w:cs="Calibri"/>
              </w:rPr>
              <w:t> </w:t>
            </w:r>
            <w:r w:rsidR="008326C8">
              <w:rPr>
                <w:rFonts w:ascii="Sylfaen" w:eastAsia="Times New Roman" w:hAnsi="Sylfaen" w:cs="Calibri"/>
                <w:lang w:val="ka-GE"/>
              </w:rPr>
              <w:t>0</w:t>
            </w:r>
          </w:p>
        </w:tc>
        <w:tc>
          <w:tcPr>
            <w:tcW w:w="1540" w:type="dxa"/>
            <w:tcBorders>
              <w:top w:val="nil"/>
              <w:left w:val="nil"/>
              <w:bottom w:val="single" w:sz="8" w:space="0" w:color="auto"/>
              <w:right w:val="single" w:sz="4" w:space="0" w:color="auto"/>
            </w:tcBorders>
            <w:shd w:val="clear" w:color="auto" w:fill="DDD9C3" w:themeFill="background2" w:themeFillShade="E6"/>
            <w:noWrap/>
            <w:vAlign w:val="bottom"/>
            <w:hideMark/>
          </w:tcPr>
          <w:p w:rsidR="00B2251E" w:rsidRPr="008326C8" w:rsidRDefault="00B2251E" w:rsidP="00B2251E">
            <w:pPr>
              <w:spacing w:after="0" w:line="240" w:lineRule="auto"/>
              <w:rPr>
                <w:rFonts w:ascii="Sylfaen" w:eastAsia="Times New Roman" w:hAnsi="Sylfaen" w:cs="Calibri"/>
                <w:lang w:val="ka-GE"/>
              </w:rPr>
            </w:pPr>
            <w:r w:rsidRPr="00B2251E">
              <w:rPr>
                <w:rFonts w:eastAsia="Times New Roman" w:cs="Calibri"/>
              </w:rPr>
              <w:t> </w:t>
            </w:r>
            <w:r w:rsidR="008326C8">
              <w:rPr>
                <w:rFonts w:ascii="Sylfaen" w:eastAsia="Times New Roman" w:hAnsi="Sylfaen" w:cs="Calibri"/>
                <w:lang w:val="ka-GE"/>
              </w:rPr>
              <w:t>0</w:t>
            </w:r>
          </w:p>
        </w:tc>
        <w:tc>
          <w:tcPr>
            <w:tcW w:w="1540" w:type="dxa"/>
            <w:tcBorders>
              <w:top w:val="nil"/>
              <w:left w:val="nil"/>
              <w:bottom w:val="single" w:sz="8" w:space="0" w:color="auto"/>
              <w:right w:val="single" w:sz="4" w:space="0" w:color="auto"/>
            </w:tcBorders>
            <w:shd w:val="clear" w:color="auto" w:fill="DDD9C3" w:themeFill="background2" w:themeFillShade="E6"/>
            <w:noWrap/>
            <w:vAlign w:val="bottom"/>
            <w:hideMark/>
          </w:tcPr>
          <w:p w:rsidR="00B2251E" w:rsidRPr="008326C8" w:rsidRDefault="00B2251E" w:rsidP="00B2251E">
            <w:pPr>
              <w:spacing w:after="0" w:line="240" w:lineRule="auto"/>
              <w:rPr>
                <w:rFonts w:ascii="Sylfaen" w:eastAsia="Times New Roman" w:hAnsi="Sylfaen" w:cs="Calibri"/>
                <w:lang w:val="ka-GE"/>
              </w:rPr>
            </w:pPr>
            <w:r w:rsidRPr="00B2251E">
              <w:rPr>
                <w:rFonts w:eastAsia="Times New Roman" w:cs="Calibri"/>
              </w:rPr>
              <w:t> </w:t>
            </w:r>
            <w:r w:rsidR="008326C8">
              <w:rPr>
                <w:rFonts w:ascii="Sylfaen" w:eastAsia="Times New Roman" w:hAnsi="Sylfaen" w:cs="Calibri"/>
                <w:lang w:val="ka-GE"/>
              </w:rPr>
              <w:t>0</w:t>
            </w:r>
          </w:p>
        </w:tc>
        <w:tc>
          <w:tcPr>
            <w:tcW w:w="1536" w:type="dxa"/>
            <w:tcBorders>
              <w:top w:val="nil"/>
              <w:left w:val="nil"/>
              <w:bottom w:val="single" w:sz="8" w:space="0" w:color="auto"/>
              <w:right w:val="single" w:sz="4" w:space="0" w:color="auto"/>
            </w:tcBorders>
            <w:shd w:val="clear" w:color="auto" w:fill="DDD9C3" w:themeFill="background2" w:themeFillShade="E6"/>
            <w:noWrap/>
            <w:vAlign w:val="bottom"/>
            <w:hideMark/>
          </w:tcPr>
          <w:p w:rsidR="00B2251E" w:rsidRPr="008326C8" w:rsidRDefault="00B2251E" w:rsidP="00B2251E">
            <w:pPr>
              <w:spacing w:after="0" w:line="240" w:lineRule="auto"/>
              <w:rPr>
                <w:rFonts w:ascii="Sylfaen" w:eastAsia="Times New Roman" w:hAnsi="Sylfaen" w:cs="Calibri"/>
                <w:lang w:val="ka-GE"/>
              </w:rPr>
            </w:pPr>
            <w:r w:rsidRPr="00B2251E">
              <w:rPr>
                <w:rFonts w:eastAsia="Times New Roman" w:cs="Calibri"/>
              </w:rPr>
              <w:t> </w:t>
            </w:r>
            <w:r w:rsidR="008326C8">
              <w:rPr>
                <w:rFonts w:ascii="Sylfaen" w:eastAsia="Times New Roman" w:hAnsi="Sylfaen" w:cs="Calibri"/>
                <w:lang w:val="ka-GE"/>
              </w:rPr>
              <w:t>0</w:t>
            </w:r>
          </w:p>
        </w:tc>
        <w:tc>
          <w:tcPr>
            <w:tcW w:w="1489" w:type="dxa"/>
            <w:tcBorders>
              <w:top w:val="nil"/>
              <w:left w:val="nil"/>
              <w:bottom w:val="single" w:sz="8" w:space="0" w:color="auto"/>
              <w:right w:val="single" w:sz="8" w:space="0" w:color="auto"/>
            </w:tcBorders>
            <w:shd w:val="clear" w:color="auto" w:fill="DDD9C3" w:themeFill="background2" w:themeFillShade="E6"/>
            <w:noWrap/>
            <w:vAlign w:val="bottom"/>
            <w:hideMark/>
          </w:tcPr>
          <w:p w:rsidR="00B2251E" w:rsidRPr="008326C8" w:rsidRDefault="00B2251E" w:rsidP="00B2251E">
            <w:pPr>
              <w:spacing w:after="0" w:line="240" w:lineRule="auto"/>
              <w:rPr>
                <w:rFonts w:ascii="Sylfaen" w:eastAsia="Times New Roman" w:hAnsi="Sylfaen" w:cs="Calibri"/>
                <w:lang w:val="ka-GE"/>
              </w:rPr>
            </w:pPr>
            <w:r w:rsidRPr="00B2251E">
              <w:rPr>
                <w:rFonts w:eastAsia="Times New Roman" w:cs="Calibri"/>
              </w:rPr>
              <w:t> </w:t>
            </w:r>
            <w:r w:rsidR="008326C8">
              <w:rPr>
                <w:rFonts w:ascii="Sylfaen" w:eastAsia="Times New Roman" w:hAnsi="Sylfaen" w:cs="Calibri"/>
                <w:lang w:val="ka-GE"/>
              </w:rPr>
              <w:t>0</w:t>
            </w:r>
          </w:p>
        </w:tc>
      </w:tr>
    </w:tbl>
    <w:p w:rsidR="00B2251E" w:rsidRDefault="00B2251E"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tbl>
      <w:tblPr>
        <w:tblW w:w="5000" w:type="pct"/>
        <w:tblLayout w:type="fixed"/>
        <w:tblLook w:val="04A0" w:firstRow="1" w:lastRow="0" w:firstColumn="1" w:lastColumn="0" w:noHBand="0" w:noVBand="1"/>
      </w:tblPr>
      <w:tblGrid>
        <w:gridCol w:w="2206"/>
        <w:gridCol w:w="1430"/>
        <w:gridCol w:w="6429"/>
        <w:gridCol w:w="1042"/>
        <w:gridCol w:w="1053"/>
        <w:gridCol w:w="1050"/>
        <w:gridCol w:w="1180"/>
      </w:tblGrid>
      <w:tr w:rsidR="00E96680" w:rsidRPr="007813CC" w:rsidTr="00424DC2">
        <w:trPr>
          <w:trHeight w:val="1770"/>
        </w:trPr>
        <w:tc>
          <w:tcPr>
            <w:tcW w:w="76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96680" w:rsidRPr="007813CC" w:rsidRDefault="00E96680" w:rsidP="00424DC2">
            <w:pPr>
              <w:jc w:val="both"/>
              <w:rPr>
                <w:color w:val="000000"/>
                <w:sz w:val="18"/>
                <w:szCs w:val="18"/>
              </w:rPr>
            </w:pPr>
            <w:r w:rsidRPr="007813CC">
              <w:rPr>
                <w:rFonts w:ascii="Sylfaen" w:hAnsi="Sylfaen" w:cs="Sylfaen"/>
                <w:color w:val="000000"/>
                <w:sz w:val="18"/>
                <w:szCs w:val="18"/>
              </w:rPr>
              <w:lastRenderedPageBreak/>
              <w:t>ქვეპროგრამისდასახელება</w:t>
            </w:r>
          </w:p>
        </w:tc>
        <w:tc>
          <w:tcPr>
            <w:tcW w:w="497" w:type="pct"/>
            <w:tcBorders>
              <w:top w:val="single" w:sz="4" w:space="0" w:color="auto"/>
              <w:left w:val="nil"/>
              <w:bottom w:val="single" w:sz="4" w:space="0" w:color="auto"/>
              <w:right w:val="single" w:sz="4" w:space="0" w:color="auto"/>
            </w:tcBorders>
            <w:shd w:val="clear" w:color="000000" w:fill="FFFFFF"/>
            <w:vAlign w:val="center"/>
            <w:hideMark/>
          </w:tcPr>
          <w:p w:rsidR="00E96680" w:rsidRPr="007813CC" w:rsidRDefault="00E96680" w:rsidP="00424DC2">
            <w:pPr>
              <w:jc w:val="both"/>
              <w:rPr>
                <w:color w:val="000000"/>
                <w:sz w:val="18"/>
                <w:szCs w:val="18"/>
              </w:rPr>
            </w:pPr>
            <w:r w:rsidRPr="007813CC">
              <w:rPr>
                <w:rFonts w:ascii="Sylfaen" w:hAnsi="Sylfaen" w:cs="Sylfaen"/>
                <w:color w:val="000000"/>
                <w:sz w:val="18"/>
                <w:szCs w:val="18"/>
              </w:rPr>
              <w:t>კოდი</w:t>
            </w:r>
          </w:p>
        </w:tc>
        <w:tc>
          <w:tcPr>
            <w:tcW w:w="2234" w:type="pct"/>
            <w:vMerge w:val="restart"/>
            <w:tcBorders>
              <w:top w:val="single" w:sz="4" w:space="0" w:color="auto"/>
              <w:left w:val="single" w:sz="4" w:space="0" w:color="auto"/>
              <w:bottom w:val="single" w:sz="4" w:space="0" w:color="000000"/>
              <w:right w:val="nil"/>
            </w:tcBorders>
            <w:shd w:val="clear" w:color="auto" w:fill="auto"/>
            <w:vAlign w:val="center"/>
            <w:hideMark/>
          </w:tcPr>
          <w:p w:rsidR="00E96680" w:rsidRPr="005B73C6" w:rsidRDefault="00E96680" w:rsidP="00424DC2">
            <w:pPr>
              <w:jc w:val="both"/>
              <w:rPr>
                <w:b/>
                <w:bCs/>
                <w:color w:val="000000"/>
                <w:sz w:val="18"/>
                <w:szCs w:val="18"/>
              </w:rPr>
            </w:pPr>
            <w:r w:rsidRPr="005B73C6">
              <w:rPr>
                <w:rFonts w:ascii="Sylfaen" w:hAnsi="Sylfaen" w:cs="Sylfaen"/>
                <w:b/>
                <w:noProof/>
                <w:sz w:val="18"/>
                <w:szCs w:val="18"/>
                <w:lang w:val="ka-GE"/>
              </w:rPr>
              <w:t>ასპინძის სახელოვნებო და სამუზეუმო დაწესებულებათა გაერთიანება-კულტურის  ცენტრი</w:t>
            </w:r>
          </w:p>
        </w:tc>
        <w:tc>
          <w:tcPr>
            <w:tcW w:w="362" w:type="pct"/>
            <w:tcBorders>
              <w:top w:val="single" w:sz="4" w:space="0" w:color="auto"/>
              <w:left w:val="single" w:sz="4" w:space="0" w:color="auto"/>
              <w:bottom w:val="single" w:sz="4" w:space="0" w:color="auto"/>
              <w:right w:val="single" w:sz="4" w:space="0" w:color="auto"/>
            </w:tcBorders>
            <w:shd w:val="clear" w:color="000000" w:fill="FFFFFF"/>
            <w:hideMark/>
          </w:tcPr>
          <w:p w:rsidR="00E96680" w:rsidRPr="007813CC" w:rsidRDefault="00E96680" w:rsidP="00424DC2">
            <w:pPr>
              <w:jc w:val="center"/>
              <w:rPr>
                <w:sz w:val="16"/>
                <w:szCs w:val="16"/>
              </w:rPr>
            </w:pPr>
            <w:r w:rsidRPr="007813CC">
              <w:rPr>
                <w:rFonts w:ascii="Sylfaen" w:hAnsi="Sylfaen"/>
                <w:b/>
                <w:color w:val="000000"/>
                <w:sz w:val="16"/>
                <w:szCs w:val="16"/>
                <w:lang w:val="ka-GE"/>
              </w:rPr>
              <w:t>202</w:t>
            </w:r>
            <w:r>
              <w:rPr>
                <w:rFonts w:ascii="Sylfaen" w:hAnsi="Sylfaen"/>
                <w:b/>
                <w:color w:val="000000"/>
                <w:sz w:val="16"/>
                <w:szCs w:val="16"/>
                <w:lang w:val="ka-GE"/>
              </w:rPr>
              <w:t>6</w:t>
            </w:r>
            <w:r w:rsidRPr="007813CC">
              <w:rPr>
                <w:rFonts w:ascii="Sylfaen" w:hAnsi="Sylfaen"/>
                <w:b/>
                <w:color w:val="000000"/>
                <w:sz w:val="16"/>
                <w:szCs w:val="16"/>
                <w:lang w:val="ka-GE"/>
              </w:rPr>
              <w:t xml:space="preserve"> </w:t>
            </w:r>
            <w:r w:rsidRPr="007813CC">
              <w:rPr>
                <w:rFonts w:ascii="Sylfaen" w:hAnsi="Sylfaen" w:cs="Sylfaen"/>
                <w:b/>
                <w:color w:val="000000"/>
                <w:sz w:val="16"/>
                <w:szCs w:val="16"/>
              </w:rPr>
              <w:t>წლის</w:t>
            </w:r>
            <w:r w:rsidRPr="007813CC">
              <w:rPr>
                <w:rFonts w:ascii="Sylfaen" w:hAnsi="Sylfaen" w:cs="Sylfaen"/>
                <w:b/>
                <w:color w:val="000000"/>
                <w:sz w:val="16"/>
                <w:szCs w:val="16"/>
                <w:lang w:val="ka-GE"/>
              </w:rPr>
              <w:t xml:space="preserve"> </w:t>
            </w:r>
            <w:r w:rsidRPr="007813CC">
              <w:rPr>
                <w:rFonts w:ascii="Sylfaen" w:hAnsi="Sylfaen" w:cs="Sylfaen"/>
                <w:b/>
                <w:color w:val="000000"/>
                <w:sz w:val="16"/>
                <w:szCs w:val="16"/>
              </w:rPr>
              <w:t>დაფინანსება</w:t>
            </w:r>
            <w:r w:rsidRPr="007813CC">
              <w:rPr>
                <w:b/>
                <w:color w:val="000000"/>
                <w:sz w:val="16"/>
                <w:szCs w:val="16"/>
              </w:rPr>
              <w:br/>
            </w:r>
            <w:r w:rsidRPr="007813CC">
              <w:rPr>
                <w:rFonts w:ascii="Sylfaen" w:hAnsi="Sylfaen" w:cs="Sylfaen"/>
                <w:b/>
                <w:color w:val="000000"/>
                <w:sz w:val="16"/>
                <w:szCs w:val="16"/>
              </w:rPr>
              <w:t>ათას</w:t>
            </w:r>
            <w:r w:rsidRPr="007813CC">
              <w:rPr>
                <w:rFonts w:ascii="Sylfaen" w:hAnsi="Sylfaen" w:cs="Sylfaen"/>
                <w:b/>
                <w:color w:val="000000"/>
                <w:sz w:val="16"/>
                <w:szCs w:val="16"/>
                <w:lang w:val="ka-GE"/>
              </w:rPr>
              <w:t xml:space="preserve"> </w:t>
            </w:r>
            <w:r w:rsidRPr="007813CC">
              <w:rPr>
                <w:rFonts w:ascii="Sylfaen" w:hAnsi="Sylfaen" w:cs="Sylfaen"/>
                <w:b/>
                <w:color w:val="000000"/>
                <w:sz w:val="16"/>
                <w:szCs w:val="16"/>
              </w:rPr>
              <w:t>ლარში</w:t>
            </w:r>
          </w:p>
        </w:tc>
        <w:tc>
          <w:tcPr>
            <w:tcW w:w="366" w:type="pct"/>
            <w:tcBorders>
              <w:top w:val="single" w:sz="4" w:space="0" w:color="auto"/>
              <w:left w:val="single" w:sz="4" w:space="0" w:color="auto"/>
              <w:bottom w:val="single" w:sz="4" w:space="0" w:color="auto"/>
              <w:right w:val="single" w:sz="4" w:space="0" w:color="auto"/>
            </w:tcBorders>
            <w:shd w:val="clear" w:color="000000" w:fill="FFFFFF"/>
          </w:tcPr>
          <w:p w:rsidR="00E96680" w:rsidRPr="007813CC" w:rsidRDefault="00E96680" w:rsidP="00424DC2">
            <w:pPr>
              <w:jc w:val="center"/>
              <w:rPr>
                <w:sz w:val="16"/>
                <w:szCs w:val="16"/>
              </w:rPr>
            </w:pPr>
            <w:r w:rsidRPr="007813CC">
              <w:rPr>
                <w:rFonts w:ascii="Sylfaen" w:hAnsi="Sylfaen"/>
                <w:b/>
                <w:color w:val="000000"/>
                <w:sz w:val="16"/>
                <w:szCs w:val="16"/>
                <w:lang w:val="ka-GE"/>
              </w:rPr>
              <w:t>202</w:t>
            </w:r>
            <w:r>
              <w:rPr>
                <w:rFonts w:ascii="Sylfaen" w:hAnsi="Sylfaen"/>
                <w:b/>
                <w:color w:val="000000"/>
                <w:sz w:val="16"/>
                <w:szCs w:val="16"/>
                <w:lang w:val="ka-GE"/>
              </w:rPr>
              <w:t xml:space="preserve">7 </w:t>
            </w:r>
            <w:r w:rsidRPr="007813CC">
              <w:rPr>
                <w:rFonts w:ascii="Sylfaen" w:hAnsi="Sylfaen" w:cs="Sylfaen"/>
                <w:b/>
                <w:color w:val="000000"/>
                <w:sz w:val="16"/>
                <w:szCs w:val="16"/>
              </w:rPr>
              <w:t>წლის</w:t>
            </w:r>
            <w:r w:rsidRPr="007813CC">
              <w:rPr>
                <w:rFonts w:ascii="Sylfaen" w:hAnsi="Sylfaen" w:cs="Sylfaen"/>
                <w:b/>
                <w:color w:val="000000"/>
                <w:sz w:val="16"/>
                <w:szCs w:val="16"/>
                <w:lang w:val="ka-GE"/>
              </w:rPr>
              <w:t xml:space="preserve"> </w:t>
            </w:r>
            <w:r w:rsidRPr="007813CC">
              <w:rPr>
                <w:rFonts w:ascii="Sylfaen" w:hAnsi="Sylfaen" w:cs="Sylfaen"/>
                <w:b/>
                <w:color w:val="000000"/>
                <w:sz w:val="16"/>
                <w:szCs w:val="16"/>
              </w:rPr>
              <w:t>დაფინანსება</w:t>
            </w:r>
            <w:r w:rsidRPr="007813CC">
              <w:rPr>
                <w:b/>
                <w:color w:val="000000"/>
                <w:sz w:val="16"/>
                <w:szCs w:val="16"/>
              </w:rPr>
              <w:br/>
            </w:r>
            <w:r w:rsidRPr="007813CC">
              <w:rPr>
                <w:rFonts w:ascii="Sylfaen" w:hAnsi="Sylfaen" w:cs="Sylfaen"/>
                <w:b/>
                <w:color w:val="000000"/>
                <w:sz w:val="16"/>
                <w:szCs w:val="16"/>
              </w:rPr>
              <w:t>ათას</w:t>
            </w:r>
            <w:r w:rsidRPr="007813CC">
              <w:rPr>
                <w:rFonts w:ascii="Sylfaen" w:hAnsi="Sylfaen" w:cs="Sylfaen"/>
                <w:b/>
                <w:color w:val="000000"/>
                <w:sz w:val="16"/>
                <w:szCs w:val="16"/>
                <w:lang w:val="ka-GE"/>
              </w:rPr>
              <w:t xml:space="preserve"> </w:t>
            </w:r>
            <w:r w:rsidRPr="007813CC">
              <w:rPr>
                <w:rFonts w:ascii="Sylfaen" w:hAnsi="Sylfaen" w:cs="Sylfaen"/>
                <w:b/>
                <w:color w:val="000000"/>
                <w:sz w:val="16"/>
                <w:szCs w:val="16"/>
              </w:rPr>
              <w:t>ლარში</w:t>
            </w:r>
          </w:p>
        </w:tc>
        <w:tc>
          <w:tcPr>
            <w:tcW w:w="365" w:type="pct"/>
            <w:tcBorders>
              <w:top w:val="single" w:sz="4" w:space="0" w:color="auto"/>
              <w:left w:val="nil"/>
              <w:bottom w:val="single" w:sz="4" w:space="0" w:color="auto"/>
              <w:right w:val="single" w:sz="4" w:space="0" w:color="auto"/>
            </w:tcBorders>
            <w:shd w:val="clear" w:color="000000" w:fill="FFFFFF"/>
            <w:hideMark/>
          </w:tcPr>
          <w:p w:rsidR="00E96680" w:rsidRPr="007813CC" w:rsidRDefault="00E96680" w:rsidP="00424DC2">
            <w:pPr>
              <w:jc w:val="center"/>
              <w:rPr>
                <w:sz w:val="16"/>
                <w:szCs w:val="16"/>
              </w:rPr>
            </w:pPr>
            <w:r w:rsidRPr="007813CC">
              <w:rPr>
                <w:rFonts w:ascii="Sylfaen" w:hAnsi="Sylfaen"/>
                <w:b/>
                <w:color w:val="000000"/>
                <w:sz w:val="16"/>
                <w:szCs w:val="16"/>
                <w:lang w:val="ka-GE"/>
              </w:rPr>
              <w:t>202</w:t>
            </w:r>
            <w:r>
              <w:rPr>
                <w:rFonts w:ascii="Sylfaen" w:hAnsi="Sylfaen"/>
                <w:b/>
                <w:color w:val="000000"/>
                <w:sz w:val="16"/>
                <w:szCs w:val="16"/>
                <w:lang w:val="ka-GE"/>
              </w:rPr>
              <w:t xml:space="preserve">8 </w:t>
            </w:r>
            <w:r w:rsidRPr="007813CC">
              <w:rPr>
                <w:rFonts w:ascii="Sylfaen" w:hAnsi="Sylfaen" w:cs="Sylfaen"/>
                <w:b/>
                <w:color w:val="000000"/>
                <w:sz w:val="16"/>
                <w:szCs w:val="16"/>
              </w:rPr>
              <w:t>წლის</w:t>
            </w:r>
            <w:r w:rsidRPr="007813CC">
              <w:rPr>
                <w:rFonts w:ascii="Sylfaen" w:hAnsi="Sylfaen" w:cs="Sylfaen"/>
                <w:b/>
                <w:color w:val="000000"/>
                <w:sz w:val="16"/>
                <w:szCs w:val="16"/>
                <w:lang w:val="ka-GE"/>
              </w:rPr>
              <w:t xml:space="preserve"> </w:t>
            </w:r>
            <w:r w:rsidRPr="007813CC">
              <w:rPr>
                <w:rFonts w:ascii="Sylfaen" w:hAnsi="Sylfaen" w:cs="Sylfaen"/>
                <w:b/>
                <w:color w:val="000000"/>
                <w:sz w:val="16"/>
                <w:szCs w:val="16"/>
              </w:rPr>
              <w:t>დაფინანსება</w:t>
            </w:r>
            <w:r w:rsidRPr="007813CC">
              <w:rPr>
                <w:b/>
                <w:color w:val="000000"/>
                <w:sz w:val="16"/>
                <w:szCs w:val="16"/>
              </w:rPr>
              <w:br/>
            </w:r>
            <w:r w:rsidRPr="007813CC">
              <w:rPr>
                <w:rFonts w:ascii="Sylfaen" w:hAnsi="Sylfaen" w:cs="Sylfaen"/>
                <w:b/>
                <w:color w:val="000000"/>
                <w:sz w:val="16"/>
                <w:szCs w:val="16"/>
              </w:rPr>
              <w:t>ათას</w:t>
            </w:r>
            <w:r w:rsidRPr="007813CC">
              <w:rPr>
                <w:rFonts w:ascii="Sylfaen" w:hAnsi="Sylfaen" w:cs="Sylfaen"/>
                <w:b/>
                <w:color w:val="000000"/>
                <w:sz w:val="16"/>
                <w:szCs w:val="16"/>
                <w:lang w:val="ka-GE"/>
              </w:rPr>
              <w:t xml:space="preserve"> </w:t>
            </w:r>
            <w:r w:rsidRPr="007813CC">
              <w:rPr>
                <w:rFonts w:ascii="Sylfaen" w:hAnsi="Sylfaen" w:cs="Sylfaen"/>
                <w:b/>
                <w:color w:val="000000"/>
                <w:sz w:val="16"/>
                <w:szCs w:val="16"/>
              </w:rPr>
              <w:t>ლარში</w:t>
            </w:r>
          </w:p>
        </w:tc>
        <w:tc>
          <w:tcPr>
            <w:tcW w:w="410" w:type="pct"/>
            <w:tcBorders>
              <w:top w:val="single" w:sz="4" w:space="0" w:color="auto"/>
              <w:left w:val="nil"/>
              <w:bottom w:val="single" w:sz="4" w:space="0" w:color="auto"/>
              <w:right w:val="single" w:sz="4" w:space="0" w:color="auto"/>
            </w:tcBorders>
            <w:shd w:val="clear" w:color="000000" w:fill="FFFFFF"/>
          </w:tcPr>
          <w:p w:rsidR="00E96680" w:rsidRPr="007813CC" w:rsidRDefault="00E96680" w:rsidP="00424DC2">
            <w:pPr>
              <w:jc w:val="center"/>
              <w:rPr>
                <w:sz w:val="16"/>
                <w:szCs w:val="16"/>
              </w:rPr>
            </w:pPr>
            <w:r w:rsidRPr="007813CC">
              <w:rPr>
                <w:rFonts w:ascii="Sylfaen" w:hAnsi="Sylfaen"/>
                <w:b/>
                <w:color w:val="000000"/>
                <w:sz w:val="16"/>
                <w:szCs w:val="16"/>
                <w:lang w:val="ka-GE"/>
              </w:rPr>
              <w:t>202</w:t>
            </w:r>
            <w:r>
              <w:rPr>
                <w:rFonts w:ascii="Sylfaen" w:hAnsi="Sylfaen"/>
                <w:b/>
                <w:color w:val="000000"/>
                <w:sz w:val="16"/>
                <w:szCs w:val="16"/>
                <w:lang w:val="ka-GE"/>
              </w:rPr>
              <w:t xml:space="preserve">9 </w:t>
            </w:r>
            <w:r w:rsidRPr="007813CC">
              <w:rPr>
                <w:rFonts w:ascii="Sylfaen" w:hAnsi="Sylfaen" w:cs="Sylfaen"/>
                <w:b/>
                <w:color w:val="000000"/>
                <w:sz w:val="16"/>
                <w:szCs w:val="16"/>
              </w:rPr>
              <w:t>წლის</w:t>
            </w:r>
            <w:r w:rsidRPr="007813CC">
              <w:rPr>
                <w:rFonts w:ascii="Sylfaen" w:hAnsi="Sylfaen" w:cs="Sylfaen"/>
                <w:b/>
                <w:color w:val="000000"/>
                <w:sz w:val="16"/>
                <w:szCs w:val="16"/>
                <w:lang w:val="ka-GE"/>
              </w:rPr>
              <w:t xml:space="preserve"> </w:t>
            </w:r>
            <w:r w:rsidRPr="007813CC">
              <w:rPr>
                <w:rFonts w:ascii="Sylfaen" w:hAnsi="Sylfaen" w:cs="Sylfaen"/>
                <w:b/>
                <w:color w:val="000000"/>
                <w:sz w:val="16"/>
                <w:szCs w:val="16"/>
              </w:rPr>
              <w:t>დაფინანსება</w:t>
            </w:r>
            <w:r w:rsidRPr="007813CC">
              <w:rPr>
                <w:b/>
                <w:color w:val="000000"/>
                <w:sz w:val="16"/>
                <w:szCs w:val="16"/>
              </w:rPr>
              <w:br/>
            </w:r>
            <w:r w:rsidRPr="007813CC">
              <w:rPr>
                <w:rFonts w:ascii="Sylfaen" w:hAnsi="Sylfaen" w:cs="Sylfaen"/>
                <w:b/>
                <w:color w:val="000000"/>
                <w:sz w:val="16"/>
                <w:szCs w:val="16"/>
              </w:rPr>
              <w:t>ათას</w:t>
            </w:r>
            <w:r w:rsidRPr="007813CC">
              <w:rPr>
                <w:rFonts w:ascii="Sylfaen" w:hAnsi="Sylfaen" w:cs="Sylfaen"/>
                <w:b/>
                <w:color w:val="000000"/>
                <w:sz w:val="16"/>
                <w:szCs w:val="16"/>
                <w:lang w:val="ka-GE"/>
              </w:rPr>
              <w:t xml:space="preserve"> </w:t>
            </w:r>
            <w:r w:rsidRPr="007813CC">
              <w:rPr>
                <w:rFonts w:ascii="Sylfaen" w:hAnsi="Sylfaen" w:cs="Sylfaen"/>
                <w:b/>
                <w:color w:val="000000"/>
                <w:sz w:val="16"/>
                <w:szCs w:val="16"/>
              </w:rPr>
              <w:t>ლარში</w:t>
            </w:r>
          </w:p>
        </w:tc>
      </w:tr>
      <w:tr w:rsidR="00E96680" w:rsidRPr="007813CC" w:rsidTr="00424DC2">
        <w:trPr>
          <w:trHeight w:val="421"/>
        </w:trPr>
        <w:tc>
          <w:tcPr>
            <w:tcW w:w="766" w:type="pct"/>
            <w:vMerge/>
            <w:tcBorders>
              <w:top w:val="single" w:sz="4" w:space="0" w:color="auto"/>
              <w:left w:val="single" w:sz="4" w:space="0" w:color="auto"/>
              <w:bottom w:val="single" w:sz="4" w:space="0" w:color="auto"/>
              <w:right w:val="single" w:sz="4" w:space="0" w:color="auto"/>
            </w:tcBorders>
            <w:vAlign w:val="center"/>
            <w:hideMark/>
          </w:tcPr>
          <w:p w:rsidR="00E96680" w:rsidRPr="007813CC" w:rsidRDefault="00E96680" w:rsidP="00424DC2">
            <w:pPr>
              <w:jc w:val="both"/>
              <w:rPr>
                <w:color w:val="000000"/>
                <w:sz w:val="18"/>
                <w:szCs w:val="18"/>
              </w:rPr>
            </w:pPr>
          </w:p>
        </w:tc>
        <w:tc>
          <w:tcPr>
            <w:tcW w:w="497" w:type="pct"/>
            <w:tcBorders>
              <w:top w:val="nil"/>
              <w:left w:val="nil"/>
              <w:bottom w:val="single" w:sz="4" w:space="0" w:color="auto"/>
              <w:right w:val="single" w:sz="4" w:space="0" w:color="auto"/>
            </w:tcBorders>
            <w:shd w:val="clear" w:color="000000" w:fill="FFFFFF"/>
            <w:vAlign w:val="center"/>
            <w:hideMark/>
          </w:tcPr>
          <w:p w:rsidR="00E96680" w:rsidRPr="007813CC" w:rsidRDefault="00E96680" w:rsidP="00424DC2">
            <w:pPr>
              <w:jc w:val="both"/>
              <w:rPr>
                <w:rFonts w:ascii="Sylfaen" w:hAnsi="Sylfaen"/>
                <w:b/>
                <w:bCs/>
                <w:color w:val="000000"/>
                <w:sz w:val="18"/>
                <w:szCs w:val="18"/>
                <w:lang w:val="ka-GE"/>
              </w:rPr>
            </w:pPr>
            <w:r w:rsidRPr="007813CC">
              <w:rPr>
                <w:b/>
                <w:bCs/>
                <w:color w:val="000000"/>
                <w:sz w:val="18"/>
                <w:szCs w:val="18"/>
              </w:rPr>
              <w:t>05 0</w:t>
            </w:r>
            <w:r w:rsidRPr="007813CC">
              <w:rPr>
                <w:rFonts w:ascii="Sylfaen" w:hAnsi="Sylfaen"/>
                <w:b/>
                <w:bCs/>
                <w:color w:val="000000"/>
                <w:sz w:val="18"/>
                <w:szCs w:val="18"/>
                <w:lang w:val="ka-GE"/>
              </w:rPr>
              <w:t>2</w:t>
            </w:r>
            <w:r w:rsidRPr="007813CC">
              <w:rPr>
                <w:b/>
                <w:bCs/>
                <w:color w:val="000000"/>
                <w:sz w:val="18"/>
                <w:szCs w:val="18"/>
              </w:rPr>
              <w:t xml:space="preserve"> 01 0</w:t>
            </w:r>
            <w:r w:rsidRPr="007813CC">
              <w:rPr>
                <w:rFonts w:ascii="Sylfaen" w:hAnsi="Sylfaen"/>
                <w:b/>
                <w:bCs/>
                <w:color w:val="000000"/>
                <w:sz w:val="18"/>
                <w:szCs w:val="18"/>
                <w:lang w:val="ka-GE"/>
              </w:rPr>
              <w:t>2</w:t>
            </w:r>
          </w:p>
        </w:tc>
        <w:tc>
          <w:tcPr>
            <w:tcW w:w="2234" w:type="pct"/>
            <w:vMerge/>
            <w:tcBorders>
              <w:top w:val="nil"/>
              <w:left w:val="nil"/>
              <w:bottom w:val="single" w:sz="4" w:space="0" w:color="auto"/>
              <w:right w:val="single" w:sz="4" w:space="0" w:color="auto"/>
            </w:tcBorders>
            <w:shd w:val="clear" w:color="auto" w:fill="auto"/>
            <w:vAlign w:val="center"/>
            <w:hideMark/>
          </w:tcPr>
          <w:p w:rsidR="00E96680" w:rsidRPr="007813CC" w:rsidRDefault="00E96680" w:rsidP="00424DC2">
            <w:pPr>
              <w:jc w:val="both"/>
              <w:rPr>
                <w:b/>
                <w:bCs/>
                <w:color w:val="000000"/>
                <w:sz w:val="18"/>
                <w:szCs w:val="18"/>
              </w:rPr>
            </w:pPr>
          </w:p>
        </w:tc>
        <w:tc>
          <w:tcPr>
            <w:tcW w:w="362" w:type="pct"/>
            <w:tcBorders>
              <w:top w:val="nil"/>
              <w:left w:val="single" w:sz="4" w:space="0" w:color="auto"/>
              <w:bottom w:val="single" w:sz="4" w:space="0" w:color="auto"/>
              <w:right w:val="single" w:sz="4" w:space="0" w:color="auto"/>
            </w:tcBorders>
            <w:shd w:val="clear" w:color="000000" w:fill="FFFFFF"/>
            <w:vAlign w:val="center"/>
            <w:hideMark/>
          </w:tcPr>
          <w:p w:rsidR="00E96680" w:rsidRPr="00326440" w:rsidRDefault="00E96680" w:rsidP="00424DC2">
            <w:pPr>
              <w:jc w:val="both"/>
              <w:rPr>
                <w:rFonts w:ascii="Sylfaen" w:hAnsi="Sylfaen"/>
                <w:b/>
                <w:bCs/>
                <w:color w:val="000000"/>
                <w:sz w:val="18"/>
                <w:szCs w:val="18"/>
                <w:lang w:val="ka-GE"/>
              </w:rPr>
            </w:pPr>
            <w:r>
              <w:rPr>
                <w:rFonts w:ascii="Sylfaen" w:hAnsi="Sylfaen"/>
                <w:b/>
                <w:bCs/>
                <w:color w:val="000000"/>
                <w:sz w:val="18"/>
                <w:szCs w:val="18"/>
                <w:lang w:val="ka-GE"/>
              </w:rPr>
              <w:t>260,0</w:t>
            </w:r>
          </w:p>
        </w:tc>
        <w:tc>
          <w:tcPr>
            <w:tcW w:w="366" w:type="pct"/>
            <w:tcBorders>
              <w:top w:val="nil"/>
              <w:left w:val="single" w:sz="4" w:space="0" w:color="auto"/>
              <w:bottom w:val="single" w:sz="4" w:space="0" w:color="auto"/>
              <w:right w:val="single" w:sz="4" w:space="0" w:color="auto"/>
            </w:tcBorders>
            <w:shd w:val="clear" w:color="000000" w:fill="FFFFFF"/>
            <w:vAlign w:val="center"/>
          </w:tcPr>
          <w:p w:rsidR="00E96680" w:rsidRPr="007813CC" w:rsidRDefault="00E96680" w:rsidP="00424DC2">
            <w:pPr>
              <w:jc w:val="both"/>
              <w:rPr>
                <w:rFonts w:ascii="Sylfaen" w:hAnsi="Sylfaen"/>
                <w:b/>
                <w:bCs/>
                <w:color w:val="000000"/>
                <w:sz w:val="18"/>
                <w:szCs w:val="18"/>
              </w:rPr>
            </w:pPr>
            <w:r>
              <w:rPr>
                <w:rFonts w:ascii="Sylfaen" w:hAnsi="Sylfaen"/>
                <w:b/>
                <w:bCs/>
                <w:color w:val="000000"/>
                <w:sz w:val="18"/>
                <w:szCs w:val="18"/>
                <w:lang w:val="ka-GE"/>
              </w:rPr>
              <w:t>280,0</w:t>
            </w:r>
          </w:p>
        </w:tc>
        <w:tc>
          <w:tcPr>
            <w:tcW w:w="365" w:type="pct"/>
            <w:tcBorders>
              <w:top w:val="nil"/>
              <w:left w:val="nil"/>
              <w:bottom w:val="single" w:sz="4" w:space="0" w:color="auto"/>
              <w:right w:val="single" w:sz="4" w:space="0" w:color="auto"/>
            </w:tcBorders>
            <w:shd w:val="clear" w:color="000000" w:fill="FFFFFF"/>
            <w:vAlign w:val="center"/>
            <w:hideMark/>
          </w:tcPr>
          <w:p w:rsidR="00E96680" w:rsidRPr="007813CC" w:rsidRDefault="00E96680" w:rsidP="00424DC2">
            <w:pPr>
              <w:jc w:val="both"/>
              <w:rPr>
                <w:rFonts w:ascii="Sylfaen" w:hAnsi="Sylfaen"/>
                <w:b/>
                <w:bCs/>
                <w:color w:val="000000"/>
                <w:sz w:val="18"/>
                <w:szCs w:val="18"/>
              </w:rPr>
            </w:pPr>
            <w:r>
              <w:rPr>
                <w:rFonts w:ascii="Sylfaen" w:hAnsi="Sylfaen"/>
                <w:b/>
                <w:bCs/>
                <w:color w:val="000000"/>
                <w:sz w:val="18"/>
                <w:szCs w:val="18"/>
                <w:lang w:val="ka-GE"/>
              </w:rPr>
              <w:t>300,0</w:t>
            </w:r>
          </w:p>
        </w:tc>
        <w:tc>
          <w:tcPr>
            <w:tcW w:w="410" w:type="pct"/>
            <w:tcBorders>
              <w:top w:val="nil"/>
              <w:left w:val="nil"/>
              <w:bottom w:val="single" w:sz="4" w:space="0" w:color="auto"/>
              <w:right w:val="single" w:sz="4" w:space="0" w:color="auto"/>
            </w:tcBorders>
            <w:shd w:val="clear" w:color="000000" w:fill="FFFFFF"/>
            <w:vAlign w:val="center"/>
          </w:tcPr>
          <w:p w:rsidR="00E96680" w:rsidRPr="007813CC" w:rsidRDefault="00E96680" w:rsidP="00424DC2">
            <w:pPr>
              <w:jc w:val="both"/>
              <w:rPr>
                <w:rFonts w:ascii="Sylfaen" w:hAnsi="Sylfaen"/>
                <w:b/>
                <w:bCs/>
                <w:color w:val="000000"/>
                <w:sz w:val="18"/>
                <w:szCs w:val="18"/>
              </w:rPr>
            </w:pPr>
            <w:r>
              <w:rPr>
                <w:rFonts w:ascii="Sylfaen" w:hAnsi="Sylfaen"/>
                <w:b/>
                <w:bCs/>
                <w:color w:val="000000"/>
                <w:sz w:val="18"/>
                <w:szCs w:val="18"/>
                <w:lang w:val="ka-GE"/>
              </w:rPr>
              <w:t>320,0</w:t>
            </w:r>
          </w:p>
        </w:tc>
      </w:tr>
      <w:tr w:rsidR="00E96680" w:rsidRPr="007813CC" w:rsidTr="00424DC2">
        <w:trPr>
          <w:trHeight w:val="960"/>
        </w:trPr>
        <w:tc>
          <w:tcPr>
            <w:tcW w:w="766" w:type="pct"/>
            <w:tcBorders>
              <w:top w:val="nil"/>
              <w:left w:val="single" w:sz="4" w:space="0" w:color="auto"/>
              <w:bottom w:val="single" w:sz="4" w:space="0" w:color="auto"/>
              <w:right w:val="single" w:sz="4" w:space="0" w:color="auto"/>
            </w:tcBorders>
            <w:shd w:val="clear" w:color="000000" w:fill="FFFFFF"/>
            <w:vAlign w:val="center"/>
            <w:hideMark/>
          </w:tcPr>
          <w:p w:rsidR="00E96680" w:rsidRPr="007813CC" w:rsidRDefault="00E96680" w:rsidP="00424DC2">
            <w:pPr>
              <w:jc w:val="both"/>
              <w:rPr>
                <w:color w:val="000000"/>
                <w:sz w:val="18"/>
                <w:szCs w:val="18"/>
              </w:rPr>
            </w:pPr>
            <w:r w:rsidRPr="007813CC">
              <w:rPr>
                <w:rFonts w:ascii="Sylfaen" w:hAnsi="Sylfaen" w:cs="Sylfaen"/>
                <w:color w:val="000000"/>
                <w:sz w:val="18"/>
                <w:szCs w:val="18"/>
              </w:rPr>
              <w:t>ქვეპროგრამის</w:t>
            </w:r>
            <w:r w:rsidRPr="007813CC">
              <w:rPr>
                <w:rFonts w:ascii="Sylfaen" w:hAnsi="Sylfaen" w:cs="Sylfaen"/>
                <w:color w:val="000000"/>
                <w:sz w:val="18"/>
                <w:szCs w:val="18"/>
                <w:lang w:val="ka-GE"/>
              </w:rPr>
              <w:t xml:space="preserve"> </w:t>
            </w:r>
            <w:r w:rsidRPr="007813CC">
              <w:rPr>
                <w:rFonts w:ascii="Sylfaen" w:hAnsi="Sylfaen" w:cs="Sylfaen"/>
                <w:color w:val="000000"/>
                <w:sz w:val="18"/>
                <w:szCs w:val="18"/>
              </w:rPr>
              <w:t>განმახორციელებელი</w:t>
            </w:r>
            <w:r w:rsidRPr="007813CC">
              <w:rPr>
                <w:rFonts w:ascii="Sylfaen" w:hAnsi="Sylfaen" w:cs="Sylfaen"/>
                <w:color w:val="000000"/>
                <w:sz w:val="18"/>
                <w:szCs w:val="18"/>
                <w:lang w:val="ka-GE"/>
              </w:rPr>
              <w:t xml:space="preserve"> </w:t>
            </w:r>
            <w:r w:rsidRPr="007813CC">
              <w:rPr>
                <w:rFonts w:ascii="Sylfaen" w:hAnsi="Sylfaen" w:cs="Sylfaen"/>
                <w:color w:val="000000"/>
                <w:sz w:val="18"/>
                <w:szCs w:val="18"/>
              </w:rPr>
              <w:t>სამსახური</w:t>
            </w:r>
          </w:p>
        </w:tc>
        <w:tc>
          <w:tcPr>
            <w:tcW w:w="4234" w:type="pct"/>
            <w:gridSpan w:val="6"/>
            <w:tcBorders>
              <w:top w:val="single" w:sz="4" w:space="0" w:color="auto"/>
              <w:left w:val="nil"/>
              <w:bottom w:val="nil"/>
              <w:right w:val="single" w:sz="4" w:space="0" w:color="000000"/>
            </w:tcBorders>
            <w:shd w:val="clear" w:color="000000" w:fill="FFFFFF"/>
            <w:vAlign w:val="center"/>
            <w:hideMark/>
          </w:tcPr>
          <w:p w:rsidR="00E96680" w:rsidRPr="007813CC" w:rsidRDefault="00E96680" w:rsidP="00424DC2">
            <w:pPr>
              <w:jc w:val="both"/>
              <w:rPr>
                <w:color w:val="000000"/>
                <w:sz w:val="18"/>
                <w:szCs w:val="18"/>
              </w:rPr>
            </w:pPr>
            <w:r w:rsidRPr="007813CC">
              <w:rPr>
                <w:rFonts w:ascii="Sylfaen" w:hAnsi="Sylfaen" w:cs="Sylfaen"/>
                <w:noProof/>
                <w:sz w:val="18"/>
                <w:szCs w:val="18"/>
                <w:lang w:val="ka-GE"/>
              </w:rPr>
              <w:t>ა(ა)იპ ასპინძის სახელოვნებო და სამუზეუმო დაწესებულებათა გაერთიანება-კულტურის  ცენტრი</w:t>
            </w:r>
          </w:p>
        </w:tc>
      </w:tr>
      <w:tr w:rsidR="00E96680" w:rsidRPr="007813CC" w:rsidTr="00424DC2">
        <w:trPr>
          <w:trHeight w:val="958"/>
        </w:trPr>
        <w:tc>
          <w:tcPr>
            <w:tcW w:w="766" w:type="pct"/>
            <w:tcBorders>
              <w:top w:val="nil"/>
              <w:left w:val="single" w:sz="4" w:space="0" w:color="auto"/>
              <w:bottom w:val="single" w:sz="4" w:space="0" w:color="auto"/>
              <w:right w:val="nil"/>
            </w:tcBorders>
            <w:shd w:val="clear" w:color="000000" w:fill="FFFFFF"/>
            <w:vAlign w:val="center"/>
            <w:hideMark/>
          </w:tcPr>
          <w:p w:rsidR="00E96680" w:rsidRPr="007813CC" w:rsidRDefault="00E96680" w:rsidP="00424DC2">
            <w:pPr>
              <w:jc w:val="both"/>
              <w:rPr>
                <w:color w:val="000000"/>
                <w:sz w:val="18"/>
                <w:szCs w:val="18"/>
              </w:rPr>
            </w:pPr>
            <w:r w:rsidRPr="007813CC">
              <w:rPr>
                <w:rFonts w:ascii="Sylfaen" w:hAnsi="Sylfaen" w:cs="Sylfaen"/>
                <w:color w:val="000000"/>
                <w:sz w:val="18"/>
                <w:szCs w:val="18"/>
              </w:rPr>
              <w:t>ქვეპროგრამის</w:t>
            </w:r>
            <w:r w:rsidRPr="007813CC">
              <w:rPr>
                <w:rFonts w:ascii="Sylfaen" w:hAnsi="Sylfaen" w:cs="Sylfaen"/>
                <w:color w:val="000000"/>
                <w:sz w:val="18"/>
                <w:szCs w:val="18"/>
                <w:lang w:val="ka-GE"/>
              </w:rPr>
              <w:t xml:space="preserve"> </w:t>
            </w:r>
            <w:r w:rsidRPr="007813CC">
              <w:rPr>
                <w:rFonts w:ascii="Sylfaen" w:hAnsi="Sylfaen" w:cs="Sylfaen"/>
                <w:color w:val="000000"/>
                <w:sz w:val="18"/>
                <w:szCs w:val="18"/>
              </w:rPr>
              <w:t>აღწერა</w:t>
            </w:r>
            <w:r w:rsidRPr="007813CC">
              <w:rPr>
                <w:rFonts w:ascii="Sylfaen" w:hAnsi="Sylfaen" w:cs="Sylfaen"/>
                <w:color w:val="000000"/>
                <w:sz w:val="18"/>
                <w:szCs w:val="18"/>
                <w:lang w:val="ka-GE"/>
              </w:rPr>
              <w:t xml:space="preserve"> </w:t>
            </w:r>
            <w:r w:rsidRPr="007813CC">
              <w:rPr>
                <w:rFonts w:ascii="Sylfaen" w:hAnsi="Sylfaen" w:cs="Sylfaen"/>
                <w:color w:val="000000"/>
                <w:sz w:val="18"/>
                <w:szCs w:val="18"/>
              </w:rPr>
              <w:t>და</w:t>
            </w:r>
            <w:r w:rsidRPr="007813CC">
              <w:rPr>
                <w:rFonts w:ascii="Sylfaen" w:hAnsi="Sylfaen" w:cs="Sylfaen"/>
                <w:color w:val="000000"/>
                <w:sz w:val="18"/>
                <w:szCs w:val="18"/>
                <w:lang w:val="ka-GE"/>
              </w:rPr>
              <w:t xml:space="preserve"> </w:t>
            </w:r>
            <w:r w:rsidRPr="007813CC">
              <w:rPr>
                <w:rFonts w:ascii="Sylfaen" w:hAnsi="Sylfaen" w:cs="Sylfaen"/>
                <w:color w:val="000000"/>
                <w:sz w:val="18"/>
                <w:szCs w:val="18"/>
              </w:rPr>
              <w:t>მიზანი</w:t>
            </w:r>
          </w:p>
        </w:tc>
        <w:tc>
          <w:tcPr>
            <w:tcW w:w="4234"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2900C5" w:rsidRDefault="002900C5" w:rsidP="00424DC2">
            <w:pPr>
              <w:spacing w:after="0"/>
              <w:ind w:firstLine="284"/>
              <w:jc w:val="both"/>
              <w:rPr>
                <w:rFonts w:ascii="Sylfaen" w:hAnsi="Sylfaen" w:cs="Sylfaen"/>
                <w:noProof/>
                <w:sz w:val="18"/>
                <w:szCs w:val="18"/>
                <w:lang w:val="ka-GE"/>
              </w:rPr>
            </w:pPr>
            <w:r w:rsidRPr="002900C5">
              <w:rPr>
                <w:rFonts w:ascii="Sylfaen" w:hAnsi="Sylfaen" w:cs="Sylfaen"/>
                <w:noProof/>
                <w:sz w:val="18"/>
                <w:szCs w:val="18"/>
                <w:lang w:val="ka-GE"/>
              </w:rPr>
              <w:t>კულტურის დარგების  განვითარებისათვის ხელსეწყობა  და პოპულარიზაცია, ხელოვნების  ტრადიციული დარგების: ფოლკლორის, საესტრადო და თეატრალური მიმართულების   მხარდაჭერა; მოსახლეობაში კულტურულ-შემოქმედებით საქმიანობაში აქტიური ჩართვა,   მუნიციპალიტეტის  კულტურულ ცხოვრებაში  და ორგანიზაციაში არსებულ სახელოვნებო წრებში ჩართულობის მიზნით  ბავშვთა და მოზარდთა მაქსიმალური მოზიდვა , ასევე უზრუნველყონ  პროფილის შესაბამისად მათი მეთოდური აღზრდა და დაოსტატება.</w:t>
            </w:r>
          </w:p>
          <w:p w:rsidR="00DF1F74" w:rsidRDefault="00DF1F74" w:rsidP="00424DC2">
            <w:pPr>
              <w:spacing w:after="0"/>
              <w:ind w:firstLine="284"/>
              <w:jc w:val="both"/>
              <w:rPr>
                <w:rFonts w:ascii="Sylfaen" w:hAnsi="Sylfaen" w:cs="Sylfaen"/>
                <w:noProof/>
                <w:sz w:val="18"/>
                <w:szCs w:val="18"/>
                <w:lang w:val="ka-GE"/>
              </w:rPr>
            </w:pPr>
            <w:r w:rsidRPr="00DF1F74">
              <w:rPr>
                <w:rFonts w:ascii="Sylfaen" w:hAnsi="Sylfaen" w:cs="Sylfaen"/>
                <w:noProof/>
                <w:sz w:val="18"/>
                <w:szCs w:val="18"/>
                <w:lang w:val="ka-GE"/>
              </w:rPr>
              <w:t>ა(ა)იპ ასპინძის სახელოვნებო და სამუზეუმო დაწესებულებათა გაერთიანება_კულტურის ცენტრში ერთიანდება ფოლკლორული თეატრალური და  საესტრადო მიმართულებები სახელოვნებო წრები, რომელშიც 80 ბავშვი და მოზარდი დადის, მათ შორის 29 ბიჭია და 51 გოგო, სულ სახელოვნებო წრეებს ემსახურება 4 პედაგოგი, 1 კაცი და  3 ქალი,      მუნიციპალიტეტში  სახელოვნებო  წრეები ფუნქციონირებს მხოლოდ დაბა ასპინძაში.</w:t>
            </w:r>
            <w:r>
              <w:rPr>
                <w:rFonts w:ascii="Sylfaen" w:hAnsi="Sylfaen" w:cs="Sylfaen"/>
                <w:noProof/>
                <w:sz w:val="18"/>
                <w:szCs w:val="18"/>
              </w:rPr>
              <w:t xml:space="preserve"> </w:t>
            </w:r>
            <w:r w:rsidRPr="00DF1F74">
              <w:rPr>
                <w:rFonts w:ascii="Sylfaen" w:hAnsi="Sylfaen" w:cs="Sylfaen"/>
                <w:noProof/>
                <w:sz w:val="18"/>
                <w:szCs w:val="18"/>
                <w:lang w:val="ka-GE"/>
              </w:rPr>
              <w:t xml:space="preserve">წლის განმავლობაში  კულტურის ცენტრი ანხორციელებს მუნიციპალიტეტში მოსახლეობის კულტურულ-შემოქმედებით საქმიანობაში აქტიურად ჩაბმის მიზნით,   ფოლკლორულ,საესტრადო,თეატრალურ სახალხო სხვა ღონისძიებების  ჩატარებას, სხვადასხვა სოციალური ჯგუფების კულტურულ-საგანმანათლებლო მოღვაწეობის ხელშეწყობას  და მათი დასვენებას.    </w:t>
            </w:r>
          </w:p>
          <w:p w:rsidR="00E96680" w:rsidRPr="007813CC" w:rsidRDefault="00DF1F74" w:rsidP="00424DC2">
            <w:pPr>
              <w:spacing w:after="0"/>
              <w:ind w:firstLine="284"/>
              <w:jc w:val="both"/>
              <w:rPr>
                <w:rFonts w:ascii="Sylfaen" w:hAnsi="Sylfaen" w:cs="Sylfaen"/>
                <w:noProof/>
                <w:sz w:val="18"/>
                <w:szCs w:val="18"/>
                <w:lang w:val="ka-GE"/>
              </w:rPr>
            </w:pPr>
            <w:r w:rsidRPr="00DF1F74">
              <w:rPr>
                <w:rFonts w:ascii="Sylfaen" w:hAnsi="Sylfaen" w:cs="Sylfaen"/>
                <w:noProof/>
                <w:sz w:val="18"/>
                <w:szCs w:val="18"/>
                <w:lang w:val="ka-GE"/>
              </w:rPr>
              <w:t xml:space="preserve">  ზემო აღნიშნული ქვეპროგრამა ითვალისწინებს ასპინძის მუნიციპალიტეტის ტერიტორიაზე არსებული ისტორიულ-კულტურული ძეგლების დაცვასა და  მოვლა-პატრონობას, ასევე არსებული სამუზეუმო ექსპონატების მოვლა-პატრონობა, მის რესტავრაციაზე ზრუნვას. </w:t>
            </w:r>
            <w:r w:rsidR="00E96680" w:rsidRPr="007813CC">
              <w:rPr>
                <w:rFonts w:ascii="Sylfaen" w:hAnsi="Sylfaen" w:cs="Sylfaen"/>
                <w:noProof/>
                <w:sz w:val="18"/>
                <w:szCs w:val="18"/>
                <w:lang w:val="ka-GE"/>
              </w:rPr>
              <w:t>მიზანია:</w:t>
            </w:r>
            <w:r w:rsidR="00E96680">
              <w:rPr>
                <w:rFonts w:ascii="Sylfaen" w:hAnsi="Sylfaen" w:cs="Sylfaen"/>
                <w:noProof/>
                <w:sz w:val="18"/>
                <w:szCs w:val="18"/>
              </w:rPr>
              <w:t xml:space="preserve"> </w:t>
            </w:r>
            <w:r w:rsidR="00E96680" w:rsidRPr="007813CC">
              <w:rPr>
                <w:rFonts w:ascii="Sylfaen" w:hAnsi="Sylfaen" w:cs="Sylfaen"/>
                <w:noProof/>
                <w:sz w:val="18"/>
                <w:szCs w:val="18"/>
                <w:lang w:val="ka-GE"/>
              </w:rPr>
              <w:t xml:space="preserve"> კულტურის დარგების  განვითარებისათვის ხელსეწყობა  და პოპულარიზაცია, ხელოვნების  ტრადიციული დარგების: ფოლკლორის, საესტრადო და თეატრალური მიმართულების   მხარდაჭერა; მოსახლეობაში კულტურულ-შემოქმედებით საქმიანობაში აქტიური ჩართვა,   მუნიციპალიტეტის  კულტურულ ცხოვრებაში  და ორგანიზაციაში არსებულ სახელოვნებო წრებში ჩართულობის მიზნით  ბავშვთა და მოზარდთა მაქსიმალური მოზიდვა , ასევე უზრუნველყონ  პროფილის შესაბამისად მათი მეთოდური აღზრდა და დაოსტატება.</w:t>
            </w:r>
          </w:p>
          <w:p w:rsidR="00E96680" w:rsidRPr="007813CC" w:rsidRDefault="00E96680" w:rsidP="00424DC2">
            <w:pPr>
              <w:jc w:val="both"/>
              <w:rPr>
                <w:sz w:val="18"/>
                <w:szCs w:val="18"/>
              </w:rPr>
            </w:pPr>
          </w:p>
        </w:tc>
      </w:tr>
      <w:tr w:rsidR="00E96680" w:rsidRPr="00726795" w:rsidTr="00424DC2">
        <w:trPr>
          <w:trHeight w:val="1266"/>
        </w:trPr>
        <w:tc>
          <w:tcPr>
            <w:tcW w:w="766" w:type="pct"/>
            <w:tcBorders>
              <w:top w:val="single" w:sz="4" w:space="0" w:color="auto"/>
              <w:left w:val="single" w:sz="4" w:space="0" w:color="auto"/>
              <w:bottom w:val="single" w:sz="4" w:space="0" w:color="auto"/>
              <w:right w:val="nil"/>
            </w:tcBorders>
            <w:shd w:val="clear" w:color="000000" w:fill="FFFFFF"/>
            <w:vAlign w:val="center"/>
          </w:tcPr>
          <w:p w:rsidR="00E96680" w:rsidRPr="007813CC" w:rsidRDefault="00E96680" w:rsidP="00424DC2">
            <w:pPr>
              <w:jc w:val="both"/>
              <w:rPr>
                <w:rFonts w:ascii="Sylfaen" w:hAnsi="Sylfaen" w:cs="Sylfaen"/>
                <w:color w:val="000000"/>
                <w:sz w:val="18"/>
                <w:szCs w:val="18"/>
              </w:rPr>
            </w:pPr>
            <w:r w:rsidRPr="007813CC">
              <w:rPr>
                <w:rFonts w:ascii="Sylfaen" w:hAnsi="Sylfaen" w:cs="Sylfaen"/>
                <w:color w:val="000000"/>
                <w:sz w:val="18"/>
                <w:szCs w:val="18"/>
              </w:rPr>
              <w:t>მოსალოდნელი</w:t>
            </w:r>
            <w:r w:rsidRPr="007813CC">
              <w:rPr>
                <w:rFonts w:ascii="Sylfaen" w:hAnsi="Sylfaen" w:cs="Sylfaen"/>
                <w:color w:val="000000"/>
                <w:sz w:val="18"/>
                <w:szCs w:val="18"/>
                <w:lang w:val="ka-GE"/>
              </w:rPr>
              <w:t xml:space="preserve"> </w:t>
            </w:r>
            <w:r w:rsidRPr="007813CC">
              <w:rPr>
                <w:rFonts w:ascii="Sylfaen" w:hAnsi="Sylfaen" w:cs="Sylfaen"/>
                <w:color w:val="000000"/>
                <w:sz w:val="18"/>
                <w:szCs w:val="18"/>
              </w:rPr>
              <w:t>შედეგი</w:t>
            </w:r>
          </w:p>
        </w:tc>
        <w:tc>
          <w:tcPr>
            <w:tcW w:w="4234" w:type="pct"/>
            <w:gridSpan w:val="6"/>
            <w:tcBorders>
              <w:top w:val="single" w:sz="4" w:space="0" w:color="auto"/>
              <w:left w:val="single" w:sz="4" w:space="0" w:color="auto"/>
              <w:bottom w:val="single" w:sz="4" w:space="0" w:color="auto"/>
              <w:right w:val="single" w:sz="4" w:space="0" w:color="000000"/>
            </w:tcBorders>
            <w:shd w:val="clear" w:color="000000" w:fill="FFFFFF"/>
            <w:vAlign w:val="center"/>
          </w:tcPr>
          <w:p w:rsidR="00E96680" w:rsidRPr="007813CC" w:rsidRDefault="00E96680" w:rsidP="00424DC2">
            <w:pPr>
              <w:spacing w:after="0"/>
              <w:ind w:firstLine="284"/>
              <w:jc w:val="both"/>
              <w:rPr>
                <w:rFonts w:ascii="Sylfaen" w:hAnsi="Sylfaen" w:cs="Sylfaen"/>
                <w:noProof/>
                <w:sz w:val="18"/>
                <w:szCs w:val="18"/>
                <w:lang w:val="ka-GE"/>
              </w:rPr>
            </w:pPr>
            <w:r w:rsidRPr="007813CC">
              <w:rPr>
                <w:rFonts w:ascii="Sylfaen" w:hAnsi="Sylfaen" w:cs="Sylfaen"/>
                <w:noProof/>
                <w:sz w:val="18"/>
                <w:szCs w:val="18"/>
                <w:lang w:val="ka-GE"/>
              </w:rPr>
              <w:t>ჩატარებულია კულტურული ღონისძიებები და ხელშეწყობილია კულტურულ-შემოქმედებით ცხოვრებაში მოსახლეობის ჩართულობა, უზრუნველყოფილია სახელოვნებო წრეების თანაბარი ხელმისაწვდომობა და შექმნილია პირობები გოგონებისა და ბიჭებისთვის სახელოვნებო წრეებით სარგებლობისთვის</w:t>
            </w:r>
          </w:p>
          <w:p w:rsidR="00E96680" w:rsidRPr="007813CC" w:rsidRDefault="00E96680" w:rsidP="00424DC2">
            <w:pPr>
              <w:spacing w:after="0"/>
              <w:ind w:firstLine="284"/>
              <w:jc w:val="both"/>
              <w:rPr>
                <w:rFonts w:ascii="Sylfaen" w:hAnsi="Sylfaen" w:cs="Sylfaen"/>
                <w:noProof/>
                <w:sz w:val="18"/>
                <w:szCs w:val="18"/>
                <w:lang w:val="ka-GE"/>
              </w:rPr>
            </w:pPr>
          </w:p>
        </w:tc>
      </w:tr>
    </w:tbl>
    <w:p w:rsidR="005E5C38" w:rsidRDefault="005E5C38"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p w:rsidR="00BB0D65" w:rsidRDefault="00BB0D65"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p w:rsidR="00AF5322" w:rsidRDefault="00AF5322"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9"/>
        <w:gridCol w:w="1440"/>
        <w:gridCol w:w="1439"/>
        <w:gridCol w:w="1241"/>
        <w:gridCol w:w="1198"/>
        <w:gridCol w:w="1440"/>
        <w:gridCol w:w="1439"/>
        <w:gridCol w:w="1914"/>
      </w:tblGrid>
      <w:tr w:rsidR="00BB0D65" w:rsidRPr="00110711" w:rsidTr="00AF5322">
        <w:trPr>
          <w:trHeight w:val="693"/>
        </w:trPr>
        <w:tc>
          <w:tcPr>
            <w:tcW w:w="8502" w:type="dxa"/>
            <w:gridSpan w:val="8"/>
            <w:shd w:val="clear" w:color="000000" w:fill="E7E6E6"/>
            <w:vAlign w:val="center"/>
            <w:hideMark/>
          </w:tcPr>
          <w:p w:rsidR="00BB0D65" w:rsidRPr="00110711" w:rsidRDefault="00BB0D65" w:rsidP="00424DC2">
            <w:pPr>
              <w:spacing w:after="0" w:line="240" w:lineRule="auto"/>
              <w:jc w:val="center"/>
              <w:rPr>
                <w:rFonts w:ascii="Sylfaen" w:eastAsia="Times New Roman" w:hAnsi="Sylfaen" w:cs="Calibri"/>
                <w:b/>
                <w:bCs/>
                <w:sz w:val="18"/>
                <w:szCs w:val="18"/>
              </w:rPr>
            </w:pPr>
            <w:r w:rsidRPr="00110711">
              <w:rPr>
                <w:rFonts w:ascii="Sylfaen" w:eastAsia="Times New Roman" w:hAnsi="Sylfaen" w:cs="Calibri"/>
                <w:b/>
                <w:bCs/>
                <w:sz w:val="18"/>
                <w:szCs w:val="18"/>
              </w:rPr>
              <w:t>შეფასების ინდიკატორები</w:t>
            </w:r>
          </w:p>
        </w:tc>
      </w:tr>
      <w:tr w:rsidR="00BB0D65" w:rsidRPr="00110711" w:rsidTr="00AF5322">
        <w:trPr>
          <w:trHeight w:val="915"/>
        </w:trPr>
        <w:tc>
          <w:tcPr>
            <w:tcW w:w="2528" w:type="dxa"/>
            <w:shd w:val="clear" w:color="000000" w:fill="E7E6E6"/>
            <w:noWrap/>
            <w:vAlign w:val="center"/>
            <w:hideMark/>
          </w:tcPr>
          <w:p w:rsidR="00BB0D65" w:rsidRPr="00110711" w:rsidRDefault="00BB0D65" w:rsidP="00424DC2">
            <w:pPr>
              <w:spacing w:after="0" w:line="240" w:lineRule="auto"/>
              <w:jc w:val="center"/>
              <w:rPr>
                <w:rFonts w:ascii="Sylfaen" w:eastAsia="Times New Roman" w:hAnsi="Sylfaen" w:cs="Calibri"/>
                <w:b/>
                <w:bCs/>
                <w:sz w:val="18"/>
                <w:szCs w:val="18"/>
              </w:rPr>
            </w:pPr>
            <w:r w:rsidRPr="00110711">
              <w:rPr>
                <w:rFonts w:ascii="Sylfaen" w:eastAsia="Times New Roman" w:hAnsi="Sylfaen" w:cs="Calibri"/>
                <w:b/>
                <w:bCs/>
                <w:sz w:val="18"/>
                <w:szCs w:val="18"/>
              </w:rPr>
              <w:t>საბოლოო შედეგი (OUTCOME)</w:t>
            </w:r>
          </w:p>
        </w:tc>
        <w:tc>
          <w:tcPr>
            <w:tcW w:w="851" w:type="dxa"/>
            <w:shd w:val="clear" w:color="000000" w:fill="E7E6E6"/>
            <w:vAlign w:val="center"/>
            <w:hideMark/>
          </w:tcPr>
          <w:p w:rsidR="00BB0D65" w:rsidRPr="00110711" w:rsidRDefault="00BB0D65" w:rsidP="00424DC2">
            <w:pPr>
              <w:spacing w:after="0" w:line="240" w:lineRule="auto"/>
              <w:jc w:val="center"/>
              <w:rPr>
                <w:rFonts w:ascii="Sylfaen" w:eastAsia="Times New Roman" w:hAnsi="Sylfaen" w:cs="Calibri"/>
                <w:b/>
                <w:bCs/>
                <w:sz w:val="18"/>
                <w:szCs w:val="18"/>
              </w:rPr>
            </w:pPr>
            <w:r w:rsidRPr="00110711">
              <w:rPr>
                <w:rFonts w:ascii="Sylfaen" w:eastAsia="Times New Roman" w:hAnsi="Sylfaen" w:cs="Calibri"/>
                <w:b/>
                <w:bCs/>
                <w:sz w:val="18"/>
                <w:szCs w:val="18"/>
              </w:rPr>
              <w:t>202</w:t>
            </w:r>
            <w:r w:rsidR="003753E7">
              <w:rPr>
                <w:rFonts w:ascii="Sylfaen" w:eastAsia="Times New Roman" w:hAnsi="Sylfaen" w:cs="Calibri"/>
                <w:b/>
                <w:bCs/>
                <w:sz w:val="18"/>
                <w:szCs w:val="18"/>
                <w:lang w:val="ka-GE"/>
              </w:rPr>
              <w:t xml:space="preserve">5 </w:t>
            </w:r>
            <w:r w:rsidRPr="00110711">
              <w:rPr>
                <w:rFonts w:ascii="Sylfaen" w:eastAsia="Times New Roman" w:hAnsi="Sylfaen" w:cs="Calibri"/>
                <w:b/>
                <w:bCs/>
                <w:sz w:val="18"/>
                <w:szCs w:val="18"/>
              </w:rPr>
              <w:t>საბაზისო</w:t>
            </w:r>
          </w:p>
        </w:tc>
        <w:tc>
          <w:tcPr>
            <w:tcW w:w="850" w:type="dxa"/>
            <w:shd w:val="clear" w:color="000000" w:fill="E7E6E6"/>
            <w:vAlign w:val="center"/>
            <w:hideMark/>
          </w:tcPr>
          <w:p w:rsidR="00BB0D65" w:rsidRPr="00110711" w:rsidRDefault="00BB0D65" w:rsidP="00424DC2">
            <w:pPr>
              <w:spacing w:after="0" w:line="240" w:lineRule="auto"/>
              <w:jc w:val="center"/>
              <w:rPr>
                <w:rFonts w:ascii="Sylfaen" w:eastAsia="Times New Roman" w:hAnsi="Sylfaen" w:cs="Calibri"/>
                <w:b/>
                <w:bCs/>
                <w:sz w:val="18"/>
                <w:szCs w:val="18"/>
                <w:lang w:val="ka-GE"/>
              </w:rPr>
            </w:pPr>
            <w:r w:rsidRPr="00110711">
              <w:rPr>
                <w:rFonts w:ascii="Sylfaen" w:eastAsia="Times New Roman" w:hAnsi="Sylfaen" w:cs="Calibri"/>
                <w:b/>
                <w:bCs/>
                <w:sz w:val="18"/>
                <w:szCs w:val="18"/>
              </w:rPr>
              <w:t>202</w:t>
            </w:r>
            <w:r w:rsidR="003753E7">
              <w:rPr>
                <w:rFonts w:ascii="Sylfaen" w:eastAsia="Times New Roman" w:hAnsi="Sylfaen" w:cs="Calibri"/>
                <w:b/>
                <w:bCs/>
                <w:sz w:val="18"/>
                <w:szCs w:val="18"/>
                <w:lang w:val="ka-GE"/>
              </w:rPr>
              <w:t>6</w:t>
            </w:r>
          </w:p>
        </w:tc>
        <w:tc>
          <w:tcPr>
            <w:tcW w:w="733" w:type="dxa"/>
            <w:shd w:val="clear" w:color="000000" w:fill="E7E6E6"/>
            <w:vAlign w:val="center"/>
            <w:hideMark/>
          </w:tcPr>
          <w:p w:rsidR="00BB0D65" w:rsidRPr="00110711" w:rsidRDefault="00BB0D65" w:rsidP="00424DC2">
            <w:pPr>
              <w:spacing w:after="0" w:line="240" w:lineRule="auto"/>
              <w:jc w:val="center"/>
              <w:rPr>
                <w:rFonts w:ascii="Sylfaen" w:eastAsia="Times New Roman" w:hAnsi="Sylfaen" w:cs="Calibri"/>
                <w:b/>
                <w:bCs/>
                <w:sz w:val="18"/>
                <w:szCs w:val="18"/>
                <w:lang w:val="ka-GE"/>
              </w:rPr>
            </w:pPr>
            <w:r w:rsidRPr="00110711">
              <w:rPr>
                <w:rFonts w:ascii="Sylfaen" w:eastAsia="Times New Roman" w:hAnsi="Sylfaen" w:cs="Calibri"/>
                <w:b/>
                <w:bCs/>
                <w:sz w:val="18"/>
                <w:szCs w:val="18"/>
              </w:rPr>
              <w:t>202</w:t>
            </w:r>
            <w:r w:rsidR="003753E7">
              <w:rPr>
                <w:rFonts w:ascii="Sylfaen" w:eastAsia="Times New Roman" w:hAnsi="Sylfaen" w:cs="Calibri"/>
                <w:b/>
                <w:bCs/>
                <w:sz w:val="18"/>
                <w:szCs w:val="18"/>
                <w:lang w:val="ka-GE"/>
              </w:rPr>
              <w:t>7</w:t>
            </w:r>
          </w:p>
        </w:tc>
        <w:tc>
          <w:tcPr>
            <w:tcW w:w="708" w:type="dxa"/>
            <w:shd w:val="clear" w:color="000000" w:fill="E7E6E6"/>
            <w:vAlign w:val="center"/>
            <w:hideMark/>
          </w:tcPr>
          <w:p w:rsidR="00BB0D65" w:rsidRPr="00110711" w:rsidRDefault="00BB0D65" w:rsidP="00424DC2">
            <w:pPr>
              <w:spacing w:after="0" w:line="240" w:lineRule="auto"/>
              <w:jc w:val="center"/>
              <w:rPr>
                <w:rFonts w:ascii="Sylfaen" w:eastAsia="Times New Roman" w:hAnsi="Sylfaen" w:cs="Calibri"/>
                <w:b/>
                <w:bCs/>
                <w:sz w:val="18"/>
                <w:szCs w:val="18"/>
                <w:lang w:val="ka-GE"/>
              </w:rPr>
            </w:pPr>
            <w:r w:rsidRPr="00110711">
              <w:rPr>
                <w:rFonts w:ascii="Sylfaen" w:eastAsia="Times New Roman" w:hAnsi="Sylfaen" w:cs="Calibri"/>
                <w:b/>
                <w:bCs/>
                <w:sz w:val="18"/>
                <w:szCs w:val="18"/>
              </w:rPr>
              <w:t>202</w:t>
            </w:r>
            <w:r w:rsidR="003753E7">
              <w:rPr>
                <w:rFonts w:ascii="Sylfaen" w:eastAsia="Times New Roman" w:hAnsi="Sylfaen" w:cs="Calibri"/>
                <w:b/>
                <w:bCs/>
                <w:sz w:val="18"/>
                <w:szCs w:val="18"/>
                <w:lang w:val="ka-GE"/>
              </w:rPr>
              <w:t>8</w:t>
            </w:r>
          </w:p>
        </w:tc>
        <w:tc>
          <w:tcPr>
            <w:tcW w:w="851" w:type="dxa"/>
            <w:shd w:val="clear" w:color="000000" w:fill="E7E6E6"/>
            <w:vAlign w:val="center"/>
            <w:hideMark/>
          </w:tcPr>
          <w:p w:rsidR="00BB0D65" w:rsidRPr="00110711" w:rsidRDefault="00BB0D65" w:rsidP="00424DC2">
            <w:pPr>
              <w:spacing w:after="0" w:line="240" w:lineRule="auto"/>
              <w:jc w:val="center"/>
              <w:rPr>
                <w:rFonts w:ascii="Sylfaen" w:eastAsia="Times New Roman" w:hAnsi="Sylfaen" w:cs="Calibri"/>
                <w:b/>
                <w:bCs/>
                <w:sz w:val="18"/>
                <w:szCs w:val="18"/>
                <w:lang w:val="ka-GE"/>
              </w:rPr>
            </w:pPr>
            <w:r w:rsidRPr="00110711">
              <w:rPr>
                <w:rFonts w:ascii="Sylfaen" w:eastAsia="Times New Roman" w:hAnsi="Sylfaen" w:cs="Calibri"/>
                <w:b/>
                <w:bCs/>
                <w:sz w:val="18"/>
                <w:szCs w:val="18"/>
              </w:rPr>
              <w:t>202</w:t>
            </w:r>
            <w:r w:rsidR="003753E7">
              <w:rPr>
                <w:rFonts w:ascii="Sylfaen" w:eastAsia="Times New Roman" w:hAnsi="Sylfaen" w:cs="Calibri"/>
                <w:b/>
                <w:bCs/>
                <w:sz w:val="18"/>
                <w:szCs w:val="18"/>
                <w:lang w:val="ka-GE"/>
              </w:rPr>
              <w:t>9</w:t>
            </w:r>
          </w:p>
        </w:tc>
        <w:tc>
          <w:tcPr>
            <w:tcW w:w="850" w:type="dxa"/>
            <w:shd w:val="clear" w:color="000000" w:fill="E7E6E6"/>
            <w:vAlign w:val="center"/>
            <w:hideMark/>
          </w:tcPr>
          <w:p w:rsidR="00BB0D65" w:rsidRPr="00110711" w:rsidRDefault="00BB0D65" w:rsidP="00424DC2">
            <w:pPr>
              <w:spacing w:after="0" w:line="240" w:lineRule="auto"/>
              <w:jc w:val="center"/>
              <w:rPr>
                <w:rFonts w:ascii="Sylfaen" w:eastAsia="Times New Roman" w:hAnsi="Sylfaen" w:cs="Calibri"/>
                <w:b/>
                <w:bCs/>
                <w:sz w:val="16"/>
                <w:szCs w:val="16"/>
              </w:rPr>
            </w:pPr>
            <w:r w:rsidRPr="00110711">
              <w:rPr>
                <w:rFonts w:ascii="Sylfaen" w:eastAsia="Times New Roman" w:hAnsi="Sylfaen" w:cs="Calibri"/>
                <w:b/>
                <w:bCs/>
                <w:sz w:val="16"/>
                <w:szCs w:val="16"/>
              </w:rPr>
              <w:t>სტრატეგიული მიზანი</w:t>
            </w:r>
          </w:p>
        </w:tc>
        <w:tc>
          <w:tcPr>
            <w:tcW w:w="1131" w:type="dxa"/>
            <w:shd w:val="clear" w:color="000000" w:fill="E7E6E6"/>
            <w:vAlign w:val="center"/>
            <w:hideMark/>
          </w:tcPr>
          <w:p w:rsidR="00BB0D65" w:rsidRPr="00110711" w:rsidRDefault="00BB0D65" w:rsidP="00424DC2">
            <w:pPr>
              <w:spacing w:after="0" w:line="240" w:lineRule="auto"/>
              <w:jc w:val="center"/>
              <w:rPr>
                <w:rFonts w:ascii="Sylfaen" w:eastAsia="Times New Roman" w:hAnsi="Sylfaen" w:cs="Calibri"/>
                <w:b/>
                <w:bCs/>
                <w:sz w:val="16"/>
                <w:szCs w:val="16"/>
              </w:rPr>
            </w:pPr>
            <w:r w:rsidRPr="00110711">
              <w:rPr>
                <w:rFonts w:ascii="Sylfaen" w:eastAsia="Times New Roman" w:hAnsi="Sylfaen" w:cs="Calibri"/>
                <w:b/>
                <w:bCs/>
                <w:sz w:val="16"/>
                <w:szCs w:val="16"/>
              </w:rPr>
              <w:t>შეფასების მაჩვენებელი</w:t>
            </w:r>
          </w:p>
        </w:tc>
      </w:tr>
      <w:tr w:rsidR="00BB0D65" w:rsidRPr="00110711" w:rsidTr="00AF5322">
        <w:trPr>
          <w:trHeight w:val="848"/>
        </w:trPr>
        <w:tc>
          <w:tcPr>
            <w:tcW w:w="2528" w:type="dxa"/>
            <w:shd w:val="clear" w:color="auto" w:fill="auto"/>
            <w:vAlign w:val="center"/>
            <w:hideMark/>
          </w:tcPr>
          <w:p w:rsidR="00BB0D65" w:rsidRPr="00110711" w:rsidRDefault="00BB0D65" w:rsidP="00AF5322">
            <w:pPr>
              <w:rPr>
                <w:rFonts w:ascii="Sylfaen" w:eastAsia="Times New Roman" w:hAnsi="Sylfaen" w:cs="Calibri"/>
                <w:sz w:val="16"/>
                <w:szCs w:val="16"/>
                <w:lang w:val="ka-GE"/>
              </w:rPr>
            </w:pPr>
            <w:r w:rsidRPr="00110711">
              <w:rPr>
                <w:rFonts w:ascii="Sylfaen" w:hAnsi="Sylfaen" w:cs="Calibri"/>
                <w:sz w:val="16"/>
                <w:szCs w:val="16"/>
              </w:rPr>
              <w:t>დაგეგმილი ღონისძიებების რაოდეობა</w:t>
            </w:r>
            <w:r w:rsidRPr="00110711">
              <w:rPr>
                <w:rFonts w:ascii="Sylfaen" w:hAnsi="Sylfaen" w:cs="Calibri"/>
                <w:sz w:val="16"/>
                <w:szCs w:val="16"/>
                <w:lang w:val="ka-GE"/>
              </w:rPr>
              <w:t xml:space="preserve"> და </w:t>
            </w:r>
            <w:r w:rsidRPr="00110711">
              <w:rPr>
                <w:rFonts w:ascii="Sylfaen" w:hAnsi="Sylfaen" w:cs="Calibri"/>
                <w:sz w:val="16"/>
                <w:szCs w:val="16"/>
              </w:rPr>
              <w:t>ჩასატარებელი ღონისძიების რაოდენობის მაჩვენებლის ზრდა -</w:t>
            </w:r>
          </w:p>
        </w:tc>
        <w:tc>
          <w:tcPr>
            <w:tcW w:w="851" w:type="dxa"/>
            <w:shd w:val="clear" w:color="auto" w:fill="auto"/>
            <w:vAlign w:val="center"/>
            <w:hideMark/>
          </w:tcPr>
          <w:p w:rsidR="00BB0D65" w:rsidRPr="00110711" w:rsidRDefault="00BB0D65" w:rsidP="00424DC2">
            <w:pPr>
              <w:jc w:val="center"/>
              <w:rPr>
                <w:rFonts w:ascii="Sylfaen" w:hAnsi="Sylfaen" w:cs="Calibri"/>
                <w:sz w:val="16"/>
                <w:szCs w:val="16"/>
              </w:rPr>
            </w:pPr>
            <w:r w:rsidRPr="00110711">
              <w:rPr>
                <w:rFonts w:ascii="Sylfaen" w:hAnsi="Sylfaen" w:cs="Calibri"/>
                <w:sz w:val="16"/>
                <w:szCs w:val="16"/>
              </w:rPr>
              <w:t>20</w:t>
            </w:r>
          </w:p>
        </w:tc>
        <w:tc>
          <w:tcPr>
            <w:tcW w:w="850" w:type="dxa"/>
            <w:shd w:val="clear" w:color="auto" w:fill="auto"/>
            <w:noWrap/>
            <w:vAlign w:val="center"/>
            <w:hideMark/>
          </w:tcPr>
          <w:p w:rsidR="00BB0D65" w:rsidRPr="00110711" w:rsidRDefault="00BB0D65" w:rsidP="00424DC2">
            <w:pPr>
              <w:jc w:val="center"/>
              <w:rPr>
                <w:rFonts w:ascii="Sylfaen" w:hAnsi="Sylfaen" w:cs="Calibri"/>
                <w:sz w:val="16"/>
                <w:szCs w:val="16"/>
              </w:rPr>
            </w:pPr>
            <w:r w:rsidRPr="00110711">
              <w:rPr>
                <w:rFonts w:ascii="Sylfaen" w:hAnsi="Sylfaen" w:cs="Calibri"/>
                <w:sz w:val="16"/>
                <w:szCs w:val="16"/>
              </w:rPr>
              <w:t>24</w:t>
            </w:r>
          </w:p>
        </w:tc>
        <w:tc>
          <w:tcPr>
            <w:tcW w:w="733" w:type="dxa"/>
            <w:shd w:val="clear" w:color="auto" w:fill="auto"/>
            <w:noWrap/>
            <w:vAlign w:val="center"/>
            <w:hideMark/>
          </w:tcPr>
          <w:p w:rsidR="00BB0D65" w:rsidRPr="00110711" w:rsidRDefault="00BB0D65" w:rsidP="00424DC2">
            <w:pPr>
              <w:jc w:val="center"/>
              <w:rPr>
                <w:rFonts w:ascii="Sylfaen" w:hAnsi="Sylfaen" w:cs="Calibri"/>
                <w:sz w:val="16"/>
                <w:szCs w:val="16"/>
                <w:lang w:val="ka-GE"/>
              </w:rPr>
            </w:pPr>
            <w:r w:rsidRPr="00110711">
              <w:rPr>
                <w:rFonts w:ascii="Sylfaen" w:hAnsi="Sylfaen" w:cs="Calibri"/>
                <w:sz w:val="16"/>
                <w:szCs w:val="16"/>
                <w:lang w:val="ka-GE"/>
              </w:rPr>
              <w:t>27</w:t>
            </w:r>
          </w:p>
        </w:tc>
        <w:tc>
          <w:tcPr>
            <w:tcW w:w="708" w:type="dxa"/>
            <w:shd w:val="clear" w:color="auto" w:fill="auto"/>
            <w:noWrap/>
            <w:vAlign w:val="center"/>
            <w:hideMark/>
          </w:tcPr>
          <w:p w:rsidR="00BB0D65" w:rsidRPr="00110711" w:rsidRDefault="00BB0D65" w:rsidP="00424DC2">
            <w:pPr>
              <w:jc w:val="center"/>
              <w:rPr>
                <w:rFonts w:ascii="Sylfaen" w:hAnsi="Sylfaen" w:cs="Calibri"/>
                <w:sz w:val="16"/>
                <w:szCs w:val="16"/>
                <w:lang w:val="ka-GE"/>
              </w:rPr>
            </w:pPr>
            <w:r w:rsidRPr="00110711">
              <w:rPr>
                <w:rFonts w:ascii="Sylfaen" w:hAnsi="Sylfaen" w:cs="Calibri"/>
                <w:sz w:val="16"/>
                <w:szCs w:val="16"/>
                <w:lang w:val="ka-GE"/>
              </w:rPr>
              <w:t>30</w:t>
            </w:r>
          </w:p>
        </w:tc>
        <w:tc>
          <w:tcPr>
            <w:tcW w:w="851" w:type="dxa"/>
            <w:shd w:val="clear" w:color="auto" w:fill="auto"/>
            <w:noWrap/>
            <w:vAlign w:val="center"/>
            <w:hideMark/>
          </w:tcPr>
          <w:p w:rsidR="00BB0D65" w:rsidRPr="00110711" w:rsidRDefault="00BB0D65" w:rsidP="00424DC2">
            <w:pPr>
              <w:jc w:val="center"/>
              <w:rPr>
                <w:rFonts w:ascii="Sylfaen" w:hAnsi="Sylfaen" w:cs="Calibri"/>
                <w:sz w:val="16"/>
                <w:szCs w:val="16"/>
              </w:rPr>
            </w:pPr>
            <w:r w:rsidRPr="00110711">
              <w:rPr>
                <w:rFonts w:ascii="Sylfaen" w:hAnsi="Sylfaen" w:cs="Calibri"/>
                <w:sz w:val="16"/>
                <w:szCs w:val="16"/>
              </w:rPr>
              <w:t>32</w:t>
            </w:r>
          </w:p>
        </w:tc>
        <w:tc>
          <w:tcPr>
            <w:tcW w:w="850" w:type="dxa"/>
            <w:shd w:val="clear" w:color="auto" w:fill="auto"/>
            <w:noWrap/>
            <w:vAlign w:val="center"/>
            <w:hideMark/>
          </w:tcPr>
          <w:p w:rsidR="00BB0D65" w:rsidRPr="00110711" w:rsidRDefault="00BB0D65" w:rsidP="00424DC2">
            <w:pPr>
              <w:jc w:val="center"/>
              <w:rPr>
                <w:rFonts w:ascii="Sylfaen" w:hAnsi="Sylfaen"/>
                <w:color w:val="000000"/>
                <w:sz w:val="18"/>
                <w:szCs w:val="18"/>
                <w:lang w:val="ka-GE"/>
              </w:rPr>
            </w:pPr>
            <w:r w:rsidRPr="00110711">
              <w:rPr>
                <w:rFonts w:ascii="Sylfaen" w:hAnsi="Sylfaen"/>
                <w:color w:val="000000"/>
                <w:sz w:val="18"/>
                <w:szCs w:val="18"/>
              </w:rPr>
              <w:t>3</w:t>
            </w:r>
            <w:r w:rsidRPr="00110711">
              <w:rPr>
                <w:rFonts w:ascii="Sylfaen" w:hAnsi="Sylfaen"/>
                <w:color w:val="000000"/>
                <w:sz w:val="18"/>
                <w:szCs w:val="18"/>
                <w:lang w:val="ka-GE"/>
              </w:rPr>
              <w:t>5</w:t>
            </w:r>
          </w:p>
        </w:tc>
        <w:tc>
          <w:tcPr>
            <w:tcW w:w="1131" w:type="dxa"/>
            <w:shd w:val="clear" w:color="auto" w:fill="auto"/>
            <w:noWrap/>
            <w:vAlign w:val="center"/>
            <w:hideMark/>
          </w:tcPr>
          <w:p w:rsidR="00BB0D65" w:rsidRPr="00110711" w:rsidRDefault="00BB0D65" w:rsidP="00424DC2">
            <w:pPr>
              <w:spacing w:after="0" w:line="240" w:lineRule="auto"/>
              <w:jc w:val="center"/>
              <w:rPr>
                <w:rFonts w:ascii="Sylfaen" w:eastAsia="Times New Roman" w:hAnsi="Sylfaen" w:cs="Calibri"/>
                <w:sz w:val="18"/>
                <w:szCs w:val="18"/>
              </w:rPr>
            </w:pPr>
            <w:r w:rsidRPr="00110711">
              <w:rPr>
                <w:rFonts w:ascii="Sylfaen" w:eastAsia="Times New Roman" w:hAnsi="Sylfaen" w:cs="Calibri"/>
                <w:sz w:val="18"/>
                <w:szCs w:val="18"/>
              </w:rPr>
              <w:t>რაოდენობრივი</w:t>
            </w:r>
          </w:p>
        </w:tc>
      </w:tr>
      <w:tr w:rsidR="00BB0D65" w:rsidRPr="00110711" w:rsidTr="00AF5322">
        <w:trPr>
          <w:trHeight w:val="762"/>
        </w:trPr>
        <w:tc>
          <w:tcPr>
            <w:tcW w:w="2528" w:type="dxa"/>
            <w:shd w:val="clear" w:color="auto" w:fill="auto"/>
            <w:vAlign w:val="center"/>
            <w:hideMark/>
          </w:tcPr>
          <w:p w:rsidR="00BB0D65" w:rsidRPr="00110711" w:rsidRDefault="00BB0D65" w:rsidP="00424DC2">
            <w:pPr>
              <w:jc w:val="center"/>
              <w:rPr>
                <w:rFonts w:ascii="Sylfaen" w:hAnsi="Sylfaen" w:cs="Calibri"/>
                <w:sz w:val="16"/>
                <w:szCs w:val="16"/>
                <w:lang w:val="ka-GE"/>
              </w:rPr>
            </w:pPr>
            <w:r w:rsidRPr="00110711">
              <w:rPr>
                <w:rFonts w:ascii="Sylfaen" w:hAnsi="Sylfaen" w:cs="Calibri"/>
                <w:sz w:val="16"/>
                <w:szCs w:val="16"/>
              </w:rPr>
              <w:t>ღონისძიებებზე დამსწრეთა სავარაუდო რაოდენობა</w:t>
            </w:r>
            <w:r w:rsidRPr="00110711">
              <w:rPr>
                <w:rFonts w:ascii="Sylfaen" w:hAnsi="Sylfaen" w:cs="Calibri"/>
                <w:sz w:val="16"/>
                <w:szCs w:val="16"/>
                <w:lang w:val="ka-GE"/>
              </w:rPr>
              <w:t xml:space="preserve"> და </w:t>
            </w:r>
            <w:r w:rsidRPr="00110711">
              <w:rPr>
                <w:rFonts w:ascii="Sylfaen" w:hAnsi="Sylfaen" w:cs="Calibri"/>
                <w:sz w:val="16"/>
                <w:szCs w:val="16"/>
              </w:rPr>
              <w:t>ჩასატარებლ ღონისძიებაზე დამსწრეთა  რაოდენობის მაჩვენებელის ზრდა -</w:t>
            </w:r>
          </w:p>
        </w:tc>
        <w:tc>
          <w:tcPr>
            <w:tcW w:w="851" w:type="dxa"/>
            <w:shd w:val="clear" w:color="auto" w:fill="auto"/>
            <w:vAlign w:val="center"/>
            <w:hideMark/>
          </w:tcPr>
          <w:p w:rsidR="00BB0D65" w:rsidRPr="00110711" w:rsidRDefault="00BB0D65" w:rsidP="00424DC2">
            <w:pPr>
              <w:jc w:val="center"/>
              <w:rPr>
                <w:rFonts w:ascii="Sylfaen" w:hAnsi="Sylfaen" w:cs="Calibri"/>
                <w:sz w:val="16"/>
                <w:szCs w:val="16"/>
              </w:rPr>
            </w:pPr>
            <w:r w:rsidRPr="00110711">
              <w:rPr>
                <w:rFonts w:ascii="Sylfaen" w:hAnsi="Sylfaen" w:cs="Calibri"/>
                <w:sz w:val="16"/>
                <w:szCs w:val="16"/>
              </w:rPr>
              <w:t>3 000</w:t>
            </w:r>
          </w:p>
        </w:tc>
        <w:tc>
          <w:tcPr>
            <w:tcW w:w="850" w:type="dxa"/>
            <w:shd w:val="clear" w:color="auto" w:fill="auto"/>
            <w:noWrap/>
            <w:vAlign w:val="center"/>
            <w:hideMark/>
          </w:tcPr>
          <w:p w:rsidR="00BB0D65" w:rsidRPr="00110711" w:rsidRDefault="00BB0D65" w:rsidP="00424DC2">
            <w:pPr>
              <w:jc w:val="center"/>
              <w:rPr>
                <w:rFonts w:ascii="Sylfaen" w:hAnsi="Sylfaen" w:cs="Calibri"/>
                <w:sz w:val="16"/>
                <w:szCs w:val="16"/>
              </w:rPr>
            </w:pPr>
            <w:r w:rsidRPr="00110711">
              <w:rPr>
                <w:rFonts w:ascii="Sylfaen" w:hAnsi="Sylfaen" w:cs="Calibri"/>
                <w:sz w:val="16"/>
                <w:szCs w:val="16"/>
              </w:rPr>
              <w:t>3200</w:t>
            </w:r>
          </w:p>
        </w:tc>
        <w:tc>
          <w:tcPr>
            <w:tcW w:w="733" w:type="dxa"/>
            <w:shd w:val="clear" w:color="auto" w:fill="auto"/>
            <w:noWrap/>
            <w:vAlign w:val="center"/>
            <w:hideMark/>
          </w:tcPr>
          <w:p w:rsidR="00BB0D65" w:rsidRPr="00110711" w:rsidRDefault="00BB0D65" w:rsidP="00424DC2">
            <w:pPr>
              <w:jc w:val="center"/>
              <w:rPr>
                <w:rFonts w:ascii="Sylfaen" w:hAnsi="Sylfaen" w:cs="Calibri"/>
                <w:sz w:val="16"/>
                <w:szCs w:val="16"/>
              </w:rPr>
            </w:pPr>
            <w:r w:rsidRPr="00110711">
              <w:rPr>
                <w:rFonts w:ascii="Sylfaen" w:hAnsi="Sylfaen" w:cs="Calibri"/>
                <w:sz w:val="16"/>
                <w:szCs w:val="16"/>
              </w:rPr>
              <w:t xml:space="preserve"> 3500</w:t>
            </w:r>
          </w:p>
        </w:tc>
        <w:tc>
          <w:tcPr>
            <w:tcW w:w="708" w:type="dxa"/>
            <w:shd w:val="clear" w:color="auto" w:fill="auto"/>
            <w:noWrap/>
            <w:vAlign w:val="center"/>
            <w:hideMark/>
          </w:tcPr>
          <w:p w:rsidR="00BB0D65" w:rsidRPr="00110711" w:rsidRDefault="00BB0D65" w:rsidP="00424DC2">
            <w:pPr>
              <w:jc w:val="center"/>
              <w:rPr>
                <w:rFonts w:ascii="Sylfaen" w:hAnsi="Sylfaen" w:cs="Calibri"/>
                <w:sz w:val="16"/>
                <w:szCs w:val="16"/>
              </w:rPr>
            </w:pPr>
            <w:r w:rsidRPr="00110711">
              <w:rPr>
                <w:rFonts w:ascii="Sylfaen" w:hAnsi="Sylfaen" w:cs="Calibri"/>
                <w:sz w:val="16"/>
                <w:szCs w:val="16"/>
              </w:rPr>
              <w:t xml:space="preserve"> 3800</w:t>
            </w:r>
          </w:p>
        </w:tc>
        <w:tc>
          <w:tcPr>
            <w:tcW w:w="851" w:type="dxa"/>
            <w:shd w:val="clear" w:color="auto" w:fill="auto"/>
            <w:noWrap/>
            <w:vAlign w:val="center"/>
            <w:hideMark/>
          </w:tcPr>
          <w:p w:rsidR="00BB0D65" w:rsidRPr="00110711" w:rsidRDefault="00BB0D65" w:rsidP="00424DC2">
            <w:pPr>
              <w:jc w:val="center"/>
              <w:rPr>
                <w:rFonts w:ascii="Sylfaen" w:hAnsi="Sylfaen" w:cs="Calibri"/>
                <w:sz w:val="16"/>
                <w:szCs w:val="16"/>
              </w:rPr>
            </w:pPr>
            <w:r w:rsidRPr="00110711">
              <w:rPr>
                <w:rFonts w:ascii="Sylfaen" w:hAnsi="Sylfaen" w:cs="Calibri"/>
                <w:sz w:val="16"/>
                <w:szCs w:val="16"/>
              </w:rPr>
              <w:t xml:space="preserve"> 4000</w:t>
            </w:r>
          </w:p>
        </w:tc>
        <w:tc>
          <w:tcPr>
            <w:tcW w:w="850" w:type="dxa"/>
            <w:shd w:val="clear" w:color="auto" w:fill="auto"/>
            <w:noWrap/>
            <w:vAlign w:val="center"/>
            <w:hideMark/>
          </w:tcPr>
          <w:p w:rsidR="00BB0D65" w:rsidRPr="00110711" w:rsidRDefault="00BB0D65" w:rsidP="00424DC2">
            <w:pPr>
              <w:jc w:val="center"/>
              <w:rPr>
                <w:rFonts w:ascii="Sylfaen" w:hAnsi="Sylfaen"/>
                <w:color w:val="000000"/>
                <w:sz w:val="18"/>
                <w:szCs w:val="18"/>
                <w:lang w:val="ka-GE"/>
              </w:rPr>
            </w:pPr>
            <w:r w:rsidRPr="00110711">
              <w:rPr>
                <w:rFonts w:ascii="Sylfaen" w:hAnsi="Sylfaen"/>
                <w:color w:val="000000"/>
                <w:sz w:val="18"/>
                <w:szCs w:val="18"/>
                <w:lang w:val="ka-GE"/>
              </w:rPr>
              <w:t>4 000</w:t>
            </w:r>
          </w:p>
        </w:tc>
        <w:tc>
          <w:tcPr>
            <w:tcW w:w="1131" w:type="dxa"/>
            <w:shd w:val="clear" w:color="auto" w:fill="auto"/>
            <w:noWrap/>
            <w:vAlign w:val="center"/>
            <w:hideMark/>
          </w:tcPr>
          <w:p w:rsidR="00BB0D65" w:rsidRPr="00110711" w:rsidRDefault="00BB0D65" w:rsidP="00424DC2">
            <w:pPr>
              <w:spacing w:after="0" w:line="240" w:lineRule="auto"/>
              <w:jc w:val="center"/>
              <w:rPr>
                <w:rFonts w:ascii="Sylfaen" w:eastAsia="Times New Roman" w:hAnsi="Sylfaen" w:cs="Calibri"/>
                <w:sz w:val="16"/>
                <w:szCs w:val="16"/>
                <w:lang w:val="ka-GE"/>
              </w:rPr>
            </w:pPr>
            <w:r w:rsidRPr="00110711">
              <w:rPr>
                <w:rFonts w:ascii="Sylfaen" w:eastAsia="Times New Roman" w:hAnsi="Sylfaen" w:cs="Calibri"/>
                <w:sz w:val="16"/>
                <w:szCs w:val="16"/>
              </w:rPr>
              <w:t>რაოდენობრივი</w:t>
            </w:r>
          </w:p>
        </w:tc>
      </w:tr>
      <w:tr w:rsidR="00BB0D65" w:rsidRPr="00110711" w:rsidTr="00AF5322">
        <w:trPr>
          <w:trHeight w:val="1087"/>
        </w:trPr>
        <w:tc>
          <w:tcPr>
            <w:tcW w:w="2528" w:type="dxa"/>
            <w:shd w:val="clear" w:color="auto" w:fill="auto"/>
            <w:vAlign w:val="center"/>
          </w:tcPr>
          <w:p w:rsidR="00BB0D65" w:rsidRPr="00110711" w:rsidRDefault="00BB0D65" w:rsidP="00424DC2">
            <w:pPr>
              <w:jc w:val="center"/>
              <w:rPr>
                <w:rFonts w:ascii="Sylfaen" w:hAnsi="Sylfaen" w:cs="Calibri"/>
                <w:sz w:val="16"/>
                <w:szCs w:val="16"/>
              </w:rPr>
            </w:pPr>
            <w:r w:rsidRPr="00110711">
              <w:rPr>
                <w:rFonts w:ascii="Sylfaen" w:hAnsi="Sylfaen" w:cs="Calibri"/>
                <w:sz w:val="16"/>
                <w:szCs w:val="16"/>
              </w:rPr>
              <w:t xml:space="preserve">სახელოვნებო  წრეების ბენეფიციართა რაოდენობა (6-დან 18 წლამდე) </w:t>
            </w:r>
          </w:p>
        </w:tc>
        <w:tc>
          <w:tcPr>
            <w:tcW w:w="851" w:type="dxa"/>
            <w:shd w:val="clear" w:color="auto" w:fill="auto"/>
            <w:vAlign w:val="center"/>
          </w:tcPr>
          <w:p w:rsidR="00BB0D65" w:rsidRPr="00110711" w:rsidRDefault="00BB0D65" w:rsidP="00424DC2">
            <w:pPr>
              <w:jc w:val="center"/>
              <w:rPr>
                <w:rFonts w:ascii="Sylfaen" w:hAnsi="Sylfaen" w:cs="Calibri"/>
                <w:sz w:val="16"/>
                <w:szCs w:val="16"/>
              </w:rPr>
            </w:pPr>
            <w:r w:rsidRPr="00110711">
              <w:rPr>
                <w:rFonts w:ascii="Sylfaen" w:hAnsi="Sylfaen" w:cs="Calibri"/>
                <w:sz w:val="16"/>
                <w:szCs w:val="16"/>
              </w:rPr>
              <w:t>80                                            (მათ შორის ბიჭი 36%, გოგო 64%)</w:t>
            </w:r>
          </w:p>
        </w:tc>
        <w:tc>
          <w:tcPr>
            <w:tcW w:w="850" w:type="dxa"/>
            <w:shd w:val="clear" w:color="auto" w:fill="auto"/>
            <w:noWrap/>
            <w:vAlign w:val="center"/>
          </w:tcPr>
          <w:p w:rsidR="00BB0D65" w:rsidRPr="00110711" w:rsidRDefault="00BB0D65" w:rsidP="00424DC2">
            <w:pPr>
              <w:jc w:val="center"/>
              <w:rPr>
                <w:rFonts w:ascii="Sylfaen" w:hAnsi="Sylfaen" w:cs="Calibri"/>
                <w:sz w:val="16"/>
                <w:szCs w:val="16"/>
              </w:rPr>
            </w:pPr>
            <w:r w:rsidRPr="00110711">
              <w:rPr>
                <w:rFonts w:ascii="Sylfaen" w:hAnsi="Sylfaen" w:cs="Calibri"/>
                <w:sz w:val="16"/>
                <w:szCs w:val="16"/>
              </w:rPr>
              <w:t>85                                          (მათ შორის ბიჭი 40%, გოგო 60%)</w:t>
            </w:r>
          </w:p>
        </w:tc>
        <w:tc>
          <w:tcPr>
            <w:tcW w:w="733" w:type="dxa"/>
            <w:shd w:val="clear" w:color="auto" w:fill="auto"/>
            <w:noWrap/>
            <w:vAlign w:val="center"/>
          </w:tcPr>
          <w:p w:rsidR="00BB0D65" w:rsidRPr="00110711" w:rsidRDefault="00BB0D65" w:rsidP="00424DC2">
            <w:pPr>
              <w:jc w:val="center"/>
              <w:rPr>
                <w:rFonts w:ascii="Sylfaen" w:hAnsi="Sylfaen" w:cs="Calibri"/>
                <w:sz w:val="16"/>
                <w:szCs w:val="16"/>
              </w:rPr>
            </w:pPr>
            <w:r w:rsidRPr="00110711">
              <w:rPr>
                <w:rFonts w:ascii="Sylfaen" w:hAnsi="Sylfaen" w:cs="Calibri"/>
                <w:sz w:val="16"/>
                <w:szCs w:val="16"/>
              </w:rPr>
              <w:t>85                                        (მათ შორის ბიჭი 46%, გოგო 54%)</w:t>
            </w:r>
          </w:p>
        </w:tc>
        <w:tc>
          <w:tcPr>
            <w:tcW w:w="708" w:type="dxa"/>
            <w:shd w:val="clear" w:color="auto" w:fill="auto"/>
            <w:noWrap/>
            <w:vAlign w:val="center"/>
          </w:tcPr>
          <w:p w:rsidR="00BB0D65" w:rsidRPr="00110711" w:rsidRDefault="00BB0D65" w:rsidP="00424DC2">
            <w:pPr>
              <w:jc w:val="center"/>
              <w:rPr>
                <w:rFonts w:ascii="Sylfaen" w:hAnsi="Sylfaen" w:cs="Calibri"/>
                <w:sz w:val="16"/>
                <w:szCs w:val="16"/>
              </w:rPr>
            </w:pPr>
            <w:r w:rsidRPr="00110711">
              <w:rPr>
                <w:rFonts w:ascii="Sylfaen" w:hAnsi="Sylfaen" w:cs="Calibri"/>
                <w:sz w:val="16"/>
                <w:szCs w:val="16"/>
              </w:rPr>
              <w:t>85                                        (მათ შორის ბიჭი 47%, გოგო 53%)</w:t>
            </w:r>
          </w:p>
        </w:tc>
        <w:tc>
          <w:tcPr>
            <w:tcW w:w="851" w:type="dxa"/>
            <w:shd w:val="clear" w:color="auto" w:fill="auto"/>
            <w:noWrap/>
            <w:vAlign w:val="center"/>
          </w:tcPr>
          <w:p w:rsidR="00BB0D65" w:rsidRPr="00110711" w:rsidRDefault="00BB0D65" w:rsidP="00424DC2">
            <w:pPr>
              <w:jc w:val="center"/>
              <w:rPr>
                <w:rFonts w:ascii="Sylfaen" w:hAnsi="Sylfaen" w:cs="Calibri"/>
                <w:sz w:val="16"/>
                <w:szCs w:val="16"/>
              </w:rPr>
            </w:pPr>
            <w:r w:rsidRPr="00110711">
              <w:rPr>
                <w:rFonts w:ascii="Sylfaen" w:hAnsi="Sylfaen" w:cs="Calibri"/>
                <w:sz w:val="16"/>
                <w:szCs w:val="16"/>
              </w:rPr>
              <w:t>90                                       (მათ შორის ბიჭი 50%, გოგო 50%)</w:t>
            </w:r>
          </w:p>
        </w:tc>
        <w:tc>
          <w:tcPr>
            <w:tcW w:w="850" w:type="dxa"/>
            <w:shd w:val="clear" w:color="auto" w:fill="auto"/>
            <w:noWrap/>
            <w:vAlign w:val="center"/>
          </w:tcPr>
          <w:p w:rsidR="00BB0D65" w:rsidRPr="00110711" w:rsidRDefault="00BB0D65" w:rsidP="00424DC2">
            <w:pPr>
              <w:jc w:val="center"/>
              <w:rPr>
                <w:rFonts w:ascii="Sylfaen" w:hAnsi="Sylfaen"/>
                <w:color w:val="000000"/>
                <w:sz w:val="18"/>
                <w:szCs w:val="18"/>
                <w:lang w:val="ka-GE"/>
              </w:rPr>
            </w:pPr>
            <w:r w:rsidRPr="00110711">
              <w:rPr>
                <w:rFonts w:ascii="Sylfaen" w:hAnsi="Sylfaen" w:cs="Calibri"/>
                <w:sz w:val="16"/>
                <w:szCs w:val="16"/>
              </w:rPr>
              <w:t>9</w:t>
            </w:r>
            <w:r w:rsidRPr="00110711">
              <w:rPr>
                <w:rFonts w:ascii="Sylfaen" w:hAnsi="Sylfaen" w:cs="Calibri"/>
                <w:sz w:val="16"/>
                <w:szCs w:val="16"/>
                <w:lang w:val="ka-GE"/>
              </w:rPr>
              <w:t>5</w:t>
            </w:r>
            <w:r w:rsidRPr="00110711">
              <w:rPr>
                <w:rFonts w:ascii="Sylfaen" w:hAnsi="Sylfaen" w:cs="Calibri"/>
                <w:sz w:val="16"/>
                <w:szCs w:val="16"/>
              </w:rPr>
              <w:t xml:space="preserve">                                      (მათ შორის ბიჭი 50%, გოგო 50%)</w:t>
            </w:r>
          </w:p>
        </w:tc>
        <w:tc>
          <w:tcPr>
            <w:tcW w:w="1131" w:type="dxa"/>
            <w:shd w:val="clear" w:color="auto" w:fill="auto"/>
            <w:noWrap/>
            <w:vAlign w:val="center"/>
          </w:tcPr>
          <w:p w:rsidR="00BB0D65" w:rsidRPr="00110711" w:rsidRDefault="00BB0D65" w:rsidP="00424DC2">
            <w:pPr>
              <w:spacing w:after="0" w:line="240" w:lineRule="auto"/>
              <w:jc w:val="center"/>
              <w:rPr>
                <w:rFonts w:ascii="Sylfaen" w:eastAsia="Times New Roman" w:hAnsi="Sylfaen" w:cs="Calibri"/>
                <w:sz w:val="18"/>
                <w:szCs w:val="18"/>
              </w:rPr>
            </w:pPr>
            <w:r w:rsidRPr="00110711">
              <w:rPr>
                <w:rFonts w:ascii="Sylfaen" w:eastAsia="Times New Roman" w:hAnsi="Sylfaen" w:cs="Calibri"/>
                <w:sz w:val="16"/>
                <w:szCs w:val="16"/>
              </w:rPr>
              <w:t>რაოდენობრივი</w:t>
            </w:r>
          </w:p>
        </w:tc>
      </w:tr>
      <w:tr w:rsidR="00BB0D65" w:rsidRPr="00110711" w:rsidTr="00AF5322">
        <w:trPr>
          <w:trHeight w:val="764"/>
        </w:trPr>
        <w:tc>
          <w:tcPr>
            <w:tcW w:w="2528" w:type="dxa"/>
            <w:shd w:val="clear" w:color="000000" w:fill="E7E6E6"/>
            <w:noWrap/>
            <w:vAlign w:val="center"/>
            <w:hideMark/>
          </w:tcPr>
          <w:p w:rsidR="00BB0D65" w:rsidRPr="00110711" w:rsidRDefault="00BB0D65" w:rsidP="00424DC2">
            <w:pPr>
              <w:spacing w:after="0" w:line="240" w:lineRule="auto"/>
              <w:jc w:val="center"/>
              <w:rPr>
                <w:rFonts w:ascii="Sylfaen" w:eastAsia="Times New Roman" w:hAnsi="Sylfaen" w:cs="Calibri"/>
                <w:b/>
                <w:bCs/>
                <w:sz w:val="18"/>
                <w:szCs w:val="18"/>
              </w:rPr>
            </w:pPr>
            <w:r w:rsidRPr="00110711">
              <w:rPr>
                <w:rFonts w:ascii="Sylfaen" w:eastAsia="Times New Roman" w:hAnsi="Sylfaen" w:cs="Calibri"/>
                <w:b/>
                <w:bCs/>
                <w:sz w:val="18"/>
                <w:szCs w:val="18"/>
              </w:rPr>
              <w:t>შუალედური შედეგი (OUTPUT)</w:t>
            </w:r>
          </w:p>
        </w:tc>
        <w:tc>
          <w:tcPr>
            <w:tcW w:w="851" w:type="dxa"/>
            <w:shd w:val="clear" w:color="000000" w:fill="E7E6E6"/>
            <w:noWrap/>
            <w:vAlign w:val="center"/>
            <w:hideMark/>
          </w:tcPr>
          <w:p w:rsidR="00BB0D65" w:rsidRPr="00110711" w:rsidRDefault="00BB0D65" w:rsidP="00424DC2">
            <w:pPr>
              <w:spacing w:after="0" w:line="240" w:lineRule="auto"/>
              <w:jc w:val="center"/>
              <w:rPr>
                <w:rFonts w:ascii="Sylfaen" w:eastAsia="Times New Roman" w:hAnsi="Sylfaen" w:cs="Calibri"/>
                <w:b/>
                <w:bCs/>
                <w:sz w:val="18"/>
                <w:szCs w:val="18"/>
              </w:rPr>
            </w:pPr>
            <w:r w:rsidRPr="00110711">
              <w:rPr>
                <w:rFonts w:ascii="Sylfaen" w:eastAsia="Times New Roman" w:hAnsi="Sylfaen" w:cs="Calibri"/>
                <w:b/>
                <w:bCs/>
                <w:sz w:val="18"/>
                <w:szCs w:val="18"/>
              </w:rPr>
              <w:t>202</w:t>
            </w:r>
            <w:r w:rsidR="00F3565F">
              <w:rPr>
                <w:rFonts w:ascii="Sylfaen" w:eastAsia="Times New Roman" w:hAnsi="Sylfaen" w:cs="Calibri"/>
                <w:b/>
                <w:bCs/>
                <w:sz w:val="18"/>
                <w:szCs w:val="18"/>
                <w:lang w:val="ka-GE"/>
              </w:rPr>
              <w:t xml:space="preserve">5 </w:t>
            </w:r>
            <w:r w:rsidRPr="00110711">
              <w:rPr>
                <w:rFonts w:ascii="Sylfaen" w:eastAsia="Times New Roman" w:hAnsi="Sylfaen" w:cs="Calibri"/>
                <w:b/>
                <w:bCs/>
                <w:sz w:val="18"/>
                <w:szCs w:val="18"/>
              </w:rPr>
              <w:t>საბაზისო</w:t>
            </w:r>
          </w:p>
        </w:tc>
        <w:tc>
          <w:tcPr>
            <w:tcW w:w="850" w:type="dxa"/>
            <w:shd w:val="clear" w:color="000000" w:fill="E7E6E6"/>
            <w:vAlign w:val="center"/>
            <w:hideMark/>
          </w:tcPr>
          <w:p w:rsidR="00BB0D65" w:rsidRPr="00110711" w:rsidRDefault="00BB0D65" w:rsidP="00424DC2">
            <w:pPr>
              <w:spacing w:after="0" w:line="240" w:lineRule="auto"/>
              <w:jc w:val="center"/>
              <w:rPr>
                <w:rFonts w:ascii="Sylfaen" w:eastAsia="Times New Roman" w:hAnsi="Sylfaen" w:cs="Calibri"/>
                <w:b/>
                <w:bCs/>
                <w:sz w:val="18"/>
                <w:szCs w:val="18"/>
                <w:lang w:val="ka-GE"/>
              </w:rPr>
            </w:pPr>
            <w:r w:rsidRPr="00110711">
              <w:rPr>
                <w:rFonts w:ascii="Sylfaen" w:eastAsia="Times New Roman" w:hAnsi="Sylfaen" w:cs="Calibri"/>
                <w:b/>
                <w:bCs/>
                <w:sz w:val="18"/>
                <w:szCs w:val="18"/>
              </w:rPr>
              <w:t>202</w:t>
            </w:r>
            <w:r w:rsidR="00F3565F">
              <w:rPr>
                <w:rFonts w:ascii="Sylfaen" w:eastAsia="Times New Roman" w:hAnsi="Sylfaen" w:cs="Calibri"/>
                <w:b/>
                <w:bCs/>
                <w:sz w:val="18"/>
                <w:szCs w:val="18"/>
                <w:lang w:val="ka-GE"/>
              </w:rPr>
              <w:t>6</w:t>
            </w:r>
          </w:p>
        </w:tc>
        <w:tc>
          <w:tcPr>
            <w:tcW w:w="733" w:type="dxa"/>
            <w:shd w:val="clear" w:color="000000" w:fill="E7E6E6"/>
            <w:vAlign w:val="center"/>
            <w:hideMark/>
          </w:tcPr>
          <w:p w:rsidR="00BB0D65" w:rsidRPr="00110711" w:rsidRDefault="00BB0D65" w:rsidP="00424DC2">
            <w:pPr>
              <w:spacing w:after="0" w:line="240" w:lineRule="auto"/>
              <w:jc w:val="center"/>
              <w:rPr>
                <w:rFonts w:ascii="Sylfaen" w:eastAsia="Times New Roman" w:hAnsi="Sylfaen" w:cs="Calibri"/>
                <w:b/>
                <w:bCs/>
                <w:sz w:val="18"/>
                <w:szCs w:val="18"/>
                <w:lang w:val="ka-GE"/>
              </w:rPr>
            </w:pPr>
            <w:r w:rsidRPr="00110711">
              <w:rPr>
                <w:rFonts w:ascii="Sylfaen" w:eastAsia="Times New Roman" w:hAnsi="Sylfaen" w:cs="Calibri"/>
                <w:b/>
                <w:bCs/>
                <w:sz w:val="18"/>
                <w:szCs w:val="18"/>
              </w:rPr>
              <w:t>202</w:t>
            </w:r>
            <w:r w:rsidR="00F3565F">
              <w:rPr>
                <w:rFonts w:ascii="Sylfaen" w:eastAsia="Times New Roman" w:hAnsi="Sylfaen" w:cs="Calibri"/>
                <w:b/>
                <w:bCs/>
                <w:sz w:val="18"/>
                <w:szCs w:val="18"/>
                <w:lang w:val="ka-GE"/>
              </w:rPr>
              <w:t>7</w:t>
            </w:r>
          </w:p>
        </w:tc>
        <w:tc>
          <w:tcPr>
            <w:tcW w:w="708" w:type="dxa"/>
            <w:shd w:val="clear" w:color="000000" w:fill="E7E6E6"/>
            <w:vAlign w:val="center"/>
            <w:hideMark/>
          </w:tcPr>
          <w:p w:rsidR="00BB0D65" w:rsidRPr="00110711" w:rsidRDefault="00BB0D65" w:rsidP="00424DC2">
            <w:pPr>
              <w:spacing w:after="0" w:line="240" w:lineRule="auto"/>
              <w:jc w:val="center"/>
              <w:rPr>
                <w:rFonts w:ascii="Sylfaen" w:eastAsia="Times New Roman" w:hAnsi="Sylfaen" w:cs="Calibri"/>
                <w:b/>
                <w:bCs/>
                <w:sz w:val="18"/>
                <w:szCs w:val="18"/>
                <w:lang w:val="ka-GE"/>
              </w:rPr>
            </w:pPr>
            <w:r w:rsidRPr="00110711">
              <w:rPr>
                <w:rFonts w:ascii="Sylfaen" w:eastAsia="Times New Roman" w:hAnsi="Sylfaen" w:cs="Calibri"/>
                <w:b/>
                <w:bCs/>
                <w:sz w:val="18"/>
                <w:szCs w:val="18"/>
              </w:rPr>
              <w:t>202</w:t>
            </w:r>
            <w:r w:rsidR="00F3565F">
              <w:rPr>
                <w:rFonts w:ascii="Sylfaen" w:eastAsia="Times New Roman" w:hAnsi="Sylfaen" w:cs="Calibri"/>
                <w:b/>
                <w:bCs/>
                <w:sz w:val="18"/>
                <w:szCs w:val="18"/>
                <w:lang w:val="ka-GE"/>
              </w:rPr>
              <w:t>8</w:t>
            </w:r>
          </w:p>
        </w:tc>
        <w:tc>
          <w:tcPr>
            <w:tcW w:w="851" w:type="dxa"/>
            <w:shd w:val="clear" w:color="000000" w:fill="E7E6E6"/>
            <w:vAlign w:val="center"/>
            <w:hideMark/>
          </w:tcPr>
          <w:p w:rsidR="00BB0D65" w:rsidRPr="00110711" w:rsidRDefault="00BB0D65" w:rsidP="00424DC2">
            <w:pPr>
              <w:spacing w:after="0" w:line="240" w:lineRule="auto"/>
              <w:jc w:val="center"/>
              <w:rPr>
                <w:rFonts w:ascii="Sylfaen" w:eastAsia="Times New Roman" w:hAnsi="Sylfaen" w:cs="Calibri"/>
                <w:b/>
                <w:bCs/>
                <w:sz w:val="18"/>
                <w:szCs w:val="18"/>
                <w:lang w:val="ka-GE"/>
              </w:rPr>
            </w:pPr>
            <w:r w:rsidRPr="00110711">
              <w:rPr>
                <w:rFonts w:ascii="Sylfaen" w:eastAsia="Times New Roman" w:hAnsi="Sylfaen" w:cs="Calibri"/>
                <w:b/>
                <w:bCs/>
                <w:sz w:val="18"/>
                <w:szCs w:val="18"/>
              </w:rPr>
              <w:t>202</w:t>
            </w:r>
            <w:r w:rsidR="00F3565F">
              <w:rPr>
                <w:rFonts w:ascii="Sylfaen" w:eastAsia="Times New Roman" w:hAnsi="Sylfaen" w:cs="Calibri"/>
                <w:b/>
                <w:bCs/>
                <w:sz w:val="18"/>
                <w:szCs w:val="18"/>
                <w:lang w:val="ka-GE"/>
              </w:rPr>
              <w:t>9</w:t>
            </w:r>
          </w:p>
        </w:tc>
        <w:tc>
          <w:tcPr>
            <w:tcW w:w="850" w:type="dxa"/>
            <w:shd w:val="clear" w:color="000000" w:fill="E7E6E6"/>
            <w:vAlign w:val="center"/>
            <w:hideMark/>
          </w:tcPr>
          <w:p w:rsidR="00BB0D65" w:rsidRPr="00110711" w:rsidRDefault="00BB0D65" w:rsidP="00424DC2">
            <w:pPr>
              <w:spacing w:after="0" w:line="240" w:lineRule="auto"/>
              <w:jc w:val="center"/>
              <w:rPr>
                <w:rFonts w:ascii="Sylfaen" w:eastAsia="Times New Roman" w:hAnsi="Sylfaen" w:cs="Calibri"/>
                <w:b/>
                <w:bCs/>
                <w:sz w:val="18"/>
                <w:szCs w:val="18"/>
              </w:rPr>
            </w:pPr>
            <w:r w:rsidRPr="00110711">
              <w:rPr>
                <w:rFonts w:ascii="Sylfaen" w:eastAsia="Times New Roman" w:hAnsi="Sylfaen" w:cs="Calibri"/>
                <w:b/>
                <w:bCs/>
                <w:sz w:val="18"/>
                <w:szCs w:val="18"/>
              </w:rPr>
              <w:t>სტრატეგიული მიზანი</w:t>
            </w:r>
          </w:p>
        </w:tc>
        <w:tc>
          <w:tcPr>
            <w:tcW w:w="1131" w:type="dxa"/>
            <w:shd w:val="clear" w:color="000000" w:fill="E7E6E6"/>
            <w:vAlign w:val="center"/>
            <w:hideMark/>
          </w:tcPr>
          <w:p w:rsidR="00BB0D65" w:rsidRPr="00110711" w:rsidRDefault="00BB0D65" w:rsidP="00424DC2">
            <w:pPr>
              <w:spacing w:after="0" w:line="240" w:lineRule="auto"/>
              <w:jc w:val="center"/>
              <w:rPr>
                <w:rFonts w:ascii="Sylfaen" w:eastAsia="Times New Roman" w:hAnsi="Sylfaen" w:cs="Calibri"/>
                <w:b/>
                <w:bCs/>
                <w:sz w:val="18"/>
                <w:szCs w:val="18"/>
              </w:rPr>
            </w:pPr>
            <w:r w:rsidRPr="00110711">
              <w:rPr>
                <w:rFonts w:ascii="Sylfaen" w:eastAsia="Times New Roman" w:hAnsi="Sylfaen" w:cs="Calibri"/>
                <w:b/>
                <w:bCs/>
                <w:sz w:val="18"/>
                <w:szCs w:val="18"/>
              </w:rPr>
              <w:t>შეფასების მაჩვენებელი</w:t>
            </w:r>
          </w:p>
        </w:tc>
      </w:tr>
      <w:tr w:rsidR="00BB0D65" w:rsidRPr="00726795" w:rsidTr="00AF5322">
        <w:trPr>
          <w:trHeight w:val="562"/>
        </w:trPr>
        <w:tc>
          <w:tcPr>
            <w:tcW w:w="2528" w:type="dxa"/>
            <w:shd w:val="clear" w:color="auto" w:fill="FFFFFF" w:themeFill="background1"/>
            <w:noWrap/>
            <w:vAlign w:val="center"/>
            <w:hideMark/>
          </w:tcPr>
          <w:p w:rsidR="00BB0D65" w:rsidRPr="00110711" w:rsidRDefault="00BB0D65" w:rsidP="00424DC2">
            <w:pPr>
              <w:rPr>
                <w:rFonts w:ascii="Sylfaen" w:hAnsi="Sylfaen"/>
                <w:color w:val="000000"/>
                <w:sz w:val="18"/>
                <w:szCs w:val="18"/>
                <w:lang w:val="ka-GE"/>
              </w:rPr>
            </w:pPr>
            <w:r w:rsidRPr="00110711">
              <w:rPr>
                <w:rFonts w:ascii="Sylfaen" w:hAnsi="Sylfaen"/>
                <w:color w:val="000000"/>
                <w:sz w:val="18"/>
                <w:szCs w:val="18"/>
              </w:rPr>
              <w:t>კმაყოფილი მაყურებელი</w:t>
            </w:r>
          </w:p>
        </w:tc>
        <w:tc>
          <w:tcPr>
            <w:tcW w:w="851" w:type="dxa"/>
            <w:shd w:val="clear" w:color="auto" w:fill="FFFFFF" w:themeFill="background1"/>
            <w:noWrap/>
            <w:vAlign w:val="center"/>
            <w:hideMark/>
          </w:tcPr>
          <w:p w:rsidR="00BB0D65" w:rsidRPr="00110711" w:rsidRDefault="00BB0D65" w:rsidP="00424DC2">
            <w:pPr>
              <w:jc w:val="center"/>
              <w:rPr>
                <w:rFonts w:ascii="Sylfaen" w:hAnsi="Sylfaen"/>
                <w:color w:val="000000"/>
                <w:sz w:val="18"/>
                <w:szCs w:val="18"/>
                <w:lang w:val="ka-GE"/>
              </w:rPr>
            </w:pPr>
            <w:r w:rsidRPr="00110711">
              <w:rPr>
                <w:rFonts w:ascii="Sylfaen" w:hAnsi="Sylfaen"/>
                <w:color w:val="000000"/>
                <w:sz w:val="18"/>
                <w:szCs w:val="18"/>
                <w:lang w:val="ka-GE"/>
              </w:rPr>
              <w:t>90%</w:t>
            </w:r>
          </w:p>
        </w:tc>
        <w:tc>
          <w:tcPr>
            <w:tcW w:w="850" w:type="dxa"/>
            <w:shd w:val="clear" w:color="auto" w:fill="FFFFFF" w:themeFill="background1"/>
            <w:vAlign w:val="center"/>
            <w:hideMark/>
          </w:tcPr>
          <w:p w:rsidR="00BB0D65" w:rsidRPr="00110711" w:rsidRDefault="00BB0D65" w:rsidP="00424DC2">
            <w:pPr>
              <w:jc w:val="center"/>
              <w:rPr>
                <w:rFonts w:ascii="Sylfaen" w:hAnsi="Sylfaen"/>
                <w:color w:val="000000"/>
                <w:sz w:val="18"/>
                <w:szCs w:val="18"/>
                <w:lang w:val="ka-GE"/>
              </w:rPr>
            </w:pPr>
            <w:r w:rsidRPr="00110711">
              <w:rPr>
                <w:rFonts w:ascii="Sylfaen" w:hAnsi="Sylfaen"/>
                <w:color w:val="000000"/>
                <w:sz w:val="18"/>
                <w:szCs w:val="18"/>
                <w:lang w:val="ka-GE"/>
              </w:rPr>
              <w:t>92%</w:t>
            </w:r>
          </w:p>
        </w:tc>
        <w:tc>
          <w:tcPr>
            <w:tcW w:w="733" w:type="dxa"/>
            <w:shd w:val="clear" w:color="auto" w:fill="FFFFFF" w:themeFill="background1"/>
            <w:vAlign w:val="center"/>
            <w:hideMark/>
          </w:tcPr>
          <w:p w:rsidR="00BB0D65" w:rsidRPr="00110711" w:rsidRDefault="00BB0D65" w:rsidP="00424DC2">
            <w:pPr>
              <w:jc w:val="center"/>
              <w:rPr>
                <w:rFonts w:ascii="Sylfaen" w:hAnsi="Sylfaen"/>
                <w:color w:val="000000"/>
                <w:sz w:val="18"/>
                <w:szCs w:val="18"/>
                <w:lang w:val="ka-GE"/>
              </w:rPr>
            </w:pPr>
            <w:r w:rsidRPr="00110711">
              <w:rPr>
                <w:rFonts w:ascii="Sylfaen" w:hAnsi="Sylfaen"/>
                <w:color w:val="000000"/>
                <w:sz w:val="18"/>
                <w:szCs w:val="18"/>
                <w:lang w:val="ka-GE"/>
              </w:rPr>
              <w:t>93%</w:t>
            </w:r>
          </w:p>
        </w:tc>
        <w:tc>
          <w:tcPr>
            <w:tcW w:w="708" w:type="dxa"/>
            <w:shd w:val="clear" w:color="auto" w:fill="FFFFFF" w:themeFill="background1"/>
            <w:vAlign w:val="center"/>
            <w:hideMark/>
          </w:tcPr>
          <w:p w:rsidR="00BB0D65" w:rsidRPr="00110711" w:rsidRDefault="00BB0D65" w:rsidP="00424DC2">
            <w:pPr>
              <w:jc w:val="center"/>
              <w:rPr>
                <w:rFonts w:ascii="Sylfaen" w:hAnsi="Sylfaen"/>
                <w:color w:val="000000"/>
                <w:sz w:val="18"/>
                <w:szCs w:val="18"/>
                <w:lang w:val="ka-GE"/>
              </w:rPr>
            </w:pPr>
            <w:r w:rsidRPr="00110711">
              <w:rPr>
                <w:rFonts w:ascii="Sylfaen" w:hAnsi="Sylfaen"/>
                <w:color w:val="000000"/>
                <w:sz w:val="18"/>
                <w:szCs w:val="18"/>
                <w:lang w:val="ka-GE"/>
              </w:rPr>
              <w:t>95%</w:t>
            </w:r>
          </w:p>
        </w:tc>
        <w:tc>
          <w:tcPr>
            <w:tcW w:w="851" w:type="dxa"/>
            <w:shd w:val="clear" w:color="auto" w:fill="FFFFFF" w:themeFill="background1"/>
            <w:vAlign w:val="center"/>
            <w:hideMark/>
          </w:tcPr>
          <w:p w:rsidR="00BB0D65" w:rsidRPr="00110711" w:rsidRDefault="00BB0D65" w:rsidP="00424DC2">
            <w:pPr>
              <w:jc w:val="center"/>
              <w:rPr>
                <w:rFonts w:ascii="Sylfaen" w:hAnsi="Sylfaen"/>
                <w:color w:val="000000"/>
                <w:sz w:val="18"/>
                <w:szCs w:val="18"/>
                <w:lang w:val="ka-GE"/>
              </w:rPr>
            </w:pPr>
            <w:r w:rsidRPr="00110711">
              <w:rPr>
                <w:rFonts w:ascii="Sylfaen" w:hAnsi="Sylfaen"/>
                <w:color w:val="000000"/>
                <w:sz w:val="18"/>
                <w:szCs w:val="18"/>
                <w:lang w:val="ka-GE"/>
              </w:rPr>
              <w:t>97%</w:t>
            </w:r>
          </w:p>
        </w:tc>
        <w:tc>
          <w:tcPr>
            <w:tcW w:w="850" w:type="dxa"/>
            <w:shd w:val="clear" w:color="auto" w:fill="FFFFFF" w:themeFill="background1"/>
            <w:vAlign w:val="center"/>
            <w:hideMark/>
          </w:tcPr>
          <w:p w:rsidR="00BB0D65" w:rsidRPr="00110711" w:rsidRDefault="00BB0D65" w:rsidP="00424DC2">
            <w:pPr>
              <w:jc w:val="center"/>
              <w:rPr>
                <w:rFonts w:ascii="Sylfaen" w:hAnsi="Sylfaen"/>
                <w:color w:val="000000"/>
                <w:sz w:val="18"/>
                <w:szCs w:val="18"/>
                <w:lang w:val="ka-GE"/>
              </w:rPr>
            </w:pPr>
            <w:r w:rsidRPr="00110711">
              <w:rPr>
                <w:rFonts w:ascii="Sylfaen" w:hAnsi="Sylfaen"/>
                <w:color w:val="000000"/>
                <w:sz w:val="18"/>
                <w:szCs w:val="18"/>
                <w:lang w:val="ka-GE"/>
              </w:rPr>
              <w:t>100%</w:t>
            </w:r>
          </w:p>
        </w:tc>
        <w:tc>
          <w:tcPr>
            <w:tcW w:w="1131" w:type="dxa"/>
            <w:shd w:val="clear" w:color="auto" w:fill="FFFFFF" w:themeFill="background1"/>
            <w:vAlign w:val="center"/>
            <w:hideMark/>
          </w:tcPr>
          <w:p w:rsidR="00BB0D65" w:rsidRPr="00110711" w:rsidRDefault="00F3565F" w:rsidP="00424DC2">
            <w:pPr>
              <w:spacing w:after="0" w:line="240" w:lineRule="auto"/>
              <w:jc w:val="center"/>
              <w:rPr>
                <w:rFonts w:ascii="Sylfaen" w:eastAsia="Times New Roman" w:hAnsi="Sylfaen" w:cs="Calibri"/>
                <w:sz w:val="18"/>
                <w:szCs w:val="18"/>
              </w:rPr>
            </w:pPr>
            <w:r>
              <w:rPr>
                <w:rFonts w:ascii="Sylfaen" w:eastAsia="Times New Roman" w:hAnsi="Sylfaen" w:cs="Calibri"/>
                <w:sz w:val="18"/>
                <w:szCs w:val="18"/>
              </w:rPr>
              <w:t>%</w:t>
            </w:r>
          </w:p>
        </w:tc>
      </w:tr>
    </w:tbl>
    <w:p w:rsidR="00BB0D65" w:rsidRDefault="00BB0D65"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p w:rsidR="00BB0D65" w:rsidRDefault="00BB0D65"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tbl>
      <w:tblPr>
        <w:tblW w:w="13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4708"/>
        <w:gridCol w:w="1095"/>
        <w:gridCol w:w="2028"/>
        <w:gridCol w:w="1280"/>
        <w:gridCol w:w="1300"/>
        <w:gridCol w:w="1329"/>
        <w:gridCol w:w="1325"/>
      </w:tblGrid>
      <w:tr w:rsidR="00BB0D65" w:rsidRPr="00BB0D65" w:rsidTr="00BB0D65">
        <w:trPr>
          <w:trHeight w:val="570"/>
        </w:trPr>
        <w:tc>
          <w:tcPr>
            <w:tcW w:w="13523" w:type="dxa"/>
            <w:gridSpan w:val="8"/>
            <w:shd w:val="clear" w:color="000000" w:fill="FFFFFF"/>
            <w:noWrap/>
            <w:vAlign w:val="center"/>
            <w:hideMark/>
          </w:tcPr>
          <w:p w:rsidR="00BB0D65" w:rsidRPr="008A6073" w:rsidRDefault="00BB0D65" w:rsidP="00BB0D65">
            <w:pPr>
              <w:spacing w:after="0" w:line="240" w:lineRule="auto"/>
              <w:jc w:val="center"/>
              <w:rPr>
                <w:rFonts w:ascii="Arial" w:eastAsia="Times New Roman" w:hAnsi="Arial" w:cs="Arial"/>
                <w:b/>
                <w:bCs/>
                <w:szCs w:val="20"/>
              </w:rPr>
            </w:pPr>
            <w:r w:rsidRPr="00BB0D65">
              <w:rPr>
                <w:rFonts w:ascii="Sylfaen" w:eastAsia="Times New Roman" w:hAnsi="Sylfaen" w:cs="Sylfaen"/>
                <w:b/>
                <w:bCs/>
                <w:szCs w:val="20"/>
              </w:rPr>
              <w:t>პროგრამის</w:t>
            </w:r>
            <w:r w:rsidR="00F47CE1">
              <w:rPr>
                <w:rFonts w:ascii="Sylfaen" w:eastAsia="Times New Roman" w:hAnsi="Sylfaen" w:cs="Sylfaen"/>
                <w:b/>
                <w:bCs/>
                <w:szCs w:val="20"/>
              </w:rPr>
              <w:t xml:space="preserve"> </w:t>
            </w:r>
            <w:r w:rsidRPr="00BB0D65">
              <w:rPr>
                <w:rFonts w:ascii="Arial" w:eastAsia="Times New Roman" w:hAnsi="Arial" w:cs="Arial"/>
                <w:b/>
                <w:bCs/>
                <w:szCs w:val="20"/>
              </w:rPr>
              <w:t>/</w:t>
            </w:r>
            <w:r w:rsidR="00F47CE1">
              <w:rPr>
                <w:rFonts w:ascii="Arial" w:eastAsia="Times New Roman" w:hAnsi="Arial" w:cs="Arial"/>
                <w:b/>
                <w:bCs/>
                <w:szCs w:val="20"/>
              </w:rPr>
              <w:t xml:space="preserve"> </w:t>
            </w:r>
            <w:r w:rsidRPr="00BB0D65">
              <w:rPr>
                <w:rFonts w:ascii="Sylfaen" w:eastAsia="Times New Roman" w:hAnsi="Sylfaen" w:cs="Sylfaen"/>
                <w:b/>
                <w:bCs/>
                <w:szCs w:val="20"/>
              </w:rPr>
              <w:t>ქვეპროგრამის</w:t>
            </w:r>
            <w:r w:rsidRPr="00BB0D65">
              <w:rPr>
                <w:rFonts w:ascii="Arial" w:eastAsia="Times New Roman" w:hAnsi="Arial" w:cs="Arial"/>
                <w:b/>
                <w:bCs/>
                <w:szCs w:val="20"/>
              </w:rPr>
              <w:t>/</w:t>
            </w:r>
            <w:r w:rsidR="00F47CE1">
              <w:rPr>
                <w:rFonts w:ascii="Arial" w:eastAsia="Times New Roman" w:hAnsi="Arial" w:cs="Arial"/>
                <w:b/>
                <w:bCs/>
                <w:szCs w:val="20"/>
              </w:rPr>
              <w:t xml:space="preserve"> </w:t>
            </w:r>
            <w:r w:rsidRPr="00BB0D65">
              <w:rPr>
                <w:rFonts w:ascii="Sylfaen" w:eastAsia="Times New Roman" w:hAnsi="Sylfaen" w:cs="Sylfaen"/>
                <w:b/>
                <w:bCs/>
                <w:szCs w:val="20"/>
              </w:rPr>
              <w:t>ღონისძიების</w:t>
            </w:r>
            <w:r w:rsidRPr="00BB0D65">
              <w:rPr>
                <w:rFonts w:ascii="Arial" w:eastAsia="Times New Roman" w:hAnsi="Arial" w:cs="Arial"/>
                <w:b/>
                <w:bCs/>
                <w:szCs w:val="20"/>
              </w:rPr>
              <w:t xml:space="preserve"> </w:t>
            </w:r>
            <w:r w:rsidR="00F47CE1">
              <w:rPr>
                <w:rFonts w:ascii="Arial" w:eastAsia="Times New Roman" w:hAnsi="Arial" w:cs="Arial"/>
                <w:b/>
                <w:bCs/>
                <w:szCs w:val="20"/>
              </w:rPr>
              <w:t xml:space="preserve"> </w:t>
            </w:r>
            <w:r w:rsidRPr="00BB0D65">
              <w:rPr>
                <w:rFonts w:ascii="Sylfaen" w:eastAsia="Times New Roman" w:hAnsi="Sylfaen" w:cs="Sylfaen"/>
                <w:b/>
                <w:bCs/>
                <w:szCs w:val="20"/>
              </w:rPr>
              <w:t>ხარჯთაღიცხვა</w:t>
            </w:r>
            <w:r w:rsidRPr="00BB0D65">
              <w:rPr>
                <w:rFonts w:ascii="Arial" w:eastAsia="Times New Roman" w:hAnsi="Arial" w:cs="Arial"/>
                <w:b/>
                <w:bCs/>
                <w:szCs w:val="20"/>
              </w:rPr>
              <w:t xml:space="preserve">   </w:t>
            </w:r>
            <w:r w:rsidR="00F47CE1">
              <w:rPr>
                <w:rFonts w:ascii="Arial" w:eastAsia="Times New Roman" w:hAnsi="Arial" w:cs="Arial"/>
                <w:b/>
                <w:bCs/>
                <w:szCs w:val="20"/>
              </w:rPr>
              <w:t xml:space="preserve"> </w:t>
            </w:r>
            <w:r w:rsidRPr="00BB0D65">
              <w:rPr>
                <w:rFonts w:ascii="Arial" w:eastAsia="Times New Roman" w:hAnsi="Arial" w:cs="Arial"/>
                <w:b/>
                <w:bCs/>
                <w:szCs w:val="20"/>
              </w:rPr>
              <w:t xml:space="preserve">  </w:t>
            </w:r>
            <w:r w:rsidRPr="00BB0D65">
              <w:rPr>
                <w:rFonts w:ascii="Sylfaen" w:eastAsia="Times New Roman" w:hAnsi="Sylfaen" w:cs="Sylfaen"/>
                <w:b/>
                <w:bCs/>
                <w:szCs w:val="20"/>
              </w:rPr>
              <w:t>ფორმა</w:t>
            </w:r>
            <w:r w:rsidRPr="00BB0D65">
              <w:rPr>
                <w:rFonts w:ascii="Arial" w:eastAsia="Times New Roman" w:hAnsi="Arial" w:cs="Arial"/>
                <w:b/>
                <w:bCs/>
                <w:szCs w:val="20"/>
              </w:rPr>
              <w:t xml:space="preserve"> N5</w:t>
            </w:r>
          </w:p>
          <w:p w:rsidR="00F650EE" w:rsidRDefault="00F650EE" w:rsidP="00BB0D65">
            <w:pPr>
              <w:spacing w:after="0" w:line="240" w:lineRule="auto"/>
              <w:jc w:val="center"/>
              <w:rPr>
                <w:rFonts w:ascii="Arial" w:eastAsia="Times New Roman" w:hAnsi="Arial" w:cs="Arial"/>
                <w:b/>
                <w:bCs/>
                <w:sz w:val="18"/>
                <w:szCs w:val="20"/>
              </w:rPr>
            </w:pPr>
          </w:p>
          <w:p w:rsidR="00F650EE" w:rsidRDefault="00F650EE" w:rsidP="00BB0D65">
            <w:pPr>
              <w:spacing w:after="0" w:line="240" w:lineRule="auto"/>
              <w:jc w:val="center"/>
              <w:rPr>
                <w:rFonts w:ascii="Arial" w:eastAsia="Times New Roman" w:hAnsi="Arial" w:cs="Arial"/>
                <w:b/>
                <w:bCs/>
                <w:sz w:val="18"/>
                <w:szCs w:val="20"/>
              </w:rPr>
            </w:pPr>
            <w:r w:rsidRPr="00F650EE">
              <w:rPr>
                <w:rFonts w:ascii="Sylfaen" w:eastAsia="Times New Roman" w:hAnsi="Sylfaen" w:cs="Sylfaen"/>
                <w:b/>
                <w:bCs/>
                <w:sz w:val="18"/>
                <w:szCs w:val="20"/>
              </w:rPr>
              <w:t>ა</w:t>
            </w:r>
            <w:r w:rsidRPr="00F650EE">
              <w:rPr>
                <w:rFonts w:ascii="Arial" w:eastAsia="Times New Roman" w:hAnsi="Arial" w:cs="Arial"/>
                <w:b/>
                <w:bCs/>
                <w:sz w:val="18"/>
                <w:szCs w:val="20"/>
              </w:rPr>
              <w:t>(</w:t>
            </w:r>
            <w:r w:rsidRPr="00F650EE">
              <w:rPr>
                <w:rFonts w:ascii="Sylfaen" w:eastAsia="Times New Roman" w:hAnsi="Sylfaen" w:cs="Sylfaen"/>
                <w:b/>
                <w:bCs/>
                <w:sz w:val="18"/>
                <w:szCs w:val="20"/>
              </w:rPr>
              <w:t>ა</w:t>
            </w:r>
            <w:r w:rsidRPr="00F650EE">
              <w:rPr>
                <w:rFonts w:ascii="Arial" w:eastAsia="Times New Roman" w:hAnsi="Arial" w:cs="Arial"/>
                <w:b/>
                <w:bCs/>
                <w:sz w:val="18"/>
                <w:szCs w:val="20"/>
              </w:rPr>
              <w:t>)</w:t>
            </w:r>
            <w:r w:rsidRPr="00F650EE">
              <w:rPr>
                <w:rFonts w:ascii="Sylfaen" w:eastAsia="Times New Roman" w:hAnsi="Sylfaen" w:cs="Sylfaen"/>
                <w:b/>
                <w:bCs/>
                <w:sz w:val="18"/>
                <w:szCs w:val="20"/>
              </w:rPr>
              <w:t>იპ</w:t>
            </w:r>
            <w:r w:rsidRPr="00F650EE">
              <w:rPr>
                <w:rFonts w:ascii="Arial" w:eastAsia="Times New Roman" w:hAnsi="Arial" w:cs="Arial"/>
                <w:b/>
                <w:bCs/>
                <w:sz w:val="18"/>
                <w:szCs w:val="20"/>
              </w:rPr>
              <w:t xml:space="preserve"> </w:t>
            </w:r>
            <w:r w:rsidRPr="00F650EE">
              <w:rPr>
                <w:rFonts w:ascii="Sylfaen" w:eastAsia="Times New Roman" w:hAnsi="Sylfaen" w:cs="Sylfaen"/>
                <w:b/>
                <w:bCs/>
                <w:sz w:val="18"/>
                <w:szCs w:val="20"/>
              </w:rPr>
              <w:t>ასპინძის</w:t>
            </w:r>
            <w:r w:rsidRPr="00F650EE">
              <w:rPr>
                <w:rFonts w:ascii="Arial" w:eastAsia="Times New Roman" w:hAnsi="Arial" w:cs="Arial"/>
                <w:b/>
                <w:bCs/>
                <w:sz w:val="18"/>
                <w:szCs w:val="20"/>
              </w:rPr>
              <w:t xml:space="preserve"> </w:t>
            </w:r>
            <w:r w:rsidRPr="00F650EE">
              <w:rPr>
                <w:rFonts w:ascii="Sylfaen" w:eastAsia="Times New Roman" w:hAnsi="Sylfaen" w:cs="Sylfaen"/>
                <w:b/>
                <w:bCs/>
                <w:sz w:val="18"/>
                <w:szCs w:val="20"/>
              </w:rPr>
              <w:t>სახელოვნებო</w:t>
            </w:r>
            <w:r w:rsidRPr="00F650EE">
              <w:rPr>
                <w:rFonts w:ascii="Arial" w:eastAsia="Times New Roman" w:hAnsi="Arial" w:cs="Arial"/>
                <w:b/>
                <w:bCs/>
                <w:sz w:val="18"/>
                <w:szCs w:val="20"/>
              </w:rPr>
              <w:t xml:space="preserve"> </w:t>
            </w:r>
            <w:r w:rsidRPr="00F650EE">
              <w:rPr>
                <w:rFonts w:ascii="Sylfaen" w:eastAsia="Times New Roman" w:hAnsi="Sylfaen" w:cs="Sylfaen"/>
                <w:b/>
                <w:bCs/>
                <w:sz w:val="18"/>
                <w:szCs w:val="20"/>
              </w:rPr>
              <w:t>და</w:t>
            </w:r>
            <w:r w:rsidRPr="00F650EE">
              <w:rPr>
                <w:rFonts w:ascii="Arial" w:eastAsia="Times New Roman" w:hAnsi="Arial" w:cs="Arial"/>
                <w:b/>
                <w:bCs/>
                <w:sz w:val="18"/>
                <w:szCs w:val="20"/>
              </w:rPr>
              <w:t xml:space="preserve"> </w:t>
            </w:r>
            <w:r w:rsidRPr="00F650EE">
              <w:rPr>
                <w:rFonts w:ascii="Sylfaen" w:eastAsia="Times New Roman" w:hAnsi="Sylfaen" w:cs="Sylfaen"/>
                <w:b/>
                <w:bCs/>
                <w:sz w:val="18"/>
                <w:szCs w:val="20"/>
              </w:rPr>
              <w:t>სამუზეიმო</w:t>
            </w:r>
            <w:r w:rsidRPr="00F650EE">
              <w:rPr>
                <w:rFonts w:ascii="Arial" w:eastAsia="Times New Roman" w:hAnsi="Arial" w:cs="Arial"/>
                <w:b/>
                <w:bCs/>
                <w:sz w:val="18"/>
                <w:szCs w:val="20"/>
              </w:rPr>
              <w:t xml:space="preserve"> </w:t>
            </w:r>
            <w:r w:rsidRPr="00F650EE">
              <w:rPr>
                <w:rFonts w:ascii="Sylfaen" w:eastAsia="Times New Roman" w:hAnsi="Sylfaen" w:cs="Sylfaen"/>
                <w:b/>
                <w:bCs/>
                <w:sz w:val="18"/>
                <w:szCs w:val="20"/>
              </w:rPr>
              <w:t>დაწესებულებათა</w:t>
            </w:r>
            <w:r w:rsidRPr="00F650EE">
              <w:rPr>
                <w:rFonts w:ascii="Arial" w:eastAsia="Times New Roman" w:hAnsi="Arial" w:cs="Arial"/>
                <w:b/>
                <w:bCs/>
                <w:sz w:val="18"/>
                <w:szCs w:val="20"/>
              </w:rPr>
              <w:t xml:space="preserve"> </w:t>
            </w:r>
            <w:r w:rsidRPr="00F650EE">
              <w:rPr>
                <w:rFonts w:ascii="Sylfaen" w:eastAsia="Times New Roman" w:hAnsi="Sylfaen" w:cs="Sylfaen"/>
                <w:b/>
                <w:bCs/>
                <w:sz w:val="18"/>
                <w:szCs w:val="20"/>
              </w:rPr>
              <w:t>გაერთიანება</w:t>
            </w:r>
            <w:r w:rsidRPr="00F650EE">
              <w:rPr>
                <w:rFonts w:ascii="Arial" w:eastAsia="Times New Roman" w:hAnsi="Arial" w:cs="Arial"/>
                <w:b/>
                <w:bCs/>
                <w:sz w:val="18"/>
                <w:szCs w:val="20"/>
              </w:rPr>
              <w:t>-</w:t>
            </w:r>
            <w:r w:rsidRPr="00F650EE">
              <w:rPr>
                <w:rFonts w:ascii="Sylfaen" w:eastAsia="Times New Roman" w:hAnsi="Sylfaen" w:cs="Sylfaen"/>
                <w:b/>
                <w:bCs/>
                <w:sz w:val="18"/>
                <w:szCs w:val="20"/>
              </w:rPr>
              <w:t>კულტურის</w:t>
            </w:r>
            <w:r w:rsidRPr="00F650EE">
              <w:rPr>
                <w:rFonts w:ascii="Arial" w:eastAsia="Times New Roman" w:hAnsi="Arial" w:cs="Arial"/>
                <w:b/>
                <w:bCs/>
                <w:sz w:val="18"/>
                <w:szCs w:val="20"/>
              </w:rPr>
              <w:t xml:space="preserve"> </w:t>
            </w:r>
            <w:r w:rsidRPr="00F650EE">
              <w:rPr>
                <w:rFonts w:ascii="Sylfaen" w:eastAsia="Times New Roman" w:hAnsi="Sylfaen" w:cs="Sylfaen"/>
                <w:b/>
                <w:bCs/>
                <w:sz w:val="18"/>
                <w:szCs w:val="20"/>
              </w:rPr>
              <w:t>ცენტრი</w:t>
            </w:r>
          </w:p>
          <w:p w:rsidR="00F650EE" w:rsidRPr="00BB0D65" w:rsidRDefault="00F650EE" w:rsidP="00BB0D65">
            <w:pPr>
              <w:spacing w:after="0" w:line="240" w:lineRule="auto"/>
              <w:jc w:val="center"/>
              <w:rPr>
                <w:rFonts w:ascii="Arial" w:eastAsia="Times New Roman" w:hAnsi="Arial" w:cs="Arial"/>
                <w:b/>
                <w:bCs/>
                <w:sz w:val="18"/>
                <w:szCs w:val="20"/>
              </w:rPr>
            </w:pPr>
          </w:p>
        </w:tc>
      </w:tr>
      <w:tr w:rsidR="00BB0D65" w:rsidRPr="00BB0D65" w:rsidTr="00BB0D65">
        <w:trPr>
          <w:trHeight w:val="891"/>
        </w:trPr>
        <w:tc>
          <w:tcPr>
            <w:tcW w:w="460" w:type="dxa"/>
            <w:shd w:val="clear" w:color="000000" w:fill="FFFFFF"/>
            <w:textDirection w:val="btLr"/>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ორგ.კოდი</w:t>
            </w:r>
          </w:p>
        </w:tc>
        <w:tc>
          <w:tcPr>
            <w:tcW w:w="4780" w:type="dxa"/>
            <w:shd w:val="clear" w:color="000000" w:fill="FFFFFF"/>
            <w:vAlign w:val="center"/>
            <w:hideMark/>
          </w:tcPr>
          <w:p w:rsidR="00BB0D65" w:rsidRPr="00BB0D65" w:rsidRDefault="00BB0D65" w:rsidP="00BB0D65">
            <w:pPr>
              <w:spacing w:after="0" w:line="240" w:lineRule="auto"/>
              <w:jc w:val="center"/>
              <w:rPr>
                <w:rFonts w:ascii="LitNusx" w:eastAsia="Times New Roman" w:hAnsi="LitNusx" w:cs="Calibri"/>
                <w:b/>
                <w:bCs/>
                <w:sz w:val="18"/>
                <w:szCs w:val="20"/>
              </w:rPr>
            </w:pPr>
            <w:r w:rsidRPr="00BB0D65">
              <w:rPr>
                <w:rFonts w:ascii="Sylfaen" w:eastAsia="Times New Roman" w:hAnsi="Sylfaen" w:cs="Sylfaen"/>
                <w:b/>
                <w:bCs/>
                <w:sz w:val="18"/>
                <w:szCs w:val="20"/>
              </w:rPr>
              <w:t>დასახელება</w:t>
            </w:r>
          </w:p>
        </w:tc>
        <w:tc>
          <w:tcPr>
            <w:tcW w:w="921"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2024 წლის ფაქტიური ხარჯი</w:t>
            </w:r>
          </w:p>
        </w:tc>
        <w:tc>
          <w:tcPr>
            <w:tcW w:w="2028"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2025 წლის მოსალოდნელიხარჯი</w:t>
            </w:r>
          </w:p>
        </w:tc>
        <w:tc>
          <w:tcPr>
            <w:tcW w:w="1280"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2026 წლის მპროგნოზი</w:t>
            </w:r>
          </w:p>
        </w:tc>
        <w:tc>
          <w:tcPr>
            <w:tcW w:w="1300"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2027 წლის მპროგნოზი</w:t>
            </w:r>
          </w:p>
        </w:tc>
        <w:tc>
          <w:tcPr>
            <w:tcW w:w="138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2028 წლის მპროგნოზი</w:t>
            </w:r>
          </w:p>
        </w:tc>
        <w:tc>
          <w:tcPr>
            <w:tcW w:w="137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2029 წლის მპროგნოზი</w:t>
            </w:r>
          </w:p>
        </w:tc>
      </w:tr>
      <w:tr w:rsidR="00BB0D65" w:rsidRPr="00BB0D65" w:rsidTr="00BB0D65">
        <w:trPr>
          <w:trHeight w:val="315"/>
        </w:trPr>
        <w:tc>
          <w:tcPr>
            <w:tcW w:w="460" w:type="dxa"/>
            <w:shd w:val="clear" w:color="auto" w:fill="C4BC96" w:themeFill="background2" w:themeFillShade="B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4780" w:type="dxa"/>
            <w:shd w:val="clear" w:color="auto" w:fill="C4BC96" w:themeFill="background2" w:themeFillShade="B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სულ ჯამი</w:t>
            </w:r>
          </w:p>
        </w:tc>
        <w:tc>
          <w:tcPr>
            <w:tcW w:w="921" w:type="dxa"/>
            <w:shd w:val="clear" w:color="auto" w:fill="C4BC96" w:themeFill="background2" w:themeFillShade="B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235 717,98</w:t>
            </w:r>
          </w:p>
        </w:tc>
        <w:tc>
          <w:tcPr>
            <w:tcW w:w="2028" w:type="dxa"/>
            <w:shd w:val="clear" w:color="auto" w:fill="C4BC96" w:themeFill="background2" w:themeFillShade="B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345 000,00</w:t>
            </w:r>
          </w:p>
        </w:tc>
        <w:tc>
          <w:tcPr>
            <w:tcW w:w="1280" w:type="dxa"/>
            <w:shd w:val="clear" w:color="auto" w:fill="C4BC96" w:themeFill="background2" w:themeFillShade="B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350 000,00</w:t>
            </w:r>
          </w:p>
        </w:tc>
        <w:tc>
          <w:tcPr>
            <w:tcW w:w="1300" w:type="dxa"/>
            <w:shd w:val="clear" w:color="auto" w:fill="C4BC96" w:themeFill="background2" w:themeFillShade="B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350 000,00</w:t>
            </w:r>
          </w:p>
        </w:tc>
        <w:tc>
          <w:tcPr>
            <w:tcW w:w="1382" w:type="dxa"/>
            <w:shd w:val="clear" w:color="auto" w:fill="C4BC96" w:themeFill="background2" w:themeFillShade="B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360 000,00</w:t>
            </w:r>
          </w:p>
        </w:tc>
        <w:tc>
          <w:tcPr>
            <w:tcW w:w="1372" w:type="dxa"/>
            <w:shd w:val="clear" w:color="auto" w:fill="C4BC96" w:themeFill="background2" w:themeFillShade="B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370 000,00</w:t>
            </w:r>
          </w:p>
        </w:tc>
      </w:tr>
      <w:tr w:rsidR="00BB0D65" w:rsidRPr="00BB0D65" w:rsidTr="00BB0D65">
        <w:trPr>
          <w:trHeight w:val="315"/>
        </w:trPr>
        <w:tc>
          <w:tcPr>
            <w:tcW w:w="460"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i/>
                <w:iCs/>
                <w:sz w:val="18"/>
                <w:szCs w:val="20"/>
              </w:rPr>
            </w:pPr>
            <w:r w:rsidRPr="00BB0D65">
              <w:rPr>
                <w:rFonts w:ascii="Sylfaen" w:eastAsia="Times New Roman" w:hAnsi="Sylfaen" w:cs="Calibri"/>
                <w:b/>
                <w:bCs/>
                <w:i/>
                <w:iCs/>
                <w:sz w:val="18"/>
                <w:szCs w:val="20"/>
              </w:rPr>
              <w:t> </w:t>
            </w:r>
          </w:p>
        </w:tc>
        <w:tc>
          <w:tcPr>
            <w:tcW w:w="4780" w:type="dxa"/>
            <w:shd w:val="clear" w:color="000000" w:fill="FFFFFF"/>
            <w:vAlign w:val="center"/>
            <w:hideMark/>
          </w:tcPr>
          <w:p w:rsidR="00BB0D65" w:rsidRPr="00BB0D65" w:rsidRDefault="00BB0D65" w:rsidP="00BB0D65">
            <w:pPr>
              <w:spacing w:after="0" w:line="240" w:lineRule="auto"/>
              <w:rPr>
                <w:rFonts w:ascii="Sylfaen" w:eastAsia="Times New Roman" w:hAnsi="Sylfaen" w:cs="Calibri"/>
                <w:b/>
                <w:bCs/>
                <w:i/>
                <w:iCs/>
                <w:sz w:val="18"/>
                <w:szCs w:val="20"/>
              </w:rPr>
            </w:pPr>
            <w:r w:rsidRPr="00BB0D65">
              <w:rPr>
                <w:rFonts w:ascii="Sylfaen" w:eastAsia="Times New Roman" w:hAnsi="Sylfaen" w:cs="Calibri"/>
                <w:b/>
                <w:bCs/>
                <w:i/>
                <w:iCs/>
                <w:sz w:val="18"/>
                <w:szCs w:val="20"/>
              </w:rPr>
              <w:t>მომუშავეთა რიცხოვნობა</w:t>
            </w:r>
          </w:p>
        </w:tc>
        <w:tc>
          <w:tcPr>
            <w:tcW w:w="921"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i/>
                <w:iCs/>
                <w:sz w:val="18"/>
                <w:szCs w:val="20"/>
              </w:rPr>
            </w:pPr>
            <w:r w:rsidRPr="00BB0D65">
              <w:rPr>
                <w:rFonts w:ascii="Sylfaen" w:eastAsia="Times New Roman" w:hAnsi="Sylfaen" w:cs="Calibri"/>
                <w:b/>
                <w:bCs/>
                <w:i/>
                <w:iCs/>
                <w:sz w:val="18"/>
                <w:szCs w:val="20"/>
              </w:rPr>
              <w:t>31,0</w:t>
            </w:r>
          </w:p>
        </w:tc>
        <w:tc>
          <w:tcPr>
            <w:tcW w:w="2028"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i/>
                <w:iCs/>
                <w:sz w:val="18"/>
                <w:szCs w:val="20"/>
              </w:rPr>
            </w:pPr>
            <w:r w:rsidRPr="00BB0D65">
              <w:rPr>
                <w:rFonts w:ascii="Sylfaen" w:eastAsia="Times New Roman" w:hAnsi="Sylfaen" w:cs="Calibri"/>
                <w:b/>
                <w:bCs/>
                <w:i/>
                <w:iCs/>
                <w:sz w:val="18"/>
                <w:szCs w:val="20"/>
              </w:rPr>
              <w:t>35,0</w:t>
            </w:r>
          </w:p>
        </w:tc>
        <w:tc>
          <w:tcPr>
            <w:tcW w:w="1280"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i/>
                <w:iCs/>
                <w:sz w:val="18"/>
                <w:szCs w:val="20"/>
              </w:rPr>
            </w:pPr>
            <w:r w:rsidRPr="00BB0D65">
              <w:rPr>
                <w:rFonts w:ascii="Sylfaen" w:eastAsia="Times New Roman" w:hAnsi="Sylfaen" w:cs="Calibri"/>
                <w:b/>
                <w:bCs/>
                <w:i/>
                <w:iCs/>
                <w:sz w:val="18"/>
                <w:szCs w:val="20"/>
              </w:rPr>
              <w:t>35,0</w:t>
            </w:r>
          </w:p>
        </w:tc>
        <w:tc>
          <w:tcPr>
            <w:tcW w:w="1300"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i/>
                <w:iCs/>
                <w:sz w:val="18"/>
                <w:szCs w:val="20"/>
              </w:rPr>
            </w:pPr>
            <w:r w:rsidRPr="00BB0D65">
              <w:rPr>
                <w:rFonts w:ascii="Sylfaen" w:eastAsia="Times New Roman" w:hAnsi="Sylfaen" w:cs="Calibri"/>
                <w:b/>
                <w:bCs/>
                <w:i/>
                <w:iCs/>
                <w:sz w:val="18"/>
                <w:szCs w:val="20"/>
              </w:rPr>
              <w:t>35,0</w:t>
            </w:r>
          </w:p>
        </w:tc>
        <w:tc>
          <w:tcPr>
            <w:tcW w:w="138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i/>
                <w:iCs/>
                <w:sz w:val="18"/>
                <w:szCs w:val="20"/>
              </w:rPr>
            </w:pPr>
            <w:r w:rsidRPr="00BB0D65">
              <w:rPr>
                <w:rFonts w:ascii="Sylfaen" w:eastAsia="Times New Roman" w:hAnsi="Sylfaen" w:cs="Calibri"/>
                <w:b/>
                <w:bCs/>
                <w:i/>
                <w:iCs/>
                <w:sz w:val="18"/>
                <w:szCs w:val="20"/>
              </w:rPr>
              <w:t>35,0</w:t>
            </w:r>
          </w:p>
        </w:tc>
        <w:tc>
          <w:tcPr>
            <w:tcW w:w="137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i/>
                <w:iCs/>
                <w:sz w:val="18"/>
                <w:szCs w:val="20"/>
              </w:rPr>
            </w:pPr>
            <w:r w:rsidRPr="00BB0D65">
              <w:rPr>
                <w:rFonts w:ascii="Sylfaen" w:eastAsia="Times New Roman" w:hAnsi="Sylfaen" w:cs="Calibri"/>
                <w:b/>
                <w:bCs/>
                <w:i/>
                <w:iCs/>
                <w:sz w:val="18"/>
                <w:szCs w:val="20"/>
              </w:rPr>
              <w:t>35,0</w:t>
            </w:r>
          </w:p>
        </w:tc>
      </w:tr>
      <w:tr w:rsidR="00BB0D65" w:rsidRPr="00BB0D65" w:rsidTr="00BB0D65">
        <w:trPr>
          <w:trHeight w:val="315"/>
        </w:trPr>
        <w:tc>
          <w:tcPr>
            <w:tcW w:w="460" w:type="dxa"/>
            <w:shd w:val="clear" w:color="auto" w:fill="C4BC96" w:themeFill="background2" w:themeFillShade="B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lastRenderedPageBreak/>
              <w:t> </w:t>
            </w:r>
          </w:p>
        </w:tc>
        <w:tc>
          <w:tcPr>
            <w:tcW w:w="4780" w:type="dxa"/>
            <w:shd w:val="clear" w:color="auto" w:fill="C4BC96" w:themeFill="background2" w:themeFillShade="BF"/>
            <w:vAlign w:val="center"/>
            <w:hideMark/>
          </w:tcPr>
          <w:p w:rsidR="00BB0D65" w:rsidRPr="00BB0D65" w:rsidRDefault="00BB0D65" w:rsidP="00BB0D65">
            <w:pPr>
              <w:spacing w:after="0" w:line="240" w:lineRule="auto"/>
              <w:rPr>
                <w:rFonts w:ascii="Sylfaen" w:eastAsia="Times New Roman" w:hAnsi="Sylfaen" w:cs="Calibri"/>
                <w:b/>
                <w:bCs/>
                <w:sz w:val="18"/>
                <w:szCs w:val="20"/>
              </w:rPr>
            </w:pPr>
            <w:r w:rsidRPr="00BB0D65">
              <w:rPr>
                <w:rFonts w:ascii="Sylfaen" w:eastAsia="Times New Roman" w:hAnsi="Sylfaen" w:cs="Calibri"/>
                <w:b/>
                <w:bCs/>
                <w:sz w:val="18"/>
                <w:szCs w:val="20"/>
              </w:rPr>
              <w:t>ხარჯები</w:t>
            </w:r>
          </w:p>
        </w:tc>
        <w:tc>
          <w:tcPr>
            <w:tcW w:w="921" w:type="dxa"/>
            <w:shd w:val="clear" w:color="auto" w:fill="C4BC96" w:themeFill="background2" w:themeFillShade="B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235 717,98</w:t>
            </w:r>
          </w:p>
        </w:tc>
        <w:tc>
          <w:tcPr>
            <w:tcW w:w="2028" w:type="dxa"/>
            <w:shd w:val="clear" w:color="auto" w:fill="C4BC96" w:themeFill="background2" w:themeFillShade="B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342 600,00</w:t>
            </w:r>
          </w:p>
        </w:tc>
        <w:tc>
          <w:tcPr>
            <w:tcW w:w="1280" w:type="dxa"/>
            <w:shd w:val="clear" w:color="auto" w:fill="C4BC96" w:themeFill="background2" w:themeFillShade="B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350 000,00</w:t>
            </w:r>
          </w:p>
        </w:tc>
        <w:tc>
          <w:tcPr>
            <w:tcW w:w="1300" w:type="dxa"/>
            <w:shd w:val="clear" w:color="auto" w:fill="C4BC96" w:themeFill="background2" w:themeFillShade="B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350 000,00</w:t>
            </w:r>
          </w:p>
        </w:tc>
        <w:tc>
          <w:tcPr>
            <w:tcW w:w="1382" w:type="dxa"/>
            <w:shd w:val="clear" w:color="auto" w:fill="C4BC96" w:themeFill="background2" w:themeFillShade="B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360 000,00</w:t>
            </w:r>
          </w:p>
        </w:tc>
        <w:tc>
          <w:tcPr>
            <w:tcW w:w="1372" w:type="dxa"/>
            <w:shd w:val="clear" w:color="auto" w:fill="C4BC96" w:themeFill="background2" w:themeFillShade="B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370 000,00</w:t>
            </w:r>
          </w:p>
        </w:tc>
      </w:tr>
      <w:tr w:rsidR="00BB0D65" w:rsidRPr="00BB0D65" w:rsidTr="00BB0D65">
        <w:trPr>
          <w:trHeight w:val="300"/>
        </w:trPr>
        <w:tc>
          <w:tcPr>
            <w:tcW w:w="460"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4780" w:type="dxa"/>
            <w:shd w:val="clear" w:color="000000" w:fill="F2F2F2"/>
            <w:vAlign w:val="center"/>
            <w:hideMark/>
          </w:tcPr>
          <w:p w:rsidR="00BB0D65" w:rsidRPr="00BB0D65" w:rsidRDefault="00BB0D65" w:rsidP="00BB0D65">
            <w:pPr>
              <w:spacing w:after="0" w:line="240" w:lineRule="auto"/>
              <w:rPr>
                <w:rFonts w:ascii="Sylfaen" w:eastAsia="Times New Roman" w:hAnsi="Sylfaen" w:cs="Calibri"/>
                <w:b/>
                <w:bCs/>
                <w:sz w:val="18"/>
                <w:szCs w:val="20"/>
              </w:rPr>
            </w:pPr>
            <w:r w:rsidRPr="00BB0D65">
              <w:rPr>
                <w:rFonts w:ascii="Sylfaen" w:eastAsia="Times New Roman" w:hAnsi="Sylfaen" w:cs="Calibri"/>
                <w:b/>
                <w:bCs/>
                <w:sz w:val="18"/>
                <w:szCs w:val="20"/>
              </w:rPr>
              <w:t>შრომის ანაზღაურება</w:t>
            </w:r>
          </w:p>
        </w:tc>
        <w:tc>
          <w:tcPr>
            <w:tcW w:w="921" w:type="dxa"/>
            <w:shd w:val="clear" w:color="000000" w:fill="F2F2F2"/>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204 757,3</w:t>
            </w:r>
          </w:p>
        </w:tc>
        <w:tc>
          <w:tcPr>
            <w:tcW w:w="2028" w:type="dxa"/>
            <w:shd w:val="clear" w:color="000000" w:fill="F2F2F2"/>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272 000,0</w:t>
            </w:r>
          </w:p>
        </w:tc>
        <w:tc>
          <w:tcPr>
            <w:tcW w:w="1280" w:type="dxa"/>
            <w:shd w:val="clear" w:color="000000" w:fill="F2F2F2"/>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279 400,0</w:t>
            </w:r>
          </w:p>
        </w:tc>
        <w:tc>
          <w:tcPr>
            <w:tcW w:w="1300" w:type="dxa"/>
            <w:shd w:val="clear" w:color="000000" w:fill="F2F2F2"/>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279 400,0</w:t>
            </w:r>
          </w:p>
        </w:tc>
        <w:tc>
          <w:tcPr>
            <w:tcW w:w="1382" w:type="dxa"/>
            <w:shd w:val="clear" w:color="000000" w:fill="F2F2F2"/>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284 400,0</w:t>
            </w:r>
          </w:p>
        </w:tc>
        <w:tc>
          <w:tcPr>
            <w:tcW w:w="1372" w:type="dxa"/>
            <w:shd w:val="clear" w:color="000000" w:fill="F2F2F2"/>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294 400,0</w:t>
            </w:r>
          </w:p>
        </w:tc>
      </w:tr>
      <w:tr w:rsidR="00BB0D65" w:rsidRPr="00BB0D65" w:rsidTr="00BB0D65">
        <w:trPr>
          <w:trHeight w:val="300"/>
        </w:trPr>
        <w:tc>
          <w:tcPr>
            <w:tcW w:w="460" w:type="dxa"/>
            <w:shd w:val="clear" w:color="auto" w:fill="auto"/>
            <w:vAlign w:val="center"/>
            <w:hideMark/>
          </w:tcPr>
          <w:p w:rsidR="00BB0D65" w:rsidRPr="00BB0D65" w:rsidRDefault="00BB0D65" w:rsidP="00BB0D65">
            <w:pPr>
              <w:spacing w:after="0" w:line="240" w:lineRule="auto"/>
              <w:jc w:val="center"/>
              <w:rPr>
                <w:rFonts w:ascii="Arial" w:eastAsia="Times New Roman" w:hAnsi="Arial" w:cs="Arial"/>
                <w:b/>
                <w:bCs/>
                <w:sz w:val="18"/>
                <w:szCs w:val="20"/>
              </w:rPr>
            </w:pPr>
            <w:r w:rsidRPr="00BB0D65">
              <w:rPr>
                <w:rFonts w:ascii="Arial" w:eastAsia="Times New Roman" w:hAnsi="Arial" w:cs="Arial"/>
                <w:b/>
                <w:bCs/>
                <w:sz w:val="18"/>
                <w:szCs w:val="20"/>
              </w:rPr>
              <w:t> </w:t>
            </w:r>
          </w:p>
        </w:tc>
        <w:tc>
          <w:tcPr>
            <w:tcW w:w="4780" w:type="dxa"/>
            <w:shd w:val="clear" w:color="auto" w:fill="auto"/>
            <w:vAlign w:val="center"/>
            <w:hideMark/>
          </w:tcPr>
          <w:p w:rsidR="00BB0D65" w:rsidRPr="00BB0D65" w:rsidRDefault="00BB0D65" w:rsidP="00BB0D65">
            <w:pPr>
              <w:spacing w:after="0" w:line="240" w:lineRule="auto"/>
              <w:ind w:firstLineChars="200" w:firstLine="360"/>
              <w:rPr>
                <w:rFonts w:ascii="Sylfaen" w:eastAsia="Times New Roman" w:hAnsi="Sylfaen" w:cs="Calibri"/>
                <w:bCs/>
                <w:sz w:val="18"/>
                <w:szCs w:val="20"/>
              </w:rPr>
            </w:pPr>
            <w:r w:rsidRPr="00BB0D65">
              <w:rPr>
                <w:rFonts w:ascii="Sylfaen" w:eastAsia="Times New Roman" w:hAnsi="Sylfaen" w:cs="Calibri"/>
                <w:bCs/>
                <w:sz w:val="18"/>
                <w:szCs w:val="20"/>
              </w:rPr>
              <w:t>თანამდებობრივი სარგო</w:t>
            </w:r>
          </w:p>
        </w:tc>
        <w:tc>
          <w:tcPr>
            <w:tcW w:w="921"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Cs/>
                <w:sz w:val="18"/>
                <w:szCs w:val="20"/>
              </w:rPr>
            </w:pPr>
            <w:r w:rsidRPr="00BB0D65">
              <w:rPr>
                <w:rFonts w:ascii="Sylfaen" w:eastAsia="Times New Roman" w:hAnsi="Sylfaen" w:cs="Calibri"/>
                <w:bCs/>
                <w:sz w:val="18"/>
                <w:szCs w:val="20"/>
              </w:rPr>
              <w:t>191 393,3</w:t>
            </w:r>
          </w:p>
        </w:tc>
        <w:tc>
          <w:tcPr>
            <w:tcW w:w="2028"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280"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00"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8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7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r>
      <w:tr w:rsidR="00BB0D65" w:rsidRPr="00BB0D65" w:rsidTr="00BB0D65">
        <w:trPr>
          <w:trHeight w:val="300"/>
        </w:trPr>
        <w:tc>
          <w:tcPr>
            <w:tcW w:w="460" w:type="dxa"/>
            <w:shd w:val="clear" w:color="auto" w:fill="auto"/>
            <w:vAlign w:val="center"/>
            <w:hideMark/>
          </w:tcPr>
          <w:p w:rsidR="00BB0D65" w:rsidRPr="00BB0D65" w:rsidRDefault="00BB0D65" w:rsidP="00BB0D65">
            <w:pPr>
              <w:spacing w:after="0" w:line="240" w:lineRule="auto"/>
              <w:jc w:val="center"/>
              <w:rPr>
                <w:rFonts w:ascii="Arial" w:eastAsia="Times New Roman" w:hAnsi="Arial" w:cs="Arial"/>
                <w:b/>
                <w:bCs/>
                <w:sz w:val="18"/>
                <w:szCs w:val="20"/>
              </w:rPr>
            </w:pPr>
            <w:r w:rsidRPr="00BB0D65">
              <w:rPr>
                <w:rFonts w:ascii="Arial" w:eastAsia="Times New Roman" w:hAnsi="Arial" w:cs="Arial"/>
                <w:b/>
                <w:bCs/>
                <w:sz w:val="18"/>
                <w:szCs w:val="20"/>
              </w:rPr>
              <w:t> </w:t>
            </w:r>
          </w:p>
        </w:tc>
        <w:tc>
          <w:tcPr>
            <w:tcW w:w="4780" w:type="dxa"/>
            <w:shd w:val="clear" w:color="auto" w:fill="auto"/>
            <w:vAlign w:val="center"/>
            <w:hideMark/>
          </w:tcPr>
          <w:p w:rsidR="00BB0D65" w:rsidRPr="00BB0D65" w:rsidRDefault="00BB0D65" w:rsidP="00BB0D65">
            <w:pPr>
              <w:spacing w:after="0" w:line="240" w:lineRule="auto"/>
              <w:ind w:firstLineChars="300" w:firstLine="540"/>
              <w:rPr>
                <w:rFonts w:ascii="Sylfaen" w:eastAsia="Times New Roman" w:hAnsi="Sylfaen" w:cs="Calibri"/>
                <w:bCs/>
                <w:sz w:val="18"/>
                <w:szCs w:val="20"/>
              </w:rPr>
            </w:pPr>
            <w:r w:rsidRPr="00BB0D65">
              <w:rPr>
                <w:rFonts w:ascii="Sylfaen" w:eastAsia="Times New Roman" w:hAnsi="Sylfaen" w:cs="Calibri"/>
                <w:bCs/>
                <w:sz w:val="18"/>
                <w:szCs w:val="20"/>
              </w:rPr>
              <w:t>პრემია</w:t>
            </w:r>
          </w:p>
        </w:tc>
        <w:tc>
          <w:tcPr>
            <w:tcW w:w="921"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Cs/>
                <w:sz w:val="18"/>
                <w:szCs w:val="20"/>
              </w:rPr>
            </w:pPr>
            <w:r w:rsidRPr="00BB0D65">
              <w:rPr>
                <w:rFonts w:ascii="Sylfaen" w:eastAsia="Times New Roman" w:hAnsi="Sylfaen" w:cs="Calibri"/>
                <w:bCs/>
                <w:sz w:val="18"/>
                <w:szCs w:val="20"/>
              </w:rPr>
              <w:t>13 364,0</w:t>
            </w:r>
          </w:p>
        </w:tc>
        <w:tc>
          <w:tcPr>
            <w:tcW w:w="2028"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280"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00"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8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sz w:val="18"/>
                <w:szCs w:val="20"/>
              </w:rPr>
            </w:pPr>
            <w:r w:rsidRPr="00BB0D65">
              <w:rPr>
                <w:rFonts w:ascii="Sylfaen" w:eastAsia="Times New Roman" w:hAnsi="Sylfaen" w:cs="Calibri"/>
                <w:sz w:val="18"/>
                <w:szCs w:val="20"/>
              </w:rPr>
              <w:t> </w:t>
            </w:r>
          </w:p>
        </w:tc>
        <w:tc>
          <w:tcPr>
            <w:tcW w:w="137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sz w:val="18"/>
                <w:szCs w:val="20"/>
              </w:rPr>
            </w:pPr>
            <w:r w:rsidRPr="00BB0D65">
              <w:rPr>
                <w:rFonts w:ascii="Sylfaen" w:eastAsia="Times New Roman" w:hAnsi="Sylfaen" w:cs="Calibri"/>
                <w:sz w:val="18"/>
                <w:szCs w:val="20"/>
              </w:rPr>
              <w:t> </w:t>
            </w:r>
          </w:p>
        </w:tc>
      </w:tr>
      <w:tr w:rsidR="00BB0D65" w:rsidRPr="00BB0D65" w:rsidTr="00BB0D65">
        <w:trPr>
          <w:trHeight w:val="300"/>
        </w:trPr>
        <w:tc>
          <w:tcPr>
            <w:tcW w:w="460" w:type="dxa"/>
            <w:shd w:val="clear" w:color="auto" w:fill="auto"/>
            <w:vAlign w:val="center"/>
            <w:hideMark/>
          </w:tcPr>
          <w:p w:rsidR="00BB0D65" w:rsidRPr="00BB0D65" w:rsidRDefault="00BB0D65" w:rsidP="00BB0D65">
            <w:pPr>
              <w:spacing w:after="0" w:line="240" w:lineRule="auto"/>
              <w:jc w:val="center"/>
              <w:rPr>
                <w:rFonts w:ascii="Arial" w:eastAsia="Times New Roman" w:hAnsi="Arial" w:cs="Arial"/>
                <w:b/>
                <w:bCs/>
                <w:sz w:val="18"/>
                <w:szCs w:val="20"/>
              </w:rPr>
            </w:pPr>
            <w:r w:rsidRPr="00BB0D65">
              <w:rPr>
                <w:rFonts w:ascii="Arial" w:eastAsia="Times New Roman" w:hAnsi="Arial" w:cs="Arial"/>
                <w:b/>
                <w:bCs/>
                <w:sz w:val="18"/>
                <w:szCs w:val="20"/>
              </w:rPr>
              <w:t> </w:t>
            </w:r>
          </w:p>
        </w:tc>
        <w:tc>
          <w:tcPr>
            <w:tcW w:w="4780" w:type="dxa"/>
            <w:shd w:val="clear" w:color="auto" w:fill="auto"/>
            <w:vAlign w:val="center"/>
            <w:hideMark/>
          </w:tcPr>
          <w:p w:rsidR="00BB0D65" w:rsidRPr="00BB0D65" w:rsidRDefault="00BB0D65" w:rsidP="00BB0D65">
            <w:pPr>
              <w:spacing w:after="0" w:line="240" w:lineRule="auto"/>
              <w:ind w:firstLineChars="200" w:firstLine="360"/>
              <w:rPr>
                <w:rFonts w:ascii="Sylfaen" w:eastAsia="Times New Roman" w:hAnsi="Sylfaen" w:cs="Calibri"/>
                <w:bCs/>
                <w:sz w:val="18"/>
                <w:szCs w:val="20"/>
              </w:rPr>
            </w:pPr>
            <w:r w:rsidRPr="00BB0D65">
              <w:rPr>
                <w:rFonts w:ascii="Sylfaen" w:eastAsia="Times New Roman" w:hAnsi="Sylfaen" w:cs="Calibri"/>
                <w:bCs/>
                <w:sz w:val="18"/>
                <w:szCs w:val="20"/>
              </w:rPr>
              <w:t>სოციალური შენატანები</w:t>
            </w:r>
          </w:p>
        </w:tc>
        <w:tc>
          <w:tcPr>
            <w:tcW w:w="921" w:type="dxa"/>
            <w:shd w:val="clear" w:color="auto" w:fill="auto"/>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2028" w:type="dxa"/>
            <w:shd w:val="clear" w:color="auto" w:fill="auto"/>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280" w:type="dxa"/>
            <w:shd w:val="clear" w:color="auto" w:fill="auto"/>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00" w:type="dxa"/>
            <w:shd w:val="clear" w:color="auto" w:fill="auto"/>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8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7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r>
      <w:tr w:rsidR="00BB0D65" w:rsidRPr="00BB0D65" w:rsidTr="00BB0D65">
        <w:trPr>
          <w:trHeight w:val="300"/>
        </w:trPr>
        <w:tc>
          <w:tcPr>
            <w:tcW w:w="460" w:type="dxa"/>
            <w:shd w:val="clear" w:color="auto" w:fill="D9D9D9" w:themeFill="background1" w:themeFillShade="D9"/>
            <w:vAlign w:val="center"/>
            <w:hideMark/>
          </w:tcPr>
          <w:p w:rsidR="00BB0D65" w:rsidRPr="00BB0D65" w:rsidRDefault="00BB0D65" w:rsidP="00BB0D65">
            <w:pPr>
              <w:spacing w:after="0" w:line="240" w:lineRule="auto"/>
              <w:jc w:val="center"/>
              <w:rPr>
                <w:rFonts w:ascii="Arial" w:eastAsia="Times New Roman" w:hAnsi="Arial" w:cs="Arial"/>
                <w:b/>
                <w:bCs/>
                <w:sz w:val="18"/>
                <w:szCs w:val="20"/>
              </w:rPr>
            </w:pPr>
            <w:r w:rsidRPr="00BB0D65">
              <w:rPr>
                <w:rFonts w:ascii="Arial" w:eastAsia="Times New Roman" w:hAnsi="Arial" w:cs="Arial"/>
                <w:b/>
                <w:bCs/>
                <w:sz w:val="18"/>
                <w:szCs w:val="20"/>
              </w:rPr>
              <w:t> </w:t>
            </w:r>
          </w:p>
        </w:tc>
        <w:tc>
          <w:tcPr>
            <w:tcW w:w="4780" w:type="dxa"/>
            <w:shd w:val="clear" w:color="auto" w:fill="D9D9D9" w:themeFill="background1" w:themeFillShade="D9"/>
            <w:vAlign w:val="center"/>
            <w:hideMark/>
          </w:tcPr>
          <w:p w:rsidR="00BB0D65" w:rsidRPr="00BB0D65" w:rsidRDefault="00BB0D65" w:rsidP="00BB0D65">
            <w:pPr>
              <w:spacing w:after="0" w:line="240" w:lineRule="auto"/>
              <w:rPr>
                <w:rFonts w:ascii="Sylfaen" w:eastAsia="Times New Roman" w:hAnsi="Sylfaen" w:cs="Calibri"/>
                <w:b/>
                <w:bCs/>
                <w:sz w:val="18"/>
                <w:szCs w:val="20"/>
              </w:rPr>
            </w:pPr>
            <w:r w:rsidRPr="00BB0D65">
              <w:rPr>
                <w:rFonts w:ascii="Sylfaen" w:eastAsia="Times New Roman" w:hAnsi="Sylfaen" w:cs="Calibri"/>
                <w:b/>
                <w:bCs/>
                <w:sz w:val="18"/>
                <w:szCs w:val="20"/>
              </w:rPr>
              <w:t>საქონელი და მომსახურება</w:t>
            </w:r>
          </w:p>
        </w:tc>
        <w:tc>
          <w:tcPr>
            <w:tcW w:w="921" w:type="dxa"/>
            <w:shd w:val="clear" w:color="auto" w:fill="D9D9D9" w:themeFill="background1" w:themeFillShade="D9"/>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28 575,32</w:t>
            </w:r>
          </w:p>
        </w:tc>
        <w:tc>
          <w:tcPr>
            <w:tcW w:w="2028" w:type="dxa"/>
            <w:shd w:val="clear" w:color="auto" w:fill="D9D9D9" w:themeFill="background1" w:themeFillShade="D9"/>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70 600,00</w:t>
            </w:r>
          </w:p>
        </w:tc>
        <w:tc>
          <w:tcPr>
            <w:tcW w:w="1280" w:type="dxa"/>
            <w:shd w:val="clear" w:color="auto" w:fill="D9D9D9" w:themeFill="background1" w:themeFillShade="D9"/>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70 600,00</w:t>
            </w:r>
          </w:p>
        </w:tc>
        <w:tc>
          <w:tcPr>
            <w:tcW w:w="1300" w:type="dxa"/>
            <w:shd w:val="clear" w:color="auto" w:fill="D9D9D9" w:themeFill="background1" w:themeFillShade="D9"/>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70 600,00</w:t>
            </w:r>
          </w:p>
        </w:tc>
        <w:tc>
          <w:tcPr>
            <w:tcW w:w="1382" w:type="dxa"/>
            <w:shd w:val="clear" w:color="auto" w:fill="D9D9D9" w:themeFill="background1" w:themeFillShade="D9"/>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75 600,00</w:t>
            </w:r>
          </w:p>
        </w:tc>
        <w:tc>
          <w:tcPr>
            <w:tcW w:w="1372" w:type="dxa"/>
            <w:shd w:val="clear" w:color="auto" w:fill="D9D9D9" w:themeFill="background1" w:themeFillShade="D9"/>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75 600,00</w:t>
            </w:r>
          </w:p>
        </w:tc>
      </w:tr>
      <w:tr w:rsidR="00BB0D65" w:rsidRPr="00BB0D65" w:rsidTr="00BB0D65">
        <w:trPr>
          <w:trHeight w:val="300"/>
        </w:trPr>
        <w:tc>
          <w:tcPr>
            <w:tcW w:w="460" w:type="dxa"/>
            <w:shd w:val="clear" w:color="auto" w:fill="auto"/>
            <w:vAlign w:val="center"/>
            <w:hideMark/>
          </w:tcPr>
          <w:p w:rsidR="00BB0D65" w:rsidRPr="00BB0D65" w:rsidRDefault="00BB0D65" w:rsidP="00BB0D65">
            <w:pPr>
              <w:spacing w:after="0" w:line="240" w:lineRule="auto"/>
              <w:jc w:val="center"/>
              <w:rPr>
                <w:rFonts w:ascii="Arial" w:eastAsia="Times New Roman" w:hAnsi="Arial" w:cs="Arial"/>
                <w:b/>
                <w:bCs/>
                <w:sz w:val="18"/>
                <w:szCs w:val="20"/>
              </w:rPr>
            </w:pPr>
            <w:r w:rsidRPr="00BB0D65">
              <w:rPr>
                <w:rFonts w:ascii="Arial" w:eastAsia="Times New Roman" w:hAnsi="Arial" w:cs="Arial"/>
                <w:b/>
                <w:bCs/>
                <w:sz w:val="18"/>
                <w:szCs w:val="20"/>
              </w:rPr>
              <w:t> </w:t>
            </w:r>
          </w:p>
        </w:tc>
        <w:tc>
          <w:tcPr>
            <w:tcW w:w="4780" w:type="dxa"/>
            <w:shd w:val="clear" w:color="auto" w:fill="auto"/>
            <w:vAlign w:val="center"/>
            <w:hideMark/>
          </w:tcPr>
          <w:p w:rsidR="00BB0D65" w:rsidRPr="00BB0D65" w:rsidRDefault="00BB0D65" w:rsidP="00BB0D65">
            <w:pPr>
              <w:spacing w:after="0" w:line="240" w:lineRule="auto"/>
              <w:ind w:firstLineChars="200" w:firstLine="360"/>
              <w:rPr>
                <w:rFonts w:ascii="Sylfaen" w:eastAsia="Times New Roman" w:hAnsi="Sylfaen" w:cs="Calibri"/>
                <w:b/>
                <w:bCs/>
                <w:sz w:val="18"/>
                <w:szCs w:val="20"/>
              </w:rPr>
            </w:pPr>
            <w:r w:rsidRPr="00BB0D65">
              <w:rPr>
                <w:rFonts w:ascii="Sylfaen" w:eastAsia="Times New Roman" w:hAnsi="Sylfaen" w:cs="Calibri"/>
                <w:b/>
                <w:bCs/>
                <w:sz w:val="18"/>
                <w:szCs w:val="20"/>
              </w:rPr>
              <w:t>შტატგარეშე მომუშავეთა ანაზღაურება</w:t>
            </w:r>
          </w:p>
        </w:tc>
        <w:tc>
          <w:tcPr>
            <w:tcW w:w="921"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2028"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280"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00"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8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7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r>
      <w:tr w:rsidR="00BB0D65" w:rsidRPr="00BB0D65" w:rsidTr="00BB0D65">
        <w:trPr>
          <w:trHeight w:val="300"/>
        </w:trPr>
        <w:tc>
          <w:tcPr>
            <w:tcW w:w="460" w:type="dxa"/>
            <w:shd w:val="clear" w:color="auto" w:fill="auto"/>
            <w:vAlign w:val="center"/>
            <w:hideMark/>
          </w:tcPr>
          <w:p w:rsidR="00BB0D65" w:rsidRPr="00BB0D65" w:rsidRDefault="00BB0D65" w:rsidP="00BB0D65">
            <w:pPr>
              <w:spacing w:after="0" w:line="240" w:lineRule="auto"/>
              <w:jc w:val="center"/>
              <w:rPr>
                <w:rFonts w:ascii="Arial" w:eastAsia="Times New Roman" w:hAnsi="Arial" w:cs="Arial"/>
                <w:b/>
                <w:bCs/>
                <w:sz w:val="18"/>
                <w:szCs w:val="20"/>
              </w:rPr>
            </w:pPr>
            <w:r w:rsidRPr="00BB0D65">
              <w:rPr>
                <w:rFonts w:ascii="Arial" w:eastAsia="Times New Roman" w:hAnsi="Arial" w:cs="Arial"/>
                <w:b/>
                <w:bCs/>
                <w:sz w:val="18"/>
                <w:szCs w:val="20"/>
              </w:rPr>
              <w:t> </w:t>
            </w:r>
          </w:p>
        </w:tc>
        <w:tc>
          <w:tcPr>
            <w:tcW w:w="4780" w:type="dxa"/>
            <w:shd w:val="clear" w:color="auto" w:fill="auto"/>
            <w:vAlign w:val="center"/>
            <w:hideMark/>
          </w:tcPr>
          <w:p w:rsidR="00BB0D65" w:rsidRPr="00BB0D65" w:rsidRDefault="00BB0D65" w:rsidP="00BB0D65">
            <w:pPr>
              <w:spacing w:after="0" w:line="240" w:lineRule="auto"/>
              <w:ind w:firstLineChars="200" w:firstLine="360"/>
              <w:rPr>
                <w:rFonts w:ascii="Sylfaen" w:eastAsia="Times New Roman" w:hAnsi="Sylfaen" w:cs="Calibri"/>
                <w:b/>
                <w:bCs/>
                <w:sz w:val="18"/>
                <w:szCs w:val="20"/>
              </w:rPr>
            </w:pPr>
            <w:r w:rsidRPr="00BB0D65">
              <w:rPr>
                <w:rFonts w:ascii="Sylfaen" w:eastAsia="Times New Roman" w:hAnsi="Sylfaen" w:cs="Calibri"/>
                <w:b/>
                <w:bCs/>
                <w:sz w:val="18"/>
                <w:szCs w:val="20"/>
              </w:rPr>
              <w:t>მივლინებები</w:t>
            </w:r>
          </w:p>
        </w:tc>
        <w:tc>
          <w:tcPr>
            <w:tcW w:w="921"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300,0</w:t>
            </w:r>
          </w:p>
        </w:tc>
        <w:tc>
          <w:tcPr>
            <w:tcW w:w="2028"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600,0</w:t>
            </w:r>
          </w:p>
        </w:tc>
        <w:tc>
          <w:tcPr>
            <w:tcW w:w="1280"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600,0</w:t>
            </w:r>
          </w:p>
        </w:tc>
        <w:tc>
          <w:tcPr>
            <w:tcW w:w="1300"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600,0</w:t>
            </w:r>
          </w:p>
        </w:tc>
        <w:tc>
          <w:tcPr>
            <w:tcW w:w="138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600,0</w:t>
            </w:r>
          </w:p>
        </w:tc>
        <w:tc>
          <w:tcPr>
            <w:tcW w:w="137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600,0</w:t>
            </w:r>
          </w:p>
        </w:tc>
      </w:tr>
      <w:tr w:rsidR="00BB0D65" w:rsidRPr="00BB0D65" w:rsidTr="00BB0D65">
        <w:trPr>
          <w:trHeight w:val="300"/>
        </w:trPr>
        <w:tc>
          <w:tcPr>
            <w:tcW w:w="460" w:type="dxa"/>
            <w:shd w:val="clear" w:color="auto" w:fill="auto"/>
            <w:vAlign w:val="center"/>
            <w:hideMark/>
          </w:tcPr>
          <w:p w:rsidR="00BB0D65" w:rsidRPr="00BB0D65" w:rsidRDefault="00BB0D65" w:rsidP="00BB0D65">
            <w:pPr>
              <w:spacing w:after="0" w:line="240" w:lineRule="auto"/>
              <w:jc w:val="center"/>
              <w:rPr>
                <w:rFonts w:ascii="Arial" w:eastAsia="Times New Roman" w:hAnsi="Arial" w:cs="Arial"/>
                <w:b/>
                <w:bCs/>
                <w:sz w:val="18"/>
                <w:szCs w:val="20"/>
              </w:rPr>
            </w:pPr>
            <w:r w:rsidRPr="00BB0D65">
              <w:rPr>
                <w:rFonts w:ascii="Arial" w:eastAsia="Times New Roman" w:hAnsi="Arial" w:cs="Arial"/>
                <w:b/>
                <w:bCs/>
                <w:sz w:val="18"/>
                <w:szCs w:val="20"/>
              </w:rPr>
              <w:t> </w:t>
            </w:r>
          </w:p>
        </w:tc>
        <w:tc>
          <w:tcPr>
            <w:tcW w:w="4780" w:type="dxa"/>
            <w:shd w:val="clear" w:color="auto" w:fill="auto"/>
            <w:vAlign w:val="center"/>
            <w:hideMark/>
          </w:tcPr>
          <w:p w:rsidR="00BB0D65" w:rsidRPr="00BB0D65" w:rsidRDefault="00BB0D65" w:rsidP="00BB0D65">
            <w:pPr>
              <w:spacing w:after="0" w:line="240" w:lineRule="auto"/>
              <w:ind w:firstLineChars="300" w:firstLine="540"/>
              <w:rPr>
                <w:rFonts w:ascii="Sylfaen" w:eastAsia="Times New Roman" w:hAnsi="Sylfaen" w:cs="Calibri"/>
                <w:bCs/>
                <w:sz w:val="18"/>
                <w:szCs w:val="20"/>
              </w:rPr>
            </w:pPr>
            <w:r w:rsidRPr="00BB0D65">
              <w:rPr>
                <w:rFonts w:ascii="Sylfaen" w:eastAsia="Times New Roman" w:hAnsi="Sylfaen" w:cs="Calibri"/>
                <w:bCs/>
                <w:sz w:val="18"/>
                <w:szCs w:val="20"/>
              </w:rPr>
              <w:t>მივლინება ქვეყნის შიგნით</w:t>
            </w:r>
          </w:p>
        </w:tc>
        <w:tc>
          <w:tcPr>
            <w:tcW w:w="921"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2028"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280"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00"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8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7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r>
      <w:tr w:rsidR="00BB0D65" w:rsidRPr="00BB0D65" w:rsidTr="00BB0D65">
        <w:trPr>
          <w:trHeight w:val="300"/>
        </w:trPr>
        <w:tc>
          <w:tcPr>
            <w:tcW w:w="460" w:type="dxa"/>
            <w:shd w:val="clear" w:color="auto" w:fill="auto"/>
            <w:vAlign w:val="center"/>
            <w:hideMark/>
          </w:tcPr>
          <w:p w:rsidR="00BB0D65" w:rsidRPr="00BB0D65" w:rsidRDefault="00BB0D65" w:rsidP="00BB0D65">
            <w:pPr>
              <w:spacing w:after="0" w:line="240" w:lineRule="auto"/>
              <w:jc w:val="center"/>
              <w:rPr>
                <w:rFonts w:ascii="Arial" w:eastAsia="Times New Roman" w:hAnsi="Arial" w:cs="Arial"/>
                <w:b/>
                <w:bCs/>
                <w:sz w:val="18"/>
                <w:szCs w:val="20"/>
              </w:rPr>
            </w:pPr>
            <w:r w:rsidRPr="00BB0D65">
              <w:rPr>
                <w:rFonts w:ascii="Arial" w:eastAsia="Times New Roman" w:hAnsi="Arial" w:cs="Arial"/>
                <w:b/>
                <w:bCs/>
                <w:sz w:val="18"/>
                <w:szCs w:val="20"/>
              </w:rPr>
              <w:t> </w:t>
            </w:r>
          </w:p>
        </w:tc>
        <w:tc>
          <w:tcPr>
            <w:tcW w:w="4780" w:type="dxa"/>
            <w:shd w:val="clear" w:color="auto" w:fill="auto"/>
            <w:vAlign w:val="center"/>
            <w:hideMark/>
          </w:tcPr>
          <w:p w:rsidR="00BB0D65" w:rsidRPr="00BB0D65" w:rsidRDefault="00BB0D65" w:rsidP="00BB0D65">
            <w:pPr>
              <w:spacing w:after="0" w:line="240" w:lineRule="auto"/>
              <w:ind w:firstLineChars="300" w:firstLine="540"/>
              <w:rPr>
                <w:rFonts w:ascii="Sylfaen" w:eastAsia="Times New Roman" w:hAnsi="Sylfaen" w:cs="Calibri"/>
                <w:bCs/>
                <w:sz w:val="18"/>
                <w:szCs w:val="20"/>
              </w:rPr>
            </w:pPr>
            <w:r w:rsidRPr="00BB0D65">
              <w:rPr>
                <w:rFonts w:ascii="Sylfaen" w:eastAsia="Times New Roman" w:hAnsi="Sylfaen" w:cs="Calibri"/>
                <w:bCs/>
                <w:sz w:val="18"/>
                <w:szCs w:val="20"/>
              </w:rPr>
              <w:t>მივლინება ქვეყნის გარეთ</w:t>
            </w:r>
          </w:p>
        </w:tc>
        <w:tc>
          <w:tcPr>
            <w:tcW w:w="921"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2028"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280"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00"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8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7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r>
      <w:tr w:rsidR="00BB0D65" w:rsidRPr="00BB0D65" w:rsidTr="00BB0D65">
        <w:trPr>
          <w:trHeight w:val="300"/>
        </w:trPr>
        <w:tc>
          <w:tcPr>
            <w:tcW w:w="460" w:type="dxa"/>
            <w:shd w:val="clear" w:color="auto" w:fill="D9D9D9" w:themeFill="background1" w:themeFillShade="D9"/>
            <w:vAlign w:val="center"/>
            <w:hideMark/>
          </w:tcPr>
          <w:p w:rsidR="00BB0D65" w:rsidRPr="00BB0D65" w:rsidRDefault="00BB0D65" w:rsidP="00BB0D65">
            <w:pPr>
              <w:spacing w:after="0" w:line="240" w:lineRule="auto"/>
              <w:jc w:val="center"/>
              <w:rPr>
                <w:rFonts w:ascii="Arial" w:eastAsia="Times New Roman" w:hAnsi="Arial" w:cs="Arial"/>
                <w:b/>
                <w:bCs/>
                <w:sz w:val="18"/>
                <w:szCs w:val="20"/>
              </w:rPr>
            </w:pPr>
            <w:r w:rsidRPr="00BB0D65">
              <w:rPr>
                <w:rFonts w:ascii="Arial" w:eastAsia="Times New Roman" w:hAnsi="Arial" w:cs="Arial"/>
                <w:b/>
                <w:bCs/>
                <w:sz w:val="18"/>
                <w:szCs w:val="20"/>
              </w:rPr>
              <w:t> </w:t>
            </w:r>
          </w:p>
        </w:tc>
        <w:tc>
          <w:tcPr>
            <w:tcW w:w="4780" w:type="dxa"/>
            <w:shd w:val="clear" w:color="auto" w:fill="D9D9D9" w:themeFill="background1" w:themeFillShade="D9"/>
            <w:vAlign w:val="center"/>
            <w:hideMark/>
          </w:tcPr>
          <w:p w:rsidR="00BB0D65" w:rsidRPr="00BB0D65" w:rsidRDefault="00BB0D65" w:rsidP="00BB0D65">
            <w:pPr>
              <w:spacing w:after="0" w:line="240" w:lineRule="auto"/>
              <w:ind w:firstLineChars="200" w:firstLine="360"/>
              <w:rPr>
                <w:rFonts w:ascii="Sylfaen" w:eastAsia="Times New Roman" w:hAnsi="Sylfaen" w:cs="Calibri"/>
                <w:b/>
                <w:bCs/>
                <w:sz w:val="18"/>
                <w:szCs w:val="20"/>
              </w:rPr>
            </w:pPr>
            <w:r w:rsidRPr="00BB0D65">
              <w:rPr>
                <w:rFonts w:ascii="Sylfaen" w:eastAsia="Times New Roman" w:hAnsi="Sylfaen" w:cs="Calibri"/>
                <w:b/>
                <w:bCs/>
                <w:sz w:val="18"/>
                <w:szCs w:val="20"/>
              </w:rPr>
              <w:t>ოფისის ხარჯები</w:t>
            </w:r>
          </w:p>
        </w:tc>
        <w:tc>
          <w:tcPr>
            <w:tcW w:w="921" w:type="dxa"/>
            <w:shd w:val="clear" w:color="auto" w:fill="D9D9D9" w:themeFill="background1" w:themeFillShade="D9"/>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25 667,3</w:t>
            </w:r>
          </w:p>
        </w:tc>
        <w:tc>
          <w:tcPr>
            <w:tcW w:w="2028" w:type="dxa"/>
            <w:shd w:val="clear" w:color="auto" w:fill="D9D9D9" w:themeFill="background1" w:themeFillShade="D9"/>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50 000,0</w:t>
            </w:r>
          </w:p>
        </w:tc>
        <w:tc>
          <w:tcPr>
            <w:tcW w:w="1280" w:type="dxa"/>
            <w:shd w:val="clear" w:color="auto" w:fill="D9D9D9" w:themeFill="background1" w:themeFillShade="D9"/>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50 000,0</w:t>
            </w:r>
          </w:p>
        </w:tc>
        <w:tc>
          <w:tcPr>
            <w:tcW w:w="1300" w:type="dxa"/>
            <w:shd w:val="clear" w:color="auto" w:fill="D9D9D9" w:themeFill="background1" w:themeFillShade="D9"/>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50 000,0</w:t>
            </w:r>
          </w:p>
        </w:tc>
        <w:tc>
          <w:tcPr>
            <w:tcW w:w="1382" w:type="dxa"/>
            <w:shd w:val="clear" w:color="auto" w:fill="D9D9D9" w:themeFill="background1" w:themeFillShade="D9"/>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55 000,0</w:t>
            </w:r>
          </w:p>
        </w:tc>
        <w:tc>
          <w:tcPr>
            <w:tcW w:w="1372" w:type="dxa"/>
            <w:shd w:val="clear" w:color="auto" w:fill="D9D9D9" w:themeFill="background1" w:themeFillShade="D9"/>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55 000,0</w:t>
            </w:r>
          </w:p>
        </w:tc>
      </w:tr>
      <w:tr w:rsidR="00BB0D65" w:rsidRPr="00BB0D65" w:rsidTr="00BB0D65">
        <w:trPr>
          <w:trHeight w:val="887"/>
        </w:trPr>
        <w:tc>
          <w:tcPr>
            <w:tcW w:w="460" w:type="dxa"/>
            <w:shd w:val="clear" w:color="auto" w:fill="auto"/>
            <w:vAlign w:val="center"/>
            <w:hideMark/>
          </w:tcPr>
          <w:p w:rsidR="00BB0D65" w:rsidRPr="00BB0D65" w:rsidRDefault="00BB0D65" w:rsidP="00BB0D65">
            <w:pPr>
              <w:spacing w:after="0" w:line="240" w:lineRule="auto"/>
              <w:jc w:val="center"/>
              <w:rPr>
                <w:rFonts w:ascii="Arial" w:eastAsia="Times New Roman" w:hAnsi="Arial" w:cs="Arial"/>
                <w:b/>
                <w:bCs/>
                <w:sz w:val="18"/>
                <w:szCs w:val="20"/>
              </w:rPr>
            </w:pPr>
            <w:r w:rsidRPr="00BB0D65">
              <w:rPr>
                <w:rFonts w:ascii="Arial" w:eastAsia="Times New Roman" w:hAnsi="Arial" w:cs="Arial"/>
                <w:b/>
                <w:bCs/>
                <w:sz w:val="18"/>
                <w:szCs w:val="20"/>
              </w:rPr>
              <w:t> </w:t>
            </w:r>
          </w:p>
        </w:tc>
        <w:tc>
          <w:tcPr>
            <w:tcW w:w="4780" w:type="dxa"/>
            <w:shd w:val="clear" w:color="auto" w:fill="auto"/>
            <w:vAlign w:val="center"/>
            <w:hideMark/>
          </w:tcPr>
          <w:p w:rsidR="00BB0D65" w:rsidRPr="00BB0D65" w:rsidRDefault="00BB0D65" w:rsidP="00BB0D65">
            <w:pPr>
              <w:spacing w:after="0" w:line="240" w:lineRule="auto"/>
              <w:jc w:val="center"/>
              <w:rPr>
                <w:rFonts w:ascii="Sylfaen" w:eastAsia="Times New Roman" w:hAnsi="Sylfaen" w:cs="Calibri"/>
                <w:b/>
                <w:bCs/>
                <w:sz w:val="16"/>
                <w:szCs w:val="20"/>
              </w:rPr>
            </w:pPr>
            <w:r w:rsidRPr="00BB0D65">
              <w:rPr>
                <w:rFonts w:ascii="Sylfaen" w:eastAsia="Times New Roman" w:hAnsi="Sylfaen" w:cs="Calibri"/>
                <w:b/>
                <w:bCs/>
                <w:sz w:val="16"/>
                <w:szCs w:val="20"/>
              </w:rPr>
              <w:t>საკანცელარიო, საწერ-სახაზავი ქაღალდის, საბუღალტრო ბლანკების, ბიულეტინების, საკანცელარიო წიგნების და სხვა ანალოგიური მასალების შეძენა</w:t>
            </w:r>
          </w:p>
        </w:tc>
        <w:tc>
          <w:tcPr>
            <w:tcW w:w="921"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2 000,0</w:t>
            </w:r>
          </w:p>
        </w:tc>
        <w:tc>
          <w:tcPr>
            <w:tcW w:w="2028"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4 500,0</w:t>
            </w:r>
          </w:p>
        </w:tc>
        <w:tc>
          <w:tcPr>
            <w:tcW w:w="1280"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4 500,0</w:t>
            </w:r>
          </w:p>
        </w:tc>
        <w:tc>
          <w:tcPr>
            <w:tcW w:w="1300"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4 500,0</w:t>
            </w:r>
          </w:p>
        </w:tc>
        <w:tc>
          <w:tcPr>
            <w:tcW w:w="138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4 500,0</w:t>
            </w:r>
          </w:p>
        </w:tc>
        <w:tc>
          <w:tcPr>
            <w:tcW w:w="137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4 500,0</w:t>
            </w:r>
          </w:p>
        </w:tc>
      </w:tr>
      <w:tr w:rsidR="00BB0D65" w:rsidRPr="00BB0D65" w:rsidTr="00BB0D65">
        <w:trPr>
          <w:trHeight w:val="404"/>
        </w:trPr>
        <w:tc>
          <w:tcPr>
            <w:tcW w:w="460" w:type="dxa"/>
            <w:shd w:val="clear" w:color="auto" w:fill="auto"/>
            <w:vAlign w:val="center"/>
            <w:hideMark/>
          </w:tcPr>
          <w:p w:rsidR="00BB0D65" w:rsidRPr="00BB0D65" w:rsidRDefault="00BB0D65" w:rsidP="00BB0D65">
            <w:pPr>
              <w:spacing w:after="0" w:line="240" w:lineRule="auto"/>
              <w:jc w:val="center"/>
              <w:rPr>
                <w:rFonts w:ascii="Arial" w:eastAsia="Times New Roman" w:hAnsi="Arial" w:cs="Arial"/>
                <w:b/>
                <w:bCs/>
                <w:sz w:val="18"/>
                <w:szCs w:val="20"/>
              </w:rPr>
            </w:pPr>
            <w:r w:rsidRPr="00BB0D65">
              <w:rPr>
                <w:rFonts w:ascii="Arial" w:eastAsia="Times New Roman" w:hAnsi="Arial" w:cs="Arial"/>
                <w:b/>
                <w:bCs/>
                <w:sz w:val="18"/>
                <w:szCs w:val="20"/>
              </w:rPr>
              <w:t> </w:t>
            </w:r>
          </w:p>
        </w:tc>
        <w:tc>
          <w:tcPr>
            <w:tcW w:w="4780" w:type="dxa"/>
            <w:shd w:val="clear" w:color="auto" w:fill="auto"/>
            <w:vAlign w:val="center"/>
            <w:hideMark/>
          </w:tcPr>
          <w:p w:rsidR="00BB0D65" w:rsidRPr="00BB0D65" w:rsidRDefault="00BB0D65" w:rsidP="00BB0D65">
            <w:pPr>
              <w:spacing w:after="0" w:line="240" w:lineRule="auto"/>
              <w:jc w:val="center"/>
              <w:rPr>
                <w:rFonts w:ascii="Sylfaen" w:eastAsia="Times New Roman" w:hAnsi="Sylfaen" w:cs="Calibri"/>
                <w:b/>
                <w:bCs/>
                <w:sz w:val="16"/>
                <w:szCs w:val="20"/>
              </w:rPr>
            </w:pPr>
            <w:r w:rsidRPr="00BB0D65">
              <w:rPr>
                <w:rFonts w:ascii="Sylfaen" w:eastAsia="Times New Roman" w:hAnsi="Sylfaen" w:cs="Calibri"/>
                <w:b/>
                <w:bCs/>
                <w:sz w:val="16"/>
                <w:szCs w:val="20"/>
              </w:rPr>
              <w:t>კომპიუტერული პროგრამების შეძენის და განახლების ხარჯი</w:t>
            </w:r>
          </w:p>
        </w:tc>
        <w:tc>
          <w:tcPr>
            <w:tcW w:w="921" w:type="dxa"/>
            <w:shd w:val="clear" w:color="auto" w:fill="auto"/>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2028" w:type="dxa"/>
            <w:shd w:val="clear" w:color="auto" w:fill="auto"/>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280" w:type="dxa"/>
            <w:shd w:val="clear" w:color="auto" w:fill="auto"/>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00" w:type="dxa"/>
            <w:shd w:val="clear" w:color="auto" w:fill="auto"/>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8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7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r>
      <w:tr w:rsidR="00BB0D65" w:rsidRPr="00BB0D65" w:rsidTr="00BB0D65">
        <w:trPr>
          <w:trHeight w:val="900"/>
        </w:trPr>
        <w:tc>
          <w:tcPr>
            <w:tcW w:w="460" w:type="dxa"/>
            <w:shd w:val="clear" w:color="auto" w:fill="auto"/>
            <w:vAlign w:val="center"/>
            <w:hideMark/>
          </w:tcPr>
          <w:p w:rsidR="00BB0D65" w:rsidRPr="00BB0D65" w:rsidRDefault="00BB0D65" w:rsidP="00BB0D65">
            <w:pPr>
              <w:spacing w:after="0" w:line="240" w:lineRule="auto"/>
              <w:jc w:val="center"/>
              <w:rPr>
                <w:rFonts w:ascii="Arial" w:eastAsia="Times New Roman" w:hAnsi="Arial" w:cs="Arial"/>
                <w:b/>
                <w:bCs/>
                <w:sz w:val="18"/>
                <w:szCs w:val="20"/>
              </w:rPr>
            </w:pPr>
            <w:r w:rsidRPr="00BB0D65">
              <w:rPr>
                <w:rFonts w:ascii="Arial" w:eastAsia="Times New Roman" w:hAnsi="Arial" w:cs="Arial"/>
                <w:b/>
                <w:bCs/>
                <w:sz w:val="18"/>
                <w:szCs w:val="20"/>
              </w:rPr>
              <w:t> </w:t>
            </w:r>
          </w:p>
        </w:tc>
        <w:tc>
          <w:tcPr>
            <w:tcW w:w="4780" w:type="dxa"/>
            <w:shd w:val="clear" w:color="auto" w:fill="auto"/>
            <w:vAlign w:val="center"/>
            <w:hideMark/>
          </w:tcPr>
          <w:p w:rsidR="00BB0D65" w:rsidRPr="00BB0D65" w:rsidRDefault="00BB0D65" w:rsidP="00BB0D65">
            <w:pPr>
              <w:spacing w:after="0" w:line="240" w:lineRule="auto"/>
              <w:rPr>
                <w:rFonts w:ascii="Sylfaen" w:eastAsia="Times New Roman" w:hAnsi="Sylfaen" w:cs="Calibri"/>
                <w:b/>
                <w:bCs/>
                <w:sz w:val="16"/>
                <w:szCs w:val="20"/>
              </w:rPr>
            </w:pPr>
            <w:r w:rsidRPr="00BB0D65">
              <w:rPr>
                <w:rFonts w:ascii="Sylfaen" w:eastAsia="Times New Roman" w:hAnsi="Sylfaen" w:cs="Calibri"/>
                <w:b/>
                <w:bCs/>
                <w:sz w:val="16"/>
                <w:szCs w:val="20"/>
              </w:rPr>
              <w:t>ნორმატიული აქტების, საცნობარო და სპეციალური ლიტერატურის,  ჟურნალ-გაზეთის შეძენა და ყველა სახის საგამომცემლო-სასტამბო (არაძირითადი საქმიანობის) ხარჯები</w:t>
            </w:r>
          </w:p>
        </w:tc>
        <w:tc>
          <w:tcPr>
            <w:tcW w:w="921"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2028"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280"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00"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8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7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r>
      <w:tr w:rsidR="00BB0D65" w:rsidRPr="00BB0D65" w:rsidTr="00BB0D65">
        <w:trPr>
          <w:trHeight w:val="494"/>
        </w:trPr>
        <w:tc>
          <w:tcPr>
            <w:tcW w:w="460" w:type="dxa"/>
            <w:shd w:val="clear" w:color="auto" w:fill="auto"/>
            <w:vAlign w:val="center"/>
            <w:hideMark/>
          </w:tcPr>
          <w:p w:rsidR="00BB0D65" w:rsidRPr="00BB0D65" w:rsidRDefault="00BB0D65" w:rsidP="00BB0D65">
            <w:pPr>
              <w:spacing w:after="0" w:line="240" w:lineRule="auto"/>
              <w:jc w:val="center"/>
              <w:rPr>
                <w:rFonts w:ascii="Arial" w:eastAsia="Times New Roman" w:hAnsi="Arial" w:cs="Arial"/>
                <w:b/>
                <w:bCs/>
                <w:sz w:val="18"/>
                <w:szCs w:val="20"/>
              </w:rPr>
            </w:pPr>
            <w:r w:rsidRPr="00BB0D65">
              <w:rPr>
                <w:rFonts w:ascii="Arial" w:eastAsia="Times New Roman" w:hAnsi="Arial" w:cs="Arial"/>
                <w:b/>
                <w:bCs/>
                <w:sz w:val="18"/>
                <w:szCs w:val="20"/>
              </w:rPr>
              <w:t> </w:t>
            </w:r>
          </w:p>
        </w:tc>
        <w:tc>
          <w:tcPr>
            <w:tcW w:w="4780" w:type="dxa"/>
            <w:shd w:val="clear" w:color="auto" w:fill="auto"/>
            <w:vAlign w:val="center"/>
            <w:hideMark/>
          </w:tcPr>
          <w:p w:rsidR="00BB0D65" w:rsidRPr="00BB0D65" w:rsidRDefault="00BB0D65" w:rsidP="00BB0D65">
            <w:pPr>
              <w:spacing w:after="0" w:line="240" w:lineRule="auto"/>
              <w:rPr>
                <w:rFonts w:ascii="Sylfaen" w:eastAsia="Times New Roman" w:hAnsi="Sylfaen" w:cs="Calibri"/>
                <w:b/>
                <w:bCs/>
                <w:sz w:val="16"/>
                <w:szCs w:val="20"/>
              </w:rPr>
            </w:pPr>
            <w:r w:rsidRPr="00BB0D65">
              <w:rPr>
                <w:rFonts w:ascii="Sylfaen" w:eastAsia="Times New Roman" w:hAnsi="Sylfaen" w:cs="Calibri"/>
                <w:b/>
                <w:bCs/>
                <w:sz w:val="16"/>
                <w:szCs w:val="20"/>
              </w:rPr>
              <w:t>მცირეფასიანი საოფისე ტექტნიკის შეძენა და დამონტაჟების ხარჯი</w:t>
            </w:r>
          </w:p>
        </w:tc>
        <w:tc>
          <w:tcPr>
            <w:tcW w:w="921"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2028"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13 200,0</w:t>
            </w:r>
          </w:p>
        </w:tc>
        <w:tc>
          <w:tcPr>
            <w:tcW w:w="1280"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13 200,0</w:t>
            </w:r>
          </w:p>
        </w:tc>
        <w:tc>
          <w:tcPr>
            <w:tcW w:w="1300"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13 200,0</w:t>
            </w:r>
          </w:p>
        </w:tc>
        <w:tc>
          <w:tcPr>
            <w:tcW w:w="138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13 200,0</w:t>
            </w:r>
          </w:p>
        </w:tc>
        <w:tc>
          <w:tcPr>
            <w:tcW w:w="137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13 200,0</w:t>
            </w:r>
          </w:p>
        </w:tc>
      </w:tr>
      <w:tr w:rsidR="00BB0D65" w:rsidRPr="00BB0D65" w:rsidTr="00BB0D65">
        <w:trPr>
          <w:trHeight w:val="588"/>
        </w:trPr>
        <w:tc>
          <w:tcPr>
            <w:tcW w:w="460" w:type="dxa"/>
            <w:shd w:val="clear" w:color="auto" w:fill="auto"/>
            <w:vAlign w:val="center"/>
            <w:hideMark/>
          </w:tcPr>
          <w:p w:rsidR="00BB0D65" w:rsidRPr="00BB0D65" w:rsidRDefault="00BB0D65" w:rsidP="00BB0D65">
            <w:pPr>
              <w:spacing w:after="0" w:line="240" w:lineRule="auto"/>
              <w:jc w:val="center"/>
              <w:rPr>
                <w:rFonts w:ascii="Arial" w:eastAsia="Times New Roman" w:hAnsi="Arial" w:cs="Arial"/>
                <w:b/>
                <w:bCs/>
                <w:sz w:val="18"/>
                <w:szCs w:val="20"/>
              </w:rPr>
            </w:pPr>
            <w:r w:rsidRPr="00BB0D65">
              <w:rPr>
                <w:rFonts w:ascii="Arial" w:eastAsia="Times New Roman" w:hAnsi="Arial" w:cs="Arial"/>
                <w:b/>
                <w:bCs/>
                <w:sz w:val="18"/>
                <w:szCs w:val="20"/>
              </w:rPr>
              <w:t> </w:t>
            </w:r>
          </w:p>
        </w:tc>
        <w:tc>
          <w:tcPr>
            <w:tcW w:w="4780" w:type="dxa"/>
            <w:shd w:val="clear" w:color="auto" w:fill="auto"/>
            <w:vAlign w:val="center"/>
            <w:hideMark/>
          </w:tcPr>
          <w:p w:rsidR="00BB0D65" w:rsidRPr="00BB0D65" w:rsidRDefault="00BB0D65" w:rsidP="00BB0D65">
            <w:pPr>
              <w:spacing w:after="0" w:line="240" w:lineRule="auto"/>
              <w:ind w:firstLineChars="400" w:firstLine="640"/>
              <w:rPr>
                <w:rFonts w:ascii="Sylfaen" w:eastAsia="Times New Roman" w:hAnsi="Sylfaen" w:cs="Calibri"/>
                <w:b/>
                <w:bCs/>
                <w:sz w:val="16"/>
                <w:szCs w:val="20"/>
              </w:rPr>
            </w:pPr>
            <w:r w:rsidRPr="00BB0D65">
              <w:rPr>
                <w:rFonts w:ascii="Sylfaen" w:eastAsia="Times New Roman" w:hAnsi="Sylfaen" w:cs="Calibri"/>
                <w:b/>
                <w:bCs/>
                <w:sz w:val="16"/>
                <w:szCs w:val="20"/>
              </w:rPr>
              <w:t xml:space="preserve">სხვა საოფისე მცირეფასიანი ინვენტარის შეძენასა და დამონტაჟებასთან დაკავშირებული ხარჯი </w:t>
            </w:r>
          </w:p>
        </w:tc>
        <w:tc>
          <w:tcPr>
            <w:tcW w:w="921" w:type="dxa"/>
            <w:shd w:val="clear" w:color="auto" w:fill="auto"/>
            <w:vAlign w:val="center"/>
            <w:hideMark/>
          </w:tcPr>
          <w:p w:rsidR="00BB0D65" w:rsidRPr="00BB0D65" w:rsidRDefault="00BB0D65" w:rsidP="00BB0D65">
            <w:pPr>
              <w:spacing w:after="0" w:line="240" w:lineRule="auto"/>
              <w:jc w:val="center"/>
              <w:rPr>
                <w:rFonts w:ascii="Sylfaen" w:eastAsia="Times New Roman" w:hAnsi="Sylfaen" w:cs="Calibri"/>
                <w:sz w:val="18"/>
                <w:szCs w:val="20"/>
              </w:rPr>
            </w:pPr>
            <w:r w:rsidRPr="00BB0D65">
              <w:rPr>
                <w:rFonts w:ascii="Sylfaen" w:eastAsia="Times New Roman" w:hAnsi="Sylfaen" w:cs="Calibri"/>
                <w:sz w:val="18"/>
                <w:szCs w:val="20"/>
              </w:rPr>
              <w:t> </w:t>
            </w:r>
          </w:p>
        </w:tc>
        <w:tc>
          <w:tcPr>
            <w:tcW w:w="2028" w:type="dxa"/>
            <w:shd w:val="clear" w:color="auto" w:fill="auto"/>
            <w:vAlign w:val="center"/>
            <w:hideMark/>
          </w:tcPr>
          <w:p w:rsidR="00BB0D65" w:rsidRPr="00BB0D65" w:rsidRDefault="00BB0D65" w:rsidP="00BB0D65">
            <w:pPr>
              <w:spacing w:after="0" w:line="240" w:lineRule="auto"/>
              <w:jc w:val="center"/>
              <w:rPr>
                <w:rFonts w:ascii="Sylfaen" w:eastAsia="Times New Roman" w:hAnsi="Sylfaen" w:cs="Calibri"/>
                <w:sz w:val="18"/>
                <w:szCs w:val="20"/>
              </w:rPr>
            </w:pPr>
            <w:r w:rsidRPr="00BB0D65">
              <w:rPr>
                <w:rFonts w:ascii="Sylfaen" w:eastAsia="Times New Roman" w:hAnsi="Sylfaen" w:cs="Calibri"/>
                <w:sz w:val="18"/>
                <w:szCs w:val="20"/>
              </w:rPr>
              <w:t> </w:t>
            </w:r>
          </w:p>
        </w:tc>
        <w:tc>
          <w:tcPr>
            <w:tcW w:w="1280" w:type="dxa"/>
            <w:shd w:val="clear" w:color="auto" w:fill="auto"/>
            <w:vAlign w:val="center"/>
            <w:hideMark/>
          </w:tcPr>
          <w:p w:rsidR="00BB0D65" w:rsidRPr="00BB0D65" w:rsidRDefault="00BB0D65" w:rsidP="00BB0D65">
            <w:pPr>
              <w:spacing w:after="0" w:line="240" w:lineRule="auto"/>
              <w:jc w:val="center"/>
              <w:rPr>
                <w:rFonts w:ascii="Sylfaen" w:eastAsia="Times New Roman" w:hAnsi="Sylfaen" w:cs="Calibri"/>
                <w:sz w:val="18"/>
                <w:szCs w:val="20"/>
              </w:rPr>
            </w:pPr>
            <w:r w:rsidRPr="00BB0D65">
              <w:rPr>
                <w:rFonts w:ascii="Sylfaen" w:eastAsia="Times New Roman" w:hAnsi="Sylfaen" w:cs="Calibri"/>
                <w:sz w:val="18"/>
                <w:szCs w:val="20"/>
              </w:rPr>
              <w:t> </w:t>
            </w:r>
          </w:p>
        </w:tc>
        <w:tc>
          <w:tcPr>
            <w:tcW w:w="1300" w:type="dxa"/>
            <w:shd w:val="clear" w:color="auto" w:fill="auto"/>
            <w:vAlign w:val="center"/>
            <w:hideMark/>
          </w:tcPr>
          <w:p w:rsidR="00BB0D65" w:rsidRPr="00BB0D65" w:rsidRDefault="00BB0D65" w:rsidP="00BB0D65">
            <w:pPr>
              <w:spacing w:after="0" w:line="240" w:lineRule="auto"/>
              <w:jc w:val="center"/>
              <w:rPr>
                <w:rFonts w:ascii="Sylfaen" w:eastAsia="Times New Roman" w:hAnsi="Sylfaen" w:cs="Calibri"/>
                <w:sz w:val="18"/>
                <w:szCs w:val="20"/>
              </w:rPr>
            </w:pPr>
            <w:r w:rsidRPr="00BB0D65">
              <w:rPr>
                <w:rFonts w:ascii="Sylfaen" w:eastAsia="Times New Roman" w:hAnsi="Sylfaen" w:cs="Calibri"/>
                <w:sz w:val="18"/>
                <w:szCs w:val="20"/>
              </w:rPr>
              <w:t> </w:t>
            </w:r>
          </w:p>
        </w:tc>
        <w:tc>
          <w:tcPr>
            <w:tcW w:w="138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7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r>
      <w:tr w:rsidR="00BB0D65" w:rsidRPr="00BB0D65" w:rsidTr="00BB0D65">
        <w:trPr>
          <w:trHeight w:val="412"/>
        </w:trPr>
        <w:tc>
          <w:tcPr>
            <w:tcW w:w="460" w:type="dxa"/>
            <w:shd w:val="clear" w:color="auto" w:fill="auto"/>
            <w:vAlign w:val="center"/>
            <w:hideMark/>
          </w:tcPr>
          <w:p w:rsidR="00BB0D65" w:rsidRPr="00BB0D65" w:rsidRDefault="00BB0D65" w:rsidP="00BB0D65">
            <w:pPr>
              <w:spacing w:after="0" w:line="240" w:lineRule="auto"/>
              <w:jc w:val="center"/>
              <w:rPr>
                <w:rFonts w:ascii="Arial" w:eastAsia="Times New Roman" w:hAnsi="Arial" w:cs="Arial"/>
                <w:b/>
                <w:bCs/>
                <w:sz w:val="18"/>
                <w:szCs w:val="20"/>
              </w:rPr>
            </w:pPr>
            <w:r w:rsidRPr="00BB0D65">
              <w:rPr>
                <w:rFonts w:ascii="Arial" w:eastAsia="Times New Roman" w:hAnsi="Arial" w:cs="Arial"/>
                <w:b/>
                <w:bCs/>
                <w:sz w:val="18"/>
                <w:szCs w:val="20"/>
              </w:rPr>
              <w:t> </w:t>
            </w:r>
          </w:p>
        </w:tc>
        <w:tc>
          <w:tcPr>
            <w:tcW w:w="4780" w:type="dxa"/>
            <w:shd w:val="clear" w:color="auto" w:fill="auto"/>
            <w:vAlign w:val="center"/>
            <w:hideMark/>
          </w:tcPr>
          <w:p w:rsidR="00BB0D65" w:rsidRPr="00BB0D65" w:rsidRDefault="00BB0D65" w:rsidP="00BB0D65">
            <w:pPr>
              <w:spacing w:after="0" w:line="240" w:lineRule="auto"/>
              <w:ind w:firstLineChars="300" w:firstLine="480"/>
              <w:rPr>
                <w:rFonts w:ascii="Sylfaen" w:eastAsia="Times New Roman" w:hAnsi="Sylfaen" w:cs="Calibri"/>
                <w:b/>
                <w:bCs/>
                <w:sz w:val="16"/>
                <w:szCs w:val="20"/>
              </w:rPr>
            </w:pPr>
            <w:r w:rsidRPr="00BB0D65">
              <w:rPr>
                <w:rFonts w:ascii="Sylfaen" w:eastAsia="Times New Roman" w:hAnsi="Sylfaen" w:cs="Calibri"/>
                <w:b/>
                <w:bCs/>
                <w:sz w:val="16"/>
                <w:szCs w:val="20"/>
              </w:rPr>
              <w:t>ოფისისათვის სანიტარული საგნებისა და საჭირო მასალების შეძენის ხარჯი</w:t>
            </w:r>
          </w:p>
        </w:tc>
        <w:tc>
          <w:tcPr>
            <w:tcW w:w="921" w:type="dxa"/>
            <w:shd w:val="clear" w:color="auto" w:fill="auto"/>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2 158,0</w:t>
            </w:r>
          </w:p>
        </w:tc>
        <w:tc>
          <w:tcPr>
            <w:tcW w:w="2028" w:type="dxa"/>
            <w:shd w:val="clear" w:color="auto" w:fill="auto"/>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5 000,0</w:t>
            </w:r>
          </w:p>
        </w:tc>
        <w:tc>
          <w:tcPr>
            <w:tcW w:w="1280" w:type="dxa"/>
            <w:shd w:val="clear" w:color="auto" w:fill="auto"/>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5 000,0</w:t>
            </w:r>
          </w:p>
        </w:tc>
        <w:tc>
          <w:tcPr>
            <w:tcW w:w="1300" w:type="dxa"/>
            <w:shd w:val="clear" w:color="auto" w:fill="auto"/>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5 000,0</w:t>
            </w:r>
          </w:p>
        </w:tc>
        <w:tc>
          <w:tcPr>
            <w:tcW w:w="138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5 000,0</w:t>
            </w:r>
          </w:p>
        </w:tc>
        <w:tc>
          <w:tcPr>
            <w:tcW w:w="137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5 000,0</w:t>
            </w:r>
          </w:p>
        </w:tc>
      </w:tr>
      <w:tr w:rsidR="00BB0D65" w:rsidRPr="00BB0D65" w:rsidTr="00BB0D65">
        <w:trPr>
          <w:trHeight w:val="404"/>
        </w:trPr>
        <w:tc>
          <w:tcPr>
            <w:tcW w:w="460" w:type="dxa"/>
            <w:shd w:val="clear" w:color="auto" w:fill="auto"/>
            <w:vAlign w:val="center"/>
            <w:hideMark/>
          </w:tcPr>
          <w:p w:rsidR="00BB0D65" w:rsidRPr="00BB0D65" w:rsidRDefault="00BB0D65" w:rsidP="00BB0D65">
            <w:pPr>
              <w:spacing w:after="0" w:line="240" w:lineRule="auto"/>
              <w:jc w:val="center"/>
              <w:rPr>
                <w:rFonts w:ascii="Arial" w:eastAsia="Times New Roman" w:hAnsi="Arial" w:cs="Arial"/>
                <w:b/>
                <w:bCs/>
                <w:sz w:val="18"/>
                <w:szCs w:val="20"/>
              </w:rPr>
            </w:pPr>
            <w:r w:rsidRPr="00BB0D65">
              <w:rPr>
                <w:rFonts w:ascii="Arial" w:eastAsia="Times New Roman" w:hAnsi="Arial" w:cs="Arial"/>
                <w:b/>
                <w:bCs/>
                <w:sz w:val="18"/>
                <w:szCs w:val="20"/>
              </w:rPr>
              <w:t> </w:t>
            </w:r>
          </w:p>
        </w:tc>
        <w:tc>
          <w:tcPr>
            <w:tcW w:w="4780" w:type="dxa"/>
            <w:shd w:val="clear" w:color="auto" w:fill="auto"/>
            <w:vAlign w:val="center"/>
            <w:hideMark/>
          </w:tcPr>
          <w:p w:rsidR="00BB0D65" w:rsidRPr="00BB0D65" w:rsidRDefault="00BB0D65" w:rsidP="00BB0D65">
            <w:pPr>
              <w:spacing w:after="0" w:line="240" w:lineRule="auto"/>
              <w:ind w:firstLineChars="300" w:firstLine="480"/>
              <w:rPr>
                <w:rFonts w:ascii="Sylfaen" w:eastAsia="Times New Roman" w:hAnsi="Sylfaen" w:cs="Calibri"/>
                <w:b/>
                <w:bCs/>
                <w:sz w:val="16"/>
                <w:szCs w:val="20"/>
              </w:rPr>
            </w:pPr>
            <w:r w:rsidRPr="00BB0D65">
              <w:rPr>
                <w:rFonts w:ascii="Sylfaen" w:eastAsia="Times New Roman" w:hAnsi="Sylfaen" w:cs="Calibri"/>
                <w:b/>
                <w:bCs/>
                <w:sz w:val="16"/>
                <w:szCs w:val="20"/>
              </w:rPr>
              <w:t xml:space="preserve">   რეცხვის, ქიმწმენდის და სანიტარული საგნების შეძენი ხარჯი </w:t>
            </w:r>
          </w:p>
        </w:tc>
        <w:tc>
          <w:tcPr>
            <w:tcW w:w="921" w:type="dxa"/>
            <w:shd w:val="clear" w:color="auto" w:fill="auto"/>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2028" w:type="dxa"/>
            <w:shd w:val="clear" w:color="auto" w:fill="auto"/>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280" w:type="dxa"/>
            <w:shd w:val="clear" w:color="auto" w:fill="auto"/>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00" w:type="dxa"/>
            <w:shd w:val="clear" w:color="auto" w:fill="auto"/>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8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7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r>
      <w:tr w:rsidR="00BB0D65" w:rsidRPr="00BB0D65" w:rsidTr="00BB0D65">
        <w:trPr>
          <w:trHeight w:val="300"/>
        </w:trPr>
        <w:tc>
          <w:tcPr>
            <w:tcW w:w="460" w:type="dxa"/>
            <w:shd w:val="clear" w:color="auto" w:fill="D9D9D9" w:themeFill="background1" w:themeFillShade="D9"/>
            <w:vAlign w:val="center"/>
            <w:hideMark/>
          </w:tcPr>
          <w:p w:rsidR="00BB0D65" w:rsidRPr="00BB0D65" w:rsidRDefault="00BB0D65" w:rsidP="00BB0D65">
            <w:pPr>
              <w:spacing w:after="0" w:line="240" w:lineRule="auto"/>
              <w:jc w:val="center"/>
              <w:rPr>
                <w:rFonts w:ascii="Arial" w:eastAsia="Times New Roman" w:hAnsi="Arial" w:cs="Arial"/>
                <w:b/>
                <w:bCs/>
                <w:sz w:val="18"/>
                <w:szCs w:val="20"/>
              </w:rPr>
            </w:pPr>
            <w:r w:rsidRPr="00BB0D65">
              <w:rPr>
                <w:rFonts w:ascii="Arial" w:eastAsia="Times New Roman" w:hAnsi="Arial" w:cs="Arial"/>
                <w:b/>
                <w:bCs/>
                <w:sz w:val="18"/>
                <w:szCs w:val="20"/>
              </w:rPr>
              <w:t> </w:t>
            </w:r>
          </w:p>
        </w:tc>
        <w:tc>
          <w:tcPr>
            <w:tcW w:w="4780" w:type="dxa"/>
            <w:shd w:val="clear" w:color="auto" w:fill="D9D9D9" w:themeFill="background1" w:themeFillShade="D9"/>
            <w:vAlign w:val="center"/>
            <w:hideMark/>
          </w:tcPr>
          <w:p w:rsidR="00BB0D65" w:rsidRPr="00BB0D65" w:rsidRDefault="00BB0D65" w:rsidP="00BB0D65">
            <w:pPr>
              <w:spacing w:after="0" w:line="240" w:lineRule="auto"/>
              <w:ind w:firstLineChars="300" w:firstLine="540"/>
              <w:rPr>
                <w:rFonts w:ascii="Sylfaen" w:eastAsia="Times New Roman" w:hAnsi="Sylfaen" w:cs="Calibri"/>
                <w:b/>
                <w:bCs/>
                <w:sz w:val="18"/>
                <w:szCs w:val="20"/>
              </w:rPr>
            </w:pPr>
            <w:r w:rsidRPr="00BB0D65">
              <w:rPr>
                <w:rFonts w:ascii="Sylfaen" w:eastAsia="Times New Roman" w:hAnsi="Sylfaen" w:cs="Calibri"/>
                <w:b/>
                <w:bCs/>
                <w:sz w:val="18"/>
                <w:szCs w:val="20"/>
              </w:rPr>
              <w:t xml:space="preserve">კომუნალური ხარჯი </w:t>
            </w:r>
          </w:p>
        </w:tc>
        <w:tc>
          <w:tcPr>
            <w:tcW w:w="921" w:type="dxa"/>
            <w:shd w:val="clear" w:color="auto" w:fill="D9D9D9" w:themeFill="background1" w:themeFillShade="D9"/>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16 446,0</w:t>
            </w:r>
          </w:p>
        </w:tc>
        <w:tc>
          <w:tcPr>
            <w:tcW w:w="2028" w:type="dxa"/>
            <w:shd w:val="clear" w:color="auto" w:fill="D9D9D9" w:themeFill="background1" w:themeFillShade="D9"/>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17 300,0</w:t>
            </w:r>
          </w:p>
        </w:tc>
        <w:tc>
          <w:tcPr>
            <w:tcW w:w="1280" w:type="dxa"/>
            <w:shd w:val="clear" w:color="auto" w:fill="D9D9D9" w:themeFill="background1" w:themeFillShade="D9"/>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17 300,0</w:t>
            </w:r>
          </w:p>
        </w:tc>
        <w:tc>
          <w:tcPr>
            <w:tcW w:w="1300" w:type="dxa"/>
            <w:shd w:val="clear" w:color="auto" w:fill="D9D9D9" w:themeFill="background1" w:themeFillShade="D9"/>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17 300,0</w:t>
            </w:r>
          </w:p>
        </w:tc>
        <w:tc>
          <w:tcPr>
            <w:tcW w:w="1382" w:type="dxa"/>
            <w:shd w:val="clear" w:color="auto" w:fill="D9D9D9" w:themeFill="background1" w:themeFillShade="D9"/>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17 300,0</w:t>
            </w:r>
          </w:p>
        </w:tc>
        <w:tc>
          <w:tcPr>
            <w:tcW w:w="1372" w:type="dxa"/>
            <w:shd w:val="clear" w:color="auto" w:fill="D9D9D9" w:themeFill="background1" w:themeFillShade="D9"/>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17 300,0</w:t>
            </w:r>
          </w:p>
        </w:tc>
      </w:tr>
      <w:tr w:rsidR="00BB0D65" w:rsidRPr="00BB0D65" w:rsidTr="00BB0D65">
        <w:trPr>
          <w:trHeight w:val="300"/>
        </w:trPr>
        <w:tc>
          <w:tcPr>
            <w:tcW w:w="460" w:type="dxa"/>
            <w:shd w:val="clear" w:color="auto" w:fill="auto"/>
            <w:vAlign w:val="center"/>
            <w:hideMark/>
          </w:tcPr>
          <w:p w:rsidR="00BB0D65" w:rsidRPr="00BB0D65" w:rsidRDefault="00BB0D65" w:rsidP="00BB0D65">
            <w:pPr>
              <w:spacing w:after="0" w:line="240" w:lineRule="auto"/>
              <w:jc w:val="center"/>
              <w:rPr>
                <w:rFonts w:ascii="Arial" w:eastAsia="Times New Roman" w:hAnsi="Arial" w:cs="Arial"/>
                <w:b/>
                <w:bCs/>
                <w:sz w:val="18"/>
                <w:szCs w:val="20"/>
              </w:rPr>
            </w:pPr>
            <w:r w:rsidRPr="00BB0D65">
              <w:rPr>
                <w:rFonts w:ascii="Arial" w:eastAsia="Times New Roman" w:hAnsi="Arial" w:cs="Arial"/>
                <w:b/>
                <w:bCs/>
                <w:sz w:val="18"/>
                <w:szCs w:val="20"/>
              </w:rPr>
              <w:t> </w:t>
            </w:r>
          </w:p>
        </w:tc>
        <w:tc>
          <w:tcPr>
            <w:tcW w:w="4780" w:type="dxa"/>
            <w:shd w:val="clear" w:color="auto" w:fill="auto"/>
            <w:vAlign w:val="center"/>
            <w:hideMark/>
          </w:tcPr>
          <w:p w:rsidR="00BB0D65" w:rsidRPr="00BB0D65" w:rsidRDefault="00BB0D65" w:rsidP="00BB0D65">
            <w:pPr>
              <w:spacing w:after="0" w:line="240" w:lineRule="auto"/>
              <w:ind w:firstLineChars="400" w:firstLine="720"/>
              <w:rPr>
                <w:rFonts w:ascii="Sylfaen" w:eastAsia="Times New Roman" w:hAnsi="Sylfaen" w:cs="Calibri"/>
                <w:bCs/>
                <w:sz w:val="18"/>
                <w:szCs w:val="20"/>
              </w:rPr>
            </w:pPr>
            <w:r w:rsidRPr="00BB0D65">
              <w:rPr>
                <w:rFonts w:ascii="Sylfaen" w:eastAsia="Times New Roman" w:hAnsi="Sylfaen" w:cs="Calibri"/>
                <w:bCs/>
                <w:sz w:val="18"/>
                <w:szCs w:val="20"/>
              </w:rPr>
              <w:t>ელექტროენერგიის ხარჯი</w:t>
            </w:r>
          </w:p>
        </w:tc>
        <w:tc>
          <w:tcPr>
            <w:tcW w:w="921"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sz w:val="18"/>
                <w:szCs w:val="20"/>
              </w:rPr>
            </w:pPr>
            <w:r w:rsidRPr="00BB0D65">
              <w:rPr>
                <w:rFonts w:ascii="Sylfaen" w:eastAsia="Times New Roman" w:hAnsi="Sylfaen" w:cs="Calibri"/>
                <w:sz w:val="18"/>
                <w:szCs w:val="20"/>
              </w:rPr>
              <w:t>3 880,0</w:t>
            </w:r>
          </w:p>
        </w:tc>
        <w:tc>
          <w:tcPr>
            <w:tcW w:w="2028"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sz w:val="18"/>
                <w:szCs w:val="20"/>
              </w:rPr>
            </w:pPr>
            <w:r w:rsidRPr="00BB0D65">
              <w:rPr>
                <w:rFonts w:ascii="Sylfaen" w:eastAsia="Times New Roman" w:hAnsi="Sylfaen" w:cs="Calibri"/>
                <w:sz w:val="18"/>
                <w:szCs w:val="20"/>
              </w:rPr>
              <w:t>4 000,0</w:t>
            </w:r>
          </w:p>
        </w:tc>
        <w:tc>
          <w:tcPr>
            <w:tcW w:w="1280"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sz w:val="18"/>
                <w:szCs w:val="20"/>
              </w:rPr>
            </w:pPr>
            <w:r w:rsidRPr="00BB0D65">
              <w:rPr>
                <w:rFonts w:ascii="Sylfaen" w:eastAsia="Times New Roman" w:hAnsi="Sylfaen" w:cs="Calibri"/>
                <w:sz w:val="18"/>
                <w:szCs w:val="20"/>
              </w:rPr>
              <w:t>4 000,0</w:t>
            </w:r>
          </w:p>
        </w:tc>
        <w:tc>
          <w:tcPr>
            <w:tcW w:w="1300"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sz w:val="18"/>
                <w:szCs w:val="20"/>
              </w:rPr>
            </w:pPr>
            <w:r w:rsidRPr="00BB0D65">
              <w:rPr>
                <w:rFonts w:ascii="Sylfaen" w:eastAsia="Times New Roman" w:hAnsi="Sylfaen" w:cs="Calibri"/>
                <w:sz w:val="18"/>
                <w:szCs w:val="20"/>
              </w:rPr>
              <w:t>4 000,0</w:t>
            </w:r>
          </w:p>
        </w:tc>
        <w:tc>
          <w:tcPr>
            <w:tcW w:w="138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4 000,0</w:t>
            </w:r>
          </w:p>
        </w:tc>
        <w:tc>
          <w:tcPr>
            <w:tcW w:w="137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4 000,0</w:t>
            </w:r>
          </w:p>
        </w:tc>
      </w:tr>
      <w:tr w:rsidR="00BB0D65" w:rsidRPr="00BB0D65" w:rsidTr="00BB0D65">
        <w:trPr>
          <w:trHeight w:val="300"/>
        </w:trPr>
        <w:tc>
          <w:tcPr>
            <w:tcW w:w="460" w:type="dxa"/>
            <w:shd w:val="clear" w:color="auto" w:fill="auto"/>
            <w:vAlign w:val="center"/>
            <w:hideMark/>
          </w:tcPr>
          <w:p w:rsidR="00BB0D65" w:rsidRPr="00BB0D65" w:rsidRDefault="00BB0D65" w:rsidP="00BB0D65">
            <w:pPr>
              <w:spacing w:after="0" w:line="240" w:lineRule="auto"/>
              <w:jc w:val="center"/>
              <w:rPr>
                <w:rFonts w:ascii="Arial" w:eastAsia="Times New Roman" w:hAnsi="Arial" w:cs="Arial"/>
                <w:b/>
                <w:bCs/>
                <w:sz w:val="18"/>
                <w:szCs w:val="20"/>
              </w:rPr>
            </w:pPr>
            <w:r w:rsidRPr="00BB0D65">
              <w:rPr>
                <w:rFonts w:ascii="Arial" w:eastAsia="Times New Roman" w:hAnsi="Arial" w:cs="Arial"/>
                <w:b/>
                <w:bCs/>
                <w:sz w:val="18"/>
                <w:szCs w:val="20"/>
              </w:rPr>
              <w:t> </w:t>
            </w:r>
          </w:p>
        </w:tc>
        <w:tc>
          <w:tcPr>
            <w:tcW w:w="4780" w:type="dxa"/>
            <w:shd w:val="clear" w:color="auto" w:fill="auto"/>
            <w:vAlign w:val="center"/>
            <w:hideMark/>
          </w:tcPr>
          <w:p w:rsidR="00BB0D65" w:rsidRPr="00BB0D65" w:rsidRDefault="00BB0D65" w:rsidP="00BB0D65">
            <w:pPr>
              <w:spacing w:after="0" w:line="240" w:lineRule="auto"/>
              <w:ind w:firstLineChars="400" w:firstLine="720"/>
              <w:rPr>
                <w:rFonts w:ascii="Sylfaen" w:eastAsia="Times New Roman" w:hAnsi="Sylfaen" w:cs="Calibri"/>
                <w:bCs/>
                <w:sz w:val="18"/>
                <w:szCs w:val="20"/>
              </w:rPr>
            </w:pPr>
            <w:r w:rsidRPr="00BB0D65">
              <w:rPr>
                <w:rFonts w:ascii="Sylfaen" w:eastAsia="Times New Roman" w:hAnsi="Sylfaen" w:cs="Calibri"/>
                <w:bCs/>
                <w:sz w:val="18"/>
                <w:szCs w:val="20"/>
              </w:rPr>
              <w:t>წყლის ხარჯი</w:t>
            </w:r>
          </w:p>
        </w:tc>
        <w:tc>
          <w:tcPr>
            <w:tcW w:w="921"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sz w:val="18"/>
                <w:szCs w:val="20"/>
              </w:rPr>
            </w:pPr>
            <w:r w:rsidRPr="00BB0D65">
              <w:rPr>
                <w:rFonts w:ascii="Sylfaen" w:eastAsia="Times New Roman" w:hAnsi="Sylfaen" w:cs="Calibri"/>
                <w:sz w:val="18"/>
                <w:szCs w:val="20"/>
              </w:rPr>
              <w:t>151,0</w:t>
            </w:r>
          </w:p>
        </w:tc>
        <w:tc>
          <w:tcPr>
            <w:tcW w:w="2028"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sz w:val="18"/>
                <w:szCs w:val="20"/>
              </w:rPr>
            </w:pPr>
            <w:r w:rsidRPr="00BB0D65">
              <w:rPr>
                <w:rFonts w:ascii="Sylfaen" w:eastAsia="Times New Roman" w:hAnsi="Sylfaen" w:cs="Calibri"/>
                <w:sz w:val="18"/>
                <w:szCs w:val="20"/>
              </w:rPr>
              <w:t>300,0</w:t>
            </w:r>
          </w:p>
        </w:tc>
        <w:tc>
          <w:tcPr>
            <w:tcW w:w="1280"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sz w:val="18"/>
                <w:szCs w:val="20"/>
              </w:rPr>
            </w:pPr>
            <w:r w:rsidRPr="00BB0D65">
              <w:rPr>
                <w:rFonts w:ascii="Sylfaen" w:eastAsia="Times New Roman" w:hAnsi="Sylfaen" w:cs="Calibri"/>
                <w:sz w:val="18"/>
                <w:szCs w:val="20"/>
              </w:rPr>
              <w:t>300,0</w:t>
            </w:r>
          </w:p>
        </w:tc>
        <w:tc>
          <w:tcPr>
            <w:tcW w:w="1300"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sz w:val="18"/>
                <w:szCs w:val="20"/>
              </w:rPr>
            </w:pPr>
            <w:r w:rsidRPr="00BB0D65">
              <w:rPr>
                <w:rFonts w:ascii="Sylfaen" w:eastAsia="Times New Roman" w:hAnsi="Sylfaen" w:cs="Calibri"/>
                <w:sz w:val="18"/>
                <w:szCs w:val="20"/>
              </w:rPr>
              <w:t>300,0</w:t>
            </w:r>
          </w:p>
        </w:tc>
        <w:tc>
          <w:tcPr>
            <w:tcW w:w="138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300,0</w:t>
            </w:r>
          </w:p>
        </w:tc>
        <w:tc>
          <w:tcPr>
            <w:tcW w:w="137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300,0</w:t>
            </w:r>
          </w:p>
        </w:tc>
      </w:tr>
      <w:tr w:rsidR="00BB0D65" w:rsidRPr="00BB0D65" w:rsidTr="00BB0D65">
        <w:trPr>
          <w:trHeight w:val="300"/>
        </w:trPr>
        <w:tc>
          <w:tcPr>
            <w:tcW w:w="460" w:type="dxa"/>
            <w:shd w:val="clear" w:color="auto" w:fill="auto"/>
            <w:vAlign w:val="center"/>
            <w:hideMark/>
          </w:tcPr>
          <w:p w:rsidR="00BB0D65" w:rsidRPr="00BB0D65" w:rsidRDefault="00BB0D65" w:rsidP="00BB0D65">
            <w:pPr>
              <w:spacing w:after="0" w:line="240" w:lineRule="auto"/>
              <w:jc w:val="center"/>
              <w:rPr>
                <w:rFonts w:ascii="Arial" w:eastAsia="Times New Roman" w:hAnsi="Arial" w:cs="Arial"/>
                <w:b/>
                <w:bCs/>
                <w:sz w:val="18"/>
                <w:szCs w:val="20"/>
              </w:rPr>
            </w:pPr>
            <w:r w:rsidRPr="00BB0D65">
              <w:rPr>
                <w:rFonts w:ascii="Arial" w:eastAsia="Times New Roman" w:hAnsi="Arial" w:cs="Arial"/>
                <w:b/>
                <w:bCs/>
                <w:sz w:val="18"/>
                <w:szCs w:val="20"/>
              </w:rPr>
              <w:t> </w:t>
            </w:r>
          </w:p>
        </w:tc>
        <w:tc>
          <w:tcPr>
            <w:tcW w:w="4780" w:type="dxa"/>
            <w:shd w:val="clear" w:color="auto" w:fill="auto"/>
            <w:vAlign w:val="center"/>
            <w:hideMark/>
          </w:tcPr>
          <w:p w:rsidR="00BB0D65" w:rsidRPr="00BB0D65" w:rsidRDefault="00BB0D65" w:rsidP="00BB0D65">
            <w:pPr>
              <w:spacing w:after="0" w:line="240" w:lineRule="auto"/>
              <w:ind w:firstLineChars="400" w:firstLine="720"/>
              <w:rPr>
                <w:rFonts w:ascii="Sylfaen" w:eastAsia="Times New Roman" w:hAnsi="Sylfaen" w:cs="Calibri"/>
                <w:bCs/>
                <w:sz w:val="18"/>
                <w:szCs w:val="20"/>
              </w:rPr>
            </w:pPr>
            <w:r w:rsidRPr="00BB0D65">
              <w:rPr>
                <w:rFonts w:ascii="Sylfaen" w:eastAsia="Times New Roman" w:hAnsi="Sylfaen" w:cs="Calibri"/>
                <w:bCs/>
                <w:sz w:val="18"/>
                <w:szCs w:val="20"/>
              </w:rPr>
              <w:t>ბუნებრივი და თხევადი არის ხარჯი</w:t>
            </w:r>
          </w:p>
        </w:tc>
        <w:tc>
          <w:tcPr>
            <w:tcW w:w="921"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sz w:val="18"/>
                <w:szCs w:val="20"/>
              </w:rPr>
            </w:pPr>
            <w:r w:rsidRPr="00BB0D65">
              <w:rPr>
                <w:rFonts w:ascii="Sylfaen" w:eastAsia="Times New Roman" w:hAnsi="Sylfaen" w:cs="Calibri"/>
                <w:sz w:val="18"/>
                <w:szCs w:val="20"/>
              </w:rPr>
              <w:t>12 415,0</w:t>
            </w:r>
          </w:p>
        </w:tc>
        <w:tc>
          <w:tcPr>
            <w:tcW w:w="2028"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sz w:val="18"/>
                <w:szCs w:val="20"/>
              </w:rPr>
            </w:pPr>
            <w:r w:rsidRPr="00BB0D65">
              <w:rPr>
                <w:rFonts w:ascii="Sylfaen" w:eastAsia="Times New Roman" w:hAnsi="Sylfaen" w:cs="Calibri"/>
                <w:sz w:val="18"/>
                <w:szCs w:val="20"/>
              </w:rPr>
              <w:t>13 000,0</w:t>
            </w:r>
          </w:p>
        </w:tc>
        <w:tc>
          <w:tcPr>
            <w:tcW w:w="1280"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sz w:val="18"/>
                <w:szCs w:val="20"/>
              </w:rPr>
            </w:pPr>
            <w:r w:rsidRPr="00BB0D65">
              <w:rPr>
                <w:rFonts w:ascii="Sylfaen" w:eastAsia="Times New Roman" w:hAnsi="Sylfaen" w:cs="Calibri"/>
                <w:sz w:val="18"/>
                <w:szCs w:val="20"/>
              </w:rPr>
              <w:t>13 000,0</w:t>
            </w:r>
          </w:p>
        </w:tc>
        <w:tc>
          <w:tcPr>
            <w:tcW w:w="1300"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sz w:val="18"/>
                <w:szCs w:val="20"/>
              </w:rPr>
            </w:pPr>
            <w:r w:rsidRPr="00BB0D65">
              <w:rPr>
                <w:rFonts w:ascii="Sylfaen" w:eastAsia="Times New Roman" w:hAnsi="Sylfaen" w:cs="Calibri"/>
                <w:sz w:val="18"/>
                <w:szCs w:val="20"/>
              </w:rPr>
              <w:t>13 000,0</w:t>
            </w:r>
          </w:p>
        </w:tc>
        <w:tc>
          <w:tcPr>
            <w:tcW w:w="138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13 000,0</w:t>
            </w:r>
          </w:p>
        </w:tc>
        <w:tc>
          <w:tcPr>
            <w:tcW w:w="137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13 000,0</w:t>
            </w:r>
          </w:p>
        </w:tc>
      </w:tr>
      <w:tr w:rsidR="00BB0D65" w:rsidRPr="00BB0D65" w:rsidTr="00BB0D65">
        <w:trPr>
          <w:trHeight w:val="398"/>
        </w:trPr>
        <w:tc>
          <w:tcPr>
            <w:tcW w:w="460" w:type="dxa"/>
            <w:shd w:val="clear" w:color="auto" w:fill="auto"/>
            <w:vAlign w:val="center"/>
            <w:hideMark/>
          </w:tcPr>
          <w:p w:rsidR="00BB0D65" w:rsidRPr="00BB0D65" w:rsidRDefault="00BB0D65" w:rsidP="00BB0D65">
            <w:pPr>
              <w:spacing w:after="0" w:line="240" w:lineRule="auto"/>
              <w:jc w:val="center"/>
              <w:rPr>
                <w:rFonts w:ascii="Arial" w:eastAsia="Times New Roman" w:hAnsi="Arial" w:cs="Arial"/>
                <w:b/>
                <w:bCs/>
                <w:sz w:val="18"/>
                <w:szCs w:val="20"/>
              </w:rPr>
            </w:pPr>
            <w:r w:rsidRPr="00BB0D65">
              <w:rPr>
                <w:rFonts w:ascii="Arial" w:eastAsia="Times New Roman" w:hAnsi="Arial" w:cs="Arial"/>
                <w:b/>
                <w:bCs/>
                <w:sz w:val="18"/>
                <w:szCs w:val="20"/>
              </w:rPr>
              <w:t> </w:t>
            </w:r>
          </w:p>
        </w:tc>
        <w:tc>
          <w:tcPr>
            <w:tcW w:w="4780" w:type="dxa"/>
            <w:shd w:val="clear" w:color="auto" w:fill="auto"/>
            <w:vAlign w:val="center"/>
            <w:hideMark/>
          </w:tcPr>
          <w:p w:rsidR="00BB0D65" w:rsidRPr="00BB0D65" w:rsidRDefault="00BB0D65" w:rsidP="00BB0D65">
            <w:pPr>
              <w:spacing w:after="0" w:line="240" w:lineRule="auto"/>
              <w:ind w:firstLineChars="300" w:firstLine="480"/>
              <w:rPr>
                <w:rFonts w:ascii="Sylfaen" w:eastAsia="Times New Roman" w:hAnsi="Sylfaen" w:cs="Calibri"/>
                <w:b/>
                <w:bCs/>
                <w:sz w:val="16"/>
                <w:szCs w:val="20"/>
              </w:rPr>
            </w:pPr>
            <w:r w:rsidRPr="00BB0D65">
              <w:rPr>
                <w:rFonts w:ascii="Sylfaen" w:eastAsia="Times New Roman" w:hAnsi="Sylfaen" w:cs="Calibri"/>
                <w:b/>
                <w:bCs/>
                <w:sz w:val="16"/>
                <w:szCs w:val="20"/>
              </w:rPr>
              <w:t xml:space="preserve">ოფისის ხარჯი რომელიც არ არის კლასიფიცირებული </w:t>
            </w:r>
          </w:p>
        </w:tc>
        <w:tc>
          <w:tcPr>
            <w:tcW w:w="921"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5 063,32</w:t>
            </w:r>
          </w:p>
        </w:tc>
        <w:tc>
          <w:tcPr>
            <w:tcW w:w="2028"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10 000,0</w:t>
            </w:r>
          </w:p>
        </w:tc>
        <w:tc>
          <w:tcPr>
            <w:tcW w:w="1280"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10 000,0</w:t>
            </w:r>
          </w:p>
        </w:tc>
        <w:tc>
          <w:tcPr>
            <w:tcW w:w="1300"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10 000,0</w:t>
            </w:r>
          </w:p>
        </w:tc>
        <w:tc>
          <w:tcPr>
            <w:tcW w:w="138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15 000,0</w:t>
            </w:r>
          </w:p>
        </w:tc>
        <w:tc>
          <w:tcPr>
            <w:tcW w:w="137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15 000,0</w:t>
            </w:r>
          </w:p>
        </w:tc>
      </w:tr>
      <w:tr w:rsidR="00BB0D65" w:rsidRPr="00BB0D65" w:rsidTr="00BB0D65">
        <w:trPr>
          <w:trHeight w:val="290"/>
        </w:trPr>
        <w:tc>
          <w:tcPr>
            <w:tcW w:w="460" w:type="dxa"/>
            <w:shd w:val="clear" w:color="auto" w:fill="auto"/>
            <w:vAlign w:val="center"/>
            <w:hideMark/>
          </w:tcPr>
          <w:p w:rsidR="00BB0D65" w:rsidRPr="00BB0D65" w:rsidRDefault="00BB0D65" w:rsidP="00BB0D65">
            <w:pPr>
              <w:spacing w:after="0" w:line="240" w:lineRule="auto"/>
              <w:jc w:val="center"/>
              <w:rPr>
                <w:rFonts w:ascii="Arial" w:eastAsia="Times New Roman" w:hAnsi="Arial" w:cs="Arial"/>
                <w:b/>
                <w:bCs/>
                <w:sz w:val="18"/>
                <w:szCs w:val="20"/>
              </w:rPr>
            </w:pPr>
            <w:r w:rsidRPr="00BB0D65">
              <w:rPr>
                <w:rFonts w:ascii="Arial" w:eastAsia="Times New Roman" w:hAnsi="Arial" w:cs="Arial"/>
                <w:b/>
                <w:bCs/>
                <w:sz w:val="18"/>
                <w:szCs w:val="20"/>
              </w:rPr>
              <w:t> </w:t>
            </w:r>
          </w:p>
        </w:tc>
        <w:tc>
          <w:tcPr>
            <w:tcW w:w="4780" w:type="dxa"/>
            <w:shd w:val="clear" w:color="auto" w:fill="auto"/>
            <w:vAlign w:val="center"/>
            <w:hideMark/>
          </w:tcPr>
          <w:p w:rsidR="00BB0D65" w:rsidRPr="00BB0D65" w:rsidRDefault="00BB0D65" w:rsidP="00BB0D65">
            <w:pPr>
              <w:spacing w:after="0" w:line="240" w:lineRule="auto"/>
              <w:ind w:firstLineChars="200" w:firstLine="320"/>
              <w:rPr>
                <w:rFonts w:ascii="Sylfaen" w:eastAsia="Times New Roman" w:hAnsi="Sylfaen" w:cs="Calibri"/>
                <w:b/>
                <w:bCs/>
                <w:sz w:val="16"/>
                <w:szCs w:val="20"/>
              </w:rPr>
            </w:pPr>
            <w:r w:rsidRPr="00BB0D65">
              <w:rPr>
                <w:rFonts w:ascii="Sylfaen" w:eastAsia="Times New Roman" w:hAnsi="Sylfaen" w:cs="Calibri"/>
                <w:b/>
                <w:bCs/>
                <w:sz w:val="16"/>
                <w:szCs w:val="20"/>
              </w:rPr>
              <w:t xml:space="preserve">კვების ხარჯები </w:t>
            </w:r>
          </w:p>
        </w:tc>
        <w:tc>
          <w:tcPr>
            <w:tcW w:w="921" w:type="dxa"/>
            <w:shd w:val="clear" w:color="auto" w:fill="auto"/>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2028" w:type="dxa"/>
            <w:shd w:val="clear" w:color="auto" w:fill="auto"/>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280" w:type="dxa"/>
            <w:shd w:val="clear" w:color="auto" w:fill="auto"/>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00" w:type="dxa"/>
            <w:shd w:val="clear" w:color="auto" w:fill="auto"/>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8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7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r>
      <w:tr w:rsidR="00BB0D65" w:rsidRPr="00BB0D65" w:rsidTr="00BB0D65">
        <w:trPr>
          <w:trHeight w:val="536"/>
        </w:trPr>
        <w:tc>
          <w:tcPr>
            <w:tcW w:w="460" w:type="dxa"/>
            <w:shd w:val="clear" w:color="auto" w:fill="auto"/>
            <w:vAlign w:val="center"/>
            <w:hideMark/>
          </w:tcPr>
          <w:p w:rsidR="00BB0D65" w:rsidRPr="00BB0D65" w:rsidRDefault="00BB0D65" w:rsidP="00BB0D65">
            <w:pPr>
              <w:spacing w:after="0" w:line="240" w:lineRule="auto"/>
              <w:jc w:val="center"/>
              <w:rPr>
                <w:rFonts w:ascii="Arial" w:eastAsia="Times New Roman" w:hAnsi="Arial" w:cs="Arial"/>
                <w:b/>
                <w:bCs/>
                <w:sz w:val="18"/>
                <w:szCs w:val="20"/>
              </w:rPr>
            </w:pPr>
            <w:r w:rsidRPr="00BB0D65">
              <w:rPr>
                <w:rFonts w:ascii="Arial" w:eastAsia="Times New Roman" w:hAnsi="Arial" w:cs="Arial"/>
                <w:b/>
                <w:bCs/>
                <w:sz w:val="18"/>
                <w:szCs w:val="20"/>
              </w:rPr>
              <w:t> </w:t>
            </w:r>
          </w:p>
        </w:tc>
        <w:tc>
          <w:tcPr>
            <w:tcW w:w="4780" w:type="dxa"/>
            <w:shd w:val="clear" w:color="auto" w:fill="auto"/>
            <w:vAlign w:val="center"/>
            <w:hideMark/>
          </w:tcPr>
          <w:p w:rsidR="00BB0D65" w:rsidRPr="00BB0D65" w:rsidRDefault="00BB0D65" w:rsidP="00BB0D65">
            <w:pPr>
              <w:spacing w:after="0" w:line="240" w:lineRule="auto"/>
              <w:ind w:firstLineChars="200" w:firstLine="320"/>
              <w:rPr>
                <w:rFonts w:ascii="Sylfaen" w:eastAsia="Times New Roman" w:hAnsi="Sylfaen" w:cs="Calibri"/>
                <w:b/>
                <w:bCs/>
                <w:sz w:val="16"/>
                <w:szCs w:val="20"/>
              </w:rPr>
            </w:pPr>
            <w:r w:rsidRPr="00BB0D65">
              <w:rPr>
                <w:rFonts w:ascii="Sylfaen" w:eastAsia="Times New Roman" w:hAnsi="Sylfaen" w:cs="Calibri"/>
                <w:b/>
                <w:bCs/>
                <w:sz w:val="16"/>
                <w:szCs w:val="20"/>
              </w:rPr>
              <w:t xml:space="preserve">სამედიცინო ხარჯები </w:t>
            </w:r>
          </w:p>
        </w:tc>
        <w:tc>
          <w:tcPr>
            <w:tcW w:w="921" w:type="dxa"/>
            <w:shd w:val="clear" w:color="auto" w:fill="auto"/>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2028" w:type="dxa"/>
            <w:shd w:val="clear" w:color="auto" w:fill="auto"/>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280" w:type="dxa"/>
            <w:shd w:val="clear" w:color="auto" w:fill="auto"/>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00" w:type="dxa"/>
            <w:shd w:val="clear" w:color="auto" w:fill="auto"/>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8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7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r>
      <w:tr w:rsidR="00BB0D65" w:rsidRPr="00BB0D65" w:rsidTr="00BB0D65">
        <w:trPr>
          <w:trHeight w:val="550"/>
        </w:trPr>
        <w:tc>
          <w:tcPr>
            <w:tcW w:w="460" w:type="dxa"/>
            <w:shd w:val="clear" w:color="auto" w:fill="auto"/>
            <w:vAlign w:val="center"/>
            <w:hideMark/>
          </w:tcPr>
          <w:p w:rsidR="00BB0D65" w:rsidRPr="00BB0D65" w:rsidRDefault="00BB0D65" w:rsidP="00BB0D65">
            <w:pPr>
              <w:spacing w:after="0" w:line="240" w:lineRule="auto"/>
              <w:jc w:val="center"/>
              <w:rPr>
                <w:rFonts w:ascii="Arial" w:eastAsia="Times New Roman" w:hAnsi="Arial" w:cs="Arial"/>
                <w:b/>
                <w:bCs/>
                <w:sz w:val="18"/>
                <w:szCs w:val="20"/>
              </w:rPr>
            </w:pPr>
            <w:r w:rsidRPr="00BB0D65">
              <w:rPr>
                <w:rFonts w:ascii="Arial" w:eastAsia="Times New Roman" w:hAnsi="Arial" w:cs="Arial"/>
                <w:b/>
                <w:bCs/>
                <w:sz w:val="18"/>
                <w:szCs w:val="20"/>
              </w:rPr>
              <w:lastRenderedPageBreak/>
              <w:t> </w:t>
            </w:r>
          </w:p>
        </w:tc>
        <w:tc>
          <w:tcPr>
            <w:tcW w:w="4780" w:type="dxa"/>
            <w:shd w:val="clear" w:color="auto" w:fill="auto"/>
            <w:vAlign w:val="center"/>
            <w:hideMark/>
          </w:tcPr>
          <w:p w:rsidR="00BB0D65" w:rsidRPr="00BB0D65" w:rsidRDefault="00BB0D65" w:rsidP="00BB0D65">
            <w:pPr>
              <w:spacing w:after="0" w:line="240" w:lineRule="auto"/>
              <w:rPr>
                <w:rFonts w:ascii="Sylfaen" w:eastAsia="Times New Roman" w:hAnsi="Sylfaen" w:cs="Calibri"/>
                <w:b/>
                <w:bCs/>
                <w:sz w:val="18"/>
                <w:szCs w:val="20"/>
              </w:rPr>
            </w:pPr>
            <w:r w:rsidRPr="00BB0D65">
              <w:rPr>
                <w:rFonts w:ascii="Sylfaen" w:eastAsia="Times New Roman" w:hAnsi="Sylfaen" w:cs="Calibri"/>
                <w:b/>
                <w:bCs/>
                <w:sz w:val="16"/>
                <w:szCs w:val="20"/>
              </w:rPr>
              <w:t xml:space="preserve">რბილი ინვენტარის, უნიფორმის შეძენის და პირად ჰიგიენასთან დაკავშირებული ხარჯები </w:t>
            </w:r>
          </w:p>
        </w:tc>
        <w:tc>
          <w:tcPr>
            <w:tcW w:w="921"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2028"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10 000,0</w:t>
            </w:r>
          </w:p>
        </w:tc>
        <w:tc>
          <w:tcPr>
            <w:tcW w:w="1280"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10 000,0</w:t>
            </w:r>
          </w:p>
        </w:tc>
        <w:tc>
          <w:tcPr>
            <w:tcW w:w="1300"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10 000,0</w:t>
            </w:r>
          </w:p>
        </w:tc>
        <w:tc>
          <w:tcPr>
            <w:tcW w:w="138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10 000,0</w:t>
            </w:r>
          </w:p>
        </w:tc>
        <w:tc>
          <w:tcPr>
            <w:tcW w:w="137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10 000,0</w:t>
            </w:r>
          </w:p>
        </w:tc>
      </w:tr>
      <w:tr w:rsidR="00BB0D65" w:rsidRPr="00BB0D65" w:rsidTr="00BB0D65">
        <w:trPr>
          <w:trHeight w:val="409"/>
        </w:trPr>
        <w:tc>
          <w:tcPr>
            <w:tcW w:w="460" w:type="dxa"/>
            <w:shd w:val="clear" w:color="auto" w:fill="F2F2F2" w:themeFill="background1" w:themeFillShade="F2"/>
            <w:vAlign w:val="center"/>
            <w:hideMark/>
          </w:tcPr>
          <w:p w:rsidR="00BB0D65" w:rsidRPr="00BB0D65" w:rsidRDefault="00BB0D65" w:rsidP="00BB0D65">
            <w:pPr>
              <w:spacing w:after="0" w:line="240" w:lineRule="auto"/>
              <w:jc w:val="center"/>
              <w:rPr>
                <w:rFonts w:ascii="Arial" w:eastAsia="Times New Roman" w:hAnsi="Arial" w:cs="Arial"/>
                <w:b/>
                <w:bCs/>
                <w:sz w:val="18"/>
                <w:szCs w:val="20"/>
              </w:rPr>
            </w:pPr>
            <w:r w:rsidRPr="00BB0D65">
              <w:rPr>
                <w:rFonts w:ascii="Arial" w:eastAsia="Times New Roman" w:hAnsi="Arial" w:cs="Arial"/>
                <w:b/>
                <w:bCs/>
                <w:sz w:val="18"/>
                <w:szCs w:val="20"/>
              </w:rPr>
              <w:t> </w:t>
            </w:r>
          </w:p>
        </w:tc>
        <w:tc>
          <w:tcPr>
            <w:tcW w:w="4780" w:type="dxa"/>
            <w:shd w:val="clear" w:color="auto" w:fill="F2F2F2" w:themeFill="background1" w:themeFillShade="F2"/>
            <w:vAlign w:val="center"/>
            <w:hideMark/>
          </w:tcPr>
          <w:p w:rsidR="00BB0D65" w:rsidRPr="00BB0D65" w:rsidRDefault="00BB0D65" w:rsidP="00BB0D65">
            <w:pPr>
              <w:spacing w:after="0" w:line="240" w:lineRule="auto"/>
              <w:ind w:firstLineChars="200" w:firstLine="360"/>
              <w:rPr>
                <w:rFonts w:ascii="Sylfaen" w:eastAsia="Times New Roman" w:hAnsi="Sylfaen" w:cs="Calibri"/>
                <w:b/>
                <w:bCs/>
                <w:sz w:val="18"/>
                <w:szCs w:val="20"/>
              </w:rPr>
            </w:pPr>
            <w:r w:rsidRPr="00BB0D65">
              <w:rPr>
                <w:rFonts w:ascii="Sylfaen" w:eastAsia="Times New Roman" w:hAnsi="Sylfaen" w:cs="Calibri"/>
                <w:b/>
                <w:bCs/>
                <w:sz w:val="18"/>
                <w:szCs w:val="20"/>
              </w:rPr>
              <w:t xml:space="preserve">ტრანსპორტის, ტექნიკისა და იარაღის ექსპლოატაციისა და მოვლა-შენახვის ხარჯები </w:t>
            </w:r>
          </w:p>
        </w:tc>
        <w:tc>
          <w:tcPr>
            <w:tcW w:w="921" w:type="dxa"/>
            <w:shd w:val="clear" w:color="auto" w:fill="F2F2F2" w:themeFill="background1" w:themeFillShade="F2"/>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608,0</w:t>
            </w:r>
          </w:p>
        </w:tc>
        <w:tc>
          <w:tcPr>
            <w:tcW w:w="2028" w:type="dxa"/>
            <w:shd w:val="clear" w:color="auto" w:fill="F2F2F2" w:themeFill="background1" w:themeFillShade="F2"/>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8 000,0</w:t>
            </w:r>
          </w:p>
        </w:tc>
        <w:tc>
          <w:tcPr>
            <w:tcW w:w="1280" w:type="dxa"/>
            <w:shd w:val="clear" w:color="auto" w:fill="F2F2F2" w:themeFill="background1" w:themeFillShade="F2"/>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8 000,0</w:t>
            </w:r>
          </w:p>
        </w:tc>
        <w:tc>
          <w:tcPr>
            <w:tcW w:w="1300" w:type="dxa"/>
            <w:shd w:val="clear" w:color="auto" w:fill="F2F2F2" w:themeFill="background1" w:themeFillShade="F2"/>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8 000,0</w:t>
            </w:r>
          </w:p>
        </w:tc>
        <w:tc>
          <w:tcPr>
            <w:tcW w:w="1382" w:type="dxa"/>
            <w:shd w:val="clear" w:color="auto" w:fill="F2F2F2" w:themeFill="background1" w:themeFillShade="F2"/>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8 000,0</w:t>
            </w:r>
          </w:p>
        </w:tc>
        <w:tc>
          <w:tcPr>
            <w:tcW w:w="1372" w:type="dxa"/>
            <w:shd w:val="clear" w:color="auto" w:fill="F2F2F2" w:themeFill="background1" w:themeFillShade="F2"/>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8 000,0</w:t>
            </w:r>
          </w:p>
        </w:tc>
      </w:tr>
      <w:tr w:rsidR="00BB0D65" w:rsidRPr="00BB0D65" w:rsidTr="00BB0D65">
        <w:trPr>
          <w:trHeight w:val="520"/>
        </w:trPr>
        <w:tc>
          <w:tcPr>
            <w:tcW w:w="460" w:type="dxa"/>
            <w:shd w:val="clear" w:color="auto" w:fill="auto"/>
            <w:vAlign w:val="center"/>
            <w:hideMark/>
          </w:tcPr>
          <w:p w:rsidR="00BB0D65" w:rsidRPr="00BB0D65" w:rsidRDefault="00BB0D65" w:rsidP="00BB0D65">
            <w:pPr>
              <w:spacing w:after="0" w:line="240" w:lineRule="auto"/>
              <w:jc w:val="center"/>
              <w:rPr>
                <w:rFonts w:ascii="Arial" w:eastAsia="Times New Roman" w:hAnsi="Arial" w:cs="Arial"/>
                <w:b/>
                <w:bCs/>
                <w:sz w:val="18"/>
                <w:szCs w:val="20"/>
              </w:rPr>
            </w:pPr>
            <w:r w:rsidRPr="00BB0D65">
              <w:rPr>
                <w:rFonts w:ascii="Arial" w:eastAsia="Times New Roman" w:hAnsi="Arial" w:cs="Arial"/>
                <w:b/>
                <w:bCs/>
                <w:sz w:val="18"/>
                <w:szCs w:val="20"/>
              </w:rPr>
              <w:t> </w:t>
            </w:r>
          </w:p>
        </w:tc>
        <w:tc>
          <w:tcPr>
            <w:tcW w:w="4780" w:type="dxa"/>
            <w:shd w:val="clear" w:color="auto" w:fill="auto"/>
            <w:vAlign w:val="center"/>
            <w:hideMark/>
          </w:tcPr>
          <w:p w:rsidR="00BB0D65" w:rsidRPr="00BB0D65" w:rsidRDefault="00BB0D65" w:rsidP="00BB0D65">
            <w:pPr>
              <w:spacing w:after="0" w:line="240" w:lineRule="auto"/>
              <w:ind w:firstLineChars="300" w:firstLine="540"/>
              <w:rPr>
                <w:rFonts w:ascii="Sylfaen" w:eastAsia="Times New Roman" w:hAnsi="Sylfaen" w:cs="Calibri"/>
                <w:bCs/>
                <w:sz w:val="18"/>
                <w:szCs w:val="20"/>
              </w:rPr>
            </w:pPr>
            <w:r w:rsidRPr="00BB0D65">
              <w:rPr>
                <w:rFonts w:ascii="Sylfaen" w:eastAsia="Times New Roman" w:hAnsi="Sylfaen" w:cs="Calibri"/>
                <w:bCs/>
                <w:sz w:val="18"/>
                <w:szCs w:val="20"/>
              </w:rPr>
              <w:t xml:space="preserve">ტრანსპორტის დაქირავების (გადაზიდვა-გადაყვანის) ხარჯი </w:t>
            </w:r>
          </w:p>
        </w:tc>
        <w:tc>
          <w:tcPr>
            <w:tcW w:w="921"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2028"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280"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00"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8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7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r>
      <w:tr w:rsidR="00BB0D65" w:rsidRPr="00BB0D65" w:rsidTr="00BB0D65">
        <w:trPr>
          <w:trHeight w:val="300"/>
        </w:trPr>
        <w:tc>
          <w:tcPr>
            <w:tcW w:w="460" w:type="dxa"/>
            <w:shd w:val="clear" w:color="auto" w:fill="auto"/>
            <w:vAlign w:val="center"/>
            <w:hideMark/>
          </w:tcPr>
          <w:p w:rsidR="00BB0D65" w:rsidRPr="00BB0D65" w:rsidRDefault="00BB0D65" w:rsidP="00BB0D65">
            <w:pPr>
              <w:spacing w:after="0" w:line="240" w:lineRule="auto"/>
              <w:jc w:val="center"/>
              <w:rPr>
                <w:rFonts w:ascii="Arial" w:eastAsia="Times New Roman" w:hAnsi="Arial" w:cs="Arial"/>
                <w:b/>
                <w:bCs/>
                <w:sz w:val="18"/>
                <w:szCs w:val="20"/>
              </w:rPr>
            </w:pPr>
            <w:r w:rsidRPr="00BB0D65">
              <w:rPr>
                <w:rFonts w:ascii="Arial" w:eastAsia="Times New Roman" w:hAnsi="Arial" w:cs="Arial"/>
                <w:b/>
                <w:bCs/>
                <w:sz w:val="18"/>
                <w:szCs w:val="20"/>
              </w:rPr>
              <w:t> </w:t>
            </w:r>
          </w:p>
        </w:tc>
        <w:tc>
          <w:tcPr>
            <w:tcW w:w="4780" w:type="dxa"/>
            <w:shd w:val="clear" w:color="auto" w:fill="auto"/>
            <w:vAlign w:val="center"/>
            <w:hideMark/>
          </w:tcPr>
          <w:p w:rsidR="00BB0D65" w:rsidRPr="00BB0D65" w:rsidRDefault="00BB0D65" w:rsidP="00BB0D65">
            <w:pPr>
              <w:spacing w:after="0" w:line="240" w:lineRule="auto"/>
              <w:ind w:firstLineChars="300" w:firstLine="540"/>
              <w:rPr>
                <w:rFonts w:ascii="Sylfaen" w:eastAsia="Times New Roman" w:hAnsi="Sylfaen" w:cs="Calibri"/>
                <w:b/>
                <w:bCs/>
                <w:sz w:val="18"/>
                <w:szCs w:val="20"/>
              </w:rPr>
            </w:pPr>
            <w:r w:rsidRPr="00BB0D65">
              <w:rPr>
                <w:rFonts w:ascii="Sylfaen" w:eastAsia="Times New Roman" w:hAnsi="Sylfaen" w:cs="Calibri"/>
                <w:b/>
                <w:bCs/>
                <w:sz w:val="18"/>
                <w:szCs w:val="20"/>
              </w:rPr>
              <w:t xml:space="preserve">ექსპერტიზის და შემოწმების ხარჯი </w:t>
            </w:r>
          </w:p>
        </w:tc>
        <w:tc>
          <w:tcPr>
            <w:tcW w:w="921"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2028"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280"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00"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8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7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r>
      <w:tr w:rsidR="00BB0D65" w:rsidRPr="00BB0D65" w:rsidTr="00673717">
        <w:trPr>
          <w:trHeight w:val="564"/>
        </w:trPr>
        <w:tc>
          <w:tcPr>
            <w:tcW w:w="460" w:type="dxa"/>
            <w:shd w:val="clear" w:color="auto" w:fill="auto"/>
            <w:vAlign w:val="center"/>
            <w:hideMark/>
          </w:tcPr>
          <w:p w:rsidR="00BB0D65" w:rsidRPr="00BB0D65" w:rsidRDefault="00BB0D65" w:rsidP="00BB0D65">
            <w:pPr>
              <w:spacing w:after="0" w:line="240" w:lineRule="auto"/>
              <w:jc w:val="center"/>
              <w:rPr>
                <w:rFonts w:ascii="Arial" w:eastAsia="Times New Roman" w:hAnsi="Arial" w:cs="Arial"/>
                <w:b/>
                <w:bCs/>
                <w:sz w:val="18"/>
                <w:szCs w:val="20"/>
              </w:rPr>
            </w:pPr>
            <w:r w:rsidRPr="00BB0D65">
              <w:rPr>
                <w:rFonts w:ascii="Arial" w:eastAsia="Times New Roman" w:hAnsi="Arial" w:cs="Arial"/>
                <w:b/>
                <w:bCs/>
                <w:sz w:val="18"/>
                <w:szCs w:val="20"/>
              </w:rPr>
              <w:t> </w:t>
            </w:r>
          </w:p>
        </w:tc>
        <w:tc>
          <w:tcPr>
            <w:tcW w:w="4780" w:type="dxa"/>
            <w:shd w:val="clear" w:color="auto" w:fill="auto"/>
            <w:vAlign w:val="center"/>
            <w:hideMark/>
          </w:tcPr>
          <w:p w:rsidR="00BB0D65" w:rsidRPr="00BB0D65" w:rsidRDefault="00BB0D65" w:rsidP="00BB0D65">
            <w:pPr>
              <w:spacing w:after="0" w:line="240" w:lineRule="auto"/>
              <w:rPr>
                <w:rFonts w:ascii="Sylfaen" w:eastAsia="Times New Roman" w:hAnsi="Sylfaen" w:cs="Calibri"/>
                <w:b/>
                <w:bCs/>
                <w:sz w:val="18"/>
                <w:szCs w:val="20"/>
              </w:rPr>
            </w:pPr>
            <w:r w:rsidRPr="00BB0D65">
              <w:rPr>
                <w:rFonts w:ascii="Sylfaen" w:eastAsia="Times New Roman" w:hAnsi="Sylfaen" w:cs="Calibri"/>
                <w:b/>
                <w:bCs/>
                <w:sz w:val="16"/>
                <w:szCs w:val="20"/>
              </w:rPr>
              <w:t>კადრების მომზადება-გადამზადებასთან, კვალიფიკა</w:t>
            </w:r>
            <w:r>
              <w:rPr>
                <w:rFonts w:ascii="Sylfaen" w:eastAsia="Times New Roman" w:hAnsi="Sylfaen" w:cs="Calibri"/>
                <w:b/>
                <w:bCs/>
                <w:sz w:val="16"/>
                <w:szCs w:val="20"/>
              </w:rPr>
              <w:t xml:space="preserve"> </w:t>
            </w:r>
            <w:r w:rsidRPr="00BB0D65">
              <w:rPr>
                <w:rFonts w:ascii="Sylfaen" w:eastAsia="Times New Roman" w:hAnsi="Sylfaen" w:cs="Calibri"/>
                <w:b/>
                <w:bCs/>
                <w:sz w:val="16"/>
                <w:szCs w:val="20"/>
              </w:rPr>
              <w:t xml:space="preserve">ციის ამაღლებასა და სტაჟირებასთან დაკავშირებული ხარჯი </w:t>
            </w:r>
          </w:p>
        </w:tc>
        <w:tc>
          <w:tcPr>
            <w:tcW w:w="921" w:type="dxa"/>
            <w:shd w:val="clear" w:color="auto" w:fill="auto"/>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2028" w:type="dxa"/>
            <w:shd w:val="clear" w:color="auto" w:fill="auto"/>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280" w:type="dxa"/>
            <w:shd w:val="clear" w:color="auto" w:fill="auto"/>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00" w:type="dxa"/>
            <w:shd w:val="clear" w:color="auto" w:fill="auto"/>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8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7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r>
      <w:tr w:rsidR="00BB0D65" w:rsidRPr="00BB0D65" w:rsidTr="00BB0D65">
        <w:trPr>
          <w:trHeight w:val="300"/>
        </w:trPr>
        <w:tc>
          <w:tcPr>
            <w:tcW w:w="460" w:type="dxa"/>
            <w:shd w:val="clear" w:color="auto" w:fill="auto"/>
            <w:vAlign w:val="center"/>
            <w:hideMark/>
          </w:tcPr>
          <w:p w:rsidR="00BB0D65" w:rsidRPr="00BB0D65" w:rsidRDefault="00BB0D65" w:rsidP="00BB0D65">
            <w:pPr>
              <w:spacing w:after="0" w:line="240" w:lineRule="auto"/>
              <w:jc w:val="center"/>
              <w:rPr>
                <w:rFonts w:ascii="Arial" w:eastAsia="Times New Roman" w:hAnsi="Arial" w:cs="Arial"/>
                <w:b/>
                <w:bCs/>
                <w:sz w:val="18"/>
                <w:szCs w:val="20"/>
              </w:rPr>
            </w:pPr>
            <w:r w:rsidRPr="00BB0D65">
              <w:rPr>
                <w:rFonts w:ascii="Arial" w:eastAsia="Times New Roman" w:hAnsi="Arial" w:cs="Arial"/>
                <w:b/>
                <w:bCs/>
                <w:sz w:val="18"/>
                <w:szCs w:val="20"/>
              </w:rPr>
              <w:t> </w:t>
            </w:r>
          </w:p>
        </w:tc>
        <w:tc>
          <w:tcPr>
            <w:tcW w:w="4780" w:type="dxa"/>
            <w:shd w:val="clear" w:color="auto" w:fill="auto"/>
            <w:vAlign w:val="center"/>
            <w:hideMark/>
          </w:tcPr>
          <w:p w:rsidR="00BB0D65" w:rsidRPr="00BB0D65" w:rsidRDefault="00BB0D65" w:rsidP="00BB0D65">
            <w:pPr>
              <w:spacing w:after="0" w:line="240" w:lineRule="auto"/>
              <w:ind w:firstLineChars="300" w:firstLine="540"/>
              <w:rPr>
                <w:rFonts w:ascii="Sylfaen" w:eastAsia="Times New Roman" w:hAnsi="Sylfaen" w:cs="Calibri"/>
                <w:b/>
                <w:bCs/>
                <w:sz w:val="18"/>
                <w:szCs w:val="20"/>
              </w:rPr>
            </w:pPr>
            <w:r w:rsidRPr="00BB0D65">
              <w:rPr>
                <w:rFonts w:ascii="Sylfaen" w:eastAsia="Times New Roman" w:hAnsi="Sylfaen" w:cs="Calibri"/>
                <w:b/>
                <w:bCs/>
                <w:sz w:val="18"/>
                <w:szCs w:val="20"/>
              </w:rPr>
              <w:t xml:space="preserve">საარქივო მომსახურების ხარჯი </w:t>
            </w:r>
          </w:p>
        </w:tc>
        <w:tc>
          <w:tcPr>
            <w:tcW w:w="921"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2028"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280"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00"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8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7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r>
      <w:tr w:rsidR="00BB0D65" w:rsidRPr="00BB0D65" w:rsidTr="00BB0D65">
        <w:trPr>
          <w:trHeight w:val="300"/>
        </w:trPr>
        <w:tc>
          <w:tcPr>
            <w:tcW w:w="460" w:type="dxa"/>
            <w:shd w:val="clear" w:color="auto" w:fill="auto"/>
            <w:vAlign w:val="center"/>
            <w:hideMark/>
          </w:tcPr>
          <w:p w:rsidR="00BB0D65" w:rsidRPr="00BB0D65" w:rsidRDefault="00BB0D65" w:rsidP="00BB0D65">
            <w:pPr>
              <w:spacing w:after="0" w:line="240" w:lineRule="auto"/>
              <w:jc w:val="center"/>
              <w:rPr>
                <w:rFonts w:ascii="Arial" w:eastAsia="Times New Roman" w:hAnsi="Arial" w:cs="Arial"/>
                <w:b/>
                <w:bCs/>
                <w:sz w:val="18"/>
                <w:szCs w:val="20"/>
              </w:rPr>
            </w:pPr>
            <w:r w:rsidRPr="00BB0D65">
              <w:rPr>
                <w:rFonts w:ascii="Arial" w:eastAsia="Times New Roman" w:hAnsi="Arial" w:cs="Arial"/>
                <w:b/>
                <w:bCs/>
                <w:sz w:val="18"/>
                <w:szCs w:val="20"/>
              </w:rPr>
              <w:t> </w:t>
            </w:r>
          </w:p>
        </w:tc>
        <w:tc>
          <w:tcPr>
            <w:tcW w:w="4780" w:type="dxa"/>
            <w:shd w:val="clear" w:color="auto" w:fill="auto"/>
            <w:vAlign w:val="center"/>
            <w:hideMark/>
          </w:tcPr>
          <w:p w:rsidR="00BB0D65" w:rsidRPr="00BB0D65" w:rsidRDefault="00BB0D65" w:rsidP="00BB0D65">
            <w:pPr>
              <w:spacing w:after="0" w:line="240" w:lineRule="auto"/>
              <w:ind w:firstLineChars="300" w:firstLine="540"/>
              <w:rPr>
                <w:rFonts w:ascii="Sylfaen" w:eastAsia="Times New Roman" w:hAnsi="Sylfaen" w:cs="Calibri"/>
                <w:b/>
                <w:bCs/>
                <w:sz w:val="18"/>
                <w:szCs w:val="20"/>
              </w:rPr>
            </w:pPr>
            <w:r w:rsidRPr="00BB0D65">
              <w:rPr>
                <w:rFonts w:ascii="Sylfaen" w:eastAsia="Times New Roman" w:hAnsi="Sylfaen" w:cs="Calibri"/>
                <w:b/>
                <w:bCs/>
                <w:sz w:val="18"/>
                <w:szCs w:val="20"/>
              </w:rPr>
              <w:t xml:space="preserve">შენობა-ნაგებობის დაცვის ხარჯი </w:t>
            </w:r>
          </w:p>
        </w:tc>
        <w:tc>
          <w:tcPr>
            <w:tcW w:w="921"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2028"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280"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00"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8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7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r>
      <w:tr w:rsidR="00BB0D65" w:rsidRPr="00BB0D65" w:rsidTr="00BB0D65">
        <w:trPr>
          <w:trHeight w:val="390"/>
        </w:trPr>
        <w:tc>
          <w:tcPr>
            <w:tcW w:w="460" w:type="dxa"/>
            <w:shd w:val="clear" w:color="auto" w:fill="auto"/>
            <w:vAlign w:val="center"/>
            <w:hideMark/>
          </w:tcPr>
          <w:p w:rsidR="00BB0D65" w:rsidRPr="00BB0D65" w:rsidRDefault="00BB0D65" w:rsidP="00BB0D65">
            <w:pPr>
              <w:spacing w:after="0" w:line="240" w:lineRule="auto"/>
              <w:jc w:val="center"/>
              <w:rPr>
                <w:rFonts w:ascii="Arial" w:eastAsia="Times New Roman" w:hAnsi="Arial" w:cs="Arial"/>
                <w:b/>
                <w:bCs/>
                <w:sz w:val="18"/>
                <w:szCs w:val="20"/>
              </w:rPr>
            </w:pPr>
            <w:r w:rsidRPr="00BB0D65">
              <w:rPr>
                <w:rFonts w:ascii="Arial" w:eastAsia="Times New Roman" w:hAnsi="Arial" w:cs="Arial"/>
                <w:b/>
                <w:bCs/>
                <w:sz w:val="18"/>
                <w:szCs w:val="20"/>
              </w:rPr>
              <w:t> </w:t>
            </w:r>
          </w:p>
        </w:tc>
        <w:tc>
          <w:tcPr>
            <w:tcW w:w="4780" w:type="dxa"/>
            <w:shd w:val="clear" w:color="auto" w:fill="auto"/>
            <w:vAlign w:val="center"/>
            <w:hideMark/>
          </w:tcPr>
          <w:p w:rsidR="00BB0D65" w:rsidRPr="00BB0D65" w:rsidRDefault="00BB0D65" w:rsidP="00BB0D65">
            <w:pPr>
              <w:spacing w:after="0" w:line="240" w:lineRule="auto"/>
              <w:rPr>
                <w:rFonts w:ascii="Sylfaen" w:eastAsia="Times New Roman" w:hAnsi="Sylfaen" w:cs="Calibri"/>
                <w:b/>
                <w:bCs/>
                <w:sz w:val="18"/>
                <w:szCs w:val="20"/>
              </w:rPr>
            </w:pPr>
            <w:r w:rsidRPr="00BB0D65">
              <w:rPr>
                <w:rFonts w:ascii="Sylfaen" w:eastAsia="Times New Roman" w:hAnsi="Sylfaen" w:cs="Calibri"/>
                <w:b/>
                <w:bCs/>
                <w:sz w:val="18"/>
                <w:szCs w:val="20"/>
              </w:rPr>
              <w:t>სხვაა დანარჩენი საქონელი და მომსახურეობაზე გაწ ხარჯები</w:t>
            </w:r>
          </w:p>
        </w:tc>
        <w:tc>
          <w:tcPr>
            <w:tcW w:w="921"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2 000,0</w:t>
            </w:r>
          </w:p>
        </w:tc>
        <w:tc>
          <w:tcPr>
            <w:tcW w:w="2028"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2 000,0</w:t>
            </w:r>
          </w:p>
        </w:tc>
        <w:tc>
          <w:tcPr>
            <w:tcW w:w="1280"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2 000,0</w:t>
            </w:r>
          </w:p>
        </w:tc>
        <w:tc>
          <w:tcPr>
            <w:tcW w:w="1300"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2 000,0</w:t>
            </w:r>
          </w:p>
        </w:tc>
        <w:tc>
          <w:tcPr>
            <w:tcW w:w="138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2 000,0</w:t>
            </w:r>
          </w:p>
        </w:tc>
        <w:tc>
          <w:tcPr>
            <w:tcW w:w="137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2 000,0</w:t>
            </w:r>
          </w:p>
        </w:tc>
      </w:tr>
      <w:tr w:rsidR="00BB0D65" w:rsidRPr="00BB0D65" w:rsidTr="00BB0D65">
        <w:trPr>
          <w:trHeight w:val="412"/>
        </w:trPr>
        <w:tc>
          <w:tcPr>
            <w:tcW w:w="460" w:type="dxa"/>
            <w:shd w:val="clear" w:color="auto" w:fill="auto"/>
            <w:vAlign w:val="center"/>
            <w:hideMark/>
          </w:tcPr>
          <w:p w:rsidR="00BB0D65" w:rsidRPr="00BB0D65" w:rsidRDefault="00BB0D65" w:rsidP="00BB0D65">
            <w:pPr>
              <w:spacing w:after="0" w:line="240" w:lineRule="auto"/>
              <w:jc w:val="center"/>
              <w:rPr>
                <w:rFonts w:ascii="Arial" w:eastAsia="Times New Roman" w:hAnsi="Arial" w:cs="Arial"/>
                <w:b/>
                <w:bCs/>
                <w:sz w:val="18"/>
                <w:szCs w:val="20"/>
              </w:rPr>
            </w:pPr>
            <w:r w:rsidRPr="00BB0D65">
              <w:rPr>
                <w:rFonts w:ascii="Arial" w:eastAsia="Times New Roman" w:hAnsi="Arial" w:cs="Arial"/>
                <w:b/>
                <w:bCs/>
                <w:sz w:val="18"/>
                <w:szCs w:val="20"/>
              </w:rPr>
              <w:t> </w:t>
            </w:r>
          </w:p>
        </w:tc>
        <w:tc>
          <w:tcPr>
            <w:tcW w:w="4780" w:type="dxa"/>
            <w:shd w:val="clear" w:color="auto" w:fill="auto"/>
            <w:vAlign w:val="center"/>
            <w:hideMark/>
          </w:tcPr>
          <w:p w:rsidR="00BB0D65" w:rsidRPr="00BB0D65" w:rsidRDefault="00BB0D65" w:rsidP="00BB0D65">
            <w:pPr>
              <w:spacing w:after="0" w:line="240" w:lineRule="auto"/>
              <w:rPr>
                <w:rFonts w:ascii="Sylfaen" w:eastAsia="Times New Roman" w:hAnsi="Sylfaen" w:cs="Calibri"/>
                <w:b/>
                <w:bCs/>
                <w:sz w:val="18"/>
                <w:szCs w:val="20"/>
              </w:rPr>
            </w:pPr>
            <w:r w:rsidRPr="00BB0D65">
              <w:rPr>
                <w:rFonts w:ascii="Sylfaen" w:eastAsia="Times New Roman" w:hAnsi="Sylfaen" w:cs="Calibri"/>
                <w:b/>
                <w:bCs/>
                <w:sz w:val="18"/>
                <w:szCs w:val="20"/>
              </w:rPr>
              <w:t>დამქირავებლის მიერ გაწეული სოც დახმარება</w:t>
            </w:r>
          </w:p>
        </w:tc>
        <w:tc>
          <w:tcPr>
            <w:tcW w:w="921"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2 385,4</w:t>
            </w:r>
          </w:p>
        </w:tc>
        <w:tc>
          <w:tcPr>
            <w:tcW w:w="2028"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280"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00"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8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7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r>
      <w:tr w:rsidR="00BB0D65" w:rsidRPr="00BB0D65" w:rsidTr="00BB0D65">
        <w:trPr>
          <w:trHeight w:val="315"/>
        </w:trPr>
        <w:tc>
          <w:tcPr>
            <w:tcW w:w="460" w:type="dxa"/>
            <w:shd w:val="clear" w:color="auto" w:fill="C4BC96" w:themeFill="background2" w:themeFillShade="B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4780" w:type="dxa"/>
            <w:shd w:val="clear" w:color="auto" w:fill="C4BC96" w:themeFill="background2" w:themeFillShade="BF"/>
            <w:vAlign w:val="center"/>
            <w:hideMark/>
          </w:tcPr>
          <w:p w:rsidR="00BB0D65" w:rsidRPr="00BB0D65" w:rsidRDefault="00BB0D65" w:rsidP="00BB0D65">
            <w:pPr>
              <w:spacing w:after="0" w:line="240" w:lineRule="auto"/>
              <w:rPr>
                <w:rFonts w:ascii="Sylfaen" w:eastAsia="Times New Roman" w:hAnsi="Sylfaen" w:cs="Calibri"/>
                <w:b/>
                <w:bCs/>
                <w:sz w:val="18"/>
                <w:szCs w:val="20"/>
              </w:rPr>
            </w:pPr>
            <w:r w:rsidRPr="00BB0D65">
              <w:rPr>
                <w:rFonts w:ascii="Sylfaen" w:eastAsia="Times New Roman" w:hAnsi="Sylfaen" w:cs="Calibri"/>
                <w:b/>
                <w:bCs/>
                <w:sz w:val="18"/>
                <w:szCs w:val="20"/>
              </w:rPr>
              <w:t>არაფინანსური აქტივების ზრდა</w:t>
            </w:r>
          </w:p>
        </w:tc>
        <w:tc>
          <w:tcPr>
            <w:tcW w:w="921" w:type="dxa"/>
            <w:shd w:val="clear" w:color="auto" w:fill="C4BC96" w:themeFill="background2" w:themeFillShade="B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0,0</w:t>
            </w:r>
          </w:p>
        </w:tc>
        <w:tc>
          <w:tcPr>
            <w:tcW w:w="2028" w:type="dxa"/>
            <w:shd w:val="clear" w:color="auto" w:fill="C4BC96" w:themeFill="background2" w:themeFillShade="B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2 400,0</w:t>
            </w:r>
          </w:p>
        </w:tc>
        <w:tc>
          <w:tcPr>
            <w:tcW w:w="1280" w:type="dxa"/>
            <w:shd w:val="clear" w:color="auto" w:fill="C4BC96" w:themeFill="background2" w:themeFillShade="B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00" w:type="dxa"/>
            <w:shd w:val="clear" w:color="auto" w:fill="C4BC96" w:themeFill="background2" w:themeFillShade="B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82" w:type="dxa"/>
            <w:shd w:val="clear" w:color="auto" w:fill="C4BC96" w:themeFill="background2" w:themeFillShade="B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c>
          <w:tcPr>
            <w:tcW w:w="1372" w:type="dxa"/>
            <w:shd w:val="clear" w:color="auto" w:fill="C4BC96" w:themeFill="background2" w:themeFillShade="BF"/>
            <w:vAlign w:val="center"/>
            <w:hideMark/>
          </w:tcPr>
          <w:p w:rsidR="00BB0D65" w:rsidRPr="00BB0D65" w:rsidRDefault="00BB0D65" w:rsidP="00BB0D65">
            <w:pPr>
              <w:spacing w:after="0" w:line="240" w:lineRule="auto"/>
              <w:jc w:val="center"/>
              <w:rPr>
                <w:rFonts w:ascii="Sylfaen" w:eastAsia="Times New Roman" w:hAnsi="Sylfaen" w:cs="Calibri"/>
                <w:b/>
                <w:bCs/>
                <w:sz w:val="18"/>
                <w:szCs w:val="20"/>
              </w:rPr>
            </w:pPr>
            <w:r w:rsidRPr="00BB0D65">
              <w:rPr>
                <w:rFonts w:ascii="Sylfaen" w:eastAsia="Times New Roman" w:hAnsi="Sylfaen" w:cs="Calibri"/>
                <w:b/>
                <w:bCs/>
                <w:sz w:val="18"/>
                <w:szCs w:val="20"/>
              </w:rPr>
              <w:t> </w:t>
            </w:r>
          </w:p>
        </w:tc>
      </w:tr>
      <w:tr w:rsidR="00BB0D65" w:rsidRPr="00BB0D65" w:rsidTr="00BB0D65">
        <w:trPr>
          <w:trHeight w:val="300"/>
        </w:trPr>
        <w:tc>
          <w:tcPr>
            <w:tcW w:w="460" w:type="dxa"/>
            <w:shd w:val="clear" w:color="auto" w:fill="auto"/>
            <w:vAlign w:val="center"/>
            <w:hideMark/>
          </w:tcPr>
          <w:p w:rsidR="00BB0D65" w:rsidRPr="00BB0D65" w:rsidRDefault="00BB0D65" w:rsidP="00BB0D65">
            <w:pPr>
              <w:spacing w:after="0" w:line="240" w:lineRule="auto"/>
              <w:jc w:val="center"/>
              <w:rPr>
                <w:rFonts w:ascii="Arial" w:eastAsia="Times New Roman" w:hAnsi="Arial" w:cs="Arial"/>
                <w:bCs/>
                <w:sz w:val="18"/>
                <w:szCs w:val="20"/>
              </w:rPr>
            </w:pPr>
            <w:r w:rsidRPr="00BB0D65">
              <w:rPr>
                <w:rFonts w:ascii="Arial" w:eastAsia="Times New Roman" w:hAnsi="Arial" w:cs="Arial"/>
                <w:bCs/>
                <w:sz w:val="18"/>
                <w:szCs w:val="20"/>
              </w:rPr>
              <w:t> </w:t>
            </w:r>
          </w:p>
        </w:tc>
        <w:tc>
          <w:tcPr>
            <w:tcW w:w="4780" w:type="dxa"/>
            <w:shd w:val="clear" w:color="auto" w:fill="auto"/>
            <w:vAlign w:val="center"/>
            <w:hideMark/>
          </w:tcPr>
          <w:p w:rsidR="00BB0D65" w:rsidRPr="00BB0D65" w:rsidRDefault="00BB0D65" w:rsidP="00BB0D65">
            <w:pPr>
              <w:spacing w:after="0" w:line="240" w:lineRule="auto"/>
              <w:ind w:firstLineChars="100" w:firstLine="180"/>
              <w:rPr>
                <w:rFonts w:ascii="Sylfaen" w:eastAsia="Times New Roman" w:hAnsi="Sylfaen" w:cs="Calibri"/>
                <w:bCs/>
                <w:sz w:val="18"/>
                <w:szCs w:val="20"/>
              </w:rPr>
            </w:pPr>
            <w:r w:rsidRPr="00BB0D65">
              <w:rPr>
                <w:rFonts w:ascii="Sylfaen" w:eastAsia="Times New Roman" w:hAnsi="Sylfaen" w:cs="Calibri"/>
                <w:bCs/>
                <w:sz w:val="18"/>
                <w:szCs w:val="20"/>
              </w:rPr>
              <w:t xml:space="preserve">ძირითადი აქტივები </w:t>
            </w:r>
          </w:p>
        </w:tc>
        <w:tc>
          <w:tcPr>
            <w:tcW w:w="921"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Cs/>
                <w:sz w:val="18"/>
                <w:szCs w:val="20"/>
              </w:rPr>
            </w:pPr>
            <w:r w:rsidRPr="00BB0D65">
              <w:rPr>
                <w:rFonts w:ascii="Sylfaen" w:eastAsia="Times New Roman" w:hAnsi="Sylfaen" w:cs="Calibri"/>
                <w:bCs/>
                <w:sz w:val="18"/>
                <w:szCs w:val="20"/>
              </w:rPr>
              <w:t> </w:t>
            </w:r>
          </w:p>
        </w:tc>
        <w:tc>
          <w:tcPr>
            <w:tcW w:w="2028"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Cs/>
                <w:sz w:val="18"/>
                <w:szCs w:val="20"/>
              </w:rPr>
            </w:pPr>
            <w:r w:rsidRPr="00BB0D65">
              <w:rPr>
                <w:rFonts w:ascii="Sylfaen" w:eastAsia="Times New Roman" w:hAnsi="Sylfaen" w:cs="Calibri"/>
                <w:bCs/>
                <w:sz w:val="18"/>
                <w:szCs w:val="20"/>
              </w:rPr>
              <w:t>2 400,0</w:t>
            </w:r>
          </w:p>
        </w:tc>
        <w:tc>
          <w:tcPr>
            <w:tcW w:w="1280"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Cs/>
                <w:sz w:val="18"/>
                <w:szCs w:val="20"/>
              </w:rPr>
            </w:pPr>
            <w:r w:rsidRPr="00BB0D65">
              <w:rPr>
                <w:rFonts w:ascii="Sylfaen" w:eastAsia="Times New Roman" w:hAnsi="Sylfaen" w:cs="Calibri"/>
                <w:bCs/>
                <w:sz w:val="18"/>
                <w:szCs w:val="20"/>
              </w:rPr>
              <w:t> </w:t>
            </w:r>
          </w:p>
        </w:tc>
        <w:tc>
          <w:tcPr>
            <w:tcW w:w="1300"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Cs/>
                <w:sz w:val="18"/>
                <w:szCs w:val="20"/>
              </w:rPr>
            </w:pPr>
            <w:r w:rsidRPr="00BB0D65">
              <w:rPr>
                <w:rFonts w:ascii="Sylfaen" w:eastAsia="Times New Roman" w:hAnsi="Sylfaen" w:cs="Calibri"/>
                <w:bCs/>
                <w:sz w:val="18"/>
                <w:szCs w:val="20"/>
              </w:rPr>
              <w:t> </w:t>
            </w:r>
          </w:p>
        </w:tc>
        <w:tc>
          <w:tcPr>
            <w:tcW w:w="138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Cs/>
                <w:sz w:val="18"/>
                <w:szCs w:val="20"/>
              </w:rPr>
            </w:pPr>
            <w:r w:rsidRPr="00BB0D65">
              <w:rPr>
                <w:rFonts w:ascii="Sylfaen" w:eastAsia="Times New Roman" w:hAnsi="Sylfaen" w:cs="Calibri"/>
                <w:bCs/>
                <w:sz w:val="18"/>
                <w:szCs w:val="20"/>
              </w:rPr>
              <w:t> </w:t>
            </w:r>
          </w:p>
        </w:tc>
        <w:tc>
          <w:tcPr>
            <w:tcW w:w="1372" w:type="dxa"/>
            <w:shd w:val="clear" w:color="000000" w:fill="FFFFFF"/>
            <w:vAlign w:val="center"/>
            <w:hideMark/>
          </w:tcPr>
          <w:p w:rsidR="00BB0D65" w:rsidRPr="00BB0D65" w:rsidRDefault="00BB0D65" w:rsidP="00BB0D65">
            <w:pPr>
              <w:spacing w:after="0" w:line="240" w:lineRule="auto"/>
              <w:jc w:val="center"/>
              <w:rPr>
                <w:rFonts w:ascii="Sylfaen" w:eastAsia="Times New Roman" w:hAnsi="Sylfaen" w:cs="Calibri"/>
                <w:bCs/>
                <w:sz w:val="18"/>
                <w:szCs w:val="20"/>
              </w:rPr>
            </w:pPr>
            <w:r w:rsidRPr="00BB0D65">
              <w:rPr>
                <w:rFonts w:ascii="Sylfaen" w:eastAsia="Times New Roman" w:hAnsi="Sylfaen" w:cs="Calibri"/>
                <w:bCs/>
                <w:sz w:val="18"/>
                <w:szCs w:val="20"/>
              </w:rPr>
              <w:t> </w:t>
            </w:r>
          </w:p>
        </w:tc>
      </w:tr>
    </w:tbl>
    <w:p w:rsidR="00BB0D65" w:rsidRPr="00BB0D65" w:rsidRDefault="00BB0D65"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p w:rsidR="00BB0D65" w:rsidRDefault="00BB0D65"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tbl>
      <w:tblPr>
        <w:tblW w:w="5000" w:type="pct"/>
        <w:tblLayout w:type="fixed"/>
        <w:tblLook w:val="04A0" w:firstRow="1" w:lastRow="0" w:firstColumn="1" w:lastColumn="0" w:noHBand="0" w:noVBand="1"/>
      </w:tblPr>
      <w:tblGrid>
        <w:gridCol w:w="2867"/>
        <w:gridCol w:w="982"/>
        <w:gridCol w:w="6274"/>
        <w:gridCol w:w="1076"/>
        <w:gridCol w:w="1079"/>
        <w:gridCol w:w="1076"/>
        <w:gridCol w:w="1036"/>
      </w:tblGrid>
      <w:tr w:rsidR="00B86041" w:rsidRPr="00612F36" w:rsidTr="00413A7A">
        <w:trPr>
          <w:trHeight w:val="1552"/>
        </w:trPr>
        <w:tc>
          <w:tcPr>
            <w:tcW w:w="9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86041" w:rsidRPr="00612F36" w:rsidRDefault="00792517" w:rsidP="00424DC2">
            <w:pPr>
              <w:jc w:val="center"/>
              <w:rPr>
                <w:color w:val="000000"/>
                <w:sz w:val="18"/>
                <w:szCs w:val="18"/>
              </w:rPr>
            </w:pPr>
            <w:r>
              <w:rPr>
                <w:rFonts w:ascii="Sylfaen" w:hAnsi="Sylfaen" w:cs="Sylfaen"/>
                <w:color w:val="000000"/>
                <w:sz w:val="18"/>
                <w:szCs w:val="18"/>
                <w:lang w:val="ka-GE"/>
              </w:rPr>
              <w:t>ქ</w:t>
            </w:r>
            <w:r w:rsidR="00B86041" w:rsidRPr="00612F36">
              <w:rPr>
                <w:rFonts w:ascii="Sylfaen" w:hAnsi="Sylfaen" w:cs="Sylfaen"/>
                <w:color w:val="000000"/>
                <w:sz w:val="18"/>
                <w:szCs w:val="18"/>
                <w:lang w:val="ka-GE"/>
              </w:rPr>
              <w:t>ვ</w:t>
            </w:r>
            <w:r w:rsidR="00B86041" w:rsidRPr="00612F36">
              <w:rPr>
                <w:rFonts w:ascii="Sylfaen" w:hAnsi="Sylfaen" w:cs="Sylfaen"/>
                <w:color w:val="000000"/>
                <w:sz w:val="18"/>
                <w:szCs w:val="18"/>
              </w:rPr>
              <w:t>ეპროგრამისდასახელება</w:t>
            </w:r>
          </w:p>
        </w:tc>
        <w:tc>
          <w:tcPr>
            <w:tcW w:w="341" w:type="pct"/>
            <w:tcBorders>
              <w:top w:val="single" w:sz="4" w:space="0" w:color="auto"/>
              <w:left w:val="nil"/>
              <w:bottom w:val="single" w:sz="4" w:space="0" w:color="auto"/>
              <w:right w:val="single" w:sz="4" w:space="0" w:color="auto"/>
            </w:tcBorders>
            <w:shd w:val="clear" w:color="000000" w:fill="FFFFFF"/>
            <w:vAlign w:val="center"/>
            <w:hideMark/>
          </w:tcPr>
          <w:p w:rsidR="00B86041" w:rsidRPr="00612F36" w:rsidRDefault="00B86041" w:rsidP="00424DC2">
            <w:pPr>
              <w:jc w:val="center"/>
              <w:rPr>
                <w:color w:val="000000"/>
                <w:sz w:val="18"/>
                <w:szCs w:val="18"/>
              </w:rPr>
            </w:pPr>
            <w:r w:rsidRPr="00612F36">
              <w:rPr>
                <w:rFonts w:ascii="Sylfaen" w:hAnsi="Sylfaen" w:cs="Sylfaen"/>
                <w:color w:val="000000"/>
                <w:sz w:val="18"/>
                <w:szCs w:val="18"/>
              </w:rPr>
              <w:t>კოდი</w:t>
            </w:r>
          </w:p>
        </w:tc>
        <w:tc>
          <w:tcPr>
            <w:tcW w:w="2180" w:type="pct"/>
            <w:vMerge w:val="restart"/>
            <w:tcBorders>
              <w:top w:val="single" w:sz="4" w:space="0" w:color="auto"/>
              <w:left w:val="single" w:sz="4" w:space="0" w:color="auto"/>
              <w:right w:val="single" w:sz="4" w:space="0" w:color="auto"/>
            </w:tcBorders>
            <w:shd w:val="clear" w:color="auto" w:fill="FFFFFF" w:themeFill="background1"/>
            <w:vAlign w:val="center"/>
            <w:hideMark/>
          </w:tcPr>
          <w:p w:rsidR="00B86041" w:rsidRPr="00413A7A" w:rsidRDefault="00B86041" w:rsidP="00424DC2">
            <w:pPr>
              <w:jc w:val="center"/>
              <w:rPr>
                <w:b/>
                <w:bCs/>
                <w:color w:val="000000"/>
                <w:szCs w:val="18"/>
              </w:rPr>
            </w:pPr>
            <w:r w:rsidRPr="00413A7A">
              <w:rPr>
                <w:rFonts w:ascii="Sylfaen" w:hAnsi="Sylfaen" w:cs="Sylfaen"/>
                <w:b/>
                <w:bCs/>
                <w:color w:val="000000"/>
                <w:szCs w:val="18"/>
              </w:rPr>
              <w:t>ა</w:t>
            </w:r>
            <w:r w:rsidRPr="00413A7A">
              <w:rPr>
                <w:rFonts w:cs="Calibri"/>
                <w:b/>
                <w:bCs/>
                <w:color w:val="000000"/>
                <w:szCs w:val="18"/>
              </w:rPr>
              <w:t>(</w:t>
            </w:r>
            <w:r w:rsidRPr="00413A7A">
              <w:rPr>
                <w:rFonts w:ascii="Sylfaen" w:hAnsi="Sylfaen" w:cs="Sylfaen"/>
                <w:b/>
                <w:bCs/>
                <w:color w:val="000000"/>
                <w:szCs w:val="18"/>
              </w:rPr>
              <w:t>ა</w:t>
            </w:r>
            <w:r w:rsidRPr="00413A7A">
              <w:rPr>
                <w:rFonts w:cs="Calibri"/>
                <w:b/>
                <w:bCs/>
                <w:color w:val="000000"/>
                <w:szCs w:val="18"/>
              </w:rPr>
              <w:t>)</w:t>
            </w:r>
            <w:r w:rsidRPr="00413A7A">
              <w:rPr>
                <w:rFonts w:ascii="Sylfaen" w:hAnsi="Sylfaen" w:cs="Sylfaen"/>
                <w:b/>
                <w:bCs/>
                <w:color w:val="000000"/>
                <w:szCs w:val="18"/>
              </w:rPr>
              <w:t>იპასპინძის</w:t>
            </w:r>
            <w:r w:rsidRPr="00413A7A">
              <w:rPr>
                <w:rFonts w:ascii="Sylfaen" w:hAnsi="Sylfaen" w:cs="Sylfaen"/>
                <w:b/>
                <w:bCs/>
                <w:color w:val="000000"/>
                <w:szCs w:val="18"/>
                <w:lang w:val="ka-GE"/>
              </w:rPr>
              <w:t xml:space="preserve"> </w:t>
            </w:r>
            <w:r w:rsidRPr="00413A7A">
              <w:rPr>
                <w:rFonts w:ascii="Sylfaen" w:hAnsi="Sylfaen" w:cs="Sylfaen"/>
                <w:b/>
                <w:bCs/>
                <w:color w:val="000000"/>
                <w:szCs w:val="18"/>
              </w:rPr>
              <w:t>მთავარი</w:t>
            </w:r>
            <w:r w:rsidRPr="00413A7A">
              <w:rPr>
                <w:rFonts w:ascii="Sylfaen" w:hAnsi="Sylfaen" w:cs="Sylfaen"/>
                <w:b/>
                <w:bCs/>
                <w:color w:val="000000"/>
                <w:szCs w:val="18"/>
                <w:lang w:val="ka-GE"/>
              </w:rPr>
              <w:t xml:space="preserve"> </w:t>
            </w:r>
            <w:r w:rsidRPr="00413A7A">
              <w:rPr>
                <w:rFonts w:ascii="Sylfaen" w:hAnsi="Sylfaen" w:cs="Sylfaen"/>
                <w:b/>
                <w:bCs/>
                <w:color w:val="000000"/>
                <w:szCs w:val="18"/>
              </w:rPr>
              <w:t>ბიბლიოთეკა</w:t>
            </w:r>
          </w:p>
          <w:p w:rsidR="00B86041" w:rsidRPr="00413A7A" w:rsidRDefault="00B86041" w:rsidP="00424DC2">
            <w:pPr>
              <w:jc w:val="center"/>
              <w:rPr>
                <w:color w:val="000000"/>
                <w:szCs w:val="18"/>
              </w:rPr>
            </w:pPr>
          </w:p>
        </w:tc>
        <w:tc>
          <w:tcPr>
            <w:tcW w:w="374" w:type="pct"/>
            <w:tcBorders>
              <w:top w:val="single" w:sz="4" w:space="0" w:color="auto"/>
              <w:left w:val="single" w:sz="4" w:space="0" w:color="auto"/>
              <w:bottom w:val="single" w:sz="4" w:space="0" w:color="auto"/>
              <w:right w:val="single" w:sz="4" w:space="0" w:color="auto"/>
            </w:tcBorders>
            <w:shd w:val="clear" w:color="000000" w:fill="FFFFFF"/>
          </w:tcPr>
          <w:p w:rsidR="00B86041" w:rsidRPr="00612F36" w:rsidRDefault="00B86041" w:rsidP="00424DC2">
            <w:pPr>
              <w:jc w:val="center"/>
              <w:rPr>
                <w:sz w:val="16"/>
                <w:szCs w:val="16"/>
              </w:rPr>
            </w:pPr>
            <w:r w:rsidRPr="00612F36">
              <w:rPr>
                <w:rFonts w:ascii="Sylfaen" w:hAnsi="Sylfaen"/>
                <w:b/>
                <w:color w:val="000000"/>
                <w:sz w:val="16"/>
                <w:szCs w:val="16"/>
                <w:lang w:val="ka-GE"/>
              </w:rPr>
              <w:t>202</w:t>
            </w:r>
            <w:r>
              <w:rPr>
                <w:rFonts w:ascii="Sylfaen" w:hAnsi="Sylfaen"/>
                <w:b/>
                <w:color w:val="000000"/>
                <w:sz w:val="16"/>
                <w:szCs w:val="16"/>
              </w:rPr>
              <w:t>6</w:t>
            </w:r>
            <w:r w:rsidRPr="00612F36">
              <w:rPr>
                <w:rFonts w:ascii="Sylfaen" w:hAnsi="Sylfaen"/>
                <w:b/>
                <w:color w:val="000000"/>
                <w:sz w:val="16"/>
                <w:szCs w:val="16"/>
              </w:rPr>
              <w:t xml:space="preserve"> </w:t>
            </w:r>
            <w:r w:rsidRPr="00612F36">
              <w:rPr>
                <w:rFonts w:ascii="Sylfaen" w:hAnsi="Sylfaen" w:cs="Sylfaen"/>
                <w:b/>
                <w:color w:val="000000"/>
                <w:sz w:val="16"/>
                <w:szCs w:val="16"/>
              </w:rPr>
              <w:t>წლის</w:t>
            </w:r>
            <w:r w:rsidRPr="00612F36">
              <w:rPr>
                <w:rFonts w:ascii="Sylfaen" w:hAnsi="Sylfaen" w:cs="Sylfaen"/>
                <w:b/>
                <w:color w:val="000000"/>
                <w:sz w:val="16"/>
                <w:szCs w:val="16"/>
                <w:lang w:val="ka-GE"/>
              </w:rPr>
              <w:t xml:space="preserve"> </w:t>
            </w:r>
            <w:r w:rsidRPr="00612F36">
              <w:rPr>
                <w:rFonts w:ascii="Sylfaen" w:hAnsi="Sylfaen" w:cs="Sylfaen"/>
                <w:b/>
                <w:color w:val="000000"/>
                <w:sz w:val="16"/>
                <w:szCs w:val="16"/>
              </w:rPr>
              <w:t>დაფინანსება</w:t>
            </w:r>
            <w:r w:rsidRPr="00612F36">
              <w:rPr>
                <w:b/>
                <w:color w:val="000000"/>
                <w:sz w:val="16"/>
                <w:szCs w:val="16"/>
              </w:rPr>
              <w:br/>
            </w:r>
            <w:r w:rsidRPr="00612F36">
              <w:rPr>
                <w:rFonts w:ascii="Sylfaen" w:hAnsi="Sylfaen" w:cs="Sylfaen"/>
                <w:b/>
                <w:color w:val="000000"/>
                <w:sz w:val="16"/>
                <w:szCs w:val="16"/>
              </w:rPr>
              <w:t>ათასლარში</w:t>
            </w:r>
          </w:p>
        </w:tc>
        <w:tc>
          <w:tcPr>
            <w:tcW w:w="375" w:type="pct"/>
            <w:tcBorders>
              <w:top w:val="single" w:sz="4" w:space="0" w:color="auto"/>
              <w:left w:val="single" w:sz="4" w:space="0" w:color="auto"/>
              <w:bottom w:val="single" w:sz="4" w:space="0" w:color="auto"/>
              <w:right w:val="single" w:sz="4" w:space="0" w:color="auto"/>
            </w:tcBorders>
            <w:shd w:val="clear" w:color="000000" w:fill="FFFFFF"/>
            <w:hideMark/>
          </w:tcPr>
          <w:p w:rsidR="00B86041" w:rsidRPr="00612F36" w:rsidRDefault="00B86041" w:rsidP="00424DC2">
            <w:pPr>
              <w:jc w:val="center"/>
              <w:rPr>
                <w:sz w:val="16"/>
                <w:szCs w:val="16"/>
              </w:rPr>
            </w:pPr>
            <w:r w:rsidRPr="00612F36">
              <w:rPr>
                <w:rFonts w:ascii="Sylfaen" w:hAnsi="Sylfaen"/>
                <w:b/>
                <w:color w:val="000000"/>
                <w:sz w:val="16"/>
                <w:szCs w:val="16"/>
                <w:lang w:val="ka-GE"/>
              </w:rPr>
              <w:t>202</w:t>
            </w:r>
            <w:r>
              <w:rPr>
                <w:rFonts w:ascii="Sylfaen" w:hAnsi="Sylfaen"/>
                <w:b/>
                <w:color w:val="000000"/>
                <w:sz w:val="16"/>
                <w:szCs w:val="16"/>
              </w:rPr>
              <w:t>7</w:t>
            </w:r>
            <w:r w:rsidRPr="00612F36">
              <w:rPr>
                <w:rFonts w:ascii="Sylfaen" w:hAnsi="Sylfaen"/>
                <w:b/>
                <w:color w:val="000000"/>
                <w:sz w:val="16"/>
                <w:szCs w:val="16"/>
              </w:rPr>
              <w:t xml:space="preserve"> </w:t>
            </w:r>
            <w:r w:rsidRPr="00612F36">
              <w:rPr>
                <w:rFonts w:ascii="Sylfaen" w:hAnsi="Sylfaen" w:cs="Sylfaen"/>
                <w:b/>
                <w:color w:val="000000"/>
                <w:sz w:val="16"/>
                <w:szCs w:val="16"/>
              </w:rPr>
              <w:t>წლის</w:t>
            </w:r>
            <w:r w:rsidRPr="00612F36">
              <w:rPr>
                <w:rFonts w:ascii="Sylfaen" w:hAnsi="Sylfaen" w:cs="Sylfaen"/>
                <w:b/>
                <w:color w:val="000000"/>
                <w:sz w:val="16"/>
                <w:szCs w:val="16"/>
                <w:lang w:val="ka-GE"/>
              </w:rPr>
              <w:t xml:space="preserve"> </w:t>
            </w:r>
            <w:r w:rsidRPr="00612F36">
              <w:rPr>
                <w:rFonts w:ascii="Sylfaen" w:hAnsi="Sylfaen" w:cs="Sylfaen"/>
                <w:b/>
                <w:color w:val="000000"/>
                <w:sz w:val="16"/>
                <w:szCs w:val="16"/>
              </w:rPr>
              <w:t>დაფინანსება</w:t>
            </w:r>
            <w:r w:rsidRPr="00612F36">
              <w:rPr>
                <w:b/>
                <w:color w:val="000000"/>
                <w:sz w:val="16"/>
                <w:szCs w:val="16"/>
              </w:rPr>
              <w:br/>
            </w:r>
            <w:r w:rsidRPr="00612F36">
              <w:rPr>
                <w:rFonts w:ascii="Sylfaen" w:hAnsi="Sylfaen" w:cs="Sylfaen"/>
                <w:b/>
                <w:color w:val="000000"/>
                <w:sz w:val="16"/>
                <w:szCs w:val="16"/>
              </w:rPr>
              <w:t>ათასლარში</w:t>
            </w:r>
          </w:p>
        </w:tc>
        <w:tc>
          <w:tcPr>
            <w:tcW w:w="374" w:type="pct"/>
            <w:tcBorders>
              <w:top w:val="single" w:sz="4" w:space="0" w:color="auto"/>
              <w:left w:val="single" w:sz="4" w:space="0" w:color="auto"/>
              <w:bottom w:val="single" w:sz="4" w:space="0" w:color="auto"/>
              <w:right w:val="single" w:sz="4" w:space="0" w:color="auto"/>
            </w:tcBorders>
            <w:shd w:val="clear" w:color="000000" w:fill="FFFFFF"/>
          </w:tcPr>
          <w:p w:rsidR="00B86041" w:rsidRPr="00612F36" w:rsidRDefault="00B86041" w:rsidP="00424DC2">
            <w:pPr>
              <w:jc w:val="center"/>
              <w:rPr>
                <w:sz w:val="16"/>
                <w:szCs w:val="16"/>
              </w:rPr>
            </w:pPr>
            <w:r w:rsidRPr="00612F36">
              <w:rPr>
                <w:rFonts w:ascii="Sylfaen" w:hAnsi="Sylfaen"/>
                <w:b/>
                <w:color w:val="000000"/>
                <w:sz w:val="16"/>
                <w:szCs w:val="16"/>
                <w:lang w:val="ka-GE"/>
              </w:rPr>
              <w:t>202</w:t>
            </w:r>
            <w:r>
              <w:rPr>
                <w:rFonts w:ascii="Sylfaen" w:hAnsi="Sylfaen"/>
                <w:b/>
                <w:color w:val="000000"/>
                <w:sz w:val="16"/>
                <w:szCs w:val="16"/>
              </w:rPr>
              <w:t>8</w:t>
            </w:r>
            <w:r w:rsidRPr="00612F36">
              <w:rPr>
                <w:rFonts w:ascii="Sylfaen" w:hAnsi="Sylfaen"/>
                <w:b/>
                <w:color w:val="000000"/>
                <w:sz w:val="16"/>
                <w:szCs w:val="16"/>
                <w:lang w:val="ka-GE"/>
              </w:rPr>
              <w:t xml:space="preserve"> </w:t>
            </w:r>
            <w:r w:rsidRPr="00612F36">
              <w:rPr>
                <w:rFonts w:ascii="Sylfaen" w:hAnsi="Sylfaen" w:cs="Sylfaen"/>
                <w:b/>
                <w:color w:val="000000"/>
                <w:sz w:val="16"/>
                <w:szCs w:val="16"/>
              </w:rPr>
              <w:t>წლის</w:t>
            </w:r>
            <w:r w:rsidRPr="00612F36">
              <w:rPr>
                <w:rFonts w:ascii="Sylfaen" w:hAnsi="Sylfaen" w:cs="Sylfaen"/>
                <w:b/>
                <w:color w:val="000000"/>
                <w:sz w:val="16"/>
                <w:szCs w:val="16"/>
                <w:lang w:val="ka-GE"/>
              </w:rPr>
              <w:t xml:space="preserve"> </w:t>
            </w:r>
            <w:r w:rsidRPr="00612F36">
              <w:rPr>
                <w:rFonts w:ascii="Sylfaen" w:hAnsi="Sylfaen" w:cs="Sylfaen"/>
                <w:b/>
                <w:color w:val="000000"/>
                <w:sz w:val="16"/>
                <w:szCs w:val="16"/>
              </w:rPr>
              <w:t>დაფინანსება</w:t>
            </w:r>
            <w:r w:rsidRPr="00612F36">
              <w:rPr>
                <w:b/>
                <w:color w:val="000000"/>
                <w:sz w:val="16"/>
                <w:szCs w:val="16"/>
              </w:rPr>
              <w:br/>
            </w:r>
            <w:r w:rsidRPr="00612F36">
              <w:rPr>
                <w:rFonts w:ascii="Sylfaen" w:hAnsi="Sylfaen" w:cs="Sylfaen"/>
                <w:b/>
                <w:color w:val="000000"/>
                <w:sz w:val="16"/>
                <w:szCs w:val="16"/>
              </w:rPr>
              <w:t>ათასლარში</w:t>
            </w:r>
          </w:p>
        </w:tc>
        <w:tc>
          <w:tcPr>
            <w:tcW w:w="360" w:type="pct"/>
            <w:tcBorders>
              <w:top w:val="single" w:sz="4" w:space="0" w:color="auto"/>
              <w:left w:val="single" w:sz="4" w:space="0" w:color="auto"/>
              <w:bottom w:val="single" w:sz="4" w:space="0" w:color="auto"/>
              <w:right w:val="single" w:sz="4" w:space="0" w:color="auto"/>
            </w:tcBorders>
            <w:shd w:val="clear" w:color="000000" w:fill="FFFFFF"/>
          </w:tcPr>
          <w:p w:rsidR="00B86041" w:rsidRPr="00612F36" w:rsidRDefault="00B86041" w:rsidP="00424DC2">
            <w:pPr>
              <w:jc w:val="center"/>
              <w:rPr>
                <w:sz w:val="16"/>
                <w:szCs w:val="16"/>
              </w:rPr>
            </w:pPr>
            <w:r w:rsidRPr="00612F36">
              <w:rPr>
                <w:rFonts w:ascii="Sylfaen" w:hAnsi="Sylfaen"/>
                <w:b/>
                <w:color w:val="000000"/>
                <w:sz w:val="16"/>
                <w:szCs w:val="16"/>
                <w:lang w:val="ka-GE"/>
              </w:rPr>
              <w:t>202</w:t>
            </w:r>
            <w:r>
              <w:rPr>
                <w:rFonts w:ascii="Sylfaen" w:hAnsi="Sylfaen"/>
                <w:b/>
                <w:color w:val="000000"/>
                <w:sz w:val="16"/>
                <w:szCs w:val="16"/>
              </w:rPr>
              <w:t>9</w:t>
            </w:r>
            <w:r w:rsidRPr="00612F36">
              <w:rPr>
                <w:rFonts w:ascii="Sylfaen" w:hAnsi="Sylfaen"/>
                <w:b/>
                <w:color w:val="000000"/>
                <w:sz w:val="16"/>
                <w:szCs w:val="16"/>
                <w:lang w:val="ka-GE"/>
              </w:rPr>
              <w:t xml:space="preserve"> </w:t>
            </w:r>
            <w:r w:rsidRPr="00612F36">
              <w:rPr>
                <w:rFonts w:ascii="Sylfaen" w:hAnsi="Sylfaen" w:cs="Sylfaen"/>
                <w:b/>
                <w:color w:val="000000"/>
                <w:sz w:val="16"/>
                <w:szCs w:val="16"/>
              </w:rPr>
              <w:t>წლის</w:t>
            </w:r>
            <w:r w:rsidRPr="00612F36">
              <w:rPr>
                <w:rFonts w:ascii="Sylfaen" w:hAnsi="Sylfaen" w:cs="Sylfaen"/>
                <w:b/>
                <w:color w:val="000000"/>
                <w:sz w:val="16"/>
                <w:szCs w:val="16"/>
                <w:lang w:val="ka-GE"/>
              </w:rPr>
              <w:t xml:space="preserve"> </w:t>
            </w:r>
            <w:r w:rsidRPr="00612F36">
              <w:rPr>
                <w:rFonts w:ascii="Sylfaen" w:hAnsi="Sylfaen" w:cs="Sylfaen"/>
                <w:b/>
                <w:color w:val="000000"/>
                <w:sz w:val="16"/>
                <w:szCs w:val="16"/>
              </w:rPr>
              <w:t>დაფინანსება</w:t>
            </w:r>
            <w:r w:rsidRPr="00612F36">
              <w:rPr>
                <w:b/>
                <w:color w:val="000000"/>
                <w:sz w:val="16"/>
                <w:szCs w:val="16"/>
              </w:rPr>
              <w:br/>
            </w:r>
            <w:r w:rsidRPr="00612F36">
              <w:rPr>
                <w:rFonts w:ascii="Sylfaen" w:hAnsi="Sylfaen" w:cs="Sylfaen"/>
                <w:b/>
                <w:color w:val="000000"/>
                <w:sz w:val="16"/>
                <w:szCs w:val="16"/>
              </w:rPr>
              <w:t>ათასლარში</w:t>
            </w:r>
          </w:p>
        </w:tc>
      </w:tr>
      <w:tr w:rsidR="00B86041" w:rsidRPr="00612F36" w:rsidTr="00413A7A">
        <w:trPr>
          <w:trHeight w:val="446"/>
        </w:trPr>
        <w:tc>
          <w:tcPr>
            <w:tcW w:w="996" w:type="pct"/>
            <w:tcBorders>
              <w:top w:val="single" w:sz="4" w:space="0" w:color="auto"/>
              <w:left w:val="single" w:sz="4" w:space="0" w:color="auto"/>
              <w:bottom w:val="single" w:sz="4" w:space="0" w:color="auto"/>
              <w:right w:val="single" w:sz="4" w:space="0" w:color="auto"/>
            </w:tcBorders>
            <w:vAlign w:val="center"/>
            <w:hideMark/>
          </w:tcPr>
          <w:p w:rsidR="00B86041" w:rsidRPr="00612F36" w:rsidRDefault="00B86041" w:rsidP="00424DC2">
            <w:pPr>
              <w:rPr>
                <w:color w:val="000000"/>
                <w:sz w:val="18"/>
                <w:szCs w:val="18"/>
              </w:rPr>
            </w:pPr>
          </w:p>
        </w:tc>
        <w:tc>
          <w:tcPr>
            <w:tcW w:w="341" w:type="pct"/>
            <w:tcBorders>
              <w:top w:val="single" w:sz="4" w:space="0" w:color="auto"/>
              <w:left w:val="nil"/>
              <w:bottom w:val="single" w:sz="4" w:space="0" w:color="auto"/>
              <w:right w:val="single" w:sz="4" w:space="0" w:color="auto"/>
            </w:tcBorders>
            <w:shd w:val="clear" w:color="000000" w:fill="FFFFFF"/>
            <w:hideMark/>
          </w:tcPr>
          <w:p w:rsidR="00B86041" w:rsidRPr="00612F36" w:rsidRDefault="00B86041" w:rsidP="00424DC2">
            <w:pPr>
              <w:jc w:val="center"/>
              <w:rPr>
                <w:rFonts w:ascii="Sylfaen" w:hAnsi="Sylfaen"/>
                <w:b/>
                <w:color w:val="000000"/>
                <w:sz w:val="18"/>
                <w:szCs w:val="18"/>
                <w:lang w:val="ka-GE"/>
              </w:rPr>
            </w:pPr>
            <w:r w:rsidRPr="00612F36">
              <w:rPr>
                <w:b/>
                <w:color w:val="000000"/>
                <w:sz w:val="18"/>
                <w:szCs w:val="18"/>
              </w:rPr>
              <w:t>05 02 01 03</w:t>
            </w:r>
          </w:p>
        </w:tc>
        <w:tc>
          <w:tcPr>
            <w:tcW w:w="2180" w:type="pct"/>
            <w:vMerge/>
            <w:tcBorders>
              <w:left w:val="single" w:sz="4" w:space="0" w:color="auto"/>
              <w:bottom w:val="single" w:sz="4" w:space="0" w:color="auto"/>
              <w:right w:val="single" w:sz="4" w:space="0" w:color="auto"/>
            </w:tcBorders>
            <w:shd w:val="clear" w:color="auto" w:fill="FFFFFF" w:themeFill="background1"/>
            <w:vAlign w:val="center"/>
            <w:hideMark/>
          </w:tcPr>
          <w:p w:rsidR="00B86041" w:rsidRPr="00612F36" w:rsidRDefault="00B86041" w:rsidP="00424DC2">
            <w:pPr>
              <w:jc w:val="center"/>
              <w:rPr>
                <w:b/>
                <w:bCs/>
                <w:color w:val="000000"/>
                <w:sz w:val="18"/>
                <w:szCs w:val="18"/>
              </w:rPr>
            </w:pPr>
          </w:p>
        </w:tc>
        <w:tc>
          <w:tcPr>
            <w:tcW w:w="374" w:type="pct"/>
            <w:tcBorders>
              <w:top w:val="single" w:sz="4" w:space="0" w:color="auto"/>
              <w:left w:val="nil"/>
              <w:bottom w:val="single" w:sz="4" w:space="0" w:color="auto"/>
              <w:right w:val="single" w:sz="4" w:space="0" w:color="auto"/>
            </w:tcBorders>
          </w:tcPr>
          <w:p w:rsidR="00B86041" w:rsidRPr="00612F36" w:rsidRDefault="00B86041" w:rsidP="00424DC2">
            <w:pPr>
              <w:jc w:val="center"/>
              <w:rPr>
                <w:rFonts w:ascii="Sylfaen" w:hAnsi="Sylfaen"/>
                <w:b/>
                <w:bCs/>
                <w:color w:val="000000"/>
                <w:sz w:val="18"/>
                <w:szCs w:val="18"/>
                <w:lang w:val="ka-GE"/>
              </w:rPr>
            </w:pPr>
            <w:r>
              <w:rPr>
                <w:rFonts w:ascii="Sylfaen" w:hAnsi="Sylfaen"/>
                <w:b/>
                <w:bCs/>
                <w:color w:val="000000"/>
                <w:sz w:val="18"/>
                <w:szCs w:val="18"/>
                <w:lang w:val="ka-GE"/>
              </w:rPr>
              <w:t>105</w:t>
            </w:r>
            <w:r w:rsidRPr="00612F36">
              <w:rPr>
                <w:rFonts w:ascii="Sylfaen" w:hAnsi="Sylfaen"/>
                <w:b/>
                <w:bCs/>
                <w:color w:val="000000"/>
                <w:sz w:val="18"/>
                <w:szCs w:val="18"/>
                <w:lang w:val="ka-GE"/>
              </w:rPr>
              <w:t>,0</w:t>
            </w:r>
          </w:p>
        </w:tc>
        <w:tc>
          <w:tcPr>
            <w:tcW w:w="375" w:type="pct"/>
            <w:tcBorders>
              <w:top w:val="single" w:sz="4" w:space="0" w:color="auto"/>
              <w:left w:val="single" w:sz="4" w:space="0" w:color="auto"/>
              <w:bottom w:val="single" w:sz="4" w:space="0" w:color="auto"/>
              <w:right w:val="single" w:sz="4" w:space="0" w:color="auto"/>
            </w:tcBorders>
            <w:shd w:val="clear" w:color="000000" w:fill="FFFFFF"/>
            <w:hideMark/>
          </w:tcPr>
          <w:p w:rsidR="00B86041" w:rsidRPr="00612F36" w:rsidRDefault="00B86041" w:rsidP="00424DC2">
            <w:pPr>
              <w:jc w:val="center"/>
              <w:rPr>
                <w:b/>
                <w:bCs/>
                <w:sz w:val="18"/>
                <w:szCs w:val="18"/>
              </w:rPr>
            </w:pPr>
            <w:r>
              <w:rPr>
                <w:rFonts w:ascii="Sylfaen" w:hAnsi="Sylfaen"/>
                <w:b/>
                <w:bCs/>
                <w:sz w:val="18"/>
                <w:szCs w:val="18"/>
                <w:lang w:val="ka-GE"/>
              </w:rPr>
              <w:t>11</w:t>
            </w:r>
            <w:r w:rsidRPr="00612F36">
              <w:rPr>
                <w:rFonts w:ascii="Sylfaen" w:hAnsi="Sylfaen"/>
                <w:b/>
                <w:bCs/>
                <w:sz w:val="18"/>
                <w:szCs w:val="18"/>
              </w:rPr>
              <w:t>5</w:t>
            </w:r>
            <w:r w:rsidRPr="00612F36">
              <w:rPr>
                <w:rFonts w:ascii="Sylfaen" w:hAnsi="Sylfaen"/>
                <w:b/>
                <w:bCs/>
                <w:sz w:val="18"/>
                <w:szCs w:val="18"/>
                <w:lang w:val="ka-GE"/>
              </w:rPr>
              <w:t>,0</w:t>
            </w:r>
          </w:p>
        </w:tc>
        <w:tc>
          <w:tcPr>
            <w:tcW w:w="374" w:type="pct"/>
            <w:tcBorders>
              <w:top w:val="single" w:sz="4" w:space="0" w:color="auto"/>
              <w:left w:val="single" w:sz="4" w:space="0" w:color="auto"/>
              <w:bottom w:val="single" w:sz="4" w:space="0" w:color="auto"/>
              <w:right w:val="single" w:sz="4" w:space="0" w:color="auto"/>
            </w:tcBorders>
            <w:shd w:val="clear" w:color="000000" w:fill="FFFFFF"/>
          </w:tcPr>
          <w:p w:rsidR="00B86041" w:rsidRPr="00612F36" w:rsidRDefault="00B86041" w:rsidP="00424DC2">
            <w:pPr>
              <w:jc w:val="center"/>
              <w:rPr>
                <w:rFonts w:ascii="Sylfaen" w:hAnsi="Sylfaen"/>
                <w:b/>
                <w:bCs/>
                <w:sz w:val="18"/>
                <w:szCs w:val="18"/>
                <w:lang w:val="ka-GE"/>
              </w:rPr>
            </w:pPr>
            <w:r>
              <w:rPr>
                <w:rFonts w:ascii="Sylfaen" w:hAnsi="Sylfaen"/>
                <w:b/>
                <w:bCs/>
                <w:sz w:val="18"/>
                <w:szCs w:val="18"/>
                <w:lang w:val="ka-GE"/>
              </w:rPr>
              <w:t>120</w:t>
            </w:r>
            <w:r w:rsidRPr="00612F36">
              <w:rPr>
                <w:rFonts w:ascii="Sylfaen" w:hAnsi="Sylfaen"/>
                <w:b/>
                <w:bCs/>
                <w:sz w:val="18"/>
                <w:szCs w:val="18"/>
                <w:lang w:val="ka-GE"/>
              </w:rPr>
              <w:t>0</w:t>
            </w:r>
          </w:p>
        </w:tc>
        <w:tc>
          <w:tcPr>
            <w:tcW w:w="360" w:type="pct"/>
            <w:tcBorders>
              <w:top w:val="single" w:sz="4" w:space="0" w:color="auto"/>
              <w:left w:val="single" w:sz="4" w:space="0" w:color="auto"/>
              <w:bottom w:val="single" w:sz="4" w:space="0" w:color="auto"/>
              <w:right w:val="single" w:sz="4" w:space="0" w:color="auto"/>
            </w:tcBorders>
            <w:shd w:val="clear" w:color="000000" w:fill="FFFFFF"/>
          </w:tcPr>
          <w:p w:rsidR="00B86041" w:rsidRPr="00612F36" w:rsidRDefault="00B86041" w:rsidP="00424DC2">
            <w:pPr>
              <w:jc w:val="center"/>
              <w:rPr>
                <w:rFonts w:ascii="Sylfaen" w:hAnsi="Sylfaen"/>
                <w:b/>
                <w:sz w:val="18"/>
                <w:szCs w:val="18"/>
                <w:lang w:val="ka-GE"/>
              </w:rPr>
            </w:pPr>
            <w:r>
              <w:rPr>
                <w:rFonts w:ascii="Sylfaen" w:hAnsi="Sylfaen"/>
                <w:b/>
                <w:sz w:val="18"/>
                <w:szCs w:val="18"/>
                <w:lang w:val="ka-GE"/>
              </w:rPr>
              <w:t>125</w:t>
            </w:r>
            <w:r w:rsidRPr="00612F36">
              <w:rPr>
                <w:rFonts w:ascii="Sylfaen" w:hAnsi="Sylfaen"/>
                <w:b/>
                <w:sz w:val="18"/>
                <w:szCs w:val="18"/>
                <w:lang w:val="ka-GE"/>
              </w:rPr>
              <w:t>,0</w:t>
            </w:r>
          </w:p>
        </w:tc>
      </w:tr>
      <w:tr w:rsidR="00B86041" w:rsidRPr="00612F36" w:rsidTr="00424DC2">
        <w:trPr>
          <w:trHeight w:val="636"/>
        </w:trPr>
        <w:tc>
          <w:tcPr>
            <w:tcW w:w="996" w:type="pct"/>
            <w:tcBorders>
              <w:top w:val="nil"/>
              <w:left w:val="single" w:sz="4" w:space="0" w:color="auto"/>
              <w:bottom w:val="single" w:sz="4" w:space="0" w:color="auto"/>
              <w:right w:val="single" w:sz="4" w:space="0" w:color="auto"/>
            </w:tcBorders>
            <w:shd w:val="clear" w:color="000000" w:fill="FFFFFF"/>
            <w:hideMark/>
          </w:tcPr>
          <w:p w:rsidR="00B86041" w:rsidRPr="00612F36" w:rsidRDefault="00B86041" w:rsidP="00424DC2">
            <w:pPr>
              <w:jc w:val="center"/>
              <w:rPr>
                <w:color w:val="000000"/>
                <w:sz w:val="18"/>
                <w:szCs w:val="18"/>
                <w:lang w:val="ka-GE"/>
              </w:rPr>
            </w:pPr>
            <w:r w:rsidRPr="00612F36">
              <w:rPr>
                <w:rFonts w:ascii="Sylfaen" w:hAnsi="Sylfaen" w:cs="Sylfaen"/>
                <w:color w:val="000000"/>
                <w:sz w:val="18"/>
                <w:szCs w:val="18"/>
              </w:rPr>
              <w:t>ქვეპროგრამის</w:t>
            </w:r>
            <w:r w:rsidRPr="00612F36">
              <w:rPr>
                <w:rFonts w:ascii="Sylfaen" w:hAnsi="Sylfaen" w:cs="Sylfaen"/>
                <w:color w:val="000000"/>
                <w:sz w:val="18"/>
                <w:szCs w:val="18"/>
                <w:lang w:val="ka-GE"/>
              </w:rPr>
              <w:t xml:space="preserve"> </w:t>
            </w:r>
            <w:r w:rsidRPr="00612F36">
              <w:rPr>
                <w:rFonts w:ascii="Sylfaen" w:hAnsi="Sylfaen" w:cs="Sylfaen"/>
                <w:color w:val="000000"/>
                <w:sz w:val="18"/>
                <w:szCs w:val="18"/>
              </w:rPr>
              <w:t>განმახორციელებელი</w:t>
            </w:r>
            <w:r w:rsidRPr="00612F36">
              <w:rPr>
                <w:rFonts w:ascii="Sylfaen" w:hAnsi="Sylfaen" w:cs="Sylfaen"/>
                <w:color w:val="000000"/>
                <w:sz w:val="18"/>
                <w:szCs w:val="18"/>
                <w:lang w:val="ka-GE"/>
              </w:rPr>
              <w:t xml:space="preserve"> </w:t>
            </w:r>
            <w:r w:rsidRPr="00612F36">
              <w:rPr>
                <w:rFonts w:ascii="Sylfaen" w:hAnsi="Sylfaen" w:cs="Sylfaen"/>
                <w:color w:val="000000"/>
                <w:sz w:val="18"/>
                <w:szCs w:val="18"/>
              </w:rPr>
              <w:t>სამსახურ</w:t>
            </w:r>
          </w:p>
        </w:tc>
        <w:tc>
          <w:tcPr>
            <w:tcW w:w="4004" w:type="pct"/>
            <w:gridSpan w:val="6"/>
            <w:tcBorders>
              <w:top w:val="single" w:sz="4" w:space="0" w:color="auto"/>
              <w:left w:val="nil"/>
              <w:bottom w:val="nil"/>
              <w:right w:val="single" w:sz="4" w:space="0" w:color="auto"/>
            </w:tcBorders>
            <w:shd w:val="clear" w:color="000000" w:fill="FFFFFF"/>
            <w:vAlign w:val="center"/>
            <w:hideMark/>
          </w:tcPr>
          <w:p w:rsidR="00B86041" w:rsidRPr="00612F36" w:rsidRDefault="00B86041" w:rsidP="00424DC2">
            <w:pPr>
              <w:rPr>
                <w:color w:val="000000"/>
                <w:sz w:val="18"/>
                <w:szCs w:val="18"/>
              </w:rPr>
            </w:pPr>
            <w:r w:rsidRPr="00612F36">
              <w:rPr>
                <w:rFonts w:ascii="Sylfaen" w:hAnsi="Sylfaen" w:cs="Sylfaen"/>
                <w:color w:val="000000"/>
                <w:sz w:val="18"/>
                <w:szCs w:val="18"/>
              </w:rPr>
              <w:t>ა</w:t>
            </w:r>
            <w:r w:rsidRPr="00612F36">
              <w:rPr>
                <w:rFonts w:cs="Calibri"/>
                <w:color w:val="000000"/>
                <w:sz w:val="18"/>
                <w:szCs w:val="18"/>
              </w:rPr>
              <w:t>(</w:t>
            </w:r>
            <w:r w:rsidRPr="00612F36">
              <w:rPr>
                <w:rFonts w:ascii="Sylfaen" w:hAnsi="Sylfaen" w:cs="Sylfaen"/>
                <w:color w:val="000000"/>
                <w:sz w:val="18"/>
                <w:szCs w:val="18"/>
              </w:rPr>
              <w:t>ა</w:t>
            </w:r>
            <w:r w:rsidRPr="00612F36">
              <w:rPr>
                <w:rFonts w:cs="Calibri"/>
                <w:color w:val="000000"/>
                <w:sz w:val="18"/>
                <w:szCs w:val="18"/>
              </w:rPr>
              <w:t>)</w:t>
            </w:r>
            <w:r w:rsidRPr="00612F36">
              <w:rPr>
                <w:rFonts w:ascii="Sylfaen" w:hAnsi="Sylfaen" w:cs="Sylfaen"/>
                <w:color w:val="000000"/>
                <w:sz w:val="18"/>
                <w:szCs w:val="18"/>
              </w:rPr>
              <w:t>იპ</w:t>
            </w:r>
            <w:r w:rsidRPr="00612F36">
              <w:rPr>
                <w:rFonts w:cs="Calibri"/>
                <w:color w:val="000000"/>
                <w:sz w:val="18"/>
                <w:szCs w:val="18"/>
              </w:rPr>
              <w:t xml:space="preserve"> - </w:t>
            </w:r>
            <w:r w:rsidRPr="00612F36">
              <w:rPr>
                <w:rFonts w:ascii="Sylfaen" w:hAnsi="Sylfaen" w:cs="Sylfaen"/>
                <w:color w:val="000000"/>
                <w:sz w:val="18"/>
                <w:szCs w:val="18"/>
              </w:rPr>
              <w:t>ასპინძის</w:t>
            </w:r>
            <w:r w:rsidRPr="00612F36">
              <w:rPr>
                <w:rFonts w:ascii="Sylfaen" w:hAnsi="Sylfaen" w:cs="Sylfaen"/>
                <w:color w:val="000000"/>
                <w:sz w:val="18"/>
                <w:szCs w:val="18"/>
                <w:lang w:val="ka-GE"/>
              </w:rPr>
              <w:t xml:space="preserve"> </w:t>
            </w:r>
            <w:r w:rsidRPr="00612F36">
              <w:rPr>
                <w:rFonts w:ascii="Sylfaen" w:hAnsi="Sylfaen" w:cs="Sylfaen"/>
                <w:color w:val="000000"/>
                <w:sz w:val="18"/>
                <w:szCs w:val="18"/>
              </w:rPr>
              <w:t>მთავარი</w:t>
            </w:r>
            <w:r w:rsidRPr="00612F36">
              <w:rPr>
                <w:rFonts w:ascii="Sylfaen" w:hAnsi="Sylfaen" w:cs="Sylfaen"/>
                <w:color w:val="000000"/>
                <w:sz w:val="18"/>
                <w:szCs w:val="18"/>
                <w:lang w:val="ka-GE"/>
              </w:rPr>
              <w:t xml:space="preserve"> </w:t>
            </w:r>
            <w:r w:rsidRPr="00612F36">
              <w:rPr>
                <w:rFonts w:ascii="Sylfaen" w:hAnsi="Sylfaen" w:cs="Sylfaen"/>
                <w:color w:val="000000"/>
                <w:sz w:val="18"/>
                <w:szCs w:val="18"/>
              </w:rPr>
              <w:t>ბილიოთეკა</w:t>
            </w:r>
            <w:r w:rsidRPr="00612F36">
              <w:rPr>
                <w:color w:val="000000"/>
                <w:sz w:val="18"/>
                <w:szCs w:val="18"/>
              </w:rPr>
              <w:t> </w:t>
            </w:r>
          </w:p>
        </w:tc>
      </w:tr>
      <w:tr w:rsidR="00B86041" w:rsidRPr="00612F36" w:rsidTr="00424DC2">
        <w:trPr>
          <w:trHeight w:val="675"/>
        </w:trPr>
        <w:tc>
          <w:tcPr>
            <w:tcW w:w="9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86041" w:rsidRPr="00612F36" w:rsidRDefault="00B86041" w:rsidP="00424DC2">
            <w:pPr>
              <w:rPr>
                <w:color w:val="000000"/>
                <w:sz w:val="18"/>
                <w:szCs w:val="18"/>
              </w:rPr>
            </w:pPr>
            <w:r w:rsidRPr="00612F36">
              <w:rPr>
                <w:color w:val="000000"/>
                <w:sz w:val="18"/>
                <w:szCs w:val="18"/>
              </w:rPr>
              <w:t> </w:t>
            </w:r>
            <w:r w:rsidRPr="00612F36">
              <w:rPr>
                <w:rFonts w:ascii="Sylfaen" w:hAnsi="Sylfaen" w:cs="Sylfaen"/>
                <w:color w:val="000000"/>
                <w:sz w:val="18"/>
                <w:szCs w:val="18"/>
              </w:rPr>
              <w:t>ქვეპროგრამის</w:t>
            </w:r>
            <w:r w:rsidRPr="00612F36">
              <w:rPr>
                <w:rFonts w:ascii="Sylfaen" w:hAnsi="Sylfaen" w:cs="Sylfaen"/>
                <w:color w:val="000000"/>
                <w:sz w:val="18"/>
                <w:szCs w:val="18"/>
                <w:lang w:val="ka-GE"/>
              </w:rPr>
              <w:t xml:space="preserve"> </w:t>
            </w:r>
            <w:r w:rsidRPr="00612F36">
              <w:rPr>
                <w:rFonts w:ascii="Sylfaen" w:hAnsi="Sylfaen" w:cs="Sylfaen"/>
                <w:color w:val="000000"/>
                <w:sz w:val="18"/>
                <w:szCs w:val="18"/>
              </w:rPr>
              <w:t>აღწერა</w:t>
            </w:r>
            <w:r w:rsidRPr="00612F36">
              <w:rPr>
                <w:rFonts w:ascii="Sylfaen" w:hAnsi="Sylfaen" w:cs="Sylfaen"/>
                <w:color w:val="000000"/>
                <w:sz w:val="18"/>
                <w:szCs w:val="18"/>
                <w:lang w:val="ka-GE"/>
              </w:rPr>
              <w:t xml:space="preserve"> </w:t>
            </w:r>
            <w:r w:rsidRPr="00612F36">
              <w:rPr>
                <w:rFonts w:ascii="Sylfaen" w:hAnsi="Sylfaen" w:cs="Sylfaen"/>
                <w:color w:val="000000"/>
                <w:sz w:val="18"/>
                <w:szCs w:val="18"/>
              </w:rPr>
              <w:t>და</w:t>
            </w:r>
            <w:r w:rsidRPr="00612F36">
              <w:rPr>
                <w:rFonts w:ascii="Sylfaen" w:hAnsi="Sylfaen" w:cs="Sylfaen"/>
                <w:color w:val="000000"/>
                <w:sz w:val="18"/>
                <w:szCs w:val="18"/>
                <w:lang w:val="ka-GE"/>
              </w:rPr>
              <w:t xml:space="preserve"> </w:t>
            </w:r>
            <w:r w:rsidRPr="00612F36">
              <w:rPr>
                <w:rFonts w:ascii="Sylfaen" w:hAnsi="Sylfaen" w:cs="Sylfaen"/>
                <w:color w:val="000000"/>
                <w:sz w:val="18"/>
                <w:szCs w:val="18"/>
              </w:rPr>
              <w:t>მიზანი</w:t>
            </w:r>
          </w:p>
        </w:tc>
        <w:tc>
          <w:tcPr>
            <w:tcW w:w="4004" w:type="pct"/>
            <w:gridSpan w:val="6"/>
            <w:tcBorders>
              <w:top w:val="single" w:sz="4" w:space="0" w:color="auto"/>
              <w:left w:val="nil"/>
              <w:bottom w:val="single" w:sz="4" w:space="0" w:color="auto"/>
              <w:right w:val="single" w:sz="4" w:space="0" w:color="auto"/>
            </w:tcBorders>
            <w:shd w:val="clear" w:color="auto" w:fill="auto"/>
            <w:hideMark/>
          </w:tcPr>
          <w:p w:rsidR="00B86041" w:rsidRPr="00612F36" w:rsidRDefault="00B86041" w:rsidP="00424DC2">
            <w:pPr>
              <w:jc w:val="both"/>
              <w:rPr>
                <w:rFonts w:ascii="Sylfaen" w:hAnsi="Sylfaen"/>
                <w:sz w:val="18"/>
                <w:szCs w:val="18"/>
              </w:rPr>
            </w:pPr>
            <w:r w:rsidRPr="00612F36">
              <w:rPr>
                <w:rFonts w:ascii="Sylfaen" w:hAnsi="Sylfaen"/>
                <w:bCs/>
                <w:sz w:val="18"/>
                <w:szCs w:val="18"/>
                <w:lang w:val="ka-GE"/>
              </w:rPr>
              <w:t>ქვე</w:t>
            </w:r>
            <w:r w:rsidRPr="00612F36">
              <w:rPr>
                <w:rFonts w:ascii="Sylfaen" w:hAnsi="Sylfaen"/>
                <w:bCs/>
                <w:sz w:val="18"/>
                <w:szCs w:val="18"/>
              </w:rPr>
              <w:t xml:space="preserve">პროგრამის  მიზანი:       </w:t>
            </w:r>
            <w:r w:rsidR="00792517" w:rsidRPr="00792517">
              <w:rPr>
                <w:rFonts w:ascii="Sylfaen" w:hAnsi="Sylfaen"/>
                <w:bCs/>
                <w:sz w:val="18"/>
                <w:szCs w:val="18"/>
                <w:lang w:val="ka-GE"/>
              </w:rPr>
              <w:t xml:space="preserve">ყველა ასაკის მკითხველის  საბიბლიოთეკო, საინფორმაციო და  ბიბლიოგრაფიული  მომსახურება.ბიბლიოთეკის  მომხმარებელთა  მოთხოვნების, ინტერესებისა და პროფესიული მოთხოვნილების შესწავლა  და ანალიზი, მათი მომსახურებისთვის  სათანადო პირობების  შექმნა და ინტერესების სრულად და ხარისხიანად დაკმაყოფილება.საბიბლიოთეკო ფონდებისა და სხვა რესურსების  სრულად და ეფექტურად  გამოყენება.  მუნიციპალიტეტის დაქვემდებარებაში შემავალ სოფლებში  მკითხველთა საბიბლიოთეკო მომსახურების კოორდინაცია.ქართული კულტურის განვითარებისათვის გარემოს შექმნა, ეროვნული ფასეულობების სისტემაში </w:t>
            </w:r>
            <w:r w:rsidR="00792517" w:rsidRPr="00792517">
              <w:rPr>
                <w:rFonts w:ascii="Sylfaen" w:hAnsi="Sylfaen"/>
                <w:bCs/>
                <w:sz w:val="18"/>
                <w:szCs w:val="18"/>
                <w:lang w:val="ka-GE"/>
              </w:rPr>
              <w:lastRenderedPageBreak/>
              <w:t>მნიშვნელოვანი ადგილის დამკვიდრება და მისი როლის განმტკიცება, საზოგადოების კულტურული და სოციალური თვითშეგნების ესთეტიკური განვითარების  სრული ხელშეწყობა.საზოგადოების და ხელოვნების სფეროში მოღვაწეთა ურთიერთდამოკიდებულების სტიმულირება, ხელოვნების მიმართ საზოგადოებრივი ინტერესების გაღვივება. მუნიციპალიტეტის მოსახლეობისათვის  ბიბლიოთეკით სარგებლობის    ხელმისაწვდომობა    ყველა ასაკის  დაინტერესებულ პირთათვის.</w:t>
            </w:r>
          </w:p>
          <w:p w:rsidR="00B86041" w:rsidRPr="00612F36" w:rsidRDefault="00792517" w:rsidP="00424DC2">
            <w:pPr>
              <w:jc w:val="both"/>
              <w:rPr>
                <w:color w:val="000000"/>
                <w:sz w:val="18"/>
                <w:szCs w:val="18"/>
              </w:rPr>
            </w:pPr>
            <w:r w:rsidRPr="00792517">
              <w:rPr>
                <w:rFonts w:ascii="Sylfaen" w:hAnsi="Sylfaen"/>
                <w:bCs/>
                <w:sz w:val="18"/>
                <w:szCs w:val="18"/>
                <w:lang w:val="ka-GE"/>
              </w:rPr>
              <w:t>საბიბლიოთეკო საქმის ორგანიზება    ელექტრონული  და  ბარათული  კატალოგების, აღრიცხვა-დამუშავება  საბიბლიოთეკო  წესების შესაბამისად, მათი დაცვის უზრუნველყოფა  საცნობარო- ბიბლიოგრაფიული აპარატის სრულყოფა, საბიბლიოთეკო მაჩვენებლების შედგენა და სტატისტიკის  წარმოება, მონაცემთა ბაზის შექმნა  ქართული კულტურის  მემკვიდრეობის და თანამედროვე ხელოვნების პოპულარიზაცია მოქალაქეთა მომსახურება საბიბლიოთეკო ფონდებით, კატალოგებით, კარტოთეკებით, ელექტრონული რესურსებით, ტექნიკური საშუალებებით და ინტერნეტით. საყოველთაო ხელმისაწვდომობის უზრუნველყოფა კულტურულ-საგანმანათლებლო და სამეცნიერო-ინფორმაციული ღონისძიებების, სპეციალიზირებული სემინარების და ტრენინგების მომზადება ჩატარება, გამოფენების მოწყობა, საინფორმაციო ბაზის შექმნა და სრულყოფა საბიბლიოთეკო საქმის წარმოება საერთაშორისო სტანდარტების და სახელმწიფო კანონმდებლობის შესაბამისად კულტურულ-საგანმანათლებლო და სამეცნიერო-ინფორმაციული ღონისძიებების, შეხვედრების  ორგანიზება) ახალგამოცემული წიგნების წარდგენები, ლიტერატურული საღამოები, შემეცნებითი დისკუსიები, ცნობილი მწერლების დაბადების დღისადმი მიძღვნილი საიუბილეო საღამოები, ასპინძის შემოქმედ, ღვაწლმოსილ და ცნობილ პიროვნებებთან შეხვედრები, ღირსშესანიშნავი თარიღებისადმი მიძღვნილი საღამოები „ბიბლიოთეკის კვირეული, ლექციები, კონფერენციები, სემინარები, საშობაო-საახალწლო შეხვედრები"ასპინძის მთავარი ბიბლიოთეკის სისტემაში შემავალი სოფლად არსებული ბიბლიოთეკები 2007 წლიდან იმყოფება უფუნქციოდ  სოფელი; ძველი, ორგორა, ფია, იდუმალა, თოკი, ნაქალაქევი, ნიჯგორი, თმოგვი, მირაშხანი,  ოთა, სახუდაბელი, ვარგავი, ივერია, ჭობარეთი.14  ბიბლიოთეკა   აღნიშნული ბიბლიოთეკების აღსადგენად გვესაჭიროება 50400 ლარი. მხოლოდ შრომის ანაზღაურებისათვის.   ახალი წიგნებით არსებული წიგნადი ფონდის განახლება.</w:t>
            </w:r>
          </w:p>
        </w:tc>
      </w:tr>
      <w:tr w:rsidR="00B86041" w:rsidRPr="00726795" w:rsidTr="00424DC2">
        <w:trPr>
          <w:trHeight w:val="878"/>
        </w:trPr>
        <w:tc>
          <w:tcPr>
            <w:tcW w:w="9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86041" w:rsidRPr="00612F36" w:rsidRDefault="00B86041" w:rsidP="00424DC2">
            <w:pPr>
              <w:rPr>
                <w:color w:val="000000"/>
                <w:sz w:val="18"/>
                <w:szCs w:val="18"/>
              </w:rPr>
            </w:pPr>
            <w:r w:rsidRPr="00612F36">
              <w:rPr>
                <w:rFonts w:ascii="Sylfaen" w:hAnsi="Sylfaen" w:cs="Sylfaen"/>
                <w:color w:val="000000"/>
                <w:sz w:val="18"/>
                <w:szCs w:val="18"/>
              </w:rPr>
              <w:lastRenderedPageBreak/>
              <w:t>მოსალოდნელი</w:t>
            </w:r>
            <w:r w:rsidRPr="00612F36">
              <w:rPr>
                <w:rFonts w:ascii="Sylfaen" w:hAnsi="Sylfaen" w:cs="Sylfaen"/>
                <w:color w:val="000000"/>
                <w:sz w:val="18"/>
                <w:szCs w:val="18"/>
                <w:lang w:val="ka-GE"/>
              </w:rPr>
              <w:t xml:space="preserve"> </w:t>
            </w:r>
            <w:r w:rsidRPr="00612F36">
              <w:rPr>
                <w:rFonts w:ascii="Sylfaen" w:hAnsi="Sylfaen" w:cs="Sylfaen"/>
                <w:color w:val="000000"/>
                <w:sz w:val="18"/>
                <w:szCs w:val="18"/>
              </w:rPr>
              <w:t>შედეგი</w:t>
            </w:r>
          </w:p>
        </w:tc>
        <w:tc>
          <w:tcPr>
            <w:tcW w:w="4004" w:type="pct"/>
            <w:gridSpan w:val="6"/>
            <w:tcBorders>
              <w:top w:val="single" w:sz="4" w:space="0" w:color="auto"/>
              <w:left w:val="nil"/>
              <w:bottom w:val="single" w:sz="4" w:space="0" w:color="auto"/>
              <w:right w:val="single" w:sz="4" w:space="0" w:color="auto"/>
            </w:tcBorders>
            <w:shd w:val="clear" w:color="000000" w:fill="FFFFFF"/>
            <w:vAlign w:val="center"/>
            <w:hideMark/>
          </w:tcPr>
          <w:p w:rsidR="00B86041" w:rsidRPr="00612F36" w:rsidRDefault="00B86041" w:rsidP="00424DC2">
            <w:pPr>
              <w:jc w:val="center"/>
              <w:rPr>
                <w:color w:val="000000"/>
                <w:sz w:val="18"/>
                <w:szCs w:val="18"/>
              </w:rPr>
            </w:pPr>
            <w:r w:rsidRPr="00612F36">
              <w:rPr>
                <w:rFonts w:ascii="Sylfaen" w:hAnsi="Sylfaen"/>
                <w:sz w:val="18"/>
                <w:szCs w:val="18"/>
              </w:rPr>
              <w:t>გაზრდილია მოსახლეობის ცნობიერების ამაღლება, ჩართულობა და ინტერესები , განახლებულია წიგნადი ფონდი</w:t>
            </w:r>
            <w:r w:rsidRPr="00612F36">
              <w:rPr>
                <w:color w:val="000000"/>
                <w:sz w:val="18"/>
                <w:szCs w:val="18"/>
              </w:rPr>
              <w:t> </w:t>
            </w:r>
          </w:p>
        </w:tc>
      </w:tr>
    </w:tbl>
    <w:p w:rsidR="00B86041" w:rsidRDefault="00B86041"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p w:rsidR="00B86041" w:rsidRDefault="00B86041"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8"/>
        <w:gridCol w:w="1440"/>
        <w:gridCol w:w="1439"/>
        <w:gridCol w:w="1200"/>
        <w:gridCol w:w="1200"/>
        <w:gridCol w:w="1439"/>
        <w:gridCol w:w="1488"/>
        <w:gridCol w:w="1906"/>
      </w:tblGrid>
      <w:tr w:rsidR="007065DD" w:rsidRPr="00917CF3" w:rsidTr="007065DD">
        <w:trPr>
          <w:trHeight w:val="612"/>
        </w:trPr>
        <w:tc>
          <w:tcPr>
            <w:tcW w:w="8502" w:type="dxa"/>
            <w:gridSpan w:val="8"/>
            <w:shd w:val="clear" w:color="000000" w:fill="E7E6E6"/>
            <w:vAlign w:val="center"/>
            <w:hideMark/>
          </w:tcPr>
          <w:p w:rsidR="007065DD" w:rsidRPr="00917CF3" w:rsidRDefault="007065DD" w:rsidP="00424DC2">
            <w:pPr>
              <w:spacing w:after="0" w:line="240" w:lineRule="auto"/>
              <w:jc w:val="center"/>
              <w:rPr>
                <w:rFonts w:ascii="Sylfaen" w:eastAsia="Times New Roman" w:hAnsi="Sylfaen" w:cs="Calibri"/>
                <w:b/>
                <w:bCs/>
                <w:sz w:val="18"/>
                <w:szCs w:val="18"/>
              </w:rPr>
            </w:pPr>
            <w:r w:rsidRPr="00917CF3">
              <w:rPr>
                <w:rFonts w:ascii="Sylfaen" w:eastAsia="Times New Roman" w:hAnsi="Sylfaen" w:cs="Calibri"/>
                <w:b/>
                <w:bCs/>
                <w:sz w:val="18"/>
                <w:szCs w:val="18"/>
              </w:rPr>
              <w:t>შეფასების ინდიკატორები</w:t>
            </w:r>
          </w:p>
        </w:tc>
      </w:tr>
      <w:tr w:rsidR="007065DD" w:rsidRPr="00917CF3" w:rsidTr="007065DD">
        <w:trPr>
          <w:trHeight w:val="915"/>
        </w:trPr>
        <w:tc>
          <w:tcPr>
            <w:tcW w:w="2528" w:type="dxa"/>
            <w:shd w:val="clear" w:color="000000" w:fill="E7E6E6"/>
            <w:noWrap/>
            <w:vAlign w:val="center"/>
            <w:hideMark/>
          </w:tcPr>
          <w:p w:rsidR="007065DD" w:rsidRPr="00917CF3" w:rsidRDefault="007065DD" w:rsidP="00424DC2">
            <w:pPr>
              <w:spacing w:after="0" w:line="240" w:lineRule="auto"/>
              <w:jc w:val="center"/>
              <w:rPr>
                <w:rFonts w:ascii="Sylfaen" w:eastAsia="Times New Roman" w:hAnsi="Sylfaen" w:cs="Calibri"/>
                <w:b/>
                <w:bCs/>
                <w:sz w:val="18"/>
                <w:szCs w:val="18"/>
              </w:rPr>
            </w:pPr>
            <w:r w:rsidRPr="00917CF3">
              <w:rPr>
                <w:rFonts w:ascii="Sylfaen" w:eastAsia="Times New Roman" w:hAnsi="Sylfaen" w:cs="Calibri"/>
                <w:b/>
                <w:bCs/>
                <w:sz w:val="18"/>
                <w:szCs w:val="18"/>
              </w:rPr>
              <w:t>საბოლოო შედეგი (OUTCOME)</w:t>
            </w:r>
          </w:p>
        </w:tc>
        <w:tc>
          <w:tcPr>
            <w:tcW w:w="851" w:type="dxa"/>
            <w:shd w:val="clear" w:color="000000" w:fill="E7E6E6"/>
            <w:vAlign w:val="center"/>
            <w:hideMark/>
          </w:tcPr>
          <w:p w:rsidR="007065DD" w:rsidRPr="00917CF3" w:rsidRDefault="007065DD" w:rsidP="00424DC2">
            <w:pPr>
              <w:spacing w:after="0" w:line="240" w:lineRule="auto"/>
              <w:jc w:val="center"/>
              <w:rPr>
                <w:rFonts w:ascii="Sylfaen" w:eastAsia="Times New Roman" w:hAnsi="Sylfaen" w:cs="Calibri"/>
                <w:b/>
                <w:bCs/>
                <w:sz w:val="18"/>
                <w:szCs w:val="18"/>
              </w:rPr>
            </w:pPr>
            <w:r w:rsidRPr="00917CF3">
              <w:rPr>
                <w:rFonts w:ascii="Sylfaen" w:eastAsia="Times New Roman" w:hAnsi="Sylfaen" w:cs="Calibri"/>
                <w:b/>
                <w:bCs/>
                <w:sz w:val="18"/>
                <w:szCs w:val="18"/>
              </w:rPr>
              <w:t>20</w:t>
            </w:r>
            <w:r w:rsidR="0031116D">
              <w:rPr>
                <w:rFonts w:ascii="Sylfaen" w:eastAsia="Times New Roman" w:hAnsi="Sylfaen" w:cs="Calibri"/>
                <w:b/>
                <w:bCs/>
                <w:sz w:val="18"/>
                <w:szCs w:val="18"/>
              </w:rPr>
              <w:t>25</w:t>
            </w:r>
            <w:r w:rsidRPr="00917CF3">
              <w:rPr>
                <w:rFonts w:ascii="Sylfaen" w:eastAsia="Times New Roman" w:hAnsi="Sylfaen" w:cs="Calibri"/>
                <w:b/>
                <w:bCs/>
                <w:sz w:val="18"/>
                <w:szCs w:val="18"/>
                <w:lang w:val="ka-GE"/>
              </w:rPr>
              <w:t xml:space="preserve"> </w:t>
            </w:r>
            <w:r w:rsidRPr="00917CF3">
              <w:rPr>
                <w:rFonts w:ascii="Sylfaen" w:eastAsia="Times New Roman" w:hAnsi="Sylfaen" w:cs="Calibri"/>
                <w:b/>
                <w:bCs/>
                <w:sz w:val="18"/>
                <w:szCs w:val="18"/>
              </w:rPr>
              <w:t>საბაზისო</w:t>
            </w:r>
          </w:p>
        </w:tc>
        <w:tc>
          <w:tcPr>
            <w:tcW w:w="850" w:type="dxa"/>
            <w:shd w:val="clear" w:color="000000" w:fill="E7E6E6"/>
            <w:vAlign w:val="center"/>
            <w:hideMark/>
          </w:tcPr>
          <w:p w:rsidR="007065DD" w:rsidRPr="00917CF3" w:rsidRDefault="007065DD" w:rsidP="00424DC2">
            <w:pPr>
              <w:spacing w:after="0" w:line="240" w:lineRule="auto"/>
              <w:jc w:val="center"/>
              <w:rPr>
                <w:rFonts w:ascii="Sylfaen" w:eastAsia="Times New Roman" w:hAnsi="Sylfaen" w:cs="Calibri"/>
                <w:b/>
                <w:bCs/>
                <w:sz w:val="18"/>
                <w:szCs w:val="18"/>
              </w:rPr>
            </w:pPr>
            <w:r w:rsidRPr="00917CF3">
              <w:rPr>
                <w:rFonts w:ascii="Sylfaen" w:eastAsia="Times New Roman" w:hAnsi="Sylfaen" w:cs="Calibri"/>
                <w:b/>
                <w:bCs/>
                <w:sz w:val="18"/>
                <w:szCs w:val="18"/>
              </w:rPr>
              <w:t>202</w:t>
            </w:r>
            <w:r w:rsidR="0031116D">
              <w:rPr>
                <w:rFonts w:ascii="Sylfaen" w:eastAsia="Times New Roman" w:hAnsi="Sylfaen" w:cs="Calibri"/>
                <w:b/>
                <w:bCs/>
                <w:sz w:val="18"/>
                <w:szCs w:val="18"/>
              </w:rPr>
              <w:t>6</w:t>
            </w:r>
          </w:p>
        </w:tc>
        <w:tc>
          <w:tcPr>
            <w:tcW w:w="709" w:type="dxa"/>
            <w:shd w:val="clear" w:color="000000" w:fill="E7E6E6"/>
            <w:vAlign w:val="center"/>
            <w:hideMark/>
          </w:tcPr>
          <w:p w:rsidR="007065DD" w:rsidRPr="00917CF3" w:rsidRDefault="007065DD" w:rsidP="00424DC2">
            <w:pPr>
              <w:spacing w:after="0" w:line="240" w:lineRule="auto"/>
              <w:jc w:val="center"/>
              <w:rPr>
                <w:rFonts w:ascii="Sylfaen" w:eastAsia="Times New Roman" w:hAnsi="Sylfaen" w:cs="Calibri"/>
                <w:b/>
                <w:bCs/>
                <w:sz w:val="18"/>
                <w:szCs w:val="18"/>
              </w:rPr>
            </w:pPr>
            <w:r w:rsidRPr="00917CF3">
              <w:rPr>
                <w:rFonts w:ascii="Sylfaen" w:eastAsia="Times New Roman" w:hAnsi="Sylfaen" w:cs="Calibri"/>
                <w:b/>
                <w:bCs/>
                <w:sz w:val="18"/>
                <w:szCs w:val="18"/>
              </w:rPr>
              <w:t>202</w:t>
            </w:r>
            <w:r w:rsidR="0031116D">
              <w:rPr>
                <w:rFonts w:ascii="Sylfaen" w:eastAsia="Times New Roman" w:hAnsi="Sylfaen" w:cs="Calibri"/>
                <w:b/>
                <w:bCs/>
                <w:sz w:val="18"/>
                <w:szCs w:val="18"/>
              </w:rPr>
              <w:t>7</w:t>
            </w:r>
          </w:p>
        </w:tc>
        <w:tc>
          <w:tcPr>
            <w:tcW w:w="709" w:type="dxa"/>
            <w:shd w:val="clear" w:color="000000" w:fill="E7E6E6"/>
            <w:vAlign w:val="center"/>
            <w:hideMark/>
          </w:tcPr>
          <w:p w:rsidR="007065DD" w:rsidRPr="00917CF3" w:rsidRDefault="007065DD" w:rsidP="00424DC2">
            <w:pPr>
              <w:spacing w:after="0" w:line="240" w:lineRule="auto"/>
              <w:jc w:val="center"/>
              <w:rPr>
                <w:rFonts w:ascii="Sylfaen" w:eastAsia="Times New Roman" w:hAnsi="Sylfaen" w:cs="Calibri"/>
                <w:b/>
                <w:bCs/>
                <w:sz w:val="18"/>
                <w:szCs w:val="18"/>
              </w:rPr>
            </w:pPr>
            <w:r w:rsidRPr="00917CF3">
              <w:rPr>
                <w:rFonts w:ascii="Sylfaen" w:eastAsia="Times New Roman" w:hAnsi="Sylfaen" w:cs="Calibri"/>
                <w:b/>
                <w:bCs/>
                <w:sz w:val="18"/>
                <w:szCs w:val="18"/>
              </w:rPr>
              <w:t>202</w:t>
            </w:r>
            <w:r w:rsidR="0031116D">
              <w:rPr>
                <w:rFonts w:ascii="Sylfaen" w:eastAsia="Times New Roman" w:hAnsi="Sylfaen" w:cs="Calibri"/>
                <w:b/>
                <w:bCs/>
                <w:sz w:val="18"/>
                <w:szCs w:val="18"/>
              </w:rPr>
              <w:t>8</w:t>
            </w:r>
          </w:p>
        </w:tc>
        <w:tc>
          <w:tcPr>
            <w:tcW w:w="850" w:type="dxa"/>
            <w:shd w:val="clear" w:color="000000" w:fill="E7E6E6"/>
            <w:vAlign w:val="center"/>
            <w:hideMark/>
          </w:tcPr>
          <w:p w:rsidR="007065DD" w:rsidRPr="00917CF3" w:rsidRDefault="007065DD" w:rsidP="00424DC2">
            <w:pPr>
              <w:spacing w:after="0" w:line="240" w:lineRule="auto"/>
              <w:jc w:val="center"/>
              <w:rPr>
                <w:rFonts w:ascii="Sylfaen" w:eastAsia="Times New Roman" w:hAnsi="Sylfaen" w:cs="Calibri"/>
                <w:b/>
                <w:bCs/>
                <w:sz w:val="18"/>
                <w:szCs w:val="18"/>
              </w:rPr>
            </w:pPr>
            <w:r w:rsidRPr="00917CF3">
              <w:rPr>
                <w:rFonts w:ascii="Sylfaen" w:eastAsia="Times New Roman" w:hAnsi="Sylfaen" w:cs="Calibri"/>
                <w:b/>
                <w:bCs/>
                <w:sz w:val="18"/>
                <w:szCs w:val="18"/>
              </w:rPr>
              <w:t>202</w:t>
            </w:r>
            <w:r w:rsidR="0031116D">
              <w:rPr>
                <w:rFonts w:ascii="Sylfaen" w:eastAsia="Times New Roman" w:hAnsi="Sylfaen" w:cs="Calibri"/>
                <w:b/>
                <w:bCs/>
                <w:sz w:val="18"/>
                <w:szCs w:val="18"/>
              </w:rPr>
              <w:t>9</w:t>
            </w:r>
          </w:p>
        </w:tc>
        <w:tc>
          <w:tcPr>
            <w:tcW w:w="879" w:type="dxa"/>
            <w:shd w:val="clear" w:color="000000" w:fill="E7E6E6"/>
            <w:vAlign w:val="center"/>
            <w:hideMark/>
          </w:tcPr>
          <w:p w:rsidR="007065DD" w:rsidRPr="00917CF3" w:rsidRDefault="007065DD" w:rsidP="00424DC2">
            <w:pPr>
              <w:spacing w:after="0" w:line="240" w:lineRule="auto"/>
              <w:jc w:val="center"/>
              <w:rPr>
                <w:rFonts w:ascii="Sylfaen" w:eastAsia="Times New Roman" w:hAnsi="Sylfaen" w:cs="Calibri"/>
                <w:b/>
                <w:bCs/>
                <w:sz w:val="18"/>
                <w:szCs w:val="18"/>
              </w:rPr>
            </w:pPr>
            <w:r w:rsidRPr="00917CF3">
              <w:rPr>
                <w:rFonts w:ascii="Sylfaen" w:eastAsia="Times New Roman" w:hAnsi="Sylfaen" w:cs="Calibri"/>
                <w:b/>
                <w:bCs/>
                <w:sz w:val="18"/>
                <w:szCs w:val="18"/>
              </w:rPr>
              <w:t>სტრატეგიული მიზანი</w:t>
            </w:r>
          </w:p>
        </w:tc>
        <w:tc>
          <w:tcPr>
            <w:tcW w:w="1126" w:type="dxa"/>
            <w:shd w:val="clear" w:color="000000" w:fill="E7E6E6"/>
            <w:vAlign w:val="center"/>
            <w:hideMark/>
          </w:tcPr>
          <w:p w:rsidR="007065DD" w:rsidRPr="00917CF3" w:rsidRDefault="007065DD" w:rsidP="00424DC2">
            <w:pPr>
              <w:spacing w:after="0" w:line="240" w:lineRule="auto"/>
              <w:jc w:val="center"/>
              <w:rPr>
                <w:rFonts w:ascii="Sylfaen" w:eastAsia="Times New Roman" w:hAnsi="Sylfaen" w:cs="Calibri"/>
                <w:b/>
                <w:bCs/>
                <w:sz w:val="18"/>
                <w:szCs w:val="18"/>
              </w:rPr>
            </w:pPr>
            <w:r w:rsidRPr="00917CF3">
              <w:rPr>
                <w:rFonts w:ascii="Sylfaen" w:eastAsia="Times New Roman" w:hAnsi="Sylfaen" w:cs="Calibri"/>
                <w:b/>
                <w:bCs/>
                <w:sz w:val="18"/>
                <w:szCs w:val="18"/>
              </w:rPr>
              <w:t>შეფასების მაჩვენებელი</w:t>
            </w:r>
          </w:p>
        </w:tc>
      </w:tr>
      <w:tr w:rsidR="007065DD" w:rsidRPr="00917CF3" w:rsidTr="007065DD">
        <w:trPr>
          <w:trHeight w:val="633"/>
        </w:trPr>
        <w:tc>
          <w:tcPr>
            <w:tcW w:w="2528" w:type="dxa"/>
            <w:shd w:val="clear" w:color="auto" w:fill="auto"/>
            <w:vAlign w:val="center"/>
            <w:hideMark/>
          </w:tcPr>
          <w:p w:rsidR="007065DD" w:rsidRPr="00917CF3" w:rsidRDefault="007065DD" w:rsidP="00424DC2">
            <w:pPr>
              <w:jc w:val="center"/>
              <w:rPr>
                <w:rFonts w:ascii="Sylfaen" w:eastAsia="Times New Roman" w:hAnsi="Sylfaen" w:cs="Calibri"/>
                <w:sz w:val="18"/>
                <w:szCs w:val="18"/>
              </w:rPr>
            </w:pPr>
            <w:r w:rsidRPr="00917CF3">
              <w:rPr>
                <w:rFonts w:ascii="Sylfaen" w:hAnsi="Sylfaen" w:cs="Calibri"/>
                <w:sz w:val="18"/>
                <w:szCs w:val="18"/>
              </w:rPr>
              <w:t>პროგრამის ფარგლებში განხორციელებული კულტურული ღონისძიებების რაოდენობა</w:t>
            </w:r>
          </w:p>
        </w:tc>
        <w:tc>
          <w:tcPr>
            <w:tcW w:w="851" w:type="dxa"/>
            <w:shd w:val="clear" w:color="000000" w:fill="FFFFFF"/>
            <w:vAlign w:val="center"/>
            <w:hideMark/>
          </w:tcPr>
          <w:p w:rsidR="007065DD" w:rsidRPr="005D5FB3" w:rsidRDefault="007065DD" w:rsidP="00424DC2">
            <w:pPr>
              <w:jc w:val="center"/>
              <w:rPr>
                <w:rFonts w:ascii="Sylfaen" w:hAnsi="Sylfaen" w:cs="Calibri"/>
                <w:sz w:val="18"/>
                <w:szCs w:val="18"/>
                <w:lang w:val="ka-GE"/>
              </w:rPr>
            </w:pPr>
            <w:r>
              <w:rPr>
                <w:rFonts w:ascii="Sylfaen" w:hAnsi="Sylfaen" w:cs="Calibri"/>
                <w:sz w:val="18"/>
                <w:szCs w:val="18"/>
                <w:lang w:val="ka-GE"/>
              </w:rPr>
              <w:t>155</w:t>
            </w:r>
          </w:p>
        </w:tc>
        <w:tc>
          <w:tcPr>
            <w:tcW w:w="850" w:type="dxa"/>
            <w:shd w:val="clear" w:color="000000" w:fill="FFFFFF"/>
            <w:noWrap/>
            <w:vAlign w:val="center"/>
            <w:hideMark/>
          </w:tcPr>
          <w:p w:rsidR="007065DD" w:rsidRPr="005D5FB3" w:rsidRDefault="007065DD" w:rsidP="00424DC2">
            <w:pPr>
              <w:jc w:val="center"/>
              <w:rPr>
                <w:rFonts w:ascii="Sylfaen" w:hAnsi="Sylfaen" w:cs="Calibri"/>
                <w:sz w:val="18"/>
                <w:szCs w:val="18"/>
                <w:lang w:val="ka-GE"/>
              </w:rPr>
            </w:pPr>
            <w:r>
              <w:rPr>
                <w:rFonts w:ascii="Sylfaen" w:hAnsi="Sylfaen" w:cs="Calibri"/>
                <w:sz w:val="18"/>
                <w:szCs w:val="18"/>
                <w:lang w:val="ka-GE"/>
              </w:rPr>
              <w:t>160</w:t>
            </w:r>
          </w:p>
        </w:tc>
        <w:tc>
          <w:tcPr>
            <w:tcW w:w="709" w:type="dxa"/>
            <w:shd w:val="clear" w:color="000000" w:fill="FFFFFF"/>
            <w:noWrap/>
            <w:vAlign w:val="center"/>
            <w:hideMark/>
          </w:tcPr>
          <w:p w:rsidR="007065DD" w:rsidRPr="00917CF3" w:rsidRDefault="007065DD" w:rsidP="00424DC2">
            <w:pPr>
              <w:jc w:val="center"/>
              <w:rPr>
                <w:rFonts w:ascii="Sylfaen" w:hAnsi="Sylfaen" w:cs="Calibri"/>
                <w:sz w:val="18"/>
                <w:szCs w:val="18"/>
              </w:rPr>
            </w:pPr>
            <w:r>
              <w:rPr>
                <w:rFonts w:ascii="Sylfaen" w:hAnsi="Sylfaen" w:cs="Calibri"/>
                <w:sz w:val="18"/>
                <w:szCs w:val="18"/>
              </w:rPr>
              <w:t>165</w:t>
            </w:r>
          </w:p>
        </w:tc>
        <w:tc>
          <w:tcPr>
            <w:tcW w:w="709" w:type="dxa"/>
            <w:shd w:val="clear" w:color="000000" w:fill="FFFFFF"/>
            <w:noWrap/>
            <w:vAlign w:val="center"/>
            <w:hideMark/>
          </w:tcPr>
          <w:p w:rsidR="007065DD" w:rsidRPr="005D5FB3" w:rsidRDefault="007065DD" w:rsidP="00424DC2">
            <w:pPr>
              <w:jc w:val="center"/>
              <w:rPr>
                <w:rFonts w:ascii="Sylfaen" w:hAnsi="Sylfaen" w:cs="Calibri"/>
                <w:sz w:val="18"/>
                <w:szCs w:val="18"/>
                <w:lang w:val="ka-GE"/>
              </w:rPr>
            </w:pPr>
            <w:r>
              <w:rPr>
                <w:rFonts w:ascii="Sylfaen" w:hAnsi="Sylfaen" w:cs="Calibri"/>
                <w:sz w:val="18"/>
                <w:szCs w:val="18"/>
                <w:lang w:val="ka-GE"/>
              </w:rPr>
              <w:t>170</w:t>
            </w:r>
          </w:p>
        </w:tc>
        <w:tc>
          <w:tcPr>
            <w:tcW w:w="850" w:type="dxa"/>
            <w:shd w:val="clear" w:color="000000" w:fill="FFFFFF"/>
            <w:noWrap/>
            <w:vAlign w:val="center"/>
            <w:hideMark/>
          </w:tcPr>
          <w:p w:rsidR="007065DD" w:rsidRPr="005D5FB3" w:rsidRDefault="007065DD" w:rsidP="00424DC2">
            <w:pPr>
              <w:jc w:val="center"/>
              <w:rPr>
                <w:rFonts w:ascii="Sylfaen" w:hAnsi="Sylfaen" w:cs="Calibri"/>
                <w:sz w:val="18"/>
                <w:szCs w:val="18"/>
                <w:lang w:val="ka-GE"/>
              </w:rPr>
            </w:pPr>
            <w:r>
              <w:rPr>
                <w:rFonts w:ascii="Sylfaen" w:hAnsi="Sylfaen" w:cs="Calibri"/>
                <w:sz w:val="18"/>
                <w:szCs w:val="18"/>
                <w:lang w:val="ka-GE"/>
              </w:rPr>
              <w:t>180</w:t>
            </w:r>
          </w:p>
        </w:tc>
        <w:tc>
          <w:tcPr>
            <w:tcW w:w="879" w:type="dxa"/>
            <w:shd w:val="clear" w:color="auto" w:fill="auto"/>
            <w:noWrap/>
            <w:vAlign w:val="center"/>
            <w:hideMark/>
          </w:tcPr>
          <w:p w:rsidR="007065DD" w:rsidRPr="00917CF3" w:rsidRDefault="007065DD" w:rsidP="00424DC2">
            <w:pPr>
              <w:jc w:val="center"/>
              <w:rPr>
                <w:rFonts w:ascii="Sylfaen" w:hAnsi="Sylfaen"/>
                <w:color w:val="000000"/>
                <w:sz w:val="18"/>
                <w:szCs w:val="18"/>
              </w:rPr>
            </w:pPr>
            <w:r w:rsidRPr="00917CF3">
              <w:rPr>
                <w:rFonts w:ascii="Sylfaen" w:hAnsi="Sylfaen"/>
                <w:color w:val="000000"/>
                <w:sz w:val="18"/>
                <w:szCs w:val="18"/>
              </w:rPr>
              <w:t>250</w:t>
            </w:r>
          </w:p>
        </w:tc>
        <w:tc>
          <w:tcPr>
            <w:tcW w:w="1126" w:type="dxa"/>
            <w:shd w:val="clear" w:color="auto" w:fill="auto"/>
            <w:noWrap/>
            <w:vAlign w:val="center"/>
            <w:hideMark/>
          </w:tcPr>
          <w:p w:rsidR="007065DD" w:rsidRPr="00917CF3" w:rsidRDefault="007065DD" w:rsidP="00424DC2">
            <w:pPr>
              <w:spacing w:after="0" w:line="240" w:lineRule="auto"/>
              <w:jc w:val="center"/>
              <w:rPr>
                <w:rFonts w:ascii="Sylfaen" w:eastAsia="Times New Roman" w:hAnsi="Sylfaen" w:cs="Calibri"/>
                <w:sz w:val="18"/>
                <w:szCs w:val="18"/>
              </w:rPr>
            </w:pPr>
            <w:r w:rsidRPr="00917CF3">
              <w:rPr>
                <w:rFonts w:ascii="Sylfaen" w:eastAsia="Times New Roman" w:hAnsi="Sylfaen" w:cs="Calibri"/>
                <w:sz w:val="18"/>
                <w:szCs w:val="18"/>
              </w:rPr>
              <w:t>რაოდენობრივი</w:t>
            </w:r>
          </w:p>
        </w:tc>
      </w:tr>
      <w:tr w:rsidR="007065DD" w:rsidRPr="00917CF3" w:rsidTr="007065DD">
        <w:trPr>
          <w:trHeight w:val="446"/>
        </w:trPr>
        <w:tc>
          <w:tcPr>
            <w:tcW w:w="2528" w:type="dxa"/>
            <w:shd w:val="clear" w:color="auto" w:fill="auto"/>
            <w:vAlign w:val="center"/>
            <w:hideMark/>
          </w:tcPr>
          <w:p w:rsidR="007065DD" w:rsidRPr="00917CF3" w:rsidRDefault="007065DD" w:rsidP="00424DC2">
            <w:pPr>
              <w:jc w:val="center"/>
              <w:rPr>
                <w:rFonts w:ascii="Sylfaen" w:hAnsi="Sylfaen" w:cs="Calibri"/>
                <w:sz w:val="18"/>
                <w:szCs w:val="18"/>
              </w:rPr>
            </w:pPr>
            <w:r w:rsidRPr="00917CF3">
              <w:rPr>
                <w:rFonts w:ascii="Sylfaen" w:hAnsi="Sylfaen" w:cs="Calibri"/>
                <w:sz w:val="18"/>
                <w:szCs w:val="18"/>
              </w:rPr>
              <w:t>მკითხველთა რაოდენობა</w:t>
            </w:r>
          </w:p>
        </w:tc>
        <w:tc>
          <w:tcPr>
            <w:tcW w:w="851" w:type="dxa"/>
            <w:shd w:val="clear" w:color="000000" w:fill="FFFFFF"/>
            <w:vAlign w:val="center"/>
            <w:hideMark/>
          </w:tcPr>
          <w:p w:rsidR="007065DD" w:rsidRPr="00A03F95" w:rsidRDefault="00A03F95" w:rsidP="00424DC2">
            <w:pPr>
              <w:jc w:val="center"/>
              <w:rPr>
                <w:rFonts w:ascii="Sylfaen" w:hAnsi="Sylfaen" w:cs="Calibri"/>
                <w:sz w:val="18"/>
                <w:szCs w:val="18"/>
                <w:lang w:val="ka-GE"/>
              </w:rPr>
            </w:pPr>
            <w:r>
              <w:rPr>
                <w:rFonts w:ascii="Sylfaen" w:hAnsi="Sylfaen" w:cs="Calibri"/>
                <w:sz w:val="18"/>
                <w:szCs w:val="18"/>
                <w:lang w:val="ka-GE"/>
              </w:rPr>
              <w:t>1645</w:t>
            </w:r>
          </w:p>
        </w:tc>
        <w:tc>
          <w:tcPr>
            <w:tcW w:w="850" w:type="dxa"/>
            <w:shd w:val="clear" w:color="000000" w:fill="FFFFFF"/>
            <w:noWrap/>
            <w:vAlign w:val="center"/>
            <w:hideMark/>
          </w:tcPr>
          <w:p w:rsidR="007065DD" w:rsidRPr="00A03F95" w:rsidRDefault="00A03F95" w:rsidP="00424DC2">
            <w:pPr>
              <w:jc w:val="center"/>
              <w:rPr>
                <w:rFonts w:ascii="Sylfaen" w:hAnsi="Sylfaen" w:cs="Calibri"/>
                <w:sz w:val="18"/>
                <w:szCs w:val="18"/>
                <w:lang w:val="ka-GE"/>
              </w:rPr>
            </w:pPr>
            <w:r>
              <w:rPr>
                <w:rFonts w:ascii="Sylfaen" w:hAnsi="Sylfaen" w:cs="Calibri"/>
                <w:sz w:val="18"/>
                <w:szCs w:val="18"/>
                <w:lang w:val="ka-GE"/>
              </w:rPr>
              <w:t>1650</w:t>
            </w:r>
          </w:p>
        </w:tc>
        <w:tc>
          <w:tcPr>
            <w:tcW w:w="709" w:type="dxa"/>
            <w:shd w:val="clear" w:color="000000" w:fill="FFFFFF"/>
            <w:noWrap/>
            <w:vAlign w:val="center"/>
            <w:hideMark/>
          </w:tcPr>
          <w:p w:rsidR="007065DD" w:rsidRPr="00A03F95" w:rsidRDefault="00A03F95" w:rsidP="00424DC2">
            <w:pPr>
              <w:jc w:val="center"/>
              <w:rPr>
                <w:rFonts w:ascii="Sylfaen" w:hAnsi="Sylfaen" w:cs="Calibri"/>
                <w:sz w:val="18"/>
                <w:szCs w:val="18"/>
                <w:lang w:val="ka-GE"/>
              </w:rPr>
            </w:pPr>
            <w:r>
              <w:rPr>
                <w:rFonts w:ascii="Sylfaen" w:hAnsi="Sylfaen" w:cs="Calibri"/>
                <w:sz w:val="18"/>
                <w:szCs w:val="18"/>
                <w:lang w:val="ka-GE"/>
              </w:rPr>
              <w:t>1650</w:t>
            </w:r>
          </w:p>
        </w:tc>
        <w:tc>
          <w:tcPr>
            <w:tcW w:w="709" w:type="dxa"/>
            <w:shd w:val="clear" w:color="000000" w:fill="FFFFFF"/>
            <w:noWrap/>
            <w:vAlign w:val="center"/>
            <w:hideMark/>
          </w:tcPr>
          <w:p w:rsidR="007065DD" w:rsidRPr="00A03F95" w:rsidRDefault="00A03F95" w:rsidP="00424DC2">
            <w:pPr>
              <w:jc w:val="center"/>
              <w:rPr>
                <w:rFonts w:ascii="Sylfaen" w:hAnsi="Sylfaen" w:cs="Calibri"/>
                <w:sz w:val="18"/>
                <w:szCs w:val="18"/>
                <w:lang w:val="ka-GE"/>
              </w:rPr>
            </w:pPr>
            <w:r>
              <w:rPr>
                <w:rFonts w:ascii="Sylfaen" w:hAnsi="Sylfaen" w:cs="Calibri"/>
                <w:sz w:val="18"/>
                <w:szCs w:val="18"/>
                <w:lang w:val="ka-GE"/>
              </w:rPr>
              <w:t>1660</w:t>
            </w:r>
          </w:p>
        </w:tc>
        <w:tc>
          <w:tcPr>
            <w:tcW w:w="850" w:type="dxa"/>
            <w:shd w:val="clear" w:color="000000" w:fill="FFFFFF"/>
            <w:noWrap/>
            <w:vAlign w:val="center"/>
            <w:hideMark/>
          </w:tcPr>
          <w:p w:rsidR="007065DD" w:rsidRPr="00A03F95" w:rsidRDefault="00A03F95" w:rsidP="00424DC2">
            <w:pPr>
              <w:jc w:val="center"/>
              <w:rPr>
                <w:rFonts w:ascii="Sylfaen" w:hAnsi="Sylfaen" w:cs="Calibri"/>
                <w:sz w:val="18"/>
                <w:szCs w:val="18"/>
                <w:lang w:val="ka-GE"/>
              </w:rPr>
            </w:pPr>
            <w:r>
              <w:rPr>
                <w:rFonts w:ascii="Sylfaen" w:hAnsi="Sylfaen" w:cs="Calibri"/>
                <w:sz w:val="18"/>
                <w:szCs w:val="18"/>
                <w:lang w:val="ka-GE"/>
              </w:rPr>
              <w:t>1680</w:t>
            </w:r>
          </w:p>
        </w:tc>
        <w:tc>
          <w:tcPr>
            <w:tcW w:w="879" w:type="dxa"/>
            <w:shd w:val="clear" w:color="auto" w:fill="auto"/>
            <w:noWrap/>
            <w:vAlign w:val="center"/>
            <w:hideMark/>
          </w:tcPr>
          <w:p w:rsidR="007065DD" w:rsidRPr="00917CF3" w:rsidRDefault="007065DD" w:rsidP="00424DC2">
            <w:pPr>
              <w:jc w:val="center"/>
              <w:rPr>
                <w:rFonts w:ascii="Sylfaen" w:hAnsi="Sylfaen"/>
                <w:color w:val="000000"/>
                <w:sz w:val="18"/>
                <w:szCs w:val="18"/>
              </w:rPr>
            </w:pPr>
            <w:r w:rsidRPr="00917CF3">
              <w:rPr>
                <w:rFonts w:ascii="Sylfaen" w:hAnsi="Sylfaen"/>
                <w:color w:val="000000"/>
                <w:sz w:val="18"/>
                <w:szCs w:val="18"/>
              </w:rPr>
              <w:t>1800</w:t>
            </w:r>
          </w:p>
        </w:tc>
        <w:tc>
          <w:tcPr>
            <w:tcW w:w="1126" w:type="dxa"/>
            <w:shd w:val="clear" w:color="auto" w:fill="auto"/>
            <w:noWrap/>
            <w:vAlign w:val="center"/>
            <w:hideMark/>
          </w:tcPr>
          <w:p w:rsidR="007065DD" w:rsidRPr="00917CF3" w:rsidRDefault="007065DD" w:rsidP="00424DC2">
            <w:pPr>
              <w:spacing w:after="0" w:line="240" w:lineRule="auto"/>
              <w:jc w:val="center"/>
              <w:rPr>
                <w:rFonts w:ascii="Sylfaen" w:eastAsia="Times New Roman" w:hAnsi="Sylfaen" w:cs="Calibri"/>
                <w:sz w:val="18"/>
                <w:szCs w:val="18"/>
                <w:lang w:val="ka-GE"/>
              </w:rPr>
            </w:pPr>
            <w:r w:rsidRPr="00917CF3">
              <w:rPr>
                <w:rFonts w:ascii="Sylfaen" w:eastAsia="Times New Roman" w:hAnsi="Sylfaen" w:cs="Calibri"/>
                <w:sz w:val="18"/>
                <w:szCs w:val="18"/>
              </w:rPr>
              <w:t>რაოდენობრივი</w:t>
            </w:r>
          </w:p>
        </w:tc>
      </w:tr>
      <w:tr w:rsidR="007065DD" w:rsidRPr="00917CF3" w:rsidTr="00A03F95">
        <w:trPr>
          <w:trHeight w:val="383"/>
        </w:trPr>
        <w:tc>
          <w:tcPr>
            <w:tcW w:w="2528" w:type="dxa"/>
            <w:shd w:val="clear" w:color="000000" w:fill="FFFFFF"/>
            <w:vAlign w:val="center"/>
            <w:hideMark/>
          </w:tcPr>
          <w:p w:rsidR="007065DD" w:rsidRPr="00917CF3" w:rsidRDefault="007065DD" w:rsidP="00424DC2">
            <w:pPr>
              <w:jc w:val="center"/>
              <w:rPr>
                <w:rFonts w:ascii="Sylfaen" w:hAnsi="Sylfaen" w:cs="Calibri"/>
                <w:sz w:val="18"/>
                <w:szCs w:val="18"/>
              </w:rPr>
            </w:pPr>
            <w:r w:rsidRPr="00917CF3">
              <w:rPr>
                <w:rFonts w:ascii="Sylfaen" w:hAnsi="Sylfaen" w:cs="Calibri"/>
                <w:sz w:val="18"/>
                <w:szCs w:val="18"/>
              </w:rPr>
              <w:lastRenderedPageBreak/>
              <w:t>წიგნის გაცემის  რაოდენობა</w:t>
            </w:r>
          </w:p>
        </w:tc>
        <w:tc>
          <w:tcPr>
            <w:tcW w:w="851" w:type="dxa"/>
            <w:shd w:val="clear" w:color="000000" w:fill="FFFFFF"/>
            <w:vAlign w:val="center"/>
          </w:tcPr>
          <w:p w:rsidR="007065DD" w:rsidRPr="005D5FB3" w:rsidRDefault="00A03F95" w:rsidP="00424DC2">
            <w:pPr>
              <w:jc w:val="center"/>
              <w:rPr>
                <w:rFonts w:ascii="Sylfaen" w:hAnsi="Sylfaen" w:cs="Calibri"/>
                <w:sz w:val="18"/>
                <w:szCs w:val="18"/>
                <w:lang w:val="ka-GE"/>
              </w:rPr>
            </w:pPr>
            <w:r>
              <w:rPr>
                <w:rFonts w:ascii="Sylfaen" w:hAnsi="Sylfaen" w:cs="Calibri"/>
                <w:sz w:val="18"/>
                <w:szCs w:val="18"/>
                <w:lang w:val="ka-GE"/>
              </w:rPr>
              <w:t>22920</w:t>
            </w:r>
          </w:p>
        </w:tc>
        <w:tc>
          <w:tcPr>
            <w:tcW w:w="850" w:type="dxa"/>
            <w:shd w:val="clear" w:color="000000" w:fill="FFFFFF"/>
            <w:noWrap/>
            <w:vAlign w:val="center"/>
          </w:tcPr>
          <w:p w:rsidR="007065DD" w:rsidRPr="00A03F95" w:rsidRDefault="00A03F95" w:rsidP="00424DC2">
            <w:pPr>
              <w:jc w:val="center"/>
              <w:rPr>
                <w:rFonts w:ascii="Sylfaen" w:hAnsi="Sylfaen" w:cs="Calibri"/>
                <w:sz w:val="18"/>
                <w:szCs w:val="18"/>
                <w:lang w:val="ka-GE"/>
              </w:rPr>
            </w:pPr>
            <w:r>
              <w:rPr>
                <w:rFonts w:ascii="Sylfaen" w:hAnsi="Sylfaen" w:cs="Calibri"/>
                <w:sz w:val="18"/>
                <w:szCs w:val="18"/>
                <w:lang w:val="ka-GE"/>
              </w:rPr>
              <w:t>22930</w:t>
            </w:r>
          </w:p>
        </w:tc>
        <w:tc>
          <w:tcPr>
            <w:tcW w:w="709" w:type="dxa"/>
            <w:shd w:val="clear" w:color="000000" w:fill="FFFFFF"/>
            <w:noWrap/>
            <w:vAlign w:val="center"/>
            <w:hideMark/>
          </w:tcPr>
          <w:p w:rsidR="007065DD" w:rsidRPr="00A03F95" w:rsidRDefault="00A03F95" w:rsidP="00424DC2">
            <w:pPr>
              <w:jc w:val="center"/>
              <w:rPr>
                <w:rFonts w:ascii="Sylfaen" w:hAnsi="Sylfaen" w:cs="Calibri"/>
                <w:sz w:val="18"/>
                <w:szCs w:val="18"/>
                <w:lang w:val="ka-GE"/>
              </w:rPr>
            </w:pPr>
            <w:r>
              <w:rPr>
                <w:rFonts w:ascii="Sylfaen" w:hAnsi="Sylfaen" w:cs="Calibri"/>
                <w:sz w:val="18"/>
                <w:szCs w:val="18"/>
                <w:lang w:val="ka-GE"/>
              </w:rPr>
              <w:t>22940</w:t>
            </w:r>
          </w:p>
        </w:tc>
        <w:tc>
          <w:tcPr>
            <w:tcW w:w="709" w:type="dxa"/>
            <w:shd w:val="clear" w:color="000000" w:fill="FFFFFF"/>
            <w:noWrap/>
            <w:vAlign w:val="center"/>
            <w:hideMark/>
          </w:tcPr>
          <w:p w:rsidR="007065DD" w:rsidRPr="00A03F95" w:rsidRDefault="00A03F95" w:rsidP="00424DC2">
            <w:pPr>
              <w:jc w:val="center"/>
              <w:rPr>
                <w:rFonts w:ascii="Sylfaen" w:hAnsi="Sylfaen" w:cs="Calibri"/>
                <w:sz w:val="18"/>
                <w:szCs w:val="18"/>
                <w:lang w:val="ka-GE"/>
              </w:rPr>
            </w:pPr>
            <w:r>
              <w:rPr>
                <w:rFonts w:ascii="Sylfaen" w:hAnsi="Sylfaen" w:cs="Calibri"/>
                <w:sz w:val="18"/>
                <w:szCs w:val="18"/>
                <w:lang w:val="ka-GE"/>
              </w:rPr>
              <w:t>22950</w:t>
            </w:r>
          </w:p>
        </w:tc>
        <w:tc>
          <w:tcPr>
            <w:tcW w:w="850" w:type="dxa"/>
            <w:shd w:val="clear" w:color="000000" w:fill="FFFFFF"/>
            <w:noWrap/>
            <w:vAlign w:val="center"/>
            <w:hideMark/>
          </w:tcPr>
          <w:p w:rsidR="007065DD" w:rsidRPr="00A03F95" w:rsidRDefault="00A03F95" w:rsidP="00424DC2">
            <w:pPr>
              <w:jc w:val="center"/>
              <w:rPr>
                <w:rFonts w:ascii="Sylfaen" w:hAnsi="Sylfaen" w:cs="Calibri"/>
                <w:sz w:val="18"/>
                <w:szCs w:val="18"/>
                <w:lang w:val="ka-GE"/>
              </w:rPr>
            </w:pPr>
            <w:r>
              <w:rPr>
                <w:rFonts w:ascii="Sylfaen" w:hAnsi="Sylfaen" w:cs="Calibri"/>
                <w:sz w:val="18"/>
                <w:szCs w:val="18"/>
                <w:lang w:val="ka-GE"/>
              </w:rPr>
              <w:t>22960</w:t>
            </w:r>
          </w:p>
        </w:tc>
        <w:tc>
          <w:tcPr>
            <w:tcW w:w="879" w:type="dxa"/>
            <w:shd w:val="clear" w:color="auto" w:fill="auto"/>
            <w:noWrap/>
            <w:vAlign w:val="center"/>
            <w:hideMark/>
          </w:tcPr>
          <w:p w:rsidR="007065DD" w:rsidRPr="00917CF3" w:rsidRDefault="007065DD" w:rsidP="00424DC2">
            <w:pPr>
              <w:jc w:val="center"/>
              <w:rPr>
                <w:rFonts w:ascii="Sylfaen" w:hAnsi="Sylfaen"/>
                <w:color w:val="000000"/>
                <w:sz w:val="18"/>
                <w:szCs w:val="18"/>
              </w:rPr>
            </w:pPr>
            <w:r w:rsidRPr="00917CF3">
              <w:rPr>
                <w:rFonts w:ascii="Sylfaen" w:hAnsi="Sylfaen"/>
                <w:color w:val="000000"/>
                <w:sz w:val="18"/>
                <w:szCs w:val="18"/>
              </w:rPr>
              <w:t>27</w:t>
            </w:r>
            <w:r w:rsidRPr="00917CF3">
              <w:rPr>
                <w:rFonts w:ascii="Sylfaen" w:hAnsi="Sylfaen"/>
                <w:color w:val="000000"/>
                <w:sz w:val="18"/>
                <w:szCs w:val="18"/>
                <w:lang w:val="ka-GE"/>
              </w:rPr>
              <w:t xml:space="preserve"> </w:t>
            </w:r>
            <w:r w:rsidRPr="00917CF3">
              <w:rPr>
                <w:rFonts w:ascii="Sylfaen" w:hAnsi="Sylfaen"/>
                <w:color w:val="000000"/>
                <w:sz w:val="18"/>
                <w:szCs w:val="18"/>
              </w:rPr>
              <w:t>100.</w:t>
            </w:r>
          </w:p>
        </w:tc>
        <w:tc>
          <w:tcPr>
            <w:tcW w:w="1126" w:type="dxa"/>
            <w:shd w:val="clear" w:color="auto" w:fill="auto"/>
            <w:noWrap/>
            <w:vAlign w:val="center"/>
            <w:hideMark/>
          </w:tcPr>
          <w:p w:rsidR="007065DD" w:rsidRPr="00917CF3" w:rsidRDefault="007065DD" w:rsidP="00424DC2">
            <w:pPr>
              <w:spacing w:after="0" w:line="240" w:lineRule="auto"/>
              <w:jc w:val="center"/>
              <w:rPr>
                <w:rFonts w:ascii="Sylfaen" w:eastAsia="Times New Roman" w:hAnsi="Sylfaen" w:cs="Calibri"/>
                <w:sz w:val="18"/>
                <w:szCs w:val="18"/>
                <w:lang w:val="ka-GE"/>
              </w:rPr>
            </w:pPr>
            <w:r w:rsidRPr="00917CF3">
              <w:rPr>
                <w:rFonts w:ascii="Sylfaen" w:eastAsia="Times New Roman" w:hAnsi="Sylfaen" w:cs="Calibri"/>
                <w:sz w:val="18"/>
                <w:szCs w:val="18"/>
              </w:rPr>
              <w:t>რაოდენობრივი</w:t>
            </w:r>
          </w:p>
        </w:tc>
      </w:tr>
      <w:tr w:rsidR="007065DD" w:rsidRPr="00917CF3" w:rsidTr="007065DD">
        <w:trPr>
          <w:trHeight w:val="848"/>
        </w:trPr>
        <w:tc>
          <w:tcPr>
            <w:tcW w:w="2528" w:type="dxa"/>
            <w:shd w:val="clear" w:color="000000" w:fill="E7E6E6"/>
            <w:noWrap/>
            <w:vAlign w:val="center"/>
            <w:hideMark/>
          </w:tcPr>
          <w:p w:rsidR="007065DD" w:rsidRPr="00917CF3" w:rsidRDefault="007065DD" w:rsidP="00424DC2">
            <w:pPr>
              <w:spacing w:after="0" w:line="240" w:lineRule="auto"/>
              <w:jc w:val="center"/>
              <w:rPr>
                <w:rFonts w:ascii="Sylfaen" w:eastAsia="Times New Roman" w:hAnsi="Sylfaen" w:cs="Calibri"/>
                <w:b/>
                <w:bCs/>
                <w:sz w:val="18"/>
                <w:szCs w:val="18"/>
              </w:rPr>
            </w:pPr>
            <w:r w:rsidRPr="00917CF3">
              <w:rPr>
                <w:rFonts w:ascii="Sylfaen" w:eastAsia="Times New Roman" w:hAnsi="Sylfaen" w:cs="Calibri"/>
                <w:b/>
                <w:bCs/>
                <w:sz w:val="18"/>
                <w:szCs w:val="18"/>
              </w:rPr>
              <w:t>შუალედური შედეგი (OUTPUT)</w:t>
            </w:r>
          </w:p>
        </w:tc>
        <w:tc>
          <w:tcPr>
            <w:tcW w:w="851" w:type="dxa"/>
            <w:shd w:val="clear" w:color="000000" w:fill="E7E6E6"/>
            <w:noWrap/>
            <w:vAlign w:val="center"/>
            <w:hideMark/>
          </w:tcPr>
          <w:p w:rsidR="007065DD" w:rsidRPr="00917CF3" w:rsidRDefault="0031116D" w:rsidP="00424DC2">
            <w:pPr>
              <w:spacing w:after="0" w:line="240" w:lineRule="auto"/>
              <w:jc w:val="center"/>
              <w:rPr>
                <w:rFonts w:ascii="Sylfaen" w:eastAsia="Times New Roman" w:hAnsi="Sylfaen" w:cs="Calibri"/>
                <w:b/>
                <w:bCs/>
                <w:sz w:val="18"/>
                <w:szCs w:val="18"/>
              </w:rPr>
            </w:pPr>
            <w:r>
              <w:rPr>
                <w:rFonts w:ascii="Sylfaen" w:eastAsia="Times New Roman" w:hAnsi="Sylfaen" w:cs="Calibri"/>
                <w:b/>
                <w:bCs/>
                <w:sz w:val="18"/>
                <w:szCs w:val="18"/>
              </w:rPr>
              <w:t>2025</w:t>
            </w:r>
            <w:r w:rsidR="007065DD" w:rsidRPr="00917CF3">
              <w:rPr>
                <w:rFonts w:ascii="Sylfaen" w:eastAsia="Times New Roman" w:hAnsi="Sylfaen" w:cs="Calibri"/>
                <w:b/>
                <w:bCs/>
                <w:sz w:val="18"/>
                <w:szCs w:val="18"/>
                <w:lang w:val="ka-GE"/>
              </w:rPr>
              <w:t xml:space="preserve"> </w:t>
            </w:r>
            <w:r w:rsidR="007065DD" w:rsidRPr="00917CF3">
              <w:rPr>
                <w:rFonts w:ascii="Sylfaen" w:eastAsia="Times New Roman" w:hAnsi="Sylfaen" w:cs="Calibri"/>
                <w:b/>
                <w:bCs/>
                <w:sz w:val="18"/>
                <w:szCs w:val="18"/>
              </w:rPr>
              <w:t>საბაზისო</w:t>
            </w:r>
          </w:p>
        </w:tc>
        <w:tc>
          <w:tcPr>
            <w:tcW w:w="850" w:type="dxa"/>
            <w:shd w:val="clear" w:color="000000" w:fill="E7E6E6"/>
            <w:vAlign w:val="center"/>
            <w:hideMark/>
          </w:tcPr>
          <w:p w:rsidR="007065DD" w:rsidRPr="00917CF3" w:rsidRDefault="0031116D" w:rsidP="00424DC2">
            <w:pPr>
              <w:spacing w:after="0" w:line="240" w:lineRule="auto"/>
              <w:jc w:val="center"/>
              <w:rPr>
                <w:rFonts w:ascii="Sylfaen" w:eastAsia="Times New Roman" w:hAnsi="Sylfaen" w:cs="Calibri"/>
                <w:b/>
                <w:bCs/>
                <w:sz w:val="18"/>
                <w:szCs w:val="18"/>
              </w:rPr>
            </w:pPr>
            <w:r>
              <w:rPr>
                <w:rFonts w:ascii="Sylfaen" w:eastAsia="Times New Roman" w:hAnsi="Sylfaen" w:cs="Calibri"/>
                <w:b/>
                <w:bCs/>
                <w:sz w:val="18"/>
                <w:szCs w:val="18"/>
              </w:rPr>
              <w:t>2026</w:t>
            </w:r>
          </w:p>
        </w:tc>
        <w:tc>
          <w:tcPr>
            <w:tcW w:w="709" w:type="dxa"/>
            <w:shd w:val="clear" w:color="000000" w:fill="E7E6E6"/>
            <w:vAlign w:val="center"/>
            <w:hideMark/>
          </w:tcPr>
          <w:p w:rsidR="007065DD" w:rsidRPr="00917CF3" w:rsidRDefault="0031116D" w:rsidP="00424DC2">
            <w:pPr>
              <w:spacing w:after="0" w:line="240" w:lineRule="auto"/>
              <w:jc w:val="center"/>
              <w:rPr>
                <w:rFonts w:ascii="Sylfaen" w:eastAsia="Times New Roman" w:hAnsi="Sylfaen" w:cs="Calibri"/>
                <w:b/>
                <w:bCs/>
                <w:sz w:val="18"/>
                <w:szCs w:val="18"/>
              </w:rPr>
            </w:pPr>
            <w:r>
              <w:rPr>
                <w:rFonts w:ascii="Sylfaen" w:eastAsia="Times New Roman" w:hAnsi="Sylfaen" w:cs="Calibri"/>
                <w:b/>
                <w:bCs/>
                <w:sz w:val="18"/>
                <w:szCs w:val="18"/>
              </w:rPr>
              <w:t>2027</w:t>
            </w:r>
          </w:p>
        </w:tc>
        <w:tc>
          <w:tcPr>
            <w:tcW w:w="709" w:type="dxa"/>
            <w:shd w:val="clear" w:color="000000" w:fill="E7E6E6"/>
            <w:vAlign w:val="center"/>
            <w:hideMark/>
          </w:tcPr>
          <w:p w:rsidR="007065DD" w:rsidRPr="00917CF3" w:rsidRDefault="0031116D" w:rsidP="00424DC2">
            <w:pPr>
              <w:spacing w:after="0" w:line="240" w:lineRule="auto"/>
              <w:jc w:val="center"/>
              <w:rPr>
                <w:rFonts w:ascii="Sylfaen" w:eastAsia="Times New Roman" w:hAnsi="Sylfaen" w:cs="Calibri"/>
                <w:b/>
                <w:bCs/>
                <w:sz w:val="18"/>
                <w:szCs w:val="18"/>
              </w:rPr>
            </w:pPr>
            <w:r>
              <w:rPr>
                <w:rFonts w:ascii="Sylfaen" w:eastAsia="Times New Roman" w:hAnsi="Sylfaen" w:cs="Calibri"/>
                <w:b/>
                <w:bCs/>
                <w:sz w:val="18"/>
                <w:szCs w:val="18"/>
              </w:rPr>
              <w:t>2028</w:t>
            </w:r>
          </w:p>
        </w:tc>
        <w:tc>
          <w:tcPr>
            <w:tcW w:w="850" w:type="dxa"/>
            <w:shd w:val="clear" w:color="000000" w:fill="E7E6E6"/>
            <w:vAlign w:val="center"/>
            <w:hideMark/>
          </w:tcPr>
          <w:p w:rsidR="007065DD" w:rsidRPr="00917CF3" w:rsidRDefault="0031116D" w:rsidP="00424DC2">
            <w:pPr>
              <w:spacing w:after="0" w:line="240" w:lineRule="auto"/>
              <w:jc w:val="center"/>
              <w:rPr>
                <w:rFonts w:ascii="Sylfaen" w:eastAsia="Times New Roman" w:hAnsi="Sylfaen" w:cs="Calibri"/>
                <w:b/>
                <w:bCs/>
                <w:sz w:val="18"/>
                <w:szCs w:val="18"/>
              </w:rPr>
            </w:pPr>
            <w:r>
              <w:rPr>
                <w:rFonts w:ascii="Sylfaen" w:eastAsia="Times New Roman" w:hAnsi="Sylfaen" w:cs="Calibri"/>
                <w:b/>
                <w:bCs/>
                <w:sz w:val="18"/>
                <w:szCs w:val="18"/>
              </w:rPr>
              <w:t>2029</w:t>
            </w:r>
          </w:p>
        </w:tc>
        <w:tc>
          <w:tcPr>
            <w:tcW w:w="879" w:type="dxa"/>
            <w:shd w:val="clear" w:color="000000" w:fill="E7E6E6"/>
            <w:vAlign w:val="center"/>
            <w:hideMark/>
          </w:tcPr>
          <w:p w:rsidR="007065DD" w:rsidRPr="00917CF3" w:rsidRDefault="007065DD" w:rsidP="00424DC2">
            <w:pPr>
              <w:spacing w:after="0" w:line="240" w:lineRule="auto"/>
              <w:jc w:val="center"/>
              <w:rPr>
                <w:rFonts w:ascii="Sylfaen" w:eastAsia="Times New Roman" w:hAnsi="Sylfaen" w:cs="Calibri"/>
                <w:b/>
                <w:bCs/>
                <w:sz w:val="18"/>
                <w:szCs w:val="18"/>
              </w:rPr>
            </w:pPr>
            <w:r w:rsidRPr="00917CF3">
              <w:rPr>
                <w:rFonts w:ascii="Sylfaen" w:eastAsia="Times New Roman" w:hAnsi="Sylfaen" w:cs="Calibri"/>
                <w:b/>
                <w:bCs/>
                <w:sz w:val="18"/>
                <w:szCs w:val="18"/>
              </w:rPr>
              <w:t>სტრატეგიული მიზანი</w:t>
            </w:r>
          </w:p>
        </w:tc>
        <w:tc>
          <w:tcPr>
            <w:tcW w:w="1126" w:type="dxa"/>
            <w:shd w:val="clear" w:color="000000" w:fill="E7E6E6"/>
            <w:vAlign w:val="center"/>
            <w:hideMark/>
          </w:tcPr>
          <w:p w:rsidR="007065DD" w:rsidRPr="00917CF3" w:rsidRDefault="007065DD" w:rsidP="00424DC2">
            <w:pPr>
              <w:spacing w:after="0" w:line="240" w:lineRule="auto"/>
              <w:jc w:val="center"/>
              <w:rPr>
                <w:rFonts w:ascii="Sylfaen" w:eastAsia="Times New Roman" w:hAnsi="Sylfaen" w:cs="Calibri"/>
                <w:b/>
                <w:bCs/>
                <w:sz w:val="18"/>
                <w:szCs w:val="18"/>
              </w:rPr>
            </w:pPr>
            <w:r w:rsidRPr="00917CF3">
              <w:rPr>
                <w:rFonts w:ascii="Sylfaen" w:eastAsia="Times New Roman" w:hAnsi="Sylfaen" w:cs="Calibri"/>
                <w:b/>
                <w:bCs/>
                <w:sz w:val="18"/>
                <w:szCs w:val="18"/>
              </w:rPr>
              <w:t>შეფასების მაჩვენებელი</w:t>
            </w:r>
          </w:p>
        </w:tc>
      </w:tr>
      <w:tr w:rsidR="007065DD" w:rsidRPr="00726795" w:rsidTr="007065DD">
        <w:trPr>
          <w:trHeight w:val="848"/>
        </w:trPr>
        <w:tc>
          <w:tcPr>
            <w:tcW w:w="2528" w:type="dxa"/>
            <w:shd w:val="clear" w:color="auto" w:fill="FFFFFF" w:themeFill="background1"/>
            <w:noWrap/>
            <w:vAlign w:val="center"/>
            <w:hideMark/>
          </w:tcPr>
          <w:p w:rsidR="007065DD" w:rsidRPr="00917CF3" w:rsidRDefault="007065DD" w:rsidP="007065DD">
            <w:pPr>
              <w:rPr>
                <w:rFonts w:ascii="Sylfaen" w:hAnsi="Sylfaen"/>
                <w:color w:val="000000"/>
                <w:sz w:val="18"/>
                <w:szCs w:val="18"/>
              </w:rPr>
            </w:pPr>
            <w:r w:rsidRPr="00917CF3">
              <w:rPr>
                <w:rFonts w:ascii="Sylfaen" w:hAnsi="Sylfaen"/>
                <w:color w:val="000000"/>
                <w:sz w:val="18"/>
                <w:szCs w:val="18"/>
              </w:rPr>
              <w:t>ბიბლიოთეკის წიგნადი ფონდი (მათ შორის ახალი წიგნების წილი)</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065DD" w:rsidRPr="00917CF3" w:rsidRDefault="00A03F95" w:rsidP="00A03F95">
            <w:pPr>
              <w:rPr>
                <w:rFonts w:eastAsia="Times New Roman" w:cs="Calibri"/>
                <w:color w:val="000000"/>
                <w:sz w:val="16"/>
                <w:szCs w:val="16"/>
              </w:rPr>
            </w:pPr>
            <w:r>
              <w:rPr>
                <w:rFonts w:ascii="Sylfaen" w:hAnsi="Sylfaen" w:cs="Calibri"/>
                <w:color w:val="000000"/>
                <w:sz w:val="16"/>
                <w:szCs w:val="16"/>
                <w:lang w:val="ka-GE"/>
              </w:rPr>
              <w:t xml:space="preserve">54938 </w:t>
            </w:r>
            <w:r w:rsidR="007065DD" w:rsidRPr="00917CF3">
              <w:rPr>
                <w:rFonts w:ascii="Sylfaen" w:hAnsi="Sylfaen" w:cs="Sylfaen"/>
                <w:color w:val="000000"/>
                <w:sz w:val="16"/>
                <w:szCs w:val="16"/>
              </w:rPr>
              <w:t>მათშორის</w:t>
            </w:r>
            <w:r w:rsidR="007065DD" w:rsidRPr="00917CF3">
              <w:rPr>
                <w:rFonts w:cs="Calibri"/>
                <w:color w:val="000000"/>
                <w:sz w:val="16"/>
                <w:szCs w:val="16"/>
              </w:rPr>
              <w:t xml:space="preserve">  </w:t>
            </w:r>
            <w:r w:rsidR="007065DD" w:rsidRPr="00917CF3">
              <w:rPr>
                <w:rFonts w:ascii="Sylfaen" w:hAnsi="Sylfaen" w:cs="Sylfaen"/>
                <w:color w:val="000000"/>
                <w:sz w:val="16"/>
                <w:szCs w:val="16"/>
              </w:rPr>
              <w:t>ახალი</w:t>
            </w:r>
            <w:r w:rsidR="007065DD" w:rsidRPr="00917CF3">
              <w:rPr>
                <w:rFonts w:cs="Calibri"/>
                <w:color w:val="000000"/>
                <w:sz w:val="16"/>
                <w:szCs w:val="16"/>
              </w:rPr>
              <w:t xml:space="preserve">  </w:t>
            </w:r>
            <w:r w:rsidR="007065DD" w:rsidRPr="00917CF3">
              <w:rPr>
                <w:rFonts w:ascii="Sylfaen" w:hAnsi="Sylfaen" w:cs="Sylfaen"/>
                <w:color w:val="000000"/>
                <w:sz w:val="16"/>
                <w:szCs w:val="16"/>
              </w:rPr>
              <w:t>წიგნები</w:t>
            </w:r>
            <w:r w:rsidR="007065DD" w:rsidRPr="00917CF3">
              <w:rPr>
                <w:rFonts w:cs="Calibri"/>
                <w:color w:val="000000"/>
                <w:sz w:val="16"/>
                <w:szCs w:val="16"/>
              </w:rPr>
              <w:t xml:space="preserve">  </w:t>
            </w:r>
            <w:r>
              <w:rPr>
                <w:rFonts w:ascii="Sylfaen" w:hAnsi="Sylfaen" w:cs="Calibri"/>
                <w:color w:val="000000"/>
                <w:sz w:val="16"/>
                <w:szCs w:val="16"/>
                <w:lang w:val="ka-GE"/>
              </w:rPr>
              <w:t>47</w:t>
            </w:r>
          </w:p>
        </w:tc>
        <w:tc>
          <w:tcPr>
            <w:tcW w:w="850" w:type="dxa"/>
            <w:tcBorders>
              <w:top w:val="single" w:sz="4" w:space="0" w:color="auto"/>
              <w:left w:val="nil"/>
              <w:bottom w:val="single" w:sz="4" w:space="0" w:color="auto"/>
              <w:right w:val="single" w:sz="4" w:space="0" w:color="auto"/>
            </w:tcBorders>
            <w:shd w:val="clear" w:color="auto" w:fill="auto"/>
            <w:hideMark/>
          </w:tcPr>
          <w:p w:rsidR="007065DD" w:rsidRPr="00504FCE" w:rsidRDefault="007065DD" w:rsidP="00424DC2">
            <w:pPr>
              <w:rPr>
                <w:rFonts w:ascii="Sylfaen" w:hAnsi="Sylfaen" w:cs="Calibri"/>
                <w:color w:val="000000"/>
                <w:sz w:val="16"/>
                <w:szCs w:val="16"/>
                <w:lang w:val="ka-GE"/>
              </w:rPr>
            </w:pPr>
            <w:r w:rsidRPr="00917CF3">
              <w:rPr>
                <w:rFonts w:cs="Calibri"/>
                <w:color w:val="000000"/>
                <w:sz w:val="16"/>
                <w:szCs w:val="16"/>
              </w:rPr>
              <w:t>55</w:t>
            </w:r>
            <w:r w:rsidR="00A03F95">
              <w:rPr>
                <w:rFonts w:ascii="Sylfaen" w:hAnsi="Sylfaen" w:cs="Calibri"/>
                <w:color w:val="000000"/>
                <w:sz w:val="16"/>
                <w:szCs w:val="16"/>
                <w:lang w:val="ka-GE"/>
              </w:rPr>
              <w:t>2</w:t>
            </w:r>
            <w:r w:rsidRPr="00917CF3">
              <w:rPr>
                <w:rFonts w:cs="Calibri"/>
                <w:color w:val="000000"/>
                <w:sz w:val="16"/>
                <w:szCs w:val="16"/>
              </w:rPr>
              <w:t xml:space="preserve">02 </w:t>
            </w:r>
            <w:r w:rsidRPr="00917CF3">
              <w:rPr>
                <w:rFonts w:ascii="Sylfaen" w:hAnsi="Sylfaen" w:cs="Sylfaen"/>
                <w:color w:val="000000"/>
                <w:sz w:val="16"/>
                <w:szCs w:val="16"/>
              </w:rPr>
              <w:t>მათშორის</w:t>
            </w:r>
            <w:r w:rsidRPr="00917CF3">
              <w:rPr>
                <w:rFonts w:cs="Calibri"/>
                <w:color w:val="000000"/>
                <w:sz w:val="16"/>
                <w:szCs w:val="16"/>
              </w:rPr>
              <w:t xml:space="preserve">  </w:t>
            </w:r>
            <w:r w:rsidRPr="00917CF3">
              <w:rPr>
                <w:rFonts w:ascii="Sylfaen" w:hAnsi="Sylfaen" w:cs="Sylfaen"/>
                <w:color w:val="000000"/>
                <w:sz w:val="16"/>
                <w:szCs w:val="16"/>
              </w:rPr>
              <w:t>ახალი</w:t>
            </w:r>
            <w:r w:rsidRPr="00917CF3">
              <w:rPr>
                <w:rFonts w:cs="Calibri"/>
                <w:color w:val="000000"/>
                <w:sz w:val="16"/>
                <w:szCs w:val="16"/>
              </w:rPr>
              <w:t xml:space="preserve">  </w:t>
            </w:r>
            <w:r w:rsidRPr="00917CF3">
              <w:rPr>
                <w:rFonts w:ascii="Sylfaen" w:hAnsi="Sylfaen" w:cs="Sylfaen"/>
                <w:color w:val="000000"/>
                <w:sz w:val="16"/>
                <w:szCs w:val="16"/>
              </w:rPr>
              <w:t>წიგნები</w:t>
            </w:r>
            <w:r w:rsidRPr="00917CF3">
              <w:rPr>
                <w:rFonts w:cs="Calibri"/>
                <w:color w:val="000000"/>
                <w:sz w:val="16"/>
                <w:szCs w:val="16"/>
              </w:rPr>
              <w:t xml:space="preserve">  2</w:t>
            </w:r>
            <w:r w:rsidR="00A03F95">
              <w:rPr>
                <w:rFonts w:ascii="Sylfaen" w:hAnsi="Sylfaen" w:cs="Calibri"/>
                <w:color w:val="000000"/>
                <w:sz w:val="16"/>
                <w:szCs w:val="16"/>
                <w:lang w:val="ka-GE"/>
              </w:rPr>
              <w:t>0</w:t>
            </w:r>
            <w:r>
              <w:rPr>
                <w:rFonts w:ascii="Sylfaen" w:hAnsi="Sylfaen" w:cs="Calibri"/>
                <w:color w:val="000000"/>
                <w:sz w:val="16"/>
                <w:szCs w:val="16"/>
                <w:lang w:val="ka-GE"/>
              </w:rPr>
              <w:t>0</w:t>
            </w:r>
          </w:p>
        </w:tc>
        <w:tc>
          <w:tcPr>
            <w:tcW w:w="709" w:type="dxa"/>
            <w:tcBorders>
              <w:top w:val="single" w:sz="4" w:space="0" w:color="auto"/>
              <w:left w:val="nil"/>
              <w:bottom w:val="single" w:sz="4" w:space="0" w:color="auto"/>
              <w:right w:val="single" w:sz="4" w:space="0" w:color="auto"/>
            </w:tcBorders>
            <w:shd w:val="clear" w:color="auto" w:fill="auto"/>
            <w:hideMark/>
          </w:tcPr>
          <w:p w:rsidR="007065DD" w:rsidRPr="00504FCE" w:rsidRDefault="007065DD" w:rsidP="00A03F95">
            <w:pPr>
              <w:rPr>
                <w:rFonts w:ascii="Sylfaen" w:hAnsi="Sylfaen" w:cs="Calibri"/>
                <w:color w:val="000000"/>
                <w:sz w:val="16"/>
                <w:szCs w:val="16"/>
                <w:lang w:val="ka-GE"/>
              </w:rPr>
            </w:pPr>
            <w:r w:rsidRPr="00917CF3">
              <w:rPr>
                <w:rFonts w:cs="Calibri"/>
                <w:color w:val="000000"/>
                <w:sz w:val="16"/>
                <w:szCs w:val="16"/>
              </w:rPr>
              <w:t>55</w:t>
            </w:r>
            <w:r w:rsidR="00A03F95">
              <w:rPr>
                <w:rFonts w:ascii="Sylfaen" w:hAnsi="Sylfaen" w:cs="Calibri"/>
                <w:color w:val="000000"/>
                <w:sz w:val="16"/>
                <w:szCs w:val="16"/>
                <w:lang w:val="ka-GE"/>
              </w:rPr>
              <w:t>4022</w:t>
            </w:r>
            <w:r w:rsidRPr="00917CF3">
              <w:rPr>
                <w:rFonts w:ascii="Sylfaen" w:hAnsi="Sylfaen" w:cs="Sylfaen"/>
                <w:color w:val="000000"/>
                <w:sz w:val="16"/>
                <w:szCs w:val="16"/>
              </w:rPr>
              <w:t>მათშორის</w:t>
            </w:r>
            <w:r w:rsidRPr="00917CF3">
              <w:rPr>
                <w:rFonts w:cs="Calibri"/>
                <w:color w:val="000000"/>
                <w:sz w:val="16"/>
                <w:szCs w:val="16"/>
              </w:rPr>
              <w:t xml:space="preserve">  </w:t>
            </w:r>
            <w:r w:rsidRPr="00917CF3">
              <w:rPr>
                <w:rFonts w:ascii="Sylfaen" w:hAnsi="Sylfaen" w:cs="Sylfaen"/>
                <w:color w:val="000000"/>
                <w:sz w:val="16"/>
                <w:szCs w:val="16"/>
              </w:rPr>
              <w:t>ახალი</w:t>
            </w:r>
            <w:r w:rsidRPr="00917CF3">
              <w:rPr>
                <w:rFonts w:cs="Calibri"/>
                <w:color w:val="000000"/>
                <w:sz w:val="16"/>
                <w:szCs w:val="16"/>
              </w:rPr>
              <w:t xml:space="preserve">  </w:t>
            </w:r>
            <w:r w:rsidRPr="00917CF3">
              <w:rPr>
                <w:rFonts w:ascii="Sylfaen" w:hAnsi="Sylfaen" w:cs="Sylfaen"/>
                <w:color w:val="000000"/>
                <w:sz w:val="16"/>
                <w:szCs w:val="16"/>
              </w:rPr>
              <w:t>წიგნები</w:t>
            </w:r>
            <w:r w:rsidRPr="00917CF3">
              <w:rPr>
                <w:rFonts w:cs="Calibri"/>
                <w:color w:val="000000"/>
                <w:sz w:val="16"/>
                <w:szCs w:val="16"/>
              </w:rPr>
              <w:t xml:space="preserve">  </w:t>
            </w:r>
            <w:r w:rsidR="00A03F95">
              <w:rPr>
                <w:rFonts w:ascii="Sylfaen" w:hAnsi="Sylfaen" w:cs="Calibri"/>
                <w:color w:val="000000"/>
                <w:sz w:val="16"/>
                <w:szCs w:val="16"/>
                <w:lang w:val="ka-GE"/>
              </w:rPr>
              <w:t>250</w:t>
            </w:r>
          </w:p>
        </w:tc>
        <w:tc>
          <w:tcPr>
            <w:tcW w:w="709" w:type="dxa"/>
            <w:tcBorders>
              <w:top w:val="single" w:sz="4" w:space="0" w:color="auto"/>
              <w:left w:val="nil"/>
              <w:bottom w:val="single" w:sz="4" w:space="0" w:color="auto"/>
              <w:right w:val="single" w:sz="4" w:space="0" w:color="auto"/>
            </w:tcBorders>
            <w:shd w:val="clear" w:color="auto" w:fill="auto"/>
            <w:hideMark/>
          </w:tcPr>
          <w:p w:rsidR="007065DD" w:rsidRPr="00A03F95" w:rsidRDefault="007065DD" w:rsidP="00A03F95">
            <w:pPr>
              <w:rPr>
                <w:rFonts w:ascii="Sylfaen" w:hAnsi="Sylfaen" w:cs="Calibri"/>
                <w:color w:val="000000"/>
                <w:sz w:val="16"/>
                <w:szCs w:val="16"/>
                <w:lang w:val="ka-GE"/>
              </w:rPr>
            </w:pPr>
            <w:r w:rsidRPr="00917CF3">
              <w:rPr>
                <w:rFonts w:cs="Calibri"/>
                <w:color w:val="000000"/>
                <w:sz w:val="16"/>
                <w:szCs w:val="16"/>
              </w:rPr>
              <w:t>55</w:t>
            </w:r>
            <w:r w:rsidR="00A03F95">
              <w:rPr>
                <w:rFonts w:ascii="Sylfaen" w:hAnsi="Sylfaen" w:cs="Calibri"/>
                <w:color w:val="000000"/>
                <w:sz w:val="16"/>
                <w:szCs w:val="16"/>
                <w:lang w:val="ka-GE"/>
              </w:rPr>
              <w:t>6</w:t>
            </w:r>
            <w:r w:rsidRPr="00917CF3">
              <w:rPr>
                <w:rFonts w:cs="Calibri"/>
                <w:color w:val="000000"/>
                <w:sz w:val="16"/>
                <w:szCs w:val="16"/>
              </w:rPr>
              <w:t xml:space="preserve">52 </w:t>
            </w:r>
            <w:r w:rsidRPr="00917CF3">
              <w:rPr>
                <w:rFonts w:ascii="Sylfaen" w:hAnsi="Sylfaen" w:cs="Sylfaen"/>
                <w:color w:val="000000"/>
                <w:sz w:val="16"/>
                <w:szCs w:val="16"/>
              </w:rPr>
              <w:t>მათშორის</w:t>
            </w:r>
            <w:r w:rsidRPr="00917CF3">
              <w:rPr>
                <w:rFonts w:cs="Calibri"/>
                <w:color w:val="000000"/>
                <w:sz w:val="16"/>
                <w:szCs w:val="16"/>
              </w:rPr>
              <w:t xml:space="preserve">  </w:t>
            </w:r>
            <w:r w:rsidRPr="00917CF3">
              <w:rPr>
                <w:rFonts w:ascii="Sylfaen" w:hAnsi="Sylfaen" w:cs="Sylfaen"/>
                <w:color w:val="000000"/>
                <w:sz w:val="16"/>
                <w:szCs w:val="16"/>
              </w:rPr>
              <w:t>ახალი</w:t>
            </w:r>
            <w:r w:rsidRPr="00917CF3">
              <w:rPr>
                <w:rFonts w:cs="Calibri"/>
                <w:color w:val="000000"/>
                <w:sz w:val="16"/>
                <w:szCs w:val="16"/>
              </w:rPr>
              <w:t xml:space="preserve">  </w:t>
            </w:r>
            <w:r w:rsidRPr="00917CF3">
              <w:rPr>
                <w:rFonts w:ascii="Sylfaen" w:hAnsi="Sylfaen" w:cs="Sylfaen"/>
                <w:color w:val="000000"/>
                <w:sz w:val="16"/>
                <w:szCs w:val="16"/>
              </w:rPr>
              <w:t>წიგნები</w:t>
            </w:r>
            <w:r w:rsidRPr="00917CF3">
              <w:rPr>
                <w:rFonts w:cs="Calibri"/>
                <w:color w:val="000000"/>
                <w:sz w:val="16"/>
                <w:szCs w:val="16"/>
              </w:rPr>
              <w:t xml:space="preserve">  </w:t>
            </w:r>
            <w:r w:rsidR="00A03F95">
              <w:rPr>
                <w:rFonts w:ascii="Sylfaen" w:hAnsi="Sylfaen" w:cs="Calibri"/>
                <w:color w:val="000000"/>
                <w:sz w:val="16"/>
                <w:szCs w:val="16"/>
                <w:lang w:val="ka-GE"/>
              </w:rPr>
              <w:t>300</w:t>
            </w:r>
          </w:p>
        </w:tc>
        <w:tc>
          <w:tcPr>
            <w:tcW w:w="850" w:type="dxa"/>
            <w:tcBorders>
              <w:top w:val="single" w:sz="4" w:space="0" w:color="auto"/>
              <w:left w:val="nil"/>
              <w:bottom w:val="single" w:sz="4" w:space="0" w:color="auto"/>
              <w:right w:val="single" w:sz="4" w:space="0" w:color="auto"/>
            </w:tcBorders>
            <w:shd w:val="clear" w:color="auto" w:fill="auto"/>
            <w:hideMark/>
          </w:tcPr>
          <w:p w:rsidR="007065DD" w:rsidRPr="00917CF3" w:rsidRDefault="00A03F95" w:rsidP="00424DC2">
            <w:pPr>
              <w:rPr>
                <w:rFonts w:cs="Calibri"/>
                <w:color w:val="000000"/>
                <w:sz w:val="16"/>
                <w:szCs w:val="16"/>
              </w:rPr>
            </w:pPr>
            <w:r>
              <w:rPr>
                <w:rFonts w:ascii="Sylfaen" w:hAnsi="Sylfaen" w:cs="Calibri"/>
                <w:color w:val="000000"/>
                <w:sz w:val="16"/>
                <w:szCs w:val="16"/>
                <w:lang w:val="ka-GE"/>
              </w:rPr>
              <w:t>55952</w:t>
            </w:r>
            <w:r w:rsidR="007065DD" w:rsidRPr="00917CF3">
              <w:rPr>
                <w:rFonts w:ascii="Sylfaen" w:hAnsi="Sylfaen" w:cs="Sylfaen"/>
                <w:color w:val="000000"/>
                <w:sz w:val="16"/>
                <w:szCs w:val="16"/>
              </w:rPr>
              <w:t>მათშორის</w:t>
            </w:r>
            <w:r w:rsidR="007065DD" w:rsidRPr="00917CF3">
              <w:rPr>
                <w:rFonts w:cs="Calibri"/>
                <w:color w:val="000000"/>
                <w:sz w:val="16"/>
                <w:szCs w:val="16"/>
              </w:rPr>
              <w:t xml:space="preserve">  </w:t>
            </w:r>
            <w:r w:rsidR="007065DD" w:rsidRPr="00917CF3">
              <w:rPr>
                <w:rFonts w:ascii="Sylfaen" w:hAnsi="Sylfaen" w:cs="Sylfaen"/>
                <w:color w:val="000000"/>
                <w:sz w:val="16"/>
                <w:szCs w:val="16"/>
              </w:rPr>
              <w:t>ახალი</w:t>
            </w:r>
            <w:r w:rsidR="007065DD" w:rsidRPr="00917CF3">
              <w:rPr>
                <w:rFonts w:cs="Calibri"/>
                <w:color w:val="000000"/>
                <w:sz w:val="16"/>
                <w:szCs w:val="16"/>
              </w:rPr>
              <w:t xml:space="preserve">  </w:t>
            </w:r>
            <w:r w:rsidR="007065DD" w:rsidRPr="00917CF3">
              <w:rPr>
                <w:rFonts w:ascii="Sylfaen" w:hAnsi="Sylfaen" w:cs="Sylfaen"/>
                <w:color w:val="000000"/>
                <w:sz w:val="16"/>
                <w:szCs w:val="16"/>
              </w:rPr>
              <w:t>წიგნები</w:t>
            </w:r>
            <w:r w:rsidR="007065DD" w:rsidRPr="00917CF3">
              <w:rPr>
                <w:rFonts w:cs="Calibri"/>
                <w:color w:val="000000"/>
                <w:sz w:val="16"/>
                <w:szCs w:val="16"/>
              </w:rPr>
              <w:t xml:space="preserve">  330</w:t>
            </w:r>
          </w:p>
        </w:tc>
        <w:tc>
          <w:tcPr>
            <w:tcW w:w="879" w:type="dxa"/>
            <w:shd w:val="clear" w:color="auto" w:fill="FFFFFF" w:themeFill="background1"/>
            <w:vAlign w:val="center"/>
            <w:hideMark/>
          </w:tcPr>
          <w:p w:rsidR="007065DD" w:rsidRPr="007065DD" w:rsidRDefault="007065DD" w:rsidP="007065DD">
            <w:pPr>
              <w:jc w:val="center"/>
              <w:rPr>
                <w:rFonts w:ascii="Sylfaen" w:hAnsi="Sylfaen" w:cs="Calibri"/>
                <w:color w:val="000000"/>
                <w:sz w:val="16"/>
                <w:szCs w:val="16"/>
                <w:lang w:val="ka-GE"/>
              </w:rPr>
            </w:pPr>
            <w:r>
              <w:rPr>
                <w:rFonts w:ascii="Sylfaen" w:hAnsi="Sylfaen" w:cs="Calibri"/>
                <w:color w:val="000000"/>
                <w:sz w:val="16"/>
                <w:szCs w:val="16"/>
                <w:lang w:val="ka-GE"/>
              </w:rPr>
              <w:t>60 000</w:t>
            </w:r>
            <w:r>
              <w:rPr>
                <w:rFonts w:ascii="Sylfaen" w:hAnsi="Sylfaen" w:cs="Calibri"/>
                <w:color w:val="000000"/>
                <w:sz w:val="16"/>
                <w:szCs w:val="16"/>
              </w:rPr>
              <w:t xml:space="preserve"> </w:t>
            </w:r>
            <w:r w:rsidRPr="00917CF3">
              <w:rPr>
                <w:rFonts w:ascii="Sylfaen" w:hAnsi="Sylfaen" w:cs="Sylfaen"/>
                <w:color w:val="000000"/>
                <w:sz w:val="16"/>
                <w:szCs w:val="16"/>
              </w:rPr>
              <w:t>მათშორის</w:t>
            </w:r>
            <w:r w:rsidRPr="00917CF3">
              <w:rPr>
                <w:rFonts w:cs="Calibri"/>
                <w:color w:val="000000"/>
                <w:sz w:val="16"/>
                <w:szCs w:val="16"/>
              </w:rPr>
              <w:t xml:space="preserve">  </w:t>
            </w:r>
            <w:r w:rsidRPr="00917CF3">
              <w:rPr>
                <w:rFonts w:ascii="Sylfaen" w:hAnsi="Sylfaen" w:cs="Sylfaen"/>
                <w:color w:val="000000"/>
                <w:sz w:val="16"/>
                <w:szCs w:val="16"/>
              </w:rPr>
              <w:t>ახალი</w:t>
            </w:r>
            <w:r w:rsidRPr="00917CF3">
              <w:rPr>
                <w:rFonts w:cs="Calibri"/>
                <w:color w:val="000000"/>
                <w:sz w:val="16"/>
                <w:szCs w:val="16"/>
              </w:rPr>
              <w:t xml:space="preserve">  </w:t>
            </w:r>
            <w:r w:rsidRPr="00917CF3">
              <w:rPr>
                <w:rFonts w:ascii="Sylfaen" w:hAnsi="Sylfaen" w:cs="Sylfaen"/>
                <w:color w:val="000000"/>
                <w:sz w:val="16"/>
                <w:szCs w:val="16"/>
              </w:rPr>
              <w:t>წიგნები</w:t>
            </w:r>
            <w:r w:rsidRPr="00917CF3">
              <w:rPr>
                <w:rFonts w:cs="Calibri"/>
                <w:color w:val="000000"/>
                <w:sz w:val="16"/>
                <w:szCs w:val="16"/>
              </w:rPr>
              <w:t xml:space="preserve">  4100</w:t>
            </w:r>
          </w:p>
        </w:tc>
        <w:tc>
          <w:tcPr>
            <w:tcW w:w="1126" w:type="dxa"/>
            <w:shd w:val="clear" w:color="auto" w:fill="FFFFFF" w:themeFill="background1"/>
            <w:vAlign w:val="center"/>
            <w:hideMark/>
          </w:tcPr>
          <w:p w:rsidR="007065DD" w:rsidRPr="00917CF3" w:rsidRDefault="007065DD" w:rsidP="00424DC2">
            <w:pPr>
              <w:spacing w:after="0" w:line="240" w:lineRule="auto"/>
              <w:jc w:val="center"/>
              <w:rPr>
                <w:rFonts w:ascii="Sylfaen" w:eastAsia="Times New Roman" w:hAnsi="Sylfaen" w:cs="Calibri"/>
                <w:sz w:val="18"/>
                <w:szCs w:val="18"/>
              </w:rPr>
            </w:pPr>
            <w:r w:rsidRPr="00917CF3">
              <w:rPr>
                <w:rFonts w:ascii="Sylfaen" w:eastAsia="Times New Roman" w:hAnsi="Sylfaen" w:cs="Calibri"/>
                <w:sz w:val="18"/>
                <w:szCs w:val="18"/>
              </w:rPr>
              <w:t>რაოდენობრივი</w:t>
            </w:r>
          </w:p>
        </w:tc>
      </w:tr>
    </w:tbl>
    <w:p w:rsidR="00B86041" w:rsidRDefault="00B86041"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3111"/>
        <w:gridCol w:w="1694"/>
        <w:gridCol w:w="2010"/>
        <w:gridCol w:w="1694"/>
        <w:gridCol w:w="1694"/>
        <w:gridCol w:w="1648"/>
        <w:gridCol w:w="1577"/>
      </w:tblGrid>
      <w:tr w:rsidR="00981ED7" w:rsidRPr="00981ED7" w:rsidTr="00981ED7">
        <w:trPr>
          <w:trHeight w:val="315"/>
        </w:trPr>
        <w:tc>
          <w:tcPr>
            <w:tcW w:w="12861" w:type="dxa"/>
            <w:gridSpan w:val="8"/>
            <w:shd w:val="clear" w:color="000000" w:fill="FFFFFF"/>
            <w:noWrap/>
            <w:vAlign w:val="center"/>
            <w:hideMark/>
          </w:tcPr>
          <w:p w:rsidR="00981ED7" w:rsidRPr="00981ED7" w:rsidRDefault="00981ED7" w:rsidP="00981ED7">
            <w:pPr>
              <w:spacing w:after="0" w:line="240" w:lineRule="auto"/>
              <w:jc w:val="center"/>
              <w:rPr>
                <w:rFonts w:ascii="Arial" w:eastAsia="Times New Roman" w:hAnsi="Arial" w:cs="Arial"/>
                <w:b/>
                <w:bCs/>
                <w:color w:val="000000" w:themeColor="text1"/>
              </w:rPr>
            </w:pPr>
            <w:r w:rsidRPr="00981ED7">
              <w:rPr>
                <w:rFonts w:ascii="Sylfaen" w:eastAsia="Times New Roman" w:hAnsi="Sylfaen" w:cs="Sylfaen"/>
                <w:b/>
                <w:bCs/>
                <w:color w:val="000000" w:themeColor="text1"/>
              </w:rPr>
              <w:t>პროგრამის</w:t>
            </w:r>
            <w:r w:rsidRPr="00981ED7">
              <w:rPr>
                <w:rFonts w:ascii="Arial" w:eastAsia="Times New Roman" w:hAnsi="Arial" w:cs="Arial"/>
                <w:b/>
                <w:bCs/>
                <w:color w:val="000000" w:themeColor="text1"/>
              </w:rPr>
              <w:t>/</w:t>
            </w:r>
            <w:r w:rsidRPr="00981ED7">
              <w:rPr>
                <w:rFonts w:ascii="Sylfaen" w:eastAsia="Times New Roman" w:hAnsi="Sylfaen" w:cs="Sylfaen"/>
                <w:b/>
                <w:bCs/>
                <w:color w:val="000000" w:themeColor="text1"/>
              </w:rPr>
              <w:t>ქვეპროგრამის</w:t>
            </w:r>
            <w:r w:rsidRPr="00981ED7">
              <w:rPr>
                <w:rFonts w:ascii="Arial" w:eastAsia="Times New Roman" w:hAnsi="Arial" w:cs="Arial"/>
                <w:b/>
                <w:bCs/>
                <w:color w:val="000000" w:themeColor="text1"/>
              </w:rPr>
              <w:t>/</w:t>
            </w:r>
            <w:r w:rsidRPr="00981ED7">
              <w:rPr>
                <w:rFonts w:ascii="Sylfaen" w:eastAsia="Times New Roman" w:hAnsi="Sylfaen" w:cs="Sylfaen"/>
                <w:b/>
                <w:bCs/>
                <w:color w:val="000000" w:themeColor="text1"/>
              </w:rPr>
              <w:t>ღონისძიების</w:t>
            </w:r>
            <w:r w:rsidRPr="00981ED7">
              <w:rPr>
                <w:rFonts w:ascii="Arial" w:eastAsia="Times New Roman" w:hAnsi="Arial" w:cs="Arial"/>
                <w:b/>
                <w:bCs/>
                <w:color w:val="000000" w:themeColor="text1"/>
              </w:rPr>
              <w:t xml:space="preserve"> </w:t>
            </w:r>
            <w:r w:rsidRPr="00981ED7">
              <w:rPr>
                <w:rFonts w:ascii="Sylfaen" w:eastAsia="Times New Roman" w:hAnsi="Sylfaen" w:cs="Sylfaen"/>
                <w:b/>
                <w:bCs/>
                <w:color w:val="000000" w:themeColor="text1"/>
              </w:rPr>
              <w:t>ხარჯთაღიცხვა</w:t>
            </w:r>
            <w:r w:rsidRPr="00981ED7">
              <w:rPr>
                <w:rFonts w:ascii="Arial" w:eastAsia="Times New Roman" w:hAnsi="Arial" w:cs="Arial"/>
                <w:b/>
                <w:bCs/>
                <w:color w:val="000000" w:themeColor="text1"/>
              </w:rPr>
              <w:t xml:space="preserve">     </w:t>
            </w:r>
            <w:r w:rsidRPr="00981ED7">
              <w:rPr>
                <w:rFonts w:ascii="Sylfaen" w:eastAsia="Times New Roman" w:hAnsi="Sylfaen" w:cs="Sylfaen"/>
                <w:b/>
                <w:bCs/>
                <w:color w:val="000000" w:themeColor="text1"/>
              </w:rPr>
              <w:t>ფორმა</w:t>
            </w:r>
            <w:r w:rsidRPr="00981ED7">
              <w:rPr>
                <w:rFonts w:ascii="Arial" w:eastAsia="Times New Roman" w:hAnsi="Arial" w:cs="Arial"/>
                <w:b/>
                <w:bCs/>
                <w:color w:val="000000" w:themeColor="text1"/>
              </w:rPr>
              <w:t xml:space="preserve"> N5</w:t>
            </w:r>
          </w:p>
        </w:tc>
      </w:tr>
      <w:tr w:rsidR="00981ED7" w:rsidRPr="00981ED7" w:rsidTr="00981ED7">
        <w:trPr>
          <w:trHeight w:val="825"/>
        </w:trPr>
        <w:tc>
          <w:tcPr>
            <w:tcW w:w="873" w:type="dxa"/>
            <w:shd w:val="clear" w:color="000000" w:fill="FFFFFF"/>
            <w:textDirection w:val="btLr"/>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6"/>
                <w:szCs w:val="16"/>
              </w:rPr>
            </w:pPr>
            <w:r w:rsidRPr="00981ED7">
              <w:rPr>
                <w:rFonts w:ascii="Sylfaen" w:eastAsia="Times New Roman" w:hAnsi="Sylfaen" w:cs="Calibri"/>
                <w:b/>
                <w:bCs/>
                <w:color w:val="000000" w:themeColor="text1"/>
                <w:sz w:val="16"/>
                <w:szCs w:val="16"/>
              </w:rPr>
              <w:t>ორგ.კოდი</w:t>
            </w:r>
          </w:p>
        </w:tc>
        <w:tc>
          <w:tcPr>
            <w:tcW w:w="2827" w:type="dxa"/>
            <w:shd w:val="clear" w:color="000000" w:fill="FFFFFF"/>
            <w:vAlign w:val="center"/>
            <w:hideMark/>
          </w:tcPr>
          <w:p w:rsidR="00981ED7" w:rsidRPr="00981ED7" w:rsidRDefault="00981ED7" w:rsidP="00981ED7">
            <w:pPr>
              <w:spacing w:after="0" w:line="240" w:lineRule="auto"/>
              <w:jc w:val="center"/>
              <w:rPr>
                <w:rFonts w:ascii="LitNusx" w:eastAsia="Times New Roman" w:hAnsi="LitNusx" w:cs="Calibri"/>
                <w:b/>
                <w:bCs/>
                <w:color w:val="000000" w:themeColor="text1"/>
                <w:sz w:val="16"/>
                <w:szCs w:val="16"/>
              </w:rPr>
            </w:pPr>
            <w:r w:rsidRPr="00981ED7">
              <w:rPr>
                <w:rFonts w:ascii="Sylfaen" w:eastAsia="Times New Roman" w:hAnsi="Sylfaen" w:cs="Sylfaen"/>
                <w:b/>
                <w:bCs/>
                <w:color w:val="000000" w:themeColor="text1"/>
                <w:sz w:val="16"/>
                <w:szCs w:val="16"/>
              </w:rPr>
              <w:t>დასახელება</w:t>
            </w:r>
          </w:p>
        </w:tc>
        <w:tc>
          <w:tcPr>
            <w:tcW w:w="154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6"/>
                <w:szCs w:val="16"/>
              </w:rPr>
            </w:pPr>
            <w:r w:rsidRPr="00981ED7">
              <w:rPr>
                <w:rFonts w:ascii="Sylfaen" w:eastAsia="Times New Roman" w:hAnsi="Sylfaen" w:cs="Calibri"/>
                <w:b/>
                <w:bCs/>
                <w:color w:val="000000" w:themeColor="text1"/>
                <w:sz w:val="16"/>
                <w:szCs w:val="16"/>
              </w:rPr>
              <w:t>2024 წლის ფაქტიური ხარჯი</w:t>
            </w:r>
          </w:p>
        </w:tc>
        <w:tc>
          <w:tcPr>
            <w:tcW w:w="161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6"/>
                <w:szCs w:val="16"/>
              </w:rPr>
            </w:pPr>
            <w:r w:rsidRPr="00981ED7">
              <w:rPr>
                <w:rFonts w:ascii="Sylfaen" w:eastAsia="Times New Roman" w:hAnsi="Sylfaen" w:cs="Calibri"/>
                <w:b/>
                <w:bCs/>
                <w:color w:val="000000" w:themeColor="text1"/>
                <w:sz w:val="16"/>
                <w:szCs w:val="16"/>
              </w:rPr>
              <w:t>2025 წლის მოსალოდნელიხარჯი</w:t>
            </w:r>
          </w:p>
        </w:tc>
        <w:tc>
          <w:tcPr>
            <w:tcW w:w="154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6"/>
                <w:szCs w:val="16"/>
              </w:rPr>
            </w:pPr>
            <w:r w:rsidRPr="00981ED7">
              <w:rPr>
                <w:rFonts w:ascii="Sylfaen" w:eastAsia="Times New Roman" w:hAnsi="Sylfaen" w:cs="Calibri"/>
                <w:b/>
                <w:bCs/>
                <w:color w:val="000000" w:themeColor="text1"/>
                <w:sz w:val="16"/>
                <w:szCs w:val="16"/>
              </w:rPr>
              <w:t>2026წლის მპროგნოზი</w:t>
            </w:r>
          </w:p>
        </w:tc>
        <w:tc>
          <w:tcPr>
            <w:tcW w:w="154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6"/>
                <w:szCs w:val="16"/>
              </w:rPr>
            </w:pPr>
            <w:r w:rsidRPr="00981ED7">
              <w:rPr>
                <w:rFonts w:ascii="Sylfaen" w:eastAsia="Times New Roman" w:hAnsi="Sylfaen" w:cs="Calibri"/>
                <w:b/>
                <w:bCs/>
                <w:color w:val="000000" w:themeColor="text1"/>
                <w:sz w:val="16"/>
                <w:szCs w:val="16"/>
              </w:rPr>
              <w:t>2027 წლის მპროგნოზი</w:t>
            </w:r>
          </w:p>
        </w:tc>
        <w:tc>
          <w:tcPr>
            <w:tcW w:w="1498"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6"/>
                <w:szCs w:val="16"/>
              </w:rPr>
            </w:pPr>
            <w:r w:rsidRPr="00981ED7">
              <w:rPr>
                <w:rFonts w:ascii="Sylfaen" w:eastAsia="Times New Roman" w:hAnsi="Sylfaen" w:cs="Calibri"/>
                <w:b/>
                <w:bCs/>
                <w:color w:val="000000" w:themeColor="text1"/>
                <w:sz w:val="16"/>
                <w:szCs w:val="16"/>
              </w:rPr>
              <w:t>2028 წლის მპროგნოზი</w:t>
            </w:r>
          </w:p>
        </w:tc>
        <w:tc>
          <w:tcPr>
            <w:tcW w:w="1433"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6"/>
                <w:szCs w:val="16"/>
              </w:rPr>
            </w:pPr>
            <w:r w:rsidRPr="00981ED7">
              <w:rPr>
                <w:rFonts w:ascii="Sylfaen" w:eastAsia="Times New Roman" w:hAnsi="Sylfaen" w:cs="Calibri"/>
                <w:b/>
                <w:bCs/>
                <w:color w:val="000000" w:themeColor="text1"/>
                <w:sz w:val="16"/>
                <w:szCs w:val="16"/>
              </w:rPr>
              <w:t>2029 წლის მპროგნოზი</w:t>
            </w:r>
          </w:p>
        </w:tc>
      </w:tr>
      <w:tr w:rsidR="00981ED7" w:rsidRPr="00981ED7" w:rsidTr="00981ED7">
        <w:trPr>
          <w:trHeight w:val="315"/>
        </w:trPr>
        <w:tc>
          <w:tcPr>
            <w:tcW w:w="873" w:type="dxa"/>
            <w:shd w:val="clear" w:color="auto" w:fill="C4BC96" w:themeFill="background2" w:themeFillShade="B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6"/>
                <w:szCs w:val="16"/>
              </w:rPr>
            </w:pPr>
            <w:r w:rsidRPr="00981ED7">
              <w:rPr>
                <w:rFonts w:ascii="Sylfaen" w:eastAsia="Times New Roman" w:hAnsi="Sylfaen" w:cs="Calibri"/>
                <w:b/>
                <w:bCs/>
                <w:color w:val="000000" w:themeColor="text1"/>
                <w:sz w:val="16"/>
                <w:szCs w:val="16"/>
              </w:rPr>
              <w:t> </w:t>
            </w:r>
          </w:p>
        </w:tc>
        <w:tc>
          <w:tcPr>
            <w:tcW w:w="2827" w:type="dxa"/>
            <w:shd w:val="clear" w:color="auto" w:fill="C4BC96" w:themeFill="background2" w:themeFillShade="B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rPr>
            </w:pPr>
            <w:r w:rsidRPr="00981ED7">
              <w:rPr>
                <w:rFonts w:ascii="Sylfaen" w:eastAsia="Times New Roman" w:hAnsi="Sylfaen" w:cs="Calibri"/>
                <w:b/>
                <w:bCs/>
                <w:color w:val="000000" w:themeColor="text1"/>
              </w:rPr>
              <w:t>სულ ჯამი</w:t>
            </w:r>
          </w:p>
        </w:tc>
        <w:tc>
          <w:tcPr>
            <w:tcW w:w="1540" w:type="dxa"/>
            <w:shd w:val="clear" w:color="auto" w:fill="C4BC96" w:themeFill="background2" w:themeFillShade="B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92 882,2</w:t>
            </w:r>
          </w:p>
        </w:tc>
        <w:tc>
          <w:tcPr>
            <w:tcW w:w="1610" w:type="dxa"/>
            <w:shd w:val="clear" w:color="auto" w:fill="C4BC96" w:themeFill="background2" w:themeFillShade="B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120 000,0</w:t>
            </w:r>
          </w:p>
        </w:tc>
        <w:tc>
          <w:tcPr>
            <w:tcW w:w="1540" w:type="dxa"/>
            <w:shd w:val="clear" w:color="auto" w:fill="C4BC96" w:themeFill="background2" w:themeFillShade="B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130 000,0</w:t>
            </w:r>
          </w:p>
        </w:tc>
        <w:tc>
          <w:tcPr>
            <w:tcW w:w="1540" w:type="dxa"/>
            <w:shd w:val="clear" w:color="auto" w:fill="C4BC96" w:themeFill="background2" w:themeFillShade="B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130 000,0</w:t>
            </w:r>
          </w:p>
        </w:tc>
        <w:tc>
          <w:tcPr>
            <w:tcW w:w="1498" w:type="dxa"/>
            <w:shd w:val="clear" w:color="auto" w:fill="C4BC96" w:themeFill="background2" w:themeFillShade="B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140 000,0</w:t>
            </w:r>
          </w:p>
        </w:tc>
        <w:tc>
          <w:tcPr>
            <w:tcW w:w="1433" w:type="dxa"/>
            <w:shd w:val="clear" w:color="auto" w:fill="C4BC96" w:themeFill="background2" w:themeFillShade="B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150 000,0</w:t>
            </w:r>
          </w:p>
        </w:tc>
      </w:tr>
      <w:tr w:rsidR="00981ED7" w:rsidRPr="00981ED7" w:rsidTr="00981ED7">
        <w:trPr>
          <w:trHeight w:val="495"/>
        </w:trPr>
        <w:tc>
          <w:tcPr>
            <w:tcW w:w="873"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i/>
                <w:iCs/>
                <w:color w:val="000000" w:themeColor="text1"/>
                <w:sz w:val="16"/>
                <w:szCs w:val="16"/>
              </w:rPr>
            </w:pPr>
            <w:r w:rsidRPr="00981ED7">
              <w:rPr>
                <w:rFonts w:ascii="Sylfaen" w:eastAsia="Times New Roman" w:hAnsi="Sylfaen" w:cs="Calibri"/>
                <w:b/>
                <w:bCs/>
                <w:i/>
                <w:iCs/>
                <w:color w:val="000000" w:themeColor="text1"/>
                <w:sz w:val="16"/>
                <w:szCs w:val="16"/>
              </w:rPr>
              <w:t> </w:t>
            </w:r>
          </w:p>
        </w:tc>
        <w:tc>
          <w:tcPr>
            <w:tcW w:w="2827" w:type="dxa"/>
            <w:shd w:val="clear" w:color="000000" w:fill="FFFFFF"/>
            <w:vAlign w:val="center"/>
            <w:hideMark/>
          </w:tcPr>
          <w:p w:rsidR="00981ED7" w:rsidRPr="00981ED7" w:rsidRDefault="00981ED7" w:rsidP="00981ED7">
            <w:pPr>
              <w:spacing w:after="0" w:line="240" w:lineRule="auto"/>
              <w:rPr>
                <w:rFonts w:ascii="Sylfaen" w:eastAsia="Times New Roman" w:hAnsi="Sylfaen" w:cs="Calibri"/>
                <w:b/>
                <w:bCs/>
                <w:i/>
                <w:iCs/>
                <w:color w:val="000000" w:themeColor="text1"/>
                <w:sz w:val="18"/>
                <w:szCs w:val="18"/>
              </w:rPr>
            </w:pPr>
            <w:r w:rsidRPr="00981ED7">
              <w:rPr>
                <w:rFonts w:ascii="Sylfaen" w:eastAsia="Times New Roman" w:hAnsi="Sylfaen" w:cs="Calibri"/>
                <w:b/>
                <w:bCs/>
                <w:i/>
                <w:iCs/>
                <w:color w:val="000000" w:themeColor="text1"/>
                <w:sz w:val="18"/>
                <w:szCs w:val="18"/>
              </w:rPr>
              <w:t>მომუშავეთა რიცხოვნობა</w:t>
            </w:r>
          </w:p>
        </w:tc>
        <w:tc>
          <w:tcPr>
            <w:tcW w:w="154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i/>
                <w:iCs/>
                <w:color w:val="000000" w:themeColor="text1"/>
                <w:sz w:val="18"/>
                <w:szCs w:val="18"/>
              </w:rPr>
            </w:pPr>
            <w:r w:rsidRPr="00981ED7">
              <w:rPr>
                <w:rFonts w:ascii="Sylfaen" w:eastAsia="Times New Roman" w:hAnsi="Sylfaen" w:cs="Calibri"/>
                <w:b/>
                <w:bCs/>
                <w:i/>
                <w:iCs/>
                <w:color w:val="000000" w:themeColor="text1"/>
                <w:sz w:val="18"/>
                <w:szCs w:val="18"/>
              </w:rPr>
              <w:t>16,0</w:t>
            </w:r>
          </w:p>
        </w:tc>
        <w:tc>
          <w:tcPr>
            <w:tcW w:w="161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i/>
                <w:iCs/>
                <w:color w:val="000000" w:themeColor="text1"/>
                <w:sz w:val="18"/>
                <w:szCs w:val="18"/>
              </w:rPr>
            </w:pPr>
            <w:r w:rsidRPr="00981ED7">
              <w:rPr>
                <w:rFonts w:ascii="Sylfaen" w:eastAsia="Times New Roman" w:hAnsi="Sylfaen" w:cs="Calibri"/>
                <w:b/>
                <w:bCs/>
                <w:i/>
                <w:iCs/>
                <w:color w:val="000000" w:themeColor="text1"/>
                <w:sz w:val="18"/>
                <w:szCs w:val="18"/>
              </w:rPr>
              <w:t>16,0</w:t>
            </w:r>
          </w:p>
        </w:tc>
        <w:tc>
          <w:tcPr>
            <w:tcW w:w="154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i/>
                <w:iCs/>
                <w:color w:val="000000" w:themeColor="text1"/>
                <w:sz w:val="18"/>
                <w:szCs w:val="18"/>
              </w:rPr>
            </w:pPr>
            <w:r w:rsidRPr="00981ED7">
              <w:rPr>
                <w:rFonts w:ascii="Sylfaen" w:eastAsia="Times New Roman" w:hAnsi="Sylfaen" w:cs="Calibri"/>
                <w:b/>
                <w:bCs/>
                <w:i/>
                <w:iCs/>
                <w:color w:val="000000" w:themeColor="text1"/>
                <w:sz w:val="18"/>
                <w:szCs w:val="18"/>
              </w:rPr>
              <w:t>16,0</w:t>
            </w:r>
          </w:p>
        </w:tc>
        <w:tc>
          <w:tcPr>
            <w:tcW w:w="154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i/>
                <w:iCs/>
                <w:color w:val="000000" w:themeColor="text1"/>
                <w:sz w:val="18"/>
                <w:szCs w:val="18"/>
              </w:rPr>
            </w:pPr>
            <w:r w:rsidRPr="00981ED7">
              <w:rPr>
                <w:rFonts w:ascii="Sylfaen" w:eastAsia="Times New Roman" w:hAnsi="Sylfaen" w:cs="Calibri"/>
                <w:b/>
                <w:bCs/>
                <w:i/>
                <w:iCs/>
                <w:color w:val="000000" w:themeColor="text1"/>
                <w:sz w:val="18"/>
                <w:szCs w:val="18"/>
              </w:rPr>
              <w:t>16,0</w:t>
            </w:r>
          </w:p>
        </w:tc>
        <w:tc>
          <w:tcPr>
            <w:tcW w:w="1498"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i/>
                <w:iCs/>
                <w:color w:val="000000" w:themeColor="text1"/>
                <w:sz w:val="18"/>
                <w:szCs w:val="18"/>
              </w:rPr>
            </w:pPr>
            <w:r w:rsidRPr="00981ED7">
              <w:rPr>
                <w:rFonts w:ascii="Sylfaen" w:eastAsia="Times New Roman" w:hAnsi="Sylfaen" w:cs="Calibri"/>
                <w:b/>
                <w:bCs/>
                <w:i/>
                <w:iCs/>
                <w:color w:val="000000" w:themeColor="text1"/>
                <w:sz w:val="18"/>
                <w:szCs w:val="18"/>
              </w:rPr>
              <w:t>16,0</w:t>
            </w:r>
          </w:p>
        </w:tc>
        <w:tc>
          <w:tcPr>
            <w:tcW w:w="1433"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i/>
                <w:iCs/>
                <w:color w:val="000000" w:themeColor="text1"/>
                <w:sz w:val="18"/>
                <w:szCs w:val="18"/>
              </w:rPr>
            </w:pPr>
            <w:r w:rsidRPr="00981ED7">
              <w:rPr>
                <w:rFonts w:ascii="Sylfaen" w:eastAsia="Times New Roman" w:hAnsi="Sylfaen" w:cs="Calibri"/>
                <w:b/>
                <w:bCs/>
                <w:i/>
                <w:iCs/>
                <w:color w:val="000000" w:themeColor="text1"/>
                <w:sz w:val="18"/>
                <w:szCs w:val="18"/>
              </w:rPr>
              <w:t>16,0</w:t>
            </w:r>
          </w:p>
        </w:tc>
      </w:tr>
      <w:tr w:rsidR="00981ED7" w:rsidRPr="00981ED7" w:rsidTr="00981ED7">
        <w:trPr>
          <w:trHeight w:val="495"/>
        </w:trPr>
        <w:tc>
          <w:tcPr>
            <w:tcW w:w="873" w:type="dxa"/>
            <w:shd w:val="clear" w:color="auto" w:fill="C4BC96" w:themeFill="background2" w:themeFillShade="B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6"/>
                <w:szCs w:val="16"/>
              </w:rPr>
            </w:pPr>
            <w:r w:rsidRPr="00981ED7">
              <w:rPr>
                <w:rFonts w:ascii="Sylfaen" w:eastAsia="Times New Roman" w:hAnsi="Sylfaen" w:cs="Calibri"/>
                <w:b/>
                <w:bCs/>
                <w:color w:val="000000" w:themeColor="text1"/>
                <w:sz w:val="16"/>
                <w:szCs w:val="16"/>
              </w:rPr>
              <w:t> </w:t>
            </w:r>
          </w:p>
        </w:tc>
        <w:tc>
          <w:tcPr>
            <w:tcW w:w="2827" w:type="dxa"/>
            <w:shd w:val="clear" w:color="auto" w:fill="C4BC96" w:themeFill="background2" w:themeFillShade="BF"/>
            <w:vAlign w:val="center"/>
            <w:hideMark/>
          </w:tcPr>
          <w:p w:rsidR="00981ED7" w:rsidRPr="00981ED7" w:rsidRDefault="00981ED7" w:rsidP="00981ED7">
            <w:pPr>
              <w:spacing w:after="0" w:line="240" w:lineRule="auto"/>
              <w:rPr>
                <w:rFonts w:ascii="Sylfaen" w:eastAsia="Times New Roman" w:hAnsi="Sylfaen" w:cs="Calibri"/>
                <w:b/>
                <w:bCs/>
                <w:color w:val="000000" w:themeColor="text1"/>
                <w:sz w:val="20"/>
                <w:szCs w:val="20"/>
              </w:rPr>
            </w:pPr>
            <w:r w:rsidRPr="00981ED7">
              <w:rPr>
                <w:rFonts w:ascii="Sylfaen" w:eastAsia="Times New Roman" w:hAnsi="Sylfaen" w:cs="Calibri"/>
                <w:b/>
                <w:bCs/>
                <w:color w:val="000000" w:themeColor="text1"/>
                <w:sz w:val="20"/>
                <w:szCs w:val="20"/>
              </w:rPr>
              <w:t>ხარჯები</w:t>
            </w:r>
          </w:p>
        </w:tc>
        <w:tc>
          <w:tcPr>
            <w:tcW w:w="1540" w:type="dxa"/>
            <w:shd w:val="clear" w:color="auto" w:fill="C4BC96" w:themeFill="background2" w:themeFillShade="B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86 892,2</w:t>
            </w:r>
          </w:p>
        </w:tc>
        <w:tc>
          <w:tcPr>
            <w:tcW w:w="1610" w:type="dxa"/>
            <w:shd w:val="clear" w:color="auto" w:fill="C4BC96" w:themeFill="background2" w:themeFillShade="B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120 000,0</w:t>
            </w:r>
          </w:p>
        </w:tc>
        <w:tc>
          <w:tcPr>
            <w:tcW w:w="1540" w:type="dxa"/>
            <w:shd w:val="clear" w:color="auto" w:fill="C4BC96" w:themeFill="background2" w:themeFillShade="B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130 000,0</w:t>
            </w:r>
          </w:p>
        </w:tc>
        <w:tc>
          <w:tcPr>
            <w:tcW w:w="1540" w:type="dxa"/>
            <w:shd w:val="clear" w:color="auto" w:fill="C4BC96" w:themeFill="background2" w:themeFillShade="B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130 000,0</w:t>
            </w:r>
          </w:p>
        </w:tc>
        <w:tc>
          <w:tcPr>
            <w:tcW w:w="1498" w:type="dxa"/>
            <w:shd w:val="clear" w:color="auto" w:fill="C4BC96" w:themeFill="background2" w:themeFillShade="B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140 000,0</w:t>
            </w:r>
          </w:p>
        </w:tc>
        <w:tc>
          <w:tcPr>
            <w:tcW w:w="1433" w:type="dxa"/>
            <w:shd w:val="clear" w:color="auto" w:fill="C4BC96" w:themeFill="background2" w:themeFillShade="B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150 000,0</w:t>
            </w:r>
          </w:p>
        </w:tc>
      </w:tr>
      <w:tr w:rsidR="00981ED7" w:rsidRPr="00981ED7" w:rsidTr="00981ED7">
        <w:trPr>
          <w:trHeight w:val="495"/>
        </w:trPr>
        <w:tc>
          <w:tcPr>
            <w:tcW w:w="873" w:type="dxa"/>
            <w:shd w:val="clear" w:color="auto" w:fill="D9D9D9" w:themeFill="background1" w:themeFillShade="D9"/>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6"/>
                <w:szCs w:val="16"/>
              </w:rPr>
            </w:pPr>
            <w:r w:rsidRPr="00981ED7">
              <w:rPr>
                <w:rFonts w:ascii="Sylfaen" w:eastAsia="Times New Roman" w:hAnsi="Sylfaen" w:cs="Calibri"/>
                <w:b/>
                <w:bCs/>
                <w:color w:val="000000" w:themeColor="text1"/>
                <w:sz w:val="16"/>
                <w:szCs w:val="16"/>
              </w:rPr>
              <w:t> </w:t>
            </w:r>
          </w:p>
        </w:tc>
        <w:tc>
          <w:tcPr>
            <w:tcW w:w="2827" w:type="dxa"/>
            <w:shd w:val="clear" w:color="auto" w:fill="D9D9D9" w:themeFill="background1" w:themeFillShade="D9"/>
            <w:vAlign w:val="center"/>
            <w:hideMark/>
          </w:tcPr>
          <w:p w:rsidR="00981ED7" w:rsidRPr="00981ED7" w:rsidRDefault="00981ED7" w:rsidP="00981ED7">
            <w:pPr>
              <w:spacing w:after="0" w:line="240" w:lineRule="auto"/>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შრომის ანაზღაურება</w:t>
            </w:r>
          </w:p>
        </w:tc>
        <w:tc>
          <w:tcPr>
            <w:tcW w:w="1540" w:type="dxa"/>
            <w:shd w:val="clear" w:color="auto" w:fill="D9D9D9" w:themeFill="background1" w:themeFillShade="D9"/>
            <w:vAlign w:val="center"/>
            <w:hideMark/>
          </w:tcPr>
          <w:p w:rsidR="00981ED7" w:rsidRPr="00981ED7" w:rsidRDefault="00981ED7" w:rsidP="00981ED7">
            <w:pPr>
              <w:spacing w:after="0" w:line="240" w:lineRule="auto"/>
              <w:jc w:val="center"/>
              <w:rPr>
                <w:rFonts w:ascii="Sylfaen" w:eastAsia="Times New Roman" w:hAnsi="Sylfaen" w:cs="Calibri"/>
                <w:color w:val="000000" w:themeColor="text1"/>
                <w:sz w:val="18"/>
                <w:szCs w:val="18"/>
              </w:rPr>
            </w:pPr>
            <w:r w:rsidRPr="00981ED7">
              <w:rPr>
                <w:rFonts w:ascii="Sylfaen" w:eastAsia="Times New Roman" w:hAnsi="Sylfaen" w:cs="Calibri"/>
                <w:color w:val="000000" w:themeColor="text1"/>
                <w:sz w:val="18"/>
                <w:szCs w:val="18"/>
              </w:rPr>
              <w:t>76 693,5</w:t>
            </w:r>
          </w:p>
        </w:tc>
        <w:tc>
          <w:tcPr>
            <w:tcW w:w="1610" w:type="dxa"/>
            <w:shd w:val="clear" w:color="auto" w:fill="D9D9D9" w:themeFill="background1" w:themeFillShade="D9"/>
            <w:vAlign w:val="center"/>
            <w:hideMark/>
          </w:tcPr>
          <w:p w:rsidR="00981ED7" w:rsidRPr="00981ED7" w:rsidRDefault="00981ED7" w:rsidP="00981ED7">
            <w:pPr>
              <w:spacing w:after="0" w:line="240" w:lineRule="auto"/>
              <w:jc w:val="center"/>
              <w:rPr>
                <w:rFonts w:ascii="Sylfaen" w:eastAsia="Times New Roman" w:hAnsi="Sylfaen" w:cs="Calibri"/>
                <w:color w:val="000000" w:themeColor="text1"/>
                <w:sz w:val="18"/>
                <w:szCs w:val="18"/>
              </w:rPr>
            </w:pPr>
            <w:r w:rsidRPr="00981ED7">
              <w:rPr>
                <w:rFonts w:ascii="Sylfaen" w:eastAsia="Times New Roman" w:hAnsi="Sylfaen" w:cs="Calibri"/>
                <w:color w:val="000000" w:themeColor="text1"/>
                <w:sz w:val="18"/>
                <w:szCs w:val="18"/>
              </w:rPr>
              <w:t>91 740,0</w:t>
            </w:r>
          </w:p>
        </w:tc>
        <w:tc>
          <w:tcPr>
            <w:tcW w:w="1540" w:type="dxa"/>
            <w:shd w:val="clear" w:color="auto" w:fill="D9D9D9" w:themeFill="background1" w:themeFillShade="D9"/>
            <w:vAlign w:val="center"/>
            <w:hideMark/>
          </w:tcPr>
          <w:p w:rsidR="00981ED7" w:rsidRPr="00981ED7" w:rsidRDefault="00981ED7" w:rsidP="00981ED7">
            <w:pPr>
              <w:spacing w:after="0" w:line="240" w:lineRule="auto"/>
              <w:jc w:val="center"/>
              <w:rPr>
                <w:rFonts w:ascii="Sylfaen" w:eastAsia="Times New Roman" w:hAnsi="Sylfaen" w:cs="Calibri"/>
                <w:color w:val="000000" w:themeColor="text1"/>
                <w:sz w:val="18"/>
                <w:szCs w:val="18"/>
              </w:rPr>
            </w:pPr>
            <w:r w:rsidRPr="00981ED7">
              <w:rPr>
                <w:rFonts w:ascii="Sylfaen" w:eastAsia="Times New Roman" w:hAnsi="Sylfaen" w:cs="Calibri"/>
                <w:color w:val="000000" w:themeColor="text1"/>
                <w:sz w:val="18"/>
                <w:szCs w:val="18"/>
              </w:rPr>
              <w:t>100 914,0</w:t>
            </w:r>
          </w:p>
        </w:tc>
        <w:tc>
          <w:tcPr>
            <w:tcW w:w="1540" w:type="dxa"/>
            <w:shd w:val="clear" w:color="auto" w:fill="D9D9D9" w:themeFill="background1" w:themeFillShade="D9"/>
            <w:vAlign w:val="center"/>
            <w:hideMark/>
          </w:tcPr>
          <w:p w:rsidR="00981ED7" w:rsidRPr="00981ED7" w:rsidRDefault="00981ED7" w:rsidP="00981ED7">
            <w:pPr>
              <w:spacing w:after="0" w:line="240" w:lineRule="auto"/>
              <w:jc w:val="center"/>
              <w:rPr>
                <w:rFonts w:ascii="Sylfaen" w:eastAsia="Times New Roman" w:hAnsi="Sylfaen" w:cs="Calibri"/>
                <w:color w:val="000000" w:themeColor="text1"/>
                <w:sz w:val="18"/>
                <w:szCs w:val="18"/>
              </w:rPr>
            </w:pPr>
            <w:r w:rsidRPr="00981ED7">
              <w:rPr>
                <w:rFonts w:ascii="Sylfaen" w:eastAsia="Times New Roman" w:hAnsi="Sylfaen" w:cs="Calibri"/>
                <w:color w:val="000000" w:themeColor="text1"/>
                <w:sz w:val="18"/>
                <w:szCs w:val="18"/>
              </w:rPr>
              <w:t>100 914,0</w:t>
            </w:r>
          </w:p>
        </w:tc>
        <w:tc>
          <w:tcPr>
            <w:tcW w:w="1498" w:type="dxa"/>
            <w:shd w:val="clear" w:color="auto" w:fill="D9D9D9" w:themeFill="background1" w:themeFillShade="D9"/>
            <w:vAlign w:val="center"/>
            <w:hideMark/>
          </w:tcPr>
          <w:p w:rsidR="00981ED7" w:rsidRPr="00981ED7" w:rsidRDefault="00981ED7" w:rsidP="00981ED7">
            <w:pPr>
              <w:spacing w:after="0" w:line="240" w:lineRule="auto"/>
              <w:jc w:val="center"/>
              <w:rPr>
                <w:rFonts w:ascii="Sylfaen" w:eastAsia="Times New Roman" w:hAnsi="Sylfaen" w:cs="Calibri"/>
                <w:color w:val="000000" w:themeColor="text1"/>
                <w:sz w:val="18"/>
                <w:szCs w:val="18"/>
              </w:rPr>
            </w:pPr>
            <w:r w:rsidRPr="00981ED7">
              <w:rPr>
                <w:rFonts w:ascii="Sylfaen" w:eastAsia="Times New Roman" w:hAnsi="Sylfaen" w:cs="Calibri"/>
                <w:color w:val="000000" w:themeColor="text1"/>
                <w:sz w:val="18"/>
                <w:szCs w:val="18"/>
              </w:rPr>
              <w:t>111 005,0</w:t>
            </w:r>
          </w:p>
        </w:tc>
        <w:tc>
          <w:tcPr>
            <w:tcW w:w="1433" w:type="dxa"/>
            <w:shd w:val="clear" w:color="auto" w:fill="D9D9D9" w:themeFill="background1" w:themeFillShade="D9"/>
            <w:vAlign w:val="center"/>
            <w:hideMark/>
          </w:tcPr>
          <w:p w:rsidR="00981ED7" w:rsidRPr="00981ED7" w:rsidRDefault="00981ED7" w:rsidP="00981ED7">
            <w:pPr>
              <w:spacing w:after="0" w:line="240" w:lineRule="auto"/>
              <w:jc w:val="center"/>
              <w:rPr>
                <w:rFonts w:ascii="Sylfaen" w:eastAsia="Times New Roman" w:hAnsi="Sylfaen" w:cs="Calibri"/>
                <w:color w:val="000000" w:themeColor="text1"/>
                <w:sz w:val="18"/>
                <w:szCs w:val="18"/>
              </w:rPr>
            </w:pPr>
            <w:r w:rsidRPr="00981ED7">
              <w:rPr>
                <w:rFonts w:ascii="Sylfaen" w:eastAsia="Times New Roman" w:hAnsi="Sylfaen" w:cs="Calibri"/>
                <w:color w:val="000000" w:themeColor="text1"/>
                <w:sz w:val="18"/>
                <w:szCs w:val="18"/>
              </w:rPr>
              <w:t>122 000,0</w:t>
            </w:r>
          </w:p>
        </w:tc>
      </w:tr>
      <w:tr w:rsidR="00981ED7" w:rsidRPr="00981ED7" w:rsidTr="00981ED7">
        <w:trPr>
          <w:trHeight w:val="495"/>
        </w:trPr>
        <w:tc>
          <w:tcPr>
            <w:tcW w:w="873" w:type="dxa"/>
            <w:shd w:val="clear" w:color="auto" w:fill="auto"/>
            <w:vAlign w:val="center"/>
            <w:hideMark/>
          </w:tcPr>
          <w:p w:rsidR="00981ED7" w:rsidRPr="00981ED7" w:rsidRDefault="00981ED7" w:rsidP="00981ED7">
            <w:pPr>
              <w:spacing w:after="0" w:line="240" w:lineRule="auto"/>
              <w:jc w:val="center"/>
              <w:rPr>
                <w:rFonts w:ascii="Arial" w:eastAsia="Times New Roman" w:hAnsi="Arial" w:cs="Arial"/>
                <w:b/>
                <w:bCs/>
                <w:color w:val="000000" w:themeColor="text1"/>
                <w:sz w:val="18"/>
                <w:szCs w:val="18"/>
              </w:rPr>
            </w:pPr>
            <w:r w:rsidRPr="00981ED7">
              <w:rPr>
                <w:rFonts w:ascii="Arial" w:eastAsia="Times New Roman" w:hAnsi="Arial" w:cs="Arial"/>
                <w:b/>
                <w:bCs/>
                <w:color w:val="000000" w:themeColor="text1"/>
                <w:sz w:val="18"/>
                <w:szCs w:val="18"/>
              </w:rPr>
              <w:t> </w:t>
            </w:r>
          </w:p>
        </w:tc>
        <w:tc>
          <w:tcPr>
            <w:tcW w:w="2827" w:type="dxa"/>
            <w:shd w:val="clear" w:color="auto" w:fill="auto"/>
            <w:vAlign w:val="center"/>
            <w:hideMark/>
          </w:tcPr>
          <w:p w:rsidR="00981ED7" w:rsidRPr="00981ED7" w:rsidRDefault="00981ED7" w:rsidP="00981ED7">
            <w:pPr>
              <w:spacing w:after="0" w:line="240" w:lineRule="auto"/>
              <w:ind w:firstLineChars="200" w:firstLine="360"/>
              <w:rPr>
                <w:rFonts w:ascii="Sylfaen" w:eastAsia="Times New Roman" w:hAnsi="Sylfaen" w:cs="Calibri"/>
                <w:bCs/>
                <w:color w:val="000000" w:themeColor="text1"/>
                <w:sz w:val="18"/>
                <w:szCs w:val="18"/>
              </w:rPr>
            </w:pPr>
            <w:r w:rsidRPr="00981ED7">
              <w:rPr>
                <w:rFonts w:ascii="Sylfaen" w:eastAsia="Times New Roman" w:hAnsi="Sylfaen" w:cs="Calibri"/>
                <w:bCs/>
                <w:color w:val="000000" w:themeColor="text1"/>
                <w:sz w:val="18"/>
                <w:szCs w:val="18"/>
              </w:rPr>
              <w:t>თანამდებობრივი სარგო</w:t>
            </w:r>
          </w:p>
        </w:tc>
        <w:tc>
          <w:tcPr>
            <w:tcW w:w="1540" w:type="dxa"/>
            <w:shd w:val="clear" w:color="auto" w:fill="auto"/>
            <w:vAlign w:val="center"/>
            <w:hideMark/>
          </w:tcPr>
          <w:p w:rsidR="00981ED7" w:rsidRPr="00981ED7" w:rsidRDefault="00981ED7" w:rsidP="00981ED7">
            <w:pPr>
              <w:spacing w:after="0" w:line="240" w:lineRule="auto"/>
              <w:jc w:val="center"/>
              <w:rPr>
                <w:rFonts w:ascii="Sylfaen" w:eastAsia="Times New Roman" w:hAnsi="Sylfaen" w:cs="Calibri"/>
                <w:color w:val="000000" w:themeColor="text1"/>
                <w:sz w:val="18"/>
                <w:szCs w:val="18"/>
              </w:rPr>
            </w:pPr>
            <w:r w:rsidRPr="00981ED7">
              <w:rPr>
                <w:rFonts w:ascii="Sylfaen" w:eastAsia="Times New Roman" w:hAnsi="Sylfaen" w:cs="Calibri"/>
                <w:color w:val="000000" w:themeColor="text1"/>
                <w:sz w:val="18"/>
                <w:szCs w:val="18"/>
              </w:rPr>
              <w:t>71 981,5</w:t>
            </w:r>
          </w:p>
        </w:tc>
        <w:tc>
          <w:tcPr>
            <w:tcW w:w="161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color w:val="000000" w:themeColor="text1"/>
                <w:sz w:val="18"/>
                <w:szCs w:val="18"/>
              </w:rPr>
            </w:pPr>
            <w:r w:rsidRPr="00981ED7">
              <w:rPr>
                <w:rFonts w:ascii="Sylfaen" w:eastAsia="Times New Roman" w:hAnsi="Sylfaen" w:cs="Calibri"/>
                <w:color w:val="000000" w:themeColor="text1"/>
                <w:sz w:val="18"/>
                <w:szCs w:val="18"/>
              </w:rPr>
              <w:t>91 740,0</w:t>
            </w:r>
          </w:p>
        </w:tc>
        <w:tc>
          <w:tcPr>
            <w:tcW w:w="154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color w:val="000000" w:themeColor="text1"/>
                <w:sz w:val="18"/>
                <w:szCs w:val="18"/>
              </w:rPr>
            </w:pPr>
            <w:r w:rsidRPr="00981ED7">
              <w:rPr>
                <w:rFonts w:ascii="Sylfaen" w:eastAsia="Times New Roman" w:hAnsi="Sylfaen" w:cs="Calibri"/>
                <w:color w:val="000000" w:themeColor="text1"/>
                <w:sz w:val="18"/>
                <w:szCs w:val="18"/>
              </w:rPr>
              <w:t>100 914,0</w:t>
            </w:r>
          </w:p>
        </w:tc>
        <w:tc>
          <w:tcPr>
            <w:tcW w:w="154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color w:val="000000" w:themeColor="text1"/>
                <w:sz w:val="18"/>
                <w:szCs w:val="18"/>
              </w:rPr>
            </w:pPr>
            <w:r w:rsidRPr="00981ED7">
              <w:rPr>
                <w:rFonts w:ascii="Sylfaen" w:eastAsia="Times New Roman" w:hAnsi="Sylfaen" w:cs="Calibri"/>
                <w:color w:val="000000" w:themeColor="text1"/>
                <w:sz w:val="18"/>
                <w:szCs w:val="18"/>
              </w:rPr>
              <w:t>100 914,0</w:t>
            </w:r>
          </w:p>
        </w:tc>
        <w:tc>
          <w:tcPr>
            <w:tcW w:w="1498"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color w:val="000000" w:themeColor="text1"/>
                <w:sz w:val="18"/>
                <w:szCs w:val="18"/>
              </w:rPr>
            </w:pPr>
            <w:r w:rsidRPr="00981ED7">
              <w:rPr>
                <w:rFonts w:ascii="Sylfaen" w:eastAsia="Times New Roman" w:hAnsi="Sylfaen" w:cs="Calibri"/>
                <w:color w:val="000000" w:themeColor="text1"/>
                <w:sz w:val="18"/>
                <w:szCs w:val="18"/>
              </w:rPr>
              <w:t>111 005,0</w:t>
            </w:r>
          </w:p>
        </w:tc>
        <w:tc>
          <w:tcPr>
            <w:tcW w:w="1433"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color w:val="000000" w:themeColor="text1"/>
                <w:sz w:val="18"/>
                <w:szCs w:val="18"/>
              </w:rPr>
            </w:pPr>
            <w:r w:rsidRPr="00981ED7">
              <w:rPr>
                <w:rFonts w:ascii="Sylfaen" w:eastAsia="Times New Roman" w:hAnsi="Sylfaen" w:cs="Calibri"/>
                <w:color w:val="000000" w:themeColor="text1"/>
                <w:sz w:val="18"/>
                <w:szCs w:val="18"/>
              </w:rPr>
              <w:t>122 000,0</w:t>
            </w:r>
          </w:p>
        </w:tc>
      </w:tr>
      <w:tr w:rsidR="00981ED7" w:rsidRPr="00981ED7" w:rsidTr="00981ED7">
        <w:trPr>
          <w:trHeight w:val="495"/>
        </w:trPr>
        <w:tc>
          <w:tcPr>
            <w:tcW w:w="873" w:type="dxa"/>
            <w:shd w:val="clear" w:color="auto" w:fill="auto"/>
            <w:vAlign w:val="center"/>
            <w:hideMark/>
          </w:tcPr>
          <w:p w:rsidR="00981ED7" w:rsidRPr="00981ED7" w:rsidRDefault="00981ED7" w:rsidP="00981ED7">
            <w:pPr>
              <w:spacing w:after="0" w:line="240" w:lineRule="auto"/>
              <w:jc w:val="center"/>
              <w:rPr>
                <w:rFonts w:ascii="Arial" w:eastAsia="Times New Roman" w:hAnsi="Arial" w:cs="Arial"/>
                <w:b/>
                <w:bCs/>
                <w:color w:val="000000" w:themeColor="text1"/>
                <w:sz w:val="18"/>
                <w:szCs w:val="18"/>
              </w:rPr>
            </w:pPr>
            <w:r w:rsidRPr="00981ED7">
              <w:rPr>
                <w:rFonts w:ascii="Arial" w:eastAsia="Times New Roman" w:hAnsi="Arial" w:cs="Arial"/>
                <w:b/>
                <w:bCs/>
                <w:color w:val="000000" w:themeColor="text1"/>
                <w:sz w:val="18"/>
                <w:szCs w:val="18"/>
              </w:rPr>
              <w:t> </w:t>
            </w:r>
          </w:p>
        </w:tc>
        <w:tc>
          <w:tcPr>
            <w:tcW w:w="2827" w:type="dxa"/>
            <w:shd w:val="clear" w:color="auto" w:fill="auto"/>
            <w:vAlign w:val="center"/>
            <w:hideMark/>
          </w:tcPr>
          <w:p w:rsidR="00981ED7" w:rsidRPr="00981ED7" w:rsidRDefault="00981ED7" w:rsidP="00981ED7">
            <w:pPr>
              <w:spacing w:after="0" w:line="240" w:lineRule="auto"/>
              <w:ind w:firstLineChars="200" w:firstLine="360"/>
              <w:rPr>
                <w:rFonts w:ascii="Sylfaen" w:eastAsia="Times New Roman" w:hAnsi="Sylfaen" w:cs="Calibri"/>
                <w:bCs/>
                <w:color w:val="000000" w:themeColor="text1"/>
                <w:sz w:val="18"/>
                <w:szCs w:val="18"/>
              </w:rPr>
            </w:pPr>
            <w:r w:rsidRPr="00981ED7">
              <w:rPr>
                <w:rFonts w:ascii="Sylfaen" w:eastAsia="Times New Roman" w:hAnsi="Sylfaen" w:cs="Calibri"/>
                <w:bCs/>
                <w:color w:val="000000" w:themeColor="text1"/>
                <w:sz w:val="18"/>
                <w:szCs w:val="18"/>
              </w:rPr>
              <w:t>პრემია</w:t>
            </w:r>
          </w:p>
        </w:tc>
        <w:tc>
          <w:tcPr>
            <w:tcW w:w="1540" w:type="dxa"/>
            <w:shd w:val="clear" w:color="auto" w:fill="auto"/>
            <w:vAlign w:val="center"/>
            <w:hideMark/>
          </w:tcPr>
          <w:p w:rsidR="00981ED7" w:rsidRPr="00981ED7" w:rsidRDefault="00981ED7" w:rsidP="00981ED7">
            <w:pPr>
              <w:spacing w:after="0" w:line="240" w:lineRule="auto"/>
              <w:jc w:val="center"/>
              <w:rPr>
                <w:rFonts w:ascii="Sylfaen" w:eastAsia="Times New Roman" w:hAnsi="Sylfaen" w:cs="Calibri"/>
                <w:color w:val="000000" w:themeColor="text1"/>
                <w:sz w:val="18"/>
                <w:szCs w:val="18"/>
              </w:rPr>
            </w:pPr>
            <w:r w:rsidRPr="00981ED7">
              <w:rPr>
                <w:rFonts w:ascii="Sylfaen" w:eastAsia="Times New Roman" w:hAnsi="Sylfaen" w:cs="Calibri"/>
                <w:color w:val="000000" w:themeColor="text1"/>
                <w:sz w:val="18"/>
                <w:szCs w:val="18"/>
              </w:rPr>
              <w:t>4 712,0</w:t>
            </w:r>
          </w:p>
        </w:tc>
        <w:tc>
          <w:tcPr>
            <w:tcW w:w="161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color w:val="000000" w:themeColor="text1"/>
                <w:sz w:val="18"/>
                <w:szCs w:val="18"/>
              </w:rPr>
            </w:pPr>
            <w:r w:rsidRPr="00981ED7">
              <w:rPr>
                <w:rFonts w:ascii="Sylfaen" w:eastAsia="Times New Roman" w:hAnsi="Sylfaen" w:cs="Calibri"/>
                <w:color w:val="000000" w:themeColor="text1"/>
                <w:sz w:val="18"/>
                <w:szCs w:val="18"/>
              </w:rPr>
              <w:t> </w:t>
            </w:r>
          </w:p>
        </w:tc>
        <w:tc>
          <w:tcPr>
            <w:tcW w:w="154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color w:val="000000" w:themeColor="text1"/>
                <w:sz w:val="18"/>
                <w:szCs w:val="18"/>
              </w:rPr>
            </w:pPr>
            <w:r w:rsidRPr="00981ED7">
              <w:rPr>
                <w:rFonts w:ascii="Sylfaen" w:eastAsia="Times New Roman" w:hAnsi="Sylfaen" w:cs="Calibri"/>
                <w:color w:val="000000" w:themeColor="text1"/>
                <w:sz w:val="18"/>
                <w:szCs w:val="18"/>
              </w:rPr>
              <w:t> </w:t>
            </w:r>
          </w:p>
        </w:tc>
        <w:tc>
          <w:tcPr>
            <w:tcW w:w="154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color w:val="000000" w:themeColor="text1"/>
                <w:sz w:val="18"/>
                <w:szCs w:val="18"/>
              </w:rPr>
            </w:pPr>
            <w:r w:rsidRPr="00981ED7">
              <w:rPr>
                <w:rFonts w:ascii="Sylfaen" w:eastAsia="Times New Roman" w:hAnsi="Sylfaen" w:cs="Calibri"/>
                <w:color w:val="000000" w:themeColor="text1"/>
                <w:sz w:val="18"/>
                <w:szCs w:val="18"/>
              </w:rPr>
              <w:t> </w:t>
            </w:r>
          </w:p>
        </w:tc>
        <w:tc>
          <w:tcPr>
            <w:tcW w:w="1498"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color w:val="000000" w:themeColor="text1"/>
                <w:sz w:val="18"/>
                <w:szCs w:val="18"/>
              </w:rPr>
            </w:pPr>
            <w:r w:rsidRPr="00981ED7">
              <w:rPr>
                <w:rFonts w:ascii="Sylfaen" w:eastAsia="Times New Roman" w:hAnsi="Sylfaen" w:cs="Calibri"/>
                <w:color w:val="000000" w:themeColor="text1"/>
                <w:sz w:val="18"/>
                <w:szCs w:val="18"/>
              </w:rPr>
              <w:t> </w:t>
            </w:r>
          </w:p>
        </w:tc>
        <w:tc>
          <w:tcPr>
            <w:tcW w:w="1433"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color w:val="000000" w:themeColor="text1"/>
                <w:sz w:val="18"/>
                <w:szCs w:val="18"/>
              </w:rPr>
            </w:pPr>
            <w:r w:rsidRPr="00981ED7">
              <w:rPr>
                <w:rFonts w:ascii="Sylfaen" w:eastAsia="Times New Roman" w:hAnsi="Sylfaen" w:cs="Calibri"/>
                <w:color w:val="000000" w:themeColor="text1"/>
                <w:sz w:val="18"/>
                <w:szCs w:val="18"/>
              </w:rPr>
              <w:t> </w:t>
            </w:r>
          </w:p>
        </w:tc>
      </w:tr>
      <w:tr w:rsidR="00981ED7" w:rsidRPr="00981ED7" w:rsidTr="00981ED7">
        <w:trPr>
          <w:trHeight w:val="495"/>
        </w:trPr>
        <w:tc>
          <w:tcPr>
            <w:tcW w:w="873" w:type="dxa"/>
            <w:shd w:val="clear" w:color="auto" w:fill="D9D9D9" w:themeFill="background1" w:themeFillShade="D9"/>
            <w:vAlign w:val="center"/>
            <w:hideMark/>
          </w:tcPr>
          <w:p w:rsidR="00981ED7" w:rsidRPr="00981ED7" w:rsidRDefault="00981ED7" w:rsidP="00981ED7">
            <w:pPr>
              <w:spacing w:after="0" w:line="240" w:lineRule="auto"/>
              <w:jc w:val="center"/>
              <w:rPr>
                <w:rFonts w:ascii="Arial" w:eastAsia="Times New Roman" w:hAnsi="Arial" w:cs="Arial"/>
                <w:b/>
                <w:bCs/>
                <w:color w:val="000000" w:themeColor="text1"/>
                <w:sz w:val="18"/>
                <w:szCs w:val="18"/>
              </w:rPr>
            </w:pPr>
            <w:r w:rsidRPr="00981ED7">
              <w:rPr>
                <w:rFonts w:ascii="Arial" w:eastAsia="Times New Roman" w:hAnsi="Arial" w:cs="Arial"/>
                <w:b/>
                <w:bCs/>
                <w:color w:val="000000" w:themeColor="text1"/>
                <w:sz w:val="18"/>
                <w:szCs w:val="18"/>
              </w:rPr>
              <w:t> </w:t>
            </w:r>
          </w:p>
        </w:tc>
        <w:tc>
          <w:tcPr>
            <w:tcW w:w="2827" w:type="dxa"/>
            <w:shd w:val="clear" w:color="auto" w:fill="D9D9D9" w:themeFill="background1" w:themeFillShade="D9"/>
            <w:vAlign w:val="center"/>
            <w:hideMark/>
          </w:tcPr>
          <w:p w:rsidR="00981ED7" w:rsidRPr="00981ED7" w:rsidRDefault="00981ED7" w:rsidP="00981ED7">
            <w:pPr>
              <w:spacing w:after="0" w:line="240" w:lineRule="auto"/>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საქონელი და მომსახურება</w:t>
            </w:r>
          </w:p>
        </w:tc>
        <w:tc>
          <w:tcPr>
            <w:tcW w:w="1540" w:type="dxa"/>
            <w:shd w:val="clear" w:color="auto" w:fill="D9D9D9" w:themeFill="background1" w:themeFillShade="D9"/>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9 978,7</w:t>
            </w:r>
          </w:p>
        </w:tc>
        <w:tc>
          <w:tcPr>
            <w:tcW w:w="1610" w:type="dxa"/>
            <w:shd w:val="clear" w:color="auto" w:fill="D9D9D9" w:themeFill="background1" w:themeFillShade="D9"/>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27 260,0</w:t>
            </w:r>
          </w:p>
        </w:tc>
        <w:tc>
          <w:tcPr>
            <w:tcW w:w="1540" w:type="dxa"/>
            <w:shd w:val="clear" w:color="auto" w:fill="D9D9D9" w:themeFill="background1" w:themeFillShade="D9"/>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28 086,0</w:t>
            </w:r>
          </w:p>
        </w:tc>
        <w:tc>
          <w:tcPr>
            <w:tcW w:w="1540" w:type="dxa"/>
            <w:shd w:val="clear" w:color="auto" w:fill="D9D9D9" w:themeFill="background1" w:themeFillShade="D9"/>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28 086,0</w:t>
            </w:r>
          </w:p>
        </w:tc>
        <w:tc>
          <w:tcPr>
            <w:tcW w:w="1498" w:type="dxa"/>
            <w:shd w:val="clear" w:color="auto" w:fill="D9D9D9" w:themeFill="background1" w:themeFillShade="D9"/>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27 995,0</w:t>
            </w:r>
          </w:p>
        </w:tc>
        <w:tc>
          <w:tcPr>
            <w:tcW w:w="1433" w:type="dxa"/>
            <w:shd w:val="clear" w:color="auto" w:fill="D9D9D9" w:themeFill="background1" w:themeFillShade="D9"/>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27 000,0</w:t>
            </w:r>
          </w:p>
        </w:tc>
      </w:tr>
      <w:tr w:rsidR="00981ED7" w:rsidRPr="00981ED7" w:rsidTr="00981ED7">
        <w:trPr>
          <w:trHeight w:val="765"/>
        </w:trPr>
        <w:tc>
          <w:tcPr>
            <w:tcW w:w="873" w:type="dxa"/>
            <w:shd w:val="clear" w:color="auto" w:fill="auto"/>
            <w:vAlign w:val="center"/>
            <w:hideMark/>
          </w:tcPr>
          <w:p w:rsidR="00981ED7" w:rsidRPr="00981ED7" w:rsidRDefault="00981ED7" w:rsidP="00981ED7">
            <w:pPr>
              <w:spacing w:after="0" w:line="240" w:lineRule="auto"/>
              <w:jc w:val="center"/>
              <w:rPr>
                <w:rFonts w:ascii="Arial" w:eastAsia="Times New Roman" w:hAnsi="Arial" w:cs="Arial"/>
                <w:b/>
                <w:bCs/>
                <w:color w:val="000000" w:themeColor="text1"/>
                <w:sz w:val="18"/>
                <w:szCs w:val="18"/>
              </w:rPr>
            </w:pPr>
            <w:r w:rsidRPr="00981ED7">
              <w:rPr>
                <w:rFonts w:ascii="Arial" w:eastAsia="Times New Roman" w:hAnsi="Arial" w:cs="Arial"/>
                <w:b/>
                <w:bCs/>
                <w:color w:val="000000" w:themeColor="text1"/>
                <w:sz w:val="18"/>
                <w:szCs w:val="18"/>
              </w:rPr>
              <w:t> </w:t>
            </w:r>
          </w:p>
        </w:tc>
        <w:tc>
          <w:tcPr>
            <w:tcW w:w="2827" w:type="dxa"/>
            <w:shd w:val="clear" w:color="auto" w:fill="auto"/>
            <w:vAlign w:val="center"/>
            <w:hideMark/>
          </w:tcPr>
          <w:p w:rsidR="00981ED7" w:rsidRPr="00981ED7" w:rsidRDefault="00981ED7" w:rsidP="00981ED7">
            <w:pPr>
              <w:spacing w:after="0" w:line="240" w:lineRule="auto"/>
              <w:ind w:firstLineChars="200" w:firstLine="360"/>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შტატგარეშე მომუშავეთა ანაზღაურება</w:t>
            </w:r>
          </w:p>
        </w:tc>
        <w:tc>
          <w:tcPr>
            <w:tcW w:w="1540" w:type="dxa"/>
            <w:shd w:val="clear" w:color="auto" w:fill="auto"/>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w:t>
            </w:r>
          </w:p>
        </w:tc>
        <w:tc>
          <w:tcPr>
            <w:tcW w:w="161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w:t>
            </w:r>
          </w:p>
        </w:tc>
        <w:tc>
          <w:tcPr>
            <w:tcW w:w="154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w:t>
            </w:r>
          </w:p>
        </w:tc>
        <w:tc>
          <w:tcPr>
            <w:tcW w:w="154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w:t>
            </w:r>
          </w:p>
        </w:tc>
        <w:tc>
          <w:tcPr>
            <w:tcW w:w="1498"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w:t>
            </w:r>
          </w:p>
        </w:tc>
        <w:tc>
          <w:tcPr>
            <w:tcW w:w="1433"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w:t>
            </w:r>
          </w:p>
        </w:tc>
      </w:tr>
      <w:tr w:rsidR="00981ED7" w:rsidRPr="00981ED7" w:rsidTr="00981ED7">
        <w:trPr>
          <w:trHeight w:val="300"/>
        </w:trPr>
        <w:tc>
          <w:tcPr>
            <w:tcW w:w="873" w:type="dxa"/>
            <w:shd w:val="clear" w:color="auto" w:fill="auto"/>
            <w:vAlign w:val="center"/>
            <w:hideMark/>
          </w:tcPr>
          <w:p w:rsidR="00981ED7" w:rsidRPr="00981ED7" w:rsidRDefault="00981ED7" w:rsidP="00981ED7">
            <w:pPr>
              <w:spacing w:after="0" w:line="240" w:lineRule="auto"/>
              <w:jc w:val="center"/>
              <w:rPr>
                <w:rFonts w:ascii="Arial" w:eastAsia="Times New Roman" w:hAnsi="Arial" w:cs="Arial"/>
                <w:b/>
                <w:bCs/>
                <w:color w:val="000000" w:themeColor="text1"/>
                <w:sz w:val="18"/>
                <w:szCs w:val="18"/>
              </w:rPr>
            </w:pPr>
            <w:r w:rsidRPr="00981ED7">
              <w:rPr>
                <w:rFonts w:ascii="Arial" w:eastAsia="Times New Roman" w:hAnsi="Arial" w:cs="Arial"/>
                <w:b/>
                <w:bCs/>
                <w:color w:val="000000" w:themeColor="text1"/>
                <w:sz w:val="18"/>
                <w:szCs w:val="18"/>
              </w:rPr>
              <w:t> </w:t>
            </w:r>
          </w:p>
        </w:tc>
        <w:tc>
          <w:tcPr>
            <w:tcW w:w="2827" w:type="dxa"/>
            <w:shd w:val="clear" w:color="auto" w:fill="auto"/>
            <w:vAlign w:val="center"/>
            <w:hideMark/>
          </w:tcPr>
          <w:p w:rsidR="00981ED7" w:rsidRPr="00981ED7" w:rsidRDefault="00981ED7" w:rsidP="00981ED7">
            <w:pPr>
              <w:spacing w:after="0" w:line="240" w:lineRule="auto"/>
              <w:ind w:firstLineChars="200" w:firstLine="360"/>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მივლინებები</w:t>
            </w:r>
          </w:p>
        </w:tc>
        <w:tc>
          <w:tcPr>
            <w:tcW w:w="1540" w:type="dxa"/>
            <w:shd w:val="clear" w:color="auto" w:fill="auto"/>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0,0</w:t>
            </w:r>
          </w:p>
        </w:tc>
        <w:tc>
          <w:tcPr>
            <w:tcW w:w="1610" w:type="dxa"/>
            <w:shd w:val="clear" w:color="auto" w:fill="auto"/>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700,0</w:t>
            </w:r>
          </w:p>
        </w:tc>
        <w:tc>
          <w:tcPr>
            <w:tcW w:w="1540" w:type="dxa"/>
            <w:shd w:val="clear" w:color="auto" w:fill="auto"/>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700,0</w:t>
            </w:r>
          </w:p>
        </w:tc>
        <w:tc>
          <w:tcPr>
            <w:tcW w:w="1540" w:type="dxa"/>
            <w:shd w:val="clear" w:color="auto" w:fill="auto"/>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700,0</w:t>
            </w:r>
          </w:p>
        </w:tc>
        <w:tc>
          <w:tcPr>
            <w:tcW w:w="1498" w:type="dxa"/>
            <w:shd w:val="clear" w:color="auto" w:fill="auto"/>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500,0</w:t>
            </w:r>
          </w:p>
        </w:tc>
        <w:tc>
          <w:tcPr>
            <w:tcW w:w="1433" w:type="dxa"/>
            <w:shd w:val="clear" w:color="auto" w:fill="auto"/>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500,0</w:t>
            </w:r>
          </w:p>
        </w:tc>
      </w:tr>
      <w:tr w:rsidR="00981ED7" w:rsidRPr="00981ED7" w:rsidTr="00981ED7">
        <w:trPr>
          <w:trHeight w:val="510"/>
        </w:trPr>
        <w:tc>
          <w:tcPr>
            <w:tcW w:w="873" w:type="dxa"/>
            <w:shd w:val="clear" w:color="auto" w:fill="auto"/>
            <w:vAlign w:val="center"/>
            <w:hideMark/>
          </w:tcPr>
          <w:p w:rsidR="00981ED7" w:rsidRPr="00981ED7" w:rsidRDefault="00981ED7" w:rsidP="00981ED7">
            <w:pPr>
              <w:spacing w:after="0" w:line="240" w:lineRule="auto"/>
              <w:jc w:val="center"/>
              <w:rPr>
                <w:rFonts w:ascii="Arial" w:eastAsia="Times New Roman" w:hAnsi="Arial" w:cs="Arial"/>
                <w:b/>
                <w:bCs/>
                <w:color w:val="000000" w:themeColor="text1"/>
                <w:sz w:val="18"/>
                <w:szCs w:val="18"/>
              </w:rPr>
            </w:pPr>
            <w:r w:rsidRPr="00981ED7">
              <w:rPr>
                <w:rFonts w:ascii="Arial" w:eastAsia="Times New Roman" w:hAnsi="Arial" w:cs="Arial"/>
                <w:b/>
                <w:bCs/>
                <w:color w:val="000000" w:themeColor="text1"/>
                <w:sz w:val="18"/>
                <w:szCs w:val="18"/>
              </w:rPr>
              <w:t> </w:t>
            </w:r>
          </w:p>
        </w:tc>
        <w:tc>
          <w:tcPr>
            <w:tcW w:w="2827" w:type="dxa"/>
            <w:shd w:val="clear" w:color="auto" w:fill="auto"/>
            <w:vAlign w:val="center"/>
            <w:hideMark/>
          </w:tcPr>
          <w:p w:rsidR="00981ED7" w:rsidRPr="00981ED7" w:rsidRDefault="00981ED7" w:rsidP="00981ED7">
            <w:pPr>
              <w:spacing w:after="0" w:line="240" w:lineRule="auto"/>
              <w:ind w:firstLineChars="300" w:firstLine="540"/>
              <w:rPr>
                <w:rFonts w:ascii="Sylfaen" w:eastAsia="Times New Roman" w:hAnsi="Sylfaen" w:cs="Calibri"/>
                <w:bCs/>
                <w:color w:val="000000" w:themeColor="text1"/>
                <w:sz w:val="18"/>
                <w:szCs w:val="18"/>
              </w:rPr>
            </w:pPr>
            <w:r w:rsidRPr="00981ED7">
              <w:rPr>
                <w:rFonts w:ascii="Sylfaen" w:eastAsia="Times New Roman" w:hAnsi="Sylfaen" w:cs="Calibri"/>
                <w:bCs/>
                <w:color w:val="000000" w:themeColor="text1"/>
                <w:sz w:val="18"/>
                <w:szCs w:val="18"/>
              </w:rPr>
              <w:t>მივლინება ქვეყნის შიგნით</w:t>
            </w:r>
          </w:p>
        </w:tc>
        <w:tc>
          <w:tcPr>
            <w:tcW w:w="1540" w:type="dxa"/>
            <w:shd w:val="clear" w:color="auto" w:fill="auto"/>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w:t>
            </w:r>
          </w:p>
        </w:tc>
        <w:tc>
          <w:tcPr>
            <w:tcW w:w="161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700,0</w:t>
            </w:r>
          </w:p>
        </w:tc>
        <w:tc>
          <w:tcPr>
            <w:tcW w:w="154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700,0</w:t>
            </w:r>
          </w:p>
        </w:tc>
        <w:tc>
          <w:tcPr>
            <w:tcW w:w="154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700,0</w:t>
            </w:r>
          </w:p>
        </w:tc>
        <w:tc>
          <w:tcPr>
            <w:tcW w:w="1498"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500,0</w:t>
            </w:r>
          </w:p>
        </w:tc>
        <w:tc>
          <w:tcPr>
            <w:tcW w:w="1433"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500,0</w:t>
            </w:r>
          </w:p>
        </w:tc>
      </w:tr>
      <w:tr w:rsidR="00981ED7" w:rsidRPr="00981ED7" w:rsidTr="00981ED7">
        <w:trPr>
          <w:trHeight w:val="510"/>
        </w:trPr>
        <w:tc>
          <w:tcPr>
            <w:tcW w:w="873" w:type="dxa"/>
            <w:shd w:val="clear" w:color="auto" w:fill="auto"/>
            <w:vAlign w:val="center"/>
            <w:hideMark/>
          </w:tcPr>
          <w:p w:rsidR="00981ED7" w:rsidRPr="00981ED7" w:rsidRDefault="00981ED7" w:rsidP="00981ED7">
            <w:pPr>
              <w:spacing w:after="0" w:line="240" w:lineRule="auto"/>
              <w:jc w:val="center"/>
              <w:rPr>
                <w:rFonts w:ascii="Arial" w:eastAsia="Times New Roman" w:hAnsi="Arial" w:cs="Arial"/>
                <w:b/>
                <w:bCs/>
                <w:color w:val="000000" w:themeColor="text1"/>
                <w:sz w:val="18"/>
                <w:szCs w:val="18"/>
              </w:rPr>
            </w:pPr>
            <w:r w:rsidRPr="00981ED7">
              <w:rPr>
                <w:rFonts w:ascii="Arial" w:eastAsia="Times New Roman" w:hAnsi="Arial" w:cs="Arial"/>
                <w:b/>
                <w:bCs/>
                <w:color w:val="000000" w:themeColor="text1"/>
                <w:sz w:val="18"/>
                <w:szCs w:val="18"/>
              </w:rPr>
              <w:t> </w:t>
            </w:r>
          </w:p>
        </w:tc>
        <w:tc>
          <w:tcPr>
            <w:tcW w:w="2827" w:type="dxa"/>
            <w:shd w:val="clear" w:color="auto" w:fill="auto"/>
            <w:vAlign w:val="center"/>
            <w:hideMark/>
          </w:tcPr>
          <w:p w:rsidR="00981ED7" w:rsidRPr="00981ED7" w:rsidRDefault="00981ED7" w:rsidP="00981ED7">
            <w:pPr>
              <w:spacing w:after="0" w:line="240" w:lineRule="auto"/>
              <w:ind w:firstLineChars="300" w:firstLine="540"/>
              <w:rPr>
                <w:rFonts w:ascii="Sylfaen" w:eastAsia="Times New Roman" w:hAnsi="Sylfaen" w:cs="Calibri"/>
                <w:bCs/>
                <w:color w:val="000000" w:themeColor="text1"/>
                <w:sz w:val="18"/>
                <w:szCs w:val="18"/>
              </w:rPr>
            </w:pPr>
            <w:r w:rsidRPr="00981ED7">
              <w:rPr>
                <w:rFonts w:ascii="Sylfaen" w:eastAsia="Times New Roman" w:hAnsi="Sylfaen" w:cs="Calibri"/>
                <w:bCs/>
                <w:color w:val="000000" w:themeColor="text1"/>
                <w:sz w:val="18"/>
                <w:szCs w:val="18"/>
              </w:rPr>
              <w:t>მივლინება ქვეყნის გარეთ</w:t>
            </w:r>
          </w:p>
        </w:tc>
        <w:tc>
          <w:tcPr>
            <w:tcW w:w="1540" w:type="dxa"/>
            <w:shd w:val="clear" w:color="auto" w:fill="auto"/>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w:t>
            </w:r>
          </w:p>
        </w:tc>
        <w:tc>
          <w:tcPr>
            <w:tcW w:w="161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w:t>
            </w:r>
          </w:p>
        </w:tc>
        <w:tc>
          <w:tcPr>
            <w:tcW w:w="154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w:t>
            </w:r>
          </w:p>
        </w:tc>
        <w:tc>
          <w:tcPr>
            <w:tcW w:w="154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w:t>
            </w:r>
          </w:p>
        </w:tc>
        <w:tc>
          <w:tcPr>
            <w:tcW w:w="1498"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w:t>
            </w:r>
          </w:p>
        </w:tc>
        <w:tc>
          <w:tcPr>
            <w:tcW w:w="1433"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w:t>
            </w:r>
          </w:p>
        </w:tc>
      </w:tr>
      <w:tr w:rsidR="00981ED7" w:rsidRPr="00981ED7" w:rsidTr="00981ED7">
        <w:trPr>
          <w:trHeight w:val="300"/>
        </w:trPr>
        <w:tc>
          <w:tcPr>
            <w:tcW w:w="873" w:type="dxa"/>
            <w:shd w:val="clear" w:color="auto" w:fill="D9D9D9" w:themeFill="background1" w:themeFillShade="D9"/>
            <w:vAlign w:val="center"/>
            <w:hideMark/>
          </w:tcPr>
          <w:p w:rsidR="00981ED7" w:rsidRPr="00981ED7" w:rsidRDefault="00981ED7" w:rsidP="00981ED7">
            <w:pPr>
              <w:spacing w:after="0" w:line="240" w:lineRule="auto"/>
              <w:jc w:val="center"/>
              <w:rPr>
                <w:rFonts w:ascii="Arial" w:eastAsia="Times New Roman" w:hAnsi="Arial" w:cs="Arial"/>
                <w:b/>
                <w:bCs/>
                <w:color w:val="000000" w:themeColor="text1"/>
                <w:sz w:val="18"/>
                <w:szCs w:val="18"/>
              </w:rPr>
            </w:pPr>
            <w:r w:rsidRPr="00981ED7">
              <w:rPr>
                <w:rFonts w:ascii="Arial" w:eastAsia="Times New Roman" w:hAnsi="Arial" w:cs="Arial"/>
                <w:b/>
                <w:bCs/>
                <w:color w:val="000000" w:themeColor="text1"/>
                <w:sz w:val="18"/>
                <w:szCs w:val="18"/>
              </w:rPr>
              <w:t> </w:t>
            </w:r>
          </w:p>
        </w:tc>
        <w:tc>
          <w:tcPr>
            <w:tcW w:w="2827" w:type="dxa"/>
            <w:shd w:val="clear" w:color="auto" w:fill="D9D9D9" w:themeFill="background1" w:themeFillShade="D9"/>
            <w:vAlign w:val="center"/>
            <w:hideMark/>
          </w:tcPr>
          <w:p w:rsidR="00981ED7" w:rsidRPr="00981ED7" w:rsidRDefault="00981ED7" w:rsidP="00981ED7">
            <w:pPr>
              <w:spacing w:after="0" w:line="240" w:lineRule="auto"/>
              <w:ind w:firstLineChars="200" w:firstLine="360"/>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ოფისის ხარჯები</w:t>
            </w:r>
          </w:p>
        </w:tc>
        <w:tc>
          <w:tcPr>
            <w:tcW w:w="1540" w:type="dxa"/>
            <w:shd w:val="clear" w:color="auto" w:fill="D9D9D9" w:themeFill="background1" w:themeFillShade="D9"/>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9 348,7</w:t>
            </w:r>
          </w:p>
        </w:tc>
        <w:tc>
          <w:tcPr>
            <w:tcW w:w="1610" w:type="dxa"/>
            <w:shd w:val="clear" w:color="auto" w:fill="D9D9D9" w:themeFill="background1" w:themeFillShade="D9"/>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26 560,0</w:t>
            </w:r>
          </w:p>
        </w:tc>
        <w:tc>
          <w:tcPr>
            <w:tcW w:w="1540" w:type="dxa"/>
            <w:shd w:val="clear" w:color="auto" w:fill="D9D9D9" w:themeFill="background1" w:themeFillShade="D9"/>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27 386,0</w:t>
            </w:r>
          </w:p>
        </w:tc>
        <w:tc>
          <w:tcPr>
            <w:tcW w:w="1540" w:type="dxa"/>
            <w:shd w:val="clear" w:color="auto" w:fill="D9D9D9" w:themeFill="background1" w:themeFillShade="D9"/>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27 386,0</w:t>
            </w:r>
          </w:p>
        </w:tc>
        <w:tc>
          <w:tcPr>
            <w:tcW w:w="1498" w:type="dxa"/>
            <w:shd w:val="clear" w:color="auto" w:fill="D9D9D9" w:themeFill="background1" w:themeFillShade="D9"/>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27 495,0</w:t>
            </w:r>
          </w:p>
        </w:tc>
        <w:tc>
          <w:tcPr>
            <w:tcW w:w="1433" w:type="dxa"/>
            <w:shd w:val="clear" w:color="auto" w:fill="D9D9D9" w:themeFill="background1" w:themeFillShade="D9"/>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26 500,0</w:t>
            </w:r>
          </w:p>
        </w:tc>
      </w:tr>
      <w:tr w:rsidR="00981ED7" w:rsidRPr="00981ED7" w:rsidTr="00981ED7">
        <w:trPr>
          <w:trHeight w:val="510"/>
        </w:trPr>
        <w:tc>
          <w:tcPr>
            <w:tcW w:w="873" w:type="dxa"/>
            <w:shd w:val="clear" w:color="auto" w:fill="auto"/>
            <w:vAlign w:val="center"/>
            <w:hideMark/>
          </w:tcPr>
          <w:p w:rsidR="00981ED7" w:rsidRPr="00981ED7" w:rsidRDefault="00981ED7" w:rsidP="00981ED7">
            <w:pPr>
              <w:spacing w:after="0" w:line="240" w:lineRule="auto"/>
              <w:jc w:val="center"/>
              <w:rPr>
                <w:rFonts w:ascii="Arial" w:eastAsia="Times New Roman" w:hAnsi="Arial" w:cs="Arial"/>
                <w:b/>
                <w:bCs/>
                <w:color w:val="000000" w:themeColor="text1"/>
                <w:sz w:val="18"/>
                <w:szCs w:val="18"/>
              </w:rPr>
            </w:pPr>
            <w:r w:rsidRPr="00981ED7">
              <w:rPr>
                <w:rFonts w:ascii="Arial" w:eastAsia="Times New Roman" w:hAnsi="Arial" w:cs="Arial"/>
                <w:b/>
                <w:bCs/>
                <w:color w:val="000000" w:themeColor="text1"/>
                <w:sz w:val="18"/>
                <w:szCs w:val="18"/>
              </w:rPr>
              <w:lastRenderedPageBreak/>
              <w:t> </w:t>
            </w:r>
          </w:p>
        </w:tc>
        <w:tc>
          <w:tcPr>
            <w:tcW w:w="2827" w:type="dxa"/>
            <w:shd w:val="clear" w:color="auto" w:fill="auto"/>
            <w:vAlign w:val="center"/>
            <w:hideMark/>
          </w:tcPr>
          <w:p w:rsidR="00981ED7" w:rsidRPr="00981ED7" w:rsidRDefault="00981ED7" w:rsidP="00981ED7">
            <w:pPr>
              <w:spacing w:after="0" w:line="240" w:lineRule="auto"/>
              <w:ind w:firstLineChars="300" w:firstLine="540"/>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xml:space="preserve">კავშირგაბმულობის ხარჯი </w:t>
            </w:r>
          </w:p>
        </w:tc>
        <w:tc>
          <w:tcPr>
            <w:tcW w:w="1540" w:type="dxa"/>
            <w:shd w:val="clear" w:color="auto" w:fill="auto"/>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10,4</w:t>
            </w:r>
          </w:p>
        </w:tc>
        <w:tc>
          <w:tcPr>
            <w:tcW w:w="161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w:t>
            </w:r>
          </w:p>
        </w:tc>
        <w:tc>
          <w:tcPr>
            <w:tcW w:w="154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w:t>
            </w:r>
          </w:p>
        </w:tc>
        <w:tc>
          <w:tcPr>
            <w:tcW w:w="154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w:t>
            </w:r>
          </w:p>
        </w:tc>
        <w:tc>
          <w:tcPr>
            <w:tcW w:w="1498"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w:t>
            </w:r>
          </w:p>
        </w:tc>
        <w:tc>
          <w:tcPr>
            <w:tcW w:w="1433"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w:t>
            </w:r>
          </w:p>
        </w:tc>
      </w:tr>
      <w:tr w:rsidR="00981ED7" w:rsidRPr="00981ED7" w:rsidTr="00981ED7">
        <w:trPr>
          <w:trHeight w:val="765"/>
        </w:trPr>
        <w:tc>
          <w:tcPr>
            <w:tcW w:w="873" w:type="dxa"/>
            <w:shd w:val="clear" w:color="auto" w:fill="auto"/>
            <w:vAlign w:val="center"/>
            <w:hideMark/>
          </w:tcPr>
          <w:p w:rsidR="00981ED7" w:rsidRPr="00981ED7" w:rsidRDefault="00981ED7" w:rsidP="00981ED7">
            <w:pPr>
              <w:spacing w:after="0" w:line="240" w:lineRule="auto"/>
              <w:jc w:val="center"/>
              <w:rPr>
                <w:rFonts w:ascii="Arial" w:eastAsia="Times New Roman" w:hAnsi="Arial" w:cs="Arial"/>
                <w:b/>
                <w:bCs/>
                <w:color w:val="000000" w:themeColor="text1"/>
                <w:sz w:val="18"/>
                <w:szCs w:val="18"/>
              </w:rPr>
            </w:pPr>
            <w:r w:rsidRPr="00981ED7">
              <w:rPr>
                <w:rFonts w:ascii="Arial" w:eastAsia="Times New Roman" w:hAnsi="Arial" w:cs="Arial"/>
                <w:b/>
                <w:bCs/>
                <w:color w:val="000000" w:themeColor="text1"/>
                <w:sz w:val="18"/>
                <w:szCs w:val="18"/>
              </w:rPr>
              <w:t> </w:t>
            </w:r>
          </w:p>
        </w:tc>
        <w:tc>
          <w:tcPr>
            <w:tcW w:w="2827" w:type="dxa"/>
            <w:shd w:val="clear" w:color="auto" w:fill="auto"/>
            <w:vAlign w:val="center"/>
            <w:hideMark/>
          </w:tcPr>
          <w:p w:rsidR="00981ED7" w:rsidRPr="00981ED7" w:rsidRDefault="00981ED7" w:rsidP="00981ED7">
            <w:pPr>
              <w:spacing w:after="0" w:line="240" w:lineRule="auto"/>
              <w:ind w:firstLineChars="300" w:firstLine="540"/>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საფოსტო მომსახურების ხარჯი  ინტერნეტის  ხარჯი</w:t>
            </w:r>
          </w:p>
        </w:tc>
        <w:tc>
          <w:tcPr>
            <w:tcW w:w="1540" w:type="dxa"/>
            <w:shd w:val="clear" w:color="auto" w:fill="auto"/>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458,1</w:t>
            </w:r>
          </w:p>
        </w:tc>
        <w:tc>
          <w:tcPr>
            <w:tcW w:w="161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840,0</w:t>
            </w:r>
          </w:p>
        </w:tc>
        <w:tc>
          <w:tcPr>
            <w:tcW w:w="154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1 000,0</w:t>
            </w:r>
          </w:p>
        </w:tc>
        <w:tc>
          <w:tcPr>
            <w:tcW w:w="154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1 000,0</w:t>
            </w:r>
          </w:p>
        </w:tc>
        <w:tc>
          <w:tcPr>
            <w:tcW w:w="1498"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1 000,0</w:t>
            </w:r>
          </w:p>
        </w:tc>
        <w:tc>
          <w:tcPr>
            <w:tcW w:w="1433"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1 000,0</w:t>
            </w:r>
          </w:p>
        </w:tc>
      </w:tr>
      <w:tr w:rsidR="00981ED7" w:rsidRPr="00981ED7" w:rsidTr="00981ED7">
        <w:trPr>
          <w:trHeight w:val="300"/>
        </w:trPr>
        <w:tc>
          <w:tcPr>
            <w:tcW w:w="873" w:type="dxa"/>
            <w:shd w:val="clear" w:color="auto" w:fill="auto"/>
            <w:vAlign w:val="center"/>
            <w:hideMark/>
          </w:tcPr>
          <w:p w:rsidR="00981ED7" w:rsidRPr="00981ED7" w:rsidRDefault="00981ED7" w:rsidP="00981ED7">
            <w:pPr>
              <w:spacing w:after="0" w:line="240" w:lineRule="auto"/>
              <w:jc w:val="center"/>
              <w:rPr>
                <w:rFonts w:ascii="Arial" w:eastAsia="Times New Roman" w:hAnsi="Arial" w:cs="Arial"/>
                <w:b/>
                <w:bCs/>
                <w:color w:val="000000" w:themeColor="text1"/>
                <w:sz w:val="18"/>
                <w:szCs w:val="18"/>
              </w:rPr>
            </w:pPr>
            <w:r w:rsidRPr="00981ED7">
              <w:rPr>
                <w:rFonts w:ascii="Arial" w:eastAsia="Times New Roman" w:hAnsi="Arial" w:cs="Arial"/>
                <w:b/>
                <w:bCs/>
                <w:color w:val="000000" w:themeColor="text1"/>
                <w:sz w:val="18"/>
                <w:szCs w:val="18"/>
              </w:rPr>
              <w:t> </w:t>
            </w:r>
          </w:p>
        </w:tc>
        <w:tc>
          <w:tcPr>
            <w:tcW w:w="2827" w:type="dxa"/>
            <w:shd w:val="clear" w:color="auto" w:fill="auto"/>
            <w:vAlign w:val="center"/>
            <w:hideMark/>
          </w:tcPr>
          <w:p w:rsidR="00981ED7" w:rsidRPr="00981ED7" w:rsidRDefault="00981ED7" w:rsidP="00981ED7">
            <w:pPr>
              <w:spacing w:after="0" w:line="240" w:lineRule="auto"/>
              <w:ind w:firstLineChars="300" w:firstLine="540"/>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xml:space="preserve">კომუნალური ხარჯი </w:t>
            </w:r>
          </w:p>
        </w:tc>
        <w:tc>
          <w:tcPr>
            <w:tcW w:w="154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3 208,5</w:t>
            </w:r>
          </w:p>
        </w:tc>
        <w:tc>
          <w:tcPr>
            <w:tcW w:w="161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10 220,0</w:t>
            </w:r>
          </w:p>
        </w:tc>
        <w:tc>
          <w:tcPr>
            <w:tcW w:w="154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10 886,0</w:t>
            </w:r>
          </w:p>
        </w:tc>
        <w:tc>
          <w:tcPr>
            <w:tcW w:w="154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10 886,0</w:t>
            </w:r>
          </w:p>
        </w:tc>
        <w:tc>
          <w:tcPr>
            <w:tcW w:w="1498"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11 995,0</w:t>
            </w:r>
          </w:p>
        </w:tc>
        <w:tc>
          <w:tcPr>
            <w:tcW w:w="1433"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11 000,0</w:t>
            </w:r>
          </w:p>
        </w:tc>
      </w:tr>
      <w:tr w:rsidR="00981ED7" w:rsidRPr="00981ED7" w:rsidTr="00981ED7">
        <w:trPr>
          <w:trHeight w:val="510"/>
        </w:trPr>
        <w:tc>
          <w:tcPr>
            <w:tcW w:w="873" w:type="dxa"/>
            <w:shd w:val="clear" w:color="auto" w:fill="auto"/>
            <w:vAlign w:val="center"/>
            <w:hideMark/>
          </w:tcPr>
          <w:p w:rsidR="00981ED7" w:rsidRPr="00981ED7" w:rsidRDefault="00981ED7" w:rsidP="00981ED7">
            <w:pPr>
              <w:spacing w:after="0" w:line="240" w:lineRule="auto"/>
              <w:jc w:val="center"/>
              <w:rPr>
                <w:rFonts w:ascii="Arial" w:eastAsia="Times New Roman" w:hAnsi="Arial" w:cs="Arial"/>
                <w:b/>
                <w:bCs/>
                <w:color w:val="000000" w:themeColor="text1"/>
                <w:sz w:val="18"/>
                <w:szCs w:val="18"/>
              </w:rPr>
            </w:pPr>
            <w:r w:rsidRPr="00981ED7">
              <w:rPr>
                <w:rFonts w:ascii="Arial" w:eastAsia="Times New Roman" w:hAnsi="Arial" w:cs="Arial"/>
                <w:b/>
                <w:bCs/>
                <w:color w:val="000000" w:themeColor="text1"/>
                <w:sz w:val="18"/>
                <w:szCs w:val="18"/>
              </w:rPr>
              <w:t> </w:t>
            </w:r>
          </w:p>
        </w:tc>
        <w:tc>
          <w:tcPr>
            <w:tcW w:w="2827" w:type="dxa"/>
            <w:shd w:val="clear" w:color="auto" w:fill="auto"/>
            <w:vAlign w:val="center"/>
            <w:hideMark/>
          </w:tcPr>
          <w:p w:rsidR="00981ED7" w:rsidRPr="00981ED7" w:rsidRDefault="00981ED7" w:rsidP="00981ED7">
            <w:pPr>
              <w:spacing w:after="0" w:line="240" w:lineRule="auto"/>
              <w:ind w:firstLineChars="400" w:firstLine="720"/>
              <w:rPr>
                <w:rFonts w:ascii="Sylfaen" w:eastAsia="Times New Roman" w:hAnsi="Sylfaen" w:cs="Calibri"/>
                <w:bCs/>
                <w:color w:val="000000" w:themeColor="text1"/>
                <w:sz w:val="18"/>
                <w:szCs w:val="18"/>
              </w:rPr>
            </w:pPr>
            <w:r w:rsidRPr="00981ED7">
              <w:rPr>
                <w:rFonts w:ascii="Sylfaen" w:eastAsia="Times New Roman" w:hAnsi="Sylfaen" w:cs="Calibri"/>
                <w:bCs/>
                <w:color w:val="000000" w:themeColor="text1"/>
                <w:sz w:val="18"/>
                <w:szCs w:val="18"/>
              </w:rPr>
              <w:t>ელექტროენერგიის ხარჯი</w:t>
            </w:r>
          </w:p>
        </w:tc>
        <w:tc>
          <w:tcPr>
            <w:tcW w:w="1540" w:type="dxa"/>
            <w:shd w:val="clear" w:color="auto" w:fill="auto"/>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161,0</w:t>
            </w:r>
          </w:p>
        </w:tc>
        <w:tc>
          <w:tcPr>
            <w:tcW w:w="161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color w:val="000000" w:themeColor="text1"/>
                <w:sz w:val="18"/>
                <w:szCs w:val="18"/>
              </w:rPr>
            </w:pPr>
            <w:r w:rsidRPr="00981ED7">
              <w:rPr>
                <w:rFonts w:ascii="Sylfaen" w:eastAsia="Times New Roman" w:hAnsi="Sylfaen" w:cs="Calibri"/>
                <w:color w:val="000000" w:themeColor="text1"/>
                <w:sz w:val="18"/>
                <w:szCs w:val="18"/>
              </w:rPr>
              <w:t>1 200,0</w:t>
            </w:r>
          </w:p>
        </w:tc>
        <w:tc>
          <w:tcPr>
            <w:tcW w:w="154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color w:val="000000" w:themeColor="text1"/>
                <w:sz w:val="18"/>
                <w:szCs w:val="18"/>
              </w:rPr>
            </w:pPr>
            <w:r w:rsidRPr="00981ED7">
              <w:rPr>
                <w:rFonts w:ascii="Sylfaen" w:eastAsia="Times New Roman" w:hAnsi="Sylfaen" w:cs="Calibri"/>
                <w:color w:val="000000" w:themeColor="text1"/>
                <w:sz w:val="18"/>
                <w:szCs w:val="18"/>
              </w:rPr>
              <w:t>1 186,0</w:t>
            </w:r>
          </w:p>
        </w:tc>
        <w:tc>
          <w:tcPr>
            <w:tcW w:w="154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color w:val="000000" w:themeColor="text1"/>
                <w:sz w:val="18"/>
                <w:szCs w:val="18"/>
              </w:rPr>
            </w:pPr>
            <w:r w:rsidRPr="00981ED7">
              <w:rPr>
                <w:rFonts w:ascii="Sylfaen" w:eastAsia="Times New Roman" w:hAnsi="Sylfaen" w:cs="Calibri"/>
                <w:color w:val="000000" w:themeColor="text1"/>
                <w:sz w:val="18"/>
                <w:szCs w:val="18"/>
              </w:rPr>
              <w:t>1 186,0</w:t>
            </w:r>
          </w:p>
        </w:tc>
        <w:tc>
          <w:tcPr>
            <w:tcW w:w="1498"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color w:val="000000" w:themeColor="text1"/>
                <w:sz w:val="18"/>
                <w:szCs w:val="18"/>
              </w:rPr>
            </w:pPr>
            <w:r w:rsidRPr="00981ED7">
              <w:rPr>
                <w:rFonts w:ascii="Sylfaen" w:eastAsia="Times New Roman" w:hAnsi="Sylfaen" w:cs="Calibri"/>
                <w:color w:val="000000" w:themeColor="text1"/>
                <w:sz w:val="18"/>
                <w:szCs w:val="18"/>
              </w:rPr>
              <w:t>1 195,0</w:t>
            </w:r>
          </w:p>
        </w:tc>
        <w:tc>
          <w:tcPr>
            <w:tcW w:w="1433"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1 200,0</w:t>
            </w:r>
          </w:p>
        </w:tc>
      </w:tr>
      <w:tr w:rsidR="00981ED7" w:rsidRPr="00981ED7" w:rsidTr="00981ED7">
        <w:trPr>
          <w:trHeight w:val="300"/>
        </w:trPr>
        <w:tc>
          <w:tcPr>
            <w:tcW w:w="873" w:type="dxa"/>
            <w:shd w:val="clear" w:color="auto" w:fill="auto"/>
            <w:vAlign w:val="center"/>
            <w:hideMark/>
          </w:tcPr>
          <w:p w:rsidR="00981ED7" w:rsidRPr="00981ED7" w:rsidRDefault="00981ED7" w:rsidP="00981ED7">
            <w:pPr>
              <w:spacing w:after="0" w:line="240" w:lineRule="auto"/>
              <w:jc w:val="center"/>
              <w:rPr>
                <w:rFonts w:ascii="Arial" w:eastAsia="Times New Roman" w:hAnsi="Arial" w:cs="Arial"/>
                <w:b/>
                <w:bCs/>
                <w:color w:val="000000" w:themeColor="text1"/>
                <w:sz w:val="18"/>
                <w:szCs w:val="18"/>
              </w:rPr>
            </w:pPr>
            <w:r w:rsidRPr="00981ED7">
              <w:rPr>
                <w:rFonts w:ascii="Arial" w:eastAsia="Times New Roman" w:hAnsi="Arial" w:cs="Arial"/>
                <w:b/>
                <w:bCs/>
                <w:color w:val="000000" w:themeColor="text1"/>
                <w:sz w:val="18"/>
                <w:szCs w:val="18"/>
              </w:rPr>
              <w:t> </w:t>
            </w:r>
          </w:p>
        </w:tc>
        <w:tc>
          <w:tcPr>
            <w:tcW w:w="2827" w:type="dxa"/>
            <w:shd w:val="clear" w:color="auto" w:fill="auto"/>
            <w:vAlign w:val="center"/>
            <w:hideMark/>
          </w:tcPr>
          <w:p w:rsidR="00981ED7" w:rsidRPr="00981ED7" w:rsidRDefault="00981ED7" w:rsidP="00981ED7">
            <w:pPr>
              <w:spacing w:after="0" w:line="240" w:lineRule="auto"/>
              <w:ind w:firstLineChars="400" w:firstLine="720"/>
              <w:rPr>
                <w:rFonts w:ascii="Sylfaen" w:eastAsia="Times New Roman" w:hAnsi="Sylfaen" w:cs="Calibri"/>
                <w:bCs/>
                <w:color w:val="000000" w:themeColor="text1"/>
                <w:sz w:val="18"/>
                <w:szCs w:val="18"/>
              </w:rPr>
            </w:pPr>
            <w:r w:rsidRPr="00981ED7">
              <w:rPr>
                <w:rFonts w:ascii="Sylfaen" w:eastAsia="Times New Roman" w:hAnsi="Sylfaen" w:cs="Calibri"/>
                <w:bCs/>
                <w:color w:val="000000" w:themeColor="text1"/>
                <w:sz w:val="18"/>
                <w:szCs w:val="18"/>
              </w:rPr>
              <w:t>წყლის ხარჯი</w:t>
            </w:r>
          </w:p>
        </w:tc>
        <w:tc>
          <w:tcPr>
            <w:tcW w:w="1540" w:type="dxa"/>
            <w:shd w:val="clear" w:color="auto" w:fill="auto"/>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189,5</w:t>
            </w:r>
          </w:p>
        </w:tc>
        <w:tc>
          <w:tcPr>
            <w:tcW w:w="161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color w:val="000000" w:themeColor="text1"/>
                <w:sz w:val="18"/>
                <w:szCs w:val="18"/>
              </w:rPr>
            </w:pPr>
            <w:r w:rsidRPr="00981ED7">
              <w:rPr>
                <w:rFonts w:ascii="Sylfaen" w:eastAsia="Times New Roman" w:hAnsi="Sylfaen" w:cs="Calibri"/>
                <w:color w:val="000000" w:themeColor="text1"/>
                <w:sz w:val="18"/>
                <w:szCs w:val="18"/>
              </w:rPr>
              <w:t>720,0</w:t>
            </w:r>
          </w:p>
        </w:tc>
        <w:tc>
          <w:tcPr>
            <w:tcW w:w="154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color w:val="000000" w:themeColor="text1"/>
                <w:sz w:val="18"/>
                <w:szCs w:val="18"/>
              </w:rPr>
            </w:pPr>
            <w:r w:rsidRPr="00981ED7">
              <w:rPr>
                <w:rFonts w:ascii="Sylfaen" w:eastAsia="Times New Roman" w:hAnsi="Sylfaen" w:cs="Calibri"/>
                <w:color w:val="000000" w:themeColor="text1"/>
                <w:sz w:val="18"/>
                <w:szCs w:val="18"/>
              </w:rPr>
              <w:t>700,0</w:t>
            </w:r>
          </w:p>
        </w:tc>
        <w:tc>
          <w:tcPr>
            <w:tcW w:w="154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color w:val="000000" w:themeColor="text1"/>
                <w:sz w:val="18"/>
                <w:szCs w:val="18"/>
              </w:rPr>
            </w:pPr>
            <w:r w:rsidRPr="00981ED7">
              <w:rPr>
                <w:rFonts w:ascii="Sylfaen" w:eastAsia="Times New Roman" w:hAnsi="Sylfaen" w:cs="Calibri"/>
                <w:color w:val="000000" w:themeColor="text1"/>
                <w:sz w:val="18"/>
                <w:szCs w:val="18"/>
              </w:rPr>
              <w:t>700,0</w:t>
            </w:r>
          </w:p>
        </w:tc>
        <w:tc>
          <w:tcPr>
            <w:tcW w:w="1498"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color w:val="000000" w:themeColor="text1"/>
                <w:sz w:val="18"/>
                <w:szCs w:val="18"/>
              </w:rPr>
            </w:pPr>
            <w:r w:rsidRPr="00981ED7">
              <w:rPr>
                <w:rFonts w:ascii="Sylfaen" w:eastAsia="Times New Roman" w:hAnsi="Sylfaen" w:cs="Calibri"/>
                <w:color w:val="000000" w:themeColor="text1"/>
                <w:sz w:val="18"/>
                <w:szCs w:val="18"/>
              </w:rPr>
              <w:t>800,0</w:t>
            </w:r>
          </w:p>
        </w:tc>
        <w:tc>
          <w:tcPr>
            <w:tcW w:w="1433"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800,0</w:t>
            </w:r>
          </w:p>
        </w:tc>
      </w:tr>
      <w:tr w:rsidR="00981ED7" w:rsidRPr="00981ED7" w:rsidTr="00436DDA">
        <w:trPr>
          <w:trHeight w:val="576"/>
        </w:trPr>
        <w:tc>
          <w:tcPr>
            <w:tcW w:w="873" w:type="dxa"/>
            <w:shd w:val="clear" w:color="auto" w:fill="auto"/>
            <w:vAlign w:val="center"/>
            <w:hideMark/>
          </w:tcPr>
          <w:p w:rsidR="00981ED7" w:rsidRPr="00981ED7" w:rsidRDefault="00981ED7" w:rsidP="00981ED7">
            <w:pPr>
              <w:spacing w:after="0" w:line="240" w:lineRule="auto"/>
              <w:jc w:val="center"/>
              <w:rPr>
                <w:rFonts w:ascii="Arial" w:eastAsia="Times New Roman" w:hAnsi="Arial" w:cs="Arial"/>
                <w:b/>
                <w:bCs/>
                <w:color w:val="000000" w:themeColor="text1"/>
                <w:sz w:val="18"/>
                <w:szCs w:val="18"/>
              </w:rPr>
            </w:pPr>
            <w:r w:rsidRPr="00981ED7">
              <w:rPr>
                <w:rFonts w:ascii="Arial" w:eastAsia="Times New Roman" w:hAnsi="Arial" w:cs="Arial"/>
                <w:b/>
                <w:bCs/>
                <w:color w:val="000000" w:themeColor="text1"/>
                <w:sz w:val="18"/>
                <w:szCs w:val="18"/>
              </w:rPr>
              <w:t> </w:t>
            </w:r>
          </w:p>
        </w:tc>
        <w:tc>
          <w:tcPr>
            <w:tcW w:w="2827" w:type="dxa"/>
            <w:shd w:val="clear" w:color="auto" w:fill="auto"/>
            <w:vAlign w:val="center"/>
            <w:hideMark/>
          </w:tcPr>
          <w:p w:rsidR="00981ED7" w:rsidRPr="00981ED7" w:rsidRDefault="00981ED7" w:rsidP="00981ED7">
            <w:pPr>
              <w:spacing w:after="0" w:line="240" w:lineRule="auto"/>
              <w:ind w:firstLineChars="400" w:firstLine="720"/>
              <w:rPr>
                <w:rFonts w:ascii="Sylfaen" w:eastAsia="Times New Roman" w:hAnsi="Sylfaen" w:cs="Calibri"/>
                <w:bCs/>
                <w:color w:val="000000" w:themeColor="text1"/>
                <w:sz w:val="18"/>
                <w:szCs w:val="18"/>
              </w:rPr>
            </w:pPr>
            <w:r w:rsidRPr="00981ED7">
              <w:rPr>
                <w:rFonts w:ascii="Sylfaen" w:eastAsia="Times New Roman" w:hAnsi="Sylfaen" w:cs="Calibri"/>
                <w:bCs/>
                <w:color w:val="000000" w:themeColor="text1"/>
                <w:sz w:val="18"/>
                <w:szCs w:val="18"/>
              </w:rPr>
              <w:t>ბუნებრივი და თხევადი არის ხარჯი</w:t>
            </w:r>
          </w:p>
        </w:tc>
        <w:tc>
          <w:tcPr>
            <w:tcW w:w="1540" w:type="dxa"/>
            <w:shd w:val="clear" w:color="auto" w:fill="auto"/>
            <w:vAlign w:val="center"/>
            <w:hideMark/>
          </w:tcPr>
          <w:p w:rsidR="00981ED7" w:rsidRPr="00981ED7" w:rsidRDefault="00981ED7" w:rsidP="00981ED7">
            <w:pPr>
              <w:spacing w:after="0" w:line="240" w:lineRule="auto"/>
              <w:jc w:val="center"/>
              <w:rPr>
                <w:rFonts w:ascii="Sylfaen" w:eastAsia="Times New Roman" w:hAnsi="Sylfaen" w:cs="Calibri"/>
                <w:color w:val="000000" w:themeColor="text1"/>
                <w:sz w:val="18"/>
                <w:szCs w:val="18"/>
              </w:rPr>
            </w:pPr>
            <w:r w:rsidRPr="00981ED7">
              <w:rPr>
                <w:rFonts w:ascii="Sylfaen" w:eastAsia="Times New Roman" w:hAnsi="Sylfaen" w:cs="Calibri"/>
                <w:color w:val="000000" w:themeColor="text1"/>
                <w:sz w:val="18"/>
                <w:szCs w:val="18"/>
              </w:rPr>
              <w:t>2 858,0</w:t>
            </w:r>
          </w:p>
        </w:tc>
        <w:tc>
          <w:tcPr>
            <w:tcW w:w="161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color w:val="000000" w:themeColor="text1"/>
                <w:sz w:val="18"/>
                <w:szCs w:val="18"/>
              </w:rPr>
            </w:pPr>
            <w:r w:rsidRPr="00981ED7">
              <w:rPr>
                <w:rFonts w:ascii="Sylfaen" w:eastAsia="Times New Roman" w:hAnsi="Sylfaen" w:cs="Calibri"/>
                <w:color w:val="000000" w:themeColor="text1"/>
                <w:sz w:val="18"/>
                <w:szCs w:val="18"/>
              </w:rPr>
              <w:t>8 300,0</w:t>
            </w:r>
          </w:p>
        </w:tc>
        <w:tc>
          <w:tcPr>
            <w:tcW w:w="154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color w:val="000000" w:themeColor="text1"/>
                <w:sz w:val="18"/>
                <w:szCs w:val="18"/>
              </w:rPr>
            </w:pPr>
            <w:r w:rsidRPr="00981ED7">
              <w:rPr>
                <w:rFonts w:ascii="Sylfaen" w:eastAsia="Times New Roman" w:hAnsi="Sylfaen" w:cs="Calibri"/>
                <w:color w:val="000000" w:themeColor="text1"/>
                <w:sz w:val="18"/>
                <w:szCs w:val="18"/>
              </w:rPr>
              <w:t>9 000,0</w:t>
            </w:r>
          </w:p>
        </w:tc>
        <w:tc>
          <w:tcPr>
            <w:tcW w:w="154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color w:val="000000" w:themeColor="text1"/>
                <w:sz w:val="18"/>
                <w:szCs w:val="18"/>
              </w:rPr>
            </w:pPr>
            <w:r w:rsidRPr="00981ED7">
              <w:rPr>
                <w:rFonts w:ascii="Sylfaen" w:eastAsia="Times New Roman" w:hAnsi="Sylfaen" w:cs="Calibri"/>
                <w:color w:val="000000" w:themeColor="text1"/>
                <w:sz w:val="18"/>
                <w:szCs w:val="18"/>
              </w:rPr>
              <w:t>9 000,0</w:t>
            </w:r>
          </w:p>
        </w:tc>
        <w:tc>
          <w:tcPr>
            <w:tcW w:w="1498"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color w:val="000000" w:themeColor="text1"/>
                <w:sz w:val="18"/>
                <w:szCs w:val="18"/>
              </w:rPr>
            </w:pPr>
            <w:r w:rsidRPr="00981ED7">
              <w:rPr>
                <w:rFonts w:ascii="Sylfaen" w:eastAsia="Times New Roman" w:hAnsi="Sylfaen" w:cs="Calibri"/>
                <w:color w:val="000000" w:themeColor="text1"/>
                <w:sz w:val="18"/>
                <w:szCs w:val="18"/>
              </w:rPr>
              <w:t>10 000,0</w:t>
            </w:r>
          </w:p>
        </w:tc>
        <w:tc>
          <w:tcPr>
            <w:tcW w:w="1433"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9 000,0</w:t>
            </w:r>
          </w:p>
        </w:tc>
      </w:tr>
      <w:tr w:rsidR="00981ED7" w:rsidRPr="00981ED7" w:rsidTr="00436DDA">
        <w:trPr>
          <w:trHeight w:val="658"/>
        </w:trPr>
        <w:tc>
          <w:tcPr>
            <w:tcW w:w="873" w:type="dxa"/>
            <w:shd w:val="clear" w:color="auto" w:fill="auto"/>
            <w:vAlign w:val="center"/>
            <w:hideMark/>
          </w:tcPr>
          <w:p w:rsidR="00981ED7" w:rsidRPr="00981ED7" w:rsidRDefault="00981ED7" w:rsidP="00981ED7">
            <w:pPr>
              <w:spacing w:after="0" w:line="240" w:lineRule="auto"/>
              <w:jc w:val="center"/>
              <w:rPr>
                <w:rFonts w:ascii="Arial" w:eastAsia="Times New Roman" w:hAnsi="Arial" w:cs="Arial"/>
                <w:b/>
                <w:bCs/>
                <w:color w:val="000000" w:themeColor="text1"/>
                <w:sz w:val="18"/>
                <w:szCs w:val="18"/>
              </w:rPr>
            </w:pPr>
            <w:r w:rsidRPr="00981ED7">
              <w:rPr>
                <w:rFonts w:ascii="Arial" w:eastAsia="Times New Roman" w:hAnsi="Arial" w:cs="Arial"/>
                <w:b/>
                <w:bCs/>
                <w:color w:val="000000" w:themeColor="text1"/>
                <w:sz w:val="18"/>
                <w:szCs w:val="18"/>
              </w:rPr>
              <w:t> </w:t>
            </w:r>
          </w:p>
        </w:tc>
        <w:tc>
          <w:tcPr>
            <w:tcW w:w="2827" w:type="dxa"/>
            <w:shd w:val="clear" w:color="auto" w:fill="auto"/>
            <w:vAlign w:val="center"/>
            <w:hideMark/>
          </w:tcPr>
          <w:p w:rsidR="00981ED7" w:rsidRPr="00981ED7" w:rsidRDefault="00981ED7" w:rsidP="00981ED7">
            <w:pPr>
              <w:spacing w:after="0" w:line="240" w:lineRule="auto"/>
              <w:ind w:firstLineChars="300" w:firstLine="540"/>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xml:space="preserve">ოფისის ხარჯი რომელიც არ არის კლასიფიცირებული </w:t>
            </w:r>
          </w:p>
        </w:tc>
        <w:tc>
          <w:tcPr>
            <w:tcW w:w="1540" w:type="dxa"/>
            <w:shd w:val="clear" w:color="auto" w:fill="auto"/>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xml:space="preserve">            5 671,7 </w:t>
            </w:r>
          </w:p>
        </w:tc>
        <w:tc>
          <w:tcPr>
            <w:tcW w:w="161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15 500,0</w:t>
            </w:r>
          </w:p>
        </w:tc>
        <w:tc>
          <w:tcPr>
            <w:tcW w:w="154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15 500,0</w:t>
            </w:r>
          </w:p>
        </w:tc>
        <w:tc>
          <w:tcPr>
            <w:tcW w:w="154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15 500,0</w:t>
            </w:r>
          </w:p>
        </w:tc>
        <w:tc>
          <w:tcPr>
            <w:tcW w:w="1498"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14 500,0</w:t>
            </w:r>
          </w:p>
        </w:tc>
        <w:tc>
          <w:tcPr>
            <w:tcW w:w="1433"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14 500,0</w:t>
            </w:r>
          </w:p>
        </w:tc>
      </w:tr>
      <w:tr w:rsidR="00981ED7" w:rsidRPr="00981ED7" w:rsidTr="00981ED7">
        <w:trPr>
          <w:trHeight w:val="510"/>
        </w:trPr>
        <w:tc>
          <w:tcPr>
            <w:tcW w:w="873" w:type="dxa"/>
            <w:shd w:val="clear" w:color="auto" w:fill="auto"/>
            <w:vAlign w:val="center"/>
            <w:hideMark/>
          </w:tcPr>
          <w:p w:rsidR="00981ED7" w:rsidRPr="00981ED7" w:rsidRDefault="00981ED7" w:rsidP="00981ED7">
            <w:pPr>
              <w:spacing w:after="0" w:line="240" w:lineRule="auto"/>
              <w:jc w:val="center"/>
              <w:rPr>
                <w:rFonts w:ascii="Arial" w:eastAsia="Times New Roman" w:hAnsi="Arial" w:cs="Arial"/>
                <w:b/>
                <w:bCs/>
                <w:color w:val="000000" w:themeColor="text1"/>
                <w:sz w:val="18"/>
                <w:szCs w:val="18"/>
              </w:rPr>
            </w:pPr>
            <w:r w:rsidRPr="00981ED7">
              <w:rPr>
                <w:rFonts w:ascii="Arial" w:eastAsia="Times New Roman" w:hAnsi="Arial" w:cs="Arial"/>
                <w:b/>
                <w:bCs/>
                <w:color w:val="000000" w:themeColor="text1"/>
                <w:sz w:val="18"/>
                <w:szCs w:val="18"/>
              </w:rPr>
              <w:t> </w:t>
            </w:r>
          </w:p>
        </w:tc>
        <w:tc>
          <w:tcPr>
            <w:tcW w:w="2827" w:type="dxa"/>
            <w:shd w:val="clear" w:color="auto" w:fill="auto"/>
            <w:vAlign w:val="center"/>
            <w:hideMark/>
          </w:tcPr>
          <w:p w:rsidR="00981ED7" w:rsidRPr="00981ED7" w:rsidRDefault="00981ED7" w:rsidP="00981ED7">
            <w:pPr>
              <w:spacing w:after="0" w:line="240" w:lineRule="auto"/>
              <w:ind w:firstLineChars="200" w:firstLine="360"/>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xml:space="preserve">წარმომადგენლობითი ხარჯები </w:t>
            </w:r>
          </w:p>
        </w:tc>
        <w:tc>
          <w:tcPr>
            <w:tcW w:w="1540" w:type="dxa"/>
            <w:shd w:val="clear" w:color="auto" w:fill="auto"/>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w:t>
            </w:r>
          </w:p>
        </w:tc>
        <w:tc>
          <w:tcPr>
            <w:tcW w:w="161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w:t>
            </w:r>
          </w:p>
        </w:tc>
        <w:tc>
          <w:tcPr>
            <w:tcW w:w="154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w:t>
            </w:r>
          </w:p>
        </w:tc>
        <w:tc>
          <w:tcPr>
            <w:tcW w:w="154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w:t>
            </w:r>
          </w:p>
        </w:tc>
        <w:tc>
          <w:tcPr>
            <w:tcW w:w="1498"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w:t>
            </w:r>
          </w:p>
        </w:tc>
        <w:tc>
          <w:tcPr>
            <w:tcW w:w="1433"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w:t>
            </w:r>
          </w:p>
        </w:tc>
      </w:tr>
      <w:tr w:rsidR="00981ED7" w:rsidRPr="00981ED7" w:rsidTr="00436DDA">
        <w:trPr>
          <w:trHeight w:val="1059"/>
        </w:trPr>
        <w:tc>
          <w:tcPr>
            <w:tcW w:w="873" w:type="dxa"/>
            <w:shd w:val="clear" w:color="auto" w:fill="auto"/>
            <w:vAlign w:val="center"/>
            <w:hideMark/>
          </w:tcPr>
          <w:p w:rsidR="00981ED7" w:rsidRPr="00981ED7" w:rsidRDefault="00981ED7" w:rsidP="00981ED7">
            <w:pPr>
              <w:spacing w:after="0" w:line="240" w:lineRule="auto"/>
              <w:jc w:val="center"/>
              <w:rPr>
                <w:rFonts w:ascii="Arial" w:eastAsia="Times New Roman" w:hAnsi="Arial" w:cs="Arial"/>
                <w:b/>
                <w:bCs/>
                <w:color w:val="000000" w:themeColor="text1"/>
                <w:sz w:val="18"/>
                <w:szCs w:val="18"/>
              </w:rPr>
            </w:pPr>
            <w:r w:rsidRPr="00981ED7">
              <w:rPr>
                <w:rFonts w:ascii="Arial" w:eastAsia="Times New Roman" w:hAnsi="Arial" w:cs="Arial"/>
                <w:b/>
                <w:bCs/>
                <w:color w:val="000000" w:themeColor="text1"/>
                <w:sz w:val="18"/>
                <w:szCs w:val="18"/>
              </w:rPr>
              <w:t> </w:t>
            </w:r>
          </w:p>
        </w:tc>
        <w:tc>
          <w:tcPr>
            <w:tcW w:w="2827" w:type="dxa"/>
            <w:shd w:val="clear" w:color="auto" w:fill="auto"/>
            <w:vAlign w:val="center"/>
            <w:hideMark/>
          </w:tcPr>
          <w:p w:rsidR="00981ED7" w:rsidRPr="00981ED7" w:rsidRDefault="00981ED7" w:rsidP="00436DDA">
            <w:pPr>
              <w:spacing w:after="0" w:line="240" w:lineRule="auto"/>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xml:space="preserve">ტრანსპორტის, ტექნიკისა და იარაღის ექსპლოატაციისა და მოვლა-შენახვის ხარჯები </w:t>
            </w:r>
          </w:p>
        </w:tc>
        <w:tc>
          <w:tcPr>
            <w:tcW w:w="1540" w:type="dxa"/>
            <w:shd w:val="clear" w:color="auto" w:fill="auto"/>
            <w:vAlign w:val="center"/>
            <w:hideMark/>
          </w:tcPr>
          <w:p w:rsidR="00981ED7" w:rsidRPr="00981ED7" w:rsidRDefault="00981ED7" w:rsidP="00981ED7">
            <w:pPr>
              <w:spacing w:after="0" w:line="240" w:lineRule="auto"/>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xml:space="preserve">               630,0 </w:t>
            </w:r>
          </w:p>
        </w:tc>
        <w:tc>
          <w:tcPr>
            <w:tcW w:w="1610" w:type="dxa"/>
            <w:shd w:val="clear" w:color="auto" w:fill="auto"/>
            <w:vAlign w:val="center"/>
            <w:hideMark/>
          </w:tcPr>
          <w:p w:rsidR="00981ED7" w:rsidRPr="00981ED7" w:rsidRDefault="00981ED7" w:rsidP="00981ED7">
            <w:pPr>
              <w:spacing w:after="0" w:line="240" w:lineRule="auto"/>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xml:space="preserve">                    -   </w:t>
            </w:r>
          </w:p>
        </w:tc>
        <w:tc>
          <w:tcPr>
            <w:tcW w:w="1540" w:type="dxa"/>
            <w:shd w:val="clear" w:color="auto" w:fill="auto"/>
            <w:vAlign w:val="center"/>
            <w:hideMark/>
          </w:tcPr>
          <w:p w:rsidR="00981ED7" w:rsidRPr="00981ED7" w:rsidRDefault="00981ED7" w:rsidP="00981ED7">
            <w:pPr>
              <w:spacing w:after="0" w:line="240" w:lineRule="auto"/>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xml:space="preserve">                    -   </w:t>
            </w:r>
          </w:p>
        </w:tc>
        <w:tc>
          <w:tcPr>
            <w:tcW w:w="1540" w:type="dxa"/>
            <w:shd w:val="clear" w:color="auto" w:fill="auto"/>
            <w:vAlign w:val="center"/>
            <w:hideMark/>
          </w:tcPr>
          <w:p w:rsidR="00981ED7" w:rsidRPr="00981ED7" w:rsidRDefault="00981ED7" w:rsidP="00981ED7">
            <w:pPr>
              <w:spacing w:after="0" w:line="240" w:lineRule="auto"/>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xml:space="preserve">                    -   </w:t>
            </w:r>
          </w:p>
        </w:tc>
        <w:tc>
          <w:tcPr>
            <w:tcW w:w="1498" w:type="dxa"/>
            <w:shd w:val="clear" w:color="auto" w:fill="auto"/>
            <w:vAlign w:val="center"/>
            <w:hideMark/>
          </w:tcPr>
          <w:p w:rsidR="00981ED7" w:rsidRPr="00981ED7" w:rsidRDefault="00981ED7" w:rsidP="00981ED7">
            <w:pPr>
              <w:spacing w:after="0" w:line="240" w:lineRule="auto"/>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xml:space="preserve">                    -   </w:t>
            </w:r>
          </w:p>
        </w:tc>
        <w:tc>
          <w:tcPr>
            <w:tcW w:w="1433" w:type="dxa"/>
            <w:shd w:val="clear" w:color="auto" w:fill="auto"/>
            <w:vAlign w:val="center"/>
            <w:hideMark/>
          </w:tcPr>
          <w:p w:rsidR="00981ED7" w:rsidRPr="00981ED7" w:rsidRDefault="00981ED7" w:rsidP="00981ED7">
            <w:pPr>
              <w:spacing w:after="0" w:line="240" w:lineRule="auto"/>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xml:space="preserve">                    -   </w:t>
            </w:r>
          </w:p>
        </w:tc>
      </w:tr>
      <w:tr w:rsidR="00981ED7" w:rsidRPr="00981ED7" w:rsidTr="00981ED7">
        <w:trPr>
          <w:trHeight w:val="765"/>
        </w:trPr>
        <w:tc>
          <w:tcPr>
            <w:tcW w:w="873" w:type="dxa"/>
            <w:shd w:val="clear" w:color="auto" w:fill="auto"/>
            <w:vAlign w:val="center"/>
            <w:hideMark/>
          </w:tcPr>
          <w:p w:rsidR="00981ED7" w:rsidRPr="00981ED7" w:rsidRDefault="00981ED7" w:rsidP="00981ED7">
            <w:pPr>
              <w:spacing w:after="0" w:line="240" w:lineRule="auto"/>
              <w:jc w:val="center"/>
              <w:rPr>
                <w:rFonts w:ascii="Arial" w:eastAsia="Times New Roman" w:hAnsi="Arial" w:cs="Arial"/>
                <w:b/>
                <w:bCs/>
                <w:color w:val="000000" w:themeColor="text1"/>
                <w:sz w:val="18"/>
                <w:szCs w:val="18"/>
              </w:rPr>
            </w:pPr>
            <w:r w:rsidRPr="00981ED7">
              <w:rPr>
                <w:rFonts w:ascii="Arial" w:eastAsia="Times New Roman" w:hAnsi="Arial" w:cs="Arial"/>
                <w:b/>
                <w:bCs/>
                <w:color w:val="000000" w:themeColor="text1"/>
                <w:sz w:val="18"/>
                <w:szCs w:val="18"/>
              </w:rPr>
              <w:t> </w:t>
            </w:r>
          </w:p>
        </w:tc>
        <w:tc>
          <w:tcPr>
            <w:tcW w:w="2827" w:type="dxa"/>
            <w:shd w:val="clear" w:color="auto" w:fill="auto"/>
            <w:vAlign w:val="center"/>
            <w:hideMark/>
          </w:tcPr>
          <w:p w:rsidR="00981ED7" w:rsidRPr="00981ED7" w:rsidRDefault="00981ED7" w:rsidP="00981ED7">
            <w:pPr>
              <w:spacing w:after="0" w:line="240" w:lineRule="auto"/>
              <w:rPr>
                <w:rFonts w:ascii="Sylfaen" w:eastAsia="Times New Roman" w:hAnsi="Sylfaen" w:cs="Calibri"/>
                <w:bCs/>
                <w:color w:val="000000" w:themeColor="text1"/>
                <w:sz w:val="18"/>
                <w:szCs w:val="18"/>
              </w:rPr>
            </w:pPr>
            <w:r w:rsidRPr="00981ED7">
              <w:rPr>
                <w:rFonts w:ascii="Sylfaen" w:eastAsia="Times New Roman" w:hAnsi="Sylfaen" w:cs="Calibri"/>
                <w:bCs/>
                <w:color w:val="000000" w:themeColor="text1"/>
                <w:sz w:val="18"/>
                <w:szCs w:val="18"/>
              </w:rPr>
              <w:t xml:space="preserve">      საწვავ/საპოხი მასალების შეძენის ხარჯი  (შეშა)</w:t>
            </w:r>
          </w:p>
        </w:tc>
        <w:tc>
          <w:tcPr>
            <w:tcW w:w="1540" w:type="dxa"/>
            <w:shd w:val="clear" w:color="auto" w:fill="auto"/>
            <w:vAlign w:val="bottom"/>
            <w:hideMark/>
          </w:tcPr>
          <w:p w:rsidR="00981ED7" w:rsidRPr="00981ED7" w:rsidRDefault="00981ED7" w:rsidP="00981ED7">
            <w:pPr>
              <w:spacing w:after="0" w:line="240" w:lineRule="auto"/>
              <w:jc w:val="center"/>
              <w:rPr>
                <w:rFonts w:ascii="Sylfaen" w:eastAsia="Times New Roman" w:hAnsi="Sylfaen" w:cs="Calibri"/>
                <w:bCs/>
                <w:color w:val="000000" w:themeColor="text1"/>
                <w:sz w:val="18"/>
                <w:szCs w:val="18"/>
              </w:rPr>
            </w:pPr>
            <w:r w:rsidRPr="00981ED7">
              <w:rPr>
                <w:rFonts w:ascii="Sylfaen" w:eastAsia="Times New Roman" w:hAnsi="Sylfaen" w:cs="Calibri"/>
                <w:bCs/>
                <w:color w:val="000000" w:themeColor="text1"/>
                <w:sz w:val="18"/>
                <w:szCs w:val="18"/>
              </w:rPr>
              <w:t>630,0</w:t>
            </w:r>
          </w:p>
        </w:tc>
        <w:tc>
          <w:tcPr>
            <w:tcW w:w="161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Cs/>
                <w:color w:val="000000" w:themeColor="text1"/>
                <w:sz w:val="18"/>
                <w:szCs w:val="18"/>
              </w:rPr>
            </w:pPr>
            <w:r w:rsidRPr="00981ED7">
              <w:rPr>
                <w:rFonts w:ascii="Sylfaen" w:eastAsia="Times New Roman" w:hAnsi="Sylfaen" w:cs="Calibri"/>
                <w:bCs/>
                <w:color w:val="000000" w:themeColor="text1"/>
                <w:sz w:val="18"/>
                <w:szCs w:val="18"/>
              </w:rPr>
              <w:t> </w:t>
            </w:r>
          </w:p>
        </w:tc>
        <w:tc>
          <w:tcPr>
            <w:tcW w:w="154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w:t>
            </w:r>
          </w:p>
        </w:tc>
        <w:tc>
          <w:tcPr>
            <w:tcW w:w="154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w:t>
            </w:r>
          </w:p>
        </w:tc>
        <w:tc>
          <w:tcPr>
            <w:tcW w:w="1498"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w:t>
            </w:r>
          </w:p>
        </w:tc>
        <w:tc>
          <w:tcPr>
            <w:tcW w:w="1433"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w:t>
            </w:r>
          </w:p>
        </w:tc>
      </w:tr>
      <w:tr w:rsidR="00981ED7" w:rsidRPr="00981ED7" w:rsidTr="00981ED7">
        <w:trPr>
          <w:trHeight w:val="510"/>
        </w:trPr>
        <w:tc>
          <w:tcPr>
            <w:tcW w:w="873" w:type="dxa"/>
            <w:shd w:val="clear" w:color="auto" w:fill="auto"/>
            <w:vAlign w:val="center"/>
            <w:hideMark/>
          </w:tcPr>
          <w:p w:rsidR="00981ED7" w:rsidRPr="00981ED7" w:rsidRDefault="00981ED7" w:rsidP="00981ED7">
            <w:pPr>
              <w:spacing w:after="0" w:line="240" w:lineRule="auto"/>
              <w:jc w:val="center"/>
              <w:rPr>
                <w:rFonts w:ascii="Arial" w:eastAsia="Times New Roman" w:hAnsi="Arial" w:cs="Arial"/>
                <w:b/>
                <w:bCs/>
                <w:color w:val="000000" w:themeColor="text1"/>
                <w:sz w:val="18"/>
                <w:szCs w:val="18"/>
              </w:rPr>
            </w:pPr>
            <w:r w:rsidRPr="00981ED7">
              <w:rPr>
                <w:rFonts w:ascii="Arial" w:eastAsia="Times New Roman" w:hAnsi="Arial" w:cs="Arial"/>
                <w:b/>
                <w:bCs/>
                <w:color w:val="000000" w:themeColor="text1"/>
                <w:sz w:val="18"/>
                <w:szCs w:val="18"/>
              </w:rPr>
              <w:t> </w:t>
            </w:r>
          </w:p>
        </w:tc>
        <w:tc>
          <w:tcPr>
            <w:tcW w:w="2827" w:type="dxa"/>
            <w:shd w:val="clear" w:color="auto" w:fill="auto"/>
            <w:vAlign w:val="center"/>
            <w:hideMark/>
          </w:tcPr>
          <w:p w:rsidR="00981ED7" w:rsidRPr="00981ED7" w:rsidRDefault="00981ED7" w:rsidP="00981ED7">
            <w:pPr>
              <w:spacing w:after="0" w:line="240" w:lineRule="auto"/>
              <w:ind w:firstLineChars="300" w:firstLine="540"/>
              <w:rPr>
                <w:rFonts w:ascii="Sylfaen" w:eastAsia="Times New Roman" w:hAnsi="Sylfaen" w:cs="Calibri"/>
                <w:bCs/>
                <w:color w:val="000000" w:themeColor="text1"/>
                <w:sz w:val="18"/>
                <w:szCs w:val="18"/>
              </w:rPr>
            </w:pPr>
            <w:r w:rsidRPr="00981ED7">
              <w:rPr>
                <w:rFonts w:ascii="Sylfaen" w:eastAsia="Times New Roman" w:hAnsi="Sylfaen" w:cs="Calibri"/>
                <w:bCs/>
                <w:color w:val="000000" w:themeColor="text1"/>
                <w:sz w:val="18"/>
                <w:szCs w:val="18"/>
              </w:rPr>
              <w:t xml:space="preserve">მიმდინარე რემონტის ხარჯი </w:t>
            </w:r>
          </w:p>
        </w:tc>
        <w:tc>
          <w:tcPr>
            <w:tcW w:w="1540" w:type="dxa"/>
            <w:shd w:val="clear" w:color="auto" w:fill="auto"/>
            <w:vAlign w:val="center"/>
            <w:hideMark/>
          </w:tcPr>
          <w:p w:rsidR="00981ED7" w:rsidRPr="00981ED7" w:rsidRDefault="00981ED7" w:rsidP="00981ED7">
            <w:pPr>
              <w:spacing w:after="0" w:line="240" w:lineRule="auto"/>
              <w:jc w:val="center"/>
              <w:rPr>
                <w:rFonts w:ascii="Sylfaen" w:eastAsia="Times New Roman" w:hAnsi="Sylfaen" w:cs="Calibri"/>
                <w:bCs/>
                <w:color w:val="000000" w:themeColor="text1"/>
                <w:sz w:val="18"/>
                <w:szCs w:val="18"/>
              </w:rPr>
            </w:pPr>
            <w:r w:rsidRPr="00981ED7">
              <w:rPr>
                <w:rFonts w:ascii="Sylfaen" w:eastAsia="Times New Roman" w:hAnsi="Sylfaen" w:cs="Calibri"/>
                <w:bCs/>
                <w:color w:val="000000" w:themeColor="text1"/>
                <w:sz w:val="18"/>
                <w:szCs w:val="18"/>
              </w:rPr>
              <w:t> </w:t>
            </w:r>
          </w:p>
        </w:tc>
        <w:tc>
          <w:tcPr>
            <w:tcW w:w="161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Cs/>
                <w:color w:val="000000" w:themeColor="text1"/>
                <w:sz w:val="18"/>
                <w:szCs w:val="18"/>
              </w:rPr>
            </w:pPr>
            <w:r w:rsidRPr="00981ED7">
              <w:rPr>
                <w:rFonts w:ascii="Sylfaen" w:eastAsia="Times New Roman" w:hAnsi="Sylfaen" w:cs="Calibri"/>
                <w:bCs/>
                <w:color w:val="000000" w:themeColor="text1"/>
                <w:sz w:val="18"/>
                <w:szCs w:val="18"/>
              </w:rPr>
              <w:t> </w:t>
            </w:r>
          </w:p>
        </w:tc>
        <w:tc>
          <w:tcPr>
            <w:tcW w:w="154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w:t>
            </w:r>
          </w:p>
        </w:tc>
        <w:tc>
          <w:tcPr>
            <w:tcW w:w="154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w:t>
            </w:r>
          </w:p>
        </w:tc>
        <w:tc>
          <w:tcPr>
            <w:tcW w:w="1498"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w:t>
            </w:r>
          </w:p>
        </w:tc>
        <w:tc>
          <w:tcPr>
            <w:tcW w:w="1433"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w:t>
            </w:r>
          </w:p>
        </w:tc>
      </w:tr>
      <w:tr w:rsidR="00981ED7" w:rsidRPr="00981ED7" w:rsidTr="00436DDA">
        <w:trPr>
          <w:trHeight w:val="975"/>
        </w:trPr>
        <w:tc>
          <w:tcPr>
            <w:tcW w:w="873" w:type="dxa"/>
            <w:shd w:val="clear" w:color="auto" w:fill="auto"/>
            <w:vAlign w:val="center"/>
            <w:hideMark/>
          </w:tcPr>
          <w:p w:rsidR="00981ED7" w:rsidRPr="00981ED7" w:rsidRDefault="00981ED7" w:rsidP="00981ED7">
            <w:pPr>
              <w:spacing w:after="0" w:line="240" w:lineRule="auto"/>
              <w:jc w:val="center"/>
              <w:rPr>
                <w:rFonts w:ascii="Arial" w:eastAsia="Times New Roman" w:hAnsi="Arial" w:cs="Arial"/>
                <w:b/>
                <w:bCs/>
                <w:color w:val="000000" w:themeColor="text1"/>
                <w:sz w:val="18"/>
                <w:szCs w:val="18"/>
              </w:rPr>
            </w:pPr>
            <w:r w:rsidRPr="00981ED7">
              <w:rPr>
                <w:rFonts w:ascii="Arial" w:eastAsia="Times New Roman" w:hAnsi="Arial" w:cs="Arial"/>
                <w:b/>
                <w:bCs/>
                <w:color w:val="000000" w:themeColor="text1"/>
                <w:sz w:val="18"/>
                <w:szCs w:val="18"/>
              </w:rPr>
              <w:t> </w:t>
            </w:r>
          </w:p>
        </w:tc>
        <w:tc>
          <w:tcPr>
            <w:tcW w:w="2827" w:type="dxa"/>
            <w:shd w:val="clear" w:color="auto" w:fill="auto"/>
            <w:vAlign w:val="center"/>
            <w:hideMark/>
          </w:tcPr>
          <w:p w:rsidR="00981ED7" w:rsidRPr="00981ED7" w:rsidRDefault="00981ED7" w:rsidP="00981ED7">
            <w:pPr>
              <w:spacing w:after="0" w:line="240" w:lineRule="auto"/>
              <w:ind w:firstLineChars="300" w:firstLine="540"/>
              <w:rPr>
                <w:rFonts w:ascii="Sylfaen" w:eastAsia="Times New Roman" w:hAnsi="Sylfaen" w:cs="Calibri"/>
                <w:bCs/>
                <w:color w:val="000000" w:themeColor="text1"/>
                <w:sz w:val="18"/>
                <w:szCs w:val="18"/>
              </w:rPr>
            </w:pPr>
            <w:r w:rsidRPr="00981ED7">
              <w:rPr>
                <w:rFonts w:ascii="Sylfaen" w:eastAsia="Times New Roman" w:hAnsi="Sylfaen" w:cs="Calibri"/>
                <w:bCs/>
                <w:color w:val="000000" w:themeColor="text1"/>
                <w:sz w:val="18"/>
                <w:szCs w:val="18"/>
              </w:rPr>
              <w:t>ექსპლუატაციის, მოვლა-შენახვის და სათადარიგო ნაწილების შეძენის ხარჯი</w:t>
            </w:r>
          </w:p>
        </w:tc>
        <w:tc>
          <w:tcPr>
            <w:tcW w:w="1540" w:type="dxa"/>
            <w:shd w:val="clear" w:color="auto" w:fill="auto"/>
            <w:vAlign w:val="center"/>
            <w:hideMark/>
          </w:tcPr>
          <w:p w:rsidR="00981ED7" w:rsidRPr="00981ED7" w:rsidRDefault="00981ED7" w:rsidP="00981ED7">
            <w:pPr>
              <w:spacing w:after="0" w:line="240" w:lineRule="auto"/>
              <w:jc w:val="right"/>
              <w:rPr>
                <w:rFonts w:ascii="Sylfaen" w:eastAsia="Times New Roman" w:hAnsi="Sylfaen" w:cs="Calibri"/>
                <w:bCs/>
                <w:color w:val="000000" w:themeColor="text1"/>
                <w:sz w:val="18"/>
                <w:szCs w:val="18"/>
              </w:rPr>
            </w:pPr>
            <w:r w:rsidRPr="00981ED7">
              <w:rPr>
                <w:rFonts w:ascii="Sylfaen" w:eastAsia="Times New Roman" w:hAnsi="Sylfaen" w:cs="Calibri"/>
                <w:bCs/>
                <w:color w:val="000000" w:themeColor="text1"/>
                <w:sz w:val="18"/>
                <w:szCs w:val="18"/>
              </w:rPr>
              <w:t> </w:t>
            </w:r>
          </w:p>
        </w:tc>
        <w:tc>
          <w:tcPr>
            <w:tcW w:w="161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Cs/>
                <w:color w:val="000000" w:themeColor="text1"/>
                <w:sz w:val="18"/>
                <w:szCs w:val="18"/>
              </w:rPr>
            </w:pPr>
            <w:r w:rsidRPr="00981ED7">
              <w:rPr>
                <w:rFonts w:ascii="Sylfaen" w:eastAsia="Times New Roman" w:hAnsi="Sylfaen" w:cs="Calibri"/>
                <w:bCs/>
                <w:color w:val="000000" w:themeColor="text1"/>
                <w:sz w:val="18"/>
                <w:szCs w:val="18"/>
              </w:rPr>
              <w:t> </w:t>
            </w:r>
          </w:p>
        </w:tc>
        <w:tc>
          <w:tcPr>
            <w:tcW w:w="154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w:t>
            </w:r>
          </w:p>
        </w:tc>
        <w:tc>
          <w:tcPr>
            <w:tcW w:w="154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w:t>
            </w:r>
          </w:p>
        </w:tc>
        <w:tc>
          <w:tcPr>
            <w:tcW w:w="1498"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w:t>
            </w:r>
          </w:p>
        </w:tc>
        <w:tc>
          <w:tcPr>
            <w:tcW w:w="1433"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w:t>
            </w:r>
          </w:p>
        </w:tc>
      </w:tr>
      <w:tr w:rsidR="00981ED7" w:rsidRPr="00981ED7" w:rsidTr="00981ED7">
        <w:trPr>
          <w:trHeight w:val="765"/>
        </w:trPr>
        <w:tc>
          <w:tcPr>
            <w:tcW w:w="873" w:type="dxa"/>
            <w:shd w:val="clear" w:color="auto" w:fill="auto"/>
            <w:vAlign w:val="center"/>
            <w:hideMark/>
          </w:tcPr>
          <w:p w:rsidR="00981ED7" w:rsidRPr="00981ED7" w:rsidRDefault="00981ED7" w:rsidP="00981ED7">
            <w:pPr>
              <w:spacing w:after="0" w:line="240" w:lineRule="auto"/>
              <w:jc w:val="center"/>
              <w:rPr>
                <w:rFonts w:ascii="Arial" w:eastAsia="Times New Roman" w:hAnsi="Arial" w:cs="Arial"/>
                <w:b/>
                <w:bCs/>
                <w:color w:val="000000" w:themeColor="text1"/>
                <w:sz w:val="18"/>
                <w:szCs w:val="18"/>
              </w:rPr>
            </w:pPr>
            <w:r w:rsidRPr="00981ED7">
              <w:rPr>
                <w:rFonts w:ascii="Arial" w:eastAsia="Times New Roman" w:hAnsi="Arial" w:cs="Arial"/>
                <w:b/>
                <w:bCs/>
                <w:color w:val="000000" w:themeColor="text1"/>
                <w:sz w:val="18"/>
                <w:szCs w:val="18"/>
              </w:rPr>
              <w:t> </w:t>
            </w:r>
          </w:p>
        </w:tc>
        <w:tc>
          <w:tcPr>
            <w:tcW w:w="2827" w:type="dxa"/>
            <w:shd w:val="clear" w:color="auto" w:fill="auto"/>
            <w:vAlign w:val="center"/>
            <w:hideMark/>
          </w:tcPr>
          <w:p w:rsidR="00981ED7" w:rsidRPr="00981ED7" w:rsidRDefault="00981ED7" w:rsidP="00981ED7">
            <w:pPr>
              <w:spacing w:after="0" w:line="240" w:lineRule="auto"/>
              <w:ind w:firstLineChars="200" w:firstLine="360"/>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სხვა დანარჩენი საქონელი და მომსახურება</w:t>
            </w:r>
          </w:p>
        </w:tc>
        <w:tc>
          <w:tcPr>
            <w:tcW w:w="1540" w:type="dxa"/>
            <w:shd w:val="clear" w:color="auto" w:fill="auto"/>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w:t>
            </w:r>
          </w:p>
        </w:tc>
        <w:tc>
          <w:tcPr>
            <w:tcW w:w="161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w:t>
            </w:r>
          </w:p>
        </w:tc>
        <w:tc>
          <w:tcPr>
            <w:tcW w:w="154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w:t>
            </w:r>
          </w:p>
        </w:tc>
        <w:tc>
          <w:tcPr>
            <w:tcW w:w="1540"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w:t>
            </w:r>
          </w:p>
        </w:tc>
        <w:tc>
          <w:tcPr>
            <w:tcW w:w="1498"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w:t>
            </w:r>
          </w:p>
        </w:tc>
        <w:tc>
          <w:tcPr>
            <w:tcW w:w="1433" w:type="dxa"/>
            <w:shd w:val="clear" w:color="000000" w:fill="FFFFFF"/>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 </w:t>
            </w:r>
          </w:p>
        </w:tc>
      </w:tr>
      <w:tr w:rsidR="00981ED7" w:rsidRPr="00981ED7" w:rsidTr="00981ED7">
        <w:trPr>
          <w:trHeight w:val="765"/>
        </w:trPr>
        <w:tc>
          <w:tcPr>
            <w:tcW w:w="873" w:type="dxa"/>
            <w:shd w:val="clear" w:color="auto" w:fill="auto"/>
            <w:vAlign w:val="center"/>
            <w:hideMark/>
          </w:tcPr>
          <w:p w:rsidR="00981ED7" w:rsidRPr="00981ED7" w:rsidRDefault="00981ED7" w:rsidP="00981ED7">
            <w:pPr>
              <w:spacing w:after="0" w:line="240" w:lineRule="auto"/>
              <w:jc w:val="center"/>
              <w:rPr>
                <w:rFonts w:ascii="Arial" w:eastAsia="Times New Roman" w:hAnsi="Arial" w:cs="Arial"/>
                <w:b/>
                <w:bCs/>
                <w:color w:val="000000" w:themeColor="text1"/>
                <w:sz w:val="18"/>
                <w:szCs w:val="18"/>
              </w:rPr>
            </w:pPr>
            <w:r w:rsidRPr="00981ED7">
              <w:rPr>
                <w:rFonts w:ascii="Arial" w:eastAsia="Times New Roman" w:hAnsi="Arial" w:cs="Arial"/>
                <w:b/>
                <w:bCs/>
                <w:color w:val="000000" w:themeColor="text1"/>
                <w:sz w:val="18"/>
                <w:szCs w:val="18"/>
              </w:rPr>
              <w:t> </w:t>
            </w:r>
          </w:p>
        </w:tc>
        <w:tc>
          <w:tcPr>
            <w:tcW w:w="2827" w:type="dxa"/>
            <w:shd w:val="clear" w:color="auto" w:fill="D9D9D9" w:themeFill="background1" w:themeFillShade="D9"/>
            <w:vAlign w:val="center"/>
            <w:hideMark/>
          </w:tcPr>
          <w:p w:rsidR="00981ED7" w:rsidRPr="00981ED7" w:rsidRDefault="00981ED7" w:rsidP="00981ED7">
            <w:pPr>
              <w:spacing w:after="0" w:line="240" w:lineRule="auto"/>
              <w:ind w:firstLineChars="200" w:firstLine="360"/>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დამქირავებლის მიერ გაწეული სოც დახმარება</w:t>
            </w:r>
          </w:p>
        </w:tc>
        <w:tc>
          <w:tcPr>
            <w:tcW w:w="1540" w:type="dxa"/>
            <w:shd w:val="clear" w:color="auto" w:fill="D9D9D9" w:themeFill="background1" w:themeFillShade="D9"/>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220,0</w:t>
            </w:r>
          </w:p>
        </w:tc>
        <w:tc>
          <w:tcPr>
            <w:tcW w:w="1610" w:type="dxa"/>
            <w:shd w:val="clear" w:color="auto" w:fill="D9D9D9" w:themeFill="background1" w:themeFillShade="D9"/>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1 000,0</w:t>
            </w:r>
          </w:p>
        </w:tc>
        <w:tc>
          <w:tcPr>
            <w:tcW w:w="1540" w:type="dxa"/>
            <w:shd w:val="clear" w:color="auto" w:fill="D9D9D9" w:themeFill="background1" w:themeFillShade="D9"/>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1 000,0</w:t>
            </w:r>
          </w:p>
        </w:tc>
        <w:tc>
          <w:tcPr>
            <w:tcW w:w="1540" w:type="dxa"/>
            <w:shd w:val="clear" w:color="auto" w:fill="D9D9D9" w:themeFill="background1" w:themeFillShade="D9"/>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1 000,0</w:t>
            </w:r>
          </w:p>
        </w:tc>
        <w:tc>
          <w:tcPr>
            <w:tcW w:w="1498" w:type="dxa"/>
            <w:shd w:val="clear" w:color="auto" w:fill="D9D9D9" w:themeFill="background1" w:themeFillShade="D9"/>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1 000,0</w:t>
            </w:r>
          </w:p>
        </w:tc>
        <w:tc>
          <w:tcPr>
            <w:tcW w:w="1433" w:type="dxa"/>
            <w:shd w:val="clear" w:color="auto" w:fill="D9D9D9" w:themeFill="background1" w:themeFillShade="D9"/>
            <w:vAlign w:val="center"/>
            <w:hideMark/>
          </w:tcPr>
          <w:p w:rsidR="00981ED7" w:rsidRPr="00981ED7" w:rsidRDefault="00981ED7" w:rsidP="00981ED7">
            <w:pPr>
              <w:spacing w:after="0" w:line="240" w:lineRule="auto"/>
              <w:jc w:val="center"/>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1 000,0</w:t>
            </w:r>
          </w:p>
        </w:tc>
      </w:tr>
      <w:tr w:rsidR="00981ED7" w:rsidRPr="00981ED7" w:rsidTr="00981ED7">
        <w:trPr>
          <w:trHeight w:val="525"/>
        </w:trPr>
        <w:tc>
          <w:tcPr>
            <w:tcW w:w="873" w:type="dxa"/>
            <w:shd w:val="clear" w:color="auto" w:fill="auto"/>
            <w:noWrap/>
            <w:vAlign w:val="bottom"/>
            <w:hideMark/>
          </w:tcPr>
          <w:p w:rsidR="00981ED7" w:rsidRPr="00981ED7" w:rsidRDefault="00981ED7" w:rsidP="00981ED7">
            <w:pPr>
              <w:spacing w:after="0" w:line="240" w:lineRule="auto"/>
              <w:rPr>
                <w:rFonts w:eastAsia="Times New Roman" w:cs="Calibri"/>
                <w:color w:val="000000" w:themeColor="text1"/>
              </w:rPr>
            </w:pPr>
            <w:r w:rsidRPr="00981ED7">
              <w:rPr>
                <w:rFonts w:eastAsia="Times New Roman" w:cs="Calibri"/>
                <w:color w:val="000000" w:themeColor="text1"/>
              </w:rPr>
              <w:t> </w:t>
            </w:r>
          </w:p>
        </w:tc>
        <w:tc>
          <w:tcPr>
            <w:tcW w:w="2827" w:type="dxa"/>
            <w:shd w:val="clear" w:color="auto" w:fill="C4BC96" w:themeFill="background2" w:themeFillShade="BF"/>
            <w:vAlign w:val="bottom"/>
            <w:hideMark/>
          </w:tcPr>
          <w:p w:rsidR="00981ED7" w:rsidRPr="00981ED7" w:rsidRDefault="00981ED7" w:rsidP="00981ED7">
            <w:pPr>
              <w:spacing w:after="0" w:line="360" w:lineRule="auto"/>
              <w:jc w:val="right"/>
              <w:rPr>
                <w:rFonts w:ascii="Sylfaen" w:eastAsia="Times New Roman" w:hAnsi="Sylfaen" w:cs="Calibri"/>
                <w:b/>
                <w:bCs/>
                <w:color w:val="000000" w:themeColor="text1"/>
                <w:sz w:val="18"/>
                <w:szCs w:val="18"/>
              </w:rPr>
            </w:pPr>
            <w:r w:rsidRPr="00981ED7">
              <w:rPr>
                <w:rFonts w:ascii="Sylfaen" w:eastAsia="Times New Roman" w:hAnsi="Sylfaen" w:cs="Calibri"/>
                <w:b/>
                <w:bCs/>
                <w:color w:val="000000" w:themeColor="text1"/>
                <w:sz w:val="18"/>
                <w:szCs w:val="18"/>
              </w:rPr>
              <w:t>არაფინანსური აქტივების ზრდა</w:t>
            </w:r>
          </w:p>
        </w:tc>
        <w:tc>
          <w:tcPr>
            <w:tcW w:w="1540" w:type="dxa"/>
            <w:shd w:val="clear" w:color="auto" w:fill="C4BC96" w:themeFill="background2" w:themeFillShade="BF"/>
            <w:noWrap/>
            <w:vAlign w:val="center"/>
            <w:hideMark/>
          </w:tcPr>
          <w:p w:rsidR="00981ED7" w:rsidRPr="00981ED7" w:rsidRDefault="00981ED7" w:rsidP="00981ED7">
            <w:pPr>
              <w:spacing w:after="0" w:line="360" w:lineRule="auto"/>
              <w:jc w:val="right"/>
              <w:rPr>
                <w:rFonts w:eastAsia="Times New Roman" w:cs="Calibri"/>
                <w:b/>
                <w:color w:val="000000" w:themeColor="text1"/>
              </w:rPr>
            </w:pPr>
            <w:r w:rsidRPr="00981ED7">
              <w:rPr>
                <w:rFonts w:eastAsia="Times New Roman" w:cs="Calibri"/>
                <w:b/>
                <w:color w:val="000000" w:themeColor="text1"/>
              </w:rPr>
              <w:t>5990</w:t>
            </w:r>
          </w:p>
        </w:tc>
        <w:tc>
          <w:tcPr>
            <w:tcW w:w="1610" w:type="dxa"/>
            <w:shd w:val="clear" w:color="auto" w:fill="C4BC96" w:themeFill="background2" w:themeFillShade="BF"/>
            <w:noWrap/>
            <w:vAlign w:val="bottom"/>
            <w:hideMark/>
          </w:tcPr>
          <w:p w:rsidR="00981ED7" w:rsidRPr="00981ED7" w:rsidRDefault="00981ED7" w:rsidP="00981ED7">
            <w:pPr>
              <w:spacing w:after="0" w:line="360" w:lineRule="auto"/>
              <w:jc w:val="right"/>
              <w:rPr>
                <w:rFonts w:eastAsia="Times New Roman" w:cs="Calibri"/>
                <w:b/>
                <w:color w:val="000000" w:themeColor="text1"/>
              </w:rPr>
            </w:pPr>
          </w:p>
        </w:tc>
        <w:tc>
          <w:tcPr>
            <w:tcW w:w="1540" w:type="dxa"/>
            <w:shd w:val="clear" w:color="auto" w:fill="C4BC96" w:themeFill="background2" w:themeFillShade="BF"/>
            <w:noWrap/>
            <w:vAlign w:val="bottom"/>
            <w:hideMark/>
          </w:tcPr>
          <w:p w:rsidR="00981ED7" w:rsidRPr="00981ED7" w:rsidRDefault="00981ED7" w:rsidP="00981ED7">
            <w:pPr>
              <w:spacing w:after="0" w:line="360" w:lineRule="auto"/>
              <w:jc w:val="right"/>
              <w:rPr>
                <w:rFonts w:eastAsia="Times New Roman" w:cs="Calibri"/>
                <w:b/>
                <w:color w:val="000000" w:themeColor="text1"/>
              </w:rPr>
            </w:pPr>
          </w:p>
        </w:tc>
        <w:tc>
          <w:tcPr>
            <w:tcW w:w="1540" w:type="dxa"/>
            <w:shd w:val="clear" w:color="auto" w:fill="C4BC96" w:themeFill="background2" w:themeFillShade="BF"/>
            <w:noWrap/>
            <w:vAlign w:val="bottom"/>
            <w:hideMark/>
          </w:tcPr>
          <w:p w:rsidR="00981ED7" w:rsidRPr="00981ED7" w:rsidRDefault="00981ED7" w:rsidP="00981ED7">
            <w:pPr>
              <w:spacing w:after="0" w:line="360" w:lineRule="auto"/>
              <w:jc w:val="right"/>
              <w:rPr>
                <w:rFonts w:eastAsia="Times New Roman" w:cs="Calibri"/>
                <w:b/>
                <w:color w:val="000000" w:themeColor="text1"/>
              </w:rPr>
            </w:pPr>
          </w:p>
        </w:tc>
        <w:tc>
          <w:tcPr>
            <w:tcW w:w="1498" w:type="dxa"/>
            <w:shd w:val="clear" w:color="auto" w:fill="C4BC96" w:themeFill="background2" w:themeFillShade="BF"/>
            <w:noWrap/>
            <w:vAlign w:val="bottom"/>
            <w:hideMark/>
          </w:tcPr>
          <w:p w:rsidR="00981ED7" w:rsidRPr="00981ED7" w:rsidRDefault="00981ED7" w:rsidP="00981ED7">
            <w:pPr>
              <w:spacing w:after="0" w:line="360" w:lineRule="auto"/>
              <w:jc w:val="right"/>
              <w:rPr>
                <w:rFonts w:eastAsia="Times New Roman" w:cs="Calibri"/>
                <w:b/>
                <w:color w:val="000000" w:themeColor="text1"/>
              </w:rPr>
            </w:pPr>
          </w:p>
        </w:tc>
        <w:tc>
          <w:tcPr>
            <w:tcW w:w="1433" w:type="dxa"/>
            <w:shd w:val="clear" w:color="auto" w:fill="C4BC96" w:themeFill="background2" w:themeFillShade="BF"/>
            <w:noWrap/>
            <w:vAlign w:val="bottom"/>
            <w:hideMark/>
          </w:tcPr>
          <w:p w:rsidR="00981ED7" w:rsidRPr="00981ED7" w:rsidRDefault="00981ED7" w:rsidP="00981ED7">
            <w:pPr>
              <w:spacing w:after="0" w:line="360" w:lineRule="auto"/>
              <w:jc w:val="right"/>
              <w:rPr>
                <w:rFonts w:eastAsia="Times New Roman" w:cs="Calibri"/>
                <w:b/>
                <w:color w:val="000000" w:themeColor="text1"/>
              </w:rPr>
            </w:pPr>
          </w:p>
        </w:tc>
      </w:tr>
    </w:tbl>
    <w:p w:rsidR="00B86041" w:rsidRDefault="00B86041"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p w:rsidR="00B86041" w:rsidRDefault="00B86041"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p w:rsidR="009E58DF" w:rsidRDefault="009E58DF"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tbl>
      <w:tblPr>
        <w:tblW w:w="5000" w:type="pct"/>
        <w:tblLayout w:type="fixed"/>
        <w:tblLook w:val="04A0" w:firstRow="1" w:lastRow="0" w:firstColumn="1" w:lastColumn="0" w:noHBand="0" w:noVBand="1"/>
      </w:tblPr>
      <w:tblGrid>
        <w:gridCol w:w="3662"/>
        <w:gridCol w:w="1341"/>
        <w:gridCol w:w="5051"/>
        <w:gridCol w:w="1053"/>
        <w:gridCol w:w="1269"/>
        <w:gridCol w:w="1050"/>
        <w:gridCol w:w="964"/>
      </w:tblGrid>
      <w:tr w:rsidR="009E58DF" w:rsidRPr="006F00EE" w:rsidTr="00424DC2">
        <w:trPr>
          <w:trHeight w:val="555"/>
        </w:trPr>
        <w:tc>
          <w:tcPr>
            <w:tcW w:w="127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58DF" w:rsidRPr="006F00EE" w:rsidRDefault="009E58DF" w:rsidP="00424DC2">
            <w:pPr>
              <w:rPr>
                <w:color w:val="000000"/>
                <w:sz w:val="18"/>
                <w:szCs w:val="18"/>
              </w:rPr>
            </w:pPr>
            <w:r w:rsidRPr="006F00EE">
              <w:rPr>
                <w:rFonts w:ascii="Sylfaen" w:hAnsi="Sylfaen" w:cs="Sylfaen"/>
                <w:color w:val="000000"/>
                <w:sz w:val="18"/>
                <w:szCs w:val="18"/>
              </w:rPr>
              <w:t>ქვეპროგრამისდასახელება</w:t>
            </w:r>
          </w:p>
        </w:tc>
        <w:tc>
          <w:tcPr>
            <w:tcW w:w="466" w:type="pct"/>
            <w:tcBorders>
              <w:top w:val="single" w:sz="4" w:space="0" w:color="auto"/>
              <w:left w:val="nil"/>
              <w:bottom w:val="single" w:sz="4" w:space="0" w:color="auto"/>
              <w:right w:val="single" w:sz="4" w:space="0" w:color="auto"/>
            </w:tcBorders>
            <w:shd w:val="clear" w:color="000000" w:fill="FFFFFF"/>
            <w:vAlign w:val="center"/>
            <w:hideMark/>
          </w:tcPr>
          <w:p w:rsidR="009E58DF" w:rsidRPr="006F00EE" w:rsidRDefault="009E58DF" w:rsidP="00424DC2">
            <w:pPr>
              <w:jc w:val="center"/>
              <w:rPr>
                <w:color w:val="000000"/>
                <w:sz w:val="18"/>
                <w:szCs w:val="18"/>
              </w:rPr>
            </w:pPr>
            <w:r w:rsidRPr="006F00EE">
              <w:rPr>
                <w:rFonts w:ascii="Sylfaen" w:hAnsi="Sylfaen" w:cs="Sylfaen"/>
                <w:color w:val="000000"/>
                <w:sz w:val="18"/>
                <w:szCs w:val="18"/>
              </w:rPr>
              <w:t>კოდი</w:t>
            </w:r>
          </w:p>
        </w:tc>
        <w:tc>
          <w:tcPr>
            <w:tcW w:w="1755" w:type="pct"/>
            <w:vMerge w:val="restart"/>
            <w:tcBorders>
              <w:top w:val="single" w:sz="4" w:space="0" w:color="auto"/>
              <w:left w:val="single" w:sz="4" w:space="0" w:color="auto"/>
              <w:bottom w:val="single" w:sz="4" w:space="0" w:color="000000"/>
              <w:right w:val="nil"/>
            </w:tcBorders>
            <w:shd w:val="clear" w:color="000000" w:fill="FFFFFF"/>
            <w:vAlign w:val="center"/>
            <w:hideMark/>
          </w:tcPr>
          <w:p w:rsidR="009E58DF" w:rsidRPr="006F00EE" w:rsidRDefault="009E58DF" w:rsidP="00424DC2">
            <w:pPr>
              <w:jc w:val="center"/>
              <w:rPr>
                <w:b/>
                <w:bCs/>
                <w:color w:val="000000"/>
                <w:sz w:val="18"/>
                <w:szCs w:val="18"/>
              </w:rPr>
            </w:pPr>
            <w:r w:rsidRPr="006F00EE">
              <w:rPr>
                <w:rFonts w:ascii="Sylfaen" w:hAnsi="Sylfaen" w:cs="Sylfaen"/>
                <w:b/>
                <w:bCs/>
                <w:color w:val="000000"/>
                <w:sz w:val="18"/>
                <w:szCs w:val="18"/>
              </w:rPr>
              <w:t>სახელოვნებო განათლების  ხელშეწყობა</w:t>
            </w:r>
          </w:p>
        </w:tc>
        <w:tc>
          <w:tcPr>
            <w:tcW w:w="366" w:type="pct"/>
            <w:tcBorders>
              <w:top w:val="single" w:sz="4" w:space="0" w:color="auto"/>
              <w:left w:val="single" w:sz="4" w:space="0" w:color="auto"/>
              <w:bottom w:val="single" w:sz="4" w:space="0" w:color="auto"/>
              <w:right w:val="single" w:sz="4" w:space="0" w:color="auto"/>
            </w:tcBorders>
            <w:shd w:val="clear" w:color="000000" w:fill="FFFFFF"/>
            <w:hideMark/>
          </w:tcPr>
          <w:p w:rsidR="009E58DF" w:rsidRPr="006F00EE" w:rsidRDefault="009E58DF" w:rsidP="00424DC2">
            <w:pPr>
              <w:jc w:val="center"/>
              <w:rPr>
                <w:sz w:val="16"/>
                <w:szCs w:val="16"/>
              </w:rPr>
            </w:pPr>
            <w:r w:rsidRPr="006F00EE">
              <w:rPr>
                <w:rFonts w:ascii="Sylfaen" w:hAnsi="Sylfaen"/>
                <w:b/>
                <w:color w:val="000000"/>
                <w:sz w:val="16"/>
                <w:szCs w:val="16"/>
                <w:lang w:val="ka-GE"/>
              </w:rPr>
              <w:t>20</w:t>
            </w:r>
            <w:r w:rsidR="00CE1A24">
              <w:rPr>
                <w:rFonts w:ascii="Sylfaen" w:hAnsi="Sylfaen"/>
                <w:b/>
                <w:color w:val="000000"/>
                <w:sz w:val="16"/>
                <w:szCs w:val="16"/>
                <w:lang w:val="ka-GE"/>
              </w:rPr>
              <w:t>26</w:t>
            </w:r>
            <w:r w:rsidRPr="006F00EE">
              <w:rPr>
                <w:rFonts w:ascii="Sylfaen" w:hAnsi="Sylfaen"/>
                <w:b/>
                <w:color w:val="000000"/>
                <w:sz w:val="16"/>
                <w:szCs w:val="16"/>
                <w:lang w:val="ka-GE"/>
              </w:rPr>
              <w:t xml:space="preserve"> </w:t>
            </w:r>
            <w:r w:rsidRPr="006F00EE">
              <w:rPr>
                <w:rFonts w:ascii="Sylfaen" w:hAnsi="Sylfaen" w:cs="Sylfaen"/>
                <w:b/>
                <w:color w:val="000000"/>
                <w:sz w:val="16"/>
                <w:szCs w:val="16"/>
              </w:rPr>
              <w:t>წლის</w:t>
            </w:r>
            <w:r w:rsidRPr="006F00EE">
              <w:rPr>
                <w:rFonts w:ascii="Sylfaen" w:hAnsi="Sylfaen" w:cs="Sylfaen"/>
                <w:b/>
                <w:color w:val="000000"/>
                <w:sz w:val="16"/>
                <w:szCs w:val="16"/>
                <w:lang w:val="ka-GE"/>
              </w:rPr>
              <w:t xml:space="preserve"> </w:t>
            </w:r>
            <w:r w:rsidRPr="006F00EE">
              <w:rPr>
                <w:rFonts w:ascii="Sylfaen" w:hAnsi="Sylfaen" w:cs="Sylfaen"/>
                <w:b/>
                <w:color w:val="000000"/>
                <w:sz w:val="16"/>
                <w:szCs w:val="16"/>
              </w:rPr>
              <w:t>დაფინანსება</w:t>
            </w:r>
            <w:r w:rsidRPr="006F00EE">
              <w:rPr>
                <w:b/>
                <w:color w:val="000000"/>
                <w:sz w:val="16"/>
                <w:szCs w:val="16"/>
              </w:rPr>
              <w:br/>
            </w:r>
            <w:r w:rsidRPr="006F00EE">
              <w:rPr>
                <w:rFonts w:ascii="Sylfaen" w:hAnsi="Sylfaen" w:cs="Sylfaen"/>
                <w:b/>
                <w:color w:val="000000"/>
                <w:sz w:val="16"/>
                <w:szCs w:val="16"/>
              </w:rPr>
              <w:t>ათასლარში</w:t>
            </w:r>
          </w:p>
        </w:tc>
        <w:tc>
          <w:tcPr>
            <w:tcW w:w="441" w:type="pct"/>
            <w:tcBorders>
              <w:top w:val="single" w:sz="4" w:space="0" w:color="auto"/>
              <w:left w:val="single" w:sz="4" w:space="0" w:color="auto"/>
              <w:bottom w:val="single" w:sz="4" w:space="0" w:color="auto"/>
              <w:right w:val="single" w:sz="4" w:space="0" w:color="auto"/>
            </w:tcBorders>
            <w:shd w:val="clear" w:color="000000" w:fill="FFFFFF"/>
          </w:tcPr>
          <w:p w:rsidR="009E58DF" w:rsidRPr="006F00EE" w:rsidRDefault="009E58DF" w:rsidP="00424DC2">
            <w:pPr>
              <w:jc w:val="center"/>
              <w:rPr>
                <w:sz w:val="16"/>
                <w:szCs w:val="16"/>
              </w:rPr>
            </w:pPr>
            <w:r w:rsidRPr="006F00EE">
              <w:rPr>
                <w:rFonts w:ascii="Sylfaen" w:hAnsi="Sylfaen"/>
                <w:b/>
                <w:color w:val="000000"/>
                <w:sz w:val="16"/>
                <w:szCs w:val="16"/>
                <w:lang w:val="ka-GE"/>
              </w:rPr>
              <w:t>202</w:t>
            </w:r>
            <w:r w:rsidR="00CE1A24">
              <w:rPr>
                <w:rFonts w:ascii="Sylfaen" w:hAnsi="Sylfaen"/>
                <w:b/>
                <w:color w:val="000000"/>
                <w:sz w:val="16"/>
                <w:szCs w:val="16"/>
                <w:lang w:val="ka-GE"/>
              </w:rPr>
              <w:t xml:space="preserve">7 </w:t>
            </w:r>
            <w:r w:rsidRPr="006F00EE">
              <w:rPr>
                <w:rFonts w:ascii="Sylfaen" w:hAnsi="Sylfaen" w:cs="Sylfaen"/>
                <w:b/>
                <w:color w:val="000000"/>
                <w:sz w:val="16"/>
                <w:szCs w:val="16"/>
              </w:rPr>
              <w:t>წლის</w:t>
            </w:r>
            <w:r w:rsidRPr="006F00EE">
              <w:rPr>
                <w:rFonts w:ascii="Sylfaen" w:hAnsi="Sylfaen" w:cs="Sylfaen"/>
                <w:b/>
                <w:color w:val="000000"/>
                <w:sz w:val="16"/>
                <w:szCs w:val="16"/>
                <w:lang w:val="ka-GE"/>
              </w:rPr>
              <w:t xml:space="preserve"> </w:t>
            </w:r>
            <w:r w:rsidRPr="006F00EE">
              <w:rPr>
                <w:rFonts w:ascii="Sylfaen" w:hAnsi="Sylfaen" w:cs="Sylfaen"/>
                <w:b/>
                <w:color w:val="000000"/>
                <w:sz w:val="16"/>
                <w:szCs w:val="16"/>
              </w:rPr>
              <w:t>დაფინანსება</w:t>
            </w:r>
            <w:r w:rsidRPr="006F00EE">
              <w:rPr>
                <w:b/>
                <w:color w:val="000000"/>
                <w:sz w:val="16"/>
                <w:szCs w:val="16"/>
              </w:rPr>
              <w:br/>
            </w:r>
            <w:r w:rsidRPr="006F00EE">
              <w:rPr>
                <w:rFonts w:ascii="Sylfaen" w:hAnsi="Sylfaen" w:cs="Sylfaen"/>
                <w:b/>
                <w:color w:val="000000"/>
                <w:sz w:val="16"/>
                <w:szCs w:val="16"/>
              </w:rPr>
              <w:t>ათასლარში</w:t>
            </w:r>
          </w:p>
        </w:tc>
        <w:tc>
          <w:tcPr>
            <w:tcW w:w="365" w:type="pct"/>
            <w:tcBorders>
              <w:top w:val="single" w:sz="4" w:space="0" w:color="auto"/>
              <w:left w:val="nil"/>
              <w:bottom w:val="single" w:sz="4" w:space="0" w:color="auto"/>
              <w:right w:val="single" w:sz="4" w:space="0" w:color="auto"/>
            </w:tcBorders>
            <w:shd w:val="clear" w:color="000000" w:fill="FFFFFF"/>
            <w:hideMark/>
          </w:tcPr>
          <w:p w:rsidR="009E58DF" w:rsidRPr="006F00EE" w:rsidRDefault="009E58DF" w:rsidP="00424DC2">
            <w:pPr>
              <w:jc w:val="center"/>
              <w:rPr>
                <w:sz w:val="16"/>
                <w:szCs w:val="16"/>
              </w:rPr>
            </w:pPr>
            <w:r w:rsidRPr="006F00EE">
              <w:rPr>
                <w:rFonts w:ascii="Sylfaen" w:hAnsi="Sylfaen"/>
                <w:b/>
                <w:color w:val="000000"/>
                <w:sz w:val="16"/>
                <w:szCs w:val="16"/>
                <w:lang w:val="ka-GE"/>
              </w:rPr>
              <w:t>2</w:t>
            </w:r>
            <w:r w:rsidR="00CE1A24">
              <w:rPr>
                <w:rFonts w:ascii="Sylfaen" w:hAnsi="Sylfaen"/>
                <w:b/>
                <w:color w:val="000000"/>
                <w:sz w:val="16"/>
                <w:szCs w:val="16"/>
                <w:lang w:val="ka-GE"/>
              </w:rPr>
              <w:t>028</w:t>
            </w:r>
            <w:r w:rsidRPr="006F00EE">
              <w:rPr>
                <w:rFonts w:ascii="Sylfaen" w:hAnsi="Sylfaen"/>
                <w:b/>
                <w:color w:val="000000"/>
                <w:sz w:val="16"/>
                <w:szCs w:val="16"/>
                <w:lang w:val="ka-GE"/>
              </w:rPr>
              <w:t xml:space="preserve"> </w:t>
            </w:r>
            <w:r w:rsidRPr="006F00EE">
              <w:rPr>
                <w:rFonts w:ascii="Sylfaen" w:hAnsi="Sylfaen" w:cs="Sylfaen"/>
                <w:b/>
                <w:color w:val="000000"/>
                <w:sz w:val="16"/>
                <w:szCs w:val="16"/>
              </w:rPr>
              <w:t>წლის</w:t>
            </w:r>
            <w:r w:rsidRPr="006F00EE">
              <w:rPr>
                <w:rFonts w:ascii="Sylfaen" w:hAnsi="Sylfaen" w:cs="Sylfaen"/>
                <w:b/>
                <w:color w:val="000000"/>
                <w:sz w:val="16"/>
                <w:szCs w:val="16"/>
                <w:lang w:val="ka-GE"/>
              </w:rPr>
              <w:t xml:space="preserve"> </w:t>
            </w:r>
            <w:r w:rsidRPr="006F00EE">
              <w:rPr>
                <w:rFonts w:ascii="Sylfaen" w:hAnsi="Sylfaen" w:cs="Sylfaen"/>
                <w:b/>
                <w:color w:val="000000"/>
                <w:sz w:val="16"/>
                <w:szCs w:val="16"/>
              </w:rPr>
              <w:t>დაფინანსება</w:t>
            </w:r>
            <w:r w:rsidRPr="006F00EE">
              <w:rPr>
                <w:b/>
                <w:color w:val="000000"/>
                <w:sz w:val="16"/>
                <w:szCs w:val="16"/>
              </w:rPr>
              <w:br/>
            </w:r>
            <w:r w:rsidRPr="006F00EE">
              <w:rPr>
                <w:rFonts w:ascii="Sylfaen" w:hAnsi="Sylfaen" w:cs="Sylfaen"/>
                <w:b/>
                <w:color w:val="000000"/>
                <w:sz w:val="16"/>
                <w:szCs w:val="16"/>
              </w:rPr>
              <w:t>ათასლარში</w:t>
            </w:r>
          </w:p>
        </w:tc>
        <w:tc>
          <w:tcPr>
            <w:tcW w:w="335" w:type="pct"/>
            <w:tcBorders>
              <w:top w:val="single" w:sz="4" w:space="0" w:color="auto"/>
              <w:left w:val="nil"/>
              <w:bottom w:val="single" w:sz="4" w:space="0" w:color="auto"/>
              <w:right w:val="single" w:sz="4" w:space="0" w:color="auto"/>
            </w:tcBorders>
            <w:shd w:val="clear" w:color="000000" w:fill="FFFFFF"/>
          </w:tcPr>
          <w:p w:rsidR="009E58DF" w:rsidRPr="006F00EE" w:rsidRDefault="009E58DF" w:rsidP="00424DC2">
            <w:pPr>
              <w:jc w:val="center"/>
              <w:rPr>
                <w:sz w:val="16"/>
                <w:szCs w:val="16"/>
              </w:rPr>
            </w:pPr>
            <w:r w:rsidRPr="006F00EE">
              <w:rPr>
                <w:rFonts w:ascii="Sylfaen" w:hAnsi="Sylfaen"/>
                <w:b/>
                <w:color w:val="000000"/>
                <w:sz w:val="16"/>
                <w:szCs w:val="16"/>
                <w:lang w:val="ka-GE"/>
              </w:rPr>
              <w:t>202</w:t>
            </w:r>
            <w:r w:rsidR="00CE1A24">
              <w:rPr>
                <w:rFonts w:ascii="Sylfaen" w:hAnsi="Sylfaen"/>
                <w:b/>
                <w:color w:val="000000"/>
                <w:sz w:val="16"/>
                <w:szCs w:val="16"/>
                <w:lang w:val="ka-GE"/>
              </w:rPr>
              <w:t>9</w:t>
            </w:r>
            <w:r w:rsidRPr="006F00EE">
              <w:rPr>
                <w:rFonts w:ascii="Sylfaen" w:hAnsi="Sylfaen"/>
                <w:b/>
                <w:color w:val="000000"/>
                <w:sz w:val="16"/>
                <w:szCs w:val="16"/>
                <w:lang w:val="ka-GE"/>
              </w:rPr>
              <w:t xml:space="preserve"> </w:t>
            </w:r>
            <w:r w:rsidRPr="006F00EE">
              <w:rPr>
                <w:rFonts w:ascii="Sylfaen" w:hAnsi="Sylfaen" w:cs="Sylfaen"/>
                <w:b/>
                <w:color w:val="000000"/>
                <w:sz w:val="16"/>
                <w:szCs w:val="16"/>
              </w:rPr>
              <w:t>წლის</w:t>
            </w:r>
            <w:r w:rsidRPr="006F00EE">
              <w:rPr>
                <w:rFonts w:ascii="Sylfaen" w:hAnsi="Sylfaen" w:cs="Sylfaen"/>
                <w:b/>
                <w:color w:val="000000"/>
                <w:sz w:val="16"/>
                <w:szCs w:val="16"/>
                <w:lang w:val="ka-GE"/>
              </w:rPr>
              <w:t xml:space="preserve"> </w:t>
            </w:r>
            <w:r w:rsidRPr="006F00EE">
              <w:rPr>
                <w:rFonts w:ascii="Sylfaen" w:hAnsi="Sylfaen" w:cs="Sylfaen"/>
                <w:b/>
                <w:color w:val="000000"/>
                <w:sz w:val="16"/>
                <w:szCs w:val="16"/>
              </w:rPr>
              <w:t>დაფინანსება</w:t>
            </w:r>
            <w:r w:rsidRPr="006F00EE">
              <w:rPr>
                <w:b/>
                <w:color w:val="000000"/>
                <w:sz w:val="16"/>
                <w:szCs w:val="16"/>
              </w:rPr>
              <w:br/>
            </w:r>
            <w:r w:rsidRPr="006F00EE">
              <w:rPr>
                <w:rFonts w:ascii="Sylfaen" w:hAnsi="Sylfaen" w:cs="Sylfaen"/>
                <w:b/>
                <w:color w:val="000000"/>
                <w:sz w:val="16"/>
                <w:szCs w:val="16"/>
              </w:rPr>
              <w:t>ათასლარში</w:t>
            </w:r>
          </w:p>
        </w:tc>
      </w:tr>
      <w:tr w:rsidR="009E58DF" w:rsidRPr="006F00EE" w:rsidTr="00424DC2">
        <w:trPr>
          <w:trHeight w:val="345"/>
        </w:trPr>
        <w:tc>
          <w:tcPr>
            <w:tcW w:w="1272" w:type="pct"/>
            <w:vMerge/>
            <w:tcBorders>
              <w:top w:val="single" w:sz="4" w:space="0" w:color="auto"/>
              <w:left w:val="single" w:sz="4" w:space="0" w:color="auto"/>
              <w:bottom w:val="single" w:sz="4" w:space="0" w:color="auto"/>
              <w:right w:val="single" w:sz="4" w:space="0" w:color="auto"/>
            </w:tcBorders>
            <w:vAlign w:val="center"/>
            <w:hideMark/>
          </w:tcPr>
          <w:p w:rsidR="009E58DF" w:rsidRPr="006F00EE" w:rsidRDefault="009E58DF" w:rsidP="00424DC2">
            <w:pPr>
              <w:rPr>
                <w:color w:val="000000"/>
                <w:sz w:val="18"/>
                <w:szCs w:val="18"/>
              </w:rPr>
            </w:pPr>
          </w:p>
        </w:tc>
        <w:tc>
          <w:tcPr>
            <w:tcW w:w="466" w:type="pct"/>
            <w:tcBorders>
              <w:top w:val="nil"/>
              <w:left w:val="nil"/>
              <w:bottom w:val="single" w:sz="4" w:space="0" w:color="auto"/>
              <w:right w:val="single" w:sz="4" w:space="0" w:color="auto"/>
            </w:tcBorders>
            <w:shd w:val="clear" w:color="000000" w:fill="FFFFFF"/>
            <w:vAlign w:val="center"/>
            <w:hideMark/>
          </w:tcPr>
          <w:p w:rsidR="009E58DF" w:rsidRPr="006F00EE" w:rsidRDefault="009E58DF" w:rsidP="00424DC2">
            <w:pPr>
              <w:jc w:val="center"/>
              <w:rPr>
                <w:b/>
                <w:color w:val="000000"/>
                <w:sz w:val="18"/>
                <w:szCs w:val="18"/>
              </w:rPr>
            </w:pPr>
            <w:r w:rsidRPr="006F00EE">
              <w:rPr>
                <w:b/>
                <w:color w:val="000000"/>
                <w:sz w:val="18"/>
                <w:szCs w:val="18"/>
              </w:rPr>
              <w:t>05 02 01 04</w:t>
            </w:r>
          </w:p>
        </w:tc>
        <w:tc>
          <w:tcPr>
            <w:tcW w:w="1755" w:type="pct"/>
            <w:vMerge/>
            <w:tcBorders>
              <w:top w:val="nil"/>
              <w:left w:val="nil"/>
              <w:bottom w:val="single" w:sz="4" w:space="0" w:color="auto"/>
              <w:right w:val="single" w:sz="4" w:space="0" w:color="auto"/>
            </w:tcBorders>
            <w:vAlign w:val="center"/>
            <w:hideMark/>
          </w:tcPr>
          <w:p w:rsidR="009E58DF" w:rsidRPr="006F00EE" w:rsidRDefault="009E58DF" w:rsidP="00424DC2">
            <w:pPr>
              <w:rPr>
                <w:b/>
                <w:bCs/>
                <w:color w:val="000000"/>
                <w:sz w:val="18"/>
                <w:szCs w:val="18"/>
              </w:rPr>
            </w:pPr>
          </w:p>
        </w:tc>
        <w:tc>
          <w:tcPr>
            <w:tcW w:w="366" w:type="pct"/>
            <w:tcBorders>
              <w:top w:val="nil"/>
              <w:left w:val="single" w:sz="4" w:space="0" w:color="auto"/>
              <w:bottom w:val="single" w:sz="4" w:space="0" w:color="auto"/>
              <w:right w:val="single" w:sz="4" w:space="0" w:color="auto"/>
            </w:tcBorders>
            <w:shd w:val="clear" w:color="000000" w:fill="FFFFFF"/>
            <w:vAlign w:val="center"/>
            <w:hideMark/>
          </w:tcPr>
          <w:p w:rsidR="009E58DF" w:rsidRPr="006F00EE" w:rsidRDefault="009E58DF" w:rsidP="00424DC2">
            <w:pPr>
              <w:jc w:val="center"/>
              <w:rPr>
                <w:rFonts w:ascii="Sylfaen" w:hAnsi="Sylfaen"/>
                <w:b/>
                <w:bCs/>
                <w:sz w:val="18"/>
                <w:szCs w:val="18"/>
                <w:lang w:val="ka-GE"/>
              </w:rPr>
            </w:pPr>
            <w:r w:rsidRPr="006F00EE">
              <w:rPr>
                <w:rFonts w:ascii="Sylfaen" w:hAnsi="Sylfaen"/>
                <w:b/>
                <w:bCs/>
                <w:sz w:val="18"/>
                <w:szCs w:val="18"/>
                <w:lang w:val="ka-GE"/>
              </w:rPr>
              <w:t>1</w:t>
            </w:r>
            <w:r>
              <w:rPr>
                <w:rFonts w:ascii="Sylfaen" w:hAnsi="Sylfaen"/>
                <w:b/>
                <w:bCs/>
                <w:sz w:val="18"/>
                <w:szCs w:val="18"/>
              </w:rPr>
              <w:t>80</w:t>
            </w:r>
            <w:r w:rsidRPr="006F00EE">
              <w:rPr>
                <w:rFonts w:ascii="Sylfaen" w:hAnsi="Sylfaen"/>
                <w:b/>
                <w:bCs/>
                <w:sz w:val="18"/>
                <w:szCs w:val="18"/>
                <w:lang w:val="ka-GE"/>
              </w:rPr>
              <w:t>,0</w:t>
            </w:r>
          </w:p>
        </w:tc>
        <w:tc>
          <w:tcPr>
            <w:tcW w:w="441" w:type="pct"/>
            <w:tcBorders>
              <w:top w:val="nil"/>
              <w:left w:val="single" w:sz="4" w:space="0" w:color="auto"/>
              <w:bottom w:val="single" w:sz="4" w:space="0" w:color="auto"/>
              <w:right w:val="single" w:sz="4" w:space="0" w:color="auto"/>
            </w:tcBorders>
            <w:shd w:val="clear" w:color="000000" w:fill="FFFFFF"/>
            <w:vAlign w:val="center"/>
          </w:tcPr>
          <w:p w:rsidR="009E58DF" w:rsidRPr="006F00EE" w:rsidRDefault="009E58DF" w:rsidP="00424DC2">
            <w:pPr>
              <w:jc w:val="center"/>
              <w:rPr>
                <w:rFonts w:ascii="Sylfaen" w:hAnsi="Sylfaen"/>
                <w:b/>
                <w:bCs/>
                <w:sz w:val="18"/>
                <w:szCs w:val="18"/>
                <w:lang w:val="ka-GE"/>
              </w:rPr>
            </w:pPr>
            <w:r w:rsidRPr="006F00EE">
              <w:rPr>
                <w:rFonts w:ascii="Sylfaen" w:hAnsi="Sylfaen"/>
                <w:b/>
                <w:bCs/>
                <w:sz w:val="18"/>
                <w:szCs w:val="18"/>
                <w:lang w:val="ka-GE"/>
              </w:rPr>
              <w:t>1</w:t>
            </w:r>
            <w:r>
              <w:rPr>
                <w:rFonts w:ascii="Sylfaen" w:hAnsi="Sylfaen"/>
                <w:b/>
                <w:bCs/>
                <w:sz w:val="18"/>
                <w:szCs w:val="18"/>
              </w:rPr>
              <w:t>90</w:t>
            </w:r>
            <w:r w:rsidRPr="006F00EE">
              <w:rPr>
                <w:rFonts w:ascii="Sylfaen" w:hAnsi="Sylfaen"/>
                <w:b/>
                <w:bCs/>
                <w:sz w:val="18"/>
                <w:szCs w:val="18"/>
                <w:lang w:val="ka-GE"/>
              </w:rPr>
              <w:t>,0</w:t>
            </w:r>
          </w:p>
        </w:tc>
        <w:tc>
          <w:tcPr>
            <w:tcW w:w="365" w:type="pct"/>
            <w:tcBorders>
              <w:top w:val="nil"/>
              <w:left w:val="nil"/>
              <w:bottom w:val="single" w:sz="4" w:space="0" w:color="auto"/>
              <w:right w:val="single" w:sz="4" w:space="0" w:color="auto"/>
            </w:tcBorders>
            <w:shd w:val="clear" w:color="000000" w:fill="FFFFFF"/>
            <w:vAlign w:val="center"/>
            <w:hideMark/>
          </w:tcPr>
          <w:p w:rsidR="009E58DF" w:rsidRPr="006F00EE" w:rsidRDefault="009E58DF" w:rsidP="00424DC2">
            <w:pPr>
              <w:jc w:val="center"/>
              <w:rPr>
                <w:rFonts w:ascii="Sylfaen" w:hAnsi="Sylfaen"/>
                <w:b/>
                <w:bCs/>
                <w:sz w:val="18"/>
                <w:szCs w:val="18"/>
                <w:lang w:val="ka-GE"/>
              </w:rPr>
            </w:pPr>
            <w:r>
              <w:rPr>
                <w:rFonts w:ascii="Sylfaen" w:hAnsi="Sylfaen"/>
                <w:b/>
                <w:bCs/>
                <w:sz w:val="18"/>
                <w:szCs w:val="18"/>
              </w:rPr>
              <w:t>200</w:t>
            </w:r>
            <w:r w:rsidRPr="006F00EE">
              <w:rPr>
                <w:rFonts w:ascii="Sylfaen" w:hAnsi="Sylfaen"/>
                <w:b/>
                <w:bCs/>
                <w:sz w:val="18"/>
                <w:szCs w:val="18"/>
                <w:lang w:val="ka-GE"/>
              </w:rPr>
              <w:t>,0</w:t>
            </w:r>
          </w:p>
        </w:tc>
        <w:tc>
          <w:tcPr>
            <w:tcW w:w="335" w:type="pct"/>
            <w:tcBorders>
              <w:top w:val="nil"/>
              <w:left w:val="nil"/>
              <w:bottom w:val="single" w:sz="4" w:space="0" w:color="auto"/>
              <w:right w:val="single" w:sz="4" w:space="0" w:color="auto"/>
            </w:tcBorders>
            <w:shd w:val="clear" w:color="000000" w:fill="FFFFFF"/>
            <w:vAlign w:val="center"/>
          </w:tcPr>
          <w:p w:rsidR="009E58DF" w:rsidRPr="006F00EE" w:rsidRDefault="009E58DF" w:rsidP="00424DC2">
            <w:pPr>
              <w:jc w:val="center"/>
              <w:rPr>
                <w:rFonts w:ascii="Sylfaen" w:hAnsi="Sylfaen"/>
                <w:b/>
                <w:bCs/>
                <w:sz w:val="18"/>
                <w:szCs w:val="18"/>
                <w:lang w:val="ka-GE"/>
              </w:rPr>
            </w:pPr>
            <w:r>
              <w:rPr>
                <w:rFonts w:ascii="Sylfaen" w:hAnsi="Sylfaen"/>
                <w:b/>
                <w:bCs/>
                <w:sz w:val="18"/>
                <w:szCs w:val="18"/>
              </w:rPr>
              <w:t>210</w:t>
            </w:r>
            <w:r w:rsidRPr="006F00EE">
              <w:rPr>
                <w:rFonts w:ascii="Sylfaen" w:hAnsi="Sylfaen"/>
                <w:b/>
                <w:bCs/>
                <w:sz w:val="18"/>
                <w:szCs w:val="18"/>
                <w:lang w:val="ka-GE"/>
              </w:rPr>
              <w:t>,0</w:t>
            </w:r>
          </w:p>
        </w:tc>
      </w:tr>
      <w:tr w:rsidR="009E58DF" w:rsidRPr="006F00EE" w:rsidTr="00424DC2">
        <w:trPr>
          <w:trHeight w:val="960"/>
        </w:trPr>
        <w:tc>
          <w:tcPr>
            <w:tcW w:w="1272" w:type="pct"/>
            <w:tcBorders>
              <w:top w:val="nil"/>
              <w:left w:val="single" w:sz="4" w:space="0" w:color="auto"/>
              <w:bottom w:val="single" w:sz="4" w:space="0" w:color="auto"/>
              <w:right w:val="single" w:sz="4" w:space="0" w:color="auto"/>
            </w:tcBorders>
            <w:shd w:val="clear" w:color="000000" w:fill="FFFFFF"/>
            <w:vAlign w:val="center"/>
            <w:hideMark/>
          </w:tcPr>
          <w:p w:rsidR="009E58DF" w:rsidRPr="006F00EE" w:rsidRDefault="009E58DF" w:rsidP="00424DC2">
            <w:pPr>
              <w:rPr>
                <w:color w:val="000000"/>
                <w:sz w:val="18"/>
                <w:szCs w:val="18"/>
              </w:rPr>
            </w:pPr>
            <w:r w:rsidRPr="006F00EE">
              <w:rPr>
                <w:rFonts w:ascii="Sylfaen" w:hAnsi="Sylfaen" w:cs="Sylfaen"/>
                <w:color w:val="000000"/>
                <w:sz w:val="18"/>
                <w:szCs w:val="18"/>
              </w:rPr>
              <w:t>ქვეპროგრამისგანმახორციელებელისამსახური</w:t>
            </w:r>
          </w:p>
        </w:tc>
        <w:tc>
          <w:tcPr>
            <w:tcW w:w="3728" w:type="pct"/>
            <w:gridSpan w:val="6"/>
            <w:tcBorders>
              <w:top w:val="single" w:sz="4" w:space="0" w:color="auto"/>
              <w:left w:val="nil"/>
              <w:bottom w:val="single" w:sz="4" w:space="0" w:color="auto"/>
              <w:right w:val="single" w:sz="4" w:space="0" w:color="auto"/>
            </w:tcBorders>
            <w:shd w:val="clear" w:color="000000" w:fill="FFFFFF"/>
            <w:vAlign w:val="center"/>
            <w:hideMark/>
          </w:tcPr>
          <w:p w:rsidR="009E58DF" w:rsidRPr="006F00EE" w:rsidRDefault="009E58DF" w:rsidP="00424DC2">
            <w:pPr>
              <w:rPr>
                <w:color w:val="000000"/>
                <w:sz w:val="18"/>
                <w:szCs w:val="18"/>
              </w:rPr>
            </w:pPr>
            <w:r w:rsidRPr="006F00EE">
              <w:rPr>
                <w:rFonts w:ascii="Sylfaen" w:hAnsi="Sylfaen" w:cs="Sylfaen"/>
                <w:color w:val="000000"/>
                <w:sz w:val="18"/>
                <w:szCs w:val="18"/>
              </w:rPr>
              <w:t>ა</w:t>
            </w:r>
            <w:r w:rsidRPr="006F00EE">
              <w:rPr>
                <w:rFonts w:cs="Calibri"/>
                <w:color w:val="000000"/>
                <w:sz w:val="18"/>
                <w:szCs w:val="18"/>
              </w:rPr>
              <w:t>(</w:t>
            </w:r>
            <w:r w:rsidRPr="006F00EE">
              <w:rPr>
                <w:rFonts w:ascii="Sylfaen" w:hAnsi="Sylfaen" w:cs="Sylfaen"/>
                <w:color w:val="000000"/>
                <w:sz w:val="18"/>
                <w:szCs w:val="18"/>
              </w:rPr>
              <w:t>ა</w:t>
            </w:r>
            <w:r w:rsidRPr="006F00EE">
              <w:rPr>
                <w:rFonts w:cs="Calibri"/>
                <w:color w:val="000000"/>
                <w:sz w:val="18"/>
                <w:szCs w:val="18"/>
              </w:rPr>
              <w:t>)</w:t>
            </w:r>
            <w:r w:rsidRPr="006F00EE">
              <w:rPr>
                <w:rFonts w:ascii="Sylfaen" w:hAnsi="Sylfaen" w:cs="Sylfaen"/>
                <w:color w:val="000000"/>
                <w:sz w:val="18"/>
                <w:szCs w:val="18"/>
              </w:rPr>
              <w:t>იპ</w:t>
            </w:r>
            <w:r w:rsidRPr="006F00EE">
              <w:rPr>
                <w:rFonts w:cs="Calibri"/>
                <w:color w:val="000000"/>
                <w:sz w:val="18"/>
                <w:szCs w:val="18"/>
              </w:rPr>
              <w:t xml:space="preserve"> - </w:t>
            </w:r>
            <w:r w:rsidRPr="006F00EE">
              <w:rPr>
                <w:rFonts w:ascii="Sylfaen" w:hAnsi="Sylfaen" w:cs="Sylfaen"/>
                <w:color w:val="000000"/>
                <w:sz w:val="18"/>
                <w:szCs w:val="18"/>
              </w:rPr>
              <w:t>ვ</w:t>
            </w:r>
            <w:r w:rsidRPr="006F00EE">
              <w:rPr>
                <w:rFonts w:cs="Calibri"/>
                <w:color w:val="000000"/>
                <w:sz w:val="18"/>
                <w:szCs w:val="18"/>
              </w:rPr>
              <w:t xml:space="preserve">. </w:t>
            </w:r>
            <w:r w:rsidRPr="006F00EE">
              <w:rPr>
                <w:rFonts w:ascii="Sylfaen" w:hAnsi="Sylfaen" w:cs="Sylfaen"/>
                <w:color w:val="000000"/>
                <w:sz w:val="18"/>
                <w:szCs w:val="18"/>
              </w:rPr>
              <w:t>მაღრაძის სახელობის ასპინძის სამუსიკო სკოლა</w:t>
            </w:r>
          </w:p>
        </w:tc>
      </w:tr>
      <w:tr w:rsidR="009E58DF" w:rsidRPr="006F00EE" w:rsidTr="00E340C1">
        <w:trPr>
          <w:trHeight w:val="4521"/>
        </w:trPr>
        <w:tc>
          <w:tcPr>
            <w:tcW w:w="1272" w:type="pct"/>
            <w:tcBorders>
              <w:top w:val="nil"/>
              <w:left w:val="single" w:sz="4" w:space="0" w:color="auto"/>
              <w:bottom w:val="nil"/>
              <w:right w:val="nil"/>
            </w:tcBorders>
            <w:shd w:val="clear" w:color="000000" w:fill="FFFFFF"/>
            <w:vAlign w:val="center"/>
            <w:hideMark/>
          </w:tcPr>
          <w:p w:rsidR="009E58DF" w:rsidRPr="006F00EE" w:rsidRDefault="009E58DF" w:rsidP="00424DC2">
            <w:pPr>
              <w:rPr>
                <w:color w:val="000000"/>
                <w:sz w:val="18"/>
                <w:szCs w:val="18"/>
                <w:lang w:val="ka-GE"/>
              </w:rPr>
            </w:pPr>
            <w:r w:rsidRPr="006F00EE">
              <w:rPr>
                <w:rFonts w:ascii="Sylfaen" w:hAnsi="Sylfaen" w:cs="Sylfaen"/>
                <w:color w:val="000000"/>
                <w:sz w:val="18"/>
                <w:szCs w:val="18"/>
              </w:rPr>
              <w:t>ქვეპროგრამის</w:t>
            </w:r>
            <w:r w:rsidRPr="006F00EE">
              <w:rPr>
                <w:rFonts w:ascii="Sylfaen" w:hAnsi="Sylfaen" w:cs="Sylfaen"/>
                <w:color w:val="000000"/>
                <w:sz w:val="18"/>
                <w:szCs w:val="18"/>
                <w:lang w:val="ka-GE"/>
              </w:rPr>
              <w:t xml:space="preserve"> </w:t>
            </w:r>
            <w:r w:rsidRPr="006F00EE">
              <w:rPr>
                <w:rFonts w:ascii="Sylfaen" w:hAnsi="Sylfaen" w:cs="Sylfaen"/>
                <w:color w:val="000000"/>
                <w:sz w:val="18"/>
                <w:szCs w:val="18"/>
              </w:rPr>
              <w:t>აღწერა</w:t>
            </w:r>
            <w:r w:rsidRPr="006F00EE">
              <w:rPr>
                <w:rFonts w:ascii="Sylfaen" w:hAnsi="Sylfaen" w:cs="Sylfaen"/>
                <w:color w:val="000000"/>
                <w:sz w:val="18"/>
                <w:szCs w:val="18"/>
                <w:lang w:val="ka-GE"/>
              </w:rPr>
              <w:t xml:space="preserve"> </w:t>
            </w:r>
            <w:r w:rsidRPr="006F00EE">
              <w:rPr>
                <w:rFonts w:ascii="Sylfaen" w:hAnsi="Sylfaen" w:cs="Sylfaen"/>
                <w:color w:val="000000"/>
                <w:sz w:val="18"/>
                <w:szCs w:val="18"/>
              </w:rPr>
              <w:t>და</w:t>
            </w:r>
            <w:r w:rsidRPr="006F00EE">
              <w:rPr>
                <w:rFonts w:ascii="Sylfaen" w:hAnsi="Sylfaen" w:cs="Sylfaen"/>
                <w:color w:val="000000"/>
                <w:sz w:val="18"/>
                <w:szCs w:val="18"/>
                <w:lang w:val="ka-GE"/>
              </w:rPr>
              <w:t xml:space="preserve"> </w:t>
            </w:r>
            <w:r w:rsidRPr="006F00EE">
              <w:rPr>
                <w:rFonts w:ascii="Sylfaen" w:hAnsi="Sylfaen" w:cs="Sylfaen"/>
                <w:color w:val="000000"/>
                <w:sz w:val="18"/>
                <w:szCs w:val="18"/>
              </w:rPr>
              <w:t>მიზანი</w:t>
            </w:r>
            <w:r w:rsidRPr="006F00EE">
              <w:rPr>
                <w:rFonts w:ascii="Sylfaen" w:hAnsi="Sylfaen" w:cs="Sylfaen"/>
                <w:color w:val="000000"/>
                <w:sz w:val="18"/>
                <w:szCs w:val="18"/>
                <w:lang w:val="ka-GE"/>
              </w:rPr>
              <w:t xml:space="preserve"> </w:t>
            </w:r>
          </w:p>
        </w:tc>
        <w:tc>
          <w:tcPr>
            <w:tcW w:w="3728" w:type="pct"/>
            <w:gridSpan w:val="6"/>
            <w:tcBorders>
              <w:top w:val="single" w:sz="4" w:space="0" w:color="auto"/>
              <w:left w:val="single" w:sz="4" w:space="0" w:color="auto"/>
              <w:bottom w:val="nil"/>
              <w:right w:val="single" w:sz="4" w:space="0" w:color="000000"/>
            </w:tcBorders>
            <w:shd w:val="clear" w:color="000000" w:fill="FFFFFF"/>
            <w:vAlign w:val="center"/>
            <w:hideMark/>
          </w:tcPr>
          <w:p w:rsidR="009E58DF" w:rsidRPr="006F00EE" w:rsidRDefault="009E58DF" w:rsidP="00424DC2">
            <w:pPr>
              <w:spacing w:after="0"/>
              <w:jc w:val="both"/>
              <w:rPr>
                <w:rFonts w:ascii="Sylfaen" w:hAnsi="Sylfaen" w:cs="Sylfaen"/>
                <w:color w:val="000000"/>
                <w:sz w:val="18"/>
                <w:szCs w:val="18"/>
              </w:rPr>
            </w:pPr>
            <w:r w:rsidRPr="006F00EE">
              <w:rPr>
                <w:rFonts w:ascii="Sylfaen" w:hAnsi="Sylfaen" w:cs="Sylfaen"/>
                <w:color w:val="000000"/>
                <w:sz w:val="18"/>
                <w:szCs w:val="18"/>
              </w:rPr>
              <w:t>პროგრამის ფარგლებში ფინანსდება  ასპინძის მუნიციპალიტეტის  ტერიტორიაზე მოქმედი სკოლისგარეშე სახელოვნებო- საგანმანათლებლო დაწესებულება, ა.ა.ი.პ.  ვ. მაღრაძის სახელობის ასპინძის სამუსიკო სკოლა,რომელსაც ფუნქციონირების 63 -წლიანი ისტორია გააჩნია. სკოლა  გამოირჩევა მაღალკვალიფიციური, გამოცდილი პედაგოგებითა და წარმატებული მოსწავლეებით.</w:t>
            </w:r>
          </w:p>
          <w:p w:rsidR="009E58DF" w:rsidRPr="006F00EE" w:rsidRDefault="009E58DF" w:rsidP="00424DC2">
            <w:pPr>
              <w:spacing w:after="0"/>
              <w:jc w:val="both"/>
              <w:rPr>
                <w:rFonts w:ascii="Sylfaen" w:hAnsi="Sylfaen" w:cs="Sylfaen"/>
                <w:color w:val="000000"/>
                <w:sz w:val="18"/>
                <w:szCs w:val="18"/>
              </w:rPr>
            </w:pPr>
            <w:r w:rsidRPr="006F00EE">
              <w:rPr>
                <w:rFonts w:ascii="Sylfaen" w:hAnsi="Sylfaen" w:cs="Sylfaen"/>
                <w:color w:val="000000"/>
                <w:sz w:val="18"/>
                <w:szCs w:val="18"/>
              </w:rPr>
              <w:t xml:space="preserve">   სამუსიკო სკოლაში ფუნქციონირებს საფორტეპიანო , საესტრადო და გიტარის შემსავლელი  კლასები. სკოლაში დაწყებით სამუსიკო განათლებას იღებს ასპინძის მუნიციპალიტეტში  მცხოვრები 130 ბავშვი მათ შორის ბიჭი - 30 და გოგო-100. დასაქმებულთა რაოდენობა 16 თანამშრომელს ( ქალი - 15 და კაცი - 1 )შეადგენს. პროგრამის ფარგლებში სკოლა ახორციელებს  კულტურის მინისტრის ბრძანებით დამტკიცებული სამუსიკო საგანმანათლებლო პროგრამით სწავლებას. </w:t>
            </w:r>
          </w:p>
          <w:p w:rsidR="009E58DF" w:rsidRPr="006F00EE" w:rsidRDefault="009E58DF" w:rsidP="00424DC2">
            <w:pPr>
              <w:spacing w:after="0"/>
              <w:jc w:val="both"/>
              <w:rPr>
                <w:rFonts w:ascii="Sylfaen" w:hAnsi="Sylfaen" w:cs="Sylfaen"/>
                <w:color w:val="000000"/>
                <w:sz w:val="18"/>
                <w:szCs w:val="18"/>
              </w:rPr>
            </w:pPr>
            <w:r w:rsidRPr="006F00EE">
              <w:rPr>
                <w:rFonts w:ascii="Sylfaen" w:hAnsi="Sylfaen" w:cs="Sylfaen"/>
                <w:color w:val="000000"/>
                <w:sz w:val="18"/>
                <w:szCs w:val="18"/>
              </w:rPr>
              <w:t xml:space="preserve">    სკოლის მიზანია     მოსწავლეებს მისცეს  დაწყებითი მუსიკალური განათლება, აზიაროს მუსიკალური ხელოვნების საფუძვლებს, გააცნოს როგორც ქართულს, ასევე მსოფლიო ხელოვნების  ნიმუშებს,  შეაყვაროს  ეროვნული  კულტურული  მემკვიდრეობა, ასევე,  კონკურსების,  ფესტივალების და სხვა აქტივობების საშუალებით,  გამოავლინოს  განსაკუთრებული  ნიჭით დაჯილდოვებული  მოსწავლეები, ჩამოუყალიბოს  ესთეტიკური  გემოვნება   და აღზარდოს  აქტიური და ინტელექტუალური მსმენელი. ასევე პროგრამის მეშვეობით  ხორციელდება სკოლაში კულტურული ღონისძიებების ორგანიზება.</w:t>
            </w:r>
          </w:p>
          <w:p w:rsidR="009E58DF" w:rsidRPr="006F00EE" w:rsidRDefault="009E58DF" w:rsidP="00424DC2">
            <w:pPr>
              <w:spacing w:after="0"/>
              <w:jc w:val="both"/>
              <w:rPr>
                <w:rFonts w:ascii="Sylfaen" w:hAnsi="Sylfaen" w:cs="Sylfaen"/>
                <w:color w:val="000000"/>
                <w:sz w:val="18"/>
                <w:szCs w:val="18"/>
              </w:rPr>
            </w:pPr>
            <w:r w:rsidRPr="006F00EE">
              <w:rPr>
                <w:rFonts w:ascii="Sylfaen" w:hAnsi="Sylfaen" w:cs="Sylfaen"/>
                <w:color w:val="000000"/>
                <w:sz w:val="18"/>
                <w:szCs w:val="18"/>
              </w:rPr>
              <w:t xml:space="preserve">   მნიშვნელოვანია სკოლის ჩართულობა ასპინძის მუნიციპალიტეტის კულტურულ ცხოვრებაში და ერთობლივი ღონისძიებების ორგანიზებაში. ასევე მოსწავლეთა და პედაგოგთა წახალისება სკოლის უმნიშვნელოვანესი პრიორიტეტია.</w:t>
            </w:r>
          </w:p>
          <w:p w:rsidR="009E58DF" w:rsidRPr="006F00EE" w:rsidRDefault="009E58DF" w:rsidP="00424DC2">
            <w:pPr>
              <w:spacing w:after="0"/>
              <w:jc w:val="both"/>
              <w:rPr>
                <w:color w:val="000000"/>
                <w:sz w:val="18"/>
                <w:szCs w:val="18"/>
              </w:rPr>
            </w:pPr>
          </w:p>
        </w:tc>
      </w:tr>
      <w:tr w:rsidR="009E58DF" w:rsidRPr="00726795" w:rsidTr="00E340C1">
        <w:trPr>
          <w:trHeight w:val="1107"/>
        </w:trPr>
        <w:tc>
          <w:tcPr>
            <w:tcW w:w="127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E58DF" w:rsidRPr="006F00EE" w:rsidRDefault="009E58DF" w:rsidP="00424DC2">
            <w:pPr>
              <w:rPr>
                <w:color w:val="000000"/>
                <w:sz w:val="18"/>
                <w:szCs w:val="18"/>
              </w:rPr>
            </w:pPr>
            <w:r w:rsidRPr="006F00EE">
              <w:rPr>
                <w:rFonts w:ascii="Sylfaen" w:hAnsi="Sylfaen" w:cs="Sylfaen"/>
                <w:color w:val="000000"/>
                <w:sz w:val="18"/>
                <w:szCs w:val="18"/>
              </w:rPr>
              <w:t>მოსალოდნელიშედეგი</w:t>
            </w:r>
          </w:p>
        </w:tc>
        <w:tc>
          <w:tcPr>
            <w:tcW w:w="3728" w:type="pct"/>
            <w:gridSpan w:val="6"/>
            <w:tcBorders>
              <w:top w:val="single" w:sz="4" w:space="0" w:color="auto"/>
              <w:left w:val="nil"/>
              <w:bottom w:val="single" w:sz="4" w:space="0" w:color="auto"/>
              <w:right w:val="single" w:sz="4" w:space="0" w:color="000000"/>
            </w:tcBorders>
            <w:shd w:val="clear" w:color="000000" w:fill="FFFFFF"/>
            <w:vAlign w:val="center"/>
            <w:hideMark/>
          </w:tcPr>
          <w:p w:rsidR="009E58DF" w:rsidRDefault="009E58DF" w:rsidP="00424DC2">
            <w:pPr>
              <w:jc w:val="both"/>
              <w:rPr>
                <w:rFonts w:ascii="Sylfaen" w:hAnsi="Sylfaen"/>
                <w:bCs/>
                <w:sz w:val="18"/>
                <w:szCs w:val="18"/>
              </w:rPr>
            </w:pPr>
            <w:r w:rsidRPr="006F00EE">
              <w:rPr>
                <w:rFonts w:ascii="Sylfaen" w:hAnsi="Sylfaen"/>
                <w:bCs/>
                <w:sz w:val="18"/>
                <w:szCs w:val="18"/>
              </w:rPr>
              <w:t xml:space="preserve">სრულად განხირციელდება  სასწავლო კალენდარული გეგმის მიხედვით დამტკიცებული კონცერტებისა და </w:t>
            </w:r>
            <w:r w:rsidR="004629B7">
              <w:rPr>
                <w:rFonts w:ascii="Sylfaen" w:hAnsi="Sylfaen"/>
                <w:bCs/>
                <w:sz w:val="18"/>
                <w:szCs w:val="18"/>
                <w:lang w:val="ka-GE"/>
              </w:rPr>
              <w:t>ღ</w:t>
            </w:r>
            <w:r w:rsidRPr="006F00EE">
              <w:rPr>
                <w:rFonts w:ascii="Sylfaen" w:hAnsi="Sylfaen"/>
                <w:bCs/>
                <w:sz w:val="18"/>
                <w:szCs w:val="18"/>
              </w:rPr>
              <w:t xml:space="preserve">ონისძიებების ჩატარება, რაც  ხელს შეუწყობს  ასპინძის მუნიციპალიტეტის მოსწავლეტა აქტიურ ჩართვას  სასკოლო და კულტურულ ცხოვრებაში . </w:t>
            </w:r>
          </w:p>
          <w:p w:rsidR="004629B7" w:rsidRPr="006F00EE" w:rsidRDefault="004629B7" w:rsidP="00424DC2">
            <w:pPr>
              <w:jc w:val="both"/>
              <w:rPr>
                <w:color w:val="000000"/>
                <w:sz w:val="18"/>
                <w:szCs w:val="18"/>
              </w:rPr>
            </w:pPr>
            <w:r w:rsidRPr="004629B7">
              <w:rPr>
                <w:rFonts w:ascii="Sylfaen" w:hAnsi="Sylfaen" w:cs="Sylfaen"/>
                <w:color w:val="000000"/>
                <w:sz w:val="18"/>
                <w:szCs w:val="18"/>
              </w:rPr>
              <w:lastRenderedPageBreak/>
              <w:t>ჩატარებულია</w:t>
            </w:r>
            <w:r w:rsidRPr="004629B7">
              <w:rPr>
                <w:color w:val="000000"/>
                <w:sz w:val="18"/>
                <w:szCs w:val="18"/>
              </w:rPr>
              <w:t xml:space="preserve">  </w:t>
            </w:r>
            <w:r w:rsidRPr="004629B7">
              <w:rPr>
                <w:rFonts w:ascii="Sylfaen" w:hAnsi="Sylfaen" w:cs="Sylfaen"/>
                <w:color w:val="000000"/>
                <w:sz w:val="18"/>
                <w:szCs w:val="18"/>
              </w:rPr>
              <w:t>კულტურული</w:t>
            </w:r>
            <w:r w:rsidRPr="004629B7">
              <w:rPr>
                <w:color w:val="000000"/>
                <w:sz w:val="18"/>
                <w:szCs w:val="18"/>
              </w:rPr>
              <w:t xml:space="preserve"> </w:t>
            </w:r>
            <w:r w:rsidRPr="004629B7">
              <w:rPr>
                <w:rFonts w:ascii="Sylfaen" w:hAnsi="Sylfaen" w:cs="Sylfaen"/>
                <w:color w:val="000000"/>
                <w:sz w:val="18"/>
                <w:szCs w:val="18"/>
              </w:rPr>
              <w:t>ღონისძიებები</w:t>
            </w:r>
            <w:r w:rsidRPr="004629B7">
              <w:rPr>
                <w:color w:val="000000"/>
                <w:sz w:val="18"/>
                <w:szCs w:val="18"/>
              </w:rPr>
              <w:t xml:space="preserve"> , </w:t>
            </w:r>
            <w:r w:rsidRPr="004629B7">
              <w:rPr>
                <w:rFonts w:ascii="Sylfaen" w:hAnsi="Sylfaen" w:cs="Sylfaen"/>
                <w:color w:val="000000"/>
                <w:sz w:val="18"/>
                <w:szCs w:val="18"/>
              </w:rPr>
              <w:t>გამართულია</w:t>
            </w:r>
            <w:r w:rsidRPr="004629B7">
              <w:rPr>
                <w:color w:val="000000"/>
                <w:sz w:val="18"/>
                <w:szCs w:val="18"/>
              </w:rPr>
              <w:t xml:space="preserve"> </w:t>
            </w:r>
            <w:r w:rsidRPr="004629B7">
              <w:rPr>
                <w:rFonts w:ascii="Sylfaen" w:hAnsi="Sylfaen" w:cs="Sylfaen"/>
                <w:color w:val="000000"/>
                <w:sz w:val="18"/>
                <w:szCs w:val="18"/>
              </w:rPr>
              <w:t>კლასიკური</w:t>
            </w:r>
            <w:r w:rsidRPr="004629B7">
              <w:rPr>
                <w:color w:val="000000"/>
                <w:sz w:val="18"/>
                <w:szCs w:val="18"/>
              </w:rPr>
              <w:t xml:space="preserve">  </w:t>
            </w:r>
            <w:r w:rsidRPr="004629B7">
              <w:rPr>
                <w:rFonts w:ascii="Sylfaen" w:hAnsi="Sylfaen" w:cs="Sylfaen"/>
                <w:color w:val="000000"/>
                <w:sz w:val="18"/>
                <w:szCs w:val="18"/>
              </w:rPr>
              <w:t>მუსიკის</w:t>
            </w:r>
            <w:r w:rsidRPr="004629B7">
              <w:rPr>
                <w:color w:val="000000"/>
                <w:sz w:val="18"/>
                <w:szCs w:val="18"/>
              </w:rPr>
              <w:t xml:space="preserve"> </w:t>
            </w:r>
            <w:r w:rsidRPr="004629B7">
              <w:rPr>
                <w:rFonts w:ascii="Sylfaen" w:hAnsi="Sylfaen" w:cs="Sylfaen"/>
                <w:color w:val="000000"/>
                <w:sz w:val="18"/>
                <w:szCs w:val="18"/>
              </w:rPr>
              <w:t>საღამოები</w:t>
            </w:r>
            <w:r w:rsidRPr="004629B7">
              <w:rPr>
                <w:color w:val="000000"/>
                <w:sz w:val="18"/>
                <w:szCs w:val="18"/>
              </w:rPr>
              <w:t>,</w:t>
            </w:r>
            <w:r w:rsidRPr="004629B7">
              <w:rPr>
                <w:rFonts w:ascii="Sylfaen" w:hAnsi="Sylfaen" w:cs="Sylfaen"/>
                <w:color w:val="000000"/>
                <w:sz w:val="18"/>
                <w:szCs w:val="18"/>
              </w:rPr>
              <w:t>ხელშეწყობილია</w:t>
            </w:r>
            <w:r w:rsidRPr="004629B7">
              <w:rPr>
                <w:color w:val="000000"/>
                <w:sz w:val="18"/>
                <w:szCs w:val="18"/>
              </w:rPr>
              <w:t xml:space="preserve"> </w:t>
            </w:r>
            <w:r w:rsidRPr="004629B7">
              <w:rPr>
                <w:rFonts w:ascii="Sylfaen" w:hAnsi="Sylfaen" w:cs="Sylfaen"/>
                <w:color w:val="000000"/>
                <w:sz w:val="18"/>
                <w:szCs w:val="18"/>
              </w:rPr>
              <w:t>სკოლის</w:t>
            </w:r>
            <w:r w:rsidRPr="004629B7">
              <w:rPr>
                <w:color w:val="000000"/>
                <w:sz w:val="18"/>
                <w:szCs w:val="18"/>
              </w:rPr>
              <w:t xml:space="preserve"> </w:t>
            </w:r>
            <w:r w:rsidRPr="004629B7">
              <w:rPr>
                <w:rFonts w:ascii="Sylfaen" w:hAnsi="Sylfaen" w:cs="Sylfaen"/>
                <w:color w:val="000000"/>
                <w:sz w:val="18"/>
                <w:szCs w:val="18"/>
              </w:rPr>
              <w:t>მუნიციპალიტეტის</w:t>
            </w:r>
            <w:r w:rsidRPr="004629B7">
              <w:rPr>
                <w:color w:val="000000"/>
                <w:sz w:val="18"/>
                <w:szCs w:val="18"/>
              </w:rPr>
              <w:t xml:space="preserve"> </w:t>
            </w:r>
            <w:r w:rsidRPr="004629B7">
              <w:rPr>
                <w:rFonts w:ascii="Sylfaen" w:hAnsi="Sylfaen" w:cs="Sylfaen"/>
                <w:color w:val="000000"/>
                <w:sz w:val="18"/>
                <w:szCs w:val="18"/>
              </w:rPr>
              <w:t>კულტურულ</w:t>
            </w:r>
            <w:r w:rsidRPr="004629B7">
              <w:rPr>
                <w:color w:val="000000"/>
                <w:sz w:val="18"/>
                <w:szCs w:val="18"/>
              </w:rPr>
              <w:t>-</w:t>
            </w:r>
            <w:r w:rsidRPr="004629B7">
              <w:rPr>
                <w:rFonts w:ascii="Sylfaen" w:hAnsi="Sylfaen" w:cs="Sylfaen"/>
                <w:color w:val="000000"/>
                <w:sz w:val="18"/>
                <w:szCs w:val="18"/>
              </w:rPr>
              <w:t>შემოქმედებით</w:t>
            </w:r>
            <w:r w:rsidRPr="004629B7">
              <w:rPr>
                <w:color w:val="000000"/>
                <w:sz w:val="18"/>
                <w:szCs w:val="18"/>
              </w:rPr>
              <w:t xml:space="preserve"> </w:t>
            </w:r>
            <w:r w:rsidRPr="004629B7">
              <w:rPr>
                <w:rFonts w:ascii="Sylfaen" w:hAnsi="Sylfaen" w:cs="Sylfaen"/>
                <w:color w:val="000000"/>
                <w:sz w:val="18"/>
                <w:szCs w:val="18"/>
              </w:rPr>
              <w:t>ცხოვრებაში</w:t>
            </w:r>
            <w:r w:rsidRPr="004629B7">
              <w:rPr>
                <w:color w:val="000000"/>
                <w:sz w:val="18"/>
                <w:szCs w:val="18"/>
              </w:rPr>
              <w:t xml:space="preserve"> </w:t>
            </w:r>
            <w:r w:rsidRPr="004629B7">
              <w:rPr>
                <w:rFonts w:ascii="Sylfaen" w:hAnsi="Sylfaen" w:cs="Sylfaen"/>
                <w:color w:val="000000"/>
                <w:sz w:val="18"/>
                <w:szCs w:val="18"/>
              </w:rPr>
              <w:t>ჩართულობა</w:t>
            </w:r>
            <w:r w:rsidRPr="004629B7">
              <w:rPr>
                <w:color w:val="000000"/>
                <w:sz w:val="18"/>
                <w:szCs w:val="18"/>
              </w:rPr>
              <w:t xml:space="preserve">,  </w:t>
            </w:r>
            <w:r w:rsidRPr="004629B7">
              <w:rPr>
                <w:rFonts w:ascii="Sylfaen" w:hAnsi="Sylfaen" w:cs="Sylfaen"/>
                <w:color w:val="000000"/>
                <w:sz w:val="18"/>
                <w:szCs w:val="18"/>
              </w:rPr>
              <w:t>უზრუნველყოფილია</w:t>
            </w:r>
            <w:r w:rsidRPr="004629B7">
              <w:rPr>
                <w:color w:val="000000"/>
                <w:sz w:val="18"/>
                <w:szCs w:val="18"/>
              </w:rPr>
              <w:t xml:space="preserve"> </w:t>
            </w:r>
            <w:r w:rsidRPr="004629B7">
              <w:rPr>
                <w:rFonts w:ascii="Sylfaen" w:hAnsi="Sylfaen" w:cs="Sylfaen"/>
                <w:color w:val="000000"/>
                <w:sz w:val="18"/>
                <w:szCs w:val="18"/>
              </w:rPr>
              <w:t>სახელოვნებო</w:t>
            </w:r>
            <w:r w:rsidRPr="004629B7">
              <w:rPr>
                <w:color w:val="000000"/>
                <w:sz w:val="18"/>
                <w:szCs w:val="18"/>
              </w:rPr>
              <w:t xml:space="preserve"> </w:t>
            </w:r>
            <w:r w:rsidRPr="004629B7">
              <w:rPr>
                <w:rFonts w:ascii="Sylfaen" w:hAnsi="Sylfaen" w:cs="Sylfaen"/>
                <w:color w:val="000000"/>
                <w:sz w:val="18"/>
                <w:szCs w:val="18"/>
              </w:rPr>
              <w:t>წრეების</w:t>
            </w:r>
            <w:r w:rsidRPr="004629B7">
              <w:rPr>
                <w:color w:val="000000"/>
                <w:sz w:val="18"/>
                <w:szCs w:val="18"/>
              </w:rPr>
              <w:t xml:space="preserve"> </w:t>
            </w:r>
            <w:r w:rsidRPr="004629B7">
              <w:rPr>
                <w:rFonts w:ascii="Sylfaen" w:hAnsi="Sylfaen" w:cs="Sylfaen"/>
                <w:color w:val="000000"/>
                <w:sz w:val="18"/>
                <w:szCs w:val="18"/>
              </w:rPr>
              <w:t>თანაბარი</w:t>
            </w:r>
            <w:r w:rsidRPr="004629B7">
              <w:rPr>
                <w:color w:val="000000"/>
                <w:sz w:val="18"/>
                <w:szCs w:val="18"/>
              </w:rPr>
              <w:t xml:space="preserve"> </w:t>
            </w:r>
            <w:r w:rsidRPr="004629B7">
              <w:rPr>
                <w:rFonts w:ascii="Sylfaen" w:hAnsi="Sylfaen" w:cs="Sylfaen"/>
                <w:color w:val="000000"/>
                <w:sz w:val="18"/>
                <w:szCs w:val="18"/>
              </w:rPr>
              <w:t>ხელმისაწვდომობა</w:t>
            </w:r>
            <w:r w:rsidRPr="004629B7">
              <w:rPr>
                <w:color w:val="000000"/>
                <w:sz w:val="18"/>
                <w:szCs w:val="18"/>
              </w:rPr>
              <w:t xml:space="preserve"> </w:t>
            </w:r>
            <w:r w:rsidRPr="004629B7">
              <w:rPr>
                <w:rFonts w:ascii="Sylfaen" w:hAnsi="Sylfaen" w:cs="Sylfaen"/>
                <w:color w:val="000000"/>
                <w:sz w:val="18"/>
                <w:szCs w:val="18"/>
              </w:rPr>
              <w:t>და</w:t>
            </w:r>
            <w:r w:rsidRPr="004629B7">
              <w:rPr>
                <w:color w:val="000000"/>
                <w:sz w:val="18"/>
                <w:szCs w:val="18"/>
              </w:rPr>
              <w:t xml:space="preserve"> </w:t>
            </w:r>
            <w:r w:rsidRPr="004629B7">
              <w:rPr>
                <w:rFonts w:ascii="Sylfaen" w:hAnsi="Sylfaen" w:cs="Sylfaen"/>
                <w:color w:val="000000"/>
                <w:sz w:val="18"/>
                <w:szCs w:val="18"/>
              </w:rPr>
              <w:t>შექმნილია</w:t>
            </w:r>
            <w:r w:rsidRPr="004629B7">
              <w:rPr>
                <w:color w:val="000000"/>
                <w:sz w:val="18"/>
                <w:szCs w:val="18"/>
              </w:rPr>
              <w:t xml:space="preserve"> </w:t>
            </w:r>
            <w:r w:rsidRPr="004629B7">
              <w:rPr>
                <w:rFonts w:ascii="Sylfaen" w:hAnsi="Sylfaen" w:cs="Sylfaen"/>
                <w:color w:val="000000"/>
                <w:sz w:val="18"/>
                <w:szCs w:val="18"/>
              </w:rPr>
              <w:t>პირობები</w:t>
            </w:r>
            <w:r w:rsidRPr="004629B7">
              <w:rPr>
                <w:color w:val="000000"/>
                <w:sz w:val="18"/>
                <w:szCs w:val="18"/>
              </w:rPr>
              <w:t xml:space="preserve"> </w:t>
            </w:r>
            <w:r w:rsidRPr="004629B7">
              <w:rPr>
                <w:rFonts w:ascii="Sylfaen" w:hAnsi="Sylfaen" w:cs="Sylfaen"/>
                <w:color w:val="000000"/>
                <w:sz w:val="18"/>
                <w:szCs w:val="18"/>
              </w:rPr>
              <w:t>გოგონებისა</w:t>
            </w:r>
            <w:r w:rsidRPr="004629B7">
              <w:rPr>
                <w:color w:val="000000"/>
                <w:sz w:val="18"/>
                <w:szCs w:val="18"/>
              </w:rPr>
              <w:t xml:space="preserve"> </w:t>
            </w:r>
            <w:r w:rsidRPr="004629B7">
              <w:rPr>
                <w:rFonts w:ascii="Sylfaen" w:hAnsi="Sylfaen" w:cs="Sylfaen"/>
                <w:color w:val="000000"/>
                <w:sz w:val="18"/>
                <w:szCs w:val="18"/>
              </w:rPr>
              <w:t>და</w:t>
            </w:r>
            <w:r w:rsidRPr="004629B7">
              <w:rPr>
                <w:color w:val="000000"/>
                <w:sz w:val="18"/>
                <w:szCs w:val="18"/>
              </w:rPr>
              <w:t xml:space="preserve"> </w:t>
            </w:r>
            <w:r w:rsidRPr="004629B7">
              <w:rPr>
                <w:rFonts w:ascii="Sylfaen" w:hAnsi="Sylfaen" w:cs="Sylfaen"/>
                <w:color w:val="000000"/>
                <w:sz w:val="18"/>
                <w:szCs w:val="18"/>
              </w:rPr>
              <w:t>ბიჭებისთვის</w:t>
            </w:r>
            <w:r w:rsidRPr="004629B7">
              <w:rPr>
                <w:color w:val="000000"/>
                <w:sz w:val="18"/>
                <w:szCs w:val="18"/>
              </w:rPr>
              <w:t xml:space="preserve"> </w:t>
            </w:r>
            <w:r w:rsidRPr="004629B7">
              <w:rPr>
                <w:rFonts w:ascii="Sylfaen" w:hAnsi="Sylfaen" w:cs="Sylfaen"/>
                <w:color w:val="000000"/>
                <w:sz w:val="18"/>
                <w:szCs w:val="18"/>
              </w:rPr>
              <w:t>სახელოვნებო</w:t>
            </w:r>
            <w:r w:rsidRPr="004629B7">
              <w:rPr>
                <w:color w:val="000000"/>
                <w:sz w:val="18"/>
                <w:szCs w:val="18"/>
              </w:rPr>
              <w:t xml:space="preserve"> </w:t>
            </w:r>
            <w:r w:rsidRPr="004629B7">
              <w:rPr>
                <w:rFonts w:ascii="Sylfaen" w:hAnsi="Sylfaen" w:cs="Sylfaen"/>
                <w:color w:val="000000"/>
                <w:sz w:val="18"/>
                <w:szCs w:val="18"/>
              </w:rPr>
              <w:t>წრეებით</w:t>
            </w:r>
            <w:r w:rsidRPr="004629B7">
              <w:rPr>
                <w:color w:val="000000"/>
                <w:sz w:val="18"/>
                <w:szCs w:val="18"/>
              </w:rPr>
              <w:t xml:space="preserve"> </w:t>
            </w:r>
            <w:r w:rsidRPr="004629B7">
              <w:rPr>
                <w:rFonts w:ascii="Sylfaen" w:hAnsi="Sylfaen" w:cs="Sylfaen"/>
                <w:color w:val="000000"/>
                <w:sz w:val="18"/>
                <w:szCs w:val="18"/>
              </w:rPr>
              <w:t>სარგებლობისთვის</w:t>
            </w:r>
          </w:p>
        </w:tc>
      </w:tr>
    </w:tbl>
    <w:p w:rsidR="009E58DF" w:rsidRDefault="009E58DF"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p w:rsidR="00E340C1" w:rsidRPr="004629B7" w:rsidRDefault="00E340C1" w:rsidP="00627425">
      <w:pPr>
        <w:autoSpaceDE w:val="0"/>
        <w:autoSpaceDN w:val="0"/>
        <w:adjustRightInd w:val="0"/>
        <w:spacing w:after="0" w:line="360" w:lineRule="auto"/>
        <w:jc w:val="both"/>
        <w:rPr>
          <w:rFonts w:ascii="Sylfaen" w:eastAsiaTheme="minorHAnsi" w:hAnsi="Sylfaen" w:cs="Sylfaen"/>
          <w:color w:val="C00000"/>
          <w:sz w:val="24"/>
          <w:szCs w:val="24"/>
        </w:rPr>
      </w:pPr>
    </w:p>
    <w:tbl>
      <w:tblPr>
        <w:tblW w:w="5000" w:type="pct"/>
        <w:tblInd w:w="-10" w:type="dxa"/>
        <w:tblLayout w:type="fixed"/>
        <w:tblLook w:val="04A0" w:firstRow="1" w:lastRow="0" w:firstColumn="1" w:lastColumn="0" w:noHBand="0" w:noVBand="1"/>
      </w:tblPr>
      <w:tblGrid>
        <w:gridCol w:w="3861"/>
        <w:gridCol w:w="1706"/>
        <w:gridCol w:w="1461"/>
        <w:gridCol w:w="1504"/>
        <w:gridCol w:w="1461"/>
        <w:gridCol w:w="1463"/>
        <w:gridCol w:w="1461"/>
        <w:gridCol w:w="1463"/>
      </w:tblGrid>
      <w:tr w:rsidR="00DB10F8" w:rsidRPr="008C1B3D" w:rsidTr="00DB10F8">
        <w:trPr>
          <w:trHeight w:val="750"/>
        </w:trPr>
        <w:tc>
          <w:tcPr>
            <w:tcW w:w="8364" w:type="dxa"/>
            <w:gridSpan w:val="8"/>
            <w:tcBorders>
              <w:top w:val="single" w:sz="8" w:space="0" w:color="auto"/>
              <w:left w:val="single" w:sz="8" w:space="0" w:color="auto"/>
              <w:bottom w:val="single" w:sz="8" w:space="0" w:color="auto"/>
              <w:right w:val="single" w:sz="8" w:space="0" w:color="000000"/>
            </w:tcBorders>
            <w:shd w:val="clear" w:color="000000" w:fill="E7E6E6"/>
            <w:vAlign w:val="center"/>
            <w:hideMark/>
          </w:tcPr>
          <w:p w:rsidR="00DB10F8" w:rsidRPr="008C1B3D" w:rsidRDefault="00DB10F8" w:rsidP="00424DC2">
            <w:pPr>
              <w:spacing w:after="0" w:line="240" w:lineRule="auto"/>
              <w:jc w:val="center"/>
              <w:rPr>
                <w:rFonts w:ascii="Sylfaen" w:eastAsia="Times New Roman" w:hAnsi="Sylfaen" w:cs="Calibri"/>
                <w:b/>
                <w:bCs/>
                <w:sz w:val="18"/>
                <w:szCs w:val="18"/>
              </w:rPr>
            </w:pPr>
            <w:r w:rsidRPr="008C1B3D">
              <w:rPr>
                <w:rFonts w:ascii="Sylfaen" w:eastAsia="Times New Roman" w:hAnsi="Sylfaen" w:cs="Calibri"/>
                <w:b/>
                <w:bCs/>
                <w:sz w:val="18"/>
                <w:szCs w:val="18"/>
              </w:rPr>
              <w:t>შეფასების ინდიკატორები</w:t>
            </w:r>
          </w:p>
        </w:tc>
      </w:tr>
      <w:tr w:rsidR="00DB10F8" w:rsidRPr="008C1B3D" w:rsidTr="00DB10F8">
        <w:trPr>
          <w:trHeight w:val="915"/>
        </w:trPr>
        <w:tc>
          <w:tcPr>
            <w:tcW w:w="2245" w:type="dxa"/>
            <w:tcBorders>
              <w:top w:val="single" w:sz="8" w:space="0" w:color="auto"/>
              <w:left w:val="single" w:sz="8" w:space="0" w:color="auto"/>
              <w:bottom w:val="single" w:sz="8" w:space="0" w:color="auto"/>
              <w:right w:val="single" w:sz="4" w:space="0" w:color="auto"/>
            </w:tcBorders>
            <w:shd w:val="clear" w:color="000000" w:fill="E7E6E6"/>
            <w:noWrap/>
            <w:vAlign w:val="center"/>
            <w:hideMark/>
          </w:tcPr>
          <w:p w:rsidR="00DB10F8" w:rsidRPr="008C1B3D" w:rsidRDefault="00DB10F8" w:rsidP="00424DC2">
            <w:pPr>
              <w:spacing w:after="0" w:line="240" w:lineRule="auto"/>
              <w:jc w:val="center"/>
              <w:rPr>
                <w:rFonts w:ascii="Sylfaen" w:eastAsia="Times New Roman" w:hAnsi="Sylfaen" w:cs="Calibri"/>
                <w:b/>
                <w:bCs/>
                <w:sz w:val="18"/>
                <w:szCs w:val="18"/>
              </w:rPr>
            </w:pPr>
            <w:r w:rsidRPr="008C1B3D">
              <w:rPr>
                <w:rFonts w:ascii="Sylfaen" w:eastAsia="Times New Roman" w:hAnsi="Sylfaen" w:cs="Calibri"/>
                <w:b/>
                <w:bCs/>
                <w:sz w:val="18"/>
                <w:szCs w:val="18"/>
              </w:rPr>
              <w:t>საბოლოო შედეგი (OUTCOME)</w:t>
            </w:r>
          </w:p>
        </w:tc>
        <w:tc>
          <w:tcPr>
            <w:tcW w:w="992" w:type="dxa"/>
            <w:tcBorders>
              <w:top w:val="nil"/>
              <w:left w:val="nil"/>
              <w:bottom w:val="single" w:sz="8" w:space="0" w:color="auto"/>
              <w:right w:val="single" w:sz="4" w:space="0" w:color="auto"/>
            </w:tcBorders>
            <w:shd w:val="clear" w:color="000000" w:fill="E7E6E6"/>
            <w:vAlign w:val="center"/>
            <w:hideMark/>
          </w:tcPr>
          <w:p w:rsidR="00DB10F8" w:rsidRPr="008C1B3D" w:rsidRDefault="00DB10F8" w:rsidP="00424DC2">
            <w:pPr>
              <w:spacing w:after="0" w:line="240" w:lineRule="auto"/>
              <w:jc w:val="center"/>
              <w:rPr>
                <w:rFonts w:ascii="Sylfaen" w:eastAsia="Times New Roman" w:hAnsi="Sylfaen" w:cs="Calibri"/>
                <w:b/>
                <w:bCs/>
                <w:sz w:val="18"/>
                <w:szCs w:val="18"/>
              </w:rPr>
            </w:pPr>
            <w:r w:rsidRPr="008C1B3D">
              <w:rPr>
                <w:rFonts w:ascii="Sylfaen" w:eastAsia="Times New Roman" w:hAnsi="Sylfaen" w:cs="Calibri"/>
                <w:b/>
                <w:bCs/>
                <w:sz w:val="18"/>
                <w:szCs w:val="18"/>
              </w:rPr>
              <w:t>202</w:t>
            </w:r>
            <w:r w:rsidR="00AE3E3D">
              <w:rPr>
                <w:rFonts w:ascii="Sylfaen" w:eastAsia="Times New Roman" w:hAnsi="Sylfaen" w:cs="Calibri"/>
                <w:b/>
                <w:bCs/>
                <w:sz w:val="18"/>
                <w:szCs w:val="18"/>
                <w:lang w:val="ka-GE"/>
              </w:rPr>
              <w:t>5</w:t>
            </w:r>
            <w:r w:rsidRPr="008C1B3D">
              <w:rPr>
                <w:rFonts w:ascii="Sylfaen" w:eastAsia="Times New Roman" w:hAnsi="Sylfaen" w:cs="Calibri"/>
                <w:b/>
                <w:bCs/>
                <w:sz w:val="18"/>
                <w:szCs w:val="18"/>
              </w:rPr>
              <w:t xml:space="preserve"> საბაზისო</w:t>
            </w:r>
          </w:p>
        </w:tc>
        <w:tc>
          <w:tcPr>
            <w:tcW w:w="850" w:type="dxa"/>
            <w:tcBorders>
              <w:top w:val="nil"/>
              <w:left w:val="nil"/>
              <w:bottom w:val="single" w:sz="8" w:space="0" w:color="auto"/>
              <w:right w:val="single" w:sz="4" w:space="0" w:color="auto"/>
            </w:tcBorders>
            <w:shd w:val="clear" w:color="000000" w:fill="E7E6E6"/>
            <w:vAlign w:val="center"/>
            <w:hideMark/>
          </w:tcPr>
          <w:p w:rsidR="00DB10F8" w:rsidRPr="008C1B3D" w:rsidRDefault="00DB10F8" w:rsidP="00424DC2">
            <w:pPr>
              <w:spacing w:after="0" w:line="240" w:lineRule="auto"/>
              <w:jc w:val="center"/>
              <w:rPr>
                <w:rFonts w:ascii="Sylfaen" w:eastAsia="Times New Roman" w:hAnsi="Sylfaen" w:cs="Calibri"/>
                <w:b/>
                <w:bCs/>
                <w:sz w:val="18"/>
                <w:szCs w:val="18"/>
                <w:lang w:val="ka-GE"/>
              </w:rPr>
            </w:pPr>
            <w:r w:rsidRPr="008C1B3D">
              <w:rPr>
                <w:rFonts w:ascii="Sylfaen" w:eastAsia="Times New Roman" w:hAnsi="Sylfaen" w:cs="Calibri"/>
                <w:b/>
                <w:bCs/>
                <w:sz w:val="18"/>
                <w:szCs w:val="18"/>
              </w:rPr>
              <w:t>202</w:t>
            </w:r>
            <w:r w:rsidR="00AE3E3D">
              <w:rPr>
                <w:rFonts w:ascii="Sylfaen" w:eastAsia="Times New Roman" w:hAnsi="Sylfaen" w:cs="Calibri"/>
                <w:b/>
                <w:bCs/>
                <w:sz w:val="18"/>
                <w:szCs w:val="18"/>
                <w:lang w:val="ka-GE"/>
              </w:rPr>
              <w:t>6</w:t>
            </w:r>
          </w:p>
        </w:tc>
        <w:tc>
          <w:tcPr>
            <w:tcW w:w="875" w:type="dxa"/>
            <w:tcBorders>
              <w:top w:val="nil"/>
              <w:left w:val="nil"/>
              <w:bottom w:val="single" w:sz="8" w:space="0" w:color="auto"/>
              <w:right w:val="single" w:sz="4" w:space="0" w:color="auto"/>
            </w:tcBorders>
            <w:shd w:val="clear" w:color="000000" w:fill="E7E6E6"/>
            <w:vAlign w:val="center"/>
            <w:hideMark/>
          </w:tcPr>
          <w:p w:rsidR="00DB10F8" w:rsidRPr="008C1B3D" w:rsidRDefault="00DB10F8" w:rsidP="00424DC2">
            <w:pPr>
              <w:spacing w:after="0" w:line="240" w:lineRule="auto"/>
              <w:jc w:val="center"/>
              <w:rPr>
                <w:rFonts w:ascii="Sylfaen" w:eastAsia="Times New Roman" w:hAnsi="Sylfaen" w:cs="Calibri"/>
                <w:b/>
                <w:bCs/>
                <w:sz w:val="18"/>
                <w:szCs w:val="18"/>
                <w:lang w:val="ka-GE"/>
              </w:rPr>
            </w:pPr>
            <w:r w:rsidRPr="008C1B3D">
              <w:rPr>
                <w:rFonts w:ascii="Sylfaen" w:eastAsia="Times New Roman" w:hAnsi="Sylfaen" w:cs="Calibri"/>
                <w:b/>
                <w:bCs/>
                <w:sz w:val="18"/>
                <w:szCs w:val="18"/>
              </w:rPr>
              <w:t>202</w:t>
            </w:r>
            <w:r w:rsidR="00AE3E3D">
              <w:rPr>
                <w:rFonts w:ascii="Sylfaen" w:eastAsia="Times New Roman" w:hAnsi="Sylfaen" w:cs="Calibri"/>
                <w:b/>
                <w:bCs/>
                <w:sz w:val="18"/>
                <w:szCs w:val="18"/>
                <w:lang w:val="ka-GE"/>
              </w:rPr>
              <w:t>7</w:t>
            </w:r>
          </w:p>
        </w:tc>
        <w:tc>
          <w:tcPr>
            <w:tcW w:w="850" w:type="dxa"/>
            <w:tcBorders>
              <w:top w:val="nil"/>
              <w:left w:val="nil"/>
              <w:bottom w:val="single" w:sz="8" w:space="0" w:color="auto"/>
              <w:right w:val="single" w:sz="4" w:space="0" w:color="auto"/>
            </w:tcBorders>
            <w:shd w:val="clear" w:color="000000" w:fill="E7E6E6"/>
            <w:vAlign w:val="center"/>
            <w:hideMark/>
          </w:tcPr>
          <w:p w:rsidR="00DB10F8" w:rsidRPr="008C1B3D" w:rsidRDefault="00AE3E3D" w:rsidP="00424DC2">
            <w:pPr>
              <w:spacing w:after="0" w:line="240" w:lineRule="auto"/>
              <w:jc w:val="center"/>
              <w:rPr>
                <w:rFonts w:ascii="Sylfaen" w:eastAsia="Times New Roman" w:hAnsi="Sylfaen" w:cs="Calibri"/>
                <w:b/>
                <w:bCs/>
                <w:sz w:val="18"/>
                <w:szCs w:val="18"/>
                <w:lang w:val="ka-GE"/>
              </w:rPr>
            </w:pPr>
            <w:r>
              <w:rPr>
                <w:rFonts w:ascii="Sylfaen" w:eastAsia="Times New Roman" w:hAnsi="Sylfaen" w:cs="Calibri"/>
                <w:b/>
                <w:bCs/>
                <w:sz w:val="18"/>
                <w:szCs w:val="18"/>
              </w:rPr>
              <w:t>2028</w:t>
            </w:r>
          </w:p>
        </w:tc>
        <w:tc>
          <w:tcPr>
            <w:tcW w:w="851" w:type="dxa"/>
            <w:tcBorders>
              <w:top w:val="nil"/>
              <w:left w:val="nil"/>
              <w:bottom w:val="single" w:sz="8" w:space="0" w:color="auto"/>
              <w:right w:val="single" w:sz="4" w:space="0" w:color="auto"/>
            </w:tcBorders>
            <w:shd w:val="clear" w:color="000000" w:fill="E7E6E6"/>
            <w:vAlign w:val="center"/>
            <w:hideMark/>
          </w:tcPr>
          <w:p w:rsidR="00DB10F8" w:rsidRPr="008C1B3D" w:rsidRDefault="00DB10F8" w:rsidP="00424DC2">
            <w:pPr>
              <w:spacing w:after="0" w:line="240" w:lineRule="auto"/>
              <w:jc w:val="center"/>
              <w:rPr>
                <w:rFonts w:ascii="Sylfaen" w:eastAsia="Times New Roman" w:hAnsi="Sylfaen" w:cs="Calibri"/>
                <w:b/>
                <w:bCs/>
                <w:sz w:val="18"/>
                <w:szCs w:val="18"/>
                <w:lang w:val="ka-GE"/>
              </w:rPr>
            </w:pPr>
            <w:r w:rsidRPr="008C1B3D">
              <w:rPr>
                <w:rFonts w:ascii="Sylfaen" w:eastAsia="Times New Roman" w:hAnsi="Sylfaen" w:cs="Calibri"/>
                <w:b/>
                <w:bCs/>
                <w:sz w:val="18"/>
                <w:szCs w:val="18"/>
              </w:rPr>
              <w:t>202</w:t>
            </w:r>
            <w:r w:rsidR="00AE3E3D">
              <w:rPr>
                <w:rFonts w:ascii="Sylfaen" w:eastAsia="Times New Roman" w:hAnsi="Sylfaen" w:cs="Calibri"/>
                <w:b/>
                <w:bCs/>
                <w:sz w:val="18"/>
                <w:szCs w:val="18"/>
                <w:lang w:val="ka-GE"/>
              </w:rPr>
              <w:t>9</w:t>
            </w:r>
          </w:p>
        </w:tc>
        <w:tc>
          <w:tcPr>
            <w:tcW w:w="850" w:type="dxa"/>
            <w:tcBorders>
              <w:top w:val="nil"/>
              <w:left w:val="nil"/>
              <w:bottom w:val="single" w:sz="8" w:space="0" w:color="auto"/>
              <w:right w:val="single" w:sz="4" w:space="0" w:color="auto"/>
            </w:tcBorders>
            <w:shd w:val="clear" w:color="000000" w:fill="E7E6E6"/>
            <w:vAlign w:val="center"/>
            <w:hideMark/>
          </w:tcPr>
          <w:p w:rsidR="00DB10F8" w:rsidRPr="008C1B3D" w:rsidRDefault="00DB10F8" w:rsidP="00424DC2">
            <w:pPr>
              <w:spacing w:after="0" w:line="240" w:lineRule="auto"/>
              <w:jc w:val="center"/>
              <w:rPr>
                <w:rFonts w:ascii="Sylfaen" w:eastAsia="Times New Roman" w:hAnsi="Sylfaen" w:cs="Calibri"/>
                <w:b/>
                <w:bCs/>
                <w:sz w:val="18"/>
                <w:szCs w:val="18"/>
              </w:rPr>
            </w:pPr>
            <w:r w:rsidRPr="008C1B3D">
              <w:rPr>
                <w:rFonts w:ascii="Sylfaen" w:eastAsia="Times New Roman" w:hAnsi="Sylfaen" w:cs="Calibri"/>
                <w:b/>
                <w:bCs/>
                <w:sz w:val="18"/>
                <w:szCs w:val="18"/>
              </w:rPr>
              <w:t>სტრატეგიული მიზანი</w:t>
            </w:r>
          </w:p>
        </w:tc>
        <w:tc>
          <w:tcPr>
            <w:tcW w:w="851" w:type="dxa"/>
            <w:tcBorders>
              <w:top w:val="nil"/>
              <w:left w:val="nil"/>
              <w:bottom w:val="single" w:sz="8" w:space="0" w:color="auto"/>
              <w:right w:val="single" w:sz="8" w:space="0" w:color="auto"/>
            </w:tcBorders>
            <w:shd w:val="clear" w:color="000000" w:fill="E7E6E6"/>
            <w:vAlign w:val="center"/>
            <w:hideMark/>
          </w:tcPr>
          <w:p w:rsidR="00DB10F8" w:rsidRPr="008C1B3D" w:rsidRDefault="00DB10F8" w:rsidP="00424DC2">
            <w:pPr>
              <w:spacing w:after="0" w:line="240" w:lineRule="auto"/>
              <w:jc w:val="center"/>
              <w:rPr>
                <w:rFonts w:ascii="Sylfaen" w:eastAsia="Times New Roman" w:hAnsi="Sylfaen" w:cs="Calibri"/>
                <w:b/>
                <w:bCs/>
                <w:sz w:val="18"/>
                <w:szCs w:val="18"/>
              </w:rPr>
            </w:pPr>
            <w:r w:rsidRPr="008C1B3D">
              <w:rPr>
                <w:rFonts w:ascii="Sylfaen" w:eastAsia="Times New Roman" w:hAnsi="Sylfaen" w:cs="Calibri"/>
                <w:b/>
                <w:bCs/>
                <w:sz w:val="18"/>
                <w:szCs w:val="18"/>
              </w:rPr>
              <w:t>შეფასების მაჩვენებელი</w:t>
            </w:r>
          </w:p>
        </w:tc>
      </w:tr>
      <w:tr w:rsidR="00DB10F8" w:rsidRPr="008C1B3D" w:rsidTr="00DB10F8">
        <w:trPr>
          <w:trHeight w:val="1188"/>
        </w:trPr>
        <w:tc>
          <w:tcPr>
            <w:tcW w:w="2245" w:type="dxa"/>
            <w:tcBorders>
              <w:top w:val="nil"/>
              <w:left w:val="single" w:sz="8" w:space="0" w:color="auto"/>
              <w:bottom w:val="single" w:sz="4" w:space="0" w:color="auto"/>
              <w:right w:val="single" w:sz="4" w:space="0" w:color="auto"/>
            </w:tcBorders>
            <w:shd w:val="clear" w:color="auto" w:fill="auto"/>
            <w:vAlign w:val="center"/>
            <w:hideMark/>
          </w:tcPr>
          <w:p w:rsidR="00DB10F8" w:rsidRPr="008C1B3D" w:rsidRDefault="00DB10F8" w:rsidP="00424DC2">
            <w:pPr>
              <w:jc w:val="center"/>
              <w:rPr>
                <w:rFonts w:ascii="Sylfaen" w:hAnsi="Sylfaen"/>
                <w:color w:val="000000"/>
                <w:sz w:val="18"/>
                <w:szCs w:val="18"/>
              </w:rPr>
            </w:pPr>
            <w:r w:rsidRPr="008C1B3D">
              <w:rPr>
                <w:rFonts w:ascii="Sylfaen" w:hAnsi="Sylfaen"/>
                <w:color w:val="000000"/>
                <w:sz w:val="18"/>
                <w:szCs w:val="18"/>
              </w:rPr>
              <w:t>სამუსიკო სკოლის მოსწავლეთა და  პედაგოგთა მონაწილეობით განხორციელებული ღონისძიებების რაოდენობა</w:t>
            </w:r>
          </w:p>
        </w:tc>
        <w:tc>
          <w:tcPr>
            <w:tcW w:w="992" w:type="dxa"/>
            <w:tcBorders>
              <w:top w:val="nil"/>
              <w:left w:val="nil"/>
              <w:bottom w:val="single" w:sz="4" w:space="0" w:color="auto"/>
              <w:right w:val="single" w:sz="4" w:space="0" w:color="auto"/>
            </w:tcBorders>
            <w:shd w:val="clear" w:color="auto" w:fill="auto"/>
            <w:vAlign w:val="center"/>
            <w:hideMark/>
          </w:tcPr>
          <w:p w:rsidR="00DB10F8" w:rsidRPr="00AE3E3D" w:rsidRDefault="00AE3E3D" w:rsidP="00424DC2">
            <w:pPr>
              <w:jc w:val="center"/>
              <w:rPr>
                <w:rFonts w:ascii="Sylfaen" w:hAnsi="Sylfaen"/>
                <w:color w:val="000000"/>
                <w:sz w:val="18"/>
                <w:szCs w:val="18"/>
                <w:lang w:val="ka-GE"/>
              </w:rPr>
            </w:pPr>
            <w:r>
              <w:rPr>
                <w:rFonts w:ascii="Sylfaen" w:hAnsi="Sylfaen"/>
                <w:color w:val="000000"/>
                <w:sz w:val="18"/>
                <w:szCs w:val="18"/>
                <w:lang w:val="ka-GE"/>
              </w:rPr>
              <w:t>15</w:t>
            </w:r>
          </w:p>
        </w:tc>
        <w:tc>
          <w:tcPr>
            <w:tcW w:w="850" w:type="dxa"/>
            <w:tcBorders>
              <w:top w:val="nil"/>
              <w:left w:val="nil"/>
              <w:bottom w:val="single" w:sz="4" w:space="0" w:color="auto"/>
              <w:right w:val="single" w:sz="4" w:space="0" w:color="auto"/>
            </w:tcBorders>
            <w:shd w:val="clear" w:color="auto" w:fill="auto"/>
            <w:noWrap/>
            <w:vAlign w:val="center"/>
            <w:hideMark/>
          </w:tcPr>
          <w:p w:rsidR="00DB10F8" w:rsidRPr="008C1B3D" w:rsidRDefault="00AE3E3D" w:rsidP="00424DC2">
            <w:pPr>
              <w:jc w:val="center"/>
              <w:rPr>
                <w:rFonts w:ascii="Sylfaen" w:hAnsi="Sylfaen"/>
                <w:color w:val="000000"/>
                <w:sz w:val="18"/>
                <w:szCs w:val="18"/>
                <w:lang w:val="ka-GE"/>
              </w:rPr>
            </w:pPr>
            <w:r>
              <w:rPr>
                <w:rFonts w:ascii="Sylfaen" w:hAnsi="Sylfaen"/>
                <w:color w:val="000000"/>
                <w:sz w:val="18"/>
                <w:szCs w:val="18"/>
                <w:lang w:val="ka-GE"/>
              </w:rPr>
              <w:t>16</w:t>
            </w:r>
          </w:p>
        </w:tc>
        <w:tc>
          <w:tcPr>
            <w:tcW w:w="875" w:type="dxa"/>
            <w:tcBorders>
              <w:top w:val="nil"/>
              <w:left w:val="nil"/>
              <w:bottom w:val="single" w:sz="4" w:space="0" w:color="auto"/>
              <w:right w:val="single" w:sz="4" w:space="0" w:color="auto"/>
            </w:tcBorders>
            <w:shd w:val="clear" w:color="auto" w:fill="auto"/>
            <w:noWrap/>
            <w:vAlign w:val="center"/>
            <w:hideMark/>
          </w:tcPr>
          <w:p w:rsidR="00DB10F8" w:rsidRPr="008C1B3D" w:rsidRDefault="00AE3E3D" w:rsidP="00424DC2">
            <w:pPr>
              <w:jc w:val="center"/>
              <w:rPr>
                <w:rFonts w:ascii="Sylfaen" w:hAnsi="Sylfaen"/>
                <w:color w:val="000000"/>
                <w:sz w:val="18"/>
                <w:szCs w:val="18"/>
                <w:lang w:val="ka-GE"/>
              </w:rPr>
            </w:pPr>
            <w:r>
              <w:rPr>
                <w:rFonts w:ascii="Sylfaen" w:hAnsi="Sylfaen"/>
                <w:color w:val="000000"/>
                <w:sz w:val="18"/>
                <w:szCs w:val="18"/>
                <w:lang w:val="ka-GE"/>
              </w:rPr>
              <w:t>17</w:t>
            </w:r>
          </w:p>
        </w:tc>
        <w:tc>
          <w:tcPr>
            <w:tcW w:w="850" w:type="dxa"/>
            <w:tcBorders>
              <w:top w:val="nil"/>
              <w:left w:val="nil"/>
              <w:bottom w:val="single" w:sz="4" w:space="0" w:color="auto"/>
              <w:right w:val="single" w:sz="4" w:space="0" w:color="auto"/>
            </w:tcBorders>
            <w:shd w:val="clear" w:color="auto" w:fill="auto"/>
            <w:noWrap/>
            <w:vAlign w:val="center"/>
            <w:hideMark/>
          </w:tcPr>
          <w:p w:rsidR="00DB10F8" w:rsidRPr="008C1B3D" w:rsidRDefault="00AE3E3D" w:rsidP="00424DC2">
            <w:pPr>
              <w:jc w:val="center"/>
              <w:rPr>
                <w:rFonts w:ascii="Sylfaen" w:hAnsi="Sylfaen"/>
                <w:color w:val="000000"/>
                <w:sz w:val="18"/>
                <w:szCs w:val="18"/>
                <w:lang w:val="ka-GE"/>
              </w:rPr>
            </w:pPr>
            <w:r>
              <w:rPr>
                <w:rFonts w:ascii="Sylfaen" w:hAnsi="Sylfaen"/>
                <w:color w:val="000000"/>
                <w:sz w:val="18"/>
                <w:szCs w:val="18"/>
                <w:lang w:val="ka-GE"/>
              </w:rPr>
              <w:t>18</w:t>
            </w:r>
          </w:p>
        </w:tc>
        <w:tc>
          <w:tcPr>
            <w:tcW w:w="851" w:type="dxa"/>
            <w:tcBorders>
              <w:top w:val="nil"/>
              <w:left w:val="nil"/>
              <w:bottom w:val="single" w:sz="4" w:space="0" w:color="auto"/>
              <w:right w:val="single" w:sz="4" w:space="0" w:color="auto"/>
            </w:tcBorders>
            <w:shd w:val="clear" w:color="auto" w:fill="auto"/>
            <w:noWrap/>
            <w:vAlign w:val="center"/>
            <w:hideMark/>
          </w:tcPr>
          <w:p w:rsidR="00DB10F8" w:rsidRPr="008C1B3D" w:rsidRDefault="00AE3E3D" w:rsidP="00424DC2">
            <w:pPr>
              <w:jc w:val="center"/>
              <w:rPr>
                <w:rFonts w:ascii="Sylfaen" w:hAnsi="Sylfaen"/>
                <w:color w:val="000000"/>
                <w:sz w:val="18"/>
                <w:szCs w:val="18"/>
                <w:lang w:val="ka-GE"/>
              </w:rPr>
            </w:pPr>
            <w:r>
              <w:rPr>
                <w:rFonts w:ascii="Sylfaen" w:hAnsi="Sylfaen"/>
                <w:color w:val="000000"/>
                <w:sz w:val="18"/>
                <w:szCs w:val="18"/>
                <w:lang w:val="ka-GE"/>
              </w:rPr>
              <w:t>19</w:t>
            </w:r>
          </w:p>
        </w:tc>
        <w:tc>
          <w:tcPr>
            <w:tcW w:w="850" w:type="dxa"/>
            <w:tcBorders>
              <w:top w:val="nil"/>
              <w:left w:val="nil"/>
              <w:bottom w:val="single" w:sz="4" w:space="0" w:color="auto"/>
              <w:right w:val="single" w:sz="4" w:space="0" w:color="auto"/>
            </w:tcBorders>
            <w:shd w:val="clear" w:color="auto" w:fill="auto"/>
            <w:noWrap/>
            <w:vAlign w:val="center"/>
            <w:hideMark/>
          </w:tcPr>
          <w:p w:rsidR="00DB10F8" w:rsidRPr="00024FD5" w:rsidRDefault="00DB10F8" w:rsidP="00424DC2">
            <w:pPr>
              <w:jc w:val="center"/>
              <w:rPr>
                <w:rFonts w:ascii="Sylfaen" w:hAnsi="Sylfaen"/>
                <w:color w:val="000000"/>
                <w:sz w:val="18"/>
                <w:szCs w:val="18"/>
              </w:rPr>
            </w:pPr>
            <w:r>
              <w:rPr>
                <w:rFonts w:ascii="Sylfaen" w:hAnsi="Sylfaen"/>
                <w:color w:val="000000"/>
                <w:sz w:val="18"/>
                <w:szCs w:val="18"/>
              </w:rPr>
              <w:t>20</w:t>
            </w:r>
          </w:p>
        </w:tc>
        <w:tc>
          <w:tcPr>
            <w:tcW w:w="851" w:type="dxa"/>
            <w:tcBorders>
              <w:top w:val="nil"/>
              <w:left w:val="nil"/>
              <w:bottom w:val="single" w:sz="4" w:space="0" w:color="auto"/>
              <w:right w:val="single" w:sz="8" w:space="0" w:color="auto"/>
            </w:tcBorders>
            <w:shd w:val="clear" w:color="auto" w:fill="auto"/>
            <w:noWrap/>
            <w:vAlign w:val="center"/>
            <w:hideMark/>
          </w:tcPr>
          <w:p w:rsidR="00DB10F8" w:rsidRPr="008C1B3D" w:rsidRDefault="00DB10F8" w:rsidP="00424DC2">
            <w:pPr>
              <w:jc w:val="center"/>
              <w:rPr>
                <w:rFonts w:ascii="Sylfaen" w:hAnsi="Sylfaen"/>
                <w:color w:val="000000"/>
                <w:sz w:val="18"/>
                <w:szCs w:val="18"/>
              </w:rPr>
            </w:pPr>
            <w:r w:rsidRPr="008C1B3D">
              <w:rPr>
                <w:rFonts w:ascii="Sylfaen" w:hAnsi="Sylfaen"/>
                <w:color w:val="000000"/>
                <w:sz w:val="18"/>
                <w:szCs w:val="18"/>
              </w:rPr>
              <w:t>მონაწილეობის აღრიცხვა</w:t>
            </w:r>
          </w:p>
        </w:tc>
      </w:tr>
      <w:tr w:rsidR="00DB10F8" w:rsidRPr="008C1B3D" w:rsidTr="00DB10F8">
        <w:trPr>
          <w:trHeight w:val="832"/>
        </w:trPr>
        <w:tc>
          <w:tcPr>
            <w:tcW w:w="224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B10F8" w:rsidRPr="008C1B3D" w:rsidRDefault="00DB10F8" w:rsidP="00424DC2">
            <w:pPr>
              <w:jc w:val="center"/>
              <w:rPr>
                <w:rFonts w:ascii="Sylfaen" w:hAnsi="Sylfaen"/>
                <w:color w:val="000000"/>
                <w:sz w:val="18"/>
                <w:szCs w:val="18"/>
              </w:rPr>
            </w:pPr>
            <w:r w:rsidRPr="008C1B3D">
              <w:rPr>
                <w:rFonts w:ascii="Sylfaen" w:hAnsi="Sylfaen"/>
                <w:color w:val="000000"/>
                <w:sz w:val="18"/>
                <w:szCs w:val="18"/>
              </w:rPr>
              <w:t>წლის განმავლობაში ქვეყნის შიგნით განხორციელებული კონკურსებისა და ფესტივალების რაოდენობა</w:t>
            </w:r>
          </w:p>
        </w:tc>
        <w:tc>
          <w:tcPr>
            <w:tcW w:w="992" w:type="dxa"/>
            <w:tcBorders>
              <w:top w:val="nil"/>
              <w:left w:val="nil"/>
              <w:bottom w:val="single" w:sz="4" w:space="0" w:color="auto"/>
              <w:right w:val="single" w:sz="4" w:space="0" w:color="auto"/>
            </w:tcBorders>
            <w:shd w:val="clear" w:color="auto" w:fill="auto"/>
            <w:vAlign w:val="center"/>
            <w:hideMark/>
          </w:tcPr>
          <w:p w:rsidR="00DB10F8" w:rsidRPr="00024FD5" w:rsidRDefault="00AE3E3D" w:rsidP="00424DC2">
            <w:pPr>
              <w:jc w:val="center"/>
              <w:rPr>
                <w:rFonts w:ascii="Sylfaen" w:hAnsi="Sylfaen"/>
                <w:color w:val="000000"/>
                <w:sz w:val="18"/>
                <w:szCs w:val="18"/>
              </w:rPr>
            </w:pPr>
            <w:r>
              <w:rPr>
                <w:rFonts w:ascii="Sylfaen" w:hAnsi="Sylfaen"/>
                <w:color w:val="000000"/>
                <w:sz w:val="18"/>
                <w:szCs w:val="18"/>
                <w:lang w:val="ka-GE"/>
              </w:rPr>
              <w:t>1</w:t>
            </w:r>
            <w:r w:rsidR="00DB10F8">
              <w:rPr>
                <w:rFonts w:ascii="Sylfaen" w:hAnsi="Sylfaen"/>
                <w:color w:val="000000"/>
                <w:sz w:val="18"/>
                <w:szCs w:val="18"/>
              </w:rPr>
              <w:t>5</w:t>
            </w:r>
          </w:p>
        </w:tc>
        <w:tc>
          <w:tcPr>
            <w:tcW w:w="850" w:type="dxa"/>
            <w:tcBorders>
              <w:top w:val="nil"/>
              <w:left w:val="nil"/>
              <w:bottom w:val="single" w:sz="4" w:space="0" w:color="auto"/>
              <w:right w:val="single" w:sz="4" w:space="0" w:color="auto"/>
            </w:tcBorders>
            <w:shd w:val="clear" w:color="auto" w:fill="auto"/>
            <w:noWrap/>
            <w:vAlign w:val="center"/>
            <w:hideMark/>
          </w:tcPr>
          <w:p w:rsidR="00DB10F8" w:rsidRPr="00024FD5" w:rsidRDefault="00AE3E3D" w:rsidP="00424DC2">
            <w:pPr>
              <w:jc w:val="center"/>
              <w:rPr>
                <w:rFonts w:ascii="Sylfaen" w:hAnsi="Sylfaen"/>
                <w:color w:val="000000"/>
                <w:sz w:val="18"/>
                <w:szCs w:val="18"/>
              </w:rPr>
            </w:pPr>
            <w:r>
              <w:rPr>
                <w:rFonts w:ascii="Sylfaen" w:hAnsi="Sylfaen"/>
                <w:color w:val="000000"/>
                <w:sz w:val="18"/>
                <w:szCs w:val="18"/>
                <w:lang w:val="ka-GE"/>
              </w:rPr>
              <w:t>1</w:t>
            </w:r>
            <w:r w:rsidR="00DB10F8">
              <w:rPr>
                <w:rFonts w:ascii="Sylfaen" w:hAnsi="Sylfaen"/>
                <w:color w:val="000000"/>
                <w:sz w:val="18"/>
                <w:szCs w:val="18"/>
              </w:rPr>
              <w:t>6</w:t>
            </w:r>
          </w:p>
        </w:tc>
        <w:tc>
          <w:tcPr>
            <w:tcW w:w="875" w:type="dxa"/>
            <w:tcBorders>
              <w:top w:val="nil"/>
              <w:left w:val="nil"/>
              <w:bottom w:val="single" w:sz="4" w:space="0" w:color="auto"/>
              <w:right w:val="single" w:sz="4" w:space="0" w:color="auto"/>
            </w:tcBorders>
            <w:shd w:val="clear" w:color="auto" w:fill="auto"/>
            <w:noWrap/>
            <w:vAlign w:val="center"/>
            <w:hideMark/>
          </w:tcPr>
          <w:p w:rsidR="00DB10F8" w:rsidRPr="00024FD5" w:rsidRDefault="00AE3E3D" w:rsidP="00424DC2">
            <w:pPr>
              <w:jc w:val="center"/>
              <w:rPr>
                <w:rFonts w:ascii="Sylfaen" w:hAnsi="Sylfaen"/>
                <w:color w:val="000000"/>
                <w:sz w:val="18"/>
                <w:szCs w:val="18"/>
              </w:rPr>
            </w:pPr>
            <w:r>
              <w:rPr>
                <w:rFonts w:ascii="Sylfaen" w:hAnsi="Sylfaen"/>
                <w:color w:val="000000"/>
                <w:sz w:val="18"/>
                <w:szCs w:val="18"/>
                <w:lang w:val="ka-GE"/>
              </w:rPr>
              <w:t>1</w:t>
            </w:r>
            <w:r w:rsidR="00DB10F8">
              <w:rPr>
                <w:rFonts w:ascii="Sylfaen" w:hAnsi="Sylfaen"/>
                <w:color w:val="000000"/>
                <w:sz w:val="18"/>
                <w:szCs w:val="18"/>
              </w:rPr>
              <w:t>7</w:t>
            </w:r>
          </w:p>
        </w:tc>
        <w:tc>
          <w:tcPr>
            <w:tcW w:w="850" w:type="dxa"/>
            <w:tcBorders>
              <w:top w:val="nil"/>
              <w:left w:val="nil"/>
              <w:bottom w:val="single" w:sz="4" w:space="0" w:color="auto"/>
              <w:right w:val="single" w:sz="4" w:space="0" w:color="auto"/>
            </w:tcBorders>
            <w:shd w:val="clear" w:color="auto" w:fill="auto"/>
            <w:noWrap/>
            <w:vAlign w:val="center"/>
            <w:hideMark/>
          </w:tcPr>
          <w:p w:rsidR="00DB10F8" w:rsidRPr="00024FD5" w:rsidRDefault="00AE3E3D" w:rsidP="00424DC2">
            <w:pPr>
              <w:jc w:val="center"/>
              <w:rPr>
                <w:rFonts w:ascii="Sylfaen" w:hAnsi="Sylfaen"/>
                <w:color w:val="000000"/>
                <w:sz w:val="18"/>
                <w:szCs w:val="18"/>
              </w:rPr>
            </w:pPr>
            <w:r>
              <w:rPr>
                <w:rFonts w:ascii="Sylfaen" w:hAnsi="Sylfaen"/>
                <w:color w:val="000000"/>
                <w:sz w:val="18"/>
                <w:szCs w:val="18"/>
                <w:lang w:val="ka-GE"/>
              </w:rPr>
              <w:t>1</w:t>
            </w:r>
            <w:r w:rsidR="00DB10F8">
              <w:rPr>
                <w:rFonts w:ascii="Sylfaen" w:hAnsi="Sylfaen"/>
                <w:color w:val="000000"/>
                <w:sz w:val="18"/>
                <w:szCs w:val="18"/>
              </w:rPr>
              <w:t>8</w:t>
            </w:r>
          </w:p>
        </w:tc>
        <w:tc>
          <w:tcPr>
            <w:tcW w:w="851" w:type="dxa"/>
            <w:tcBorders>
              <w:top w:val="nil"/>
              <w:left w:val="nil"/>
              <w:bottom w:val="single" w:sz="4" w:space="0" w:color="auto"/>
              <w:right w:val="single" w:sz="4" w:space="0" w:color="auto"/>
            </w:tcBorders>
            <w:shd w:val="clear" w:color="auto" w:fill="auto"/>
            <w:noWrap/>
            <w:vAlign w:val="center"/>
            <w:hideMark/>
          </w:tcPr>
          <w:p w:rsidR="00DB10F8" w:rsidRPr="00024FD5" w:rsidRDefault="00AE3E3D" w:rsidP="00424DC2">
            <w:pPr>
              <w:jc w:val="center"/>
              <w:rPr>
                <w:rFonts w:ascii="Sylfaen" w:hAnsi="Sylfaen"/>
                <w:color w:val="000000"/>
                <w:sz w:val="18"/>
                <w:szCs w:val="18"/>
              </w:rPr>
            </w:pPr>
            <w:r>
              <w:rPr>
                <w:rFonts w:ascii="Sylfaen" w:hAnsi="Sylfaen"/>
                <w:color w:val="000000"/>
                <w:sz w:val="18"/>
                <w:szCs w:val="18"/>
                <w:lang w:val="ka-GE"/>
              </w:rPr>
              <w:t>1</w:t>
            </w:r>
            <w:r w:rsidR="00DB10F8">
              <w:rPr>
                <w:rFonts w:ascii="Sylfaen" w:hAnsi="Sylfaen"/>
                <w:color w:val="000000"/>
                <w:sz w:val="18"/>
                <w:szCs w:val="18"/>
              </w:rPr>
              <w:t>9</w:t>
            </w:r>
          </w:p>
        </w:tc>
        <w:tc>
          <w:tcPr>
            <w:tcW w:w="850" w:type="dxa"/>
            <w:tcBorders>
              <w:top w:val="nil"/>
              <w:left w:val="nil"/>
              <w:bottom w:val="single" w:sz="4" w:space="0" w:color="auto"/>
              <w:right w:val="single" w:sz="4" w:space="0" w:color="auto"/>
            </w:tcBorders>
            <w:shd w:val="clear" w:color="auto" w:fill="auto"/>
            <w:noWrap/>
            <w:vAlign w:val="center"/>
            <w:hideMark/>
          </w:tcPr>
          <w:p w:rsidR="00DB10F8" w:rsidRPr="00024FD5" w:rsidRDefault="00DB10F8" w:rsidP="00424DC2">
            <w:pPr>
              <w:jc w:val="center"/>
              <w:rPr>
                <w:rFonts w:ascii="Sylfaen" w:hAnsi="Sylfaen"/>
                <w:color w:val="000000"/>
                <w:sz w:val="18"/>
                <w:szCs w:val="18"/>
              </w:rPr>
            </w:pPr>
            <w:r>
              <w:rPr>
                <w:rFonts w:ascii="Sylfaen" w:hAnsi="Sylfaen"/>
                <w:color w:val="000000"/>
                <w:sz w:val="18"/>
                <w:szCs w:val="18"/>
              </w:rPr>
              <w:t>10</w:t>
            </w:r>
          </w:p>
        </w:tc>
        <w:tc>
          <w:tcPr>
            <w:tcW w:w="851" w:type="dxa"/>
            <w:tcBorders>
              <w:top w:val="nil"/>
              <w:left w:val="nil"/>
              <w:bottom w:val="single" w:sz="4" w:space="0" w:color="auto"/>
              <w:right w:val="single" w:sz="8" w:space="0" w:color="auto"/>
            </w:tcBorders>
            <w:shd w:val="clear" w:color="auto" w:fill="auto"/>
            <w:noWrap/>
            <w:vAlign w:val="center"/>
            <w:hideMark/>
          </w:tcPr>
          <w:p w:rsidR="00DB10F8" w:rsidRPr="008C1B3D" w:rsidRDefault="00DB10F8" w:rsidP="00424DC2">
            <w:pPr>
              <w:jc w:val="center"/>
              <w:rPr>
                <w:rFonts w:ascii="Sylfaen" w:hAnsi="Sylfaen"/>
                <w:color w:val="000000"/>
                <w:sz w:val="18"/>
                <w:szCs w:val="18"/>
              </w:rPr>
            </w:pPr>
            <w:r w:rsidRPr="008C1B3D">
              <w:rPr>
                <w:rFonts w:ascii="Sylfaen" w:hAnsi="Sylfaen"/>
                <w:color w:val="000000"/>
                <w:sz w:val="18"/>
                <w:szCs w:val="18"/>
              </w:rPr>
              <w:t>სტატისტიკა</w:t>
            </w:r>
          </w:p>
        </w:tc>
      </w:tr>
      <w:tr w:rsidR="00DB10F8" w:rsidRPr="008C1B3D" w:rsidTr="00DB10F8">
        <w:trPr>
          <w:trHeight w:val="832"/>
        </w:trPr>
        <w:tc>
          <w:tcPr>
            <w:tcW w:w="224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B10F8" w:rsidRPr="008C1B3D" w:rsidRDefault="00DB10F8" w:rsidP="00424DC2">
            <w:pPr>
              <w:rPr>
                <w:rFonts w:ascii="Sylfaen" w:hAnsi="Sylfaen"/>
                <w:color w:val="000000"/>
                <w:sz w:val="18"/>
                <w:szCs w:val="18"/>
              </w:rPr>
            </w:pPr>
            <w:r w:rsidRPr="008C1B3D">
              <w:rPr>
                <w:rFonts w:ascii="Sylfaen" w:hAnsi="Sylfaen"/>
                <w:color w:val="000000"/>
                <w:sz w:val="18"/>
                <w:szCs w:val="18"/>
              </w:rPr>
              <w:t>სახელოვნებო  წრეების ბენეფიციართა რაოდენობა (6-დან 18 წლამდე)</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B10F8" w:rsidRPr="008C1B3D" w:rsidRDefault="00AE3E3D" w:rsidP="00424DC2">
            <w:pPr>
              <w:jc w:val="center"/>
              <w:rPr>
                <w:rFonts w:ascii="Sylfaen" w:eastAsia="Times New Roman" w:hAnsi="Sylfaen" w:cs="Calibri"/>
                <w:sz w:val="14"/>
                <w:szCs w:val="14"/>
              </w:rPr>
            </w:pPr>
            <w:r>
              <w:rPr>
                <w:rFonts w:ascii="Sylfaen" w:hAnsi="Sylfaen" w:cs="Calibri"/>
                <w:sz w:val="14"/>
                <w:szCs w:val="14"/>
              </w:rPr>
              <w:t>132</w:t>
            </w:r>
            <w:r w:rsidR="00DB10F8" w:rsidRPr="008C1B3D">
              <w:rPr>
                <w:rFonts w:ascii="Sylfaen" w:hAnsi="Sylfaen" w:cs="Calibri"/>
                <w:sz w:val="14"/>
                <w:szCs w:val="14"/>
              </w:rPr>
              <w:t xml:space="preserve">                                          მათ შორის ბიჭი</w:t>
            </w:r>
            <w:r>
              <w:rPr>
                <w:rFonts w:ascii="Sylfaen" w:hAnsi="Sylfaen" w:cs="Calibri"/>
                <w:sz w:val="14"/>
                <w:szCs w:val="14"/>
              </w:rPr>
              <w:t xml:space="preserve"> -32</w:t>
            </w:r>
            <w:r w:rsidR="00DB10F8" w:rsidRPr="008C1B3D">
              <w:rPr>
                <w:rFonts w:ascii="Sylfaen" w:hAnsi="Sylfaen" w:cs="Calibri"/>
                <w:sz w:val="14"/>
                <w:szCs w:val="14"/>
              </w:rPr>
              <w:t xml:space="preserve">  (23%), გოგო -100 (77%)</w:t>
            </w:r>
          </w:p>
        </w:tc>
        <w:tc>
          <w:tcPr>
            <w:tcW w:w="850" w:type="dxa"/>
            <w:tcBorders>
              <w:top w:val="single" w:sz="4" w:space="0" w:color="auto"/>
              <w:left w:val="nil"/>
              <w:bottom w:val="single" w:sz="4" w:space="0" w:color="auto"/>
              <w:right w:val="single" w:sz="4" w:space="0" w:color="auto"/>
            </w:tcBorders>
            <w:shd w:val="clear" w:color="auto" w:fill="auto"/>
            <w:noWrap/>
            <w:hideMark/>
          </w:tcPr>
          <w:p w:rsidR="00DB10F8" w:rsidRPr="008C1B3D" w:rsidRDefault="00AE3E3D" w:rsidP="00424DC2">
            <w:pPr>
              <w:jc w:val="center"/>
              <w:rPr>
                <w:rFonts w:ascii="Sylfaen" w:hAnsi="Sylfaen" w:cs="Calibri"/>
                <w:sz w:val="14"/>
                <w:szCs w:val="14"/>
              </w:rPr>
            </w:pPr>
            <w:r>
              <w:rPr>
                <w:rFonts w:ascii="Sylfaen" w:hAnsi="Sylfaen" w:cs="Calibri"/>
                <w:sz w:val="14"/>
                <w:szCs w:val="14"/>
              </w:rPr>
              <w:t>133</w:t>
            </w:r>
            <w:r w:rsidR="00DB10F8" w:rsidRPr="008C1B3D">
              <w:rPr>
                <w:rFonts w:ascii="Sylfaen" w:hAnsi="Sylfaen" w:cs="Calibri"/>
                <w:sz w:val="14"/>
                <w:szCs w:val="14"/>
              </w:rPr>
              <w:t xml:space="preserve">                                          მათ შორის ბიჭი -3</w:t>
            </w:r>
            <w:r>
              <w:rPr>
                <w:rFonts w:ascii="Sylfaen" w:hAnsi="Sylfaen" w:cs="Calibri"/>
                <w:sz w:val="14"/>
                <w:szCs w:val="14"/>
              </w:rPr>
              <w:t>3</w:t>
            </w:r>
            <w:r w:rsidR="00DB10F8" w:rsidRPr="008C1B3D">
              <w:rPr>
                <w:rFonts w:ascii="Sylfaen" w:hAnsi="Sylfaen" w:cs="Calibri"/>
                <w:sz w:val="14"/>
                <w:szCs w:val="14"/>
              </w:rPr>
              <w:t xml:space="preserve">  (23%), გოგო -100 (77%)</w:t>
            </w:r>
          </w:p>
        </w:tc>
        <w:tc>
          <w:tcPr>
            <w:tcW w:w="875" w:type="dxa"/>
            <w:tcBorders>
              <w:top w:val="single" w:sz="4" w:space="0" w:color="auto"/>
              <w:left w:val="nil"/>
              <w:bottom w:val="single" w:sz="4" w:space="0" w:color="auto"/>
              <w:right w:val="single" w:sz="4" w:space="0" w:color="auto"/>
            </w:tcBorders>
            <w:shd w:val="clear" w:color="auto" w:fill="auto"/>
            <w:noWrap/>
            <w:hideMark/>
          </w:tcPr>
          <w:p w:rsidR="00DB10F8" w:rsidRPr="008C1B3D" w:rsidRDefault="00DB10F8" w:rsidP="00424DC2">
            <w:pPr>
              <w:jc w:val="center"/>
              <w:rPr>
                <w:rFonts w:ascii="Sylfaen" w:hAnsi="Sylfaen" w:cs="Calibri"/>
                <w:sz w:val="14"/>
                <w:szCs w:val="14"/>
              </w:rPr>
            </w:pPr>
            <w:r w:rsidRPr="008C1B3D">
              <w:rPr>
                <w:rFonts w:ascii="Sylfaen" w:hAnsi="Sylfaen" w:cs="Calibri"/>
                <w:sz w:val="14"/>
                <w:szCs w:val="14"/>
              </w:rPr>
              <w:t>13</w:t>
            </w:r>
            <w:r w:rsidR="00AE3E3D">
              <w:rPr>
                <w:rFonts w:ascii="Sylfaen" w:hAnsi="Sylfaen" w:cs="Calibri"/>
                <w:sz w:val="14"/>
                <w:szCs w:val="14"/>
              </w:rPr>
              <w:t>4</w:t>
            </w:r>
            <w:r w:rsidRPr="008C1B3D">
              <w:rPr>
                <w:rFonts w:ascii="Sylfaen" w:hAnsi="Sylfaen" w:cs="Calibri"/>
                <w:sz w:val="14"/>
                <w:szCs w:val="14"/>
              </w:rPr>
              <w:t xml:space="preserve">                                          მათ შორის ბიჭი</w:t>
            </w:r>
            <w:r w:rsidR="00AE3E3D">
              <w:rPr>
                <w:rFonts w:ascii="Sylfaen" w:hAnsi="Sylfaen" w:cs="Calibri"/>
                <w:sz w:val="14"/>
                <w:szCs w:val="14"/>
              </w:rPr>
              <w:t xml:space="preserve"> -34</w:t>
            </w:r>
            <w:r>
              <w:rPr>
                <w:rFonts w:ascii="Sylfaen" w:hAnsi="Sylfaen" w:cs="Calibri"/>
                <w:sz w:val="14"/>
                <w:szCs w:val="14"/>
              </w:rPr>
              <w:t xml:space="preserve">  (25</w:t>
            </w:r>
            <w:r w:rsidRPr="008C1B3D">
              <w:rPr>
                <w:rFonts w:ascii="Sylfaen" w:hAnsi="Sylfaen" w:cs="Calibri"/>
                <w:sz w:val="14"/>
                <w:szCs w:val="14"/>
              </w:rPr>
              <w:t>%), გოგო</w:t>
            </w:r>
            <w:r>
              <w:rPr>
                <w:rFonts w:ascii="Sylfaen" w:hAnsi="Sylfaen" w:cs="Calibri"/>
                <w:sz w:val="14"/>
                <w:szCs w:val="14"/>
              </w:rPr>
              <w:t xml:space="preserve"> -100 (75</w:t>
            </w:r>
            <w:r w:rsidRPr="008C1B3D">
              <w:rPr>
                <w:rFonts w:ascii="Sylfaen" w:hAnsi="Sylfaen" w:cs="Calibri"/>
                <w:sz w:val="14"/>
                <w:szCs w:val="14"/>
              </w:rPr>
              <w:t>%)</w:t>
            </w:r>
          </w:p>
        </w:tc>
        <w:tc>
          <w:tcPr>
            <w:tcW w:w="850" w:type="dxa"/>
            <w:tcBorders>
              <w:top w:val="single" w:sz="4" w:space="0" w:color="auto"/>
              <w:left w:val="nil"/>
              <w:bottom w:val="single" w:sz="4" w:space="0" w:color="auto"/>
              <w:right w:val="single" w:sz="4" w:space="0" w:color="auto"/>
            </w:tcBorders>
            <w:shd w:val="clear" w:color="auto" w:fill="auto"/>
            <w:noWrap/>
            <w:hideMark/>
          </w:tcPr>
          <w:p w:rsidR="00DB10F8" w:rsidRPr="008C1B3D" w:rsidRDefault="00DB10F8" w:rsidP="00424DC2">
            <w:pPr>
              <w:jc w:val="center"/>
              <w:rPr>
                <w:rFonts w:ascii="Sylfaen" w:hAnsi="Sylfaen" w:cs="Calibri"/>
                <w:sz w:val="14"/>
                <w:szCs w:val="14"/>
              </w:rPr>
            </w:pPr>
            <w:r w:rsidRPr="008C1B3D">
              <w:rPr>
                <w:rFonts w:ascii="Sylfaen" w:hAnsi="Sylfaen" w:cs="Calibri"/>
                <w:sz w:val="14"/>
                <w:szCs w:val="14"/>
              </w:rPr>
              <w:t>13</w:t>
            </w:r>
            <w:r w:rsidR="00AE3E3D">
              <w:rPr>
                <w:rFonts w:ascii="Sylfaen" w:hAnsi="Sylfaen" w:cs="Calibri"/>
                <w:sz w:val="14"/>
                <w:szCs w:val="14"/>
              </w:rPr>
              <w:t>5</w:t>
            </w:r>
            <w:r w:rsidRPr="008C1B3D">
              <w:rPr>
                <w:rFonts w:ascii="Sylfaen" w:hAnsi="Sylfaen" w:cs="Calibri"/>
                <w:sz w:val="14"/>
                <w:szCs w:val="14"/>
              </w:rPr>
              <w:t xml:space="preserve">                                         მათ შორის ბიჭი</w:t>
            </w:r>
            <w:r w:rsidR="00AE3E3D">
              <w:rPr>
                <w:rFonts w:ascii="Sylfaen" w:hAnsi="Sylfaen" w:cs="Calibri"/>
                <w:sz w:val="14"/>
                <w:szCs w:val="14"/>
              </w:rPr>
              <w:t xml:space="preserve"> -35</w:t>
            </w:r>
            <w:r>
              <w:rPr>
                <w:rFonts w:ascii="Sylfaen" w:hAnsi="Sylfaen" w:cs="Calibri"/>
                <w:sz w:val="14"/>
                <w:szCs w:val="14"/>
              </w:rPr>
              <w:t xml:space="preserve">  (22</w:t>
            </w:r>
            <w:r w:rsidRPr="008C1B3D">
              <w:rPr>
                <w:rFonts w:ascii="Sylfaen" w:hAnsi="Sylfaen" w:cs="Calibri"/>
                <w:sz w:val="14"/>
                <w:szCs w:val="14"/>
              </w:rPr>
              <w:t>%), გოგო</w:t>
            </w:r>
            <w:r>
              <w:rPr>
                <w:rFonts w:ascii="Sylfaen" w:hAnsi="Sylfaen" w:cs="Calibri"/>
                <w:sz w:val="14"/>
                <w:szCs w:val="14"/>
              </w:rPr>
              <w:t xml:space="preserve"> -100 (78</w:t>
            </w:r>
            <w:r w:rsidRPr="008C1B3D">
              <w:rPr>
                <w:rFonts w:ascii="Sylfaen" w:hAnsi="Sylfaen" w:cs="Calibri"/>
                <w:sz w:val="14"/>
                <w:szCs w:val="14"/>
              </w:rPr>
              <w:t>%)</w:t>
            </w:r>
          </w:p>
        </w:tc>
        <w:tc>
          <w:tcPr>
            <w:tcW w:w="851" w:type="dxa"/>
            <w:tcBorders>
              <w:top w:val="single" w:sz="4" w:space="0" w:color="auto"/>
              <w:left w:val="nil"/>
              <w:bottom w:val="single" w:sz="4" w:space="0" w:color="auto"/>
              <w:right w:val="single" w:sz="4" w:space="0" w:color="auto"/>
            </w:tcBorders>
            <w:shd w:val="clear" w:color="auto" w:fill="auto"/>
            <w:noWrap/>
            <w:hideMark/>
          </w:tcPr>
          <w:p w:rsidR="00DB10F8" w:rsidRPr="008C1B3D" w:rsidRDefault="00DB10F8" w:rsidP="00424DC2">
            <w:pPr>
              <w:jc w:val="center"/>
              <w:rPr>
                <w:rFonts w:ascii="Sylfaen" w:hAnsi="Sylfaen" w:cs="Calibri"/>
                <w:sz w:val="14"/>
                <w:szCs w:val="14"/>
              </w:rPr>
            </w:pPr>
            <w:r w:rsidRPr="008C1B3D">
              <w:rPr>
                <w:rFonts w:ascii="Sylfaen" w:hAnsi="Sylfaen" w:cs="Calibri"/>
                <w:sz w:val="14"/>
                <w:szCs w:val="14"/>
              </w:rPr>
              <w:t>13</w:t>
            </w:r>
            <w:r w:rsidR="00AE3E3D">
              <w:rPr>
                <w:rFonts w:ascii="Sylfaen" w:hAnsi="Sylfaen" w:cs="Calibri"/>
                <w:sz w:val="14"/>
                <w:szCs w:val="14"/>
              </w:rPr>
              <w:t>6</w:t>
            </w:r>
            <w:r w:rsidRPr="008C1B3D">
              <w:rPr>
                <w:rFonts w:ascii="Sylfaen" w:hAnsi="Sylfaen" w:cs="Calibri"/>
                <w:sz w:val="14"/>
                <w:szCs w:val="14"/>
              </w:rPr>
              <w:t xml:space="preserve">                                        მათ შორის ბიჭი</w:t>
            </w:r>
            <w:r w:rsidR="00AE3E3D">
              <w:rPr>
                <w:rFonts w:ascii="Sylfaen" w:hAnsi="Sylfaen" w:cs="Calibri"/>
                <w:sz w:val="14"/>
                <w:szCs w:val="14"/>
              </w:rPr>
              <w:t xml:space="preserve"> -36</w:t>
            </w:r>
            <w:r>
              <w:rPr>
                <w:rFonts w:ascii="Sylfaen" w:hAnsi="Sylfaen" w:cs="Calibri"/>
                <w:sz w:val="14"/>
                <w:szCs w:val="14"/>
              </w:rPr>
              <w:t xml:space="preserve">  (26</w:t>
            </w:r>
            <w:r w:rsidRPr="008C1B3D">
              <w:rPr>
                <w:rFonts w:ascii="Sylfaen" w:hAnsi="Sylfaen" w:cs="Calibri"/>
                <w:sz w:val="14"/>
                <w:szCs w:val="14"/>
              </w:rPr>
              <w:t>%), გოგო</w:t>
            </w:r>
            <w:r>
              <w:rPr>
                <w:rFonts w:ascii="Sylfaen" w:hAnsi="Sylfaen" w:cs="Calibri"/>
                <w:sz w:val="14"/>
                <w:szCs w:val="14"/>
              </w:rPr>
              <w:t xml:space="preserve"> -100 (74</w:t>
            </w:r>
            <w:r w:rsidRPr="008C1B3D">
              <w:rPr>
                <w:rFonts w:ascii="Sylfaen" w:hAnsi="Sylfaen" w:cs="Calibri"/>
                <w:sz w:val="14"/>
                <w:szCs w:val="14"/>
              </w:rPr>
              <w:t>%)</w:t>
            </w:r>
          </w:p>
        </w:tc>
        <w:tc>
          <w:tcPr>
            <w:tcW w:w="850" w:type="dxa"/>
            <w:tcBorders>
              <w:top w:val="nil"/>
              <w:left w:val="nil"/>
              <w:bottom w:val="single" w:sz="4" w:space="0" w:color="auto"/>
              <w:right w:val="single" w:sz="4" w:space="0" w:color="auto"/>
            </w:tcBorders>
            <w:shd w:val="clear" w:color="auto" w:fill="auto"/>
            <w:noWrap/>
            <w:vAlign w:val="center"/>
            <w:hideMark/>
          </w:tcPr>
          <w:p w:rsidR="00DB10F8" w:rsidRPr="008C1B3D" w:rsidRDefault="00DB10F8" w:rsidP="00424DC2">
            <w:pPr>
              <w:jc w:val="center"/>
              <w:rPr>
                <w:rFonts w:ascii="Sylfaen" w:hAnsi="Sylfaen"/>
                <w:color w:val="000000"/>
                <w:sz w:val="14"/>
                <w:szCs w:val="14"/>
              </w:rPr>
            </w:pPr>
            <w:r>
              <w:rPr>
                <w:rFonts w:ascii="Sylfaen" w:hAnsi="Sylfaen" w:cs="Calibri"/>
                <w:sz w:val="14"/>
                <w:szCs w:val="14"/>
              </w:rPr>
              <w:t>150</w:t>
            </w:r>
            <w:r w:rsidRPr="008C1B3D">
              <w:rPr>
                <w:rFonts w:ascii="Sylfaen" w:hAnsi="Sylfaen" w:cs="Calibri"/>
                <w:sz w:val="14"/>
                <w:szCs w:val="14"/>
              </w:rPr>
              <w:t xml:space="preserve">                                         მათ შორის ბიჭი -</w:t>
            </w:r>
            <w:r>
              <w:rPr>
                <w:rFonts w:ascii="Sylfaen" w:hAnsi="Sylfaen" w:cs="Calibri"/>
                <w:sz w:val="14"/>
                <w:szCs w:val="14"/>
              </w:rPr>
              <w:t>50  (3</w:t>
            </w:r>
            <w:r w:rsidRPr="008C1B3D">
              <w:rPr>
                <w:rFonts w:ascii="Sylfaen" w:hAnsi="Sylfaen" w:cs="Calibri"/>
                <w:sz w:val="14"/>
                <w:szCs w:val="14"/>
              </w:rPr>
              <w:t>3%), გოგო</w:t>
            </w:r>
            <w:r>
              <w:rPr>
                <w:rFonts w:ascii="Sylfaen" w:hAnsi="Sylfaen" w:cs="Calibri"/>
                <w:sz w:val="14"/>
                <w:szCs w:val="14"/>
              </w:rPr>
              <w:t xml:space="preserve"> -100 (6</w:t>
            </w:r>
            <w:r w:rsidRPr="008C1B3D">
              <w:rPr>
                <w:rFonts w:ascii="Sylfaen" w:hAnsi="Sylfaen" w:cs="Calibri"/>
                <w:sz w:val="14"/>
                <w:szCs w:val="14"/>
              </w:rPr>
              <w:t>7%</w:t>
            </w:r>
          </w:p>
        </w:tc>
        <w:tc>
          <w:tcPr>
            <w:tcW w:w="851" w:type="dxa"/>
            <w:tcBorders>
              <w:top w:val="nil"/>
              <w:left w:val="nil"/>
              <w:bottom w:val="single" w:sz="4" w:space="0" w:color="auto"/>
              <w:right w:val="single" w:sz="8" w:space="0" w:color="auto"/>
            </w:tcBorders>
            <w:shd w:val="clear" w:color="auto" w:fill="auto"/>
            <w:noWrap/>
            <w:vAlign w:val="center"/>
            <w:hideMark/>
          </w:tcPr>
          <w:p w:rsidR="00DB10F8" w:rsidRPr="008C1B3D" w:rsidRDefault="00DB10F8" w:rsidP="00424DC2">
            <w:pPr>
              <w:jc w:val="center"/>
              <w:rPr>
                <w:rFonts w:ascii="Sylfaen" w:hAnsi="Sylfaen"/>
                <w:color w:val="000000"/>
                <w:sz w:val="14"/>
                <w:szCs w:val="14"/>
              </w:rPr>
            </w:pPr>
            <w:r w:rsidRPr="008C1B3D">
              <w:rPr>
                <w:rFonts w:ascii="Sylfaen" w:hAnsi="Sylfaen"/>
                <w:color w:val="000000"/>
                <w:sz w:val="14"/>
                <w:szCs w:val="14"/>
              </w:rPr>
              <w:t>მოსწვალეთა აღრიცხვა</w:t>
            </w:r>
          </w:p>
        </w:tc>
      </w:tr>
      <w:tr w:rsidR="00DB10F8" w:rsidRPr="008C1B3D" w:rsidTr="00DB10F8">
        <w:trPr>
          <w:trHeight w:val="1117"/>
        </w:trPr>
        <w:tc>
          <w:tcPr>
            <w:tcW w:w="2245" w:type="dxa"/>
            <w:tcBorders>
              <w:top w:val="single" w:sz="8" w:space="0" w:color="auto"/>
              <w:left w:val="single" w:sz="8" w:space="0" w:color="auto"/>
              <w:bottom w:val="single" w:sz="8" w:space="0" w:color="auto"/>
              <w:right w:val="single" w:sz="4" w:space="0" w:color="auto"/>
            </w:tcBorders>
            <w:shd w:val="clear" w:color="000000" w:fill="E7E6E6"/>
            <w:noWrap/>
            <w:vAlign w:val="center"/>
            <w:hideMark/>
          </w:tcPr>
          <w:p w:rsidR="00DB10F8" w:rsidRPr="008C1B3D" w:rsidRDefault="00DB10F8" w:rsidP="00424DC2">
            <w:pPr>
              <w:spacing w:after="0" w:line="240" w:lineRule="auto"/>
              <w:jc w:val="center"/>
              <w:rPr>
                <w:rFonts w:ascii="Sylfaen" w:eastAsia="Times New Roman" w:hAnsi="Sylfaen" w:cs="Calibri"/>
                <w:b/>
                <w:bCs/>
                <w:sz w:val="18"/>
                <w:szCs w:val="18"/>
              </w:rPr>
            </w:pPr>
            <w:r w:rsidRPr="008C1B3D">
              <w:rPr>
                <w:rFonts w:ascii="Sylfaen" w:eastAsia="Times New Roman" w:hAnsi="Sylfaen" w:cs="Calibri"/>
                <w:b/>
                <w:bCs/>
                <w:sz w:val="18"/>
                <w:szCs w:val="18"/>
              </w:rPr>
              <w:t>შუალედური შედეგი (OUTPUT)</w:t>
            </w:r>
          </w:p>
        </w:tc>
        <w:tc>
          <w:tcPr>
            <w:tcW w:w="992" w:type="dxa"/>
            <w:tcBorders>
              <w:top w:val="nil"/>
              <w:left w:val="nil"/>
              <w:bottom w:val="single" w:sz="8" w:space="0" w:color="auto"/>
              <w:right w:val="single" w:sz="4" w:space="0" w:color="auto"/>
            </w:tcBorders>
            <w:shd w:val="clear" w:color="000000" w:fill="E7E6E6"/>
            <w:noWrap/>
            <w:vAlign w:val="center"/>
            <w:hideMark/>
          </w:tcPr>
          <w:p w:rsidR="00DB10F8" w:rsidRPr="008C1B3D" w:rsidRDefault="00DB10F8" w:rsidP="00424DC2">
            <w:pPr>
              <w:spacing w:after="0" w:line="240" w:lineRule="auto"/>
              <w:jc w:val="center"/>
              <w:rPr>
                <w:rFonts w:ascii="Sylfaen" w:eastAsia="Times New Roman" w:hAnsi="Sylfaen" w:cs="Calibri"/>
                <w:b/>
                <w:bCs/>
                <w:sz w:val="18"/>
                <w:szCs w:val="18"/>
              </w:rPr>
            </w:pPr>
            <w:r w:rsidRPr="008C1B3D">
              <w:rPr>
                <w:rFonts w:ascii="Sylfaen" w:eastAsia="Times New Roman" w:hAnsi="Sylfaen" w:cs="Calibri"/>
                <w:b/>
                <w:bCs/>
                <w:sz w:val="18"/>
                <w:szCs w:val="18"/>
              </w:rPr>
              <w:t>202</w:t>
            </w:r>
            <w:r w:rsidR="00EC1AE2">
              <w:rPr>
                <w:rFonts w:ascii="Sylfaen" w:eastAsia="Times New Roman" w:hAnsi="Sylfaen" w:cs="Calibri"/>
                <w:b/>
                <w:bCs/>
                <w:sz w:val="18"/>
                <w:szCs w:val="18"/>
                <w:lang w:val="ka-GE"/>
              </w:rPr>
              <w:t xml:space="preserve">5 </w:t>
            </w:r>
            <w:r w:rsidRPr="008C1B3D">
              <w:rPr>
                <w:rFonts w:ascii="Sylfaen" w:eastAsia="Times New Roman" w:hAnsi="Sylfaen" w:cs="Calibri"/>
                <w:b/>
                <w:bCs/>
                <w:sz w:val="18"/>
                <w:szCs w:val="18"/>
              </w:rPr>
              <w:t>საბაზისო</w:t>
            </w:r>
          </w:p>
        </w:tc>
        <w:tc>
          <w:tcPr>
            <w:tcW w:w="850" w:type="dxa"/>
            <w:tcBorders>
              <w:top w:val="nil"/>
              <w:left w:val="nil"/>
              <w:bottom w:val="single" w:sz="8" w:space="0" w:color="auto"/>
              <w:right w:val="single" w:sz="4" w:space="0" w:color="auto"/>
            </w:tcBorders>
            <w:shd w:val="clear" w:color="000000" w:fill="E7E6E6"/>
            <w:vAlign w:val="center"/>
            <w:hideMark/>
          </w:tcPr>
          <w:p w:rsidR="00DB10F8" w:rsidRPr="008C1B3D" w:rsidRDefault="00DB10F8" w:rsidP="00424DC2">
            <w:pPr>
              <w:spacing w:after="0" w:line="240" w:lineRule="auto"/>
              <w:jc w:val="center"/>
              <w:rPr>
                <w:rFonts w:ascii="Sylfaen" w:eastAsia="Times New Roman" w:hAnsi="Sylfaen" w:cs="Calibri"/>
                <w:b/>
                <w:bCs/>
                <w:sz w:val="18"/>
                <w:szCs w:val="18"/>
                <w:lang w:val="ka-GE"/>
              </w:rPr>
            </w:pPr>
            <w:r w:rsidRPr="008C1B3D">
              <w:rPr>
                <w:rFonts w:ascii="Sylfaen" w:eastAsia="Times New Roman" w:hAnsi="Sylfaen" w:cs="Calibri"/>
                <w:b/>
                <w:bCs/>
                <w:sz w:val="18"/>
                <w:szCs w:val="18"/>
              </w:rPr>
              <w:t>202</w:t>
            </w:r>
            <w:r w:rsidR="00EC1AE2">
              <w:rPr>
                <w:rFonts w:ascii="Sylfaen" w:eastAsia="Times New Roman" w:hAnsi="Sylfaen" w:cs="Calibri"/>
                <w:b/>
                <w:bCs/>
                <w:sz w:val="18"/>
                <w:szCs w:val="18"/>
                <w:lang w:val="ka-GE"/>
              </w:rPr>
              <w:t>6</w:t>
            </w:r>
          </w:p>
        </w:tc>
        <w:tc>
          <w:tcPr>
            <w:tcW w:w="875" w:type="dxa"/>
            <w:tcBorders>
              <w:top w:val="nil"/>
              <w:left w:val="nil"/>
              <w:bottom w:val="single" w:sz="8" w:space="0" w:color="auto"/>
              <w:right w:val="single" w:sz="4" w:space="0" w:color="auto"/>
            </w:tcBorders>
            <w:shd w:val="clear" w:color="000000" w:fill="E7E6E6"/>
            <w:vAlign w:val="center"/>
            <w:hideMark/>
          </w:tcPr>
          <w:p w:rsidR="00DB10F8" w:rsidRPr="008C1B3D" w:rsidRDefault="00DB10F8" w:rsidP="00424DC2">
            <w:pPr>
              <w:spacing w:after="0" w:line="240" w:lineRule="auto"/>
              <w:jc w:val="center"/>
              <w:rPr>
                <w:rFonts w:ascii="Sylfaen" w:eastAsia="Times New Roman" w:hAnsi="Sylfaen" w:cs="Calibri"/>
                <w:b/>
                <w:bCs/>
                <w:sz w:val="18"/>
                <w:szCs w:val="18"/>
                <w:lang w:val="ka-GE"/>
              </w:rPr>
            </w:pPr>
            <w:r w:rsidRPr="008C1B3D">
              <w:rPr>
                <w:rFonts w:ascii="Sylfaen" w:eastAsia="Times New Roman" w:hAnsi="Sylfaen" w:cs="Calibri"/>
                <w:b/>
                <w:bCs/>
                <w:sz w:val="18"/>
                <w:szCs w:val="18"/>
              </w:rPr>
              <w:t>202</w:t>
            </w:r>
            <w:r w:rsidR="00EC1AE2">
              <w:rPr>
                <w:rFonts w:ascii="Sylfaen" w:eastAsia="Times New Roman" w:hAnsi="Sylfaen" w:cs="Calibri"/>
                <w:b/>
                <w:bCs/>
                <w:sz w:val="18"/>
                <w:szCs w:val="18"/>
                <w:lang w:val="ka-GE"/>
              </w:rPr>
              <w:t>7</w:t>
            </w:r>
          </w:p>
        </w:tc>
        <w:tc>
          <w:tcPr>
            <w:tcW w:w="850" w:type="dxa"/>
            <w:tcBorders>
              <w:top w:val="nil"/>
              <w:left w:val="nil"/>
              <w:bottom w:val="single" w:sz="8" w:space="0" w:color="auto"/>
              <w:right w:val="single" w:sz="4" w:space="0" w:color="auto"/>
            </w:tcBorders>
            <w:shd w:val="clear" w:color="000000" w:fill="E7E6E6"/>
            <w:vAlign w:val="center"/>
            <w:hideMark/>
          </w:tcPr>
          <w:p w:rsidR="00DB10F8" w:rsidRPr="008C1B3D" w:rsidRDefault="00DB10F8" w:rsidP="00424DC2">
            <w:pPr>
              <w:spacing w:after="0" w:line="240" w:lineRule="auto"/>
              <w:jc w:val="center"/>
              <w:rPr>
                <w:rFonts w:ascii="Sylfaen" w:eastAsia="Times New Roman" w:hAnsi="Sylfaen" w:cs="Calibri"/>
                <w:b/>
                <w:bCs/>
                <w:sz w:val="18"/>
                <w:szCs w:val="18"/>
                <w:lang w:val="ka-GE"/>
              </w:rPr>
            </w:pPr>
            <w:r w:rsidRPr="008C1B3D">
              <w:rPr>
                <w:rFonts w:ascii="Sylfaen" w:eastAsia="Times New Roman" w:hAnsi="Sylfaen" w:cs="Calibri"/>
                <w:b/>
                <w:bCs/>
                <w:sz w:val="18"/>
                <w:szCs w:val="18"/>
              </w:rPr>
              <w:t>202</w:t>
            </w:r>
            <w:r w:rsidR="00EC1AE2">
              <w:rPr>
                <w:rFonts w:ascii="Sylfaen" w:eastAsia="Times New Roman" w:hAnsi="Sylfaen" w:cs="Calibri"/>
                <w:b/>
                <w:bCs/>
                <w:sz w:val="18"/>
                <w:szCs w:val="18"/>
                <w:lang w:val="ka-GE"/>
              </w:rPr>
              <w:t>8</w:t>
            </w:r>
          </w:p>
        </w:tc>
        <w:tc>
          <w:tcPr>
            <w:tcW w:w="851" w:type="dxa"/>
            <w:tcBorders>
              <w:top w:val="nil"/>
              <w:left w:val="nil"/>
              <w:bottom w:val="single" w:sz="8" w:space="0" w:color="auto"/>
              <w:right w:val="single" w:sz="4" w:space="0" w:color="auto"/>
            </w:tcBorders>
            <w:shd w:val="clear" w:color="000000" w:fill="E7E6E6"/>
            <w:vAlign w:val="center"/>
            <w:hideMark/>
          </w:tcPr>
          <w:p w:rsidR="00DB10F8" w:rsidRPr="008C1B3D" w:rsidRDefault="00DB10F8" w:rsidP="00424DC2">
            <w:pPr>
              <w:spacing w:after="0" w:line="240" w:lineRule="auto"/>
              <w:jc w:val="center"/>
              <w:rPr>
                <w:rFonts w:ascii="Sylfaen" w:eastAsia="Times New Roman" w:hAnsi="Sylfaen" w:cs="Calibri"/>
                <w:b/>
                <w:bCs/>
                <w:sz w:val="18"/>
                <w:szCs w:val="18"/>
                <w:lang w:val="ka-GE"/>
              </w:rPr>
            </w:pPr>
            <w:r w:rsidRPr="008C1B3D">
              <w:rPr>
                <w:rFonts w:ascii="Sylfaen" w:eastAsia="Times New Roman" w:hAnsi="Sylfaen" w:cs="Calibri"/>
                <w:b/>
                <w:bCs/>
                <w:sz w:val="18"/>
                <w:szCs w:val="18"/>
              </w:rPr>
              <w:t>202</w:t>
            </w:r>
            <w:r w:rsidR="00EC1AE2">
              <w:rPr>
                <w:rFonts w:ascii="Sylfaen" w:eastAsia="Times New Roman" w:hAnsi="Sylfaen" w:cs="Calibri"/>
                <w:b/>
                <w:bCs/>
                <w:sz w:val="18"/>
                <w:szCs w:val="18"/>
                <w:lang w:val="ka-GE"/>
              </w:rPr>
              <w:t>9</w:t>
            </w:r>
          </w:p>
        </w:tc>
        <w:tc>
          <w:tcPr>
            <w:tcW w:w="850" w:type="dxa"/>
            <w:tcBorders>
              <w:top w:val="single" w:sz="8" w:space="0" w:color="auto"/>
              <w:left w:val="nil"/>
              <w:bottom w:val="single" w:sz="8" w:space="0" w:color="auto"/>
              <w:right w:val="single" w:sz="4" w:space="0" w:color="auto"/>
            </w:tcBorders>
            <w:shd w:val="clear" w:color="000000" w:fill="E7E6E6"/>
            <w:vAlign w:val="center"/>
            <w:hideMark/>
          </w:tcPr>
          <w:p w:rsidR="00DB10F8" w:rsidRPr="008C1B3D" w:rsidRDefault="00DB10F8" w:rsidP="00424DC2">
            <w:pPr>
              <w:spacing w:after="0" w:line="240" w:lineRule="auto"/>
              <w:jc w:val="center"/>
              <w:rPr>
                <w:rFonts w:ascii="Sylfaen" w:eastAsia="Times New Roman" w:hAnsi="Sylfaen" w:cs="Calibri"/>
                <w:b/>
                <w:bCs/>
                <w:sz w:val="18"/>
                <w:szCs w:val="18"/>
              </w:rPr>
            </w:pPr>
            <w:r w:rsidRPr="008C1B3D">
              <w:rPr>
                <w:rFonts w:ascii="Sylfaen" w:eastAsia="Times New Roman" w:hAnsi="Sylfaen" w:cs="Calibri"/>
                <w:b/>
                <w:bCs/>
                <w:sz w:val="18"/>
                <w:szCs w:val="18"/>
              </w:rPr>
              <w:t>სტრატეგიული მიზანი</w:t>
            </w:r>
          </w:p>
        </w:tc>
        <w:tc>
          <w:tcPr>
            <w:tcW w:w="851" w:type="dxa"/>
            <w:tcBorders>
              <w:top w:val="single" w:sz="8" w:space="0" w:color="auto"/>
              <w:left w:val="nil"/>
              <w:bottom w:val="single" w:sz="8" w:space="0" w:color="auto"/>
              <w:right w:val="single" w:sz="8" w:space="0" w:color="auto"/>
            </w:tcBorders>
            <w:shd w:val="clear" w:color="000000" w:fill="E7E6E6"/>
            <w:vAlign w:val="center"/>
            <w:hideMark/>
          </w:tcPr>
          <w:p w:rsidR="00DB10F8" w:rsidRPr="008C1B3D" w:rsidRDefault="00DB10F8" w:rsidP="00424DC2">
            <w:pPr>
              <w:spacing w:after="0" w:line="240" w:lineRule="auto"/>
              <w:jc w:val="center"/>
              <w:rPr>
                <w:rFonts w:ascii="Sylfaen" w:eastAsia="Times New Roman" w:hAnsi="Sylfaen" w:cs="Calibri"/>
                <w:b/>
                <w:bCs/>
                <w:sz w:val="18"/>
                <w:szCs w:val="18"/>
              </w:rPr>
            </w:pPr>
            <w:r w:rsidRPr="008C1B3D">
              <w:rPr>
                <w:rFonts w:ascii="Sylfaen" w:eastAsia="Times New Roman" w:hAnsi="Sylfaen" w:cs="Calibri"/>
                <w:b/>
                <w:bCs/>
                <w:sz w:val="18"/>
                <w:szCs w:val="18"/>
              </w:rPr>
              <w:t>შეფასების მაჩვენებელი</w:t>
            </w:r>
          </w:p>
        </w:tc>
      </w:tr>
      <w:tr w:rsidR="00DB10F8" w:rsidRPr="00726795" w:rsidTr="00DB10F8">
        <w:trPr>
          <w:trHeight w:val="836"/>
        </w:trPr>
        <w:tc>
          <w:tcPr>
            <w:tcW w:w="2245"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hideMark/>
          </w:tcPr>
          <w:p w:rsidR="00DB10F8" w:rsidRPr="008C1B3D" w:rsidRDefault="00DB10F8" w:rsidP="00424DC2">
            <w:pPr>
              <w:rPr>
                <w:rStyle w:val="Emphasis"/>
                <w:i w:val="0"/>
                <w:sz w:val="18"/>
                <w:szCs w:val="18"/>
              </w:rPr>
            </w:pPr>
            <w:r w:rsidRPr="008C1B3D">
              <w:rPr>
                <w:rStyle w:val="Emphasis"/>
                <w:rFonts w:ascii="Sylfaen" w:hAnsi="Sylfaen" w:cs="Sylfaen"/>
                <w:i w:val="0"/>
                <w:sz w:val="18"/>
                <w:szCs w:val="18"/>
              </w:rPr>
              <w:t>სკოლის</w:t>
            </w:r>
            <w:r w:rsidRPr="008C1B3D">
              <w:rPr>
                <w:rStyle w:val="Emphasis"/>
                <w:i w:val="0"/>
                <w:sz w:val="18"/>
                <w:szCs w:val="18"/>
              </w:rPr>
              <w:t xml:space="preserve"> </w:t>
            </w:r>
            <w:r w:rsidRPr="008C1B3D">
              <w:rPr>
                <w:rStyle w:val="Emphasis"/>
                <w:rFonts w:ascii="Sylfaen" w:hAnsi="Sylfaen" w:cs="Sylfaen"/>
                <w:i w:val="0"/>
                <w:sz w:val="18"/>
                <w:szCs w:val="18"/>
              </w:rPr>
              <w:t>მონაწილეობა</w:t>
            </w:r>
            <w:r w:rsidRPr="008C1B3D">
              <w:rPr>
                <w:rStyle w:val="Emphasis"/>
                <w:i w:val="0"/>
                <w:sz w:val="18"/>
                <w:szCs w:val="18"/>
              </w:rPr>
              <w:t xml:space="preserve"> </w:t>
            </w:r>
            <w:r w:rsidRPr="008C1B3D">
              <w:rPr>
                <w:rStyle w:val="Emphasis"/>
                <w:rFonts w:ascii="Sylfaen" w:hAnsi="Sylfaen" w:cs="Sylfaen"/>
                <w:i w:val="0"/>
                <w:sz w:val="18"/>
                <w:szCs w:val="18"/>
              </w:rPr>
              <w:t>მუნიციპალიტეტის</w:t>
            </w:r>
            <w:r w:rsidRPr="008C1B3D">
              <w:rPr>
                <w:rStyle w:val="Emphasis"/>
                <w:i w:val="0"/>
                <w:sz w:val="18"/>
                <w:szCs w:val="18"/>
              </w:rPr>
              <w:t xml:space="preserve"> </w:t>
            </w:r>
            <w:r w:rsidRPr="008C1B3D">
              <w:rPr>
                <w:rStyle w:val="Emphasis"/>
                <w:rFonts w:ascii="Sylfaen" w:hAnsi="Sylfaen" w:cs="Sylfaen"/>
                <w:i w:val="0"/>
                <w:sz w:val="18"/>
                <w:szCs w:val="18"/>
              </w:rPr>
              <w:t>ღონისძიებებში</w:t>
            </w:r>
          </w:p>
        </w:tc>
        <w:tc>
          <w:tcPr>
            <w:tcW w:w="992" w:type="dxa"/>
            <w:tcBorders>
              <w:top w:val="single" w:sz="8" w:space="0" w:color="auto"/>
              <w:left w:val="nil"/>
              <w:bottom w:val="single" w:sz="8" w:space="0" w:color="auto"/>
              <w:right w:val="single" w:sz="4" w:space="0" w:color="auto"/>
            </w:tcBorders>
            <w:shd w:val="clear" w:color="auto" w:fill="FFFFFF" w:themeFill="background1"/>
            <w:noWrap/>
            <w:vAlign w:val="center"/>
            <w:hideMark/>
          </w:tcPr>
          <w:p w:rsidR="00DB10F8" w:rsidRPr="008C1B3D" w:rsidRDefault="00AE3E3D" w:rsidP="00424DC2">
            <w:pPr>
              <w:jc w:val="center"/>
              <w:rPr>
                <w:rFonts w:ascii="Sylfaen" w:hAnsi="Sylfaen"/>
                <w:color w:val="000000"/>
                <w:sz w:val="18"/>
                <w:szCs w:val="18"/>
              </w:rPr>
            </w:pPr>
            <w:r>
              <w:rPr>
                <w:rFonts w:ascii="Sylfaen" w:hAnsi="Sylfaen"/>
                <w:color w:val="000000"/>
                <w:sz w:val="18"/>
                <w:szCs w:val="18"/>
              </w:rPr>
              <w:t>14</w:t>
            </w:r>
          </w:p>
        </w:tc>
        <w:tc>
          <w:tcPr>
            <w:tcW w:w="850" w:type="dxa"/>
            <w:tcBorders>
              <w:top w:val="single" w:sz="8" w:space="0" w:color="auto"/>
              <w:left w:val="nil"/>
              <w:bottom w:val="single" w:sz="8" w:space="0" w:color="auto"/>
              <w:right w:val="single" w:sz="4" w:space="0" w:color="auto"/>
            </w:tcBorders>
            <w:shd w:val="clear" w:color="auto" w:fill="FFFFFF" w:themeFill="background1"/>
            <w:vAlign w:val="center"/>
            <w:hideMark/>
          </w:tcPr>
          <w:p w:rsidR="00DB10F8" w:rsidRPr="008C1B3D" w:rsidRDefault="00DB10F8" w:rsidP="00424DC2">
            <w:pPr>
              <w:jc w:val="center"/>
              <w:rPr>
                <w:rFonts w:ascii="Sylfaen" w:hAnsi="Sylfaen"/>
                <w:color w:val="000000"/>
                <w:sz w:val="18"/>
                <w:szCs w:val="18"/>
              </w:rPr>
            </w:pPr>
            <w:r w:rsidRPr="008C1B3D">
              <w:rPr>
                <w:rFonts w:ascii="Sylfaen" w:hAnsi="Sylfaen"/>
                <w:color w:val="000000"/>
                <w:sz w:val="18"/>
                <w:szCs w:val="18"/>
              </w:rPr>
              <w:t>14</w:t>
            </w:r>
          </w:p>
        </w:tc>
        <w:tc>
          <w:tcPr>
            <w:tcW w:w="875" w:type="dxa"/>
            <w:tcBorders>
              <w:top w:val="single" w:sz="8" w:space="0" w:color="auto"/>
              <w:left w:val="nil"/>
              <w:bottom w:val="single" w:sz="8" w:space="0" w:color="auto"/>
              <w:right w:val="single" w:sz="4" w:space="0" w:color="auto"/>
            </w:tcBorders>
            <w:shd w:val="clear" w:color="auto" w:fill="FFFFFF" w:themeFill="background1"/>
            <w:vAlign w:val="center"/>
            <w:hideMark/>
          </w:tcPr>
          <w:p w:rsidR="00DB10F8" w:rsidRPr="008C1B3D" w:rsidRDefault="00DB10F8" w:rsidP="00424DC2">
            <w:pPr>
              <w:jc w:val="center"/>
              <w:rPr>
                <w:rFonts w:ascii="Sylfaen" w:hAnsi="Sylfaen"/>
                <w:color w:val="000000"/>
                <w:sz w:val="18"/>
                <w:szCs w:val="18"/>
              </w:rPr>
            </w:pPr>
            <w:r w:rsidRPr="008C1B3D">
              <w:rPr>
                <w:rFonts w:ascii="Sylfaen" w:hAnsi="Sylfaen"/>
                <w:color w:val="000000"/>
                <w:sz w:val="18"/>
                <w:szCs w:val="18"/>
              </w:rPr>
              <w:t>14</w:t>
            </w:r>
          </w:p>
        </w:tc>
        <w:tc>
          <w:tcPr>
            <w:tcW w:w="850" w:type="dxa"/>
            <w:tcBorders>
              <w:top w:val="single" w:sz="8" w:space="0" w:color="auto"/>
              <w:left w:val="nil"/>
              <w:bottom w:val="single" w:sz="8" w:space="0" w:color="auto"/>
              <w:right w:val="single" w:sz="4" w:space="0" w:color="auto"/>
            </w:tcBorders>
            <w:shd w:val="clear" w:color="auto" w:fill="FFFFFF" w:themeFill="background1"/>
            <w:vAlign w:val="center"/>
            <w:hideMark/>
          </w:tcPr>
          <w:p w:rsidR="00DB10F8" w:rsidRPr="008C1B3D" w:rsidRDefault="00DB10F8" w:rsidP="00424DC2">
            <w:pPr>
              <w:jc w:val="center"/>
              <w:rPr>
                <w:rFonts w:ascii="Sylfaen" w:hAnsi="Sylfaen"/>
                <w:color w:val="000000"/>
                <w:sz w:val="18"/>
                <w:szCs w:val="18"/>
              </w:rPr>
            </w:pPr>
            <w:r w:rsidRPr="008C1B3D">
              <w:rPr>
                <w:rFonts w:ascii="Sylfaen" w:hAnsi="Sylfaen"/>
                <w:color w:val="000000"/>
                <w:sz w:val="18"/>
                <w:szCs w:val="18"/>
              </w:rPr>
              <w:t>14</w:t>
            </w:r>
          </w:p>
        </w:tc>
        <w:tc>
          <w:tcPr>
            <w:tcW w:w="851" w:type="dxa"/>
            <w:tcBorders>
              <w:top w:val="single" w:sz="8" w:space="0" w:color="auto"/>
              <w:left w:val="nil"/>
              <w:bottom w:val="single" w:sz="8" w:space="0" w:color="auto"/>
              <w:right w:val="single" w:sz="4" w:space="0" w:color="auto"/>
            </w:tcBorders>
            <w:shd w:val="clear" w:color="auto" w:fill="FFFFFF" w:themeFill="background1"/>
            <w:vAlign w:val="center"/>
            <w:hideMark/>
          </w:tcPr>
          <w:p w:rsidR="00DB10F8" w:rsidRPr="008C1B3D" w:rsidRDefault="00DB10F8" w:rsidP="00424DC2">
            <w:pPr>
              <w:jc w:val="center"/>
              <w:rPr>
                <w:rFonts w:ascii="Sylfaen" w:hAnsi="Sylfaen"/>
                <w:color w:val="000000"/>
                <w:sz w:val="18"/>
                <w:szCs w:val="18"/>
              </w:rPr>
            </w:pPr>
            <w:r w:rsidRPr="008C1B3D">
              <w:rPr>
                <w:rFonts w:ascii="Sylfaen" w:hAnsi="Sylfaen"/>
                <w:color w:val="000000"/>
                <w:sz w:val="18"/>
                <w:szCs w:val="18"/>
              </w:rPr>
              <w:t>14</w:t>
            </w:r>
          </w:p>
        </w:tc>
        <w:tc>
          <w:tcPr>
            <w:tcW w:w="850" w:type="dxa"/>
            <w:tcBorders>
              <w:top w:val="single" w:sz="8" w:space="0" w:color="auto"/>
              <w:left w:val="nil"/>
              <w:bottom w:val="single" w:sz="8" w:space="0" w:color="auto"/>
              <w:right w:val="single" w:sz="4" w:space="0" w:color="auto"/>
            </w:tcBorders>
            <w:shd w:val="clear" w:color="auto" w:fill="FFFFFF" w:themeFill="background1"/>
            <w:vAlign w:val="center"/>
            <w:hideMark/>
          </w:tcPr>
          <w:p w:rsidR="00DB10F8" w:rsidRPr="00FC6ABA" w:rsidRDefault="00FC6ABA" w:rsidP="00424DC2">
            <w:pPr>
              <w:jc w:val="center"/>
              <w:rPr>
                <w:rFonts w:ascii="Sylfaen" w:hAnsi="Sylfaen"/>
                <w:color w:val="000000"/>
                <w:sz w:val="18"/>
                <w:szCs w:val="18"/>
                <w:lang w:val="ka-GE"/>
              </w:rPr>
            </w:pPr>
            <w:r>
              <w:rPr>
                <w:rFonts w:ascii="Sylfaen" w:hAnsi="Sylfaen"/>
                <w:color w:val="000000"/>
                <w:sz w:val="18"/>
                <w:szCs w:val="18"/>
                <w:lang w:val="ka-GE"/>
              </w:rPr>
              <w:t>20</w:t>
            </w:r>
          </w:p>
        </w:tc>
        <w:tc>
          <w:tcPr>
            <w:tcW w:w="851" w:type="dxa"/>
            <w:tcBorders>
              <w:top w:val="single" w:sz="8" w:space="0" w:color="auto"/>
              <w:left w:val="nil"/>
              <w:bottom w:val="single" w:sz="8" w:space="0" w:color="auto"/>
              <w:right w:val="single" w:sz="8" w:space="0" w:color="auto"/>
            </w:tcBorders>
            <w:shd w:val="clear" w:color="auto" w:fill="FFFFFF" w:themeFill="background1"/>
            <w:vAlign w:val="center"/>
            <w:hideMark/>
          </w:tcPr>
          <w:p w:rsidR="00DB10F8" w:rsidRPr="008C1B3D" w:rsidRDefault="00DB10F8" w:rsidP="00424DC2">
            <w:pPr>
              <w:spacing w:after="0" w:line="240" w:lineRule="auto"/>
              <w:jc w:val="center"/>
              <w:rPr>
                <w:rFonts w:ascii="Sylfaen" w:eastAsia="Times New Roman" w:hAnsi="Sylfaen" w:cs="Calibri"/>
                <w:sz w:val="18"/>
                <w:szCs w:val="18"/>
              </w:rPr>
            </w:pPr>
            <w:r w:rsidRPr="008C1B3D">
              <w:rPr>
                <w:rFonts w:ascii="Sylfaen" w:eastAsia="Times New Roman" w:hAnsi="Sylfaen" w:cs="Calibri"/>
                <w:sz w:val="18"/>
                <w:szCs w:val="18"/>
              </w:rPr>
              <w:t>რაოდენობრივი</w:t>
            </w:r>
          </w:p>
        </w:tc>
      </w:tr>
    </w:tbl>
    <w:p w:rsidR="00DB10F8" w:rsidRDefault="00DB10F8"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p w:rsidR="00DB10F8" w:rsidRDefault="00DB10F8"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p w:rsidR="001F040A" w:rsidRDefault="001F040A"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3501"/>
        <w:gridCol w:w="1818"/>
        <w:gridCol w:w="1734"/>
        <w:gridCol w:w="1734"/>
        <w:gridCol w:w="1709"/>
        <w:gridCol w:w="1486"/>
        <w:gridCol w:w="1595"/>
      </w:tblGrid>
      <w:tr w:rsidR="001F040A" w:rsidRPr="001F040A" w:rsidTr="001F040A">
        <w:trPr>
          <w:trHeight w:val="525"/>
        </w:trPr>
        <w:tc>
          <w:tcPr>
            <w:tcW w:w="11620" w:type="dxa"/>
            <w:gridSpan w:val="8"/>
            <w:shd w:val="clear" w:color="000000" w:fill="FFFFFF"/>
            <w:noWrap/>
            <w:vAlign w:val="center"/>
            <w:hideMark/>
          </w:tcPr>
          <w:p w:rsidR="001F040A" w:rsidRPr="001F040A" w:rsidRDefault="001F040A" w:rsidP="001F040A">
            <w:pPr>
              <w:spacing w:after="0" w:line="240" w:lineRule="auto"/>
              <w:jc w:val="center"/>
              <w:rPr>
                <w:rFonts w:ascii="Arial" w:eastAsia="Times New Roman" w:hAnsi="Arial" w:cs="Arial"/>
                <w:b/>
                <w:bCs/>
                <w:color w:val="000000" w:themeColor="text1"/>
              </w:rPr>
            </w:pPr>
            <w:r w:rsidRPr="001F040A">
              <w:rPr>
                <w:rFonts w:ascii="Sylfaen" w:eastAsia="Times New Roman" w:hAnsi="Sylfaen" w:cs="Sylfaen"/>
                <w:b/>
                <w:bCs/>
                <w:color w:val="000000" w:themeColor="text1"/>
              </w:rPr>
              <w:t>პროგრამის</w:t>
            </w:r>
            <w:r w:rsidRPr="001F040A">
              <w:rPr>
                <w:rFonts w:ascii="Arial" w:eastAsia="Times New Roman" w:hAnsi="Arial" w:cs="Arial"/>
                <w:b/>
                <w:bCs/>
                <w:color w:val="000000" w:themeColor="text1"/>
              </w:rPr>
              <w:t>/</w:t>
            </w:r>
            <w:r w:rsidRPr="001F040A">
              <w:rPr>
                <w:rFonts w:ascii="Sylfaen" w:eastAsia="Times New Roman" w:hAnsi="Sylfaen" w:cs="Sylfaen"/>
                <w:b/>
                <w:bCs/>
                <w:color w:val="000000" w:themeColor="text1"/>
              </w:rPr>
              <w:t>ქვეპროგრამის</w:t>
            </w:r>
            <w:r w:rsidRPr="001F040A">
              <w:rPr>
                <w:rFonts w:ascii="Arial" w:eastAsia="Times New Roman" w:hAnsi="Arial" w:cs="Arial"/>
                <w:b/>
                <w:bCs/>
                <w:color w:val="000000" w:themeColor="text1"/>
              </w:rPr>
              <w:t>/</w:t>
            </w:r>
            <w:r w:rsidRPr="001F040A">
              <w:rPr>
                <w:rFonts w:ascii="Sylfaen" w:eastAsia="Times New Roman" w:hAnsi="Sylfaen" w:cs="Sylfaen"/>
                <w:b/>
                <w:bCs/>
                <w:color w:val="000000" w:themeColor="text1"/>
              </w:rPr>
              <w:t>ღონისძიების</w:t>
            </w:r>
            <w:r w:rsidRPr="001F040A">
              <w:rPr>
                <w:rFonts w:ascii="Arial" w:eastAsia="Times New Roman" w:hAnsi="Arial" w:cs="Arial"/>
                <w:b/>
                <w:bCs/>
                <w:color w:val="000000" w:themeColor="text1"/>
              </w:rPr>
              <w:t xml:space="preserve"> </w:t>
            </w:r>
            <w:r w:rsidRPr="001F040A">
              <w:rPr>
                <w:rFonts w:ascii="Sylfaen" w:eastAsia="Times New Roman" w:hAnsi="Sylfaen" w:cs="Sylfaen"/>
                <w:b/>
                <w:bCs/>
                <w:color w:val="000000" w:themeColor="text1"/>
              </w:rPr>
              <w:t>ხარჯთაღიცხვა</w:t>
            </w:r>
            <w:r w:rsidRPr="001F040A">
              <w:rPr>
                <w:rFonts w:ascii="Arial" w:eastAsia="Times New Roman" w:hAnsi="Arial" w:cs="Arial"/>
                <w:b/>
                <w:bCs/>
                <w:color w:val="000000" w:themeColor="text1"/>
              </w:rPr>
              <w:t xml:space="preserve">     </w:t>
            </w:r>
            <w:r w:rsidRPr="001F040A">
              <w:rPr>
                <w:rFonts w:ascii="Sylfaen" w:eastAsia="Times New Roman" w:hAnsi="Sylfaen" w:cs="Sylfaen"/>
                <w:b/>
                <w:bCs/>
                <w:color w:val="000000" w:themeColor="text1"/>
              </w:rPr>
              <w:t>ფორმა</w:t>
            </w:r>
            <w:r w:rsidRPr="001F040A">
              <w:rPr>
                <w:rFonts w:ascii="Arial" w:eastAsia="Times New Roman" w:hAnsi="Arial" w:cs="Arial"/>
                <w:b/>
                <w:bCs/>
                <w:color w:val="000000" w:themeColor="text1"/>
              </w:rPr>
              <w:t xml:space="preserve"> N5</w:t>
            </w:r>
          </w:p>
        </w:tc>
      </w:tr>
      <w:tr w:rsidR="001F040A" w:rsidRPr="001F040A" w:rsidTr="001F040A">
        <w:trPr>
          <w:trHeight w:val="1080"/>
        </w:trPr>
        <w:tc>
          <w:tcPr>
            <w:tcW w:w="657" w:type="dxa"/>
            <w:shd w:val="clear" w:color="000000" w:fill="FFFFFF"/>
            <w:textDirection w:val="btLr"/>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6"/>
                <w:szCs w:val="16"/>
              </w:rPr>
            </w:pPr>
            <w:r w:rsidRPr="001F040A">
              <w:rPr>
                <w:rFonts w:ascii="Sylfaen" w:eastAsia="Times New Roman" w:hAnsi="Sylfaen" w:cs="Calibri"/>
                <w:b/>
                <w:bCs/>
                <w:color w:val="000000" w:themeColor="text1"/>
                <w:sz w:val="16"/>
                <w:szCs w:val="16"/>
              </w:rPr>
              <w:t>ორგ.კოდი</w:t>
            </w:r>
          </w:p>
        </w:tc>
        <w:tc>
          <w:tcPr>
            <w:tcW w:w="2827" w:type="dxa"/>
            <w:shd w:val="clear" w:color="000000" w:fill="FFFFFF"/>
            <w:vAlign w:val="center"/>
            <w:hideMark/>
          </w:tcPr>
          <w:p w:rsidR="001F040A" w:rsidRPr="001F040A" w:rsidRDefault="001F040A" w:rsidP="001F040A">
            <w:pPr>
              <w:spacing w:after="0" w:line="240" w:lineRule="auto"/>
              <w:jc w:val="center"/>
              <w:rPr>
                <w:rFonts w:ascii="LitNusx" w:eastAsia="Times New Roman" w:hAnsi="LitNusx" w:cs="Calibri"/>
                <w:b/>
                <w:bCs/>
                <w:color w:val="000000" w:themeColor="text1"/>
                <w:sz w:val="16"/>
                <w:szCs w:val="16"/>
              </w:rPr>
            </w:pPr>
            <w:r w:rsidRPr="001F040A">
              <w:rPr>
                <w:rFonts w:ascii="Sylfaen" w:eastAsia="Times New Roman" w:hAnsi="Sylfaen" w:cs="Sylfaen"/>
                <w:b/>
                <w:bCs/>
                <w:color w:val="000000" w:themeColor="text1"/>
                <w:sz w:val="16"/>
                <w:szCs w:val="16"/>
              </w:rPr>
              <w:t>დასახელება</w:t>
            </w:r>
          </w:p>
        </w:tc>
        <w:tc>
          <w:tcPr>
            <w:tcW w:w="1468"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6"/>
                <w:szCs w:val="16"/>
              </w:rPr>
            </w:pPr>
            <w:r w:rsidRPr="001F040A">
              <w:rPr>
                <w:rFonts w:ascii="Sylfaen" w:eastAsia="Times New Roman" w:hAnsi="Sylfaen" w:cs="Calibri"/>
                <w:b/>
                <w:bCs/>
                <w:color w:val="000000" w:themeColor="text1"/>
                <w:sz w:val="16"/>
                <w:szCs w:val="16"/>
              </w:rPr>
              <w:t>2024 წლის ფაქტიური ხარჯი</w:t>
            </w:r>
          </w:p>
        </w:tc>
        <w:tc>
          <w:tcPr>
            <w:tcW w:w="14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6"/>
                <w:szCs w:val="16"/>
              </w:rPr>
            </w:pPr>
            <w:r w:rsidRPr="001F040A">
              <w:rPr>
                <w:rFonts w:ascii="Sylfaen" w:eastAsia="Times New Roman" w:hAnsi="Sylfaen" w:cs="Calibri"/>
                <w:b/>
                <w:bCs/>
                <w:color w:val="000000" w:themeColor="text1"/>
                <w:sz w:val="16"/>
                <w:szCs w:val="16"/>
              </w:rPr>
              <w:t>2025 წლის მოსალოდნელი ხარჯი</w:t>
            </w:r>
          </w:p>
        </w:tc>
        <w:tc>
          <w:tcPr>
            <w:tcW w:w="14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6"/>
                <w:szCs w:val="16"/>
              </w:rPr>
            </w:pPr>
            <w:r w:rsidRPr="001F040A">
              <w:rPr>
                <w:rFonts w:ascii="Sylfaen" w:eastAsia="Times New Roman" w:hAnsi="Sylfaen" w:cs="Calibri"/>
                <w:b/>
                <w:bCs/>
                <w:color w:val="000000" w:themeColor="text1"/>
                <w:sz w:val="16"/>
                <w:szCs w:val="16"/>
              </w:rPr>
              <w:t>2026 წლის მოსალოდნელი ხარჯი</w:t>
            </w:r>
          </w:p>
        </w:tc>
        <w:tc>
          <w:tcPr>
            <w:tcW w:w="138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6"/>
                <w:szCs w:val="16"/>
              </w:rPr>
            </w:pPr>
            <w:r w:rsidRPr="001F040A">
              <w:rPr>
                <w:rFonts w:ascii="Sylfaen" w:eastAsia="Times New Roman" w:hAnsi="Sylfaen" w:cs="Calibri"/>
                <w:b/>
                <w:bCs/>
                <w:color w:val="000000" w:themeColor="text1"/>
                <w:sz w:val="16"/>
                <w:szCs w:val="16"/>
              </w:rPr>
              <w:t>2027 წლის მპროგნოზი</w:t>
            </w:r>
          </w:p>
        </w:tc>
        <w:tc>
          <w:tcPr>
            <w:tcW w:w="12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6"/>
                <w:szCs w:val="16"/>
              </w:rPr>
            </w:pPr>
            <w:r w:rsidRPr="001F040A">
              <w:rPr>
                <w:rFonts w:ascii="Sylfaen" w:eastAsia="Times New Roman" w:hAnsi="Sylfaen" w:cs="Calibri"/>
                <w:b/>
                <w:bCs/>
                <w:color w:val="000000" w:themeColor="text1"/>
                <w:sz w:val="16"/>
                <w:szCs w:val="16"/>
              </w:rPr>
              <w:t>2028 წლის მპროგნოზი</w:t>
            </w:r>
          </w:p>
        </w:tc>
        <w:tc>
          <w:tcPr>
            <w:tcW w:w="1288"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6"/>
                <w:szCs w:val="16"/>
              </w:rPr>
            </w:pPr>
            <w:r w:rsidRPr="001F040A">
              <w:rPr>
                <w:rFonts w:ascii="Sylfaen" w:eastAsia="Times New Roman" w:hAnsi="Sylfaen" w:cs="Calibri"/>
                <w:b/>
                <w:bCs/>
                <w:color w:val="000000" w:themeColor="text1"/>
                <w:sz w:val="16"/>
                <w:szCs w:val="16"/>
              </w:rPr>
              <w:t>2029 წლის მპროგნოზი</w:t>
            </w:r>
          </w:p>
        </w:tc>
      </w:tr>
      <w:tr w:rsidR="001F040A" w:rsidRPr="001F040A" w:rsidTr="001F040A">
        <w:trPr>
          <w:trHeight w:val="735"/>
        </w:trPr>
        <w:tc>
          <w:tcPr>
            <w:tcW w:w="657" w:type="dxa"/>
            <w:shd w:val="clear" w:color="auto" w:fill="C4BC96" w:themeFill="background2" w:themeFillShade="B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6"/>
                <w:szCs w:val="16"/>
              </w:rPr>
            </w:pPr>
            <w:r w:rsidRPr="001F040A">
              <w:rPr>
                <w:rFonts w:ascii="Sylfaen" w:eastAsia="Times New Roman" w:hAnsi="Sylfaen" w:cs="Calibri"/>
                <w:b/>
                <w:bCs/>
                <w:color w:val="000000" w:themeColor="text1"/>
                <w:sz w:val="16"/>
                <w:szCs w:val="16"/>
              </w:rPr>
              <w:t> </w:t>
            </w:r>
          </w:p>
        </w:tc>
        <w:tc>
          <w:tcPr>
            <w:tcW w:w="2827" w:type="dxa"/>
            <w:shd w:val="clear" w:color="auto" w:fill="C4BC96" w:themeFill="background2" w:themeFillShade="B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rPr>
            </w:pPr>
            <w:r w:rsidRPr="001F040A">
              <w:rPr>
                <w:rFonts w:ascii="Sylfaen" w:eastAsia="Times New Roman" w:hAnsi="Sylfaen" w:cs="Calibri"/>
                <w:b/>
                <w:bCs/>
                <w:color w:val="000000" w:themeColor="text1"/>
              </w:rPr>
              <w:t>სულ ჯამი</w:t>
            </w:r>
          </w:p>
        </w:tc>
        <w:tc>
          <w:tcPr>
            <w:tcW w:w="1468" w:type="dxa"/>
            <w:shd w:val="clear" w:color="auto" w:fill="C4BC96" w:themeFill="background2" w:themeFillShade="B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164 328,86</w:t>
            </w:r>
          </w:p>
        </w:tc>
        <w:tc>
          <w:tcPr>
            <w:tcW w:w="1400" w:type="dxa"/>
            <w:shd w:val="clear" w:color="auto" w:fill="C4BC96" w:themeFill="background2" w:themeFillShade="B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195 000,00</w:t>
            </w:r>
          </w:p>
        </w:tc>
        <w:tc>
          <w:tcPr>
            <w:tcW w:w="1400" w:type="dxa"/>
            <w:shd w:val="clear" w:color="auto" w:fill="C4BC96" w:themeFill="background2" w:themeFillShade="B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195 000,00</w:t>
            </w:r>
          </w:p>
        </w:tc>
        <w:tc>
          <w:tcPr>
            <w:tcW w:w="1380" w:type="dxa"/>
            <w:shd w:val="clear" w:color="auto" w:fill="C4BC96" w:themeFill="background2" w:themeFillShade="B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205 000,00</w:t>
            </w:r>
          </w:p>
        </w:tc>
        <w:tc>
          <w:tcPr>
            <w:tcW w:w="1200" w:type="dxa"/>
            <w:shd w:val="clear" w:color="auto" w:fill="C4BC96" w:themeFill="background2" w:themeFillShade="B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215 000,00</w:t>
            </w:r>
          </w:p>
        </w:tc>
        <w:tc>
          <w:tcPr>
            <w:tcW w:w="1288" w:type="dxa"/>
            <w:shd w:val="clear" w:color="auto" w:fill="C4BC96" w:themeFill="background2" w:themeFillShade="B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225 000,00</w:t>
            </w:r>
          </w:p>
        </w:tc>
      </w:tr>
      <w:tr w:rsidR="001F040A" w:rsidRPr="001F040A" w:rsidTr="001F040A">
        <w:trPr>
          <w:trHeight w:val="525"/>
        </w:trPr>
        <w:tc>
          <w:tcPr>
            <w:tcW w:w="657"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i/>
                <w:iCs/>
                <w:color w:val="000000" w:themeColor="text1"/>
                <w:sz w:val="16"/>
                <w:szCs w:val="16"/>
              </w:rPr>
            </w:pPr>
            <w:r w:rsidRPr="001F040A">
              <w:rPr>
                <w:rFonts w:ascii="Sylfaen" w:eastAsia="Times New Roman" w:hAnsi="Sylfaen" w:cs="Calibri"/>
                <w:b/>
                <w:bCs/>
                <w:i/>
                <w:iCs/>
                <w:color w:val="000000" w:themeColor="text1"/>
                <w:sz w:val="16"/>
                <w:szCs w:val="16"/>
              </w:rPr>
              <w:t> </w:t>
            </w:r>
          </w:p>
        </w:tc>
        <w:tc>
          <w:tcPr>
            <w:tcW w:w="2827" w:type="dxa"/>
            <w:shd w:val="clear" w:color="000000" w:fill="FFFFFF"/>
            <w:vAlign w:val="center"/>
            <w:hideMark/>
          </w:tcPr>
          <w:p w:rsidR="001F040A" w:rsidRPr="001F040A" w:rsidRDefault="001F040A" w:rsidP="001F040A">
            <w:pPr>
              <w:spacing w:after="0" w:line="240" w:lineRule="auto"/>
              <w:rPr>
                <w:rFonts w:ascii="Sylfaen" w:eastAsia="Times New Roman" w:hAnsi="Sylfaen" w:cs="Calibri"/>
                <w:b/>
                <w:bCs/>
                <w:i/>
                <w:iCs/>
                <w:color w:val="000000" w:themeColor="text1"/>
                <w:sz w:val="18"/>
                <w:szCs w:val="18"/>
              </w:rPr>
            </w:pPr>
            <w:r w:rsidRPr="001F040A">
              <w:rPr>
                <w:rFonts w:ascii="Sylfaen" w:eastAsia="Times New Roman" w:hAnsi="Sylfaen" w:cs="Calibri"/>
                <w:b/>
                <w:bCs/>
                <w:i/>
                <w:iCs/>
                <w:color w:val="000000" w:themeColor="text1"/>
                <w:sz w:val="18"/>
                <w:szCs w:val="18"/>
              </w:rPr>
              <w:t>მომუშავეთა რიცხოვნობა</w:t>
            </w:r>
          </w:p>
        </w:tc>
        <w:tc>
          <w:tcPr>
            <w:tcW w:w="1468"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i/>
                <w:iCs/>
                <w:color w:val="000000" w:themeColor="text1"/>
                <w:sz w:val="18"/>
                <w:szCs w:val="18"/>
              </w:rPr>
            </w:pPr>
            <w:r w:rsidRPr="001F040A">
              <w:rPr>
                <w:rFonts w:ascii="Sylfaen" w:eastAsia="Times New Roman" w:hAnsi="Sylfaen" w:cs="Calibri"/>
                <w:b/>
                <w:bCs/>
                <w:i/>
                <w:iCs/>
                <w:color w:val="000000" w:themeColor="text1"/>
                <w:sz w:val="18"/>
                <w:szCs w:val="18"/>
              </w:rPr>
              <w:t>16,00</w:t>
            </w:r>
          </w:p>
        </w:tc>
        <w:tc>
          <w:tcPr>
            <w:tcW w:w="14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i/>
                <w:iCs/>
                <w:color w:val="000000" w:themeColor="text1"/>
                <w:sz w:val="18"/>
                <w:szCs w:val="18"/>
              </w:rPr>
            </w:pPr>
            <w:r w:rsidRPr="001F040A">
              <w:rPr>
                <w:rFonts w:ascii="Sylfaen" w:eastAsia="Times New Roman" w:hAnsi="Sylfaen" w:cs="Calibri"/>
                <w:b/>
                <w:bCs/>
                <w:i/>
                <w:iCs/>
                <w:color w:val="000000" w:themeColor="text1"/>
                <w:sz w:val="18"/>
                <w:szCs w:val="18"/>
              </w:rPr>
              <w:t>16,0</w:t>
            </w:r>
          </w:p>
        </w:tc>
        <w:tc>
          <w:tcPr>
            <w:tcW w:w="14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i/>
                <w:iCs/>
                <w:color w:val="000000" w:themeColor="text1"/>
                <w:sz w:val="18"/>
                <w:szCs w:val="18"/>
              </w:rPr>
            </w:pPr>
            <w:r w:rsidRPr="001F040A">
              <w:rPr>
                <w:rFonts w:ascii="Sylfaen" w:eastAsia="Times New Roman" w:hAnsi="Sylfaen" w:cs="Calibri"/>
                <w:b/>
                <w:bCs/>
                <w:i/>
                <w:iCs/>
                <w:color w:val="000000" w:themeColor="text1"/>
                <w:sz w:val="18"/>
                <w:szCs w:val="18"/>
              </w:rPr>
              <w:t> </w:t>
            </w:r>
          </w:p>
        </w:tc>
        <w:tc>
          <w:tcPr>
            <w:tcW w:w="138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i/>
                <w:iCs/>
                <w:color w:val="000000" w:themeColor="text1"/>
                <w:sz w:val="18"/>
                <w:szCs w:val="18"/>
              </w:rPr>
            </w:pPr>
            <w:r w:rsidRPr="001F040A">
              <w:rPr>
                <w:rFonts w:ascii="Sylfaen" w:eastAsia="Times New Roman" w:hAnsi="Sylfaen" w:cs="Calibri"/>
                <w:b/>
                <w:bCs/>
                <w:i/>
                <w:iCs/>
                <w:color w:val="000000" w:themeColor="text1"/>
                <w:sz w:val="18"/>
                <w:szCs w:val="18"/>
              </w:rPr>
              <w:t>16,0</w:t>
            </w:r>
          </w:p>
        </w:tc>
        <w:tc>
          <w:tcPr>
            <w:tcW w:w="12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i/>
                <w:iCs/>
                <w:color w:val="000000" w:themeColor="text1"/>
                <w:sz w:val="18"/>
                <w:szCs w:val="18"/>
              </w:rPr>
            </w:pPr>
            <w:r w:rsidRPr="001F040A">
              <w:rPr>
                <w:rFonts w:ascii="Sylfaen" w:eastAsia="Times New Roman" w:hAnsi="Sylfaen" w:cs="Calibri"/>
                <w:b/>
                <w:bCs/>
                <w:i/>
                <w:iCs/>
                <w:color w:val="000000" w:themeColor="text1"/>
                <w:sz w:val="18"/>
                <w:szCs w:val="18"/>
              </w:rPr>
              <w:t>16,0</w:t>
            </w:r>
          </w:p>
        </w:tc>
        <w:tc>
          <w:tcPr>
            <w:tcW w:w="1288"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i/>
                <w:iCs/>
                <w:color w:val="000000" w:themeColor="text1"/>
                <w:sz w:val="18"/>
                <w:szCs w:val="18"/>
              </w:rPr>
            </w:pPr>
            <w:r w:rsidRPr="001F040A">
              <w:rPr>
                <w:rFonts w:ascii="Sylfaen" w:eastAsia="Times New Roman" w:hAnsi="Sylfaen" w:cs="Calibri"/>
                <w:b/>
                <w:bCs/>
                <w:i/>
                <w:iCs/>
                <w:color w:val="000000" w:themeColor="text1"/>
                <w:sz w:val="18"/>
                <w:szCs w:val="18"/>
              </w:rPr>
              <w:t>16,0</w:t>
            </w:r>
          </w:p>
        </w:tc>
      </w:tr>
      <w:tr w:rsidR="001F040A" w:rsidRPr="001F040A" w:rsidTr="001F040A">
        <w:trPr>
          <w:trHeight w:val="600"/>
        </w:trPr>
        <w:tc>
          <w:tcPr>
            <w:tcW w:w="657" w:type="dxa"/>
            <w:shd w:val="clear" w:color="auto" w:fill="C4BC96" w:themeFill="background2" w:themeFillShade="B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6"/>
                <w:szCs w:val="16"/>
              </w:rPr>
            </w:pPr>
            <w:r w:rsidRPr="001F040A">
              <w:rPr>
                <w:rFonts w:ascii="Sylfaen" w:eastAsia="Times New Roman" w:hAnsi="Sylfaen" w:cs="Calibri"/>
                <w:b/>
                <w:bCs/>
                <w:color w:val="000000" w:themeColor="text1"/>
                <w:sz w:val="16"/>
                <w:szCs w:val="16"/>
              </w:rPr>
              <w:t> </w:t>
            </w:r>
          </w:p>
        </w:tc>
        <w:tc>
          <w:tcPr>
            <w:tcW w:w="2827" w:type="dxa"/>
            <w:shd w:val="clear" w:color="auto" w:fill="C4BC96" w:themeFill="background2" w:themeFillShade="BF"/>
            <w:vAlign w:val="center"/>
            <w:hideMark/>
          </w:tcPr>
          <w:p w:rsidR="001F040A" w:rsidRPr="001F040A" w:rsidRDefault="001F040A" w:rsidP="001F040A">
            <w:pPr>
              <w:spacing w:after="0" w:line="240" w:lineRule="auto"/>
              <w:rPr>
                <w:rFonts w:ascii="Sylfaen" w:eastAsia="Times New Roman" w:hAnsi="Sylfaen" w:cs="Calibri"/>
                <w:b/>
                <w:bCs/>
                <w:color w:val="000000" w:themeColor="text1"/>
                <w:sz w:val="20"/>
                <w:szCs w:val="20"/>
              </w:rPr>
            </w:pPr>
            <w:r w:rsidRPr="001F040A">
              <w:rPr>
                <w:rFonts w:ascii="Sylfaen" w:eastAsia="Times New Roman" w:hAnsi="Sylfaen" w:cs="Calibri"/>
                <w:b/>
                <w:bCs/>
                <w:color w:val="000000" w:themeColor="text1"/>
                <w:sz w:val="20"/>
                <w:szCs w:val="20"/>
              </w:rPr>
              <w:t>ხარჯები</w:t>
            </w:r>
          </w:p>
        </w:tc>
        <w:tc>
          <w:tcPr>
            <w:tcW w:w="1468" w:type="dxa"/>
            <w:shd w:val="clear" w:color="auto" w:fill="C4BC96" w:themeFill="background2" w:themeFillShade="B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163 404,36</w:t>
            </w:r>
          </w:p>
        </w:tc>
        <w:tc>
          <w:tcPr>
            <w:tcW w:w="1400" w:type="dxa"/>
            <w:shd w:val="clear" w:color="auto" w:fill="C4BC96" w:themeFill="background2" w:themeFillShade="B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189 400,00</w:t>
            </w:r>
          </w:p>
        </w:tc>
        <w:tc>
          <w:tcPr>
            <w:tcW w:w="1400" w:type="dxa"/>
            <w:shd w:val="clear" w:color="auto" w:fill="C4BC96" w:themeFill="background2" w:themeFillShade="B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195 000,00</w:t>
            </w:r>
          </w:p>
        </w:tc>
        <w:tc>
          <w:tcPr>
            <w:tcW w:w="1380" w:type="dxa"/>
            <w:shd w:val="clear" w:color="auto" w:fill="C4BC96" w:themeFill="background2" w:themeFillShade="B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205 000,00</w:t>
            </w:r>
          </w:p>
        </w:tc>
        <w:tc>
          <w:tcPr>
            <w:tcW w:w="1200" w:type="dxa"/>
            <w:shd w:val="clear" w:color="auto" w:fill="C4BC96" w:themeFill="background2" w:themeFillShade="B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215 000,00</w:t>
            </w:r>
          </w:p>
        </w:tc>
        <w:tc>
          <w:tcPr>
            <w:tcW w:w="1288" w:type="dxa"/>
            <w:shd w:val="clear" w:color="auto" w:fill="C4BC96" w:themeFill="background2" w:themeFillShade="B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225 000,00</w:t>
            </w:r>
          </w:p>
        </w:tc>
      </w:tr>
      <w:tr w:rsidR="001F040A" w:rsidRPr="001F040A" w:rsidTr="001F040A">
        <w:trPr>
          <w:trHeight w:val="585"/>
        </w:trPr>
        <w:tc>
          <w:tcPr>
            <w:tcW w:w="657"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6"/>
                <w:szCs w:val="16"/>
              </w:rPr>
            </w:pPr>
            <w:r w:rsidRPr="001F040A">
              <w:rPr>
                <w:rFonts w:ascii="Sylfaen" w:eastAsia="Times New Roman" w:hAnsi="Sylfaen" w:cs="Calibri"/>
                <w:b/>
                <w:bCs/>
                <w:color w:val="000000" w:themeColor="text1"/>
                <w:sz w:val="16"/>
                <w:szCs w:val="16"/>
              </w:rPr>
              <w:t> </w:t>
            </w:r>
          </w:p>
        </w:tc>
        <w:tc>
          <w:tcPr>
            <w:tcW w:w="2827" w:type="dxa"/>
            <w:shd w:val="clear" w:color="000000" w:fill="FFFFFF"/>
            <w:vAlign w:val="center"/>
            <w:hideMark/>
          </w:tcPr>
          <w:p w:rsidR="001F040A" w:rsidRPr="001F040A" w:rsidRDefault="001F040A" w:rsidP="001F040A">
            <w:pPr>
              <w:spacing w:after="0" w:line="240" w:lineRule="auto"/>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შრომის ანაზღაურება</w:t>
            </w:r>
          </w:p>
        </w:tc>
        <w:tc>
          <w:tcPr>
            <w:tcW w:w="1468"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color w:val="000000" w:themeColor="text1"/>
                <w:sz w:val="18"/>
                <w:szCs w:val="18"/>
              </w:rPr>
            </w:pPr>
            <w:r w:rsidRPr="001F040A">
              <w:rPr>
                <w:rFonts w:ascii="Sylfaen" w:eastAsia="Times New Roman" w:hAnsi="Sylfaen" w:cs="Calibri"/>
                <w:color w:val="000000" w:themeColor="text1"/>
                <w:sz w:val="18"/>
                <w:szCs w:val="18"/>
              </w:rPr>
              <w:t>148 570,75</w:t>
            </w:r>
          </w:p>
        </w:tc>
        <w:tc>
          <w:tcPr>
            <w:tcW w:w="14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color w:val="000000" w:themeColor="text1"/>
                <w:sz w:val="18"/>
                <w:szCs w:val="18"/>
              </w:rPr>
            </w:pPr>
            <w:r w:rsidRPr="001F040A">
              <w:rPr>
                <w:rFonts w:ascii="Sylfaen" w:eastAsia="Times New Roman" w:hAnsi="Sylfaen" w:cs="Calibri"/>
                <w:color w:val="000000" w:themeColor="text1"/>
                <w:sz w:val="18"/>
                <w:szCs w:val="18"/>
              </w:rPr>
              <w:t>165 000,00</w:t>
            </w:r>
          </w:p>
        </w:tc>
        <w:tc>
          <w:tcPr>
            <w:tcW w:w="14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color w:val="000000" w:themeColor="text1"/>
                <w:sz w:val="18"/>
                <w:szCs w:val="18"/>
              </w:rPr>
            </w:pPr>
            <w:r w:rsidRPr="001F040A">
              <w:rPr>
                <w:rFonts w:ascii="Sylfaen" w:eastAsia="Times New Roman" w:hAnsi="Sylfaen" w:cs="Calibri"/>
                <w:color w:val="000000" w:themeColor="text1"/>
                <w:sz w:val="18"/>
                <w:szCs w:val="18"/>
              </w:rPr>
              <w:t>175 000,00</w:t>
            </w:r>
          </w:p>
        </w:tc>
        <w:tc>
          <w:tcPr>
            <w:tcW w:w="138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color w:val="000000" w:themeColor="text1"/>
                <w:sz w:val="18"/>
                <w:szCs w:val="18"/>
              </w:rPr>
            </w:pPr>
            <w:r w:rsidRPr="001F040A">
              <w:rPr>
                <w:rFonts w:ascii="Sylfaen" w:eastAsia="Times New Roman" w:hAnsi="Sylfaen" w:cs="Calibri"/>
                <w:color w:val="000000" w:themeColor="text1"/>
                <w:sz w:val="18"/>
                <w:szCs w:val="18"/>
              </w:rPr>
              <w:t>185 000,00</w:t>
            </w:r>
          </w:p>
        </w:tc>
        <w:tc>
          <w:tcPr>
            <w:tcW w:w="12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color w:val="000000" w:themeColor="text1"/>
                <w:sz w:val="18"/>
                <w:szCs w:val="18"/>
              </w:rPr>
            </w:pPr>
            <w:r w:rsidRPr="001F040A">
              <w:rPr>
                <w:rFonts w:ascii="Sylfaen" w:eastAsia="Times New Roman" w:hAnsi="Sylfaen" w:cs="Calibri"/>
                <w:color w:val="000000" w:themeColor="text1"/>
                <w:sz w:val="18"/>
                <w:szCs w:val="18"/>
              </w:rPr>
              <w:t>195 000,00</w:t>
            </w:r>
          </w:p>
        </w:tc>
        <w:tc>
          <w:tcPr>
            <w:tcW w:w="1288"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color w:val="000000" w:themeColor="text1"/>
                <w:sz w:val="18"/>
                <w:szCs w:val="18"/>
              </w:rPr>
            </w:pPr>
            <w:r w:rsidRPr="001F040A">
              <w:rPr>
                <w:rFonts w:ascii="Sylfaen" w:eastAsia="Times New Roman" w:hAnsi="Sylfaen" w:cs="Calibri"/>
                <w:color w:val="000000" w:themeColor="text1"/>
                <w:sz w:val="18"/>
                <w:szCs w:val="18"/>
              </w:rPr>
              <w:t>205 000,00</w:t>
            </w:r>
          </w:p>
        </w:tc>
      </w:tr>
      <w:tr w:rsidR="001F040A" w:rsidRPr="001F040A" w:rsidTr="001F040A">
        <w:trPr>
          <w:trHeight w:val="510"/>
        </w:trPr>
        <w:tc>
          <w:tcPr>
            <w:tcW w:w="657" w:type="dxa"/>
            <w:shd w:val="clear" w:color="auto" w:fill="auto"/>
            <w:vAlign w:val="center"/>
            <w:hideMark/>
          </w:tcPr>
          <w:p w:rsidR="001F040A" w:rsidRPr="001F040A" w:rsidRDefault="001F040A" w:rsidP="001F040A">
            <w:pPr>
              <w:spacing w:after="0" w:line="240" w:lineRule="auto"/>
              <w:jc w:val="center"/>
              <w:rPr>
                <w:rFonts w:ascii="Arial" w:eastAsia="Times New Roman" w:hAnsi="Arial" w:cs="Arial"/>
                <w:b/>
                <w:bCs/>
                <w:color w:val="000000" w:themeColor="text1"/>
                <w:sz w:val="18"/>
                <w:szCs w:val="18"/>
              </w:rPr>
            </w:pPr>
            <w:r w:rsidRPr="001F040A">
              <w:rPr>
                <w:rFonts w:ascii="Arial" w:eastAsia="Times New Roman" w:hAnsi="Arial" w:cs="Arial"/>
                <w:b/>
                <w:bCs/>
                <w:color w:val="000000" w:themeColor="text1"/>
                <w:sz w:val="18"/>
                <w:szCs w:val="18"/>
              </w:rPr>
              <w:t> </w:t>
            </w:r>
          </w:p>
        </w:tc>
        <w:tc>
          <w:tcPr>
            <w:tcW w:w="2827" w:type="dxa"/>
            <w:shd w:val="clear" w:color="auto" w:fill="auto"/>
            <w:vAlign w:val="center"/>
            <w:hideMark/>
          </w:tcPr>
          <w:p w:rsidR="001F040A" w:rsidRPr="001F040A" w:rsidRDefault="001F040A" w:rsidP="001F040A">
            <w:pPr>
              <w:spacing w:after="0" w:line="240" w:lineRule="auto"/>
              <w:ind w:firstLineChars="200" w:firstLine="360"/>
              <w:rPr>
                <w:rFonts w:ascii="Sylfaen" w:eastAsia="Times New Roman" w:hAnsi="Sylfaen" w:cs="Calibri"/>
                <w:bCs/>
                <w:color w:val="000000" w:themeColor="text1"/>
                <w:sz w:val="18"/>
                <w:szCs w:val="18"/>
              </w:rPr>
            </w:pPr>
            <w:r w:rsidRPr="001F040A">
              <w:rPr>
                <w:rFonts w:ascii="Sylfaen" w:eastAsia="Times New Roman" w:hAnsi="Sylfaen" w:cs="Calibri"/>
                <w:bCs/>
                <w:color w:val="000000" w:themeColor="text1"/>
                <w:sz w:val="18"/>
                <w:szCs w:val="18"/>
              </w:rPr>
              <w:t>თანამდებობრივი სარგო</w:t>
            </w:r>
          </w:p>
        </w:tc>
        <w:tc>
          <w:tcPr>
            <w:tcW w:w="1468" w:type="dxa"/>
            <w:shd w:val="clear" w:color="auto" w:fill="auto"/>
            <w:vAlign w:val="center"/>
            <w:hideMark/>
          </w:tcPr>
          <w:p w:rsidR="001F040A" w:rsidRPr="001F040A" w:rsidRDefault="001F040A" w:rsidP="001F040A">
            <w:pPr>
              <w:spacing w:after="0" w:line="240" w:lineRule="auto"/>
              <w:jc w:val="center"/>
              <w:rPr>
                <w:rFonts w:ascii="Sylfaen" w:eastAsia="Times New Roman" w:hAnsi="Sylfaen" w:cs="Calibri"/>
                <w:color w:val="000000" w:themeColor="text1"/>
                <w:sz w:val="18"/>
                <w:szCs w:val="18"/>
              </w:rPr>
            </w:pPr>
            <w:r w:rsidRPr="001F040A">
              <w:rPr>
                <w:rFonts w:ascii="Sylfaen" w:eastAsia="Times New Roman" w:hAnsi="Sylfaen" w:cs="Calibri"/>
                <w:color w:val="000000" w:themeColor="text1"/>
                <w:sz w:val="18"/>
                <w:szCs w:val="18"/>
              </w:rPr>
              <w:t>138 740,75</w:t>
            </w:r>
          </w:p>
        </w:tc>
        <w:tc>
          <w:tcPr>
            <w:tcW w:w="14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165 000,0</w:t>
            </w:r>
          </w:p>
        </w:tc>
        <w:tc>
          <w:tcPr>
            <w:tcW w:w="14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175 000,0</w:t>
            </w:r>
          </w:p>
        </w:tc>
        <w:tc>
          <w:tcPr>
            <w:tcW w:w="138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185 000,0</w:t>
            </w:r>
          </w:p>
        </w:tc>
        <w:tc>
          <w:tcPr>
            <w:tcW w:w="12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195 000,0</w:t>
            </w:r>
          </w:p>
        </w:tc>
        <w:tc>
          <w:tcPr>
            <w:tcW w:w="1288"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205 000,0</w:t>
            </w:r>
          </w:p>
        </w:tc>
      </w:tr>
      <w:tr w:rsidR="001F040A" w:rsidRPr="001F040A" w:rsidTr="001F040A">
        <w:trPr>
          <w:trHeight w:val="540"/>
        </w:trPr>
        <w:tc>
          <w:tcPr>
            <w:tcW w:w="657" w:type="dxa"/>
            <w:shd w:val="clear" w:color="auto" w:fill="auto"/>
            <w:vAlign w:val="center"/>
            <w:hideMark/>
          </w:tcPr>
          <w:p w:rsidR="001F040A" w:rsidRPr="001F040A" w:rsidRDefault="001F040A" w:rsidP="001F040A">
            <w:pPr>
              <w:spacing w:after="0" w:line="240" w:lineRule="auto"/>
              <w:jc w:val="center"/>
              <w:rPr>
                <w:rFonts w:ascii="Arial" w:eastAsia="Times New Roman" w:hAnsi="Arial" w:cs="Arial"/>
                <w:b/>
                <w:bCs/>
                <w:color w:val="000000" w:themeColor="text1"/>
                <w:sz w:val="18"/>
                <w:szCs w:val="18"/>
              </w:rPr>
            </w:pPr>
            <w:r w:rsidRPr="001F040A">
              <w:rPr>
                <w:rFonts w:ascii="Arial" w:eastAsia="Times New Roman" w:hAnsi="Arial" w:cs="Arial"/>
                <w:b/>
                <w:bCs/>
                <w:color w:val="000000" w:themeColor="text1"/>
                <w:sz w:val="18"/>
                <w:szCs w:val="18"/>
              </w:rPr>
              <w:t> </w:t>
            </w:r>
          </w:p>
        </w:tc>
        <w:tc>
          <w:tcPr>
            <w:tcW w:w="2827" w:type="dxa"/>
            <w:shd w:val="clear" w:color="auto" w:fill="auto"/>
            <w:vAlign w:val="center"/>
            <w:hideMark/>
          </w:tcPr>
          <w:p w:rsidR="001F040A" w:rsidRPr="001F040A" w:rsidRDefault="001F040A" w:rsidP="001F040A">
            <w:pPr>
              <w:spacing w:after="0" w:line="240" w:lineRule="auto"/>
              <w:ind w:firstLineChars="200" w:firstLine="360"/>
              <w:rPr>
                <w:rFonts w:ascii="Sylfaen" w:eastAsia="Times New Roman" w:hAnsi="Sylfaen" w:cs="Calibri"/>
                <w:bCs/>
                <w:color w:val="000000" w:themeColor="text1"/>
                <w:sz w:val="18"/>
                <w:szCs w:val="18"/>
              </w:rPr>
            </w:pPr>
            <w:r w:rsidRPr="001F040A">
              <w:rPr>
                <w:rFonts w:ascii="Sylfaen" w:eastAsia="Times New Roman" w:hAnsi="Sylfaen" w:cs="Calibri"/>
                <w:bCs/>
                <w:color w:val="000000" w:themeColor="text1"/>
                <w:sz w:val="18"/>
                <w:szCs w:val="18"/>
              </w:rPr>
              <w:t>პრემია</w:t>
            </w:r>
          </w:p>
        </w:tc>
        <w:tc>
          <w:tcPr>
            <w:tcW w:w="1468" w:type="dxa"/>
            <w:shd w:val="clear" w:color="auto" w:fill="auto"/>
            <w:vAlign w:val="center"/>
            <w:hideMark/>
          </w:tcPr>
          <w:p w:rsidR="001F040A" w:rsidRPr="001F040A" w:rsidRDefault="001F040A" w:rsidP="001F040A">
            <w:pPr>
              <w:spacing w:after="0" w:line="240" w:lineRule="auto"/>
              <w:jc w:val="center"/>
              <w:rPr>
                <w:rFonts w:ascii="Sylfaen" w:eastAsia="Times New Roman" w:hAnsi="Sylfaen" w:cs="Calibri"/>
                <w:color w:val="000000" w:themeColor="text1"/>
                <w:sz w:val="18"/>
                <w:szCs w:val="18"/>
              </w:rPr>
            </w:pPr>
            <w:r w:rsidRPr="001F040A">
              <w:rPr>
                <w:rFonts w:ascii="Sylfaen" w:eastAsia="Times New Roman" w:hAnsi="Sylfaen" w:cs="Calibri"/>
                <w:color w:val="000000" w:themeColor="text1"/>
                <w:sz w:val="18"/>
                <w:szCs w:val="18"/>
              </w:rPr>
              <w:t>9 830,00</w:t>
            </w:r>
          </w:p>
        </w:tc>
        <w:tc>
          <w:tcPr>
            <w:tcW w:w="14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4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38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2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288"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r>
      <w:tr w:rsidR="001F040A" w:rsidRPr="001F040A" w:rsidTr="00257867">
        <w:trPr>
          <w:trHeight w:val="840"/>
        </w:trPr>
        <w:tc>
          <w:tcPr>
            <w:tcW w:w="657" w:type="dxa"/>
            <w:shd w:val="clear" w:color="auto" w:fill="D9D9D9" w:themeFill="background1" w:themeFillShade="D9"/>
            <w:vAlign w:val="center"/>
            <w:hideMark/>
          </w:tcPr>
          <w:p w:rsidR="001F040A" w:rsidRPr="001F040A" w:rsidRDefault="001F040A" w:rsidP="001F040A">
            <w:pPr>
              <w:spacing w:after="0" w:line="240" w:lineRule="auto"/>
              <w:jc w:val="center"/>
              <w:rPr>
                <w:rFonts w:ascii="Arial" w:eastAsia="Times New Roman" w:hAnsi="Arial" w:cs="Arial"/>
                <w:b/>
                <w:bCs/>
                <w:color w:val="000000" w:themeColor="text1"/>
                <w:sz w:val="18"/>
                <w:szCs w:val="18"/>
              </w:rPr>
            </w:pPr>
            <w:r w:rsidRPr="001F040A">
              <w:rPr>
                <w:rFonts w:ascii="Arial" w:eastAsia="Times New Roman" w:hAnsi="Arial" w:cs="Arial"/>
                <w:b/>
                <w:bCs/>
                <w:color w:val="000000" w:themeColor="text1"/>
                <w:sz w:val="18"/>
                <w:szCs w:val="18"/>
              </w:rPr>
              <w:t> </w:t>
            </w:r>
          </w:p>
        </w:tc>
        <w:tc>
          <w:tcPr>
            <w:tcW w:w="2827" w:type="dxa"/>
            <w:shd w:val="clear" w:color="auto" w:fill="D9D9D9" w:themeFill="background1" w:themeFillShade="D9"/>
            <w:vAlign w:val="center"/>
            <w:hideMark/>
          </w:tcPr>
          <w:p w:rsidR="001F040A" w:rsidRPr="001F040A" w:rsidRDefault="001F040A" w:rsidP="001F040A">
            <w:pPr>
              <w:spacing w:after="0" w:line="240" w:lineRule="auto"/>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საქონელი და მომსახურება</w:t>
            </w:r>
          </w:p>
        </w:tc>
        <w:tc>
          <w:tcPr>
            <w:tcW w:w="1468" w:type="dxa"/>
            <w:shd w:val="clear" w:color="auto" w:fill="D9D9D9" w:themeFill="background1" w:themeFillShade="D9"/>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14 833,61</w:t>
            </w:r>
          </w:p>
        </w:tc>
        <w:tc>
          <w:tcPr>
            <w:tcW w:w="1400" w:type="dxa"/>
            <w:shd w:val="clear" w:color="auto" w:fill="D9D9D9" w:themeFill="background1" w:themeFillShade="D9"/>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24 400,00</w:t>
            </w:r>
          </w:p>
        </w:tc>
        <w:tc>
          <w:tcPr>
            <w:tcW w:w="1400" w:type="dxa"/>
            <w:shd w:val="clear" w:color="auto" w:fill="D9D9D9" w:themeFill="background1" w:themeFillShade="D9"/>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20 000,00</w:t>
            </w:r>
          </w:p>
        </w:tc>
        <w:tc>
          <w:tcPr>
            <w:tcW w:w="1380" w:type="dxa"/>
            <w:shd w:val="clear" w:color="auto" w:fill="D9D9D9" w:themeFill="background1" w:themeFillShade="D9"/>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20 000,00</w:t>
            </w:r>
          </w:p>
        </w:tc>
        <w:tc>
          <w:tcPr>
            <w:tcW w:w="1200" w:type="dxa"/>
            <w:shd w:val="clear" w:color="auto" w:fill="D9D9D9" w:themeFill="background1" w:themeFillShade="D9"/>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20 000,00</w:t>
            </w:r>
          </w:p>
        </w:tc>
        <w:tc>
          <w:tcPr>
            <w:tcW w:w="1288" w:type="dxa"/>
            <w:shd w:val="clear" w:color="auto" w:fill="D9D9D9" w:themeFill="background1" w:themeFillShade="D9"/>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20 000,00</w:t>
            </w:r>
          </w:p>
        </w:tc>
      </w:tr>
      <w:tr w:rsidR="001F040A" w:rsidRPr="001F040A" w:rsidTr="001F040A">
        <w:trPr>
          <w:trHeight w:val="499"/>
        </w:trPr>
        <w:tc>
          <w:tcPr>
            <w:tcW w:w="657" w:type="dxa"/>
            <w:shd w:val="clear" w:color="auto" w:fill="auto"/>
            <w:vAlign w:val="center"/>
            <w:hideMark/>
          </w:tcPr>
          <w:p w:rsidR="001F040A" w:rsidRPr="001F040A" w:rsidRDefault="001F040A" w:rsidP="001F040A">
            <w:pPr>
              <w:spacing w:after="0" w:line="240" w:lineRule="auto"/>
              <w:jc w:val="center"/>
              <w:rPr>
                <w:rFonts w:ascii="Arial" w:eastAsia="Times New Roman" w:hAnsi="Arial" w:cs="Arial"/>
                <w:b/>
                <w:bCs/>
                <w:color w:val="000000" w:themeColor="text1"/>
                <w:sz w:val="18"/>
                <w:szCs w:val="18"/>
              </w:rPr>
            </w:pPr>
            <w:r w:rsidRPr="001F040A">
              <w:rPr>
                <w:rFonts w:ascii="Arial" w:eastAsia="Times New Roman" w:hAnsi="Arial" w:cs="Arial"/>
                <w:b/>
                <w:bCs/>
                <w:color w:val="000000" w:themeColor="text1"/>
                <w:sz w:val="18"/>
                <w:szCs w:val="18"/>
              </w:rPr>
              <w:t> </w:t>
            </w:r>
          </w:p>
        </w:tc>
        <w:tc>
          <w:tcPr>
            <w:tcW w:w="2827" w:type="dxa"/>
            <w:shd w:val="clear" w:color="auto" w:fill="auto"/>
            <w:vAlign w:val="center"/>
            <w:hideMark/>
          </w:tcPr>
          <w:p w:rsidR="001F040A" w:rsidRPr="001F040A" w:rsidRDefault="001F040A" w:rsidP="001F040A">
            <w:pPr>
              <w:spacing w:after="0" w:line="240" w:lineRule="auto"/>
              <w:ind w:firstLineChars="200" w:firstLine="360"/>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შტატგარეშე მომუშავეთა ანაზღაურება</w:t>
            </w:r>
          </w:p>
        </w:tc>
        <w:tc>
          <w:tcPr>
            <w:tcW w:w="1468" w:type="dxa"/>
            <w:shd w:val="clear" w:color="auto" w:fill="auto"/>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4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4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38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2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288"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r>
      <w:tr w:rsidR="001F040A" w:rsidRPr="001F040A" w:rsidTr="001F040A">
        <w:trPr>
          <w:trHeight w:val="499"/>
        </w:trPr>
        <w:tc>
          <w:tcPr>
            <w:tcW w:w="657" w:type="dxa"/>
            <w:shd w:val="clear" w:color="auto" w:fill="auto"/>
            <w:vAlign w:val="center"/>
            <w:hideMark/>
          </w:tcPr>
          <w:p w:rsidR="001F040A" w:rsidRPr="001F040A" w:rsidRDefault="001F040A" w:rsidP="001F040A">
            <w:pPr>
              <w:spacing w:after="0" w:line="240" w:lineRule="auto"/>
              <w:jc w:val="center"/>
              <w:rPr>
                <w:rFonts w:ascii="Arial" w:eastAsia="Times New Roman" w:hAnsi="Arial" w:cs="Arial"/>
                <w:b/>
                <w:bCs/>
                <w:color w:val="000000" w:themeColor="text1"/>
                <w:sz w:val="18"/>
                <w:szCs w:val="18"/>
              </w:rPr>
            </w:pPr>
            <w:r w:rsidRPr="001F040A">
              <w:rPr>
                <w:rFonts w:ascii="Arial" w:eastAsia="Times New Roman" w:hAnsi="Arial" w:cs="Arial"/>
                <w:b/>
                <w:bCs/>
                <w:color w:val="000000" w:themeColor="text1"/>
                <w:sz w:val="18"/>
                <w:szCs w:val="18"/>
              </w:rPr>
              <w:t> </w:t>
            </w:r>
          </w:p>
        </w:tc>
        <w:tc>
          <w:tcPr>
            <w:tcW w:w="2827" w:type="dxa"/>
            <w:shd w:val="clear" w:color="auto" w:fill="auto"/>
            <w:vAlign w:val="center"/>
            <w:hideMark/>
          </w:tcPr>
          <w:p w:rsidR="001F040A" w:rsidRPr="001F040A" w:rsidRDefault="001F040A" w:rsidP="001F040A">
            <w:pPr>
              <w:spacing w:after="0" w:line="240" w:lineRule="auto"/>
              <w:ind w:firstLineChars="200" w:firstLine="360"/>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მივლინებები</w:t>
            </w:r>
          </w:p>
        </w:tc>
        <w:tc>
          <w:tcPr>
            <w:tcW w:w="1468" w:type="dxa"/>
            <w:shd w:val="clear" w:color="auto" w:fill="auto"/>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4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4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38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2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288"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r>
      <w:tr w:rsidR="001F040A" w:rsidRPr="001F040A" w:rsidTr="001F040A">
        <w:trPr>
          <w:trHeight w:val="499"/>
        </w:trPr>
        <w:tc>
          <w:tcPr>
            <w:tcW w:w="657" w:type="dxa"/>
            <w:shd w:val="clear" w:color="auto" w:fill="auto"/>
            <w:vAlign w:val="center"/>
            <w:hideMark/>
          </w:tcPr>
          <w:p w:rsidR="001F040A" w:rsidRPr="001F040A" w:rsidRDefault="001F040A" w:rsidP="001F040A">
            <w:pPr>
              <w:spacing w:after="0" w:line="240" w:lineRule="auto"/>
              <w:jc w:val="center"/>
              <w:rPr>
                <w:rFonts w:ascii="Arial" w:eastAsia="Times New Roman" w:hAnsi="Arial" w:cs="Arial"/>
                <w:b/>
                <w:bCs/>
                <w:color w:val="000000" w:themeColor="text1"/>
                <w:sz w:val="18"/>
                <w:szCs w:val="18"/>
              </w:rPr>
            </w:pPr>
            <w:r w:rsidRPr="001F040A">
              <w:rPr>
                <w:rFonts w:ascii="Arial" w:eastAsia="Times New Roman" w:hAnsi="Arial" w:cs="Arial"/>
                <w:b/>
                <w:bCs/>
                <w:color w:val="000000" w:themeColor="text1"/>
                <w:sz w:val="18"/>
                <w:szCs w:val="18"/>
              </w:rPr>
              <w:t> </w:t>
            </w:r>
          </w:p>
        </w:tc>
        <w:tc>
          <w:tcPr>
            <w:tcW w:w="2827" w:type="dxa"/>
            <w:shd w:val="clear" w:color="auto" w:fill="auto"/>
            <w:vAlign w:val="center"/>
            <w:hideMark/>
          </w:tcPr>
          <w:p w:rsidR="001F040A" w:rsidRPr="001F040A" w:rsidRDefault="001F040A" w:rsidP="001F040A">
            <w:pPr>
              <w:spacing w:after="0" w:line="240" w:lineRule="auto"/>
              <w:ind w:firstLineChars="300" w:firstLine="540"/>
              <w:rPr>
                <w:rFonts w:ascii="Sylfaen" w:eastAsia="Times New Roman" w:hAnsi="Sylfaen" w:cs="Calibri"/>
                <w:bCs/>
                <w:color w:val="000000" w:themeColor="text1"/>
                <w:sz w:val="18"/>
                <w:szCs w:val="18"/>
              </w:rPr>
            </w:pPr>
            <w:r w:rsidRPr="001F040A">
              <w:rPr>
                <w:rFonts w:ascii="Sylfaen" w:eastAsia="Times New Roman" w:hAnsi="Sylfaen" w:cs="Calibri"/>
                <w:bCs/>
                <w:color w:val="000000" w:themeColor="text1"/>
                <w:sz w:val="18"/>
                <w:szCs w:val="18"/>
              </w:rPr>
              <w:t>მივლინება ქვეყნის შიგნით</w:t>
            </w:r>
          </w:p>
        </w:tc>
        <w:tc>
          <w:tcPr>
            <w:tcW w:w="1468" w:type="dxa"/>
            <w:shd w:val="clear" w:color="auto" w:fill="auto"/>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4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4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38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2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288"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r>
      <w:tr w:rsidR="001F040A" w:rsidRPr="001F040A" w:rsidTr="001F040A">
        <w:trPr>
          <w:trHeight w:val="499"/>
        </w:trPr>
        <w:tc>
          <w:tcPr>
            <w:tcW w:w="657" w:type="dxa"/>
            <w:shd w:val="clear" w:color="auto" w:fill="auto"/>
            <w:vAlign w:val="center"/>
            <w:hideMark/>
          </w:tcPr>
          <w:p w:rsidR="001F040A" w:rsidRPr="001F040A" w:rsidRDefault="001F040A" w:rsidP="001F040A">
            <w:pPr>
              <w:spacing w:after="0" w:line="240" w:lineRule="auto"/>
              <w:jc w:val="center"/>
              <w:rPr>
                <w:rFonts w:ascii="Arial" w:eastAsia="Times New Roman" w:hAnsi="Arial" w:cs="Arial"/>
                <w:b/>
                <w:bCs/>
                <w:color w:val="000000" w:themeColor="text1"/>
                <w:sz w:val="18"/>
                <w:szCs w:val="18"/>
              </w:rPr>
            </w:pPr>
            <w:r w:rsidRPr="001F040A">
              <w:rPr>
                <w:rFonts w:ascii="Arial" w:eastAsia="Times New Roman" w:hAnsi="Arial" w:cs="Arial"/>
                <w:b/>
                <w:bCs/>
                <w:color w:val="000000" w:themeColor="text1"/>
                <w:sz w:val="18"/>
                <w:szCs w:val="18"/>
              </w:rPr>
              <w:t> </w:t>
            </w:r>
          </w:p>
        </w:tc>
        <w:tc>
          <w:tcPr>
            <w:tcW w:w="2827" w:type="dxa"/>
            <w:shd w:val="clear" w:color="auto" w:fill="auto"/>
            <w:vAlign w:val="center"/>
            <w:hideMark/>
          </w:tcPr>
          <w:p w:rsidR="001F040A" w:rsidRPr="001F040A" w:rsidRDefault="001F040A" w:rsidP="001F040A">
            <w:pPr>
              <w:spacing w:after="0" w:line="240" w:lineRule="auto"/>
              <w:ind w:firstLineChars="300" w:firstLine="540"/>
              <w:rPr>
                <w:rFonts w:ascii="Sylfaen" w:eastAsia="Times New Roman" w:hAnsi="Sylfaen" w:cs="Calibri"/>
                <w:bCs/>
                <w:color w:val="000000" w:themeColor="text1"/>
                <w:sz w:val="18"/>
                <w:szCs w:val="18"/>
              </w:rPr>
            </w:pPr>
            <w:r w:rsidRPr="001F040A">
              <w:rPr>
                <w:rFonts w:ascii="Sylfaen" w:eastAsia="Times New Roman" w:hAnsi="Sylfaen" w:cs="Calibri"/>
                <w:bCs/>
                <w:color w:val="000000" w:themeColor="text1"/>
                <w:sz w:val="18"/>
                <w:szCs w:val="18"/>
              </w:rPr>
              <w:t>მივლინება ქვეყნის გარეთ</w:t>
            </w:r>
          </w:p>
        </w:tc>
        <w:tc>
          <w:tcPr>
            <w:tcW w:w="1468" w:type="dxa"/>
            <w:shd w:val="clear" w:color="auto" w:fill="auto"/>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4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4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38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2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288"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r>
      <w:tr w:rsidR="001F040A" w:rsidRPr="001F040A" w:rsidTr="00257867">
        <w:trPr>
          <w:trHeight w:val="544"/>
        </w:trPr>
        <w:tc>
          <w:tcPr>
            <w:tcW w:w="657" w:type="dxa"/>
            <w:shd w:val="clear" w:color="auto" w:fill="F2F2F2" w:themeFill="background1" w:themeFillShade="F2"/>
            <w:vAlign w:val="center"/>
            <w:hideMark/>
          </w:tcPr>
          <w:p w:rsidR="001F040A" w:rsidRPr="001F040A" w:rsidRDefault="001F040A" w:rsidP="001F040A">
            <w:pPr>
              <w:spacing w:after="0" w:line="240" w:lineRule="auto"/>
              <w:jc w:val="center"/>
              <w:rPr>
                <w:rFonts w:ascii="Arial" w:eastAsia="Times New Roman" w:hAnsi="Arial" w:cs="Arial"/>
                <w:b/>
                <w:bCs/>
                <w:color w:val="000000" w:themeColor="text1"/>
                <w:sz w:val="18"/>
                <w:szCs w:val="18"/>
              </w:rPr>
            </w:pPr>
            <w:r w:rsidRPr="001F040A">
              <w:rPr>
                <w:rFonts w:ascii="Arial" w:eastAsia="Times New Roman" w:hAnsi="Arial" w:cs="Arial"/>
                <w:b/>
                <w:bCs/>
                <w:color w:val="000000" w:themeColor="text1"/>
                <w:sz w:val="18"/>
                <w:szCs w:val="18"/>
              </w:rPr>
              <w:t> </w:t>
            </w:r>
          </w:p>
        </w:tc>
        <w:tc>
          <w:tcPr>
            <w:tcW w:w="2827" w:type="dxa"/>
            <w:shd w:val="clear" w:color="auto" w:fill="F2F2F2" w:themeFill="background1" w:themeFillShade="F2"/>
            <w:vAlign w:val="center"/>
            <w:hideMark/>
          </w:tcPr>
          <w:p w:rsidR="001F040A" w:rsidRPr="001F040A" w:rsidRDefault="001F040A" w:rsidP="001F040A">
            <w:pPr>
              <w:spacing w:after="0" w:line="240" w:lineRule="auto"/>
              <w:ind w:firstLineChars="200" w:firstLine="360"/>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ოფისის ხარჯები</w:t>
            </w:r>
          </w:p>
        </w:tc>
        <w:tc>
          <w:tcPr>
            <w:tcW w:w="1468" w:type="dxa"/>
            <w:shd w:val="clear" w:color="auto" w:fill="F2F2F2" w:themeFill="background1" w:themeFillShade="F2"/>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10 583,61</w:t>
            </w:r>
          </w:p>
        </w:tc>
        <w:tc>
          <w:tcPr>
            <w:tcW w:w="1400" w:type="dxa"/>
            <w:shd w:val="clear" w:color="auto" w:fill="F2F2F2" w:themeFill="background1" w:themeFillShade="F2"/>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17 670,00</w:t>
            </w:r>
          </w:p>
        </w:tc>
        <w:tc>
          <w:tcPr>
            <w:tcW w:w="1400" w:type="dxa"/>
            <w:shd w:val="clear" w:color="auto" w:fill="F2F2F2" w:themeFill="background1" w:themeFillShade="F2"/>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17 500,00</w:t>
            </w:r>
          </w:p>
        </w:tc>
        <w:tc>
          <w:tcPr>
            <w:tcW w:w="1380" w:type="dxa"/>
            <w:shd w:val="clear" w:color="auto" w:fill="F2F2F2" w:themeFill="background1" w:themeFillShade="F2"/>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17 500,00</w:t>
            </w:r>
          </w:p>
        </w:tc>
        <w:tc>
          <w:tcPr>
            <w:tcW w:w="1200" w:type="dxa"/>
            <w:shd w:val="clear" w:color="auto" w:fill="F2F2F2" w:themeFill="background1" w:themeFillShade="F2"/>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17 500,00</w:t>
            </w:r>
          </w:p>
        </w:tc>
        <w:tc>
          <w:tcPr>
            <w:tcW w:w="1288" w:type="dxa"/>
            <w:shd w:val="clear" w:color="auto" w:fill="F2F2F2" w:themeFill="background1" w:themeFillShade="F2"/>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17 500,00</w:t>
            </w:r>
          </w:p>
        </w:tc>
      </w:tr>
      <w:tr w:rsidR="001F040A" w:rsidRPr="001F040A" w:rsidTr="001F040A">
        <w:trPr>
          <w:trHeight w:val="765"/>
        </w:trPr>
        <w:tc>
          <w:tcPr>
            <w:tcW w:w="657" w:type="dxa"/>
            <w:shd w:val="clear" w:color="auto" w:fill="auto"/>
            <w:vAlign w:val="center"/>
            <w:hideMark/>
          </w:tcPr>
          <w:p w:rsidR="001F040A" w:rsidRPr="001F040A" w:rsidRDefault="001F040A" w:rsidP="001F040A">
            <w:pPr>
              <w:spacing w:after="0" w:line="240" w:lineRule="auto"/>
              <w:jc w:val="center"/>
              <w:rPr>
                <w:rFonts w:ascii="Arial" w:eastAsia="Times New Roman" w:hAnsi="Arial" w:cs="Arial"/>
                <w:b/>
                <w:bCs/>
                <w:color w:val="000000" w:themeColor="text1"/>
                <w:sz w:val="18"/>
                <w:szCs w:val="18"/>
              </w:rPr>
            </w:pPr>
            <w:r w:rsidRPr="001F040A">
              <w:rPr>
                <w:rFonts w:ascii="Arial" w:eastAsia="Times New Roman" w:hAnsi="Arial" w:cs="Arial"/>
                <w:b/>
                <w:bCs/>
                <w:color w:val="000000" w:themeColor="text1"/>
                <w:sz w:val="18"/>
                <w:szCs w:val="18"/>
              </w:rPr>
              <w:t> </w:t>
            </w:r>
          </w:p>
        </w:tc>
        <w:tc>
          <w:tcPr>
            <w:tcW w:w="2827" w:type="dxa"/>
            <w:shd w:val="clear" w:color="auto" w:fill="auto"/>
            <w:vAlign w:val="center"/>
            <w:hideMark/>
          </w:tcPr>
          <w:p w:rsidR="001F040A" w:rsidRPr="001F040A" w:rsidRDefault="001F040A" w:rsidP="001F040A">
            <w:pPr>
              <w:spacing w:after="0" w:line="240" w:lineRule="auto"/>
              <w:ind w:firstLineChars="300" w:firstLine="540"/>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xml:space="preserve">კავშირგაბმულობის ხარჯი </w:t>
            </w:r>
          </w:p>
        </w:tc>
        <w:tc>
          <w:tcPr>
            <w:tcW w:w="1468" w:type="dxa"/>
            <w:shd w:val="clear" w:color="auto" w:fill="auto"/>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397,14</w:t>
            </w:r>
          </w:p>
        </w:tc>
        <w:tc>
          <w:tcPr>
            <w:tcW w:w="14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931,0</w:t>
            </w:r>
          </w:p>
        </w:tc>
        <w:tc>
          <w:tcPr>
            <w:tcW w:w="14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1 200,0</w:t>
            </w:r>
          </w:p>
        </w:tc>
        <w:tc>
          <w:tcPr>
            <w:tcW w:w="138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1 200,0</w:t>
            </w:r>
          </w:p>
        </w:tc>
        <w:tc>
          <w:tcPr>
            <w:tcW w:w="12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1 200,0</w:t>
            </w:r>
          </w:p>
        </w:tc>
        <w:tc>
          <w:tcPr>
            <w:tcW w:w="1288"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1 200,0</w:t>
            </w:r>
          </w:p>
        </w:tc>
      </w:tr>
      <w:tr w:rsidR="001F040A" w:rsidRPr="001F040A" w:rsidTr="001F040A">
        <w:trPr>
          <w:trHeight w:val="585"/>
        </w:trPr>
        <w:tc>
          <w:tcPr>
            <w:tcW w:w="657" w:type="dxa"/>
            <w:shd w:val="clear" w:color="auto" w:fill="auto"/>
            <w:vAlign w:val="center"/>
            <w:hideMark/>
          </w:tcPr>
          <w:p w:rsidR="001F040A" w:rsidRPr="001F040A" w:rsidRDefault="001F040A" w:rsidP="001F040A">
            <w:pPr>
              <w:spacing w:after="0" w:line="240" w:lineRule="auto"/>
              <w:jc w:val="center"/>
              <w:rPr>
                <w:rFonts w:ascii="Arial" w:eastAsia="Times New Roman" w:hAnsi="Arial" w:cs="Arial"/>
                <w:b/>
                <w:bCs/>
                <w:color w:val="000000" w:themeColor="text1"/>
                <w:sz w:val="18"/>
                <w:szCs w:val="18"/>
              </w:rPr>
            </w:pPr>
            <w:r w:rsidRPr="001F040A">
              <w:rPr>
                <w:rFonts w:ascii="Arial" w:eastAsia="Times New Roman" w:hAnsi="Arial" w:cs="Arial"/>
                <w:b/>
                <w:bCs/>
                <w:color w:val="000000" w:themeColor="text1"/>
                <w:sz w:val="18"/>
                <w:szCs w:val="18"/>
              </w:rPr>
              <w:lastRenderedPageBreak/>
              <w:t> </w:t>
            </w:r>
          </w:p>
        </w:tc>
        <w:tc>
          <w:tcPr>
            <w:tcW w:w="2827" w:type="dxa"/>
            <w:shd w:val="clear" w:color="auto" w:fill="auto"/>
            <w:vAlign w:val="center"/>
            <w:hideMark/>
          </w:tcPr>
          <w:p w:rsidR="001F040A" w:rsidRPr="001F040A" w:rsidRDefault="001F040A" w:rsidP="001F040A">
            <w:pPr>
              <w:spacing w:after="0" w:line="240" w:lineRule="auto"/>
              <w:ind w:firstLineChars="300" w:firstLine="540"/>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xml:space="preserve">საფოსტო მომსახურების ხარჯი </w:t>
            </w:r>
          </w:p>
        </w:tc>
        <w:tc>
          <w:tcPr>
            <w:tcW w:w="1468" w:type="dxa"/>
            <w:shd w:val="clear" w:color="auto" w:fill="auto"/>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4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4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38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2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288"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r>
      <w:tr w:rsidR="001F040A" w:rsidRPr="001F040A" w:rsidTr="001F040A">
        <w:trPr>
          <w:trHeight w:val="615"/>
        </w:trPr>
        <w:tc>
          <w:tcPr>
            <w:tcW w:w="657" w:type="dxa"/>
            <w:shd w:val="clear" w:color="auto" w:fill="auto"/>
            <w:vAlign w:val="center"/>
            <w:hideMark/>
          </w:tcPr>
          <w:p w:rsidR="001F040A" w:rsidRPr="001F040A" w:rsidRDefault="001F040A" w:rsidP="001F040A">
            <w:pPr>
              <w:spacing w:after="0" w:line="240" w:lineRule="auto"/>
              <w:jc w:val="center"/>
              <w:rPr>
                <w:rFonts w:ascii="Arial" w:eastAsia="Times New Roman" w:hAnsi="Arial" w:cs="Arial"/>
                <w:b/>
                <w:bCs/>
                <w:color w:val="000000" w:themeColor="text1"/>
                <w:sz w:val="18"/>
                <w:szCs w:val="18"/>
              </w:rPr>
            </w:pPr>
            <w:r w:rsidRPr="001F040A">
              <w:rPr>
                <w:rFonts w:ascii="Arial" w:eastAsia="Times New Roman" w:hAnsi="Arial" w:cs="Arial"/>
                <w:b/>
                <w:bCs/>
                <w:color w:val="000000" w:themeColor="text1"/>
                <w:sz w:val="18"/>
                <w:szCs w:val="18"/>
              </w:rPr>
              <w:t> </w:t>
            </w:r>
          </w:p>
        </w:tc>
        <w:tc>
          <w:tcPr>
            <w:tcW w:w="2827" w:type="dxa"/>
            <w:shd w:val="clear" w:color="auto" w:fill="auto"/>
            <w:vAlign w:val="center"/>
            <w:hideMark/>
          </w:tcPr>
          <w:p w:rsidR="001F040A" w:rsidRPr="001F040A" w:rsidRDefault="001F040A" w:rsidP="001F040A">
            <w:pPr>
              <w:spacing w:after="0" w:line="240" w:lineRule="auto"/>
              <w:ind w:firstLineChars="300" w:firstLine="540"/>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xml:space="preserve">კომუნალური ხარჯი </w:t>
            </w:r>
          </w:p>
        </w:tc>
        <w:tc>
          <w:tcPr>
            <w:tcW w:w="1468"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4 362,87</w:t>
            </w:r>
          </w:p>
        </w:tc>
        <w:tc>
          <w:tcPr>
            <w:tcW w:w="14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9 000,0</w:t>
            </w:r>
          </w:p>
        </w:tc>
        <w:tc>
          <w:tcPr>
            <w:tcW w:w="14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10 000,0</w:t>
            </w:r>
          </w:p>
        </w:tc>
        <w:tc>
          <w:tcPr>
            <w:tcW w:w="138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10 000,0</w:t>
            </w:r>
          </w:p>
        </w:tc>
        <w:tc>
          <w:tcPr>
            <w:tcW w:w="12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10 000,0</w:t>
            </w:r>
          </w:p>
        </w:tc>
        <w:tc>
          <w:tcPr>
            <w:tcW w:w="1288"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10 000,0</w:t>
            </w:r>
          </w:p>
        </w:tc>
      </w:tr>
      <w:tr w:rsidR="001F040A" w:rsidRPr="001F040A" w:rsidTr="001F040A">
        <w:trPr>
          <w:trHeight w:val="795"/>
        </w:trPr>
        <w:tc>
          <w:tcPr>
            <w:tcW w:w="657" w:type="dxa"/>
            <w:shd w:val="clear" w:color="auto" w:fill="auto"/>
            <w:vAlign w:val="center"/>
            <w:hideMark/>
          </w:tcPr>
          <w:p w:rsidR="001F040A" w:rsidRPr="001F040A" w:rsidRDefault="001F040A" w:rsidP="001F040A">
            <w:pPr>
              <w:spacing w:after="0" w:line="240" w:lineRule="auto"/>
              <w:jc w:val="center"/>
              <w:rPr>
                <w:rFonts w:ascii="Arial" w:eastAsia="Times New Roman" w:hAnsi="Arial" w:cs="Arial"/>
                <w:b/>
                <w:bCs/>
                <w:color w:val="000000" w:themeColor="text1"/>
                <w:sz w:val="18"/>
                <w:szCs w:val="18"/>
              </w:rPr>
            </w:pPr>
            <w:r w:rsidRPr="001F040A">
              <w:rPr>
                <w:rFonts w:ascii="Arial" w:eastAsia="Times New Roman" w:hAnsi="Arial" w:cs="Arial"/>
                <w:b/>
                <w:bCs/>
                <w:color w:val="000000" w:themeColor="text1"/>
                <w:sz w:val="18"/>
                <w:szCs w:val="18"/>
              </w:rPr>
              <w:t> </w:t>
            </w:r>
          </w:p>
        </w:tc>
        <w:tc>
          <w:tcPr>
            <w:tcW w:w="2827" w:type="dxa"/>
            <w:shd w:val="clear" w:color="auto" w:fill="auto"/>
            <w:vAlign w:val="center"/>
            <w:hideMark/>
          </w:tcPr>
          <w:p w:rsidR="001F040A" w:rsidRPr="001F040A" w:rsidRDefault="001F040A" w:rsidP="001F040A">
            <w:pPr>
              <w:spacing w:after="0" w:line="240" w:lineRule="auto"/>
              <w:ind w:firstLineChars="400" w:firstLine="720"/>
              <w:rPr>
                <w:rFonts w:ascii="Sylfaen" w:eastAsia="Times New Roman" w:hAnsi="Sylfaen" w:cs="Calibri"/>
                <w:bCs/>
                <w:color w:val="000000" w:themeColor="text1"/>
                <w:sz w:val="18"/>
                <w:szCs w:val="18"/>
              </w:rPr>
            </w:pPr>
            <w:r w:rsidRPr="001F040A">
              <w:rPr>
                <w:rFonts w:ascii="Sylfaen" w:eastAsia="Times New Roman" w:hAnsi="Sylfaen" w:cs="Calibri"/>
                <w:bCs/>
                <w:color w:val="000000" w:themeColor="text1"/>
                <w:sz w:val="18"/>
                <w:szCs w:val="18"/>
              </w:rPr>
              <w:t>ელექტროენერგიის ხარჯი</w:t>
            </w:r>
          </w:p>
        </w:tc>
        <w:tc>
          <w:tcPr>
            <w:tcW w:w="1468" w:type="dxa"/>
            <w:shd w:val="clear" w:color="auto" w:fill="auto"/>
            <w:vAlign w:val="center"/>
            <w:hideMark/>
          </w:tcPr>
          <w:p w:rsidR="001F040A" w:rsidRPr="001F040A" w:rsidRDefault="001F040A" w:rsidP="001F040A">
            <w:pPr>
              <w:spacing w:after="0" w:line="240" w:lineRule="auto"/>
              <w:jc w:val="center"/>
              <w:rPr>
                <w:rFonts w:ascii="Sylfaen" w:eastAsia="Times New Roman" w:hAnsi="Sylfaen" w:cs="Calibri"/>
                <w:bCs/>
                <w:color w:val="000000" w:themeColor="text1"/>
                <w:sz w:val="18"/>
                <w:szCs w:val="18"/>
              </w:rPr>
            </w:pPr>
            <w:r w:rsidRPr="001F040A">
              <w:rPr>
                <w:rFonts w:ascii="Sylfaen" w:eastAsia="Times New Roman" w:hAnsi="Sylfaen" w:cs="Calibri"/>
                <w:bCs/>
                <w:color w:val="000000" w:themeColor="text1"/>
                <w:sz w:val="18"/>
                <w:szCs w:val="18"/>
              </w:rPr>
              <w:t>352,62</w:t>
            </w:r>
          </w:p>
        </w:tc>
        <w:tc>
          <w:tcPr>
            <w:tcW w:w="14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color w:val="000000" w:themeColor="text1"/>
                <w:sz w:val="18"/>
                <w:szCs w:val="18"/>
              </w:rPr>
            </w:pPr>
            <w:r w:rsidRPr="001F040A">
              <w:rPr>
                <w:rFonts w:ascii="Sylfaen" w:eastAsia="Times New Roman" w:hAnsi="Sylfaen" w:cs="Calibri"/>
                <w:color w:val="000000" w:themeColor="text1"/>
                <w:sz w:val="18"/>
                <w:szCs w:val="18"/>
              </w:rPr>
              <w:t>400,0</w:t>
            </w:r>
          </w:p>
        </w:tc>
        <w:tc>
          <w:tcPr>
            <w:tcW w:w="14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color w:val="000000" w:themeColor="text1"/>
                <w:sz w:val="18"/>
                <w:szCs w:val="18"/>
              </w:rPr>
            </w:pPr>
            <w:r w:rsidRPr="001F040A">
              <w:rPr>
                <w:rFonts w:ascii="Sylfaen" w:eastAsia="Times New Roman" w:hAnsi="Sylfaen" w:cs="Calibri"/>
                <w:color w:val="000000" w:themeColor="text1"/>
                <w:sz w:val="18"/>
                <w:szCs w:val="18"/>
              </w:rPr>
              <w:t>400,0</w:t>
            </w:r>
          </w:p>
        </w:tc>
        <w:tc>
          <w:tcPr>
            <w:tcW w:w="138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color w:val="000000" w:themeColor="text1"/>
                <w:sz w:val="18"/>
                <w:szCs w:val="18"/>
              </w:rPr>
            </w:pPr>
            <w:r w:rsidRPr="001F040A">
              <w:rPr>
                <w:rFonts w:ascii="Sylfaen" w:eastAsia="Times New Roman" w:hAnsi="Sylfaen" w:cs="Calibri"/>
                <w:color w:val="000000" w:themeColor="text1"/>
                <w:sz w:val="18"/>
                <w:szCs w:val="18"/>
              </w:rPr>
              <w:t>400,0</w:t>
            </w:r>
          </w:p>
        </w:tc>
        <w:tc>
          <w:tcPr>
            <w:tcW w:w="12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color w:val="000000" w:themeColor="text1"/>
                <w:sz w:val="18"/>
                <w:szCs w:val="18"/>
              </w:rPr>
            </w:pPr>
            <w:r w:rsidRPr="001F040A">
              <w:rPr>
                <w:rFonts w:ascii="Sylfaen" w:eastAsia="Times New Roman" w:hAnsi="Sylfaen" w:cs="Calibri"/>
                <w:color w:val="000000" w:themeColor="text1"/>
                <w:sz w:val="18"/>
                <w:szCs w:val="18"/>
              </w:rPr>
              <w:t>400,0</w:t>
            </w:r>
          </w:p>
        </w:tc>
        <w:tc>
          <w:tcPr>
            <w:tcW w:w="1288"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color w:val="000000" w:themeColor="text1"/>
                <w:sz w:val="18"/>
                <w:szCs w:val="18"/>
              </w:rPr>
            </w:pPr>
            <w:r w:rsidRPr="001F040A">
              <w:rPr>
                <w:rFonts w:ascii="Sylfaen" w:eastAsia="Times New Roman" w:hAnsi="Sylfaen" w:cs="Calibri"/>
                <w:color w:val="000000" w:themeColor="text1"/>
                <w:sz w:val="18"/>
                <w:szCs w:val="18"/>
              </w:rPr>
              <w:t>400,0</w:t>
            </w:r>
          </w:p>
        </w:tc>
      </w:tr>
      <w:tr w:rsidR="001F040A" w:rsidRPr="001F040A" w:rsidTr="001F040A">
        <w:trPr>
          <w:trHeight w:val="750"/>
        </w:trPr>
        <w:tc>
          <w:tcPr>
            <w:tcW w:w="657" w:type="dxa"/>
            <w:shd w:val="clear" w:color="auto" w:fill="auto"/>
            <w:vAlign w:val="center"/>
            <w:hideMark/>
          </w:tcPr>
          <w:p w:rsidR="001F040A" w:rsidRPr="001F040A" w:rsidRDefault="001F040A" w:rsidP="001F040A">
            <w:pPr>
              <w:spacing w:after="0" w:line="240" w:lineRule="auto"/>
              <w:jc w:val="center"/>
              <w:rPr>
                <w:rFonts w:ascii="Arial" w:eastAsia="Times New Roman" w:hAnsi="Arial" w:cs="Arial"/>
                <w:b/>
                <w:bCs/>
                <w:color w:val="000000" w:themeColor="text1"/>
                <w:sz w:val="18"/>
                <w:szCs w:val="18"/>
              </w:rPr>
            </w:pPr>
            <w:r w:rsidRPr="001F040A">
              <w:rPr>
                <w:rFonts w:ascii="Arial" w:eastAsia="Times New Roman" w:hAnsi="Arial" w:cs="Arial"/>
                <w:b/>
                <w:bCs/>
                <w:color w:val="000000" w:themeColor="text1"/>
                <w:sz w:val="18"/>
                <w:szCs w:val="18"/>
              </w:rPr>
              <w:t> </w:t>
            </w:r>
          </w:p>
        </w:tc>
        <w:tc>
          <w:tcPr>
            <w:tcW w:w="2827" w:type="dxa"/>
            <w:shd w:val="clear" w:color="auto" w:fill="auto"/>
            <w:vAlign w:val="center"/>
            <w:hideMark/>
          </w:tcPr>
          <w:p w:rsidR="001F040A" w:rsidRPr="001F040A" w:rsidRDefault="001F040A" w:rsidP="001F040A">
            <w:pPr>
              <w:spacing w:after="0" w:line="240" w:lineRule="auto"/>
              <w:ind w:firstLineChars="400" w:firstLine="720"/>
              <w:rPr>
                <w:rFonts w:ascii="Sylfaen" w:eastAsia="Times New Roman" w:hAnsi="Sylfaen" w:cs="Calibri"/>
                <w:bCs/>
                <w:color w:val="000000" w:themeColor="text1"/>
                <w:sz w:val="18"/>
                <w:szCs w:val="18"/>
              </w:rPr>
            </w:pPr>
            <w:r w:rsidRPr="001F040A">
              <w:rPr>
                <w:rFonts w:ascii="Sylfaen" w:eastAsia="Times New Roman" w:hAnsi="Sylfaen" w:cs="Calibri"/>
                <w:bCs/>
                <w:color w:val="000000" w:themeColor="text1"/>
                <w:sz w:val="18"/>
                <w:szCs w:val="18"/>
              </w:rPr>
              <w:t>წყლის ხარჯი</w:t>
            </w:r>
          </w:p>
        </w:tc>
        <w:tc>
          <w:tcPr>
            <w:tcW w:w="1468" w:type="dxa"/>
            <w:shd w:val="clear" w:color="auto" w:fill="auto"/>
            <w:vAlign w:val="center"/>
            <w:hideMark/>
          </w:tcPr>
          <w:p w:rsidR="001F040A" w:rsidRPr="001F040A" w:rsidRDefault="001F040A" w:rsidP="001F040A">
            <w:pPr>
              <w:spacing w:after="0" w:line="240" w:lineRule="auto"/>
              <w:jc w:val="center"/>
              <w:rPr>
                <w:rFonts w:ascii="Sylfaen" w:eastAsia="Times New Roman" w:hAnsi="Sylfaen" w:cs="Calibri"/>
                <w:bCs/>
                <w:color w:val="000000" w:themeColor="text1"/>
                <w:sz w:val="18"/>
                <w:szCs w:val="18"/>
              </w:rPr>
            </w:pPr>
            <w:r w:rsidRPr="001F040A">
              <w:rPr>
                <w:rFonts w:ascii="Sylfaen" w:eastAsia="Times New Roman" w:hAnsi="Sylfaen" w:cs="Calibri"/>
                <w:bCs/>
                <w:color w:val="000000" w:themeColor="text1"/>
                <w:sz w:val="18"/>
                <w:szCs w:val="18"/>
              </w:rPr>
              <w:t>176,61</w:t>
            </w:r>
          </w:p>
        </w:tc>
        <w:tc>
          <w:tcPr>
            <w:tcW w:w="14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color w:val="000000" w:themeColor="text1"/>
                <w:sz w:val="18"/>
                <w:szCs w:val="18"/>
              </w:rPr>
            </w:pPr>
            <w:r w:rsidRPr="001F040A">
              <w:rPr>
                <w:rFonts w:ascii="Sylfaen" w:eastAsia="Times New Roman" w:hAnsi="Sylfaen" w:cs="Calibri"/>
                <w:color w:val="000000" w:themeColor="text1"/>
                <w:sz w:val="18"/>
                <w:szCs w:val="18"/>
              </w:rPr>
              <w:t>600,0</w:t>
            </w:r>
          </w:p>
        </w:tc>
        <w:tc>
          <w:tcPr>
            <w:tcW w:w="14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color w:val="000000" w:themeColor="text1"/>
                <w:sz w:val="18"/>
                <w:szCs w:val="18"/>
              </w:rPr>
            </w:pPr>
            <w:r w:rsidRPr="001F040A">
              <w:rPr>
                <w:rFonts w:ascii="Sylfaen" w:eastAsia="Times New Roman" w:hAnsi="Sylfaen" w:cs="Calibri"/>
                <w:color w:val="000000" w:themeColor="text1"/>
                <w:sz w:val="18"/>
                <w:szCs w:val="18"/>
              </w:rPr>
              <w:t>600,0</w:t>
            </w:r>
          </w:p>
        </w:tc>
        <w:tc>
          <w:tcPr>
            <w:tcW w:w="138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color w:val="000000" w:themeColor="text1"/>
                <w:sz w:val="18"/>
                <w:szCs w:val="18"/>
              </w:rPr>
            </w:pPr>
            <w:r w:rsidRPr="001F040A">
              <w:rPr>
                <w:rFonts w:ascii="Sylfaen" w:eastAsia="Times New Roman" w:hAnsi="Sylfaen" w:cs="Calibri"/>
                <w:color w:val="000000" w:themeColor="text1"/>
                <w:sz w:val="18"/>
                <w:szCs w:val="18"/>
              </w:rPr>
              <w:t>600,0</w:t>
            </w:r>
          </w:p>
        </w:tc>
        <w:tc>
          <w:tcPr>
            <w:tcW w:w="12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color w:val="000000" w:themeColor="text1"/>
                <w:sz w:val="18"/>
                <w:szCs w:val="18"/>
              </w:rPr>
            </w:pPr>
            <w:r w:rsidRPr="001F040A">
              <w:rPr>
                <w:rFonts w:ascii="Sylfaen" w:eastAsia="Times New Roman" w:hAnsi="Sylfaen" w:cs="Calibri"/>
                <w:color w:val="000000" w:themeColor="text1"/>
                <w:sz w:val="18"/>
                <w:szCs w:val="18"/>
              </w:rPr>
              <w:t>600,0</w:t>
            </w:r>
          </w:p>
        </w:tc>
        <w:tc>
          <w:tcPr>
            <w:tcW w:w="1288"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color w:val="000000" w:themeColor="text1"/>
                <w:sz w:val="18"/>
                <w:szCs w:val="18"/>
              </w:rPr>
            </w:pPr>
            <w:r w:rsidRPr="001F040A">
              <w:rPr>
                <w:rFonts w:ascii="Sylfaen" w:eastAsia="Times New Roman" w:hAnsi="Sylfaen" w:cs="Calibri"/>
                <w:color w:val="000000" w:themeColor="text1"/>
                <w:sz w:val="18"/>
                <w:szCs w:val="18"/>
              </w:rPr>
              <w:t>600,0</w:t>
            </w:r>
          </w:p>
        </w:tc>
      </w:tr>
      <w:tr w:rsidR="001F040A" w:rsidRPr="001F040A" w:rsidTr="001F040A">
        <w:trPr>
          <w:trHeight w:val="615"/>
        </w:trPr>
        <w:tc>
          <w:tcPr>
            <w:tcW w:w="657" w:type="dxa"/>
            <w:shd w:val="clear" w:color="auto" w:fill="auto"/>
            <w:vAlign w:val="center"/>
            <w:hideMark/>
          </w:tcPr>
          <w:p w:rsidR="001F040A" w:rsidRPr="001F040A" w:rsidRDefault="001F040A" w:rsidP="001F040A">
            <w:pPr>
              <w:spacing w:after="0" w:line="240" w:lineRule="auto"/>
              <w:jc w:val="center"/>
              <w:rPr>
                <w:rFonts w:ascii="Arial" w:eastAsia="Times New Roman" w:hAnsi="Arial" w:cs="Arial"/>
                <w:b/>
                <w:bCs/>
                <w:color w:val="000000" w:themeColor="text1"/>
                <w:sz w:val="18"/>
                <w:szCs w:val="18"/>
              </w:rPr>
            </w:pPr>
            <w:r w:rsidRPr="001F040A">
              <w:rPr>
                <w:rFonts w:ascii="Arial" w:eastAsia="Times New Roman" w:hAnsi="Arial" w:cs="Arial"/>
                <w:b/>
                <w:bCs/>
                <w:color w:val="000000" w:themeColor="text1"/>
                <w:sz w:val="18"/>
                <w:szCs w:val="18"/>
              </w:rPr>
              <w:t> </w:t>
            </w:r>
          </w:p>
        </w:tc>
        <w:tc>
          <w:tcPr>
            <w:tcW w:w="2827" w:type="dxa"/>
            <w:shd w:val="clear" w:color="auto" w:fill="auto"/>
            <w:vAlign w:val="center"/>
            <w:hideMark/>
          </w:tcPr>
          <w:p w:rsidR="001F040A" w:rsidRPr="001F040A" w:rsidRDefault="001F040A" w:rsidP="001F040A">
            <w:pPr>
              <w:spacing w:after="0" w:line="240" w:lineRule="auto"/>
              <w:ind w:firstLineChars="400" w:firstLine="720"/>
              <w:rPr>
                <w:rFonts w:ascii="Sylfaen" w:eastAsia="Times New Roman" w:hAnsi="Sylfaen" w:cs="Calibri"/>
                <w:bCs/>
                <w:color w:val="000000" w:themeColor="text1"/>
                <w:sz w:val="18"/>
                <w:szCs w:val="18"/>
              </w:rPr>
            </w:pPr>
            <w:r w:rsidRPr="001F040A">
              <w:rPr>
                <w:rFonts w:ascii="Sylfaen" w:eastAsia="Times New Roman" w:hAnsi="Sylfaen" w:cs="Calibri"/>
                <w:bCs/>
                <w:color w:val="000000" w:themeColor="text1"/>
                <w:sz w:val="18"/>
                <w:szCs w:val="18"/>
              </w:rPr>
              <w:t>ბუნებრივი და თხევადი არის ხარჯი</w:t>
            </w:r>
          </w:p>
        </w:tc>
        <w:tc>
          <w:tcPr>
            <w:tcW w:w="1468" w:type="dxa"/>
            <w:shd w:val="clear" w:color="auto" w:fill="auto"/>
            <w:vAlign w:val="center"/>
            <w:hideMark/>
          </w:tcPr>
          <w:p w:rsidR="001F040A" w:rsidRPr="001F040A" w:rsidRDefault="001F040A" w:rsidP="001F040A">
            <w:pPr>
              <w:spacing w:after="0" w:line="240" w:lineRule="auto"/>
              <w:jc w:val="center"/>
              <w:rPr>
                <w:rFonts w:ascii="Sylfaen" w:eastAsia="Times New Roman" w:hAnsi="Sylfaen" w:cs="Calibri"/>
                <w:color w:val="000000" w:themeColor="text1"/>
                <w:sz w:val="18"/>
                <w:szCs w:val="18"/>
              </w:rPr>
            </w:pPr>
            <w:r w:rsidRPr="001F040A">
              <w:rPr>
                <w:rFonts w:ascii="Sylfaen" w:eastAsia="Times New Roman" w:hAnsi="Sylfaen" w:cs="Calibri"/>
                <w:color w:val="000000" w:themeColor="text1"/>
                <w:sz w:val="18"/>
                <w:szCs w:val="18"/>
              </w:rPr>
              <w:t>3 833,64</w:t>
            </w:r>
          </w:p>
        </w:tc>
        <w:tc>
          <w:tcPr>
            <w:tcW w:w="14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color w:val="000000" w:themeColor="text1"/>
                <w:sz w:val="18"/>
                <w:szCs w:val="18"/>
              </w:rPr>
            </w:pPr>
            <w:r w:rsidRPr="001F040A">
              <w:rPr>
                <w:rFonts w:ascii="Sylfaen" w:eastAsia="Times New Roman" w:hAnsi="Sylfaen" w:cs="Calibri"/>
                <w:color w:val="000000" w:themeColor="text1"/>
                <w:sz w:val="18"/>
                <w:szCs w:val="18"/>
              </w:rPr>
              <w:t>8 000,0</w:t>
            </w:r>
          </w:p>
        </w:tc>
        <w:tc>
          <w:tcPr>
            <w:tcW w:w="14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color w:val="000000" w:themeColor="text1"/>
                <w:sz w:val="18"/>
                <w:szCs w:val="18"/>
              </w:rPr>
            </w:pPr>
            <w:r w:rsidRPr="001F040A">
              <w:rPr>
                <w:rFonts w:ascii="Sylfaen" w:eastAsia="Times New Roman" w:hAnsi="Sylfaen" w:cs="Calibri"/>
                <w:color w:val="000000" w:themeColor="text1"/>
                <w:sz w:val="18"/>
                <w:szCs w:val="18"/>
              </w:rPr>
              <w:t>9 000,0</w:t>
            </w:r>
          </w:p>
        </w:tc>
        <w:tc>
          <w:tcPr>
            <w:tcW w:w="138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color w:val="000000" w:themeColor="text1"/>
                <w:sz w:val="18"/>
                <w:szCs w:val="18"/>
              </w:rPr>
            </w:pPr>
            <w:r w:rsidRPr="001F040A">
              <w:rPr>
                <w:rFonts w:ascii="Sylfaen" w:eastAsia="Times New Roman" w:hAnsi="Sylfaen" w:cs="Calibri"/>
                <w:color w:val="000000" w:themeColor="text1"/>
                <w:sz w:val="18"/>
                <w:szCs w:val="18"/>
              </w:rPr>
              <w:t>9 000,0</w:t>
            </w:r>
          </w:p>
        </w:tc>
        <w:tc>
          <w:tcPr>
            <w:tcW w:w="12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color w:val="000000" w:themeColor="text1"/>
                <w:sz w:val="18"/>
                <w:szCs w:val="18"/>
              </w:rPr>
            </w:pPr>
            <w:r w:rsidRPr="001F040A">
              <w:rPr>
                <w:rFonts w:ascii="Sylfaen" w:eastAsia="Times New Roman" w:hAnsi="Sylfaen" w:cs="Calibri"/>
                <w:color w:val="000000" w:themeColor="text1"/>
                <w:sz w:val="18"/>
                <w:szCs w:val="18"/>
              </w:rPr>
              <w:t>9 000,0</w:t>
            </w:r>
          </w:p>
        </w:tc>
        <w:tc>
          <w:tcPr>
            <w:tcW w:w="1288"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color w:val="000000" w:themeColor="text1"/>
                <w:sz w:val="18"/>
                <w:szCs w:val="18"/>
              </w:rPr>
            </w:pPr>
            <w:r w:rsidRPr="001F040A">
              <w:rPr>
                <w:rFonts w:ascii="Sylfaen" w:eastAsia="Times New Roman" w:hAnsi="Sylfaen" w:cs="Calibri"/>
                <w:color w:val="000000" w:themeColor="text1"/>
                <w:sz w:val="18"/>
                <w:szCs w:val="18"/>
              </w:rPr>
              <w:t>9 000,0</w:t>
            </w:r>
          </w:p>
        </w:tc>
      </w:tr>
      <w:tr w:rsidR="001F040A" w:rsidRPr="001F040A" w:rsidTr="001F040A">
        <w:trPr>
          <w:trHeight w:val="840"/>
        </w:trPr>
        <w:tc>
          <w:tcPr>
            <w:tcW w:w="657" w:type="dxa"/>
            <w:shd w:val="clear" w:color="auto" w:fill="auto"/>
            <w:vAlign w:val="center"/>
            <w:hideMark/>
          </w:tcPr>
          <w:p w:rsidR="001F040A" w:rsidRPr="001F040A" w:rsidRDefault="001F040A" w:rsidP="001F040A">
            <w:pPr>
              <w:spacing w:after="0" w:line="240" w:lineRule="auto"/>
              <w:jc w:val="center"/>
              <w:rPr>
                <w:rFonts w:ascii="Arial" w:eastAsia="Times New Roman" w:hAnsi="Arial" w:cs="Arial"/>
                <w:b/>
                <w:bCs/>
                <w:color w:val="000000" w:themeColor="text1"/>
                <w:sz w:val="18"/>
                <w:szCs w:val="18"/>
              </w:rPr>
            </w:pPr>
            <w:r w:rsidRPr="001F040A">
              <w:rPr>
                <w:rFonts w:ascii="Arial" w:eastAsia="Times New Roman" w:hAnsi="Arial" w:cs="Arial"/>
                <w:b/>
                <w:bCs/>
                <w:color w:val="000000" w:themeColor="text1"/>
                <w:sz w:val="18"/>
                <w:szCs w:val="18"/>
              </w:rPr>
              <w:t> </w:t>
            </w:r>
          </w:p>
        </w:tc>
        <w:tc>
          <w:tcPr>
            <w:tcW w:w="2827" w:type="dxa"/>
            <w:shd w:val="clear" w:color="auto" w:fill="auto"/>
            <w:vAlign w:val="center"/>
            <w:hideMark/>
          </w:tcPr>
          <w:p w:rsidR="001F040A" w:rsidRPr="001F040A" w:rsidRDefault="001F040A" w:rsidP="001F040A">
            <w:pPr>
              <w:spacing w:after="0" w:line="240" w:lineRule="auto"/>
              <w:ind w:firstLineChars="300" w:firstLine="540"/>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xml:space="preserve">ოფისის ხარჯი რომელიც არ არის კლასიფიცირებული </w:t>
            </w:r>
          </w:p>
        </w:tc>
        <w:tc>
          <w:tcPr>
            <w:tcW w:w="1468" w:type="dxa"/>
            <w:shd w:val="clear" w:color="auto" w:fill="auto"/>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5 823,60</w:t>
            </w:r>
          </w:p>
        </w:tc>
        <w:tc>
          <w:tcPr>
            <w:tcW w:w="14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7 739,0</w:t>
            </w:r>
          </w:p>
        </w:tc>
        <w:tc>
          <w:tcPr>
            <w:tcW w:w="14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6 300,0</w:t>
            </w:r>
          </w:p>
        </w:tc>
        <w:tc>
          <w:tcPr>
            <w:tcW w:w="138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6 300,0</w:t>
            </w:r>
          </w:p>
        </w:tc>
        <w:tc>
          <w:tcPr>
            <w:tcW w:w="12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6 300,0</w:t>
            </w:r>
          </w:p>
        </w:tc>
        <w:tc>
          <w:tcPr>
            <w:tcW w:w="1288"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6 300,0</w:t>
            </w:r>
          </w:p>
        </w:tc>
      </w:tr>
      <w:tr w:rsidR="001F040A" w:rsidRPr="001F040A" w:rsidTr="001F040A">
        <w:trPr>
          <w:trHeight w:val="600"/>
        </w:trPr>
        <w:tc>
          <w:tcPr>
            <w:tcW w:w="657" w:type="dxa"/>
            <w:shd w:val="clear" w:color="auto" w:fill="auto"/>
            <w:vAlign w:val="center"/>
            <w:hideMark/>
          </w:tcPr>
          <w:p w:rsidR="001F040A" w:rsidRPr="001F040A" w:rsidRDefault="001F040A" w:rsidP="001F040A">
            <w:pPr>
              <w:spacing w:after="0" w:line="240" w:lineRule="auto"/>
              <w:jc w:val="center"/>
              <w:rPr>
                <w:rFonts w:ascii="Arial" w:eastAsia="Times New Roman" w:hAnsi="Arial" w:cs="Arial"/>
                <w:b/>
                <w:bCs/>
                <w:color w:val="000000" w:themeColor="text1"/>
                <w:sz w:val="18"/>
                <w:szCs w:val="18"/>
              </w:rPr>
            </w:pPr>
            <w:r w:rsidRPr="001F040A">
              <w:rPr>
                <w:rFonts w:ascii="Arial" w:eastAsia="Times New Roman" w:hAnsi="Arial" w:cs="Arial"/>
                <w:b/>
                <w:bCs/>
                <w:color w:val="000000" w:themeColor="text1"/>
                <w:sz w:val="18"/>
                <w:szCs w:val="18"/>
              </w:rPr>
              <w:t> </w:t>
            </w:r>
          </w:p>
        </w:tc>
        <w:tc>
          <w:tcPr>
            <w:tcW w:w="2827" w:type="dxa"/>
            <w:shd w:val="clear" w:color="auto" w:fill="auto"/>
            <w:vAlign w:val="center"/>
            <w:hideMark/>
          </w:tcPr>
          <w:p w:rsidR="001F040A" w:rsidRPr="001F040A" w:rsidRDefault="001F040A" w:rsidP="001F040A">
            <w:pPr>
              <w:spacing w:after="0" w:line="240" w:lineRule="auto"/>
              <w:ind w:firstLineChars="200" w:firstLine="360"/>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xml:space="preserve">წარმომადგენლობითი ხარჯები </w:t>
            </w:r>
          </w:p>
        </w:tc>
        <w:tc>
          <w:tcPr>
            <w:tcW w:w="1468" w:type="dxa"/>
            <w:shd w:val="clear" w:color="auto" w:fill="auto"/>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4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4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38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2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288"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r>
      <w:tr w:rsidR="001F040A" w:rsidRPr="001F040A" w:rsidTr="001F040A">
        <w:trPr>
          <w:trHeight w:val="990"/>
        </w:trPr>
        <w:tc>
          <w:tcPr>
            <w:tcW w:w="657" w:type="dxa"/>
            <w:shd w:val="clear" w:color="auto" w:fill="auto"/>
            <w:vAlign w:val="center"/>
            <w:hideMark/>
          </w:tcPr>
          <w:p w:rsidR="001F040A" w:rsidRPr="001F040A" w:rsidRDefault="001F040A" w:rsidP="001F040A">
            <w:pPr>
              <w:spacing w:after="0" w:line="240" w:lineRule="auto"/>
              <w:jc w:val="center"/>
              <w:rPr>
                <w:rFonts w:ascii="Arial" w:eastAsia="Times New Roman" w:hAnsi="Arial" w:cs="Arial"/>
                <w:b/>
                <w:bCs/>
                <w:color w:val="000000" w:themeColor="text1"/>
                <w:sz w:val="18"/>
                <w:szCs w:val="18"/>
              </w:rPr>
            </w:pPr>
            <w:r w:rsidRPr="001F040A">
              <w:rPr>
                <w:rFonts w:ascii="Arial" w:eastAsia="Times New Roman" w:hAnsi="Arial" w:cs="Arial"/>
                <w:b/>
                <w:bCs/>
                <w:color w:val="000000" w:themeColor="text1"/>
                <w:sz w:val="18"/>
                <w:szCs w:val="18"/>
              </w:rPr>
              <w:t> </w:t>
            </w:r>
          </w:p>
        </w:tc>
        <w:tc>
          <w:tcPr>
            <w:tcW w:w="2827" w:type="dxa"/>
            <w:shd w:val="clear" w:color="auto" w:fill="auto"/>
            <w:vAlign w:val="center"/>
            <w:hideMark/>
          </w:tcPr>
          <w:p w:rsidR="001F040A" w:rsidRPr="001F040A" w:rsidRDefault="001F040A" w:rsidP="001F040A">
            <w:pPr>
              <w:spacing w:after="0" w:line="240" w:lineRule="auto"/>
              <w:ind w:firstLineChars="200" w:firstLine="360"/>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xml:space="preserve">ტრანსპორტის, ტექნიკისა და იარაღის ექსპლოატაციისა და მოვლა-შენახვის ხარჯები </w:t>
            </w:r>
          </w:p>
        </w:tc>
        <w:tc>
          <w:tcPr>
            <w:tcW w:w="1468" w:type="dxa"/>
            <w:shd w:val="clear" w:color="auto" w:fill="auto"/>
            <w:vAlign w:val="center"/>
            <w:hideMark/>
          </w:tcPr>
          <w:p w:rsidR="001F040A" w:rsidRPr="001F040A" w:rsidRDefault="00447968" w:rsidP="001F040A">
            <w:pPr>
              <w:spacing w:after="0" w:line="240" w:lineRule="auto"/>
              <w:rPr>
                <w:rFonts w:ascii="Sylfaen" w:eastAsia="Times New Roman" w:hAnsi="Sylfaen" w:cs="Calibri"/>
                <w:b/>
                <w:bCs/>
                <w:color w:val="000000" w:themeColor="text1"/>
                <w:sz w:val="18"/>
                <w:szCs w:val="18"/>
              </w:rPr>
            </w:pPr>
            <w:r>
              <w:rPr>
                <w:rFonts w:ascii="Sylfaen" w:eastAsia="Times New Roman" w:hAnsi="Sylfaen" w:cs="Calibri"/>
                <w:b/>
                <w:bCs/>
                <w:color w:val="000000" w:themeColor="text1"/>
                <w:sz w:val="18"/>
                <w:szCs w:val="18"/>
                <w:lang w:val="ka-GE"/>
              </w:rPr>
              <w:t xml:space="preserve">           </w:t>
            </w:r>
            <w:r w:rsidR="001F040A" w:rsidRPr="001F040A">
              <w:rPr>
                <w:rFonts w:ascii="Sylfaen" w:eastAsia="Times New Roman" w:hAnsi="Sylfaen" w:cs="Calibri"/>
                <w:b/>
                <w:bCs/>
                <w:color w:val="000000" w:themeColor="text1"/>
                <w:sz w:val="18"/>
                <w:szCs w:val="18"/>
              </w:rPr>
              <w:t>2 250,00</w:t>
            </w:r>
          </w:p>
        </w:tc>
        <w:tc>
          <w:tcPr>
            <w:tcW w:w="1400" w:type="dxa"/>
            <w:shd w:val="clear" w:color="auto" w:fill="auto"/>
            <w:vAlign w:val="center"/>
            <w:hideMark/>
          </w:tcPr>
          <w:p w:rsidR="001F040A" w:rsidRPr="001F040A" w:rsidRDefault="001F040A" w:rsidP="001F040A">
            <w:pPr>
              <w:spacing w:after="0" w:line="240" w:lineRule="auto"/>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xml:space="preserve">             900,0 </w:t>
            </w:r>
          </w:p>
        </w:tc>
        <w:tc>
          <w:tcPr>
            <w:tcW w:w="1400" w:type="dxa"/>
            <w:shd w:val="clear" w:color="auto" w:fill="auto"/>
            <w:vAlign w:val="center"/>
            <w:hideMark/>
          </w:tcPr>
          <w:p w:rsidR="001F040A" w:rsidRPr="001F040A" w:rsidRDefault="001F040A" w:rsidP="001F040A">
            <w:pPr>
              <w:spacing w:after="0" w:line="240" w:lineRule="auto"/>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xml:space="preserve">          2 500,0 </w:t>
            </w:r>
          </w:p>
        </w:tc>
        <w:tc>
          <w:tcPr>
            <w:tcW w:w="1380" w:type="dxa"/>
            <w:shd w:val="clear" w:color="auto" w:fill="auto"/>
            <w:vAlign w:val="center"/>
            <w:hideMark/>
          </w:tcPr>
          <w:p w:rsidR="001F040A" w:rsidRPr="001F040A" w:rsidRDefault="001F040A" w:rsidP="001F040A">
            <w:pPr>
              <w:spacing w:after="0" w:line="240" w:lineRule="auto"/>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xml:space="preserve">          2 500,0 </w:t>
            </w:r>
          </w:p>
        </w:tc>
        <w:tc>
          <w:tcPr>
            <w:tcW w:w="1200" w:type="dxa"/>
            <w:shd w:val="clear" w:color="auto" w:fill="auto"/>
            <w:vAlign w:val="center"/>
            <w:hideMark/>
          </w:tcPr>
          <w:p w:rsidR="001F040A" w:rsidRPr="001F040A" w:rsidRDefault="001F040A" w:rsidP="001F040A">
            <w:pPr>
              <w:spacing w:after="0" w:line="240" w:lineRule="auto"/>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xml:space="preserve">       2 500,0 </w:t>
            </w:r>
          </w:p>
        </w:tc>
        <w:tc>
          <w:tcPr>
            <w:tcW w:w="1288" w:type="dxa"/>
            <w:shd w:val="clear" w:color="auto" w:fill="auto"/>
            <w:vAlign w:val="center"/>
            <w:hideMark/>
          </w:tcPr>
          <w:p w:rsidR="001F040A" w:rsidRPr="001F040A" w:rsidRDefault="001F040A" w:rsidP="001F040A">
            <w:pPr>
              <w:spacing w:after="0" w:line="240" w:lineRule="auto"/>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xml:space="preserve">           2 500,0 </w:t>
            </w:r>
          </w:p>
        </w:tc>
      </w:tr>
      <w:tr w:rsidR="001F040A" w:rsidRPr="001F040A" w:rsidTr="001F040A">
        <w:trPr>
          <w:trHeight w:val="795"/>
        </w:trPr>
        <w:tc>
          <w:tcPr>
            <w:tcW w:w="657" w:type="dxa"/>
            <w:shd w:val="clear" w:color="auto" w:fill="auto"/>
            <w:vAlign w:val="center"/>
            <w:hideMark/>
          </w:tcPr>
          <w:p w:rsidR="001F040A" w:rsidRPr="001F040A" w:rsidRDefault="001F040A" w:rsidP="001F040A">
            <w:pPr>
              <w:spacing w:after="0" w:line="240" w:lineRule="auto"/>
              <w:jc w:val="center"/>
              <w:rPr>
                <w:rFonts w:ascii="Arial" w:eastAsia="Times New Roman" w:hAnsi="Arial" w:cs="Arial"/>
                <w:b/>
                <w:bCs/>
                <w:color w:val="000000" w:themeColor="text1"/>
                <w:sz w:val="18"/>
                <w:szCs w:val="18"/>
              </w:rPr>
            </w:pPr>
            <w:r w:rsidRPr="001F040A">
              <w:rPr>
                <w:rFonts w:ascii="Arial" w:eastAsia="Times New Roman" w:hAnsi="Arial" w:cs="Arial"/>
                <w:b/>
                <w:bCs/>
                <w:color w:val="000000" w:themeColor="text1"/>
                <w:sz w:val="18"/>
                <w:szCs w:val="18"/>
              </w:rPr>
              <w:t> </w:t>
            </w:r>
          </w:p>
        </w:tc>
        <w:tc>
          <w:tcPr>
            <w:tcW w:w="2827" w:type="dxa"/>
            <w:shd w:val="clear" w:color="auto" w:fill="auto"/>
            <w:vAlign w:val="center"/>
            <w:hideMark/>
          </w:tcPr>
          <w:p w:rsidR="001F040A" w:rsidRPr="001F040A" w:rsidRDefault="001F040A" w:rsidP="001F040A">
            <w:pPr>
              <w:spacing w:after="0" w:line="240" w:lineRule="auto"/>
              <w:rPr>
                <w:rFonts w:ascii="Sylfaen" w:eastAsia="Times New Roman" w:hAnsi="Sylfaen" w:cs="Calibri"/>
                <w:bCs/>
                <w:color w:val="000000" w:themeColor="text1"/>
                <w:sz w:val="18"/>
                <w:szCs w:val="18"/>
              </w:rPr>
            </w:pPr>
            <w:r w:rsidRPr="001F040A">
              <w:rPr>
                <w:rFonts w:ascii="Sylfaen" w:eastAsia="Times New Roman" w:hAnsi="Sylfaen" w:cs="Calibri"/>
                <w:bCs/>
                <w:color w:val="000000" w:themeColor="text1"/>
                <w:sz w:val="18"/>
                <w:szCs w:val="18"/>
              </w:rPr>
              <w:t xml:space="preserve">      საწვავ/საპოხი მასალების შეძენის ხარჯი</w:t>
            </w:r>
          </w:p>
        </w:tc>
        <w:tc>
          <w:tcPr>
            <w:tcW w:w="1468" w:type="dxa"/>
            <w:shd w:val="clear" w:color="auto" w:fill="auto"/>
            <w:vAlign w:val="center"/>
            <w:hideMark/>
          </w:tcPr>
          <w:p w:rsidR="001F040A" w:rsidRPr="001F040A" w:rsidRDefault="001F040A" w:rsidP="001F040A">
            <w:pPr>
              <w:spacing w:after="0" w:line="240" w:lineRule="auto"/>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4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4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38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2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288"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r>
      <w:tr w:rsidR="001F040A" w:rsidRPr="001F040A" w:rsidTr="001F040A">
        <w:trPr>
          <w:trHeight w:val="630"/>
        </w:trPr>
        <w:tc>
          <w:tcPr>
            <w:tcW w:w="657" w:type="dxa"/>
            <w:shd w:val="clear" w:color="auto" w:fill="auto"/>
            <w:vAlign w:val="center"/>
            <w:hideMark/>
          </w:tcPr>
          <w:p w:rsidR="001F040A" w:rsidRPr="001F040A" w:rsidRDefault="001F040A" w:rsidP="001F040A">
            <w:pPr>
              <w:spacing w:after="0" w:line="240" w:lineRule="auto"/>
              <w:jc w:val="center"/>
              <w:rPr>
                <w:rFonts w:ascii="Arial" w:eastAsia="Times New Roman" w:hAnsi="Arial" w:cs="Arial"/>
                <w:b/>
                <w:bCs/>
                <w:color w:val="000000" w:themeColor="text1"/>
                <w:sz w:val="18"/>
                <w:szCs w:val="18"/>
              </w:rPr>
            </w:pPr>
            <w:r w:rsidRPr="001F040A">
              <w:rPr>
                <w:rFonts w:ascii="Arial" w:eastAsia="Times New Roman" w:hAnsi="Arial" w:cs="Arial"/>
                <w:b/>
                <w:bCs/>
                <w:color w:val="000000" w:themeColor="text1"/>
                <w:sz w:val="18"/>
                <w:szCs w:val="18"/>
              </w:rPr>
              <w:t> </w:t>
            </w:r>
          </w:p>
        </w:tc>
        <w:tc>
          <w:tcPr>
            <w:tcW w:w="2827" w:type="dxa"/>
            <w:shd w:val="clear" w:color="auto" w:fill="auto"/>
            <w:vAlign w:val="center"/>
            <w:hideMark/>
          </w:tcPr>
          <w:p w:rsidR="001F040A" w:rsidRPr="001F040A" w:rsidRDefault="001F040A" w:rsidP="001F040A">
            <w:pPr>
              <w:spacing w:after="0" w:line="240" w:lineRule="auto"/>
              <w:ind w:firstLineChars="300" w:firstLine="540"/>
              <w:rPr>
                <w:rFonts w:ascii="Sylfaen" w:eastAsia="Times New Roman" w:hAnsi="Sylfaen" w:cs="Calibri"/>
                <w:bCs/>
                <w:color w:val="000000" w:themeColor="text1"/>
                <w:sz w:val="18"/>
                <w:szCs w:val="18"/>
              </w:rPr>
            </w:pPr>
            <w:r w:rsidRPr="001F040A">
              <w:rPr>
                <w:rFonts w:ascii="Sylfaen" w:eastAsia="Times New Roman" w:hAnsi="Sylfaen" w:cs="Calibri"/>
                <w:bCs/>
                <w:color w:val="000000" w:themeColor="text1"/>
                <w:sz w:val="18"/>
                <w:szCs w:val="18"/>
              </w:rPr>
              <w:t xml:space="preserve">მიმდინარე რემონტის ხარჯი </w:t>
            </w:r>
          </w:p>
        </w:tc>
        <w:tc>
          <w:tcPr>
            <w:tcW w:w="1468" w:type="dxa"/>
            <w:shd w:val="clear" w:color="auto" w:fill="auto"/>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4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4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38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2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288"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r>
      <w:tr w:rsidR="001F040A" w:rsidRPr="001F040A" w:rsidTr="001F040A">
        <w:trPr>
          <w:trHeight w:val="1230"/>
        </w:trPr>
        <w:tc>
          <w:tcPr>
            <w:tcW w:w="657" w:type="dxa"/>
            <w:shd w:val="clear" w:color="auto" w:fill="auto"/>
            <w:vAlign w:val="center"/>
            <w:hideMark/>
          </w:tcPr>
          <w:p w:rsidR="001F040A" w:rsidRPr="001F040A" w:rsidRDefault="001F040A" w:rsidP="001F040A">
            <w:pPr>
              <w:spacing w:after="0" w:line="240" w:lineRule="auto"/>
              <w:jc w:val="center"/>
              <w:rPr>
                <w:rFonts w:ascii="Arial" w:eastAsia="Times New Roman" w:hAnsi="Arial" w:cs="Arial"/>
                <w:b/>
                <w:bCs/>
                <w:color w:val="000000" w:themeColor="text1"/>
                <w:sz w:val="18"/>
                <w:szCs w:val="18"/>
              </w:rPr>
            </w:pPr>
            <w:r w:rsidRPr="001F040A">
              <w:rPr>
                <w:rFonts w:ascii="Arial" w:eastAsia="Times New Roman" w:hAnsi="Arial" w:cs="Arial"/>
                <w:b/>
                <w:bCs/>
                <w:color w:val="000000" w:themeColor="text1"/>
                <w:sz w:val="18"/>
                <w:szCs w:val="18"/>
              </w:rPr>
              <w:t> </w:t>
            </w:r>
          </w:p>
        </w:tc>
        <w:tc>
          <w:tcPr>
            <w:tcW w:w="2827" w:type="dxa"/>
            <w:shd w:val="clear" w:color="auto" w:fill="auto"/>
            <w:vAlign w:val="center"/>
            <w:hideMark/>
          </w:tcPr>
          <w:p w:rsidR="001F040A" w:rsidRPr="001F040A" w:rsidRDefault="001F040A" w:rsidP="001F040A">
            <w:pPr>
              <w:spacing w:after="0" w:line="240" w:lineRule="auto"/>
              <w:ind w:firstLineChars="300" w:firstLine="540"/>
              <w:rPr>
                <w:rFonts w:ascii="Sylfaen" w:eastAsia="Times New Roman" w:hAnsi="Sylfaen" w:cs="Calibri"/>
                <w:bCs/>
                <w:color w:val="000000" w:themeColor="text1"/>
                <w:sz w:val="18"/>
                <w:szCs w:val="18"/>
              </w:rPr>
            </w:pPr>
            <w:r w:rsidRPr="001F040A">
              <w:rPr>
                <w:rFonts w:ascii="Sylfaen" w:eastAsia="Times New Roman" w:hAnsi="Sylfaen" w:cs="Calibri"/>
                <w:bCs/>
                <w:color w:val="000000" w:themeColor="text1"/>
                <w:sz w:val="18"/>
                <w:szCs w:val="18"/>
              </w:rPr>
              <w:t>ექსპლუატაციის, მოვლა-შენახვის და სათადარიგო ნაწილების შეძენის ხარჯი</w:t>
            </w:r>
          </w:p>
        </w:tc>
        <w:tc>
          <w:tcPr>
            <w:tcW w:w="1468" w:type="dxa"/>
            <w:shd w:val="clear" w:color="auto" w:fill="auto"/>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4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4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38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2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288"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r>
      <w:tr w:rsidR="001F040A" w:rsidRPr="001F040A" w:rsidTr="001F040A">
        <w:trPr>
          <w:trHeight w:val="315"/>
        </w:trPr>
        <w:tc>
          <w:tcPr>
            <w:tcW w:w="657" w:type="dxa"/>
            <w:shd w:val="clear" w:color="auto" w:fill="auto"/>
            <w:vAlign w:val="center"/>
            <w:hideMark/>
          </w:tcPr>
          <w:p w:rsidR="001F040A" w:rsidRPr="001F040A" w:rsidRDefault="001F040A" w:rsidP="001F040A">
            <w:pPr>
              <w:spacing w:after="0" w:line="240" w:lineRule="auto"/>
              <w:jc w:val="center"/>
              <w:rPr>
                <w:rFonts w:ascii="Arial" w:eastAsia="Times New Roman" w:hAnsi="Arial" w:cs="Arial"/>
                <w:b/>
                <w:bCs/>
                <w:color w:val="000000" w:themeColor="text1"/>
                <w:sz w:val="18"/>
                <w:szCs w:val="18"/>
              </w:rPr>
            </w:pPr>
            <w:r w:rsidRPr="001F040A">
              <w:rPr>
                <w:rFonts w:ascii="Arial" w:eastAsia="Times New Roman" w:hAnsi="Arial" w:cs="Arial"/>
                <w:b/>
                <w:bCs/>
                <w:color w:val="000000" w:themeColor="text1"/>
                <w:sz w:val="18"/>
                <w:szCs w:val="18"/>
              </w:rPr>
              <w:t> </w:t>
            </w:r>
          </w:p>
        </w:tc>
        <w:tc>
          <w:tcPr>
            <w:tcW w:w="2827" w:type="dxa"/>
            <w:shd w:val="clear" w:color="auto" w:fill="auto"/>
            <w:noWrap/>
            <w:vAlign w:val="bottom"/>
            <w:hideMark/>
          </w:tcPr>
          <w:p w:rsidR="001F040A" w:rsidRPr="001F040A" w:rsidRDefault="001F040A" w:rsidP="001F040A">
            <w:pPr>
              <w:spacing w:after="0" w:line="240" w:lineRule="auto"/>
              <w:jc w:val="center"/>
              <w:rPr>
                <w:rFonts w:ascii="Arial" w:eastAsia="Times New Roman" w:hAnsi="Arial" w:cs="Arial"/>
                <w:b/>
                <w:bCs/>
                <w:color w:val="000000" w:themeColor="text1"/>
                <w:sz w:val="18"/>
                <w:szCs w:val="18"/>
              </w:rPr>
            </w:pPr>
          </w:p>
        </w:tc>
        <w:tc>
          <w:tcPr>
            <w:tcW w:w="1468" w:type="dxa"/>
            <w:shd w:val="clear" w:color="auto" w:fill="auto"/>
            <w:vAlign w:val="center"/>
            <w:hideMark/>
          </w:tcPr>
          <w:p w:rsidR="001F040A" w:rsidRPr="001F040A" w:rsidRDefault="001F040A" w:rsidP="001F040A">
            <w:pPr>
              <w:spacing w:after="0" w:line="240" w:lineRule="auto"/>
              <w:jc w:val="right"/>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4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4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38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2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288"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r>
      <w:tr w:rsidR="001F040A" w:rsidRPr="001F040A" w:rsidTr="001F040A">
        <w:trPr>
          <w:trHeight w:val="885"/>
        </w:trPr>
        <w:tc>
          <w:tcPr>
            <w:tcW w:w="657" w:type="dxa"/>
            <w:shd w:val="clear" w:color="auto" w:fill="auto"/>
            <w:vAlign w:val="center"/>
            <w:hideMark/>
          </w:tcPr>
          <w:p w:rsidR="001F040A" w:rsidRPr="001F040A" w:rsidRDefault="001F040A" w:rsidP="001F040A">
            <w:pPr>
              <w:spacing w:after="0" w:line="240" w:lineRule="auto"/>
              <w:jc w:val="center"/>
              <w:rPr>
                <w:rFonts w:ascii="Arial" w:eastAsia="Times New Roman" w:hAnsi="Arial" w:cs="Arial"/>
                <w:b/>
                <w:bCs/>
                <w:color w:val="000000" w:themeColor="text1"/>
                <w:sz w:val="18"/>
                <w:szCs w:val="18"/>
              </w:rPr>
            </w:pPr>
            <w:r w:rsidRPr="001F040A">
              <w:rPr>
                <w:rFonts w:ascii="Arial" w:eastAsia="Times New Roman" w:hAnsi="Arial" w:cs="Arial"/>
                <w:b/>
                <w:bCs/>
                <w:color w:val="000000" w:themeColor="text1"/>
                <w:sz w:val="18"/>
                <w:szCs w:val="18"/>
              </w:rPr>
              <w:t> </w:t>
            </w:r>
          </w:p>
        </w:tc>
        <w:tc>
          <w:tcPr>
            <w:tcW w:w="2827" w:type="dxa"/>
            <w:shd w:val="clear" w:color="auto" w:fill="auto"/>
            <w:vAlign w:val="center"/>
            <w:hideMark/>
          </w:tcPr>
          <w:p w:rsidR="001F040A" w:rsidRPr="001F040A" w:rsidRDefault="001F040A" w:rsidP="001F040A">
            <w:pPr>
              <w:spacing w:after="0" w:line="240" w:lineRule="auto"/>
              <w:ind w:firstLineChars="200" w:firstLine="360"/>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სხვა დანარჩენი საქონელი და მომსახურება</w:t>
            </w:r>
          </w:p>
        </w:tc>
        <w:tc>
          <w:tcPr>
            <w:tcW w:w="1468" w:type="dxa"/>
            <w:shd w:val="clear" w:color="auto" w:fill="auto"/>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2 000,00</w:t>
            </w:r>
          </w:p>
        </w:tc>
        <w:tc>
          <w:tcPr>
            <w:tcW w:w="14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2 000,0</w:t>
            </w:r>
          </w:p>
        </w:tc>
        <w:tc>
          <w:tcPr>
            <w:tcW w:w="14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38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200"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c>
          <w:tcPr>
            <w:tcW w:w="1288" w:type="dxa"/>
            <w:shd w:val="clear" w:color="000000" w:fill="FFFFFF"/>
            <w:vAlign w:val="center"/>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 </w:t>
            </w:r>
          </w:p>
        </w:tc>
      </w:tr>
      <w:tr w:rsidR="001F040A" w:rsidRPr="001F040A" w:rsidTr="00421852">
        <w:trPr>
          <w:trHeight w:val="765"/>
        </w:trPr>
        <w:tc>
          <w:tcPr>
            <w:tcW w:w="657" w:type="dxa"/>
            <w:shd w:val="clear" w:color="auto" w:fill="D9D9D9" w:themeFill="background1" w:themeFillShade="D9"/>
            <w:noWrap/>
            <w:vAlign w:val="bottom"/>
            <w:hideMark/>
          </w:tcPr>
          <w:p w:rsidR="001F040A" w:rsidRPr="001F040A" w:rsidRDefault="001F040A" w:rsidP="001F040A">
            <w:pPr>
              <w:spacing w:after="0" w:line="240" w:lineRule="auto"/>
              <w:rPr>
                <w:rFonts w:eastAsia="Times New Roman" w:cs="Calibri"/>
                <w:color w:val="000000" w:themeColor="text1"/>
              </w:rPr>
            </w:pPr>
            <w:r w:rsidRPr="001F040A">
              <w:rPr>
                <w:rFonts w:eastAsia="Times New Roman" w:cs="Calibri"/>
                <w:color w:val="000000" w:themeColor="text1"/>
              </w:rPr>
              <w:lastRenderedPageBreak/>
              <w:t> </w:t>
            </w:r>
          </w:p>
        </w:tc>
        <w:tc>
          <w:tcPr>
            <w:tcW w:w="2827" w:type="dxa"/>
            <w:shd w:val="clear" w:color="000000" w:fill="E7E6E6"/>
            <w:vAlign w:val="bottom"/>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დამქირავებლის მიერ გაწეული სოციალური დახმარება</w:t>
            </w:r>
          </w:p>
        </w:tc>
        <w:tc>
          <w:tcPr>
            <w:tcW w:w="1468" w:type="dxa"/>
            <w:shd w:val="clear" w:color="000000" w:fill="E7E6E6"/>
            <w:noWrap/>
            <w:vAlign w:val="bottom"/>
            <w:hideMark/>
          </w:tcPr>
          <w:p w:rsidR="001F040A" w:rsidRPr="001F040A" w:rsidRDefault="001F040A" w:rsidP="001F040A">
            <w:pPr>
              <w:spacing w:after="0" w:line="240" w:lineRule="auto"/>
              <w:rPr>
                <w:rFonts w:eastAsia="Times New Roman" w:cs="Calibri"/>
                <w:color w:val="000000" w:themeColor="text1"/>
              </w:rPr>
            </w:pPr>
            <w:r w:rsidRPr="001F040A">
              <w:rPr>
                <w:rFonts w:eastAsia="Times New Roman" w:cs="Calibri"/>
                <w:color w:val="000000" w:themeColor="text1"/>
              </w:rPr>
              <w:t> </w:t>
            </w:r>
          </w:p>
        </w:tc>
        <w:tc>
          <w:tcPr>
            <w:tcW w:w="1400" w:type="dxa"/>
            <w:shd w:val="clear" w:color="000000" w:fill="E7E6E6"/>
            <w:noWrap/>
            <w:vAlign w:val="bottom"/>
            <w:hideMark/>
          </w:tcPr>
          <w:p w:rsidR="001F040A" w:rsidRPr="001F040A" w:rsidRDefault="001F040A" w:rsidP="001F040A">
            <w:pPr>
              <w:spacing w:after="0" w:line="240" w:lineRule="auto"/>
              <w:jc w:val="right"/>
              <w:rPr>
                <w:rFonts w:eastAsia="Times New Roman" w:cs="Calibri"/>
                <w:color w:val="000000" w:themeColor="text1"/>
              </w:rPr>
            </w:pPr>
            <w:r w:rsidRPr="001F040A">
              <w:rPr>
                <w:rFonts w:eastAsia="Times New Roman" w:cs="Calibri"/>
                <w:color w:val="000000" w:themeColor="text1"/>
              </w:rPr>
              <w:t>3830</w:t>
            </w:r>
          </w:p>
        </w:tc>
        <w:tc>
          <w:tcPr>
            <w:tcW w:w="1400" w:type="dxa"/>
            <w:shd w:val="clear" w:color="000000" w:fill="E7E6E6"/>
            <w:noWrap/>
            <w:vAlign w:val="bottom"/>
            <w:hideMark/>
          </w:tcPr>
          <w:p w:rsidR="001F040A" w:rsidRPr="001F040A" w:rsidRDefault="001F040A" w:rsidP="001F040A">
            <w:pPr>
              <w:spacing w:after="0" w:line="240" w:lineRule="auto"/>
              <w:rPr>
                <w:rFonts w:eastAsia="Times New Roman" w:cs="Calibri"/>
                <w:color w:val="000000" w:themeColor="text1"/>
              </w:rPr>
            </w:pPr>
            <w:r w:rsidRPr="001F040A">
              <w:rPr>
                <w:rFonts w:eastAsia="Times New Roman" w:cs="Calibri"/>
                <w:color w:val="000000" w:themeColor="text1"/>
              </w:rPr>
              <w:t> </w:t>
            </w:r>
          </w:p>
        </w:tc>
        <w:tc>
          <w:tcPr>
            <w:tcW w:w="1380" w:type="dxa"/>
            <w:shd w:val="clear" w:color="000000" w:fill="E7E6E6"/>
            <w:noWrap/>
            <w:vAlign w:val="bottom"/>
            <w:hideMark/>
          </w:tcPr>
          <w:p w:rsidR="001F040A" w:rsidRPr="001F040A" w:rsidRDefault="001F040A" w:rsidP="001F040A">
            <w:pPr>
              <w:spacing w:after="0" w:line="240" w:lineRule="auto"/>
              <w:rPr>
                <w:rFonts w:eastAsia="Times New Roman" w:cs="Calibri"/>
                <w:color w:val="000000" w:themeColor="text1"/>
              </w:rPr>
            </w:pPr>
            <w:r w:rsidRPr="001F040A">
              <w:rPr>
                <w:rFonts w:eastAsia="Times New Roman" w:cs="Calibri"/>
                <w:color w:val="000000" w:themeColor="text1"/>
              </w:rPr>
              <w:t> </w:t>
            </w:r>
          </w:p>
        </w:tc>
        <w:tc>
          <w:tcPr>
            <w:tcW w:w="1200" w:type="dxa"/>
            <w:shd w:val="clear" w:color="000000" w:fill="E7E6E6"/>
            <w:noWrap/>
            <w:vAlign w:val="bottom"/>
            <w:hideMark/>
          </w:tcPr>
          <w:p w:rsidR="001F040A" w:rsidRPr="001F040A" w:rsidRDefault="001F040A" w:rsidP="001F040A">
            <w:pPr>
              <w:spacing w:after="0" w:line="240" w:lineRule="auto"/>
              <w:rPr>
                <w:rFonts w:eastAsia="Times New Roman" w:cs="Calibri"/>
                <w:color w:val="000000" w:themeColor="text1"/>
              </w:rPr>
            </w:pPr>
            <w:r w:rsidRPr="001F040A">
              <w:rPr>
                <w:rFonts w:eastAsia="Times New Roman" w:cs="Calibri"/>
                <w:color w:val="000000" w:themeColor="text1"/>
              </w:rPr>
              <w:t> </w:t>
            </w:r>
          </w:p>
        </w:tc>
        <w:tc>
          <w:tcPr>
            <w:tcW w:w="1288" w:type="dxa"/>
            <w:shd w:val="clear" w:color="000000" w:fill="E7E6E6"/>
            <w:noWrap/>
            <w:vAlign w:val="bottom"/>
            <w:hideMark/>
          </w:tcPr>
          <w:p w:rsidR="001F040A" w:rsidRPr="001F040A" w:rsidRDefault="001F040A" w:rsidP="001F040A">
            <w:pPr>
              <w:spacing w:after="0" w:line="240" w:lineRule="auto"/>
              <w:rPr>
                <w:rFonts w:eastAsia="Times New Roman" w:cs="Calibri"/>
                <w:color w:val="000000" w:themeColor="text1"/>
              </w:rPr>
            </w:pPr>
            <w:r w:rsidRPr="001F040A">
              <w:rPr>
                <w:rFonts w:eastAsia="Times New Roman" w:cs="Calibri"/>
                <w:color w:val="000000" w:themeColor="text1"/>
              </w:rPr>
              <w:t> </w:t>
            </w:r>
          </w:p>
        </w:tc>
      </w:tr>
      <w:tr w:rsidR="001F040A" w:rsidRPr="001F040A" w:rsidTr="00421852">
        <w:trPr>
          <w:trHeight w:val="675"/>
        </w:trPr>
        <w:tc>
          <w:tcPr>
            <w:tcW w:w="657" w:type="dxa"/>
            <w:shd w:val="clear" w:color="auto" w:fill="C4BC96" w:themeFill="background2" w:themeFillShade="BF"/>
            <w:noWrap/>
            <w:vAlign w:val="bottom"/>
            <w:hideMark/>
          </w:tcPr>
          <w:p w:rsidR="001F040A" w:rsidRPr="001F040A" w:rsidRDefault="001F040A" w:rsidP="001F040A">
            <w:pPr>
              <w:spacing w:after="0" w:line="240" w:lineRule="auto"/>
              <w:rPr>
                <w:rFonts w:eastAsia="Times New Roman" w:cs="Calibri"/>
                <w:color w:val="000000" w:themeColor="text1"/>
              </w:rPr>
            </w:pPr>
            <w:r w:rsidRPr="001F040A">
              <w:rPr>
                <w:rFonts w:eastAsia="Times New Roman" w:cs="Calibri"/>
                <w:color w:val="000000" w:themeColor="text1"/>
              </w:rPr>
              <w:t> </w:t>
            </w:r>
          </w:p>
        </w:tc>
        <w:tc>
          <w:tcPr>
            <w:tcW w:w="2827" w:type="dxa"/>
            <w:shd w:val="clear" w:color="auto" w:fill="C4BC96" w:themeFill="background2" w:themeFillShade="BF"/>
            <w:vAlign w:val="bottom"/>
            <w:hideMark/>
          </w:tcPr>
          <w:p w:rsidR="001F040A" w:rsidRPr="001F040A" w:rsidRDefault="001F040A" w:rsidP="001F040A">
            <w:pPr>
              <w:spacing w:after="0" w:line="240" w:lineRule="auto"/>
              <w:jc w:val="center"/>
              <w:rPr>
                <w:rFonts w:ascii="Sylfaen" w:eastAsia="Times New Roman" w:hAnsi="Sylfaen" w:cs="Calibri"/>
                <w:b/>
                <w:bCs/>
                <w:color w:val="000000" w:themeColor="text1"/>
                <w:sz w:val="18"/>
                <w:szCs w:val="18"/>
              </w:rPr>
            </w:pPr>
            <w:r w:rsidRPr="001F040A">
              <w:rPr>
                <w:rFonts w:ascii="Sylfaen" w:eastAsia="Times New Roman" w:hAnsi="Sylfaen" w:cs="Calibri"/>
                <w:b/>
                <w:bCs/>
                <w:color w:val="000000" w:themeColor="text1"/>
                <w:sz w:val="18"/>
                <w:szCs w:val="18"/>
              </w:rPr>
              <w:t>არაფინანსური აქტივების ზრდა</w:t>
            </w:r>
          </w:p>
        </w:tc>
        <w:tc>
          <w:tcPr>
            <w:tcW w:w="1468" w:type="dxa"/>
            <w:shd w:val="clear" w:color="auto" w:fill="C4BC96" w:themeFill="background2" w:themeFillShade="BF"/>
            <w:noWrap/>
            <w:vAlign w:val="bottom"/>
            <w:hideMark/>
          </w:tcPr>
          <w:p w:rsidR="001F040A" w:rsidRPr="001F040A" w:rsidRDefault="001F040A" w:rsidP="001F040A">
            <w:pPr>
              <w:spacing w:after="0" w:line="240" w:lineRule="auto"/>
              <w:jc w:val="right"/>
              <w:rPr>
                <w:rFonts w:eastAsia="Times New Roman" w:cs="Calibri"/>
                <w:color w:val="000000" w:themeColor="text1"/>
              </w:rPr>
            </w:pPr>
            <w:r w:rsidRPr="001F040A">
              <w:rPr>
                <w:rFonts w:eastAsia="Times New Roman" w:cs="Calibri"/>
                <w:color w:val="000000" w:themeColor="text1"/>
              </w:rPr>
              <w:t>924,50</w:t>
            </w:r>
          </w:p>
        </w:tc>
        <w:tc>
          <w:tcPr>
            <w:tcW w:w="1400" w:type="dxa"/>
            <w:shd w:val="clear" w:color="auto" w:fill="C4BC96" w:themeFill="background2" w:themeFillShade="BF"/>
            <w:noWrap/>
            <w:vAlign w:val="bottom"/>
            <w:hideMark/>
          </w:tcPr>
          <w:p w:rsidR="001F040A" w:rsidRPr="001F040A" w:rsidRDefault="001F040A" w:rsidP="001F040A">
            <w:pPr>
              <w:spacing w:after="0" w:line="240" w:lineRule="auto"/>
              <w:jc w:val="right"/>
              <w:rPr>
                <w:rFonts w:eastAsia="Times New Roman" w:cs="Calibri"/>
                <w:color w:val="000000" w:themeColor="text1"/>
              </w:rPr>
            </w:pPr>
            <w:r w:rsidRPr="001F040A">
              <w:rPr>
                <w:rFonts w:eastAsia="Times New Roman" w:cs="Calibri"/>
                <w:color w:val="000000" w:themeColor="text1"/>
              </w:rPr>
              <w:t>5600</w:t>
            </w:r>
          </w:p>
        </w:tc>
        <w:tc>
          <w:tcPr>
            <w:tcW w:w="1400" w:type="dxa"/>
            <w:shd w:val="clear" w:color="auto" w:fill="C4BC96" w:themeFill="background2" w:themeFillShade="BF"/>
            <w:noWrap/>
            <w:vAlign w:val="bottom"/>
            <w:hideMark/>
          </w:tcPr>
          <w:p w:rsidR="001F040A" w:rsidRPr="001F040A" w:rsidRDefault="001F040A" w:rsidP="001F040A">
            <w:pPr>
              <w:spacing w:after="0" w:line="240" w:lineRule="auto"/>
              <w:rPr>
                <w:rFonts w:eastAsia="Times New Roman" w:cs="Calibri"/>
                <w:color w:val="000000" w:themeColor="text1"/>
              </w:rPr>
            </w:pPr>
            <w:r w:rsidRPr="001F040A">
              <w:rPr>
                <w:rFonts w:eastAsia="Times New Roman" w:cs="Calibri"/>
                <w:color w:val="000000" w:themeColor="text1"/>
              </w:rPr>
              <w:t> </w:t>
            </w:r>
          </w:p>
        </w:tc>
        <w:tc>
          <w:tcPr>
            <w:tcW w:w="1380" w:type="dxa"/>
            <w:shd w:val="clear" w:color="auto" w:fill="C4BC96" w:themeFill="background2" w:themeFillShade="BF"/>
            <w:noWrap/>
            <w:vAlign w:val="bottom"/>
            <w:hideMark/>
          </w:tcPr>
          <w:p w:rsidR="001F040A" w:rsidRPr="001F040A" w:rsidRDefault="001F040A" w:rsidP="001F040A">
            <w:pPr>
              <w:spacing w:after="0" w:line="240" w:lineRule="auto"/>
              <w:rPr>
                <w:rFonts w:eastAsia="Times New Roman" w:cs="Calibri"/>
                <w:color w:val="000000" w:themeColor="text1"/>
              </w:rPr>
            </w:pPr>
            <w:r w:rsidRPr="001F040A">
              <w:rPr>
                <w:rFonts w:eastAsia="Times New Roman" w:cs="Calibri"/>
                <w:color w:val="000000" w:themeColor="text1"/>
              </w:rPr>
              <w:t> </w:t>
            </w:r>
          </w:p>
        </w:tc>
        <w:tc>
          <w:tcPr>
            <w:tcW w:w="1200" w:type="dxa"/>
            <w:shd w:val="clear" w:color="auto" w:fill="C4BC96" w:themeFill="background2" w:themeFillShade="BF"/>
            <w:noWrap/>
            <w:vAlign w:val="bottom"/>
            <w:hideMark/>
          </w:tcPr>
          <w:p w:rsidR="001F040A" w:rsidRPr="001F040A" w:rsidRDefault="001F040A" w:rsidP="001F040A">
            <w:pPr>
              <w:spacing w:after="0" w:line="240" w:lineRule="auto"/>
              <w:rPr>
                <w:rFonts w:eastAsia="Times New Roman" w:cs="Calibri"/>
                <w:color w:val="000000" w:themeColor="text1"/>
              </w:rPr>
            </w:pPr>
            <w:r w:rsidRPr="001F040A">
              <w:rPr>
                <w:rFonts w:eastAsia="Times New Roman" w:cs="Calibri"/>
                <w:color w:val="000000" w:themeColor="text1"/>
              </w:rPr>
              <w:t> </w:t>
            </w:r>
          </w:p>
        </w:tc>
        <w:tc>
          <w:tcPr>
            <w:tcW w:w="1288" w:type="dxa"/>
            <w:shd w:val="clear" w:color="auto" w:fill="C4BC96" w:themeFill="background2" w:themeFillShade="BF"/>
            <w:noWrap/>
            <w:vAlign w:val="bottom"/>
            <w:hideMark/>
          </w:tcPr>
          <w:p w:rsidR="001F040A" w:rsidRPr="001F040A" w:rsidRDefault="001F040A" w:rsidP="001F040A">
            <w:pPr>
              <w:spacing w:after="0" w:line="240" w:lineRule="auto"/>
              <w:rPr>
                <w:rFonts w:eastAsia="Times New Roman" w:cs="Calibri"/>
                <w:color w:val="000000" w:themeColor="text1"/>
              </w:rPr>
            </w:pPr>
            <w:r w:rsidRPr="001F040A">
              <w:rPr>
                <w:rFonts w:eastAsia="Times New Roman" w:cs="Calibri"/>
                <w:color w:val="000000" w:themeColor="text1"/>
              </w:rPr>
              <w:t> </w:t>
            </w:r>
          </w:p>
        </w:tc>
      </w:tr>
    </w:tbl>
    <w:p w:rsidR="001F040A" w:rsidRDefault="001F040A"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p w:rsidR="00EE29F9" w:rsidRDefault="00EE29F9"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tbl>
      <w:tblPr>
        <w:tblW w:w="5000" w:type="pct"/>
        <w:tblLayout w:type="fixed"/>
        <w:tblLook w:val="04A0" w:firstRow="1" w:lastRow="0" w:firstColumn="1" w:lastColumn="0" w:noHBand="0" w:noVBand="1"/>
      </w:tblPr>
      <w:tblGrid>
        <w:gridCol w:w="3011"/>
        <w:gridCol w:w="749"/>
        <w:gridCol w:w="6504"/>
        <w:gridCol w:w="1053"/>
        <w:gridCol w:w="1053"/>
        <w:gridCol w:w="1053"/>
        <w:gridCol w:w="967"/>
      </w:tblGrid>
      <w:tr w:rsidR="00EE29F9" w:rsidRPr="00EE29F9" w:rsidTr="00424DC2">
        <w:trPr>
          <w:trHeight w:val="555"/>
        </w:trPr>
        <w:tc>
          <w:tcPr>
            <w:tcW w:w="104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E29F9" w:rsidRPr="00EE29F9" w:rsidRDefault="00EE29F9" w:rsidP="00EE29F9">
            <w:pPr>
              <w:rPr>
                <w:color w:val="000000"/>
                <w:sz w:val="18"/>
                <w:szCs w:val="18"/>
              </w:rPr>
            </w:pPr>
            <w:r w:rsidRPr="00EE29F9">
              <w:rPr>
                <w:rFonts w:ascii="Sylfaen" w:hAnsi="Sylfaen" w:cs="Sylfaen"/>
                <w:color w:val="000000"/>
                <w:sz w:val="18"/>
                <w:szCs w:val="18"/>
              </w:rPr>
              <w:t>პროგრამის</w:t>
            </w:r>
            <w:r w:rsidRPr="00EE29F9">
              <w:rPr>
                <w:rFonts w:ascii="Sylfaen" w:hAnsi="Sylfaen" w:cs="Sylfaen"/>
                <w:color w:val="000000"/>
                <w:sz w:val="18"/>
                <w:szCs w:val="18"/>
                <w:lang w:val="ka-GE"/>
              </w:rPr>
              <w:t xml:space="preserve"> </w:t>
            </w:r>
            <w:r w:rsidRPr="00EE29F9">
              <w:rPr>
                <w:rFonts w:ascii="Sylfaen" w:hAnsi="Sylfaen" w:cs="Sylfaen"/>
                <w:color w:val="000000"/>
                <w:sz w:val="18"/>
                <w:szCs w:val="18"/>
              </w:rPr>
              <w:t>დასახელება</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EE29F9" w:rsidRPr="00EE29F9" w:rsidRDefault="00EE29F9" w:rsidP="00EE29F9">
            <w:pPr>
              <w:jc w:val="center"/>
              <w:rPr>
                <w:color w:val="000000"/>
                <w:sz w:val="16"/>
                <w:szCs w:val="16"/>
              </w:rPr>
            </w:pPr>
            <w:r w:rsidRPr="00EE29F9">
              <w:rPr>
                <w:rFonts w:ascii="Sylfaen" w:hAnsi="Sylfaen" w:cs="Sylfaen"/>
                <w:color w:val="000000"/>
                <w:sz w:val="16"/>
                <w:szCs w:val="16"/>
              </w:rPr>
              <w:t>კოდი</w:t>
            </w:r>
          </w:p>
        </w:tc>
        <w:tc>
          <w:tcPr>
            <w:tcW w:w="2260" w:type="pct"/>
            <w:vMerge w:val="restart"/>
            <w:tcBorders>
              <w:top w:val="single" w:sz="4" w:space="0" w:color="auto"/>
              <w:left w:val="single" w:sz="4" w:space="0" w:color="auto"/>
              <w:bottom w:val="nil"/>
              <w:right w:val="single" w:sz="4" w:space="0" w:color="000000"/>
            </w:tcBorders>
            <w:shd w:val="clear" w:color="000000" w:fill="FFFFFF"/>
            <w:vAlign w:val="center"/>
            <w:hideMark/>
          </w:tcPr>
          <w:p w:rsidR="00EE29F9" w:rsidRPr="00EE29F9" w:rsidRDefault="00EE29F9" w:rsidP="00EE29F9">
            <w:pPr>
              <w:jc w:val="center"/>
              <w:rPr>
                <w:rFonts w:ascii="Sylfaen" w:hAnsi="Sylfaen"/>
                <w:b/>
                <w:bCs/>
                <w:color w:val="000000"/>
                <w:sz w:val="20"/>
                <w:szCs w:val="20"/>
                <w:lang w:val="ka-GE"/>
              </w:rPr>
            </w:pPr>
            <w:r w:rsidRPr="00EE29F9">
              <w:rPr>
                <w:rFonts w:ascii="Sylfaen" w:hAnsi="Sylfaen"/>
                <w:b/>
                <w:bCs/>
                <w:sz w:val="20"/>
                <w:szCs w:val="20"/>
                <w:lang w:val="ka-GE"/>
              </w:rPr>
              <w:t>კულტურის ობიექტების მშენებლობა</w:t>
            </w:r>
          </w:p>
        </w:tc>
        <w:tc>
          <w:tcPr>
            <w:tcW w:w="366" w:type="pct"/>
            <w:tcBorders>
              <w:top w:val="single" w:sz="4" w:space="0" w:color="auto"/>
              <w:left w:val="nil"/>
              <w:bottom w:val="single" w:sz="4" w:space="0" w:color="auto"/>
              <w:right w:val="single" w:sz="4" w:space="0" w:color="auto"/>
            </w:tcBorders>
            <w:shd w:val="clear" w:color="000000" w:fill="FFFFFF"/>
            <w:hideMark/>
          </w:tcPr>
          <w:p w:rsidR="00EE29F9" w:rsidRPr="00EE29F9" w:rsidRDefault="00B30A59" w:rsidP="00EE29F9">
            <w:pPr>
              <w:jc w:val="center"/>
              <w:rPr>
                <w:sz w:val="16"/>
                <w:szCs w:val="16"/>
              </w:rPr>
            </w:pPr>
            <w:r>
              <w:rPr>
                <w:rFonts w:ascii="Sylfaen" w:hAnsi="Sylfaen"/>
                <w:b/>
                <w:color w:val="000000"/>
                <w:sz w:val="16"/>
                <w:szCs w:val="16"/>
                <w:lang w:val="ka-GE"/>
              </w:rPr>
              <w:t>2026</w:t>
            </w:r>
            <w:r w:rsidR="00EE29F9" w:rsidRPr="00EE29F9">
              <w:rPr>
                <w:rFonts w:ascii="Sylfaen" w:hAnsi="Sylfaen"/>
                <w:b/>
                <w:color w:val="000000"/>
                <w:sz w:val="16"/>
                <w:szCs w:val="16"/>
              </w:rPr>
              <w:t xml:space="preserve"> </w:t>
            </w:r>
            <w:r w:rsidR="00EE29F9" w:rsidRPr="00EE29F9">
              <w:rPr>
                <w:rFonts w:ascii="Sylfaen" w:hAnsi="Sylfaen" w:cs="Sylfaen"/>
                <w:b/>
                <w:color w:val="000000"/>
                <w:sz w:val="16"/>
                <w:szCs w:val="16"/>
              </w:rPr>
              <w:t>წლის</w:t>
            </w:r>
            <w:r w:rsidR="00EE29F9" w:rsidRPr="00EE29F9">
              <w:rPr>
                <w:rFonts w:ascii="Sylfaen" w:hAnsi="Sylfaen" w:cs="Sylfaen"/>
                <w:b/>
                <w:color w:val="000000"/>
                <w:sz w:val="16"/>
                <w:szCs w:val="16"/>
                <w:lang w:val="ka-GE"/>
              </w:rPr>
              <w:t xml:space="preserve"> </w:t>
            </w:r>
            <w:r w:rsidR="00EE29F9" w:rsidRPr="00EE29F9">
              <w:rPr>
                <w:rFonts w:ascii="Sylfaen" w:hAnsi="Sylfaen" w:cs="Sylfaen"/>
                <w:b/>
                <w:color w:val="000000"/>
                <w:sz w:val="16"/>
                <w:szCs w:val="16"/>
              </w:rPr>
              <w:t>დაფინანსება</w:t>
            </w:r>
            <w:r w:rsidR="00EE29F9" w:rsidRPr="00EE29F9">
              <w:rPr>
                <w:b/>
                <w:color w:val="000000"/>
                <w:sz w:val="16"/>
                <w:szCs w:val="16"/>
              </w:rPr>
              <w:br/>
            </w:r>
            <w:r w:rsidR="00EE29F9" w:rsidRPr="00EE29F9">
              <w:rPr>
                <w:rFonts w:ascii="Sylfaen" w:hAnsi="Sylfaen" w:cs="Sylfaen"/>
                <w:b/>
                <w:color w:val="000000"/>
                <w:sz w:val="16"/>
                <w:szCs w:val="16"/>
              </w:rPr>
              <w:t>ათასლარში</w:t>
            </w:r>
          </w:p>
        </w:tc>
        <w:tc>
          <w:tcPr>
            <w:tcW w:w="366" w:type="pct"/>
            <w:tcBorders>
              <w:top w:val="single" w:sz="4" w:space="0" w:color="auto"/>
              <w:left w:val="nil"/>
              <w:bottom w:val="single" w:sz="4" w:space="0" w:color="auto"/>
              <w:right w:val="single" w:sz="4" w:space="0" w:color="auto"/>
            </w:tcBorders>
            <w:shd w:val="clear" w:color="000000" w:fill="FFFFFF"/>
          </w:tcPr>
          <w:p w:rsidR="00EE29F9" w:rsidRPr="00EE29F9" w:rsidRDefault="00EE29F9" w:rsidP="00EE29F9">
            <w:pPr>
              <w:jc w:val="center"/>
              <w:rPr>
                <w:sz w:val="16"/>
                <w:szCs w:val="16"/>
              </w:rPr>
            </w:pPr>
            <w:r>
              <w:rPr>
                <w:rFonts w:ascii="Sylfaen" w:hAnsi="Sylfaen"/>
                <w:b/>
                <w:color w:val="000000"/>
                <w:sz w:val="16"/>
                <w:szCs w:val="16"/>
                <w:lang w:val="ka-GE"/>
              </w:rPr>
              <w:t>2</w:t>
            </w:r>
            <w:r w:rsidR="00B30A59">
              <w:rPr>
                <w:rFonts w:ascii="Sylfaen" w:hAnsi="Sylfaen"/>
                <w:b/>
                <w:color w:val="000000"/>
                <w:sz w:val="16"/>
                <w:szCs w:val="16"/>
                <w:lang w:val="ka-GE"/>
              </w:rPr>
              <w:t>027</w:t>
            </w:r>
            <w:r w:rsidRPr="00EE29F9">
              <w:rPr>
                <w:rFonts w:ascii="Sylfaen" w:hAnsi="Sylfaen"/>
                <w:b/>
                <w:color w:val="000000"/>
                <w:sz w:val="16"/>
                <w:szCs w:val="16"/>
                <w:lang w:val="ka-GE"/>
              </w:rPr>
              <w:t xml:space="preserve"> </w:t>
            </w:r>
            <w:r w:rsidRPr="00EE29F9">
              <w:rPr>
                <w:rFonts w:ascii="Sylfaen" w:hAnsi="Sylfaen" w:cs="Sylfaen"/>
                <w:b/>
                <w:color w:val="000000"/>
                <w:sz w:val="16"/>
                <w:szCs w:val="16"/>
              </w:rPr>
              <w:t>წლის</w:t>
            </w:r>
            <w:r w:rsidRPr="00EE29F9">
              <w:rPr>
                <w:rFonts w:ascii="Sylfaen" w:hAnsi="Sylfaen" w:cs="Sylfaen"/>
                <w:b/>
                <w:color w:val="000000"/>
                <w:sz w:val="16"/>
                <w:szCs w:val="16"/>
                <w:lang w:val="ka-GE"/>
              </w:rPr>
              <w:t xml:space="preserve"> </w:t>
            </w:r>
            <w:r w:rsidRPr="00EE29F9">
              <w:rPr>
                <w:rFonts w:ascii="Sylfaen" w:hAnsi="Sylfaen" w:cs="Sylfaen"/>
                <w:b/>
                <w:color w:val="000000"/>
                <w:sz w:val="16"/>
                <w:szCs w:val="16"/>
              </w:rPr>
              <w:t>დაფინანსება</w:t>
            </w:r>
            <w:r w:rsidRPr="00EE29F9">
              <w:rPr>
                <w:b/>
                <w:color w:val="000000"/>
                <w:sz w:val="16"/>
                <w:szCs w:val="16"/>
              </w:rPr>
              <w:br/>
            </w:r>
            <w:r w:rsidRPr="00EE29F9">
              <w:rPr>
                <w:rFonts w:ascii="Sylfaen" w:hAnsi="Sylfaen" w:cs="Sylfaen"/>
                <w:b/>
                <w:color w:val="000000"/>
                <w:sz w:val="16"/>
                <w:szCs w:val="16"/>
              </w:rPr>
              <w:t>ათასლარში</w:t>
            </w:r>
          </w:p>
        </w:tc>
        <w:tc>
          <w:tcPr>
            <w:tcW w:w="366" w:type="pct"/>
            <w:tcBorders>
              <w:top w:val="single" w:sz="4" w:space="0" w:color="auto"/>
              <w:left w:val="nil"/>
              <w:bottom w:val="single" w:sz="4" w:space="0" w:color="auto"/>
              <w:right w:val="single" w:sz="4" w:space="0" w:color="auto"/>
            </w:tcBorders>
            <w:shd w:val="clear" w:color="000000" w:fill="FFFFFF"/>
          </w:tcPr>
          <w:p w:rsidR="00EE29F9" w:rsidRPr="00EE29F9" w:rsidRDefault="00B30A59" w:rsidP="00EE29F9">
            <w:pPr>
              <w:jc w:val="center"/>
              <w:rPr>
                <w:sz w:val="16"/>
                <w:szCs w:val="16"/>
              </w:rPr>
            </w:pPr>
            <w:r>
              <w:rPr>
                <w:rFonts w:ascii="Sylfaen" w:hAnsi="Sylfaen"/>
                <w:b/>
                <w:color w:val="000000"/>
                <w:sz w:val="16"/>
                <w:szCs w:val="16"/>
                <w:lang w:val="ka-GE"/>
              </w:rPr>
              <w:t>2028</w:t>
            </w:r>
            <w:r w:rsidR="00EE29F9" w:rsidRPr="00EE29F9">
              <w:rPr>
                <w:rFonts w:ascii="Sylfaen" w:hAnsi="Sylfaen"/>
                <w:b/>
                <w:color w:val="000000"/>
                <w:sz w:val="16"/>
                <w:szCs w:val="16"/>
                <w:lang w:val="ka-GE"/>
              </w:rPr>
              <w:t xml:space="preserve"> </w:t>
            </w:r>
            <w:r w:rsidR="00EE29F9" w:rsidRPr="00EE29F9">
              <w:rPr>
                <w:rFonts w:ascii="Sylfaen" w:hAnsi="Sylfaen" w:cs="Sylfaen"/>
                <w:b/>
                <w:color w:val="000000"/>
                <w:sz w:val="16"/>
                <w:szCs w:val="16"/>
              </w:rPr>
              <w:t>წლის</w:t>
            </w:r>
            <w:r w:rsidR="00EE29F9" w:rsidRPr="00EE29F9">
              <w:rPr>
                <w:rFonts w:ascii="Sylfaen" w:hAnsi="Sylfaen" w:cs="Sylfaen"/>
                <w:b/>
                <w:color w:val="000000"/>
                <w:sz w:val="16"/>
                <w:szCs w:val="16"/>
                <w:lang w:val="ka-GE"/>
              </w:rPr>
              <w:t xml:space="preserve"> </w:t>
            </w:r>
            <w:r w:rsidR="00EE29F9" w:rsidRPr="00EE29F9">
              <w:rPr>
                <w:rFonts w:ascii="Sylfaen" w:hAnsi="Sylfaen" w:cs="Sylfaen"/>
                <w:b/>
                <w:color w:val="000000"/>
                <w:sz w:val="16"/>
                <w:szCs w:val="16"/>
              </w:rPr>
              <w:t>დაფინანსება</w:t>
            </w:r>
            <w:r w:rsidR="00EE29F9" w:rsidRPr="00EE29F9">
              <w:rPr>
                <w:b/>
                <w:color w:val="000000"/>
                <w:sz w:val="16"/>
                <w:szCs w:val="16"/>
              </w:rPr>
              <w:br/>
            </w:r>
            <w:r w:rsidR="00EE29F9" w:rsidRPr="00EE29F9">
              <w:rPr>
                <w:rFonts w:ascii="Sylfaen" w:hAnsi="Sylfaen" w:cs="Sylfaen"/>
                <w:b/>
                <w:color w:val="000000"/>
                <w:sz w:val="16"/>
                <w:szCs w:val="16"/>
              </w:rPr>
              <w:t>ათასლარში</w:t>
            </w:r>
          </w:p>
        </w:tc>
        <w:tc>
          <w:tcPr>
            <w:tcW w:w="336" w:type="pct"/>
            <w:tcBorders>
              <w:top w:val="single" w:sz="4" w:space="0" w:color="auto"/>
              <w:left w:val="nil"/>
              <w:bottom w:val="single" w:sz="4" w:space="0" w:color="auto"/>
              <w:right w:val="single" w:sz="4" w:space="0" w:color="auto"/>
            </w:tcBorders>
            <w:shd w:val="clear" w:color="000000" w:fill="FFFFFF"/>
          </w:tcPr>
          <w:p w:rsidR="00EE29F9" w:rsidRPr="00EE29F9" w:rsidRDefault="00B30A59" w:rsidP="00EE29F9">
            <w:pPr>
              <w:jc w:val="center"/>
              <w:rPr>
                <w:sz w:val="16"/>
                <w:szCs w:val="16"/>
              </w:rPr>
            </w:pPr>
            <w:r>
              <w:rPr>
                <w:rFonts w:ascii="Sylfaen" w:hAnsi="Sylfaen"/>
                <w:b/>
                <w:color w:val="000000"/>
                <w:sz w:val="16"/>
                <w:szCs w:val="16"/>
                <w:lang w:val="ka-GE"/>
              </w:rPr>
              <w:t xml:space="preserve">2029 </w:t>
            </w:r>
            <w:r w:rsidR="00EE29F9" w:rsidRPr="00EE29F9">
              <w:rPr>
                <w:rFonts w:ascii="Sylfaen" w:hAnsi="Sylfaen" w:cs="Sylfaen"/>
                <w:b/>
                <w:color w:val="000000"/>
                <w:sz w:val="16"/>
                <w:szCs w:val="16"/>
              </w:rPr>
              <w:t>წლის</w:t>
            </w:r>
            <w:r w:rsidR="00EE29F9" w:rsidRPr="00EE29F9">
              <w:rPr>
                <w:rFonts w:ascii="Sylfaen" w:hAnsi="Sylfaen" w:cs="Sylfaen"/>
                <w:b/>
                <w:color w:val="000000"/>
                <w:sz w:val="16"/>
                <w:szCs w:val="16"/>
                <w:lang w:val="ka-GE"/>
              </w:rPr>
              <w:t xml:space="preserve"> </w:t>
            </w:r>
            <w:r w:rsidR="00EE29F9" w:rsidRPr="00EE29F9">
              <w:rPr>
                <w:rFonts w:ascii="Sylfaen" w:hAnsi="Sylfaen" w:cs="Sylfaen"/>
                <w:b/>
                <w:color w:val="000000"/>
                <w:sz w:val="16"/>
                <w:szCs w:val="16"/>
              </w:rPr>
              <w:t>დაფინანსება</w:t>
            </w:r>
            <w:r w:rsidR="00EE29F9" w:rsidRPr="00EE29F9">
              <w:rPr>
                <w:b/>
                <w:color w:val="000000"/>
                <w:sz w:val="16"/>
                <w:szCs w:val="16"/>
              </w:rPr>
              <w:br/>
            </w:r>
            <w:r w:rsidR="00EE29F9" w:rsidRPr="00EE29F9">
              <w:rPr>
                <w:rFonts w:ascii="Sylfaen" w:hAnsi="Sylfaen" w:cs="Sylfaen"/>
                <w:b/>
                <w:color w:val="000000"/>
                <w:sz w:val="16"/>
                <w:szCs w:val="16"/>
              </w:rPr>
              <w:t>ათასლარში</w:t>
            </w:r>
          </w:p>
        </w:tc>
      </w:tr>
      <w:tr w:rsidR="00EE29F9" w:rsidRPr="00EE29F9" w:rsidTr="00424DC2">
        <w:trPr>
          <w:trHeight w:val="345"/>
        </w:trPr>
        <w:tc>
          <w:tcPr>
            <w:tcW w:w="1046" w:type="pct"/>
            <w:vMerge/>
            <w:tcBorders>
              <w:top w:val="single" w:sz="4" w:space="0" w:color="auto"/>
              <w:left w:val="single" w:sz="4" w:space="0" w:color="auto"/>
              <w:bottom w:val="single" w:sz="4" w:space="0" w:color="auto"/>
              <w:right w:val="single" w:sz="4" w:space="0" w:color="auto"/>
            </w:tcBorders>
            <w:vAlign w:val="center"/>
            <w:hideMark/>
          </w:tcPr>
          <w:p w:rsidR="00EE29F9" w:rsidRPr="00EE29F9" w:rsidRDefault="00EE29F9" w:rsidP="00EE29F9">
            <w:pPr>
              <w:rPr>
                <w:color w:val="000000"/>
                <w:sz w:val="16"/>
                <w:szCs w:val="16"/>
              </w:rPr>
            </w:pPr>
          </w:p>
        </w:tc>
        <w:tc>
          <w:tcPr>
            <w:tcW w:w="260" w:type="pct"/>
            <w:tcBorders>
              <w:top w:val="nil"/>
              <w:left w:val="nil"/>
              <w:bottom w:val="single" w:sz="4" w:space="0" w:color="auto"/>
              <w:right w:val="single" w:sz="4" w:space="0" w:color="auto"/>
            </w:tcBorders>
            <w:shd w:val="clear" w:color="000000" w:fill="FFFFFF"/>
            <w:vAlign w:val="center"/>
            <w:hideMark/>
          </w:tcPr>
          <w:p w:rsidR="00EE29F9" w:rsidRPr="00EE29F9" w:rsidRDefault="00EE29F9" w:rsidP="00EE29F9">
            <w:pPr>
              <w:jc w:val="center"/>
              <w:rPr>
                <w:bCs/>
                <w:color w:val="000000"/>
                <w:sz w:val="16"/>
                <w:szCs w:val="16"/>
              </w:rPr>
            </w:pPr>
            <w:r w:rsidRPr="00EE29F9">
              <w:rPr>
                <w:rFonts w:ascii="Sylfaen" w:hAnsi="Sylfaen"/>
                <w:bCs/>
                <w:color w:val="000000"/>
                <w:sz w:val="16"/>
                <w:szCs w:val="16"/>
                <w:lang w:val="ka-GE"/>
              </w:rPr>
              <w:t>05 0</w:t>
            </w:r>
            <w:r w:rsidRPr="00EE29F9">
              <w:rPr>
                <w:rFonts w:ascii="Sylfaen" w:hAnsi="Sylfaen"/>
                <w:bCs/>
                <w:color w:val="000000"/>
                <w:sz w:val="16"/>
                <w:szCs w:val="16"/>
              </w:rPr>
              <w:t>2 01 07</w:t>
            </w:r>
            <w:r w:rsidRPr="00EE29F9">
              <w:rPr>
                <w:bCs/>
                <w:color w:val="000000"/>
                <w:sz w:val="16"/>
                <w:szCs w:val="16"/>
              </w:rPr>
              <w:t> </w:t>
            </w:r>
          </w:p>
        </w:tc>
        <w:tc>
          <w:tcPr>
            <w:tcW w:w="2260" w:type="pct"/>
            <w:vMerge/>
            <w:tcBorders>
              <w:top w:val="nil"/>
              <w:left w:val="nil"/>
              <w:bottom w:val="single" w:sz="4" w:space="0" w:color="auto"/>
              <w:right w:val="single" w:sz="4" w:space="0" w:color="auto"/>
            </w:tcBorders>
            <w:vAlign w:val="center"/>
            <w:hideMark/>
          </w:tcPr>
          <w:p w:rsidR="00EE29F9" w:rsidRPr="00EE29F9" w:rsidRDefault="00EE29F9" w:rsidP="00EE29F9">
            <w:pPr>
              <w:rPr>
                <w:b/>
                <w:bCs/>
                <w:color w:val="000000"/>
                <w:sz w:val="16"/>
                <w:szCs w:val="16"/>
              </w:rPr>
            </w:pPr>
          </w:p>
        </w:tc>
        <w:tc>
          <w:tcPr>
            <w:tcW w:w="366" w:type="pct"/>
            <w:tcBorders>
              <w:top w:val="nil"/>
              <w:left w:val="nil"/>
              <w:bottom w:val="single" w:sz="4" w:space="0" w:color="auto"/>
              <w:right w:val="single" w:sz="4" w:space="0" w:color="auto"/>
            </w:tcBorders>
            <w:shd w:val="clear" w:color="000000" w:fill="FFFFFF"/>
            <w:vAlign w:val="center"/>
            <w:hideMark/>
          </w:tcPr>
          <w:p w:rsidR="00EE29F9" w:rsidRPr="00EE29F9" w:rsidRDefault="00EE29F9" w:rsidP="00EE29F9">
            <w:pPr>
              <w:rPr>
                <w:b/>
                <w:bCs/>
                <w:color w:val="000000"/>
                <w:sz w:val="18"/>
                <w:szCs w:val="18"/>
              </w:rPr>
            </w:pPr>
            <w:r>
              <w:rPr>
                <w:rFonts w:ascii="Sylfaen" w:hAnsi="Sylfaen"/>
                <w:b/>
                <w:bCs/>
                <w:color w:val="000000"/>
                <w:sz w:val="18"/>
                <w:szCs w:val="18"/>
                <w:lang w:val="ka-GE"/>
              </w:rPr>
              <w:t>4</w:t>
            </w:r>
            <w:r w:rsidRPr="00EE29F9">
              <w:rPr>
                <w:rFonts w:ascii="Sylfaen" w:hAnsi="Sylfaen"/>
                <w:b/>
                <w:bCs/>
                <w:color w:val="000000"/>
                <w:sz w:val="18"/>
                <w:szCs w:val="18"/>
                <w:lang w:val="ka-GE"/>
              </w:rPr>
              <w:t>00,0</w:t>
            </w:r>
          </w:p>
        </w:tc>
        <w:tc>
          <w:tcPr>
            <w:tcW w:w="366" w:type="pct"/>
            <w:tcBorders>
              <w:top w:val="nil"/>
              <w:left w:val="nil"/>
              <w:bottom w:val="single" w:sz="4" w:space="0" w:color="auto"/>
              <w:right w:val="single" w:sz="4" w:space="0" w:color="auto"/>
            </w:tcBorders>
            <w:shd w:val="clear" w:color="000000" w:fill="FFFFFF"/>
            <w:vAlign w:val="center"/>
          </w:tcPr>
          <w:p w:rsidR="00EE29F9" w:rsidRPr="00EE29F9" w:rsidRDefault="00EE29F9" w:rsidP="00EE29F9">
            <w:pPr>
              <w:rPr>
                <w:rFonts w:ascii="Sylfaen" w:hAnsi="Sylfaen"/>
                <w:b/>
                <w:bCs/>
                <w:color w:val="000000"/>
                <w:sz w:val="18"/>
                <w:szCs w:val="18"/>
                <w:lang w:val="ka-GE"/>
              </w:rPr>
            </w:pPr>
            <w:r>
              <w:rPr>
                <w:rFonts w:ascii="Sylfaen" w:hAnsi="Sylfaen"/>
                <w:b/>
                <w:bCs/>
                <w:color w:val="000000"/>
                <w:sz w:val="18"/>
                <w:szCs w:val="18"/>
                <w:lang w:val="ka-GE"/>
              </w:rPr>
              <w:t>45</w:t>
            </w:r>
            <w:r w:rsidRPr="00EE29F9">
              <w:rPr>
                <w:rFonts w:ascii="Sylfaen" w:hAnsi="Sylfaen"/>
                <w:b/>
                <w:bCs/>
                <w:color w:val="000000"/>
                <w:sz w:val="18"/>
                <w:szCs w:val="18"/>
                <w:lang w:val="ka-GE"/>
              </w:rPr>
              <w:t>0,0</w:t>
            </w:r>
          </w:p>
        </w:tc>
        <w:tc>
          <w:tcPr>
            <w:tcW w:w="366" w:type="pct"/>
            <w:tcBorders>
              <w:top w:val="nil"/>
              <w:left w:val="nil"/>
              <w:bottom w:val="single" w:sz="4" w:space="0" w:color="auto"/>
              <w:right w:val="single" w:sz="4" w:space="0" w:color="auto"/>
            </w:tcBorders>
            <w:shd w:val="clear" w:color="000000" w:fill="FFFFFF"/>
            <w:vAlign w:val="center"/>
          </w:tcPr>
          <w:p w:rsidR="00EE29F9" w:rsidRPr="00EE29F9" w:rsidRDefault="00EE29F9" w:rsidP="00EE29F9">
            <w:pPr>
              <w:rPr>
                <w:rFonts w:ascii="Sylfaen" w:hAnsi="Sylfaen"/>
                <w:b/>
                <w:bCs/>
                <w:color w:val="000000"/>
                <w:sz w:val="18"/>
                <w:szCs w:val="18"/>
                <w:lang w:val="ka-GE"/>
              </w:rPr>
            </w:pPr>
            <w:r>
              <w:rPr>
                <w:rFonts w:ascii="Sylfaen" w:hAnsi="Sylfaen"/>
                <w:b/>
                <w:bCs/>
                <w:color w:val="000000"/>
                <w:sz w:val="18"/>
                <w:szCs w:val="18"/>
                <w:lang w:val="ka-GE"/>
              </w:rPr>
              <w:t>400</w:t>
            </w:r>
            <w:r w:rsidRPr="00EE29F9">
              <w:rPr>
                <w:rFonts w:ascii="Sylfaen" w:hAnsi="Sylfaen"/>
                <w:b/>
                <w:bCs/>
                <w:color w:val="000000"/>
                <w:sz w:val="18"/>
                <w:szCs w:val="18"/>
                <w:lang w:val="ka-GE"/>
              </w:rPr>
              <w:t>,0</w:t>
            </w:r>
          </w:p>
        </w:tc>
        <w:tc>
          <w:tcPr>
            <w:tcW w:w="336" w:type="pct"/>
            <w:tcBorders>
              <w:top w:val="nil"/>
              <w:left w:val="nil"/>
              <w:bottom w:val="single" w:sz="4" w:space="0" w:color="auto"/>
              <w:right w:val="single" w:sz="4" w:space="0" w:color="auto"/>
            </w:tcBorders>
            <w:shd w:val="clear" w:color="000000" w:fill="FFFFFF"/>
            <w:vAlign w:val="center"/>
          </w:tcPr>
          <w:p w:rsidR="00EE29F9" w:rsidRPr="00EE29F9" w:rsidRDefault="00EE29F9" w:rsidP="00EE29F9">
            <w:pPr>
              <w:rPr>
                <w:rFonts w:ascii="Sylfaen" w:hAnsi="Sylfaen"/>
                <w:b/>
                <w:bCs/>
                <w:color w:val="000000"/>
                <w:sz w:val="18"/>
                <w:szCs w:val="18"/>
                <w:lang w:val="ka-GE"/>
              </w:rPr>
            </w:pPr>
            <w:r w:rsidRPr="00EE29F9">
              <w:rPr>
                <w:rFonts w:ascii="Sylfaen" w:hAnsi="Sylfaen"/>
                <w:b/>
                <w:bCs/>
                <w:color w:val="000000"/>
                <w:sz w:val="18"/>
                <w:szCs w:val="18"/>
              </w:rPr>
              <w:t>50</w:t>
            </w:r>
            <w:r w:rsidRPr="00EE29F9">
              <w:rPr>
                <w:rFonts w:ascii="Sylfaen" w:hAnsi="Sylfaen"/>
                <w:b/>
                <w:bCs/>
                <w:color w:val="000000"/>
                <w:sz w:val="18"/>
                <w:szCs w:val="18"/>
                <w:lang w:val="ka-GE"/>
              </w:rPr>
              <w:t>0,0</w:t>
            </w:r>
          </w:p>
        </w:tc>
      </w:tr>
      <w:tr w:rsidR="00EE29F9" w:rsidRPr="00EE29F9" w:rsidTr="00424DC2">
        <w:trPr>
          <w:trHeight w:val="444"/>
        </w:trPr>
        <w:tc>
          <w:tcPr>
            <w:tcW w:w="1046" w:type="pct"/>
            <w:tcBorders>
              <w:top w:val="nil"/>
              <w:left w:val="single" w:sz="4" w:space="0" w:color="auto"/>
              <w:bottom w:val="single" w:sz="4" w:space="0" w:color="auto"/>
              <w:right w:val="single" w:sz="4" w:space="0" w:color="auto"/>
            </w:tcBorders>
            <w:shd w:val="clear" w:color="000000" w:fill="FFFFFF"/>
            <w:vAlign w:val="center"/>
            <w:hideMark/>
          </w:tcPr>
          <w:p w:rsidR="00EE29F9" w:rsidRPr="00EE29F9" w:rsidRDefault="00EE29F9" w:rsidP="00EE29F9">
            <w:pPr>
              <w:jc w:val="center"/>
              <w:rPr>
                <w:color w:val="000000"/>
                <w:sz w:val="16"/>
                <w:szCs w:val="16"/>
              </w:rPr>
            </w:pPr>
            <w:r w:rsidRPr="00EE29F9">
              <w:rPr>
                <w:rFonts w:ascii="Sylfaen" w:hAnsi="Sylfaen" w:cs="Sylfaen"/>
                <w:color w:val="000000"/>
                <w:sz w:val="16"/>
                <w:szCs w:val="16"/>
              </w:rPr>
              <w:t>პროგრამი</w:t>
            </w:r>
            <w:r w:rsidRPr="00EE29F9">
              <w:rPr>
                <w:rFonts w:ascii="Sylfaen" w:hAnsi="Sylfaen" w:cs="Sylfaen"/>
                <w:color w:val="000000"/>
                <w:sz w:val="16"/>
                <w:szCs w:val="16"/>
                <w:lang w:val="ka-GE"/>
              </w:rPr>
              <w:t xml:space="preserve"> </w:t>
            </w:r>
            <w:r w:rsidRPr="00EE29F9">
              <w:rPr>
                <w:rFonts w:ascii="Sylfaen" w:hAnsi="Sylfaen" w:cs="Sylfaen"/>
                <w:color w:val="000000"/>
                <w:sz w:val="16"/>
                <w:szCs w:val="16"/>
              </w:rPr>
              <w:t>სგანმახორციელებელი</w:t>
            </w:r>
          </w:p>
        </w:tc>
        <w:tc>
          <w:tcPr>
            <w:tcW w:w="3954" w:type="pct"/>
            <w:gridSpan w:val="6"/>
            <w:tcBorders>
              <w:top w:val="single" w:sz="4" w:space="0" w:color="auto"/>
              <w:left w:val="nil"/>
              <w:bottom w:val="single" w:sz="4" w:space="0" w:color="auto"/>
              <w:right w:val="single" w:sz="4" w:space="0" w:color="000000"/>
            </w:tcBorders>
            <w:shd w:val="clear" w:color="000000" w:fill="FFFFFF"/>
            <w:vAlign w:val="center"/>
            <w:hideMark/>
          </w:tcPr>
          <w:p w:rsidR="00EE29F9" w:rsidRPr="00EE29F9" w:rsidRDefault="00EC32BE" w:rsidP="00EE29F9">
            <w:pPr>
              <w:rPr>
                <w:sz w:val="18"/>
                <w:szCs w:val="18"/>
              </w:rPr>
            </w:pPr>
            <w:r w:rsidRPr="00EC32BE">
              <w:rPr>
                <w:rFonts w:ascii="Sylfaen" w:hAnsi="Sylfaen" w:cs="Sylfaen"/>
                <w:sz w:val="18"/>
                <w:szCs w:val="18"/>
              </w:rPr>
              <w:t>არქიტექტურის, სივრცითი მოწყობის, ინფრასტრუქტურის და კომუნალური სერვისების განვითარების სამსახური</w:t>
            </w:r>
          </w:p>
        </w:tc>
      </w:tr>
      <w:tr w:rsidR="00EE29F9" w:rsidRPr="00EE29F9" w:rsidTr="00424DC2">
        <w:trPr>
          <w:trHeight w:val="1525"/>
        </w:trPr>
        <w:tc>
          <w:tcPr>
            <w:tcW w:w="104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E29F9" w:rsidRPr="00EE29F9" w:rsidRDefault="00EE29F9" w:rsidP="00EE29F9">
            <w:pPr>
              <w:jc w:val="center"/>
              <w:rPr>
                <w:color w:val="000000"/>
                <w:sz w:val="16"/>
                <w:szCs w:val="16"/>
              </w:rPr>
            </w:pPr>
            <w:r w:rsidRPr="00EE29F9">
              <w:rPr>
                <w:rFonts w:ascii="Sylfaen" w:hAnsi="Sylfaen" w:cs="Sylfaen"/>
                <w:color w:val="000000"/>
                <w:sz w:val="16"/>
                <w:szCs w:val="16"/>
              </w:rPr>
              <w:t>პროგრამის</w:t>
            </w:r>
            <w:r w:rsidRPr="00EE29F9">
              <w:rPr>
                <w:rFonts w:ascii="Sylfaen" w:hAnsi="Sylfaen" w:cs="Sylfaen"/>
                <w:color w:val="000000"/>
                <w:sz w:val="16"/>
                <w:szCs w:val="16"/>
                <w:lang w:val="ka-GE"/>
              </w:rPr>
              <w:t xml:space="preserve"> </w:t>
            </w:r>
            <w:r w:rsidRPr="00EE29F9">
              <w:rPr>
                <w:rFonts w:ascii="Sylfaen" w:hAnsi="Sylfaen" w:cs="Sylfaen"/>
                <w:color w:val="000000"/>
                <w:sz w:val="16"/>
                <w:szCs w:val="16"/>
              </w:rPr>
              <w:t>აღწერა</w:t>
            </w:r>
            <w:r w:rsidRPr="00EE29F9">
              <w:rPr>
                <w:rFonts w:ascii="Sylfaen" w:hAnsi="Sylfaen" w:cs="Sylfaen"/>
                <w:color w:val="000000"/>
                <w:sz w:val="16"/>
                <w:szCs w:val="16"/>
                <w:lang w:val="ka-GE"/>
              </w:rPr>
              <w:t xml:space="preserve"> </w:t>
            </w:r>
            <w:r w:rsidRPr="00EE29F9">
              <w:rPr>
                <w:rFonts w:ascii="Sylfaen" w:hAnsi="Sylfaen" w:cs="Sylfaen"/>
                <w:color w:val="000000"/>
                <w:sz w:val="16"/>
                <w:szCs w:val="16"/>
              </w:rPr>
              <w:t>და</w:t>
            </w:r>
            <w:r w:rsidRPr="00EE29F9">
              <w:rPr>
                <w:rFonts w:ascii="Sylfaen" w:hAnsi="Sylfaen" w:cs="Sylfaen"/>
                <w:color w:val="000000"/>
                <w:sz w:val="16"/>
                <w:szCs w:val="16"/>
                <w:lang w:val="ka-GE"/>
              </w:rPr>
              <w:t xml:space="preserve"> </w:t>
            </w:r>
            <w:r w:rsidRPr="00EE29F9">
              <w:rPr>
                <w:rFonts w:ascii="Sylfaen" w:hAnsi="Sylfaen" w:cs="Sylfaen"/>
                <w:color w:val="000000"/>
                <w:sz w:val="16"/>
                <w:szCs w:val="16"/>
              </w:rPr>
              <w:t>მიზანი</w:t>
            </w:r>
          </w:p>
        </w:tc>
        <w:tc>
          <w:tcPr>
            <w:tcW w:w="3954"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EE29F9" w:rsidRPr="00EE29F9" w:rsidRDefault="00EE29F9" w:rsidP="00F82F5D">
            <w:pPr>
              <w:rPr>
                <w:sz w:val="18"/>
                <w:szCs w:val="18"/>
              </w:rPr>
            </w:pPr>
            <w:r w:rsidRPr="00EE29F9">
              <w:rPr>
                <w:rFonts w:ascii="Sylfaen" w:hAnsi="Sylfaen" w:cs="Sylfaen"/>
                <w:bCs/>
                <w:sz w:val="18"/>
                <w:szCs w:val="18"/>
              </w:rPr>
              <w:t>ასპინძის</w:t>
            </w:r>
            <w:r w:rsidRPr="00EE29F9">
              <w:rPr>
                <w:rFonts w:cs="Calibri"/>
                <w:bCs/>
                <w:sz w:val="18"/>
                <w:szCs w:val="18"/>
              </w:rPr>
              <w:t xml:space="preserve"> </w:t>
            </w:r>
            <w:r w:rsidRPr="00EE29F9">
              <w:rPr>
                <w:rFonts w:ascii="Sylfaen" w:hAnsi="Sylfaen" w:cs="Sylfaen"/>
                <w:bCs/>
                <w:sz w:val="18"/>
                <w:szCs w:val="18"/>
              </w:rPr>
              <w:t>მუნიციპალიტეტის</w:t>
            </w:r>
            <w:r w:rsidRPr="00EE29F9">
              <w:rPr>
                <w:rFonts w:cs="Calibri"/>
                <w:bCs/>
                <w:sz w:val="18"/>
                <w:szCs w:val="18"/>
              </w:rPr>
              <w:t xml:space="preserve"> </w:t>
            </w:r>
            <w:r w:rsidRPr="00EE29F9">
              <w:rPr>
                <w:rFonts w:ascii="Sylfaen" w:hAnsi="Sylfaen" w:cs="Sylfaen"/>
                <w:bCs/>
                <w:sz w:val="18"/>
                <w:szCs w:val="18"/>
              </w:rPr>
              <w:t>სოფლ</w:t>
            </w:r>
            <w:r w:rsidRPr="00EE29F9">
              <w:rPr>
                <w:rFonts w:ascii="Sylfaen" w:hAnsi="Sylfaen" w:cs="Sylfaen"/>
                <w:bCs/>
                <w:sz w:val="18"/>
                <w:szCs w:val="18"/>
                <w:lang w:val="ka-GE"/>
              </w:rPr>
              <w:t xml:space="preserve">ებში </w:t>
            </w:r>
            <w:r w:rsidRPr="00EE29F9">
              <w:rPr>
                <w:rFonts w:cs="Calibri"/>
                <w:bCs/>
                <w:sz w:val="18"/>
                <w:szCs w:val="18"/>
              </w:rPr>
              <w:t xml:space="preserve"> </w:t>
            </w:r>
            <w:r w:rsidRPr="00EE29F9">
              <w:rPr>
                <w:rFonts w:ascii="Sylfaen" w:hAnsi="Sylfaen" w:cs="Sylfaen"/>
                <w:bCs/>
                <w:sz w:val="18"/>
                <w:szCs w:val="18"/>
              </w:rPr>
              <w:t>კლუბის</w:t>
            </w:r>
            <w:r w:rsidRPr="00EE29F9">
              <w:rPr>
                <w:rFonts w:cs="Calibri"/>
                <w:bCs/>
                <w:sz w:val="18"/>
                <w:szCs w:val="18"/>
              </w:rPr>
              <w:t xml:space="preserve"> </w:t>
            </w:r>
            <w:r w:rsidRPr="00EE29F9">
              <w:rPr>
                <w:rFonts w:ascii="Sylfaen" w:hAnsi="Sylfaen" w:cs="Sylfaen"/>
                <w:bCs/>
                <w:sz w:val="18"/>
                <w:szCs w:val="18"/>
              </w:rPr>
              <w:t>შენობ</w:t>
            </w:r>
            <w:r w:rsidRPr="00EE29F9">
              <w:rPr>
                <w:rFonts w:ascii="Sylfaen" w:hAnsi="Sylfaen" w:cs="Sylfaen"/>
                <w:bCs/>
                <w:sz w:val="18"/>
                <w:szCs w:val="18"/>
                <w:lang w:val="ka-GE"/>
              </w:rPr>
              <w:t>ები</w:t>
            </w:r>
            <w:r w:rsidRPr="00EE29F9">
              <w:rPr>
                <w:rFonts w:ascii="Sylfaen" w:hAnsi="Sylfaen" w:cs="Sylfaen"/>
                <w:bCs/>
                <w:sz w:val="18"/>
                <w:szCs w:val="18"/>
              </w:rPr>
              <w:t>ს</w:t>
            </w:r>
            <w:r w:rsidRPr="00EE29F9">
              <w:rPr>
                <w:bCs/>
                <w:sz w:val="18"/>
                <w:szCs w:val="18"/>
              </w:rPr>
              <w:t xml:space="preserve"> </w:t>
            </w:r>
            <w:r w:rsidRPr="00EE29F9">
              <w:rPr>
                <w:rFonts w:ascii="Sylfaen" w:hAnsi="Sylfaen" w:cs="Sylfaen"/>
                <w:bCs/>
                <w:sz w:val="18"/>
                <w:szCs w:val="18"/>
              </w:rPr>
              <w:t xml:space="preserve">რეაბილიტაცია. </w:t>
            </w:r>
            <w:r w:rsidRPr="00EE29F9">
              <w:rPr>
                <w:rFonts w:ascii="Sylfaen" w:hAnsi="Sylfaen" w:cs="Sylfaen"/>
                <w:sz w:val="18"/>
                <w:szCs w:val="18"/>
              </w:rPr>
              <w:t>არსებულ</w:t>
            </w:r>
            <w:r w:rsidRPr="00EE29F9">
              <w:rPr>
                <w:rFonts w:cs="Calibri"/>
                <w:sz w:val="18"/>
                <w:szCs w:val="18"/>
              </w:rPr>
              <w:t xml:space="preserve"> </w:t>
            </w:r>
            <w:r w:rsidR="00F82F5D">
              <w:rPr>
                <w:rFonts w:ascii="Sylfaen" w:hAnsi="Sylfaen" w:cs="Sylfaen"/>
                <w:sz w:val="18"/>
                <w:szCs w:val="18"/>
              </w:rPr>
              <w:t>შენობებ</w:t>
            </w:r>
            <w:r w:rsidRPr="00EE29F9">
              <w:rPr>
                <w:rFonts w:ascii="Sylfaen" w:hAnsi="Sylfaen" w:cs="Sylfaen"/>
                <w:sz w:val="18"/>
                <w:szCs w:val="18"/>
              </w:rPr>
              <w:t>ს</w:t>
            </w:r>
            <w:r w:rsidRPr="00EE29F9">
              <w:rPr>
                <w:rFonts w:cs="Calibri"/>
                <w:sz w:val="18"/>
                <w:szCs w:val="18"/>
              </w:rPr>
              <w:t xml:space="preserve"> </w:t>
            </w:r>
            <w:r w:rsidR="00F82F5D">
              <w:rPr>
                <w:rFonts w:ascii="Sylfaen" w:hAnsi="Sylfaen" w:cs="Calibri"/>
                <w:sz w:val="18"/>
                <w:szCs w:val="18"/>
                <w:lang w:val="ka-GE"/>
              </w:rPr>
              <w:t xml:space="preserve"> ჩაუტარდეს </w:t>
            </w:r>
            <w:r w:rsidRPr="00EE29F9">
              <w:rPr>
                <w:rFonts w:ascii="Sylfaen" w:hAnsi="Sylfaen" w:cs="Sylfaen"/>
                <w:sz w:val="18"/>
                <w:szCs w:val="18"/>
              </w:rPr>
              <w:t>რეაბილიტაცია</w:t>
            </w:r>
            <w:r w:rsidRPr="00EE29F9">
              <w:rPr>
                <w:rFonts w:cs="Calibri"/>
                <w:sz w:val="18"/>
                <w:szCs w:val="18"/>
              </w:rPr>
              <w:t xml:space="preserve"> </w:t>
            </w:r>
            <w:r w:rsidRPr="00EE29F9">
              <w:rPr>
                <w:sz w:val="18"/>
                <w:szCs w:val="18"/>
              </w:rPr>
              <w:t xml:space="preserve"> </w:t>
            </w:r>
            <w:r w:rsidRPr="00EE29F9">
              <w:rPr>
                <w:rFonts w:ascii="Sylfaen" w:hAnsi="Sylfaen" w:cs="Sylfaen"/>
                <w:sz w:val="18"/>
                <w:szCs w:val="18"/>
              </w:rPr>
              <w:t>სტანდარტების</w:t>
            </w:r>
            <w:r w:rsidRPr="00EE29F9">
              <w:rPr>
                <w:rFonts w:cs="Calibri"/>
                <w:sz w:val="18"/>
                <w:szCs w:val="18"/>
              </w:rPr>
              <w:t xml:space="preserve"> </w:t>
            </w:r>
            <w:r w:rsidRPr="00EE29F9">
              <w:rPr>
                <w:rFonts w:ascii="Sylfaen" w:hAnsi="Sylfaen" w:cs="Sylfaen"/>
                <w:sz w:val="18"/>
                <w:szCs w:val="18"/>
              </w:rPr>
              <w:t>შესაბამისად</w:t>
            </w:r>
            <w:r w:rsidRPr="00EE29F9">
              <w:rPr>
                <w:rFonts w:ascii="Sylfaen" w:hAnsi="Sylfaen"/>
                <w:sz w:val="18"/>
                <w:szCs w:val="18"/>
                <w:lang w:val="ka-GE"/>
              </w:rPr>
              <w:t>,</w:t>
            </w:r>
            <w:r w:rsidRPr="00EE29F9">
              <w:rPr>
                <w:sz w:val="18"/>
                <w:szCs w:val="18"/>
              </w:rPr>
              <w:t xml:space="preserve">  </w:t>
            </w:r>
            <w:r w:rsidR="00F82F5D">
              <w:rPr>
                <w:rFonts w:ascii="Sylfaen" w:hAnsi="Sylfaen"/>
                <w:sz w:val="18"/>
                <w:szCs w:val="18"/>
                <w:lang w:val="ka-GE"/>
              </w:rPr>
              <w:t>ასევე სოფლებში ახალი კულტურული ობიექტების მშენებლობა.</w:t>
            </w:r>
            <w:r w:rsidRPr="00EE29F9">
              <w:rPr>
                <w:sz w:val="18"/>
                <w:szCs w:val="18"/>
              </w:rPr>
              <w:t xml:space="preserve">       </w:t>
            </w:r>
          </w:p>
        </w:tc>
      </w:tr>
      <w:tr w:rsidR="00EE29F9" w:rsidRPr="00EE29F9" w:rsidTr="00424DC2">
        <w:trPr>
          <w:trHeight w:val="749"/>
        </w:trPr>
        <w:tc>
          <w:tcPr>
            <w:tcW w:w="104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E29F9" w:rsidRPr="00EE29F9" w:rsidRDefault="00EE29F9" w:rsidP="00EE29F9">
            <w:pPr>
              <w:jc w:val="center"/>
              <w:rPr>
                <w:color w:val="000000"/>
                <w:sz w:val="16"/>
                <w:szCs w:val="16"/>
              </w:rPr>
            </w:pPr>
            <w:r w:rsidRPr="00EE29F9">
              <w:rPr>
                <w:rFonts w:ascii="Sylfaen" w:hAnsi="Sylfaen" w:cs="Sylfaen"/>
                <w:color w:val="000000"/>
                <w:sz w:val="16"/>
                <w:szCs w:val="16"/>
              </w:rPr>
              <w:t>მოსალოდნელი</w:t>
            </w:r>
            <w:r w:rsidRPr="00EE29F9">
              <w:rPr>
                <w:rFonts w:ascii="Sylfaen" w:hAnsi="Sylfaen" w:cs="Sylfaen"/>
                <w:color w:val="000000"/>
                <w:sz w:val="16"/>
                <w:szCs w:val="16"/>
                <w:lang w:val="ka-GE"/>
              </w:rPr>
              <w:t xml:space="preserve"> </w:t>
            </w:r>
            <w:r w:rsidRPr="00EE29F9">
              <w:rPr>
                <w:rFonts w:ascii="Sylfaen" w:hAnsi="Sylfaen" w:cs="Sylfaen"/>
                <w:color w:val="000000"/>
                <w:sz w:val="16"/>
                <w:szCs w:val="16"/>
              </w:rPr>
              <w:t>შედეგი</w:t>
            </w:r>
          </w:p>
        </w:tc>
        <w:tc>
          <w:tcPr>
            <w:tcW w:w="3954" w:type="pct"/>
            <w:gridSpan w:val="6"/>
            <w:tcBorders>
              <w:top w:val="single" w:sz="4" w:space="0" w:color="auto"/>
              <w:left w:val="nil"/>
              <w:bottom w:val="single" w:sz="4" w:space="0" w:color="auto"/>
              <w:right w:val="single" w:sz="4" w:space="0" w:color="000000"/>
            </w:tcBorders>
            <w:shd w:val="clear" w:color="000000" w:fill="FFFFFF"/>
            <w:vAlign w:val="center"/>
          </w:tcPr>
          <w:p w:rsidR="00EE29F9" w:rsidRPr="00EE29F9" w:rsidRDefault="00F82F5D" w:rsidP="00EA5742">
            <w:pPr>
              <w:rPr>
                <w:rFonts w:ascii="Sylfaen" w:hAnsi="Sylfaen" w:cs="Sylfaen"/>
                <w:bCs/>
                <w:sz w:val="18"/>
                <w:szCs w:val="18"/>
                <w:lang w:val="ka-GE"/>
              </w:rPr>
            </w:pPr>
            <w:r w:rsidRPr="00F82F5D">
              <w:rPr>
                <w:rFonts w:ascii="Sylfaen" w:hAnsi="Sylfaen" w:cs="Sylfaen"/>
                <w:bCs/>
                <w:sz w:val="18"/>
                <w:szCs w:val="18"/>
                <w:lang w:val="ka-GE"/>
              </w:rPr>
              <w:t xml:space="preserve">გაზრდილი  კულტურის ობიექტების რაოდენობა. </w:t>
            </w:r>
            <w:r w:rsidR="007E239F" w:rsidRPr="00EE29F9">
              <w:rPr>
                <w:rFonts w:ascii="Sylfaen" w:hAnsi="Sylfaen" w:cs="Sylfaen"/>
                <w:bCs/>
                <w:sz w:val="18"/>
                <w:szCs w:val="18"/>
                <w:lang w:val="ka-GE"/>
              </w:rPr>
              <w:t xml:space="preserve">მუნიციპალიტეტის ტერიტორიაზე </w:t>
            </w:r>
            <w:r w:rsidR="00EA5742">
              <w:rPr>
                <w:rFonts w:ascii="Sylfaen" w:hAnsi="Sylfaen" w:cs="Sylfaen"/>
                <w:bCs/>
                <w:sz w:val="18"/>
                <w:szCs w:val="18"/>
                <w:lang w:val="ka-GE"/>
              </w:rPr>
              <w:t xml:space="preserve">გაუმჯობესებული და </w:t>
            </w:r>
            <w:r w:rsidR="00EA5742" w:rsidRPr="00EA5742">
              <w:rPr>
                <w:rFonts w:ascii="Sylfaen" w:hAnsi="Sylfaen" w:cs="Sylfaen"/>
                <w:bCs/>
                <w:sz w:val="18"/>
                <w:szCs w:val="18"/>
                <w:lang w:val="ka-GE"/>
              </w:rPr>
              <w:t>მოწესრიგებული ინფრასტრუქტურა</w:t>
            </w:r>
          </w:p>
        </w:tc>
      </w:tr>
    </w:tbl>
    <w:p w:rsidR="00EE29F9" w:rsidRDefault="00EE29F9"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p w:rsidR="009E58DF" w:rsidRDefault="009E58DF"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p w:rsidR="00B61499" w:rsidRDefault="00B61499"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8"/>
        <w:gridCol w:w="1440"/>
        <w:gridCol w:w="1439"/>
        <w:gridCol w:w="1200"/>
        <w:gridCol w:w="1200"/>
        <w:gridCol w:w="1439"/>
        <w:gridCol w:w="1488"/>
        <w:gridCol w:w="1906"/>
      </w:tblGrid>
      <w:tr w:rsidR="00B61499" w:rsidRPr="00B61499" w:rsidTr="00AA5276">
        <w:trPr>
          <w:trHeight w:val="750"/>
        </w:trPr>
        <w:tc>
          <w:tcPr>
            <w:tcW w:w="14390" w:type="dxa"/>
            <w:gridSpan w:val="8"/>
            <w:shd w:val="clear" w:color="000000" w:fill="E7E6E6"/>
            <w:vAlign w:val="center"/>
            <w:hideMark/>
          </w:tcPr>
          <w:p w:rsidR="00B61499" w:rsidRPr="00B61499" w:rsidRDefault="00B61499" w:rsidP="00B61499">
            <w:pPr>
              <w:spacing w:after="0" w:line="240" w:lineRule="auto"/>
              <w:jc w:val="center"/>
              <w:rPr>
                <w:rFonts w:ascii="Sylfaen" w:eastAsia="Times New Roman" w:hAnsi="Sylfaen" w:cs="Calibri"/>
                <w:b/>
                <w:bCs/>
                <w:sz w:val="18"/>
                <w:szCs w:val="18"/>
              </w:rPr>
            </w:pPr>
            <w:r w:rsidRPr="00B61499">
              <w:rPr>
                <w:rFonts w:ascii="Sylfaen" w:eastAsia="Times New Roman" w:hAnsi="Sylfaen" w:cs="Calibri"/>
                <w:b/>
                <w:bCs/>
                <w:sz w:val="18"/>
                <w:szCs w:val="18"/>
              </w:rPr>
              <w:t>შეფასების ინდიკატორები</w:t>
            </w:r>
          </w:p>
        </w:tc>
      </w:tr>
      <w:tr w:rsidR="00B61499" w:rsidRPr="00B61499" w:rsidTr="00AA5276">
        <w:trPr>
          <w:trHeight w:val="915"/>
        </w:trPr>
        <w:tc>
          <w:tcPr>
            <w:tcW w:w="4278" w:type="dxa"/>
            <w:shd w:val="clear" w:color="000000" w:fill="E7E6E6"/>
            <w:noWrap/>
            <w:vAlign w:val="center"/>
            <w:hideMark/>
          </w:tcPr>
          <w:p w:rsidR="00B61499" w:rsidRPr="00B61499" w:rsidRDefault="00B61499" w:rsidP="00B61499">
            <w:pPr>
              <w:spacing w:after="0" w:line="240" w:lineRule="auto"/>
              <w:jc w:val="center"/>
              <w:rPr>
                <w:rFonts w:ascii="Sylfaen" w:eastAsia="Times New Roman" w:hAnsi="Sylfaen" w:cs="Calibri"/>
                <w:b/>
                <w:bCs/>
                <w:sz w:val="18"/>
                <w:szCs w:val="18"/>
              </w:rPr>
            </w:pPr>
            <w:r w:rsidRPr="00B61499">
              <w:rPr>
                <w:rFonts w:ascii="Sylfaen" w:eastAsia="Times New Roman" w:hAnsi="Sylfaen" w:cs="Calibri"/>
                <w:b/>
                <w:bCs/>
                <w:sz w:val="18"/>
                <w:szCs w:val="18"/>
              </w:rPr>
              <w:lastRenderedPageBreak/>
              <w:t>საბოლოო შედეგი (OUTCOME)</w:t>
            </w:r>
          </w:p>
        </w:tc>
        <w:tc>
          <w:tcPr>
            <w:tcW w:w="1440" w:type="dxa"/>
            <w:shd w:val="clear" w:color="000000" w:fill="E7E6E6"/>
            <w:vAlign w:val="center"/>
            <w:hideMark/>
          </w:tcPr>
          <w:p w:rsidR="00B61499" w:rsidRPr="00B61499" w:rsidRDefault="00B61499" w:rsidP="00B61499">
            <w:pPr>
              <w:spacing w:after="0" w:line="240" w:lineRule="auto"/>
              <w:jc w:val="center"/>
              <w:rPr>
                <w:rFonts w:ascii="Sylfaen" w:eastAsia="Times New Roman" w:hAnsi="Sylfaen" w:cs="Calibri"/>
                <w:b/>
                <w:bCs/>
                <w:sz w:val="18"/>
                <w:szCs w:val="18"/>
              </w:rPr>
            </w:pPr>
            <w:r w:rsidRPr="00B61499">
              <w:rPr>
                <w:rFonts w:ascii="Sylfaen" w:eastAsia="Times New Roman" w:hAnsi="Sylfaen" w:cs="Calibri"/>
                <w:b/>
                <w:bCs/>
                <w:sz w:val="18"/>
                <w:szCs w:val="18"/>
              </w:rPr>
              <w:t>20</w:t>
            </w:r>
            <w:r w:rsidR="00B30A59">
              <w:rPr>
                <w:rFonts w:ascii="Sylfaen" w:eastAsia="Times New Roman" w:hAnsi="Sylfaen" w:cs="Calibri"/>
                <w:b/>
                <w:bCs/>
                <w:sz w:val="18"/>
                <w:szCs w:val="18"/>
              </w:rPr>
              <w:t>25</w:t>
            </w:r>
            <w:r w:rsidRPr="00B61499">
              <w:rPr>
                <w:rFonts w:ascii="Sylfaen" w:eastAsia="Times New Roman" w:hAnsi="Sylfaen" w:cs="Calibri"/>
                <w:b/>
                <w:bCs/>
                <w:sz w:val="18"/>
                <w:szCs w:val="18"/>
                <w:lang w:val="ka-GE"/>
              </w:rPr>
              <w:t xml:space="preserve"> </w:t>
            </w:r>
            <w:r w:rsidRPr="00B61499">
              <w:rPr>
                <w:rFonts w:ascii="Sylfaen" w:eastAsia="Times New Roman" w:hAnsi="Sylfaen" w:cs="Calibri"/>
                <w:b/>
                <w:bCs/>
                <w:sz w:val="18"/>
                <w:szCs w:val="18"/>
              </w:rPr>
              <w:t>საბაზისო</w:t>
            </w:r>
          </w:p>
        </w:tc>
        <w:tc>
          <w:tcPr>
            <w:tcW w:w="1439" w:type="dxa"/>
            <w:shd w:val="clear" w:color="000000" w:fill="E7E6E6"/>
            <w:vAlign w:val="center"/>
            <w:hideMark/>
          </w:tcPr>
          <w:p w:rsidR="00B61499" w:rsidRPr="00B61499" w:rsidRDefault="00B61499" w:rsidP="00B61499">
            <w:pPr>
              <w:spacing w:after="0" w:line="240" w:lineRule="auto"/>
              <w:jc w:val="center"/>
              <w:rPr>
                <w:rFonts w:ascii="Sylfaen" w:eastAsia="Times New Roman" w:hAnsi="Sylfaen" w:cs="Calibri"/>
                <w:b/>
                <w:bCs/>
                <w:sz w:val="18"/>
                <w:szCs w:val="18"/>
              </w:rPr>
            </w:pPr>
            <w:r w:rsidRPr="00B61499">
              <w:rPr>
                <w:rFonts w:ascii="Sylfaen" w:eastAsia="Times New Roman" w:hAnsi="Sylfaen" w:cs="Calibri"/>
                <w:b/>
                <w:bCs/>
                <w:sz w:val="18"/>
                <w:szCs w:val="18"/>
              </w:rPr>
              <w:t>202</w:t>
            </w:r>
            <w:r w:rsidR="00B30A59">
              <w:rPr>
                <w:rFonts w:ascii="Sylfaen" w:eastAsia="Times New Roman" w:hAnsi="Sylfaen" w:cs="Calibri"/>
                <w:b/>
                <w:bCs/>
                <w:sz w:val="18"/>
                <w:szCs w:val="18"/>
              </w:rPr>
              <w:t>6</w:t>
            </w:r>
          </w:p>
        </w:tc>
        <w:tc>
          <w:tcPr>
            <w:tcW w:w="1200" w:type="dxa"/>
            <w:shd w:val="clear" w:color="000000" w:fill="E7E6E6"/>
            <w:vAlign w:val="center"/>
            <w:hideMark/>
          </w:tcPr>
          <w:p w:rsidR="00B61499" w:rsidRPr="00B61499" w:rsidRDefault="00B61499" w:rsidP="00B61499">
            <w:pPr>
              <w:spacing w:after="0" w:line="240" w:lineRule="auto"/>
              <w:jc w:val="center"/>
              <w:rPr>
                <w:rFonts w:ascii="Sylfaen" w:eastAsia="Times New Roman" w:hAnsi="Sylfaen" w:cs="Calibri"/>
                <w:b/>
                <w:bCs/>
                <w:sz w:val="18"/>
                <w:szCs w:val="18"/>
              </w:rPr>
            </w:pPr>
            <w:r w:rsidRPr="00B61499">
              <w:rPr>
                <w:rFonts w:ascii="Sylfaen" w:eastAsia="Times New Roman" w:hAnsi="Sylfaen" w:cs="Calibri"/>
                <w:b/>
                <w:bCs/>
                <w:sz w:val="18"/>
                <w:szCs w:val="18"/>
              </w:rPr>
              <w:t>202</w:t>
            </w:r>
            <w:r w:rsidR="00B30A59">
              <w:rPr>
                <w:rFonts w:ascii="Sylfaen" w:eastAsia="Times New Roman" w:hAnsi="Sylfaen" w:cs="Calibri"/>
                <w:b/>
                <w:bCs/>
                <w:sz w:val="18"/>
                <w:szCs w:val="18"/>
              </w:rPr>
              <w:t>7</w:t>
            </w:r>
          </w:p>
        </w:tc>
        <w:tc>
          <w:tcPr>
            <w:tcW w:w="1200" w:type="dxa"/>
            <w:shd w:val="clear" w:color="000000" w:fill="E7E6E6"/>
            <w:vAlign w:val="center"/>
            <w:hideMark/>
          </w:tcPr>
          <w:p w:rsidR="00B61499" w:rsidRPr="00B61499" w:rsidRDefault="00B61499" w:rsidP="00B61499">
            <w:pPr>
              <w:spacing w:after="0" w:line="240" w:lineRule="auto"/>
              <w:jc w:val="center"/>
              <w:rPr>
                <w:rFonts w:ascii="Sylfaen" w:eastAsia="Times New Roman" w:hAnsi="Sylfaen" w:cs="Calibri"/>
                <w:b/>
                <w:bCs/>
                <w:sz w:val="18"/>
                <w:szCs w:val="18"/>
              </w:rPr>
            </w:pPr>
            <w:r w:rsidRPr="00B61499">
              <w:rPr>
                <w:rFonts w:ascii="Sylfaen" w:eastAsia="Times New Roman" w:hAnsi="Sylfaen" w:cs="Calibri"/>
                <w:b/>
                <w:bCs/>
                <w:sz w:val="18"/>
                <w:szCs w:val="18"/>
              </w:rPr>
              <w:t>202</w:t>
            </w:r>
            <w:r w:rsidR="00B30A59">
              <w:rPr>
                <w:rFonts w:ascii="Sylfaen" w:eastAsia="Times New Roman" w:hAnsi="Sylfaen" w:cs="Calibri"/>
                <w:b/>
                <w:bCs/>
                <w:sz w:val="18"/>
                <w:szCs w:val="18"/>
              </w:rPr>
              <w:t>8</w:t>
            </w:r>
          </w:p>
        </w:tc>
        <w:tc>
          <w:tcPr>
            <w:tcW w:w="1439" w:type="dxa"/>
            <w:shd w:val="clear" w:color="000000" w:fill="E7E6E6"/>
            <w:vAlign w:val="center"/>
            <w:hideMark/>
          </w:tcPr>
          <w:p w:rsidR="00B61499" w:rsidRPr="00B61499" w:rsidRDefault="00B61499" w:rsidP="00B61499">
            <w:pPr>
              <w:spacing w:after="0" w:line="240" w:lineRule="auto"/>
              <w:jc w:val="center"/>
              <w:rPr>
                <w:rFonts w:ascii="Sylfaen" w:eastAsia="Times New Roman" w:hAnsi="Sylfaen" w:cs="Calibri"/>
                <w:b/>
                <w:bCs/>
                <w:sz w:val="18"/>
                <w:szCs w:val="18"/>
              </w:rPr>
            </w:pPr>
            <w:r w:rsidRPr="00B61499">
              <w:rPr>
                <w:rFonts w:ascii="Sylfaen" w:eastAsia="Times New Roman" w:hAnsi="Sylfaen" w:cs="Calibri"/>
                <w:b/>
                <w:bCs/>
                <w:sz w:val="18"/>
                <w:szCs w:val="18"/>
              </w:rPr>
              <w:t>202</w:t>
            </w:r>
            <w:r w:rsidR="00B30A59">
              <w:rPr>
                <w:rFonts w:ascii="Sylfaen" w:eastAsia="Times New Roman" w:hAnsi="Sylfaen" w:cs="Calibri"/>
                <w:b/>
                <w:bCs/>
                <w:sz w:val="18"/>
                <w:szCs w:val="18"/>
              </w:rPr>
              <w:t>9</w:t>
            </w:r>
          </w:p>
        </w:tc>
        <w:tc>
          <w:tcPr>
            <w:tcW w:w="1488" w:type="dxa"/>
            <w:shd w:val="clear" w:color="000000" w:fill="E7E6E6"/>
            <w:vAlign w:val="center"/>
            <w:hideMark/>
          </w:tcPr>
          <w:p w:rsidR="00B61499" w:rsidRPr="00B61499" w:rsidRDefault="00B61499" w:rsidP="00B61499">
            <w:pPr>
              <w:spacing w:after="0" w:line="240" w:lineRule="auto"/>
              <w:jc w:val="center"/>
              <w:rPr>
                <w:rFonts w:ascii="Sylfaen" w:eastAsia="Times New Roman" w:hAnsi="Sylfaen" w:cs="Calibri"/>
                <w:b/>
                <w:bCs/>
                <w:sz w:val="18"/>
                <w:szCs w:val="18"/>
              </w:rPr>
            </w:pPr>
            <w:r w:rsidRPr="00B61499">
              <w:rPr>
                <w:rFonts w:ascii="Sylfaen" w:eastAsia="Times New Roman" w:hAnsi="Sylfaen" w:cs="Calibri"/>
                <w:b/>
                <w:bCs/>
                <w:sz w:val="18"/>
                <w:szCs w:val="18"/>
              </w:rPr>
              <w:t>სტრატეგიული მიზანი</w:t>
            </w:r>
          </w:p>
        </w:tc>
        <w:tc>
          <w:tcPr>
            <w:tcW w:w="1906" w:type="dxa"/>
            <w:shd w:val="clear" w:color="000000" w:fill="E7E6E6"/>
            <w:vAlign w:val="center"/>
            <w:hideMark/>
          </w:tcPr>
          <w:p w:rsidR="00B61499" w:rsidRPr="00B61499" w:rsidRDefault="00B61499" w:rsidP="00B61499">
            <w:pPr>
              <w:spacing w:after="0" w:line="240" w:lineRule="auto"/>
              <w:jc w:val="center"/>
              <w:rPr>
                <w:rFonts w:ascii="Sylfaen" w:eastAsia="Times New Roman" w:hAnsi="Sylfaen" w:cs="Calibri"/>
                <w:b/>
                <w:bCs/>
                <w:sz w:val="18"/>
                <w:szCs w:val="18"/>
              </w:rPr>
            </w:pPr>
            <w:r w:rsidRPr="00B61499">
              <w:rPr>
                <w:rFonts w:ascii="Sylfaen" w:eastAsia="Times New Roman" w:hAnsi="Sylfaen" w:cs="Calibri"/>
                <w:b/>
                <w:bCs/>
                <w:sz w:val="18"/>
                <w:szCs w:val="18"/>
              </w:rPr>
              <w:t>შეფასების მაჩვენებელი</w:t>
            </w:r>
          </w:p>
        </w:tc>
      </w:tr>
      <w:tr w:rsidR="00B61499" w:rsidRPr="00B61499" w:rsidTr="00AA5276">
        <w:trPr>
          <w:trHeight w:val="1188"/>
        </w:trPr>
        <w:tc>
          <w:tcPr>
            <w:tcW w:w="4278" w:type="dxa"/>
            <w:shd w:val="clear" w:color="auto" w:fill="auto"/>
            <w:vAlign w:val="center"/>
            <w:hideMark/>
          </w:tcPr>
          <w:p w:rsidR="00B61499" w:rsidRPr="00B61499" w:rsidRDefault="0031116D" w:rsidP="00B61499">
            <w:pPr>
              <w:jc w:val="center"/>
              <w:rPr>
                <w:rFonts w:ascii="Sylfaen" w:eastAsia="Times New Roman" w:hAnsi="Sylfaen" w:cs="Calibri"/>
                <w:sz w:val="18"/>
                <w:szCs w:val="18"/>
              </w:rPr>
            </w:pPr>
            <w:r w:rsidRPr="0031116D">
              <w:rPr>
                <w:rFonts w:ascii="Sylfaen" w:hAnsi="Sylfaen" w:cs="Calibri"/>
                <w:sz w:val="18"/>
                <w:szCs w:val="18"/>
              </w:rPr>
              <w:t>გაზრდილი კულტურის ობიექტების რაოდენობა</w:t>
            </w:r>
          </w:p>
        </w:tc>
        <w:tc>
          <w:tcPr>
            <w:tcW w:w="1440" w:type="dxa"/>
            <w:shd w:val="clear" w:color="000000" w:fill="FFFFFF"/>
            <w:vAlign w:val="center"/>
            <w:hideMark/>
          </w:tcPr>
          <w:p w:rsidR="00B61499" w:rsidRPr="00B61499" w:rsidRDefault="00F776E3" w:rsidP="00B61499">
            <w:pPr>
              <w:jc w:val="center"/>
              <w:rPr>
                <w:rFonts w:ascii="Sylfaen" w:hAnsi="Sylfaen" w:cs="Calibri"/>
                <w:sz w:val="18"/>
                <w:szCs w:val="18"/>
                <w:lang w:val="ka-GE"/>
              </w:rPr>
            </w:pPr>
            <w:r>
              <w:rPr>
                <w:rFonts w:ascii="Sylfaen" w:hAnsi="Sylfaen" w:cs="Calibri"/>
                <w:sz w:val="18"/>
                <w:szCs w:val="18"/>
                <w:lang w:val="ka-GE"/>
              </w:rPr>
              <w:t>8</w:t>
            </w:r>
          </w:p>
        </w:tc>
        <w:tc>
          <w:tcPr>
            <w:tcW w:w="1439" w:type="dxa"/>
            <w:shd w:val="clear" w:color="000000" w:fill="FFFFFF"/>
            <w:noWrap/>
            <w:vAlign w:val="center"/>
            <w:hideMark/>
          </w:tcPr>
          <w:p w:rsidR="00B61499" w:rsidRPr="00B61499" w:rsidRDefault="00F776E3" w:rsidP="00B61499">
            <w:pPr>
              <w:jc w:val="center"/>
              <w:rPr>
                <w:rFonts w:ascii="Sylfaen" w:hAnsi="Sylfaen" w:cs="Calibri"/>
                <w:sz w:val="18"/>
                <w:szCs w:val="18"/>
                <w:lang w:val="ka-GE"/>
              </w:rPr>
            </w:pPr>
            <w:r>
              <w:rPr>
                <w:rFonts w:ascii="Sylfaen" w:hAnsi="Sylfaen" w:cs="Calibri"/>
                <w:sz w:val="18"/>
                <w:szCs w:val="18"/>
                <w:lang w:val="ka-GE"/>
              </w:rPr>
              <w:t>10</w:t>
            </w:r>
          </w:p>
        </w:tc>
        <w:tc>
          <w:tcPr>
            <w:tcW w:w="1200" w:type="dxa"/>
            <w:shd w:val="clear" w:color="000000" w:fill="FFFFFF"/>
            <w:noWrap/>
            <w:vAlign w:val="center"/>
            <w:hideMark/>
          </w:tcPr>
          <w:p w:rsidR="00B61499" w:rsidRPr="00B61499" w:rsidRDefault="00F776E3" w:rsidP="00B61499">
            <w:pPr>
              <w:jc w:val="center"/>
              <w:rPr>
                <w:rFonts w:ascii="Sylfaen" w:hAnsi="Sylfaen" w:cs="Calibri"/>
                <w:sz w:val="18"/>
                <w:szCs w:val="18"/>
                <w:lang w:val="ka-GE"/>
              </w:rPr>
            </w:pPr>
            <w:r>
              <w:rPr>
                <w:rFonts w:ascii="Sylfaen" w:hAnsi="Sylfaen" w:cs="Calibri"/>
                <w:sz w:val="18"/>
                <w:szCs w:val="18"/>
                <w:lang w:val="ka-GE"/>
              </w:rPr>
              <w:t>1</w:t>
            </w:r>
            <w:r w:rsidR="00D432F7">
              <w:rPr>
                <w:rFonts w:ascii="Sylfaen" w:hAnsi="Sylfaen" w:cs="Calibri"/>
                <w:sz w:val="18"/>
                <w:szCs w:val="18"/>
                <w:lang w:val="ka-GE"/>
              </w:rPr>
              <w:t>2</w:t>
            </w:r>
          </w:p>
        </w:tc>
        <w:tc>
          <w:tcPr>
            <w:tcW w:w="1200" w:type="dxa"/>
            <w:shd w:val="clear" w:color="000000" w:fill="FFFFFF"/>
            <w:noWrap/>
            <w:vAlign w:val="center"/>
            <w:hideMark/>
          </w:tcPr>
          <w:p w:rsidR="00B61499" w:rsidRPr="00B61499" w:rsidRDefault="00F776E3" w:rsidP="00B61499">
            <w:pPr>
              <w:jc w:val="center"/>
              <w:rPr>
                <w:rFonts w:ascii="Sylfaen" w:hAnsi="Sylfaen" w:cs="Calibri"/>
                <w:sz w:val="18"/>
                <w:szCs w:val="18"/>
                <w:lang w:val="ka-GE"/>
              </w:rPr>
            </w:pPr>
            <w:r>
              <w:rPr>
                <w:rFonts w:ascii="Sylfaen" w:hAnsi="Sylfaen" w:cs="Calibri"/>
                <w:sz w:val="18"/>
                <w:szCs w:val="18"/>
                <w:lang w:val="ka-GE"/>
              </w:rPr>
              <w:t>1</w:t>
            </w:r>
            <w:r w:rsidR="00D432F7">
              <w:rPr>
                <w:rFonts w:ascii="Sylfaen" w:hAnsi="Sylfaen" w:cs="Calibri"/>
                <w:sz w:val="18"/>
                <w:szCs w:val="18"/>
                <w:lang w:val="ka-GE"/>
              </w:rPr>
              <w:t>4</w:t>
            </w:r>
          </w:p>
        </w:tc>
        <w:tc>
          <w:tcPr>
            <w:tcW w:w="1439" w:type="dxa"/>
            <w:shd w:val="clear" w:color="000000" w:fill="FFFFFF"/>
            <w:noWrap/>
            <w:vAlign w:val="center"/>
            <w:hideMark/>
          </w:tcPr>
          <w:p w:rsidR="00B61499" w:rsidRPr="00B61499" w:rsidRDefault="00F776E3" w:rsidP="00B61499">
            <w:pPr>
              <w:jc w:val="center"/>
              <w:rPr>
                <w:rFonts w:ascii="Sylfaen" w:hAnsi="Sylfaen" w:cs="Calibri"/>
                <w:sz w:val="18"/>
                <w:szCs w:val="18"/>
                <w:lang w:val="ka-GE"/>
              </w:rPr>
            </w:pPr>
            <w:r>
              <w:rPr>
                <w:rFonts w:ascii="Sylfaen" w:hAnsi="Sylfaen" w:cs="Calibri"/>
                <w:sz w:val="18"/>
                <w:szCs w:val="18"/>
                <w:lang w:val="ka-GE"/>
              </w:rPr>
              <w:t>1</w:t>
            </w:r>
            <w:r w:rsidR="00D432F7">
              <w:rPr>
                <w:rFonts w:ascii="Sylfaen" w:hAnsi="Sylfaen" w:cs="Calibri"/>
                <w:sz w:val="18"/>
                <w:szCs w:val="18"/>
                <w:lang w:val="ka-GE"/>
              </w:rPr>
              <w:t>6</w:t>
            </w:r>
          </w:p>
        </w:tc>
        <w:tc>
          <w:tcPr>
            <w:tcW w:w="1488" w:type="dxa"/>
            <w:shd w:val="clear" w:color="auto" w:fill="auto"/>
            <w:noWrap/>
            <w:vAlign w:val="center"/>
            <w:hideMark/>
          </w:tcPr>
          <w:p w:rsidR="00B61499" w:rsidRPr="00B61499" w:rsidRDefault="00D432F7" w:rsidP="00B61499">
            <w:pPr>
              <w:jc w:val="center"/>
              <w:rPr>
                <w:rFonts w:ascii="Sylfaen" w:hAnsi="Sylfaen"/>
                <w:color w:val="000000"/>
                <w:sz w:val="18"/>
                <w:szCs w:val="18"/>
                <w:lang w:val="ka-GE"/>
              </w:rPr>
            </w:pPr>
            <w:r>
              <w:rPr>
                <w:rFonts w:ascii="Sylfaen" w:hAnsi="Sylfaen"/>
                <w:color w:val="000000"/>
                <w:sz w:val="18"/>
                <w:szCs w:val="18"/>
                <w:lang w:val="ka-GE"/>
              </w:rPr>
              <w:t>20</w:t>
            </w:r>
          </w:p>
        </w:tc>
        <w:tc>
          <w:tcPr>
            <w:tcW w:w="1906" w:type="dxa"/>
            <w:shd w:val="clear" w:color="auto" w:fill="auto"/>
            <w:noWrap/>
            <w:vAlign w:val="center"/>
            <w:hideMark/>
          </w:tcPr>
          <w:p w:rsidR="00B61499" w:rsidRPr="00B61499" w:rsidRDefault="00B61499" w:rsidP="00B61499">
            <w:pPr>
              <w:spacing w:after="0" w:line="240" w:lineRule="auto"/>
              <w:jc w:val="center"/>
              <w:rPr>
                <w:rFonts w:ascii="Sylfaen" w:eastAsia="Times New Roman" w:hAnsi="Sylfaen" w:cs="Calibri"/>
                <w:sz w:val="18"/>
                <w:szCs w:val="18"/>
              </w:rPr>
            </w:pPr>
            <w:r w:rsidRPr="00B61499">
              <w:rPr>
                <w:rFonts w:ascii="Sylfaen" w:eastAsia="Times New Roman" w:hAnsi="Sylfaen" w:cs="Calibri"/>
                <w:sz w:val="18"/>
                <w:szCs w:val="18"/>
              </w:rPr>
              <w:t>რაოდენობრივი</w:t>
            </w:r>
          </w:p>
        </w:tc>
      </w:tr>
      <w:tr w:rsidR="00B61499" w:rsidRPr="00B61499" w:rsidTr="00AA5276">
        <w:trPr>
          <w:trHeight w:val="1117"/>
        </w:trPr>
        <w:tc>
          <w:tcPr>
            <w:tcW w:w="4278" w:type="dxa"/>
            <w:shd w:val="clear" w:color="000000" w:fill="E7E6E6"/>
            <w:noWrap/>
            <w:vAlign w:val="center"/>
            <w:hideMark/>
          </w:tcPr>
          <w:p w:rsidR="00B61499" w:rsidRPr="00B61499" w:rsidRDefault="00B61499" w:rsidP="00B61499">
            <w:pPr>
              <w:spacing w:after="0" w:line="240" w:lineRule="auto"/>
              <w:jc w:val="center"/>
              <w:rPr>
                <w:rFonts w:ascii="Sylfaen" w:eastAsia="Times New Roman" w:hAnsi="Sylfaen" w:cs="Calibri"/>
                <w:b/>
                <w:bCs/>
                <w:sz w:val="18"/>
                <w:szCs w:val="18"/>
              </w:rPr>
            </w:pPr>
            <w:r w:rsidRPr="00B61499">
              <w:rPr>
                <w:rFonts w:ascii="Sylfaen" w:eastAsia="Times New Roman" w:hAnsi="Sylfaen" w:cs="Calibri"/>
                <w:b/>
                <w:bCs/>
                <w:sz w:val="18"/>
                <w:szCs w:val="18"/>
              </w:rPr>
              <w:t>შუალედური შედეგი (OUTPUT)</w:t>
            </w:r>
          </w:p>
        </w:tc>
        <w:tc>
          <w:tcPr>
            <w:tcW w:w="1440" w:type="dxa"/>
            <w:shd w:val="clear" w:color="000000" w:fill="E7E6E6"/>
            <w:noWrap/>
            <w:vAlign w:val="center"/>
            <w:hideMark/>
          </w:tcPr>
          <w:p w:rsidR="00B61499" w:rsidRPr="00B61499" w:rsidRDefault="00872DD3" w:rsidP="00B61499">
            <w:pPr>
              <w:spacing w:after="0" w:line="240" w:lineRule="auto"/>
              <w:jc w:val="center"/>
              <w:rPr>
                <w:rFonts w:ascii="Sylfaen" w:eastAsia="Times New Roman" w:hAnsi="Sylfaen" w:cs="Calibri"/>
                <w:b/>
                <w:bCs/>
                <w:sz w:val="18"/>
                <w:szCs w:val="18"/>
              </w:rPr>
            </w:pPr>
            <w:r>
              <w:rPr>
                <w:rFonts w:ascii="Sylfaen" w:eastAsia="Times New Roman" w:hAnsi="Sylfaen" w:cs="Calibri"/>
                <w:b/>
                <w:bCs/>
                <w:sz w:val="18"/>
                <w:szCs w:val="18"/>
              </w:rPr>
              <w:t>2025</w:t>
            </w:r>
            <w:r w:rsidR="00B61499" w:rsidRPr="00B61499">
              <w:rPr>
                <w:rFonts w:ascii="Sylfaen" w:eastAsia="Times New Roman" w:hAnsi="Sylfaen" w:cs="Calibri"/>
                <w:b/>
                <w:bCs/>
                <w:sz w:val="18"/>
                <w:szCs w:val="18"/>
                <w:lang w:val="ka-GE"/>
              </w:rPr>
              <w:t xml:space="preserve"> </w:t>
            </w:r>
            <w:r w:rsidR="00B61499" w:rsidRPr="00B61499">
              <w:rPr>
                <w:rFonts w:ascii="Sylfaen" w:eastAsia="Times New Roman" w:hAnsi="Sylfaen" w:cs="Calibri"/>
                <w:b/>
                <w:bCs/>
                <w:sz w:val="18"/>
                <w:szCs w:val="18"/>
              </w:rPr>
              <w:t>საბაზისო</w:t>
            </w:r>
          </w:p>
        </w:tc>
        <w:tc>
          <w:tcPr>
            <w:tcW w:w="1439" w:type="dxa"/>
            <w:shd w:val="clear" w:color="000000" w:fill="E7E6E6"/>
            <w:vAlign w:val="center"/>
            <w:hideMark/>
          </w:tcPr>
          <w:p w:rsidR="00B61499" w:rsidRPr="00B61499" w:rsidRDefault="00872DD3" w:rsidP="00B61499">
            <w:pPr>
              <w:spacing w:after="0" w:line="240" w:lineRule="auto"/>
              <w:jc w:val="center"/>
              <w:rPr>
                <w:rFonts w:ascii="Sylfaen" w:eastAsia="Times New Roman" w:hAnsi="Sylfaen" w:cs="Calibri"/>
                <w:b/>
                <w:bCs/>
                <w:sz w:val="18"/>
                <w:szCs w:val="18"/>
              </w:rPr>
            </w:pPr>
            <w:r>
              <w:rPr>
                <w:rFonts w:ascii="Sylfaen" w:eastAsia="Times New Roman" w:hAnsi="Sylfaen" w:cs="Calibri"/>
                <w:b/>
                <w:bCs/>
                <w:sz w:val="18"/>
                <w:szCs w:val="18"/>
              </w:rPr>
              <w:t>2026</w:t>
            </w:r>
          </w:p>
        </w:tc>
        <w:tc>
          <w:tcPr>
            <w:tcW w:w="1200" w:type="dxa"/>
            <w:shd w:val="clear" w:color="000000" w:fill="E7E6E6"/>
            <w:vAlign w:val="center"/>
            <w:hideMark/>
          </w:tcPr>
          <w:p w:rsidR="00B61499" w:rsidRPr="00B61499" w:rsidRDefault="00872DD3" w:rsidP="00B61499">
            <w:pPr>
              <w:spacing w:after="0" w:line="240" w:lineRule="auto"/>
              <w:jc w:val="center"/>
              <w:rPr>
                <w:rFonts w:ascii="Sylfaen" w:eastAsia="Times New Roman" w:hAnsi="Sylfaen" w:cs="Calibri"/>
                <w:b/>
                <w:bCs/>
                <w:sz w:val="18"/>
                <w:szCs w:val="18"/>
              </w:rPr>
            </w:pPr>
            <w:r>
              <w:rPr>
                <w:rFonts w:ascii="Sylfaen" w:eastAsia="Times New Roman" w:hAnsi="Sylfaen" w:cs="Calibri"/>
                <w:b/>
                <w:bCs/>
                <w:sz w:val="18"/>
                <w:szCs w:val="18"/>
              </w:rPr>
              <w:t>2027</w:t>
            </w:r>
          </w:p>
        </w:tc>
        <w:tc>
          <w:tcPr>
            <w:tcW w:w="1200" w:type="dxa"/>
            <w:shd w:val="clear" w:color="000000" w:fill="E7E6E6"/>
            <w:vAlign w:val="center"/>
            <w:hideMark/>
          </w:tcPr>
          <w:p w:rsidR="00B61499" w:rsidRPr="00B61499" w:rsidRDefault="00872DD3" w:rsidP="00B61499">
            <w:pPr>
              <w:spacing w:after="0" w:line="240" w:lineRule="auto"/>
              <w:jc w:val="center"/>
              <w:rPr>
                <w:rFonts w:ascii="Sylfaen" w:eastAsia="Times New Roman" w:hAnsi="Sylfaen" w:cs="Calibri"/>
                <w:b/>
                <w:bCs/>
                <w:sz w:val="18"/>
                <w:szCs w:val="18"/>
              </w:rPr>
            </w:pPr>
            <w:r>
              <w:rPr>
                <w:rFonts w:ascii="Sylfaen" w:eastAsia="Times New Roman" w:hAnsi="Sylfaen" w:cs="Calibri"/>
                <w:b/>
                <w:bCs/>
                <w:sz w:val="18"/>
                <w:szCs w:val="18"/>
              </w:rPr>
              <w:t>2028</w:t>
            </w:r>
          </w:p>
        </w:tc>
        <w:tc>
          <w:tcPr>
            <w:tcW w:w="1439" w:type="dxa"/>
            <w:shd w:val="clear" w:color="000000" w:fill="E7E6E6"/>
            <w:vAlign w:val="center"/>
            <w:hideMark/>
          </w:tcPr>
          <w:p w:rsidR="00B61499" w:rsidRPr="00B61499" w:rsidRDefault="00872DD3" w:rsidP="00B61499">
            <w:pPr>
              <w:spacing w:after="0" w:line="240" w:lineRule="auto"/>
              <w:jc w:val="center"/>
              <w:rPr>
                <w:rFonts w:ascii="Sylfaen" w:eastAsia="Times New Roman" w:hAnsi="Sylfaen" w:cs="Calibri"/>
                <w:b/>
                <w:bCs/>
                <w:sz w:val="18"/>
                <w:szCs w:val="18"/>
              </w:rPr>
            </w:pPr>
            <w:r>
              <w:rPr>
                <w:rFonts w:ascii="Sylfaen" w:eastAsia="Times New Roman" w:hAnsi="Sylfaen" w:cs="Calibri"/>
                <w:b/>
                <w:bCs/>
                <w:sz w:val="18"/>
                <w:szCs w:val="18"/>
              </w:rPr>
              <w:t>2029</w:t>
            </w:r>
          </w:p>
        </w:tc>
        <w:tc>
          <w:tcPr>
            <w:tcW w:w="1488" w:type="dxa"/>
            <w:shd w:val="clear" w:color="000000" w:fill="E7E6E6"/>
            <w:vAlign w:val="center"/>
            <w:hideMark/>
          </w:tcPr>
          <w:p w:rsidR="00B61499" w:rsidRPr="00B61499" w:rsidRDefault="00B61499" w:rsidP="00B61499">
            <w:pPr>
              <w:spacing w:after="0" w:line="240" w:lineRule="auto"/>
              <w:jc w:val="center"/>
              <w:rPr>
                <w:rFonts w:ascii="Sylfaen" w:eastAsia="Times New Roman" w:hAnsi="Sylfaen" w:cs="Calibri"/>
                <w:b/>
                <w:bCs/>
                <w:sz w:val="18"/>
                <w:szCs w:val="18"/>
              </w:rPr>
            </w:pPr>
            <w:r w:rsidRPr="00B61499">
              <w:rPr>
                <w:rFonts w:ascii="Sylfaen" w:eastAsia="Times New Roman" w:hAnsi="Sylfaen" w:cs="Calibri"/>
                <w:b/>
                <w:bCs/>
                <w:sz w:val="18"/>
                <w:szCs w:val="18"/>
              </w:rPr>
              <w:t>სტრატეგიული მიზანი</w:t>
            </w:r>
          </w:p>
        </w:tc>
        <w:tc>
          <w:tcPr>
            <w:tcW w:w="1906" w:type="dxa"/>
            <w:shd w:val="clear" w:color="000000" w:fill="E7E6E6"/>
            <w:vAlign w:val="center"/>
            <w:hideMark/>
          </w:tcPr>
          <w:p w:rsidR="00B61499" w:rsidRPr="00B61499" w:rsidRDefault="00B61499" w:rsidP="00B61499">
            <w:pPr>
              <w:spacing w:after="0" w:line="240" w:lineRule="auto"/>
              <w:jc w:val="center"/>
              <w:rPr>
                <w:rFonts w:ascii="Sylfaen" w:eastAsia="Times New Roman" w:hAnsi="Sylfaen" w:cs="Calibri"/>
                <w:b/>
                <w:bCs/>
                <w:sz w:val="18"/>
                <w:szCs w:val="18"/>
              </w:rPr>
            </w:pPr>
            <w:r w:rsidRPr="00B61499">
              <w:rPr>
                <w:rFonts w:ascii="Sylfaen" w:eastAsia="Times New Roman" w:hAnsi="Sylfaen" w:cs="Calibri"/>
                <w:b/>
                <w:bCs/>
                <w:sz w:val="18"/>
                <w:szCs w:val="18"/>
              </w:rPr>
              <w:t>შეფასების მაჩვენებელი</w:t>
            </w:r>
          </w:p>
        </w:tc>
      </w:tr>
      <w:tr w:rsidR="00B61499" w:rsidRPr="00B61499" w:rsidTr="00AA5276">
        <w:trPr>
          <w:trHeight w:val="836"/>
        </w:trPr>
        <w:tc>
          <w:tcPr>
            <w:tcW w:w="4278" w:type="dxa"/>
            <w:shd w:val="clear" w:color="auto" w:fill="FFFFFF" w:themeFill="background1"/>
            <w:noWrap/>
            <w:vAlign w:val="center"/>
            <w:hideMark/>
          </w:tcPr>
          <w:p w:rsidR="00B61499" w:rsidRPr="00B61499" w:rsidRDefault="00DB02D5" w:rsidP="00B61499">
            <w:pPr>
              <w:jc w:val="center"/>
              <w:rPr>
                <w:rFonts w:ascii="Sylfaen" w:hAnsi="Sylfaen"/>
                <w:color w:val="000000"/>
                <w:sz w:val="18"/>
                <w:szCs w:val="18"/>
              </w:rPr>
            </w:pPr>
            <w:r w:rsidRPr="00DB02D5">
              <w:rPr>
                <w:rFonts w:ascii="Sylfaen" w:hAnsi="Sylfaen"/>
                <w:color w:val="000000"/>
                <w:sz w:val="18"/>
                <w:szCs w:val="18"/>
              </w:rPr>
              <w:t>გაზრდილი და კეთილმოწყობილი კულტურული ობიექტები  (10)</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B61499" w:rsidRPr="00B61499" w:rsidRDefault="001C47C2" w:rsidP="00B61499">
            <w:pPr>
              <w:rPr>
                <w:rFonts w:ascii="Sylfaen" w:eastAsia="Times New Roman" w:hAnsi="Sylfaen" w:cs="Calibri"/>
                <w:color w:val="000000"/>
                <w:sz w:val="16"/>
                <w:szCs w:val="16"/>
                <w:lang w:val="ka-GE"/>
              </w:rPr>
            </w:pPr>
            <w:r>
              <w:rPr>
                <w:rFonts w:ascii="Sylfaen" w:hAnsi="Sylfaen" w:cs="Calibri"/>
                <w:color w:val="000000"/>
                <w:sz w:val="16"/>
                <w:szCs w:val="16"/>
                <w:lang w:val="ka-GE"/>
              </w:rPr>
              <w:t xml:space="preserve">   </w:t>
            </w:r>
            <w:r w:rsidR="00DB02D5">
              <w:rPr>
                <w:rFonts w:ascii="Sylfaen" w:hAnsi="Sylfaen" w:cs="Calibri"/>
                <w:color w:val="000000"/>
                <w:sz w:val="16"/>
                <w:szCs w:val="16"/>
                <w:lang w:val="ka-GE"/>
              </w:rPr>
              <w:t>8</w:t>
            </w:r>
          </w:p>
        </w:tc>
        <w:tc>
          <w:tcPr>
            <w:tcW w:w="1439" w:type="dxa"/>
            <w:tcBorders>
              <w:top w:val="single" w:sz="4" w:space="0" w:color="auto"/>
              <w:left w:val="nil"/>
              <w:bottom w:val="single" w:sz="4" w:space="0" w:color="auto"/>
              <w:right w:val="single" w:sz="4" w:space="0" w:color="auto"/>
            </w:tcBorders>
            <w:shd w:val="clear" w:color="auto" w:fill="auto"/>
            <w:hideMark/>
          </w:tcPr>
          <w:p w:rsidR="00B61499" w:rsidRPr="00B61499" w:rsidRDefault="001C47C2" w:rsidP="00B61499">
            <w:pPr>
              <w:rPr>
                <w:rFonts w:ascii="Sylfaen" w:hAnsi="Sylfaen" w:cs="Calibri"/>
                <w:color w:val="000000"/>
                <w:sz w:val="16"/>
                <w:szCs w:val="16"/>
                <w:lang w:val="ka-GE"/>
              </w:rPr>
            </w:pPr>
            <w:r>
              <w:rPr>
                <w:rFonts w:ascii="Sylfaen" w:hAnsi="Sylfaen" w:cs="Calibri"/>
                <w:color w:val="000000"/>
                <w:sz w:val="16"/>
                <w:szCs w:val="16"/>
                <w:lang w:val="ka-GE"/>
              </w:rPr>
              <w:t xml:space="preserve">    </w:t>
            </w:r>
            <w:r w:rsidR="00DB02D5">
              <w:rPr>
                <w:rFonts w:ascii="Sylfaen" w:hAnsi="Sylfaen" w:cs="Calibri"/>
                <w:color w:val="000000"/>
                <w:sz w:val="16"/>
                <w:szCs w:val="16"/>
                <w:lang w:val="ka-GE"/>
              </w:rPr>
              <w:t>2</w:t>
            </w:r>
          </w:p>
        </w:tc>
        <w:tc>
          <w:tcPr>
            <w:tcW w:w="1200" w:type="dxa"/>
            <w:tcBorders>
              <w:top w:val="single" w:sz="4" w:space="0" w:color="auto"/>
              <w:left w:val="nil"/>
              <w:bottom w:val="single" w:sz="4" w:space="0" w:color="auto"/>
              <w:right w:val="single" w:sz="4" w:space="0" w:color="auto"/>
            </w:tcBorders>
            <w:shd w:val="clear" w:color="auto" w:fill="auto"/>
            <w:hideMark/>
          </w:tcPr>
          <w:p w:rsidR="00B61499" w:rsidRPr="00B61499" w:rsidRDefault="001C47C2" w:rsidP="00B61499">
            <w:pPr>
              <w:rPr>
                <w:rFonts w:ascii="Sylfaen" w:hAnsi="Sylfaen" w:cs="Calibri"/>
                <w:color w:val="000000"/>
                <w:sz w:val="16"/>
                <w:szCs w:val="16"/>
                <w:lang w:val="ka-GE"/>
              </w:rPr>
            </w:pPr>
            <w:r>
              <w:rPr>
                <w:rFonts w:ascii="Sylfaen" w:hAnsi="Sylfaen" w:cs="Calibri"/>
                <w:color w:val="000000"/>
                <w:sz w:val="16"/>
                <w:szCs w:val="16"/>
                <w:lang w:val="ka-GE"/>
              </w:rPr>
              <w:t xml:space="preserve">    </w:t>
            </w:r>
            <w:r w:rsidR="00DB02D5">
              <w:rPr>
                <w:rFonts w:ascii="Sylfaen" w:hAnsi="Sylfaen" w:cs="Calibri"/>
                <w:color w:val="000000"/>
                <w:sz w:val="16"/>
                <w:szCs w:val="16"/>
                <w:lang w:val="ka-GE"/>
              </w:rPr>
              <w:t>2</w:t>
            </w:r>
          </w:p>
        </w:tc>
        <w:tc>
          <w:tcPr>
            <w:tcW w:w="1200" w:type="dxa"/>
            <w:tcBorders>
              <w:top w:val="single" w:sz="4" w:space="0" w:color="auto"/>
              <w:left w:val="nil"/>
              <w:bottom w:val="single" w:sz="4" w:space="0" w:color="auto"/>
              <w:right w:val="single" w:sz="4" w:space="0" w:color="auto"/>
            </w:tcBorders>
            <w:shd w:val="clear" w:color="auto" w:fill="auto"/>
            <w:hideMark/>
          </w:tcPr>
          <w:p w:rsidR="00B61499" w:rsidRPr="00B61499" w:rsidRDefault="001C47C2" w:rsidP="00B61499">
            <w:pPr>
              <w:rPr>
                <w:rFonts w:ascii="Sylfaen" w:hAnsi="Sylfaen" w:cs="Calibri"/>
                <w:color w:val="000000"/>
                <w:sz w:val="16"/>
                <w:szCs w:val="16"/>
                <w:lang w:val="ka-GE"/>
              </w:rPr>
            </w:pPr>
            <w:r>
              <w:rPr>
                <w:rFonts w:ascii="Sylfaen" w:hAnsi="Sylfaen" w:cs="Calibri"/>
                <w:color w:val="000000"/>
                <w:sz w:val="16"/>
                <w:szCs w:val="16"/>
                <w:lang w:val="ka-GE"/>
              </w:rPr>
              <w:t xml:space="preserve">    </w:t>
            </w:r>
            <w:r w:rsidR="00DB02D5">
              <w:rPr>
                <w:rFonts w:ascii="Sylfaen" w:hAnsi="Sylfaen" w:cs="Calibri"/>
                <w:color w:val="000000"/>
                <w:sz w:val="16"/>
                <w:szCs w:val="16"/>
                <w:lang w:val="ka-GE"/>
              </w:rPr>
              <w:t>2</w:t>
            </w:r>
          </w:p>
        </w:tc>
        <w:tc>
          <w:tcPr>
            <w:tcW w:w="1439" w:type="dxa"/>
            <w:tcBorders>
              <w:top w:val="single" w:sz="4" w:space="0" w:color="auto"/>
              <w:left w:val="nil"/>
              <w:bottom w:val="single" w:sz="4" w:space="0" w:color="auto"/>
              <w:right w:val="single" w:sz="4" w:space="0" w:color="auto"/>
            </w:tcBorders>
            <w:shd w:val="clear" w:color="auto" w:fill="auto"/>
            <w:hideMark/>
          </w:tcPr>
          <w:p w:rsidR="00B61499" w:rsidRPr="00B61499" w:rsidRDefault="001C47C2" w:rsidP="00B61499">
            <w:pPr>
              <w:rPr>
                <w:rFonts w:ascii="Sylfaen" w:hAnsi="Sylfaen" w:cs="Calibri"/>
                <w:color w:val="000000"/>
                <w:sz w:val="16"/>
                <w:szCs w:val="16"/>
                <w:lang w:val="ka-GE"/>
              </w:rPr>
            </w:pPr>
            <w:r>
              <w:rPr>
                <w:rFonts w:ascii="Sylfaen" w:hAnsi="Sylfaen" w:cs="Calibri"/>
                <w:color w:val="000000"/>
                <w:sz w:val="16"/>
                <w:szCs w:val="16"/>
                <w:lang w:val="ka-GE"/>
              </w:rPr>
              <w:t xml:space="preserve">            </w:t>
            </w:r>
            <w:r w:rsidR="00DB02D5">
              <w:rPr>
                <w:rFonts w:ascii="Sylfaen" w:hAnsi="Sylfaen" w:cs="Calibri"/>
                <w:color w:val="000000"/>
                <w:sz w:val="16"/>
                <w:szCs w:val="16"/>
                <w:lang w:val="ka-GE"/>
              </w:rPr>
              <w:t>2</w:t>
            </w:r>
          </w:p>
        </w:tc>
        <w:tc>
          <w:tcPr>
            <w:tcW w:w="1488" w:type="dxa"/>
            <w:shd w:val="clear" w:color="auto" w:fill="FFFFFF" w:themeFill="background1"/>
            <w:vAlign w:val="center"/>
            <w:hideMark/>
          </w:tcPr>
          <w:p w:rsidR="00B61499" w:rsidRPr="00B61499" w:rsidRDefault="00AC3FFE" w:rsidP="00B61499">
            <w:pPr>
              <w:jc w:val="center"/>
              <w:rPr>
                <w:rFonts w:ascii="Sylfaen" w:hAnsi="Sylfaen" w:cs="Calibri"/>
                <w:color w:val="000000"/>
                <w:sz w:val="16"/>
                <w:szCs w:val="16"/>
                <w:lang w:val="ka-GE"/>
              </w:rPr>
            </w:pPr>
            <w:r>
              <w:rPr>
                <w:rFonts w:ascii="Sylfaen" w:hAnsi="Sylfaen" w:cs="Calibri"/>
                <w:color w:val="000000"/>
                <w:sz w:val="16"/>
                <w:szCs w:val="16"/>
                <w:lang w:val="ka-GE"/>
              </w:rPr>
              <w:t>1</w:t>
            </w:r>
            <w:r w:rsidR="00DB02D5">
              <w:rPr>
                <w:rFonts w:ascii="Sylfaen" w:hAnsi="Sylfaen" w:cs="Calibri"/>
                <w:color w:val="000000"/>
                <w:sz w:val="16"/>
                <w:szCs w:val="16"/>
                <w:lang w:val="ka-GE"/>
              </w:rPr>
              <w:t>5</w:t>
            </w:r>
          </w:p>
          <w:p w:rsidR="00B61499" w:rsidRPr="00B61499" w:rsidRDefault="00B61499" w:rsidP="00B61499">
            <w:pPr>
              <w:jc w:val="center"/>
              <w:rPr>
                <w:rFonts w:ascii="Sylfaen" w:hAnsi="Sylfaen"/>
                <w:color w:val="000000"/>
                <w:sz w:val="14"/>
                <w:szCs w:val="14"/>
              </w:rPr>
            </w:pPr>
          </w:p>
        </w:tc>
        <w:tc>
          <w:tcPr>
            <w:tcW w:w="1906" w:type="dxa"/>
            <w:shd w:val="clear" w:color="auto" w:fill="FFFFFF" w:themeFill="background1"/>
            <w:vAlign w:val="center"/>
            <w:hideMark/>
          </w:tcPr>
          <w:p w:rsidR="00B61499" w:rsidRPr="00B61499" w:rsidRDefault="0006794A" w:rsidP="00B61499">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ყოველ წელს დამატებული ობიექტბის რაოდენობა</w:t>
            </w:r>
          </w:p>
        </w:tc>
      </w:tr>
    </w:tbl>
    <w:p w:rsidR="00B61499" w:rsidRDefault="00B61499"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p w:rsidR="00D23A8C" w:rsidRDefault="00D23A8C"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tbl>
      <w:tblPr>
        <w:tblW w:w="5000" w:type="pct"/>
        <w:tblInd w:w="96" w:type="dxa"/>
        <w:tblLayout w:type="fixed"/>
        <w:tblLook w:val="04A0" w:firstRow="1" w:lastRow="0" w:firstColumn="1" w:lastColumn="0" w:noHBand="0" w:noVBand="1"/>
      </w:tblPr>
      <w:tblGrid>
        <w:gridCol w:w="2106"/>
        <w:gridCol w:w="1589"/>
        <w:gridCol w:w="6395"/>
        <w:gridCol w:w="1228"/>
        <w:gridCol w:w="1024"/>
        <w:gridCol w:w="1024"/>
        <w:gridCol w:w="1024"/>
      </w:tblGrid>
      <w:tr w:rsidR="00D23A8C" w:rsidRPr="00D23A8C" w:rsidTr="00D23A8C">
        <w:trPr>
          <w:trHeight w:val="600"/>
        </w:trPr>
        <w:tc>
          <w:tcPr>
            <w:tcW w:w="14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23A8C" w:rsidRPr="00D23A8C" w:rsidRDefault="00D23A8C" w:rsidP="00D23A8C">
            <w:pPr>
              <w:rPr>
                <w:color w:val="000000"/>
                <w:sz w:val="18"/>
                <w:szCs w:val="18"/>
              </w:rPr>
            </w:pPr>
            <w:r w:rsidRPr="00D23A8C">
              <w:rPr>
                <w:rFonts w:ascii="Sylfaen" w:hAnsi="Sylfaen" w:cs="Sylfaen"/>
                <w:color w:val="000000"/>
                <w:sz w:val="18"/>
                <w:szCs w:val="18"/>
              </w:rPr>
              <w:t>ვეპროგრამის</w:t>
            </w:r>
            <w:r w:rsidRPr="00D23A8C">
              <w:rPr>
                <w:color w:val="000000"/>
                <w:sz w:val="18"/>
                <w:szCs w:val="18"/>
              </w:rPr>
              <w:t xml:space="preserve"> </w:t>
            </w:r>
            <w:r w:rsidRPr="00D23A8C">
              <w:rPr>
                <w:rFonts w:ascii="Sylfaen" w:hAnsi="Sylfaen" w:cs="Sylfaen"/>
                <w:color w:val="000000"/>
                <w:sz w:val="18"/>
                <w:szCs w:val="18"/>
              </w:rPr>
              <w:t>დასახელება</w:t>
            </w:r>
            <w:r w:rsidRPr="00D23A8C">
              <w:rPr>
                <w:color w:val="000000"/>
                <w:sz w:val="18"/>
                <w:szCs w:val="18"/>
              </w:rPr>
              <w:t xml:space="preserve"> </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D23A8C" w:rsidRPr="00D23A8C" w:rsidRDefault="00D23A8C" w:rsidP="00D23A8C">
            <w:pPr>
              <w:jc w:val="center"/>
              <w:rPr>
                <w:color w:val="000000"/>
                <w:sz w:val="18"/>
                <w:szCs w:val="18"/>
              </w:rPr>
            </w:pPr>
            <w:r w:rsidRPr="00D23A8C">
              <w:rPr>
                <w:rFonts w:ascii="Sylfaen" w:hAnsi="Sylfaen" w:cs="Sylfaen"/>
                <w:color w:val="000000"/>
                <w:sz w:val="18"/>
                <w:szCs w:val="18"/>
              </w:rPr>
              <w:t>კოდი</w:t>
            </w:r>
          </w:p>
        </w:tc>
        <w:tc>
          <w:tcPr>
            <w:tcW w:w="44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23A8C" w:rsidRPr="00D23A8C" w:rsidRDefault="00D23A8C" w:rsidP="00D23A8C">
            <w:pPr>
              <w:jc w:val="center"/>
              <w:rPr>
                <w:b/>
                <w:bCs/>
                <w:color w:val="000000"/>
                <w:sz w:val="20"/>
                <w:szCs w:val="20"/>
                <w:lang w:val="ka-GE"/>
              </w:rPr>
            </w:pPr>
            <w:r w:rsidRPr="00D23A8C">
              <w:rPr>
                <w:rFonts w:ascii="Sylfaen" w:hAnsi="Sylfaen" w:cs="Sylfaen"/>
                <w:b/>
                <w:bCs/>
                <w:color w:val="000000"/>
                <w:sz w:val="20"/>
                <w:szCs w:val="20"/>
              </w:rPr>
              <w:t>ახალგაზრდ</w:t>
            </w:r>
            <w:r w:rsidRPr="00D23A8C">
              <w:rPr>
                <w:rFonts w:ascii="Sylfaen" w:hAnsi="Sylfaen" w:cs="Sylfaen"/>
                <w:b/>
                <w:bCs/>
                <w:color w:val="000000"/>
                <w:sz w:val="20"/>
                <w:szCs w:val="20"/>
                <w:lang w:val="ka-GE"/>
              </w:rPr>
              <w:t>ული ორგანიზაციების დაფინანსება</w:t>
            </w:r>
          </w:p>
        </w:tc>
        <w:tc>
          <w:tcPr>
            <w:tcW w:w="850" w:type="dxa"/>
            <w:tcBorders>
              <w:top w:val="single" w:sz="4" w:space="0" w:color="auto"/>
              <w:left w:val="nil"/>
              <w:bottom w:val="single" w:sz="4" w:space="0" w:color="auto"/>
              <w:right w:val="single" w:sz="4" w:space="0" w:color="auto"/>
            </w:tcBorders>
            <w:shd w:val="clear" w:color="000000" w:fill="FFFFFF"/>
            <w:hideMark/>
          </w:tcPr>
          <w:p w:rsidR="00D23A8C" w:rsidRPr="00D23A8C" w:rsidRDefault="00D23A8C" w:rsidP="00D23A8C">
            <w:pPr>
              <w:jc w:val="center"/>
              <w:rPr>
                <w:rFonts w:ascii="Sylfaen" w:hAnsi="Sylfaen"/>
                <w:b/>
                <w:color w:val="000000"/>
                <w:sz w:val="16"/>
                <w:szCs w:val="16"/>
              </w:rPr>
            </w:pPr>
            <w:r w:rsidRPr="00D23A8C">
              <w:rPr>
                <w:rFonts w:ascii="Sylfaen" w:hAnsi="Sylfaen"/>
                <w:b/>
                <w:color w:val="000000"/>
                <w:sz w:val="16"/>
                <w:szCs w:val="16"/>
                <w:lang w:val="ka-GE"/>
              </w:rPr>
              <w:t>20</w:t>
            </w:r>
            <w:r w:rsidR="00110083">
              <w:rPr>
                <w:rFonts w:ascii="Sylfaen" w:hAnsi="Sylfaen"/>
                <w:b/>
                <w:color w:val="000000"/>
                <w:sz w:val="16"/>
                <w:szCs w:val="16"/>
              </w:rPr>
              <w:t>26</w:t>
            </w:r>
          </w:p>
          <w:p w:rsidR="00D23A8C" w:rsidRPr="00D23A8C" w:rsidRDefault="00D23A8C" w:rsidP="00D23A8C">
            <w:pPr>
              <w:jc w:val="center"/>
              <w:rPr>
                <w:sz w:val="16"/>
                <w:szCs w:val="16"/>
              </w:rPr>
            </w:pPr>
            <w:r w:rsidRPr="00D23A8C">
              <w:rPr>
                <w:rFonts w:ascii="Sylfaen" w:hAnsi="Sylfaen" w:cs="Sylfaen"/>
                <w:b/>
                <w:color w:val="000000"/>
                <w:sz w:val="16"/>
                <w:szCs w:val="16"/>
              </w:rPr>
              <w:t>წლის</w:t>
            </w:r>
            <w:r w:rsidRPr="00D23A8C">
              <w:rPr>
                <w:rFonts w:ascii="Sylfaen" w:hAnsi="Sylfaen" w:cs="Sylfaen"/>
                <w:b/>
                <w:color w:val="000000"/>
                <w:sz w:val="16"/>
                <w:szCs w:val="16"/>
                <w:lang w:val="ka-GE"/>
              </w:rPr>
              <w:t xml:space="preserve"> </w:t>
            </w:r>
            <w:r w:rsidRPr="00D23A8C">
              <w:rPr>
                <w:rFonts w:ascii="Sylfaen" w:hAnsi="Sylfaen" w:cs="Sylfaen"/>
                <w:b/>
                <w:color w:val="000000"/>
                <w:sz w:val="16"/>
                <w:szCs w:val="16"/>
              </w:rPr>
              <w:t>დაფინანსება</w:t>
            </w:r>
            <w:r w:rsidRPr="00D23A8C">
              <w:rPr>
                <w:b/>
                <w:color w:val="000000"/>
                <w:sz w:val="16"/>
                <w:szCs w:val="16"/>
              </w:rPr>
              <w:br/>
            </w:r>
            <w:r w:rsidRPr="00D23A8C">
              <w:rPr>
                <w:rFonts w:ascii="Sylfaen" w:hAnsi="Sylfaen" w:cs="Sylfaen"/>
                <w:b/>
                <w:color w:val="000000"/>
                <w:sz w:val="16"/>
                <w:szCs w:val="16"/>
              </w:rPr>
              <w:t>ათასლარში</w:t>
            </w:r>
          </w:p>
        </w:tc>
        <w:tc>
          <w:tcPr>
            <w:tcW w:w="709" w:type="dxa"/>
            <w:tcBorders>
              <w:top w:val="single" w:sz="4" w:space="0" w:color="auto"/>
              <w:left w:val="nil"/>
              <w:bottom w:val="single" w:sz="4" w:space="0" w:color="auto"/>
              <w:right w:val="single" w:sz="4" w:space="0" w:color="auto"/>
            </w:tcBorders>
            <w:shd w:val="clear" w:color="000000" w:fill="FFFFFF"/>
          </w:tcPr>
          <w:p w:rsidR="00D23A8C" w:rsidRPr="00D23A8C" w:rsidRDefault="00D23A8C" w:rsidP="00D23A8C">
            <w:pPr>
              <w:jc w:val="center"/>
              <w:rPr>
                <w:rFonts w:ascii="Sylfaen" w:hAnsi="Sylfaen"/>
                <w:b/>
                <w:color w:val="000000"/>
                <w:sz w:val="16"/>
                <w:szCs w:val="16"/>
              </w:rPr>
            </w:pPr>
            <w:r w:rsidRPr="00D23A8C">
              <w:rPr>
                <w:rFonts w:ascii="Sylfaen" w:hAnsi="Sylfaen"/>
                <w:b/>
                <w:color w:val="000000"/>
                <w:sz w:val="16"/>
                <w:szCs w:val="16"/>
                <w:lang w:val="ka-GE"/>
              </w:rPr>
              <w:t>202</w:t>
            </w:r>
            <w:r w:rsidR="00110083">
              <w:rPr>
                <w:rFonts w:ascii="Sylfaen" w:hAnsi="Sylfaen"/>
                <w:b/>
                <w:color w:val="000000"/>
                <w:sz w:val="16"/>
                <w:szCs w:val="16"/>
              </w:rPr>
              <w:t>7</w:t>
            </w:r>
          </w:p>
          <w:p w:rsidR="00D23A8C" w:rsidRPr="00D23A8C" w:rsidRDefault="00D23A8C" w:rsidP="00D23A8C">
            <w:pPr>
              <w:jc w:val="center"/>
              <w:rPr>
                <w:sz w:val="16"/>
                <w:szCs w:val="16"/>
              </w:rPr>
            </w:pPr>
            <w:r w:rsidRPr="00D23A8C">
              <w:rPr>
                <w:rFonts w:ascii="Sylfaen" w:hAnsi="Sylfaen" w:cs="Sylfaen"/>
                <w:b/>
                <w:color w:val="000000"/>
                <w:sz w:val="16"/>
                <w:szCs w:val="16"/>
              </w:rPr>
              <w:t>წლის</w:t>
            </w:r>
            <w:r w:rsidRPr="00D23A8C">
              <w:rPr>
                <w:rFonts w:ascii="Sylfaen" w:hAnsi="Sylfaen" w:cs="Sylfaen"/>
                <w:b/>
                <w:color w:val="000000"/>
                <w:sz w:val="16"/>
                <w:szCs w:val="16"/>
                <w:lang w:val="ka-GE"/>
              </w:rPr>
              <w:t xml:space="preserve"> </w:t>
            </w:r>
            <w:r w:rsidRPr="00D23A8C">
              <w:rPr>
                <w:rFonts w:ascii="Sylfaen" w:hAnsi="Sylfaen" w:cs="Sylfaen"/>
                <w:b/>
                <w:color w:val="000000"/>
                <w:sz w:val="16"/>
                <w:szCs w:val="16"/>
              </w:rPr>
              <w:t>დაფინანსება</w:t>
            </w:r>
            <w:r w:rsidRPr="00D23A8C">
              <w:rPr>
                <w:b/>
                <w:color w:val="000000"/>
                <w:sz w:val="16"/>
                <w:szCs w:val="16"/>
              </w:rPr>
              <w:br/>
            </w:r>
            <w:r w:rsidRPr="00D23A8C">
              <w:rPr>
                <w:rFonts w:ascii="Sylfaen" w:hAnsi="Sylfaen" w:cs="Sylfaen"/>
                <w:b/>
                <w:color w:val="000000"/>
                <w:sz w:val="16"/>
                <w:szCs w:val="16"/>
              </w:rPr>
              <w:t>ათასლარში</w:t>
            </w:r>
          </w:p>
        </w:tc>
        <w:tc>
          <w:tcPr>
            <w:tcW w:w="709" w:type="dxa"/>
            <w:tcBorders>
              <w:top w:val="single" w:sz="4" w:space="0" w:color="auto"/>
              <w:left w:val="nil"/>
              <w:bottom w:val="single" w:sz="4" w:space="0" w:color="auto"/>
              <w:right w:val="single" w:sz="4" w:space="0" w:color="auto"/>
            </w:tcBorders>
            <w:shd w:val="clear" w:color="000000" w:fill="FFFFFF"/>
          </w:tcPr>
          <w:p w:rsidR="00D23A8C" w:rsidRPr="00D23A8C" w:rsidRDefault="00D23A8C" w:rsidP="00D23A8C">
            <w:pPr>
              <w:jc w:val="center"/>
              <w:rPr>
                <w:sz w:val="16"/>
                <w:szCs w:val="16"/>
              </w:rPr>
            </w:pPr>
            <w:r w:rsidRPr="00D23A8C">
              <w:rPr>
                <w:rFonts w:ascii="Sylfaen" w:hAnsi="Sylfaen"/>
                <w:b/>
                <w:color w:val="000000"/>
                <w:sz w:val="16"/>
                <w:szCs w:val="16"/>
                <w:lang w:val="ka-GE"/>
              </w:rPr>
              <w:t>202</w:t>
            </w:r>
            <w:r w:rsidR="00110083">
              <w:rPr>
                <w:rFonts w:ascii="Sylfaen" w:hAnsi="Sylfaen"/>
                <w:b/>
                <w:color w:val="000000"/>
                <w:sz w:val="16"/>
                <w:szCs w:val="16"/>
              </w:rPr>
              <w:t>8</w:t>
            </w:r>
            <w:r w:rsidRPr="00D23A8C">
              <w:rPr>
                <w:rFonts w:ascii="Sylfaen" w:hAnsi="Sylfaen"/>
                <w:b/>
                <w:color w:val="000000"/>
                <w:sz w:val="16"/>
                <w:szCs w:val="16"/>
              </w:rPr>
              <w:t xml:space="preserve"> </w:t>
            </w:r>
            <w:r w:rsidRPr="00D23A8C">
              <w:rPr>
                <w:rFonts w:ascii="Sylfaen" w:hAnsi="Sylfaen" w:cs="Sylfaen"/>
                <w:b/>
                <w:color w:val="000000"/>
                <w:sz w:val="16"/>
                <w:szCs w:val="16"/>
              </w:rPr>
              <w:t>წლის</w:t>
            </w:r>
            <w:r w:rsidRPr="00D23A8C">
              <w:rPr>
                <w:rFonts w:ascii="Sylfaen" w:hAnsi="Sylfaen" w:cs="Sylfaen"/>
                <w:b/>
                <w:color w:val="000000"/>
                <w:sz w:val="16"/>
                <w:szCs w:val="16"/>
                <w:lang w:val="ka-GE"/>
              </w:rPr>
              <w:t xml:space="preserve"> </w:t>
            </w:r>
            <w:r w:rsidRPr="00D23A8C">
              <w:rPr>
                <w:rFonts w:ascii="Sylfaen" w:hAnsi="Sylfaen" w:cs="Sylfaen"/>
                <w:b/>
                <w:color w:val="000000"/>
                <w:sz w:val="16"/>
                <w:szCs w:val="16"/>
              </w:rPr>
              <w:t>დაფინანსება</w:t>
            </w:r>
            <w:r w:rsidRPr="00D23A8C">
              <w:rPr>
                <w:b/>
                <w:color w:val="000000"/>
                <w:sz w:val="16"/>
                <w:szCs w:val="16"/>
              </w:rPr>
              <w:br/>
            </w:r>
            <w:r w:rsidRPr="00D23A8C">
              <w:rPr>
                <w:rFonts w:ascii="Sylfaen" w:hAnsi="Sylfaen" w:cs="Sylfaen"/>
                <w:b/>
                <w:color w:val="000000"/>
                <w:sz w:val="16"/>
                <w:szCs w:val="16"/>
              </w:rPr>
              <w:t>ათასლარში</w:t>
            </w:r>
          </w:p>
        </w:tc>
        <w:tc>
          <w:tcPr>
            <w:tcW w:w="709" w:type="dxa"/>
            <w:tcBorders>
              <w:top w:val="single" w:sz="4" w:space="0" w:color="auto"/>
              <w:left w:val="nil"/>
              <w:bottom w:val="single" w:sz="4" w:space="0" w:color="auto"/>
              <w:right w:val="single" w:sz="4" w:space="0" w:color="auto"/>
            </w:tcBorders>
            <w:shd w:val="clear" w:color="000000" w:fill="FFFFFF"/>
          </w:tcPr>
          <w:p w:rsidR="00D23A8C" w:rsidRPr="00D23A8C" w:rsidRDefault="00D23A8C" w:rsidP="00D23A8C">
            <w:pPr>
              <w:jc w:val="center"/>
              <w:rPr>
                <w:sz w:val="16"/>
                <w:szCs w:val="16"/>
              </w:rPr>
            </w:pPr>
            <w:r w:rsidRPr="00D23A8C">
              <w:rPr>
                <w:rFonts w:ascii="Sylfaen" w:hAnsi="Sylfaen"/>
                <w:b/>
                <w:color w:val="000000"/>
                <w:sz w:val="16"/>
                <w:szCs w:val="16"/>
                <w:lang w:val="ka-GE"/>
              </w:rPr>
              <w:t>202</w:t>
            </w:r>
            <w:r w:rsidR="00110083">
              <w:rPr>
                <w:rFonts w:ascii="Sylfaen" w:hAnsi="Sylfaen"/>
                <w:b/>
                <w:color w:val="000000"/>
                <w:sz w:val="16"/>
                <w:szCs w:val="16"/>
              </w:rPr>
              <w:t>9</w:t>
            </w:r>
            <w:r w:rsidRPr="00D23A8C">
              <w:rPr>
                <w:rFonts w:ascii="Sylfaen" w:hAnsi="Sylfaen"/>
                <w:b/>
                <w:color w:val="000000"/>
                <w:sz w:val="16"/>
                <w:szCs w:val="16"/>
                <w:lang w:val="ka-GE"/>
              </w:rPr>
              <w:t xml:space="preserve"> </w:t>
            </w:r>
            <w:r w:rsidRPr="00D23A8C">
              <w:rPr>
                <w:rFonts w:ascii="Sylfaen" w:hAnsi="Sylfaen" w:cs="Sylfaen"/>
                <w:b/>
                <w:color w:val="000000"/>
                <w:sz w:val="16"/>
                <w:szCs w:val="16"/>
              </w:rPr>
              <w:t>წლის</w:t>
            </w:r>
            <w:r w:rsidRPr="00D23A8C">
              <w:rPr>
                <w:rFonts w:ascii="Sylfaen" w:hAnsi="Sylfaen" w:cs="Sylfaen"/>
                <w:b/>
                <w:color w:val="000000"/>
                <w:sz w:val="16"/>
                <w:szCs w:val="16"/>
                <w:lang w:val="ka-GE"/>
              </w:rPr>
              <w:t xml:space="preserve"> </w:t>
            </w:r>
            <w:r w:rsidRPr="00D23A8C">
              <w:rPr>
                <w:rFonts w:ascii="Sylfaen" w:hAnsi="Sylfaen" w:cs="Sylfaen"/>
                <w:b/>
                <w:color w:val="000000"/>
                <w:sz w:val="16"/>
                <w:szCs w:val="16"/>
              </w:rPr>
              <w:t>დაფინანსება</w:t>
            </w:r>
            <w:r w:rsidRPr="00D23A8C">
              <w:rPr>
                <w:b/>
                <w:color w:val="000000"/>
                <w:sz w:val="16"/>
                <w:szCs w:val="16"/>
              </w:rPr>
              <w:br/>
            </w:r>
            <w:r w:rsidRPr="00D23A8C">
              <w:rPr>
                <w:rFonts w:ascii="Sylfaen" w:hAnsi="Sylfaen" w:cs="Sylfaen"/>
                <w:b/>
                <w:color w:val="000000"/>
                <w:sz w:val="16"/>
                <w:szCs w:val="16"/>
              </w:rPr>
              <w:t>ათასლარში</w:t>
            </w:r>
          </w:p>
        </w:tc>
      </w:tr>
      <w:tr w:rsidR="00D23A8C" w:rsidRPr="00D23A8C" w:rsidTr="00D23A8C">
        <w:trPr>
          <w:trHeight w:val="405"/>
        </w:trPr>
        <w:tc>
          <w:tcPr>
            <w:tcW w:w="1459" w:type="dxa"/>
            <w:vMerge/>
            <w:tcBorders>
              <w:top w:val="single" w:sz="4" w:space="0" w:color="auto"/>
              <w:left w:val="single" w:sz="4" w:space="0" w:color="auto"/>
              <w:bottom w:val="single" w:sz="4" w:space="0" w:color="auto"/>
              <w:right w:val="single" w:sz="4" w:space="0" w:color="auto"/>
            </w:tcBorders>
            <w:vAlign w:val="center"/>
            <w:hideMark/>
          </w:tcPr>
          <w:p w:rsidR="00D23A8C" w:rsidRPr="00D23A8C" w:rsidRDefault="00D23A8C" w:rsidP="00D23A8C">
            <w:pPr>
              <w:rPr>
                <w:color w:val="000000"/>
                <w:sz w:val="18"/>
                <w:szCs w:val="18"/>
              </w:rPr>
            </w:pPr>
          </w:p>
        </w:tc>
        <w:tc>
          <w:tcPr>
            <w:tcW w:w="1100" w:type="dxa"/>
            <w:tcBorders>
              <w:top w:val="nil"/>
              <w:left w:val="nil"/>
              <w:bottom w:val="single" w:sz="4" w:space="0" w:color="auto"/>
              <w:right w:val="single" w:sz="4" w:space="0" w:color="auto"/>
            </w:tcBorders>
            <w:shd w:val="clear" w:color="000000" w:fill="FFFFFF"/>
            <w:vAlign w:val="center"/>
            <w:hideMark/>
          </w:tcPr>
          <w:p w:rsidR="00D23A8C" w:rsidRPr="00D23A8C" w:rsidRDefault="00D23A8C" w:rsidP="00D23A8C">
            <w:pPr>
              <w:jc w:val="center"/>
              <w:rPr>
                <w:b/>
                <w:color w:val="000000"/>
                <w:sz w:val="16"/>
                <w:szCs w:val="16"/>
              </w:rPr>
            </w:pPr>
            <w:r w:rsidRPr="00D23A8C">
              <w:rPr>
                <w:b/>
                <w:color w:val="000000"/>
                <w:sz w:val="16"/>
                <w:szCs w:val="16"/>
              </w:rPr>
              <w:t>05 03</w:t>
            </w:r>
            <w:r w:rsidRPr="00D23A8C">
              <w:rPr>
                <w:rFonts w:ascii="Sylfaen" w:hAnsi="Sylfaen"/>
                <w:b/>
                <w:color w:val="000000"/>
                <w:sz w:val="16"/>
                <w:szCs w:val="16"/>
                <w:lang w:val="ka-GE"/>
              </w:rPr>
              <w:t xml:space="preserve"> </w:t>
            </w:r>
            <w:r w:rsidRPr="00D23A8C">
              <w:rPr>
                <w:b/>
                <w:color w:val="000000"/>
                <w:sz w:val="16"/>
                <w:szCs w:val="16"/>
              </w:rPr>
              <w:t>02</w:t>
            </w:r>
          </w:p>
        </w:tc>
        <w:tc>
          <w:tcPr>
            <w:tcW w:w="4428" w:type="dxa"/>
            <w:vMerge/>
            <w:tcBorders>
              <w:top w:val="nil"/>
              <w:left w:val="nil"/>
              <w:bottom w:val="single" w:sz="4" w:space="0" w:color="auto"/>
              <w:right w:val="single" w:sz="4" w:space="0" w:color="auto"/>
            </w:tcBorders>
            <w:vAlign w:val="center"/>
            <w:hideMark/>
          </w:tcPr>
          <w:p w:rsidR="00D23A8C" w:rsidRPr="00D23A8C" w:rsidRDefault="00D23A8C" w:rsidP="00D23A8C">
            <w:pPr>
              <w:rPr>
                <w:b/>
                <w:bCs/>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D23A8C" w:rsidRPr="00D23A8C" w:rsidRDefault="00D23A8C" w:rsidP="00D23A8C">
            <w:pPr>
              <w:jc w:val="center"/>
              <w:rPr>
                <w:b/>
                <w:bCs/>
                <w:sz w:val="16"/>
                <w:szCs w:val="16"/>
              </w:rPr>
            </w:pPr>
            <w:r w:rsidRPr="00D23A8C">
              <w:rPr>
                <w:rFonts w:ascii="Sylfaen" w:hAnsi="Sylfaen"/>
                <w:b/>
                <w:bCs/>
                <w:sz w:val="16"/>
                <w:szCs w:val="16"/>
                <w:lang w:val="ka-GE"/>
              </w:rPr>
              <w:t>157,0</w:t>
            </w:r>
            <w:r w:rsidRPr="00D23A8C">
              <w:rPr>
                <w:b/>
                <w:bCs/>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D23A8C" w:rsidRPr="00D23A8C" w:rsidRDefault="00D23A8C" w:rsidP="00D23A8C">
            <w:pPr>
              <w:jc w:val="center"/>
              <w:rPr>
                <w:rFonts w:ascii="Sylfaen" w:hAnsi="Sylfaen"/>
                <w:b/>
                <w:bCs/>
                <w:sz w:val="16"/>
                <w:szCs w:val="16"/>
                <w:lang w:val="ka-GE"/>
              </w:rPr>
            </w:pPr>
            <w:r w:rsidRPr="00D23A8C">
              <w:rPr>
                <w:rFonts w:ascii="Sylfaen" w:hAnsi="Sylfaen"/>
                <w:b/>
                <w:bCs/>
                <w:sz w:val="16"/>
                <w:szCs w:val="16"/>
                <w:lang w:val="ka-GE"/>
              </w:rPr>
              <w:t>157,0</w:t>
            </w:r>
          </w:p>
        </w:tc>
        <w:tc>
          <w:tcPr>
            <w:tcW w:w="709" w:type="dxa"/>
            <w:tcBorders>
              <w:top w:val="nil"/>
              <w:left w:val="nil"/>
              <w:bottom w:val="single" w:sz="4" w:space="0" w:color="auto"/>
              <w:right w:val="single" w:sz="4" w:space="0" w:color="auto"/>
            </w:tcBorders>
            <w:shd w:val="clear" w:color="000000" w:fill="FFFFFF"/>
            <w:vAlign w:val="center"/>
          </w:tcPr>
          <w:p w:rsidR="00D23A8C" w:rsidRPr="00D23A8C" w:rsidRDefault="00D23A8C" w:rsidP="00D23A8C">
            <w:pPr>
              <w:jc w:val="center"/>
              <w:rPr>
                <w:rFonts w:ascii="Sylfaen" w:hAnsi="Sylfaen"/>
                <w:b/>
                <w:bCs/>
                <w:sz w:val="16"/>
                <w:szCs w:val="16"/>
                <w:lang w:val="ka-GE"/>
              </w:rPr>
            </w:pPr>
            <w:r w:rsidRPr="00D23A8C">
              <w:rPr>
                <w:rFonts w:ascii="Sylfaen" w:hAnsi="Sylfaen"/>
                <w:b/>
                <w:bCs/>
                <w:sz w:val="16"/>
                <w:szCs w:val="16"/>
                <w:lang w:val="ka-GE"/>
              </w:rPr>
              <w:t>157,0</w:t>
            </w:r>
          </w:p>
        </w:tc>
        <w:tc>
          <w:tcPr>
            <w:tcW w:w="709" w:type="dxa"/>
            <w:tcBorders>
              <w:top w:val="nil"/>
              <w:left w:val="nil"/>
              <w:bottom w:val="single" w:sz="4" w:space="0" w:color="auto"/>
              <w:right w:val="single" w:sz="4" w:space="0" w:color="auto"/>
            </w:tcBorders>
            <w:shd w:val="clear" w:color="000000" w:fill="FFFFFF"/>
            <w:vAlign w:val="center"/>
          </w:tcPr>
          <w:p w:rsidR="00D23A8C" w:rsidRPr="00D23A8C" w:rsidRDefault="00D23A8C" w:rsidP="00D23A8C">
            <w:pPr>
              <w:jc w:val="center"/>
              <w:rPr>
                <w:rFonts w:ascii="Sylfaen" w:hAnsi="Sylfaen"/>
                <w:b/>
                <w:bCs/>
                <w:sz w:val="16"/>
                <w:szCs w:val="16"/>
                <w:lang w:val="ka-GE"/>
              </w:rPr>
            </w:pPr>
            <w:r w:rsidRPr="00D23A8C">
              <w:rPr>
                <w:rFonts w:ascii="Sylfaen" w:hAnsi="Sylfaen"/>
                <w:b/>
                <w:bCs/>
                <w:sz w:val="16"/>
                <w:szCs w:val="16"/>
                <w:lang w:val="ka-GE"/>
              </w:rPr>
              <w:t>157,0</w:t>
            </w:r>
          </w:p>
        </w:tc>
      </w:tr>
      <w:tr w:rsidR="00D23A8C" w:rsidRPr="00D23A8C" w:rsidTr="00D23A8C">
        <w:trPr>
          <w:trHeight w:val="900"/>
        </w:trPr>
        <w:tc>
          <w:tcPr>
            <w:tcW w:w="1459" w:type="dxa"/>
            <w:tcBorders>
              <w:top w:val="nil"/>
              <w:left w:val="single" w:sz="4" w:space="0" w:color="auto"/>
              <w:bottom w:val="single" w:sz="4" w:space="0" w:color="auto"/>
              <w:right w:val="single" w:sz="4" w:space="0" w:color="auto"/>
            </w:tcBorders>
            <w:shd w:val="clear" w:color="000000" w:fill="FFFFFF"/>
            <w:vAlign w:val="center"/>
            <w:hideMark/>
          </w:tcPr>
          <w:p w:rsidR="00D23A8C" w:rsidRPr="00D23A8C" w:rsidRDefault="00D23A8C" w:rsidP="00D23A8C">
            <w:pPr>
              <w:rPr>
                <w:color w:val="000000"/>
                <w:sz w:val="16"/>
                <w:szCs w:val="16"/>
              </w:rPr>
            </w:pPr>
            <w:r w:rsidRPr="00D23A8C">
              <w:rPr>
                <w:rFonts w:ascii="Sylfaen" w:hAnsi="Sylfaen" w:cs="Sylfaen"/>
                <w:color w:val="000000"/>
                <w:sz w:val="16"/>
                <w:szCs w:val="16"/>
              </w:rPr>
              <w:t>ქვეპროგრამის</w:t>
            </w:r>
            <w:r w:rsidRPr="00D23A8C">
              <w:rPr>
                <w:rFonts w:cs="Calibri"/>
                <w:color w:val="000000"/>
                <w:sz w:val="16"/>
                <w:szCs w:val="16"/>
              </w:rPr>
              <w:t xml:space="preserve"> </w:t>
            </w:r>
            <w:r w:rsidRPr="00D23A8C">
              <w:rPr>
                <w:rFonts w:ascii="Sylfaen" w:hAnsi="Sylfaen" w:cs="Sylfaen"/>
                <w:color w:val="000000"/>
                <w:sz w:val="16"/>
                <w:szCs w:val="16"/>
              </w:rPr>
              <w:t>განმახორციელებელი</w:t>
            </w:r>
            <w:r w:rsidRPr="00D23A8C">
              <w:rPr>
                <w:rFonts w:cs="Calibri"/>
                <w:color w:val="000000"/>
                <w:sz w:val="16"/>
                <w:szCs w:val="16"/>
              </w:rPr>
              <w:t xml:space="preserve"> </w:t>
            </w:r>
            <w:r w:rsidRPr="00D23A8C">
              <w:rPr>
                <w:rFonts w:ascii="Sylfaen" w:hAnsi="Sylfaen" w:cs="Sylfaen"/>
                <w:color w:val="000000"/>
                <w:sz w:val="16"/>
                <w:szCs w:val="16"/>
              </w:rPr>
              <w:t>სამსახური</w:t>
            </w:r>
          </w:p>
        </w:tc>
        <w:tc>
          <w:tcPr>
            <w:tcW w:w="8505" w:type="dxa"/>
            <w:gridSpan w:val="6"/>
            <w:tcBorders>
              <w:top w:val="single" w:sz="4" w:space="0" w:color="auto"/>
              <w:left w:val="nil"/>
              <w:bottom w:val="single" w:sz="4" w:space="0" w:color="auto"/>
              <w:right w:val="single" w:sz="4" w:space="0" w:color="000000"/>
            </w:tcBorders>
            <w:shd w:val="clear" w:color="000000" w:fill="FFFFFF"/>
            <w:vAlign w:val="center"/>
            <w:hideMark/>
          </w:tcPr>
          <w:p w:rsidR="00D23A8C" w:rsidRPr="00D23A8C" w:rsidRDefault="00D23A8C" w:rsidP="00D23A8C">
            <w:pPr>
              <w:rPr>
                <w:color w:val="000000"/>
                <w:sz w:val="16"/>
                <w:szCs w:val="16"/>
              </w:rPr>
            </w:pPr>
            <w:r w:rsidRPr="00D23A8C">
              <w:rPr>
                <w:rFonts w:ascii="Sylfaen" w:hAnsi="Sylfaen" w:cs="Sylfaen"/>
                <w:color w:val="000000"/>
                <w:sz w:val="16"/>
                <w:szCs w:val="16"/>
              </w:rPr>
              <w:t>ასპინძის</w:t>
            </w:r>
            <w:r w:rsidRPr="00D23A8C">
              <w:rPr>
                <w:rFonts w:cs="Calibri"/>
                <w:color w:val="000000"/>
                <w:sz w:val="16"/>
                <w:szCs w:val="16"/>
              </w:rPr>
              <w:t xml:space="preserve"> </w:t>
            </w:r>
            <w:r w:rsidRPr="00D23A8C">
              <w:rPr>
                <w:rFonts w:ascii="Sylfaen" w:hAnsi="Sylfaen" w:cs="Sylfaen"/>
                <w:color w:val="000000"/>
                <w:sz w:val="16"/>
                <w:szCs w:val="16"/>
              </w:rPr>
              <w:t>მუნიციპალიტეტის</w:t>
            </w:r>
            <w:r w:rsidRPr="00D23A8C">
              <w:rPr>
                <w:rFonts w:cs="Calibri"/>
                <w:color w:val="000000"/>
                <w:sz w:val="16"/>
                <w:szCs w:val="16"/>
              </w:rPr>
              <w:t xml:space="preserve"> </w:t>
            </w:r>
            <w:r w:rsidRPr="00D23A8C">
              <w:rPr>
                <w:rFonts w:ascii="Sylfaen" w:hAnsi="Sylfaen" w:cs="Sylfaen"/>
                <w:color w:val="000000"/>
                <w:sz w:val="16"/>
                <w:szCs w:val="16"/>
              </w:rPr>
              <w:t>მერიის</w:t>
            </w:r>
            <w:r w:rsidRPr="00D23A8C">
              <w:rPr>
                <w:color w:val="000000"/>
                <w:sz w:val="16"/>
                <w:szCs w:val="16"/>
              </w:rPr>
              <w:t xml:space="preserve"> </w:t>
            </w:r>
            <w:r w:rsidRPr="00D23A8C">
              <w:rPr>
                <w:rFonts w:ascii="Sylfaen" w:hAnsi="Sylfaen" w:cs="Sylfaen"/>
                <w:color w:val="000000"/>
                <w:sz w:val="16"/>
                <w:szCs w:val="16"/>
              </w:rPr>
              <w:t>კულტურის</w:t>
            </w:r>
            <w:r w:rsidRPr="00D23A8C">
              <w:rPr>
                <w:rFonts w:cs="Calibri"/>
                <w:color w:val="000000"/>
                <w:sz w:val="16"/>
                <w:szCs w:val="16"/>
              </w:rPr>
              <w:t>,</w:t>
            </w:r>
            <w:r w:rsidRPr="00D23A8C">
              <w:rPr>
                <w:rFonts w:ascii="Sylfaen" w:hAnsi="Sylfaen" w:cs="Sylfaen"/>
                <w:color w:val="000000"/>
                <w:sz w:val="16"/>
                <w:szCs w:val="16"/>
              </w:rPr>
              <w:t>განათლების</w:t>
            </w:r>
            <w:r w:rsidRPr="00D23A8C">
              <w:rPr>
                <w:rFonts w:cs="Calibri"/>
                <w:color w:val="000000"/>
                <w:sz w:val="16"/>
                <w:szCs w:val="16"/>
              </w:rPr>
              <w:t>,</w:t>
            </w:r>
            <w:r w:rsidRPr="00D23A8C">
              <w:rPr>
                <w:rFonts w:ascii="Sylfaen" w:hAnsi="Sylfaen" w:cs="Sylfaen"/>
                <w:color w:val="000000"/>
                <w:sz w:val="16"/>
                <w:szCs w:val="16"/>
              </w:rPr>
              <w:t>სპორტის</w:t>
            </w:r>
            <w:r w:rsidRPr="00D23A8C">
              <w:rPr>
                <w:rFonts w:cs="Calibri"/>
                <w:color w:val="000000"/>
                <w:sz w:val="16"/>
                <w:szCs w:val="16"/>
              </w:rPr>
              <w:t>,</w:t>
            </w:r>
            <w:r w:rsidRPr="00D23A8C">
              <w:rPr>
                <w:rFonts w:ascii="Sylfaen" w:hAnsi="Sylfaen" w:cs="Sylfaen"/>
                <w:color w:val="000000"/>
                <w:sz w:val="16"/>
                <w:szCs w:val="16"/>
              </w:rPr>
              <w:t>ძეგლთა</w:t>
            </w:r>
            <w:r w:rsidRPr="00D23A8C">
              <w:rPr>
                <w:rFonts w:cs="Calibri"/>
                <w:color w:val="000000"/>
                <w:sz w:val="16"/>
                <w:szCs w:val="16"/>
              </w:rPr>
              <w:t xml:space="preserve"> </w:t>
            </w:r>
            <w:r w:rsidRPr="00D23A8C">
              <w:rPr>
                <w:rFonts w:ascii="Sylfaen" w:hAnsi="Sylfaen" w:cs="Sylfaen"/>
                <w:color w:val="000000"/>
                <w:sz w:val="16"/>
                <w:szCs w:val="16"/>
              </w:rPr>
              <w:t>დაცვის</w:t>
            </w:r>
            <w:r w:rsidRPr="00D23A8C">
              <w:rPr>
                <w:rFonts w:cs="Calibri"/>
                <w:color w:val="000000"/>
                <w:sz w:val="16"/>
                <w:szCs w:val="16"/>
              </w:rPr>
              <w:t xml:space="preserve">, </w:t>
            </w:r>
            <w:r w:rsidRPr="00D23A8C">
              <w:rPr>
                <w:rFonts w:ascii="Sylfaen" w:hAnsi="Sylfaen" w:cs="Sylfaen"/>
                <w:color w:val="000000"/>
                <w:sz w:val="16"/>
                <w:szCs w:val="16"/>
              </w:rPr>
              <w:t>ახალგაზრდული</w:t>
            </w:r>
            <w:r w:rsidRPr="00D23A8C">
              <w:rPr>
                <w:rFonts w:cs="Calibri"/>
                <w:color w:val="000000"/>
                <w:sz w:val="16"/>
                <w:szCs w:val="16"/>
              </w:rPr>
              <w:t xml:space="preserve"> </w:t>
            </w:r>
            <w:r w:rsidRPr="00D23A8C">
              <w:rPr>
                <w:rFonts w:ascii="Sylfaen" w:hAnsi="Sylfaen" w:cs="Sylfaen"/>
                <w:color w:val="000000"/>
                <w:sz w:val="16"/>
                <w:szCs w:val="16"/>
              </w:rPr>
              <w:t>საქმეთა</w:t>
            </w:r>
            <w:r w:rsidRPr="00D23A8C">
              <w:rPr>
                <w:rFonts w:cs="Calibri"/>
                <w:color w:val="000000"/>
                <w:sz w:val="16"/>
                <w:szCs w:val="16"/>
              </w:rPr>
              <w:t xml:space="preserve"> </w:t>
            </w:r>
            <w:r w:rsidRPr="00D23A8C">
              <w:rPr>
                <w:rFonts w:ascii="Sylfaen" w:hAnsi="Sylfaen" w:cs="Sylfaen"/>
                <w:color w:val="000000"/>
                <w:sz w:val="16"/>
                <w:szCs w:val="16"/>
              </w:rPr>
              <w:t>და</w:t>
            </w:r>
            <w:r w:rsidRPr="00D23A8C">
              <w:rPr>
                <w:rFonts w:cs="Calibri"/>
                <w:color w:val="000000"/>
                <w:sz w:val="16"/>
                <w:szCs w:val="16"/>
              </w:rPr>
              <w:t xml:space="preserve"> </w:t>
            </w:r>
            <w:r w:rsidRPr="00D23A8C">
              <w:rPr>
                <w:rFonts w:ascii="Sylfaen" w:hAnsi="Sylfaen" w:cs="Sylfaen"/>
                <w:color w:val="000000"/>
                <w:sz w:val="16"/>
                <w:szCs w:val="16"/>
              </w:rPr>
              <w:t>ტურიზმის</w:t>
            </w:r>
            <w:r w:rsidRPr="00D23A8C">
              <w:rPr>
                <w:color w:val="000000"/>
                <w:sz w:val="16"/>
                <w:szCs w:val="16"/>
              </w:rPr>
              <w:t xml:space="preserve"> </w:t>
            </w:r>
            <w:r w:rsidRPr="00D23A8C">
              <w:rPr>
                <w:rFonts w:ascii="Sylfaen" w:hAnsi="Sylfaen" w:cs="Sylfaen"/>
                <w:color w:val="000000"/>
                <w:sz w:val="16"/>
                <w:szCs w:val="16"/>
              </w:rPr>
              <w:t>განვითარების</w:t>
            </w:r>
            <w:r w:rsidRPr="00D23A8C">
              <w:rPr>
                <w:rFonts w:cs="Calibri"/>
                <w:color w:val="000000"/>
                <w:sz w:val="16"/>
                <w:szCs w:val="16"/>
              </w:rPr>
              <w:t xml:space="preserve"> </w:t>
            </w:r>
            <w:r w:rsidRPr="00D23A8C">
              <w:rPr>
                <w:rFonts w:ascii="Sylfaen" w:hAnsi="Sylfaen" w:cs="Sylfaen"/>
                <w:color w:val="000000"/>
                <w:sz w:val="16"/>
                <w:szCs w:val="16"/>
              </w:rPr>
              <w:t>სამსახური</w:t>
            </w:r>
          </w:p>
        </w:tc>
      </w:tr>
      <w:tr w:rsidR="00D23A8C" w:rsidRPr="00D23A8C" w:rsidTr="00D23A8C">
        <w:trPr>
          <w:trHeight w:val="6235"/>
        </w:trPr>
        <w:tc>
          <w:tcPr>
            <w:tcW w:w="1459" w:type="dxa"/>
            <w:tcBorders>
              <w:top w:val="nil"/>
              <w:left w:val="single" w:sz="4" w:space="0" w:color="auto"/>
              <w:bottom w:val="single" w:sz="4" w:space="0" w:color="auto"/>
              <w:right w:val="single" w:sz="4" w:space="0" w:color="auto"/>
            </w:tcBorders>
            <w:shd w:val="clear" w:color="000000" w:fill="FFFFFF"/>
            <w:vAlign w:val="center"/>
            <w:hideMark/>
          </w:tcPr>
          <w:p w:rsidR="00D23A8C" w:rsidRPr="00D23A8C" w:rsidRDefault="00D23A8C" w:rsidP="00D23A8C">
            <w:pPr>
              <w:rPr>
                <w:color w:val="000000"/>
                <w:sz w:val="16"/>
                <w:szCs w:val="16"/>
              </w:rPr>
            </w:pPr>
            <w:r w:rsidRPr="00D23A8C">
              <w:rPr>
                <w:rFonts w:ascii="Sylfaen" w:hAnsi="Sylfaen" w:cs="Sylfaen"/>
                <w:color w:val="000000"/>
                <w:sz w:val="16"/>
                <w:szCs w:val="16"/>
              </w:rPr>
              <w:lastRenderedPageBreak/>
              <w:t>ქვეპროგრამის</w:t>
            </w:r>
            <w:r w:rsidRPr="00D23A8C">
              <w:rPr>
                <w:rFonts w:cs="Calibri"/>
                <w:color w:val="000000"/>
                <w:sz w:val="16"/>
                <w:szCs w:val="16"/>
              </w:rPr>
              <w:t xml:space="preserve"> </w:t>
            </w:r>
            <w:r w:rsidRPr="00D23A8C">
              <w:rPr>
                <w:rFonts w:ascii="Sylfaen" w:hAnsi="Sylfaen" w:cs="Sylfaen"/>
                <w:color w:val="000000"/>
                <w:sz w:val="16"/>
                <w:szCs w:val="16"/>
              </w:rPr>
              <w:t>აღწერა</w:t>
            </w:r>
            <w:r w:rsidRPr="00D23A8C">
              <w:rPr>
                <w:rFonts w:cs="Calibri"/>
                <w:color w:val="000000"/>
                <w:sz w:val="16"/>
                <w:szCs w:val="16"/>
              </w:rPr>
              <w:t xml:space="preserve"> </w:t>
            </w:r>
            <w:r w:rsidRPr="00D23A8C">
              <w:rPr>
                <w:rFonts w:ascii="Sylfaen" w:hAnsi="Sylfaen" w:cs="Sylfaen"/>
                <w:color w:val="000000"/>
                <w:sz w:val="16"/>
                <w:szCs w:val="16"/>
              </w:rPr>
              <w:t>და</w:t>
            </w:r>
            <w:r w:rsidRPr="00D23A8C">
              <w:rPr>
                <w:rFonts w:cs="Calibri"/>
                <w:color w:val="000000"/>
                <w:sz w:val="16"/>
                <w:szCs w:val="16"/>
              </w:rPr>
              <w:t xml:space="preserve"> </w:t>
            </w:r>
            <w:r w:rsidRPr="00D23A8C">
              <w:rPr>
                <w:rFonts w:ascii="Sylfaen" w:hAnsi="Sylfaen" w:cs="Sylfaen"/>
                <w:color w:val="000000"/>
                <w:sz w:val="16"/>
                <w:szCs w:val="16"/>
              </w:rPr>
              <w:t>მიზანი</w:t>
            </w:r>
          </w:p>
        </w:tc>
        <w:tc>
          <w:tcPr>
            <w:tcW w:w="8505" w:type="dxa"/>
            <w:gridSpan w:val="6"/>
            <w:tcBorders>
              <w:top w:val="single" w:sz="4" w:space="0" w:color="auto"/>
              <w:left w:val="nil"/>
              <w:bottom w:val="single" w:sz="4" w:space="0" w:color="auto"/>
              <w:right w:val="single" w:sz="4" w:space="0" w:color="000000"/>
            </w:tcBorders>
            <w:shd w:val="clear" w:color="000000" w:fill="FFFFFF"/>
            <w:vAlign w:val="center"/>
            <w:hideMark/>
          </w:tcPr>
          <w:p w:rsidR="00D23A8C" w:rsidRPr="00D23A8C" w:rsidRDefault="00BC6CAB" w:rsidP="00D23A8C">
            <w:pPr>
              <w:spacing w:after="0"/>
              <w:rPr>
                <w:rFonts w:ascii="Sylfaen" w:hAnsi="Sylfaen"/>
                <w:color w:val="000000"/>
                <w:sz w:val="16"/>
                <w:szCs w:val="16"/>
                <w:lang w:val="ka-GE"/>
              </w:rPr>
            </w:pPr>
            <w:r>
              <w:rPr>
                <w:rFonts w:ascii="Sylfaen" w:hAnsi="Sylfaen"/>
                <w:color w:val="000000"/>
                <w:sz w:val="16"/>
                <w:szCs w:val="16"/>
                <w:lang w:val="ka-GE"/>
              </w:rPr>
              <w:t xml:space="preserve">       </w:t>
            </w:r>
            <w:r w:rsidR="001B141F" w:rsidRPr="001B141F">
              <w:rPr>
                <w:rFonts w:ascii="Sylfaen" w:hAnsi="Sylfaen"/>
                <w:color w:val="000000"/>
                <w:sz w:val="16"/>
                <w:szCs w:val="16"/>
                <w:lang w:val="ka-GE"/>
              </w:rPr>
              <w:t>მუნიციპალიტეტში კულტურული ტრადიციების მხარდაჭერა, განვითერაბა და მოსახლეობის მათ შორის ახალგაზრდებში კულტურული დონის ამაღლება,ახალგაზრდობის გააქტიურება და მუნიციპალიტეტის ყოველდღიურ სამოქალაქო აქტივობებში მეტი ჩართვა, ახალგაზრდული ინიციატივების წახალისება. მათი კულტურული ცხოვრების გამრავალფეროვნება, ხელოვანთა შემოქმედებითი ზრდის ხელშეწყობა.</w:t>
            </w:r>
            <w:r w:rsidR="00D23A8C" w:rsidRPr="00D23A8C">
              <w:rPr>
                <w:rFonts w:ascii="Sylfaen" w:hAnsi="Sylfaen"/>
                <w:color w:val="000000"/>
                <w:sz w:val="16"/>
                <w:szCs w:val="16"/>
                <w:lang w:val="ka-GE"/>
              </w:rPr>
              <w:t xml:space="preserve">                                                              </w:t>
            </w:r>
          </w:p>
          <w:p w:rsidR="00BC6CAB" w:rsidRPr="00BC6CAB" w:rsidRDefault="00BC6CAB" w:rsidP="00BC6CAB">
            <w:pPr>
              <w:spacing w:after="0"/>
              <w:rPr>
                <w:rFonts w:ascii="Sylfaen" w:hAnsi="Sylfaen"/>
                <w:color w:val="000000"/>
                <w:sz w:val="16"/>
                <w:szCs w:val="16"/>
                <w:lang w:val="ka-GE"/>
              </w:rPr>
            </w:pPr>
            <w:r>
              <w:rPr>
                <w:rFonts w:ascii="Sylfaen" w:hAnsi="Sylfaen"/>
                <w:color w:val="000000"/>
                <w:sz w:val="16"/>
                <w:szCs w:val="16"/>
                <w:lang w:val="ka-GE"/>
              </w:rPr>
              <w:t xml:space="preserve">         </w:t>
            </w:r>
            <w:r w:rsidRPr="00BC6CAB">
              <w:rPr>
                <w:rFonts w:ascii="Sylfaen" w:hAnsi="Sylfaen"/>
                <w:color w:val="000000"/>
                <w:sz w:val="16"/>
                <w:szCs w:val="16"/>
                <w:lang w:val="ka-GE"/>
              </w:rPr>
              <w:t xml:space="preserve">2026-2029 წლებში პროგრამა ითვალისწინებს ასპინძის მუნიციპალიტეტში სადღესასწაულო დღეებზე ღონისძიებების, ფესტივალების, სახალხო დღესასწაულების ორგანიზებას, გასართობი-შემოქმედებითი საღამოების ორგანიზებას;  კულტურული, ახალგაზრდული პროექტების თანადაფინანსებას;   წარმატებული შემოქმედებითი ახალგაზრდებისა და ჯგუფების წახალისებას; კულტურული მემკვიდრეობის დაცვას და შენარჩუნებას; კულტურულ ღონისძიებებში მონაწილეობის მიზნით ტრანსპორტირებით უზრუნველყოფას. მოსწავლე- ახალგაზრდებში, ცნობიერების დონის ამაღლება წიგნიერების, კულტურული მემკვიდრეობის, გარემოს დაცვის და მოქალაქეობრივი პასუხისმგებლობის კუთხით კულტურული და შემოქმედებითი აქტივობების ორგანიზებას,  ახალგაზრდული იდეების მხარდაჭერას მუნიციპალიტეტის სამომავლო განვითრებისათვის, ახალგაზრდების სამოქალაქო აქტივობებში ჩართულობას, ახალგაზრდების  მოტივაციის გაზრდას, საგანმანათლებლო ღონისძიებებში აქტიური ჩართვასა და წახალისებას,  ახალგაზრდებში სასცენო ხელოვნებისა და თეატრის პოპულარიზაციას, ასევე მოიცავს  სხვადასხვა  კულტურული, საგანმანათლებლო და ახალგაზრდული ღონისძიებების ორგანიზებასა და სხვას.                                                                                    </w:t>
            </w:r>
          </w:p>
          <w:p w:rsidR="00BC6CAB" w:rsidRPr="00BC6CAB" w:rsidRDefault="00BC6CAB" w:rsidP="00BC6CAB">
            <w:pPr>
              <w:spacing w:after="0"/>
              <w:rPr>
                <w:rFonts w:ascii="Sylfaen" w:hAnsi="Sylfaen"/>
                <w:color w:val="000000"/>
                <w:sz w:val="16"/>
                <w:szCs w:val="16"/>
                <w:lang w:val="ka-GE"/>
              </w:rPr>
            </w:pPr>
            <w:r w:rsidRPr="00BC6CAB">
              <w:rPr>
                <w:rFonts w:ascii="Sylfaen" w:hAnsi="Sylfaen"/>
                <w:color w:val="000000"/>
                <w:sz w:val="16"/>
                <w:szCs w:val="16"/>
                <w:lang w:val="ka-GE"/>
              </w:rPr>
              <w:t xml:space="preserve">    ახალგაზრდებში მოტივაციის გაზრდა, რათა სამომავლოდ უფრო მეტი მონდომებით, მეტი რაოდენობით და გაუმჯობესებული ხაარისხით იყვნენ წარმოდგენილები ამა თუ იმ კულტურულ, თუ შემოქმედებით კონკურსებზე.</w:t>
            </w:r>
          </w:p>
          <w:p w:rsidR="00D23A8C" w:rsidRPr="00D23A8C" w:rsidRDefault="00BC6CAB" w:rsidP="00BC6CAB">
            <w:pPr>
              <w:rPr>
                <w:color w:val="000000"/>
                <w:sz w:val="16"/>
                <w:szCs w:val="16"/>
              </w:rPr>
            </w:pPr>
            <w:r w:rsidRPr="00BC6CAB">
              <w:rPr>
                <w:rFonts w:ascii="Sylfaen" w:hAnsi="Sylfaen"/>
                <w:color w:val="000000"/>
                <w:sz w:val="16"/>
                <w:szCs w:val="16"/>
                <w:lang w:val="ka-GE"/>
              </w:rPr>
              <w:t>ახალაზრდების ინტელექტუალურ-შემეცნებით უნარების გაზრდას. მოზარდ ახალგაზრდებში პატრიოტული გრძნობისა და სულისკვეთების ამაღლებას.   ბავშვთა ჩართულობას საზოგადოებრივ და კულტურულ ცხოვრებაში, ინტელექტუალური უნარების განვითრებასა და ბავშვთა უფლებების დაცვის მიმართულებით საზოგადოების ცნობიერების ამაღლებას</w:t>
            </w:r>
            <w:r>
              <w:rPr>
                <w:rFonts w:ascii="Sylfaen" w:hAnsi="Sylfaen"/>
                <w:color w:val="000000"/>
                <w:sz w:val="16"/>
                <w:szCs w:val="16"/>
                <w:lang w:val="ka-GE"/>
              </w:rPr>
              <w:t xml:space="preserve">.    </w:t>
            </w:r>
            <w:r w:rsidRPr="00BC6CAB">
              <w:rPr>
                <w:rFonts w:ascii="Sylfaen" w:hAnsi="Sylfaen"/>
                <w:color w:val="000000"/>
                <w:sz w:val="16"/>
                <w:szCs w:val="16"/>
                <w:lang w:val="ka-GE"/>
              </w:rPr>
              <w:t xml:space="preserve">  ასპინძის მუნიციპალიტეტის ზოგადსაგანმანათლებლო დაწესებულებაში დასაქმებული, ასპინძის მუნიციპალიტეტში რეგისტრირებული დამსახურებული მასწავლებლის წახალისებას და   ფინანსური მხარდაჭერას,აღნიშნული პროგრამის ფარგლებში ხორციელდება მასწავლებლის ეროვნული დღისადმი მიძღვნილ ღონისძიებასთან დაკავშირებით ერთჯერადი ფინანსური დახმარება , რომელიც გაიცემა საანგარიშო წლის განმავლობაში, ასპინძის მუნიციპალიტეტის ზოგადსაგანმანათლებლო დაწესებულებაში დასაქმებულ მხოლოდ ერთ მასწავლებელზე, რომლის  კანდიდატურასაც ასპინძის მუნიციპალიტეტის მერის მიმართვის საფუძველზე  წარმოადგენს ასპინძის საგანმანათლებლო რესურსცენტრი.      დამსახურებულ მასწავლებელზე ფინანსური დახმარების ოდენობა შეადგენს  1000  (ათასი) ლარს.                                                                                                                                                                                                      ასევე ხორციელდება  ასპინძის მუნიციპალიტეტში რეგისტრირებული სტუდენტი დედების, მრავალშვილიანი ოჯახის  წევრი სტუდენტების, წარმატებული სტუდენტების და ერუდირებული ახალგაზრდების ფინანსური  მხარდაჭერა.   პროგრამის ფარგლებში ხორციელდება  ასპინძის მუნიციპალიტეტში რეგისტრირებული სტუდენტი დედების, მრავალშვილიანი ოჯახის წევრი სტუდენტების, წარმატებული სტუდენტებისა და ერუდირებული ახალგაზრდების ფინანსური დახმარება , პროგრამის მიზანია  განათლების სფეროში სტუდენტი დედების, მრავალშვილიანი ოჯახის წევრი სტუდენტების, წარმატებული ახალგაზრდების ხელშეწყობა და მათთვის მოტივაციის ამაღლება.   ამ პროგრამით განსაზღვრულია იმ  მოსწავლეების წახალისება რომლებიც ეროვნულ ინტელექტ - ჩემპიონატ „ეტალონი“-ში გახდება  გამარჯვებული (პირველი მეორე და მესამე ადგილი). ახალგაზრდების  წახალისებისათვის და ფინანსური მხარდაჭერისათვის გათვალისწინებული ფინანსური დახმარება  ხელს შეუწყობს და გაზრდის ინტერესს განათლების მიმართ და გამოავლენს განსაკუთრებული ნიჭის მქონე მოსწავლე - ახალგაზრდებს.</w:t>
            </w:r>
          </w:p>
        </w:tc>
      </w:tr>
      <w:tr w:rsidR="00D23A8C" w:rsidRPr="00D23A8C" w:rsidTr="00D23A8C">
        <w:trPr>
          <w:trHeight w:val="696"/>
        </w:trPr>
        <w:tc>
          <w:tcPr>
            <w:tcW w:w="1459" w:type="dxa"/>
            <w:tcBorders>
              <w:top w:val="nil"/>
              <w:left w:val="single" w:sz="4" w:space="0" w:color="auto"/>
              <w:bottom w:val="single" w:sz="4" w:space="0" w:color="auto"/>
              <w:right w:val="single" w:sz="4" w:space="0" w:color="auto"/>
            </w:tcBorders>
            <w:shd w:val="clear" w:color="000000" w:fill="FFFFFF"/>
            <w:vAlign w:val="center"/>
            <w:hideMark/>
          </w:tcPr>
          <w:p w:rsidR="00D23A8C" w:rsidRPr="00D23A8C" w:rsidRDefault="00D23A8C" w:rsidP="00D23A8C">
            <w:pPr>
              <w:rPr>
                <w:color w:val="000000"/>
                <w:sz w:val="16"/>
                <w:szCs w:val="16"/>
              </w:rPr>
            </w:pPr>
            <w:r w:rsidRPr="00D23A8C">
              <w:rPr>
                <w:rFonts w:ascii="Sylfaen" w:hAnsi="Sylfaen" w:cs="Sylfaen"/>
                <w:color w:val="000000"/>
                <w:sz w:val="16"/>
                <w:szCs w:val="16"/>
              </w:rPr>
              <w:t>მოსალოდნელი</w:t>
            </w:r>
            <w:r w:rsidRPr="00D23A8C">
              <w:rPr>
                <w:color w:val="000000"/>
                <w:sz w:val="16"/>
                <w:szCs w:val="16"/>
              </w:rPr>
              <w:t xml:space="preserve">  </w:t>
            </w:r>
            <w:r w:rsidRPr="00D23A8C">
              <w:rPr>
                <w:rFonts w:ascii="Sylfaen" w:hAnsi="Sylfaen" w:cs="Sylfaen"/>
                <w:color w:val="000000"/>
                <w:sz w:val="16"/>
                <w:szCs w:val="16"/>
              </w:rPr>
              <w:t>შედეგი</w:t>
            </w:r>
          </w:p>
        </w:tc>
        <w:tc>
          <w:tcPr>
            <w:tcW w:w="8505" w:type="dxa"/>
            <w:gridSpan w:val="6"/>
            <w:tcBorders>
              <w:top w:val="single" w:sz="4" w:space="0" w:color="auto"/>
              <w:left w:val="nil"/>
              <w:bottom w:val="single" w:sz="4" w:space="0" w:color="auto"/>
              <w:right w:val="single" w:sz="4" w:space="0" w:color="000000"/>
            </w:tcBorders>
            <w:shd w:val="clear" w:color="000000" w:fill="FFFFFF"/>
            <w:vAlign w:val="center"/>
            <w:hideMark/>
          </w:tcPr>
          <w:p w:rsidR="00D23A8C" w:rsidRPr="00D23A8C" w:rsidRDefault="00F056A9" w:rsidP="00D23A8C">
            <w:pPr>
              <w:rPr>
                <w:color w:val="000000"/>
                <w:sz w:val="16"/>
                <w:szCs w:val="16"/>
              </w:rPr>
            </w:pPr>
            <w:r w:rsidRPr="00F056A9">
              <w:rPr>
                <w:rFonts w:ascii="Sylfaen" w:hAnsi="Sylfaen" w:cs="Sylfaen"/>
                <w:color w:val="000000"/>
                <w:sz w:val="16"/>
                <w:szCs w:val="16"/>
                <w:lang w:val="ka-GE"/>
              </w:rPr>
              <w:t>უზრუნველყოფილია ადგილობრივი ახალგაზრდული შემოქმედებითი ჯგუფების პოპულარიზაცია ,  განათლების სფეროში ასპინძის მუნიციპალიტეტში რეგისტრირებული დამსახურებული მასწავლებლის, სტუდენტი დედების, მრავალშვილიანი ოჯახის  წევრი სტუდენტების, წარმატებული ახალგაზრდების ხელშეწყობა და მათთვის მოტივაციის ამაღლება.მოზარდ ახალგაზრდების კულტურულ ცხოვრებაში აქტიური ჩართულობა და  ახალგაზრდების ჩართულობა საზოგადოებრივ ცხოვრებაში, გაზრდილია  მათი შემოქმედების წარმოჩენა და მოტივაცია</w:t>
            </w:r>
          </w:p>
        </w:tc>
      </w:tr>
    </w:tbl>
    <w:p w:rsidR="00D23A8C" w:rsidRDefault="00D23A8C"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p w:rsidR="00B744C2" w:rsidRDefault="00B744C2"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p w:rsidR="00B744C2" w:rsidRDefault="00B744C2"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p w:rsidR="00B744C2" w:rsidRDefault="00B744C2"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tbl>
      <w:tblPr>
        <w:tblW w:w="5000" w:type="pct"/>
        <w:tblInd w:w="-10" w:type="dxa"/>
        <w:tblLayout w:type="fixed"/>
        <w:tblLook w:val="04A0" w:firstRow="1" w:lastRow="0" w:firstColumn="1" w:lastColumn="0" w:noHBand="0" w:noVBand="1"/>
      </w:tblPr>
      <w:tblGrid>
        <w:gridCol w:w="4276"/>
        <w:gridCol w:w="1678"/>
        <w:gridCol w:w="1439"/>
        <w:gridCol w:w="1199"/>
        <w:gridCol w:w="1438"/>
        <w:gridCol w:w="1439"/>
        <w:gridCol w:w="1438"/>
        <w:gridCol w:w="1473"/>
      </w:tblGrid>
      <w:tr w:rsidR="00B744C2" w:rsidRPr="00B744C2" w:rsidTr="00B744C2">
        <w:trPr>
          <w:trHeight w:val="750"/>
        </w:trPr>
        <w:tc>
          <w:tcPr>
            <w:tcW w:w="8502" w:type="dxa"/>
            <w:gridSpan w:val="8"/>
            <w:tcBorders>
              <w:top w:val="single" w:sz="8" w:space="0" w:color="auto"/>
              <w:left w:val="single" w:sz="8" w:space="0" w:color="auto"/>
              <w:bottom w:val="single" w:sz="8" w:space="0" w:color="auto"/>
              <w:right w:val="single" w:sz="8" w:space="0" w:color="000000"/>
            </w:tcBorders>
            <w:shd w:val="clear" w:color="000000" w:fill="E7E6E6"/>
            <w:vAlign w:val="center"/>
            <w:hideMark/>
          </w:tcPr>
          <w:p w:rsidR="00B744C2" w:rsidRPr="00B744C2" w:rsidRDefault="00B744C2" w:rsidP="00B744C2">
            <w:pPr>
              <w:spacing w:after="0" w:line="240" w:lineRule="auto"/>
              <w:jc w:val="center"/>
              <w:rPr>
                <w:rFonts w:ascii="Sylfaen" w:eastAsia="Times New Roman" w:hAnsi="Sylfaen" w:cs="Calibri"/>
                <w:b/>
                <w:bCs/>
                <w:sz w:val="16"/>
                <w:szCs w:val="16"/>
              </w:rPr>
            </w:pPr>
            <w:r w:rsidRPr="00B744C2">
              <w:rPr>
                <w:rFonts w:ascii="Sylfaen" w:eastAsia="Times New Roman" w:hAnsi="Sylfaen" w:cs="Calibri"/>
                <w:b/>
                <w:bCs/>
                <w:sz w:val="16"/>
                <w:szCs w:val="16"/>
              </w:rPr>
              <w:lastRenderedPageBreak/>
              <w:t>შეფასების ინდიკატორები</w:t>
            </w:r>
          </w:p>
        </w:tc>
      </w:tr>
      <w:tr w:rsidR="00B744C2" w:rsidRPr="00B744C2" w:rsidTr="00B744C2">
        <w:trPr>
          <w:trHeight w:val="915"/>
        </w:trPr>
        <w:tc>
          <w:tcPr>
            <w:tcW w:w="2528" w:type="dxa"/>
            <w:tcBorders>
              <w:top w:val="single" w:sz="8" w:space="0" w:color="auto"/>
              <w:left w:val="single" w:sz="8" w:space="0" w:color="auto"/>
              <w:bottom w:val="single" w:sz="8" w:space="0" w:color="auto"/>
              <w:right w:val="single" w:sz="4" w:space="0" w:color="auto"/>
            </w:tcBorders>
            <w:shd w:val="clear" w:color="000000" w:fill="E7E6E6"/>
            <w:noWrap/>
            <w:vAlign w:val="center"/>
            <w:hideMark/>
          </w:tcPr>
          <w:p w:rsidR="00B744C2" w:rsidRPr="00B744C2" w:rsidRDefault="00B744C2" w:rsidP="00B744C2">
            <w:pPr>
              <w:spacing w:after="0" w:line="240" w:lineRule="auto"/>
              <w:jc w:val="center"/>
              <w:rPr>
                <w:rFonts w:ascii="Sylfaen" w:eastAsia="Times New Roman" w:hAnsi="Sylfaen" w:cs="Calibri"/>
                <w:b/>
                <w:bCs/>
                <w:sz w:val="18"/>
                <w:szCs w:val="18"/>
              </w:rPr>
            </w:pPr>
            <w:r w:rsidRPr="00B744C2">
              <w:rPr>
                <w:rFonts w:ascii="Sylfaen" w:eastAsia="Times New Roman" w:hAnsi="Sylfaen" w:cs="Calibri"/>
                <w:b/>
                <w:bCs/>
                <w:sz w:val="18"/>
                <w:szCs w:val="18"/>
              </w:rPr>
              <w:t>საბოლოო შედეგი (OUTCOME)</w:t>
            </w:r>
          </w:p>
        </w:tc>
        <w:tc>
          <w:tcPr>
            <w:tcW w:w="992" w:type="dxa"/>
            <w:tcBorders>
              <w:top w:val="nil"/>
              <w:left w:val="nil"/>
              <w:bottom w:val="single" w:sz="8" w:space="0" w:color="auto"/>
              <w:right w:val="single" w:sz="4" w:space="0" w:color="auto"/>
            </w:tcBorders>
            <w:shd w:val="clear" w:color="000000" w:fill="E7E6E6"/>
            <w:vAlign w:val="center"/>
            <w:hideMark/>
          </w:tcPr>
          <w:p w:rsidR="00B744C2" w:rsidRPr="00B744C2" w:rsidRDefault="00B744C2" w:rsidP="00B744C2">
            <w:pPr>
              <w:spacing w:after="0" w:line="240" w:lineRule="auto"/>
              <w:jc w:val="center"/>
              <w:rPr>
                <w:rFonts w:ascii="Sylfaen" w:eastAsia="Times New Roman" w:hAnsi="Sylfaen" w:cs="Calibri"/>
                <w:b/>
                <w:bCs/>
                <w:sz w:val="18"/>
                <w:szCs w:val="18"/>
              </w:rPr>
            </w:pPr>
            <w:r w:rsidRPr="00B744C2">
              <w:rPr>
                <w:rFonts w:ascii="Sylfaen" w:eastAsia="Times New Roman" w:hAnsi="Sylfaen" w:cs="Calibri"/>
                <w:b/>
                <w:bCs/>
                <w:sz w:val="18"/>
                <w:szCs w:val="18"/>
              </w:rPr>
              <w:t>202</w:t>
            </w:r>
            <w:r>
              <w:rPr>
                <w:rFonts w:ascii="Sylfaen" w:eastAsia="Times New Roman" w:hAnsi="Sylfaen" w:cs="Calibri"/>
                <w:b/>
                <w:bCs/>
                <w:sz w:val="18"/>
                <w:szCs w:val="18"/>
              </w:rPr>
              <w:t>5</w:t>
            </w:r>
            <w:r w:rsidRPr="00B744C2">
              <w:rPr>
                <w:rFonts w:ascii="Sylfaen" w:eastAsia="Times New Roman" w:hAnsi="Sylfaen" w:cs="Calibri"/>
                <w:b/>
                <w:bCs/>
                <w:sz w:val="18"/>
                <w:szCs w:val="18"/>
                <w:lang w:val="ka-GE"/>
              </w:rPr>
              <w:t xml:space="preserve"> </w:t>
            </w:r>
            <w:r w:rsidRPr="00B744C2">
              <w:rPr>
                <w:rFonts w:ascii="Sylfaen" w:eastAsia="Times New Roman" w:hAnsi="Sylfaen" w:cs="Calibri"/>
                <w:b/>
                <w:bCs/>
                <w:sz w:val="18"/>
                <w:szCs w:val="18"/>
              </w:rPr>
              <w:t>საბაზისო</w:t>
            </w:r>
          </w:p>
        </w:tc>
        <w:tc>
          <w:tcPr>
            <w:tcW w:w="851" w:type="dxa"/>
            <w:tcBorders>
              <w:top w:val="nil"/>
              <w:left w:val="nil"/>
              <w:bottom w:val="single" w:sz="8" w:space="0" w:color="auto"/>
              <w:right w:val="single" w:sz="4" w:space="0" w:color="auto"/>
            </w:tcBorders>
            <w:shd w:val="clear" w:color="000000" w:fill="E7E6E6"/>
            <w:vAlign w:val="center"/>
            <w:hideMark/>
          </w:tcPr>
          <w:p w:rsidR="00B744C2" w:rsidRPr="00B744C2" w:rsidRDefault="00B744C2" w:rsidP="00B744C2">
            <w:pPr>
              <w:spacing w:after="0" w:line="240" w:lineRule="auto"/>
              <w:jc w:val="center"/>
              <w:rPr>
                <w:rFonts w:ascii="Sylfaen" w:eastAsia="Times New Roman" w:hAnsi="Sylfaen" w:cs="Calibri"/>
                <w:b/>
                <w:bCs/>
                <w:sz w:val="18"/>
                <w:szCs w:val="18"/>
                <w:lang w:val="ka-GE"/>
              </w:rPr>
            </w:pPr>
            <w:r w:rsidRPr="00B744C2">
              <w:rPr>
                <w:rFonts w:ascii="Sylfaen" w:eastAsia="Times New Roman" w:hAnsi="Sylfaen" w:cs="Calibri"/>
                <w:b/>
                <w:bCs/>
                <w:sz w:val="18"/>
                <w:szCs w:val="18"/>
              </w:rPr>
              <w:t>202</w:t>
            </w:r>
            <w:r>
              <w:rPr>
                <w:rFonts w:ascii="Sylfaen" w:eastAsia="Times New Roman" w:hAnsi="Sylfaen" w:cs="Calibri"/>
                <w:b/>
                <w:bCs/>
                <w:sz w:val="18"/>
                <w:szCs w:val="18"/>
              </w:rPr>
              <w:t>6</w:t>
            </w:r>
          </w:p>
        </w:tc>
        <w:tc>
          <w:tcPr>
            <w:tcW w:w="709" w:type="dxa"/>
            <w:tcBorders>
              <w:top w:val="nil"/>
              <w:left w:val="nil"/>
              <w:bottom w:val="single" w:sz="8" w:space="0" w:color="auto"/>
              <w:right w:val="single" w:sz="4" w:space="0" w:color="auto"/>
            </w:tcBorders>
            <w:shd w:val="clear" w:color="000000" w:fill="E7E6E6"/>
            <w:vAlign w:val="center"/>
            <w:hideMark/>
          </w:tcPr>
          <w:p w:rsidR="00B744C2" w:rsidRPr="00B744C2" w:rsidRDefault="00B744C2" w:rsidP="00B744C2">
            <w:pPr>
              <w:spacing w:after="0" w:line="240" w:lineRule="auto"/>
              <w:jc w:val="center"/>
              <w:rPr>
                <w:rFonts w:ascii="Sylfaen" w:eastAsia="Times New Roman" w:hAnsi="Sylfaen" w:cs="Calibri"/>
                <w:b/>
                <w:bCs/>
                <w:sz w:val="18"/>
                <w:szCs w:val="18"/>
              </w:rPr>
            </w:pPr>
            <w:r w:rsidRPr="00B744C2">
              <w:rPr>
                <w:rFonts w:ascii="Sylfaen" w:eastAsia="Times New Roman" w:hAnsi="Sylfaen" w:cs="Calibri"/>
                <w:b/>
                <w:bCs/>
                <w:sz w:val="18"/>
                <w:szCs w:val="18"/>
              </w:rPr>
              <w:t>202</w:t>
            </w:r>
            <w:r>
              <w:rPr>
                <w:rFonts w:ascii="Sylfaen" w:eastAsia="Times New Roman" w:hAnsi="Sylfaen" w:cs="Calibri"/>
                <w:b/>
                <w:bCs/>
                <w:sz w:val="18"/>
                <w:szCs w:val="18"/>
              </w:rPr>
              <w:t>7</w:t>
            </w:r>
          </w:p>
        </w:tc>
        <w:tc>
          <w:tcPr>
            <w:tcW w:w="850" w:type="dxa"/>
            <w:tcBorders>
              <w:top w:val="nil"/>
              <w:left w:val="nil"/>
              <w:bottom w:val="single" w:sz="8" w:space="0" w:color="auto"/>
              <w:right w:val="single" w:sz="4" w:space="0" w:color="auto"/>
            </w:tcBorders>
            <w:shd w:val="clear" w:color="000000" w:fill="E7E6E6"/>
            <w:vAlign w:val="center"/>
            <w:hideMark/>
          </w:tcPr>
          <w:p w:rsidR="00B744C2" w:rsidRPr="00B744C2" w:rsidRDefault="00B744C2" w:rsidP="00B744C2">
            <w:pPr>
              <w:spacing w:after="0" w:line="240" w:lineRule="auto"/>
              <w:jc w:val="center"/>
              <w:rPr>
                <w:rFonts w:ascii="Sylfaen" w:eastAsia="Times New Roman" w:hAnsi="Sylfaen" w:cs="Calibri"/>
                <w:b/>
                <w:bCs/>
                <w:sz w:val="18"/>
                <w:szCs w:val="18"/>
              </w:rPr>
            </w:pPr>
            <w:r w:rsidRPr="00B744C2">
              <w:rPr>
                <w:rFonts w:ascii="Sylfaen" w:eastAsia="Times New Roman" w:hAnsi="Sylfaen" w:cs="Calibri"/>
                <w:b/>
                <w:bCs/>
                <w:sz w:val="18"/>
                <w:szCs w:val="18"/>
              </w:rPr>
              <w:t>202</w:t>
            </w:r>
            <w:r>
              <w:rPr>
                <w:rFonts w:ascii="Sylfaen" w:eastAsia="Times New Roman" w:hAnsi="Sylfaen" w:cs="Calibri"/>
                <w:b/>
                <w:bCs/>
                <w:sz w:val="18"/>
                <w:szCs w:val="18"/>
              </w:rPr>
              <w:t>8</w:t>
            </w:r>
          </w:p>
        </w:tc>
        <w:tc>
          <w:tcPr>
            <w:tcW w:w="851" w:type="dxa"/>
            <w:tcBorders>
              <w:top w:val="nil"/>
              <w:left w:val="nil"/>
              <w:bottom w:val="single" w:sz="8" w:space="0" w:color="auto"/>
              <w:right w:val="single" w:sz="4" w:space="0" w:color="auto"/>
            </w:tcBorders>
            <w:shd w:val="clear" w:color="000000" w:fill="E7E6E6"/>
            <w:vAlign w:val="center"/>
            <w:hideMark/>
          </w:tcPr>
          <w:p w:rsidR="00B744C2" w:rsidRPr="00B744C2" w:rsidRDefault="00B744C2" w:rsidP="00B744C2">
            <w:pPr>
              <w:spacing w:after="0" w:line="240" w:lineRule="auto"/>
              <w:jc w:val="center"/>
              <w:rPr>
                <w:rFonts w:ascii="Sylfaen" w:eastAsia="Times New Roman" w:hAnsi="Sylfaen" w:cs="Calibri"/>
                <w:b/>
                <w:bCs/>
                <w:sz w:val="18"/>
                <w:szCs w:val="18"/>
              </w:rPr>
            </w:pPr>
            <w:r w:rsidRPr="00B744C2">
              <w:rPr>
                <w:rFonts w:ascii="Sylfaen" w:eastAsia="Times New Roman" w:hAnsi="Sylfaen" w:cs="Calibri"/>
                <w:b/>
                <w:bCs/>
                <w:sz w:val="18"/>
                <w:szCs w:val="18"/>
              </w:rPr>
              <w:t>202</w:t>
            </w:r>
            <w:r>
              <w:rPr>
                <w:rFonts w:ascii="Sylfaen" w:eastAsia="Times New Roman" w:hAnsi="Sylfaen" w:cs="Calibri"/>
                <w:b/>
                <w:bCs/>
                <w:sz w:val="18"/>
                <w:szCs w:val="18"/>
              </w:rPr>
              <w:t>9</w:t>
            </w:r>
          </w:p>
        </w:tc>
        <w:tc>
          <w:tcPr>
            <w:tcW w:w="850" w:type="dxa"/>
            <w:tcBorders>
              <w:top w:val="nil"/>
              <w:left w:val="nil"/>
              <w:bottom w:val="single" w:sz="8" w:space="0" w:color="auto"/>
              <w:right w:val="single" w:sz="4" w:space="0" w:color="auto"/>
            </w:tcBorders>
            <w:shd w:val="clear" w:color="000000" w:fill="E7E6E6"/>
            <w:vAlign w:val="center"/>
            <w:hideMark/>
          </w:tcPr>
          <w:p w:rsidR="00B744C2" w:rsidRPr="00B744C2" w:rsidRDefault="00B744C2" w:rsidP="00B744C2">
            <w:pPr>
              <w:spacing w:after="0" w:line="240" w:lineRule="auto"/>
              <w:jc w:val="center"/>
              <w:rPr>
                <w:rFonts w:ascii="Sylfaen" w:eastAsia="Times New Roman" w:hAnsi="Sylfaen" w:cs="Calibri"/>
                <w:b/>
                <w:bCs/>
                <w:sz w:val="16"/>
                <w:szCs w:val="16"/>
              </w:rPr>
            </w:pPr>
            <w:r w:rsidRPr="00B744C2">
              <w:rPr>
                <w:rFonts w:ascii="Sylfaen" w:eastAsia="Times New Roman" w:hAnsi="Sylfaen" w:cs="Calibri"/>
                <w:b/>
                <w:bCs/>
                <w:sz w:val="16"/>
                <w:szCs w:val="16"/>
              </w:rPr>
              <w:t>სტრატეგიული მიზანი</w:t>
            </w:r>
          </w:p>
        </w:tc>
        <w:tc>
          <w:tcPr>
            <w:tcW w:w="871" w:type="dxa"/>
            <w:tcBorders>
              <w:top w:val="nil"/>
              <w:left w:val="nil"/>
              <w:bottom w:val="single" w:sz="8" w:space="0" w:color="auto"/>
              <w:right w:val="single" w:sz="8" w:space="0" w:color="auto"/>
            </w:tcBorders>
            <w:shd w:val="clear" w:color="000000" w:fill="E7E6E6"/>
            <w:vAlign w:val="center"/>
            <w:hideMark/>
          </w:tcPr>
          <w:p w:rsidR="00B744C2" w:rsidRPr="00B744C2" w:rsidRDefault="00B744C2" w:rsidP="00B744C2">
            <w:pPr>
              <w:spacing w:after="0" w:line="240" w:lineRule="auto"/>
              <w:jc w:val="center"/>
              <w:rPr>
                <w:rFonts w:ascii="Sylfaen" w:eastAsia="Times New Roman" w:hAnsi="Sylfaen" w:cs="Calibri"/>
                <w:b/>
                <w:bCs/>
                <w:sz w:val="16"/>
                <w:szCs w:val="16"/>
              </w:rPr>
            </w:pPr>
            <w:r w:rsidRPr="00B744C2">
              <w:rPr>
                <w:rFonts w:ascii="Sylfaen" w:eastAsia="Times New Roman" w:hAnsi="Sylfaen" w:cs="Calibri"/>
                <w:b/>
                <w:bCs/>
                <w:sz w:val="16"/>
                <w:szCs w:val="16"/>
              </w:rPr>
              <w:t>შეფასების მაჩვენებელი</w:t>
            </w:r>
          </w:p>
        </w:tc>
      </w:tr>
      <w:tr w:rsidR="00B744C2" w:rsidRPr="00B744C2" w:rsidTr="00B744C2">
        <w:trPr>
          <w:trHeight w:val="1188"/>
        </w:trPr>
        <w:tc>
          <w:tcPr>
            <w:tcW w:w="2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4C2" w:rsidRPr="00B744C2" w:rsidRDefault="00B744C2" w:rsidP="00B744C2">
            <w:pPr>
              <w:rPr>
                <w:rFonts w:ascii="Sylfaen" w:eastAsia="Times New Roman" w:hAnsi="Sylfaen" w:cs="Calibri"/>
                <w:sz w:val="16"/>
                <w:szCs w:val="16"/>
              </w:rPr>
            </w:pPr>
            <w:r w:rsidRPr="00B744C2">
              <w:rPr>
                <w:rFonts w:ascii="Sylfaen" w:hAnsi="Sylfaen" w:cs="Calibri"/>
                <w:sz w:val="16"/>
                <w:szCs w:val="16"/>
              </w:rPr>
              <w:t>ჩატარებული ღონისძიებების</w:t>
            </w:r>
            <w:r w:rsidRPr="00B744C2">
              <w:rPr>
                <w:rFonts w:ascii="Sylfaen" w:hAnsi="Sylfaen" w:cs="Calibri"/>
                <w:sz w:val="16"/>
                <w:szCs w:val="16"/>
              </w:rPr>
              <w:br/>
              <w:t>რაოდენობა</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744C2" w:rsidRPr="00B744C2" w:rsidRDefault="009347BE" w:rsidP="00B744C2">
            <w:pPr>
              <w:jc w:val="center"/>
              <w:rPr>
                <w:rFonts w:ascii="Sylfaen" w:hAnsi="Sylfaen" w:cs="Calibri"/>
                <w:sz w:val="16"/>
                <w:szCs w:val="16"/>
                <w:lang w:val="ka-GE"/>
              </w:rPr>
            </w:pPr>
            <w:r>
              <w:rPr>
                <w:rFonts w:ascii="Sylfaen" w:hAnsi="Sylfaen" w:cs="Calibri"/>
                <w:sz w:val="16"/>
                <w:szCs w:val="16"/>
                <w:lang w:val="ka-GE"/>
              </w:rPr>
              <w:t>33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744C2" w:rsidRPr="00B744C2" w:rsidRDefault="009347BE" w:rsidP="00B744C2">
            <w:pPr>
              <w:jc w:val="center"/>
              <w:rPr>
                <w:rFonts w:ascii="Sylfaen" w:hAnsi="Sylfaen" w:cs="Calibri"/>
                <w:sz w:val="16"/>
                <w:szCs w:val="16"/>
                <w:lang w:val="ka-GE"/>
              </w:rPr>
            </w:pPr>
            <w:r>
              <w:rPr>
                <w:rFonts w:ascii="Sylfaen" w:hAnsi="Sylfaen" w:cs="Calibri"/>
                <w:sz w:val="16"/>
                <w:szCs w:val="16"/>
                <w:lang w:val="ka-GE"/>
              </w:rPr>
              <w:t>35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744C2" w:rsidRPr="00B744C2" w:rsidRDefault="009347BE" w:rsidP="00B744C2">
            <w:pPr>
              <w:jc w:val="center"/>
              <w:rPr>
                <w:rFonts w:ascii="Sylfaen" w:hAnsi="Sylfaen" w:cs="Calibri"/>
                <w:sz w:val="16"/>
                <w:szCs w:val="16"/>
                <w:lang w:val="ka-GE"/>
              </w:rPr>
            </w:pPr>
            <w:r>
              <w:rPr>
                <w:rFonts w:ascii="Sylfaen" w:hAnsi="Sylfaen" w:cs="Calibri"/>
                <w:sz w:val="16"/>
                <w:szCs w:val="16"/>
                <w:lang w:val="ka-GE"/>
              </w:rPr>
              <w:t>38</w:t>
            </w:r>
          </w:p>
        </w:tc>
        <w:tc>
          <w:tcPr>
            <w:tcW w:w="850" w:type="dxa"/>
            <w:tcBorders>
              <w:top w:val="nil"/>
              <w:left w:val="nil"/>
              <w:bottom w:val="nil"/>
              <w:right w:val="single" w:sz="4" w:space="0" w:color="auto"/>
            </w:tcBorders>
            <w:shd w:val="clear" w:color="auto" w:fill="auto"/>
            <w:noWrap/>
            <w:vAlign w:val="center"/>
            <w:hideMark/>
          </w:tcPr>
          <w:p w:rsidR="00B744C2" w:rsidRPr="00B744C2" w:rsidRDefault="009347BE" w:rsidP="00B744C2">
            <w:pPr>
              <w:jc w:val="center"/>
              <w:rPr>
                <w:rFonts w:ascii="Sylfaen" w:hAnsi="Sylfaen" w:cs="Calibri"/>
                <w:sz w:val="16"/>
                <w:szCs w:val="16"/>
                <w:lang w:val="ka-GE"/>
              </w:rPr>
            </w:pPr>
            <w:r>
              <w:rPr>
                <w:rFonts w:ascii="Sylfaen" w:hAnsi="Sylfaen" w:cs="Calibri"/>
                <w:sz w:val="16"/>
                <w:szCs w:val="16"/>
                <w:lang w:val="ka-GE"/>
              </w:rPr>
              <w:t>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744C2" w:rsidRPr="00B744C2" w:rsidRDefault="009347BE" w:rsidP="00B744C2">
            <w:pPr>
              <w:jc w:val="center"/>
              <w:rPr>
                <w:rFonts w:ascii="Sylfaen" w:hAnsi="Sylfaen" w:cs="Calibri"/>
                <w:sz w:val="16"/>
                <w:szCs w:val="16"/>
                <w:lang w:val="ka-GE"/>
              </w:rPr>
            </w:pPr>
            <w:r>
              <w:rPr>
                <w:rFonts w:ascii="Sylfaen" w:hAnsi="Sylfaen" w:cs="Calibri"/>
                <w:sz w:val="16"/>
                <w:szCs w:val="16"/>
                <w:lang w:val="ka-GE"/>
              </w:rPr>
              <w:t>45</w:t>
            </w:r>
          </w:p>
        </w:tc>
        <w:tc>
          <w:tcPr>
            <w:tcW w:w="850" w:type="dxa"/>
            <w:tcBorders>
              <w:top w:val="nil"/>
              <w:left w:val="nil"/>
              <w:bottom w:val="single" w:sz="4" w:space="0" w:color="auto"/>
              <w:right w:val="single" w:sz="4" w:space="0" w:color="auto"/>
            </w:tcBorders>
            <w:shd w:val="clear" w:color="auto" w:fill="auto"/>
            <w:noWrap/>
            <w:vAlign w:val="center"/>
            <w:hideMark/>
          </w:tcPr>
          <w:p w:rsidR="00B744C2" w:rsidRPr="00B744C2" w:rsidRDefault="00B744C2" w:rsidP="00B744C2">
            <w:pPr>
              <w:jc w:val="center"/>
              <w:rPr>
                <w:rFonts w:ascii="Sylfaen" w:hAnsi="Sylfaen"/>
                <w:color w:val="000000"/>
                <w:sz w:val="18"/>
                <w:szCs w:val="18"/>
              </w:rPr>
            </w:pPr>
            <w:r w:rsidRPr="00B744C2">
              <w:rPr>
                <w:rFonts w:ascii="Sylfaen" w:hAnsi="Sylfaen"/>
                <w:color w:val="000000"/>
                <w:sz w:val="18"/>
                <w:szCs w:val="18"/>
                <w:lang w:val="ka-GE"/>
              </w:rPr>
              <w:t>5</w:t>
            </w:r>
            <w:r w:rsidRPr="00B744C2">
              <w:rPr>
                <w:rFonts w:ascii="Sylfaen" w:hAnsi="Sylfaen"/>
                <w:color w:val="000000"/>
                <w:sz w:val="18"/>
                <w:szCs w:val="18"/>
              </w:rPr>
              <w:t>0</w:t>
            </w:r>
          </w:p>
        </w:tc>
        <w:tc>
          <w:tcPr>
            <w:tcW w:w="871" w:type="dxa"/>
            <w:tcBorders>
              <w:top w:val="nil"/>
              <w:left w:val="nil"/>
              <w:bottom w:val="single" w:sz="4" w:space="0" w:color="auto"/>
              <w:right w:val="single" w:sz="8" w:space="0" w:color="auto"/>
            </w:tcBorders>
            <w:shd w:val="clear" w:color="auto" w:fill="auto"/>
            <w:noWrap/>
            <w:vAlign w:val="center"/>
            <w:hideMark/>
          </w:tcPr>
          <w:p w:rsidR="00B744C2" w:rsidRPr="00B744C2" w:rsidRDefault="00B744C2" w:rsidP="00B744C2">
            <w:pPr>
              <w:jc w:val="center"/>
              <w:rPr>
                <w:rFonts w:ascii="Sylfaen" w:hAnsi="Sylfaen"/>
                <w:color w:val="000000"/>
                <w:sz w:val="16"/>
                <w:szCs w:val="16"/>
              </w:rPr>
            </w:pPr>
            <w:r w:rsidRPr="00B744C2">
              <w:rPr>
                <w:rFonts w:ascii="Sylfaen" w:hAnsi="Sylfaen"/>
                <w:color w:val="000000"/>
                <w:sz w:val="16"/>
                <w:szCs w:val="16"/>
              </w:rPr>
              <w:t>რაოდენობა</w:t>
            </w:r>
          </w:p>
        </w:tc>
      </w:tr>
      <w:tr w:rsidR="00B744C2" w:rsidRPr="00B744C2" w:rsidTr="00B744C2">
        <w:trPr>
          <w:trHeight w:val="832"/>
        </w:trPr>
        <w:tc>
          <w:tcPr>
            <w:tcW w:w="2528" w:type="dxa"/>
            <w:tcBorders>
              <w:top w:val="nil"/>
              <w:left w:val="single" w:sz="4" w:space="0" w:color="auto"/>
              <w:bottom w:val="single" w:sz="4" w:space="0" w:color="auto"/>
              <w:right w:val="single" w:sz="4" w:space="0" w:color="auto"/>
            </w:tcBorders>
            <w:shd w:val="clear" w:color="auto" w:fill="auto"/>
            <w:vAlign w:val="center"/>
            <w:hideMark/>
          </w:tcPr>
          <w:p w:rsidR="00B744C2" w:rsidRPr="00B744C2" w:rsidRDefault="00B744C2" w:rsidP="00B744C2">
            <w:pPr>
              <w:rPr>
                <w:rFonts w:ascii="Sylfaen" w:hAnsi="Sylfaen" w:cs="Calibri"/>
                <w:sz w:val="16"/>
                <w:szCs w:val="16"/>
              </w:rPr>
            </w:pPr>
            <w:r w:rsidRPr="00B744C2">
              <w:rPr>
                <w:rFonts w:ascii="Sylfaen" w:hAnsi="Sylfaen" w:cs="Calibri"/>
                <w:sz w:val="16"/>
                <w:szCs w:val="16"/>
              </w:rPr>
              <w:t>ხელოვანი მოზარდ</w:t>
            </w:r>
            <w:r w:rsidRPr="00B744C2">
              <w:rPr>
                <w:rFonts w:ascii="Sylfaen" w:hAnsi="Sylfaen" w:cs="Calibri"/>
                <w:sz w:val="16"/>
                <w:szCs w:val="16"/>
              </w:rPr>
              <w:br/>
              <w:t>ახალგაზრდების კულტურულ</w:t>
            </w:r>
            <w:r w:rsidRPr="00B744C2">
              <w:rPr>
                <w:rFonts w:ascii="Sylfaen" w:hAnsi="Sylfaen" w:cs="Calibri"/>
                <w:sz w:val="16"/>
                <w:szCs w:val="16"/>
              </w:rPr>
              <w:br/>
              <w:t>ცხოვრებაში აქტიური ჩართვა ,</w:t>
            </w:r>
            <w:r w:rsidRPr="00B744C2">
              <w:rPr>
                <w:rFonts w:ascii="Sylfaen" w:hAnsi="Sylfaen" w:cs="Calibri"/>
                <w:sz w:val="16"/>
                <w:szCs w:val="16"/>
              </w:rPr>
              <w:br/>
              <w:t>მათი შემოქმედების</w:t>
            </w:r>
            <w:r w:rsidRPr="00B744C2">
              <w:rPr>
                <w:rFonts w:ascii="Sylfaen" w:hAnsi="Sylfaen" w:cs="Calibri"/>
                <w:sz w:val="16"/>
                <w:szCs w:val="16"/>
              </w:rPr>
              <w:br/>
              <w:t>წარმოჩინება და</w:t>
            </w:r>
            <w:r w:rsidRPr="00B744C2">
              <w:rPr>
                <w:rFonts w:ascii="Sylfaen" w:hAnsi="Sylfaen" w:cs="Calibri"/>
                <w:sz w:val="16"/>
                <w:szCs w:val="16"/>
              </w:rPr>
              <w:br/>
              <w:t>პოპულარიზაცია.</w:t>
            </w:r>
          </w:p>
        </w:tc>
        <w:tc>
          <w:tcPr>
            <w:tcW w:w="992" w:type="dxa"/>
            <w:tcBorders>
              <w:top w:val="nil"/>
              <w:left w:val="nil"/>
              <w:bottom w:val="single" w:sz="4" w:space="0" w:color="auto"/>
              <w:right w:val="single" w:sz="4" w:space="0" w:color="auto"/>
            </w:tcBorders>
            <w:shd w:val="clear" w:color="auto" w:fill="auto"/>
            <w:vAlign w:val="center"/>
            <w:hideMark/>
          </w:tcPr>
          <w:p w:rsidR="00B744C2" w:rsidRPr="00B744C2" w:rsidRDefault="00424DC2" w:rsidP="00B744C2">
            <w:pPr>
              <w:jc w:val="center"/>
              <w:rPr>
                <w:rFonts w:ascii="Sylfaen" w:hAnsi="Sylfaen" w:cs="Calibri"/>
                <w:sz w:val="16"/>
                <w:szCs w:val="16"/>
                <w:lang w:val="ka-GE"/>
              </w:rPr>
            </w:pPr>
            <w:r>
              <w:rPr>
                <w:rFonts w:ascii="Sylfaen" w:hAnsi="Sylfaen" w:cs="Calibri"/>
                <w:sz w:val="16"/>
                <w:szCs w:val="16"/>
                <w:lang w:val="ka-GE"/>
              </w:rPr>
              <w:t>400</w:t>
            </w:r>
          </w:p>
        </w:tc>
        <w:tc>
          <w:tcPr>
            <w:tcW w:w="851" w:type="dxa"/>
            <w:tcBorders>
              <w:top w:val="nil"/>
              <w:left w:val="nil"/>
              <w:bottom w:val="single" w:sz="4" w:space="0" w:color="auto"/>
              <w:right w:val="single" w:sz="4" w:space="0" w:color="auto"/>
            </w:tcBorders>
            <w:shd w:val="clear" w:color="auto" w:fill="auto"/>
            <w:noWrap/>
            <w:vAlign w:val="center"/>
            <w:hideMark/>
          </w:tcPr>
          <w:p w:rsidR="00B744C2" w:rsidRPr="00B744C2" w:rsidRDefault="00424DC2" w:rsidP="00B744C2">
            <w:pPr>
              <w:jc w:val="center"/>
              <w:rPr>
                <w:rFonts w:ascii="Sylfaen" w:hAnsi="Sylfaen" w:cs="Calibri"/>
                <w:sz w:val="16"/>
                <w:szCs w:val="16"/>
                <w:lang w:val="ka-GE"/>
              </w:rPr>
            </w:pPr>
            <w:r>
              <w:rPr>
                <w:rFonts w:ascii="Sylfaen" w:hAnsi="Sylfaen" w:cs="Calibri"/>
                <w:sz w:val="16"/>
                <w:szCs w:val="16"/>
                <w:lang w:val="ka-GE"/>
              </w:rPr>
              <w:t>450</w:t>
            </w:r>
          </w:p>
        </w:tc>
        <w:tc>
          <w:tcPr>
            <w:tcW w:w="709" w:type="dxa"/>
            <w:tcBorders>
              <w:top w:val="nil"/>
              <w:left w:val="nil"/>
              <w:bottom w:val="single" w:sz="4" w:space="0" w:color="auto"/>
              <w:right w:val="single" w:sz="4" w:space="0" w:color="auto"/>
            </w:tcBorders>
            <w:shd w:val="clear" w:color="auto" w:fill="auto"/>
            <w:noWrap/>
            <w:vAlign w:val="center"/>
            <w:hideMark/>
          </w:tcPr>
          <w:p w:rsidR="00B744C2" w:rsidRPr="00B744C2" w:rsidRDefault="00424DC2" w:rsidP="00B744C2">
            <w:pPr>
              <w:jc w:val="center"/>
              <w:rPr>
                <w:rFonts w:ascii="Sylfaen" w:hAnsi="Sylfaen" w:cs="Calibri"/>
                <w:sz w:val="16"/>
                <w:szCs w:val="16"/>
                <w:lang w:val="ka-GE"/>
              </w:rPr>
            </w:pPr>
            <w:r>
              <w:rPr>
                <w:rFonts w:ascii="Sylfaen" w:hAnsi="Sylfaen" w:cs="Calibri"/>
                <w:sz w:val="16"/>
                <w:szCs w:val="16"/>
                <w:lang w:val="ka-GE"/>
              </w:rPr>
              <w:t>500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744C2" w:rsidRPr="00B744C2" w:rsidRDefault="00424DC2" w:rsidP="00B744C2">
            <w:pPr>
              <w:jc w:val="center"/>
              <w:rPr>
                <w:rFonts w:ascii="Sylfaen" w:hAnsi="Sylfaen" w:cs="Calibri"/>
                <w:sz w:val="16"/>
                <w:szCs w:val="16"/>
                <w:lang w:val="ka-GE"/>
              </w:rPr>
            </w:pPr>
            <w:r>
              <w:rPr>
                <w:rFonts w:ascii="Sylfaen" w:hAnsi="Sylfaen" w:cs="Calibri"/>
                <w:sz w:val="16"/>
                <w:szCs w:val="16"/>
                <w:lang w:val="ka-GE"/>
              </w:rPr>
              <w:t>600</w:t>
            </w:r>
          </w:p>
        </w:tc>
        <w:tc>
          <w:tcPr>
            <w:tcW w:w="851" w:type="dxa"/>
            <w:tcBorders>
              <w:top w:val="nil"/>
              <w:left w:val="nil"/>
              <w:bottom w:val="single" w:sz="4" w:space="0" w:color="auto"/>
              <w:right w:val="single" w:sz="4" w:space="0" w:color="auto"/>
            </w:tcBorders>
            <w:shd w:val="clear" w:color="auto" w:fill="auto"/>
            <w:noWrap/>
            <w:vAlign w:val="center"/>
            <w:hideMark/>
          </w:tcPr>
          <w:p w:rsidR="00B744C2" w:rsidRPr="00B744C2" w:rsidRDefault="00424DC2" w:rsidP="00B744C2">
            <w:pPr>
              <w:jc w:val="center"/>
              <w:rPr>
                <w:rFonts w:ascii="Sylfaen" w:hAnsi="Sylfaen" w:cs="Calibri"/>
                <w:sz w:val="16"/>
                <w:szCs w:val="16"/>
                <w:lang w:val="ka-GE"/>
              </w:rPr>
            </w:pPr>
            <w:r>
              <w:rPr>
                <w:rFonts w:ascii="Sylfaen" w:hAnsi="Sylfaen" w:cs="Calibri"/>
                <w:sz w:val="16"/>
                <w:szCs w:val="16"/>
                <w:lang w:val="ka-GE"/>
              </w:rPr>
              <w:t>700</w:t>
            </w:r>
          </w:p>
        </w:tc>
        <w:tc>
          <w:tcPr>
            <w:tcW w:w="850" w:type="dxa"/>
            <w:tcBorders>
              <w:top w:val="nil"/>
              <w:left w:val="nil"/>
              <w:bottom w:val="single" w:sz="4" w:space="0" w:color="auto"/>
              <w:right w:val="single" w:sz="4" w:space="0" w:color="auto"/>
            </w:tcBorders>
            <w:shd w:val="clear" w:color="auto" w:fill="auto"/>
            <w:noWrap/>
            <w:vAlign w:val="center"/>
            <w:hideMark/>
          </w:tcPr>
          <w:p w:rsidR="00B744C2" w:rsidRPr="00B744C2" w:rsidRDefault="00B744C2" w:rsidP="00B744C2">
            <w:pPr>
              <w:jc w:val="center"/>
              <w:rPr>
                <w:rFonts w:ascii="Sylfaen" w:hAnsi="Sylfaen"/>
                <w:color w:val="000000"/>
                <w:sz w:val="18"/>
                <w:szCs w:val="16"/>
                <w:lang w:val="ka-GE"/>
              </w:rPr>
            </w:pPr>
            <w:r w:rsidRPr="00B744C2">
              <w:rPr>
                <w:rFonts w:ascii="Sylfaen" w:hAnsi="Sylfaen"/>
                <w:color w:val="000000"/>
                <w:sz w:val="18"/>
                <w:szCs w:val="16"/>
                <w:lang w:val="ka-GE"/>
              </w:rPr>
              <w:t>600</w:t>
            </w:r>
          </w:p>
        </w:tc>
        <w:tc>
          <w:tcPr>
            <w:tcW w:w="871" w:type="dxa"/>
            <w:tcBorders>
              <w:top w:val="nil"/>
              <w:left w:val="nil"/>
              <w:bottom w:val="single" w:sz="4" w:space="0" w:color="auto"/>
              <w:right w:val="single" w:sz="8" w:space="0" w:color="auto"/>
            </w:tcBorders>
            <w:shd w:val="clear" w:color="auto" w:fill="auto"/>
            <w:noWrap/>
            <w:vAlign w:val="center"/>
            <w:hideMark/>
          </w:tcPr>
          <w:p w:rsidR="00B744C2" w:rsidRPr="00433AC0" w:rsidRDefault="00433AC0" w:rsidP="00B744C2">
            <w:pPr>
              <w:jc w:val="center"/>
              <w:rPr>
                <w:rFonts w:ascii="Sylfaen" w:hAnsi="Sylfaen"/>
                <w:color w:val="000000"/>
                <w:sz w:val="16"/>
                <w:szCs w:val="16"/>
                <w:lang w:val="ka-GE"/>
              </w:rPr>
            </w:pPr>
            <w:r>
              <w:rPr>
                <w:rFonts w:ascii="Sylfaen" w:hAnsi="Sylfaen"/>
                <w:color w:val="000000"/>
                <w:sz w:val="16"/>
                <w:szCs w:val="16"/>
                <w:lang w:val="ka-GE"/>
              </w:rPr>
              <w:t>რაოდენობა</w:t>
            </w:r>
          </w:p>
        </w:tc>
      </w:tr>
      <w:tr w:rsidR="00B744C2" w:rsidRPr="00B744C2" w:rsidTr="00B744C2">
        <w:trPr>
          <w:trHeight w:val="960"/>
        </w:trPr>
        <w:tc>
          <w:tcPr>
            <w:tcW w:w="2528" w:type="dxa"/>
            <w:tcBorders>
              <w:top w:val="nil"/>
              <w:left w:val="single" w:sz="4" w:space="0" w:color="auto"/>
              <w:bottom w:val="single" w:sz="4" w:space="0" w:color="auto"/>
              <w:right w:val="single" w:sz="4" w:space="0" w:color="auto"/>
            </w:tcBorders>
            <w:shd w:val="clear" w:color="auto" w:fill="auto"/>
            <w:vAlign w:val="center"/>
          </w:tcPr>
          <w:p w:rsidR="00B744C2" w:rsidRPr="00B744C2" w:rsidRDefault="00B744C2" w:rsidP="00B744C2">
            <w:pPr>
              <w:rPr>
                <w:rFonts w:ascii="Sylfaen" w:hAnsi="Sylfaen" w:cs="Calibri"/>
                <w:sz w:val="16"/>
                <w:szCs w:val="16"/>
              </w:rPr>
            </w:pPr>
            <w:r w:rsidRPr="00B744C2">
              <w:rPr>
                <w:rFonts w:ascii="Sylfaen" w:hAnsi="Sylfaen" w:cs="Calibri"/>
                <w:sz w:val="16"/>
                <w:szCs w:val="16"/>
              </w:rPr>
              <w:t>ახალგაზრდების ჩართულობით განხორციელებული ღონისძიებების რაოდენობა</w:t>
            </w:r>
          </w:p>
        </w:tc>
        <w:tc>
          <w:tcPr>
            <w:tcW w:w="992" w:type="dxa"/>
            <w:tcBorders>
              <w:top w:val="nil"/>
              <w:left w:val="nil"/>
              <w:bottom w:val="single" w:sz="4" w:space="0" w:color="auto"/>
              <w:right w:val="single" w:sz="4" w:space="0" w:color="auto"/>
            </w:tcBorders>
            <w:shd w:val="clear" w:color="auto" w:fill="auto"/>
            <w:vAlign w:val="center"/>
          </w:tcPr>
          <w:p w:rsidR="00B744C2" w:rsidRPr="00B744C2" w:rsidRDefault="00433AC0" w:rsidP="00B744C2">
            <w:pPr>
              <w:jc w:val="center"/>
              <w:rPr>
                <w:rFonts w:ascii="Sylfaen" w:hAnsi="Sylfaen" w:cs="Calibri"/>
                <w:sz w:val="16"/>
                <w:szCs w:val="16"/>
                <w:lang w:val="ka-GE"/>
              </w:rPr>
            </w:pPr>
            <w:r>
              <w:rPr>
                <w:rFonts w:ascii="Sylfaen" w:hAnsi="Sylfaen" w:cs="Calibri"/>
                <w:sz w:val="16"/>
                <w:szCs w:val="16"/>
                <w:lang w:val="ka-GE"/>
              </w:rPr>
              <w:t>33</w:t>
            </w:r>
          </w:p>
        </w:tc>
        <w:tc>
          <w:tcPr>
            <w:tcW w:w="851" w:type="dxa"/>
            <w:tcBorders>
              <w:top w:val="nil"/>
              <w:left w:val="nil"/>
              <w:bottom w:val="single" w:sz="4" w:space="0" w:color="auto"/>
              <w:right w:val="single" w:sz="4" w:space="0" w:color="auto"/>
            </w:tcBorders>
            <w:shd w:val="clear" w:color="auto" w:fill="auto"/>
            <w:noWrap/>
            <w:vAlign w:val="center"/>
          </w:tcPr>
          <w:p w:rsidR="00B744C2" w:rsidRPr="00B744C2" w:rsidRDefault="00433AC0" w:rsidP="00B744C2">
            <w:pPr>
              <w:jc w:val="center"/>
              <w:rPr>
                <w:rFonts w:ascii="Sylfaen" w:hAnsi="Sylfaen" w:cs="Calibri"/>
                <w:sz w:val="16"/>
                <w:szCs w:val="16"/>
                <w:lang w:val="ka-GE"/>
              </w:rPr>
            </w:pPr>
            <w:r>
              <w:rPr>
                <w:rFonts w:ascii="Sylfaen" w:hAnsi="Sylfaen" w:cs="Calibri"/>
                <w:sz w:val="16"/>
                <w:szCs w:val="16"/>
                <w:lang w:val="ka-GE"/>
              </w:rPr>
              <w:t>35</w:t>
            </w:r>
          </w:p>
        </w:tc>
        <w:tc>
          <w:tcPr>
            <w:tcW w:w="709" w:type="dxa"/>
            <w:tcBorders>
              <w:top w:val="nil"/>
              <w:left w:val="nil"/>
              <w:bottom w:val="single" w:sz="4" w:space="0" w:color="auto"/>
              <w:right w:val="single" w:sz="4" w:space="0" w:color="auto"/>
            </w:tcBorders>
            <w:shd w:val="clear" w:color="auto" w:fill="auto"/>
            <w:noWrap/>
            <w:vAlign w:val="center"/>
          </w:tcPr>
          <w:p w:rsidR="00B744C2" w:rsidRPr="00B744C2" w:rsidRDefault="00433AC0" w:rsidP="00B744C2">
            <w:pPr>
              <w:jc w:val="center"/>
              <w:rPr>
                <w:rFonts w:ascii="Sylfaen" w:hAnsi="Sylfaen" w:cs="Calibri"/>
                <w:sz w:val="16"/>
                <w:szCs w:val="16"/>
                <w:lang w:val="ka-GE"/>
              </w:rPr>
            </w:pPr>
            <w:r>
              <w:rPr>
                <w:rFonts w:ascii="Sylfaen" w:hAnsi="Sylfaen" w:cs="Calibri"/>
                <w:sz w:val="16"/>
                <w:szCs w:val="16"/>
                <w:lang w:val="ka-GE"/>
              </w:rPr>
              <w:t>38</w:t>
            </w:r>
          </w:p>
        </w:tc>
        <w:tc>
          <w:tcPr>
            <w:tcW w:w="850" w:type="dxa"/>
            <w:tcBorders>
              <w:top w:val="nil"/>
              <w:left w:val="nil"/>
              <w:bottom w:val="single" w:sz="4" w:space="0" w:color="auto"/>
              <w:right w:val="single" w:sz="4" w:space="0" w:color="auto"/>
            </w:tcBorders>
            <w:shd w:val="clear" w:color="auto" w:fill="auto"/>
            <w:noWrap/>
            <w:vAlign w:val="center"/>
          </w:tcPr>
          <w:p w:rsidR="00B744C2" w:rsidRPr="00B744C2" w:rsidRDefault="00433AC0" w:rsidP="00B744C2">
            <w:pPr>
              <w:jc w:val="center"/>
              <w:rPr>
                <w:rFonts w:ascii="Sylfaen" w:hAnsi="Sylfaen" w:cs="Calibri"/>
                <w:sz w:val="16"/>
                <w:szCs w:val="16"/>
                <w:lang w:val="ka-GE"/>
              </w:rPr>
            </w:pPr>
            <w:r>
              <w:rPr>
                <w:rFonts w:ascii="Sylfaen" w:hAnsi="Sylfaen" w:cs="Calibri"/>
                <w:sz w:val="16"/>
                <w:szCs w:val="16"/>
                <w:lang w:val="ka-GE"/>
              </w:rPr>
              <w:t>40</w:t>
            </w:r>
          </w:p>
        </w:tc>
        <w:tc>
          <w:tcPr>
            <w:tcW w:w="851" w:type="dxa"/>
            <w:tcBorders>
              <w:top w:val="nil"/>
              <w:left w:val="nil"/>
              <w:bottom w:val="single" w:sz="4" w:space="0" w:color="auto"/>
              <w:right w:val="single" w:sz="4" w:space="0" w:color="auto"/>
            </w:tcBorders>
            <w:shd w:val="clear" w:color="auto" w:fill="auto"/>
            <w:noWrap/>
            <w:vAlign w:val="center"/>
          </w:tcPr>
          <w:p w:rsidR="00B744C2" w:rsidRPr="00B744C2" w:rsidRDefault="00433AC0" w:rsidP="00B744C2">
            <w:pPr>
              <w:jc w:val="center"/>
              <w:rPr>
                <w:rFonts w:ascii="Sylfaen" w:hAnsi="Sylfaen" w:cs="Calibri"/>
                <w:sz w:val="16"/>
                <w:szCs w:val="16"/>
                <w:lang w:val="ka-GE"/>
              </w:rPr>
            </w:pPr>
            <w:r>
              <w:rPr>
                <w:rFonts w:ascii="Sylfaen" w:hAnsi="Sylfaen" w:cs="Calibri"/>
                <w:sz w:val="16"/>
                <w:szCs w:val="16"/>
                <w:lang w:val="ka-GE"/>
              </w:rPr>
              <w:t>45</w:t>
            </w:r>
          </w:p>
        </w:tc>
        <w:tc>
          <w:tcPr>
            <w:tcW w:w="850" w:type="dxa"/>
            <w:tcBorders>
              <w:top w:val="nil"/>
              <w:left w:val="nil"/>
              <w:bottom w:val="single" w:sz="4" w:space="0" w:color="auto"/>
              <w:right w:val="single" w:sz="4" w:space="0" w:color="auto"/>
            </w:tcBorders>
            <w:shd w:val="clear" w:color="auto" w:fill="auto"/>
            <w:noWrap/>
            <w:vAlign w:val="center"/>
          </w:tcPr>
          <w:p w:rsidR="00B744C2" w:rsidRPr="00B744C2" w:rsidRDefault="00B744C2" w:rsidP="00B744C2">
            <w:pPr>
              <w:jc w:val="center"/>
              <w:rPr>
                <w:rFonts w:ascii="Sylfaen" w:hAnsi="Sylfaen"/>
                <w:color w:val="000000"/>
                <w:sz w:val="18"/>
                <w:szCs w:val="16"/>
                <w:lang w:val="ka-GE"/>
              </w:rPr>
            </w:pPr>
            <w:r w:rsidRPr="00B744C2">
              <w:rPr>
                <w:rFonts w:ascii="Sylfaen" w:hAnsi="Sylfaen"/>
                <w:color w:val="000000"/>
                <w:sz w:val="18"/>
                <w:szCs w:val="16"/>
                <w:lang w:val="ka-GE"/>
              </w:rPr>
              <w:t>50</w:t>
            </w:r>
          </w:p>
        </w:tc>
        <w:tc>
          <w:tcPr>
            <w:tcW w:w="871" w:type="dxa"/>
            <w:tcBorders>
              <w:top w:val="nil"/>
              <w:left w:val="nil"/>
              <w:bottom w:val="single" w:sz="4" w:space="0" w:color="auto"/>
              <w:right w:val="single" w:sz="8" w:space="0" w:color="auto"/>
            </w:tcBorders>
            <w:shd w:val="clear" w:color="auto" w:fill="auto"/>
            <w:noWrap/>
            <w:vAlign w:val="center"/>
          </w:tcPr>
          <w:p w:rsidR="00B744C2" w:rsidRPr="00B744C2" w:rsidRDefault="00B744C2" w:rsidP="00B744C2">
            <w:pPr>
              <w:jc w:val="center"/>
              <w:rPr>
                <w:rFonts w:ascii="Sylfaen" w:hAnsi="Sylfaen"/>
                <w:color w:val="000000"/>
                <w:sz w:val="16"/>
                <w:szCs w:val="16"/>
                <w:lang w:val="ka-GE"/>
              </w:rPr>
            </w:pPr>
            <w:r w:rsidRPr="00B744C2">
              <w:rPr>
                <w:rFonts w:ascii="Sylfaen" w:hAnsi="Sylfaen"/>
                <w:color w:val="000000"/>
                <w:sz w:val="16"/>
                <w:szCs w:val="16"/>
                <w:lang w:val="ka-GE"/>
              </w:rPr>
              <w:t>რაოდენობა</w:t>
            </w:r>
          </w:p>
        </w:tc>
      </w:tr>
      <w:tr w:rsidR="00B744C2" w:rsidRPr="00B744C2" w:rsidTr="00B744C2">
        <w:trPr>
          <w:trHeight w:val="832"/>
        </w:trPr>
        <w:tc>
          <w:tcPr>
            <w:tcW w:w="2528" w:type="dxa"/>
            <w:tcBorders>
              <w:top w:val="nil"/>
              <w:left w:val="single" w:sz="4" w:space="0" w:color="auto"/>
              <w:bottom w:val="single" w:sz="4" w:space="0" w:color="auto"/>
              <w:right w:val="single" w:sz="4" w:space="0" w:color="auto"/>
            </w:tcBorders>
            <w:shd w:val="clear" w:color="auto" w:fill="auto"/>
            <w:vAlign w:val="center"/>
            <w:hideMark/>
          </w:tcPr>
          <w:p w:rsidR="00B744C2" w:rsidRPr="00B744C2" w:rsidRDefault="00B744C2" w:rsidP="00B744C2">
            <w:pPr>
              <w:rPr>
                <w:rFonts w:ascii="Sylfaen" w:hAnsi="Sylfaen" w:cs="Calibri"/>
                <w:color w:val="000000"/>
                <w:sz w:val="16"/>
                <w:szCs w:val="16"/>
              </w:rPr>
            </w:pPr>
            <w:r w:rsidRPr="00B744C2">
              <w:rPr>
                <w:rFonts w:ascii="Sylfaen" w:hAnsi="Sylfaen" w:cs="Calibri"/>
                <w:color w:val="000000"/>
                <w:sz w:val="16"/>
                <w:szCs w:val="16"/>
              </w:rPr>
              <w:t>დაჯილდოებული ახალგაზრდების რაოდენობა</w:t>
            </w:r>
          </w:p>
        </w:tc>
        <w:tc>
          <w:tcPr>
            <w:tcW w:w="992" w:type="dxa"/>
            <w:tcBorders>
              <w:top w:val="nil"/>
              <w:left w:val="nil"/>
              <w:bottom w:val="single" w:sz="4" w:space="0" w:color="auto"/>
              <w:right w:val="single" w:sz="4" w:space="0" w:color="auto"/>
            </w:tcBorders>
            <w:shd w:val="clear" w:color="auto" w:fill="auto"/>
            <w:vAlign w:val="center"/>
            <w:hideMark/>
          </w:tcPr>
          <w:p w:rsidR="00B744C2" w:rsidRPr="00433AC0" w:rsidRDefault="00433AC0" w:rsidP="00B744C2">
            <w:pPr>
              <w:jc w:val="center"/>
              <w:rPr>
                <w:rFonts w:ascii="Sylfaen" w:hAnsi="Sylfaen" w:cs="Calibri"/>
                <w:sz w:val="16"/>
                <w:szCs w:val="16"/>
                <w:lang w:val="ka-GE"/>
              </w:rPr>
            </w:pPr>
            <w:r>
              <w:rPr>
                <w:rFonts w:ascii="Sylfaen" w:hAnsi="Sylfaen" w:cs="Calibri"/>
                <w:sz w:val="16"/>
                <w:szCs w:val="16"/>
                <w:lang w:val="ka-GE"/>
              </w:rPr>
              <w:t>55</w:t>
            </w:r>
          </w:p>
        </w:tc>
        <w:tc>
          <w:tcPr>
            <w:tcW w:w="851" w:type="dxa"/>
            <w:tcBorders>
              <w:top w:val="nil"/>
              <w:left w:val="nil"/>
              <w:bottom w:val="single" w:sz="4" w:space="0" w:color="auto"/>
              <w:right w:val="single" w:sz="4" w:space="0" w:color="auto"/>
            </w:tcBorders>
            <w:shd w:val="clear" w:color="auto" w:fill="auto"/>
            <w:noWrap/>
            <w:vAlign w:val="center"/>
            <w:hideMark/>
          </w:tcPr>
          <w:p w:rsidR="00B744C2" w:rsidRPr="00433AC0" w:rsidRDefault="00433AC0" w:rsidP="00B744C2">
            <w:pPr>
              <w:jc w:val="center"/>
              <w:rPr>
                <w:rFonts w:ascii="Sylfaen" w:hAnsi="Sylfaen" w:cs="Calibri"/>
                <w:sz w:val="16"/>
                <w:szCs w:val="16"/>
                <w:lang w:val="ka-GE"/>
              </w:rPr>
            </w:pPr>
            <w:r>
              <w:rPr>
                <w:rFonts w:ascii="Sylfaen" w:hAnsi="Sylfaen" w:cs="Calibri"/>
                <w:sz w:val="16"/>
                <w:szCs w:val="16"/>
                <w:lang w:val="ka-GE"/>
              </w:rPr>
              <w:t>60</w:t>
            </w:r>
          </w:p>
        </w:tc>
        <w:tc>
          <w:tcPr>
            <w:tcW w:w="709" w:type="dxa"/>
            <w:tcBorders>
              <w:top w:val="nil"/>
              <w:left w:val="nil"/>
              <w:bottom w:val="single" w:sz="4" w:space="0" w:color="auto"/>
              <w:right w:val="single" w:sz="4" w:space="0" w:color="auto"/>
            </w:tcBorders>
            <w:shd w:val="clear" w:color="auto" w:fill="auto"/>
            <w:noWrap/>
            <w:vAlign w:val="center"/>
            <w:hideMark/>
          </w:tcPr>
          <w:p w:rsidR="00B744C2" w:rsidRPr="00B744C2" w:rsidRDefault="00433AC0" w:rsidP="00B744C2">
            <w:pPr>
              <w:jc w:val="center"/>
              <w:rPr>
                <w:rFonts w:ascii="Sylfaen" w:hAnsi="Sylfaen" w:cs="Calibri"/>
                <w:sz w:val="16"/>
                <w:szCs w:val="16"/>
              </w:rPr>
            </w:pPr>
            <w:r>
              <w:rPr>
                <w:rFonts w:ascii="Sylfaen" w:hAnsi="Sylfaen" w:cs="Calibri"/>
                <w:sz w:val="16"/>
                <w:szCs w:val="16"/>
              </w:rPr>
              <w:t>65</w:t>
            </w:r>
          </w:p>
        </w:tc>
        <w:tc>
          <w:tcPr>
            <w:tcW w:w="850" w:type="dxa"/>
            <w:tcBorders>
              <w:top w:val="nil"/>
              <w:left w:val="nil"/>
              <w:bottom w:val="single" w:sz="4" w:space="0" w:color="auto"/>
              <w:right w:val="single" w:sz="4" w:space="0" w:color="auto"/>
            </w:tcBorders>
            <w:shd w:val="clear" w:color="auto" w:fill="auto"/>
            <w:noWrap/>
            <w:vAlign w:val="center"/>
            <w:hideMark/>
          </w:tcPr>
          <w:p w:rsidR="00B744C2" w:rsidRPr="00433AC0" w:rsidRDefault="00433AC0" w:rsidP="00B744C2">
            <w:pPr>
              <w:jc w:val="center"/>
              <w:rPr>
                <w:rFonts w:ascii="Sylfaen" w:hAnsi="Sylfaen" w:cs="Calibri"/>
                <w:sz w:val="16"/>
                <w:szCs w:val="16"/>
                <w:lang w:val="ka-GE"/>
              </w:rPr>
            </w:pPr>
            <w:r>
              <w:rPr>
                <w:rFonts w:ascii="Sylfaen" w:hAnsi="Sylfaen" w:cs="Calibri"/>
                <w:sz w:val="16"/>
                <w:szCs w:val="16"/>
                <w:lang w:val="ka-GE"/>
              </w:rPr>
              <w:t>70</w:t>
            </w:r>
          </w:p>
        </w:tc>
        <w:tc>
          <w:tcPr>
            <w:tcW w:w="851" w:type="dxa"/>
            <w:tcBorders>
              <w:top w:val="nil"/>
              <w:left w:val="nil"/>
              <w:bottom w:val="single" w:sz="4" w:space="0" w:color="auto"/>
              <w:right w:val="single" w:sz="4" w:space="0" w:color="auto"/>
            </w:tcBorders>
            <w:shd w:val="clear" w:color="auto" w:fill="auto"/>
            <w:noWrap/>
            <w:vAlign w:val="center"/>
            <w:hideMark/>
          </w:tcPr>
          <w:p w:rsidR="00B744C2" w:rsidRPr="00B744C2" w:rsidRDefault="00433AC0" w:rsidP="00B744C2">
            <w:pPr>
              <w:jc w:val="center"/>
              <w:rPr>
                <w:rFonts w:cs="Calibri"/>
                <w:color w:val="000000"/>
                <w:sz w:val="16"/>
                <w:szCs w:val="16"/>
              </w:rPr>
            </w:pPr>
            <w:r>
              <w:rPr>
                <w:rFonts w:cs="Calibri"/>
                <w:color w:val="000000"/>
                <w:sz w:val="16"/>
                <w:szCs w:val="16"/>
              </w:rPr>
              <w:t>75</w:t>
            </w:r>
          </w:p>
        </w:tc>
        <w:tc>
          <w:tcPr>
            <w:tcW w:w="850" w:type="dxa"/>
            <w:tcBorders>
              <w:top w:val="nil"/>
              <w:left w:val="nil"/>
              <w:bottom w:val="single" w:sz="4" w:space="0" w:color="auto"/>
              <w:right w:val="single" w:sz="4" w:space="0" w:color="auto"/>
            </w:tcBorders>
            <w:shd w:val="clear" w:color="auto" w:fill="auto"/>
            <w:noWrap/>
            <w:vAlign w:val="center"/>
            <w:hideMark/>
          </w:tcPr>
          <w:p w:rsidR="00B744C2" w:rsidRPr="00B744C2" w:rsidRDefault="00433AC0" w:rsidP="00B744C2">
            <w:pPr>
              <w:jc w:val="center"/>
              <w:rPr>
                <w:rFonts w:ascii="Sylfaen" w:hAnsi="Sylfaen"/>
                <w:color w:val="000000"/>
                <w:sz w:val="18"/>
                <w:szCs w:val="16"/>
              </w:rPr>
            </w:pPr>
            <w:r>
              <w:rPr>
                <w:rFonts w:ascii="Sylfaen" w:hAnsi="Sylfaen"/>
                <w:color w:val="000000"/>
                <w:sz w:val="18"/>
                <w:szCs w:val="16"/>
                <w:lang w:val="ka-GE"/>
              </w:rPr>
              <w:t>10</w:t>
            </w:r>
            <w:r w:rsidR="00B744C2" w:rsidRPr="00B744C2">
              <w:rPr>
                <w:rFonts w:ascii="Sylfaen" w:hAnsi="Sylfaen"/>
                <w:color w:val="000000"/>
                <w:sz w:val="18"/>
                <w:szCs w:val="16"/>
              </w:rPr>
              <w:t>0</w:t>
            </w:r>
          </w:p>
        </w:tc>
        <w:tc>
          <w:tcPr>
            <w:tcW w:w="871" w:type="dxa"/>
            <w:tcBorders>
              <w:top w:val="nil"/>
              <w:left w:val="nil"/>
              <w:bottom w:val="single" w:sz="4" w:space="0" w:color="auto"/>
              <w:right w:val="single" w:sz="8" w:space="0" w:color="auto"/>
            </w:tcBorders>
            <w:shd w:val="clear" w:color="auto" w:fill="auto"/>
            <w:noWrap/>
            <w:vAlign w:val="center"/>
            <w:hideMark/>
          </w:tcPr>
          <w:p w:rsidR="00B744C2" w:rsidRPr="00B744C2" w:rsidRDefault="00B744C2" w:rsidP="00B744C2">
            <w:pPr>
              <w:jc w:val="center"/>
              <w:rPr>
                <w:rFonts w:ascii="Sylfaen" w:hAnsi="Sylfaen"/>
                <w:color w:val="000000"/>
                <w:sz w:val="16"/>
                <w:szCs w:val="16"/>
              </w:rPr>
            </w:pPr>
            <w:r w:rsidRPr="00B744C2">
              <w:rPr>
                <w:rFonts w:ascii="Sylfaen" w:hAnsi="Sylfaen"/>
                <w:color w:val="000000"/>
                <w:sz w:val="16"/>
                <w:szCs w:val="16"/>
              </w:rPr>
              <w:t>რაოდენობა</w:t>
            </w:r>
          </w:p>
        </w:tc>
      </w:tr>
      <w:tr w:rsidR="00B744C2" w:rsidRPr="00B744C2" w:rsidTr="00B744C2">
        <w:trPr>
          <w:trHeight w:val="1117"/>
        </w:trPr>
        <w:tc>
          <w:tcPr>
            <w:tcW w:w="2528" w:type="dxa"/>
            <w:tcBorders>
              <w:top w:val="single" w:sz="8" w:space="0" w:color="auto"/>
              <w:left w:val="single" w:sz="8" w:space="0" w:color="auto"/>
              <w:bottom w:val="single" w:sz="8" w:space="0" w:color="auto"/>
              <w:right w:val="single" w:sz="4" w:space="0" w:color="auto"/>
            </w:tcBorders>
            <w:shd w:val="clear" w:color="000000" w:fill="E7E6E6"/>
            <w:noWrap/>
            <w:vAlign w:val="center"/>
            <w:hideMark/>
          </w:tcPr>
          <w:p w:rsidR="00B744C2" w:rsidRPr="00B744C2" w:rsidRDefault="00B744C2" w:rsidP="00B744C2">
            <w:pPr>
              <w:spacing w:after="0" w:line="240" w:lineRule="auto"/>
              <w:jc w:val="center"/>
              <w:rPr>
                <w:rFonts w:ascii="Sylfaen" w:eastAsia="Times New Roman" w:hAnsi="Sylfaen" w:cs="Calibri"/>
                <w:b/>
                <w:bCs/>
                <w:sz w:val="16"/>
                <w:szCs w:val="16"/>
              </w:rPr>
            </w:pPr>
            <w:r w:rsidRPr="00B744C2">
              <w:rPr>
                <w:rFonts w:ascii="Sylfaen" w:eastAsia="Times New Roman" w:hAnsi="Sylfaen" w:cs="Calibri"/>
                <w:b/>
                <w:bCs/>
                <w:sz w:val="16"/>
                <w:szCs w:val="16"/>
              </w:rPr>
              <w:t>შუალედური შედეგი (OUTPUT)</w:t>
            </w:r>
          </w:p>
        </w:tc>
        <w:tc>
          <w:tcPr>
            <w:tcW w:w="992" w:type="dxa"/>
            <w:tcBorders>
              <w:top w:val="nil"/>
              <w:left w:val="nil"/>
              <w:bottom w:val="single" w:sz="8" w:space="0" w:color="auto"/>
              <w:right w:val="single" w:sz="4" w:space="0" w:color="auto"/>
            </w:tcBorders>
            <w:shd w:val="clear" w:color="000000" w:fill="E7E6E6"/>
            <w:noWrap/>
            <w:vAlign w:val="center"/>
            <w:hideMark/>
          </w:tcPr>
          <w:p w:rsidR="00B744C2" w:rsidRPr="00B744C2" w:rsidRDefault="00B744C2" w:rsidP="00B744C2">
            <w:pPr>
              <w:spacing w:after="0" w:line="240" w:lineRule="auto"/>
              <w:jc w:val="center"/>
              <w:rPr>
                <w:rFonts w:ascii="Sylfaen" w:eastAsia="Times New Roman" w:hAnsi="Sylfaen" w:cs="Calibri"/>
                <w:b/>
                <w:bCs/>
                <w:sz w:val="18"/>
                <w:szCs w:val="18"/>
              </w:rPr>
            </w:pPr>
            <w:r>
              <w:rPr>
                <w:rFonts w:ascii="Sylfaen" w:eastAsia="Times New Roman" w:hAnsi="Sylfaen" w:cs="Calibri"/>
                <w:b/>
                <w:bCs/>
                <w:sz w:val="18"/>
                <w:szCs w:val="18"/>
              </w:rPr>
              <w:t>2025</w:t>
            </w:r>
            <w:r w:rsidRPr="00B744C2">
              <w:rPr>
                <w:rFonts w:ascii="Sylfaen" w:eastAsia="Times New Roman" w:hAnsi="Sylfaen" w:cs="Calibri"/>
                <w:b/>
                <w:bCs/>
                <w:sz w:val="18"/>
                <w:szCs w:val="18"/>
                <w:lang w:val="ka-GE"/>
              </w:rPr>
              <w:t xml:space="preserve"> </w:t>
            </w:r>
            <w:r w:rsidRPr="00B744C2">
              <w:rPr>
                <w:rFonts w:ascii="Sylfaen" w:eastAsia="Times New Roman" w:hAnsi="Sylfaen" w:cs="Calibri"/>
                <w:b/>
                <w:bCs/>
                <w:sz w:val="18"/>
                <w:szCs w:val="18"/>
              </w:rPr>
              <w:t>საბაზისო</w:t>
            </w:r>
          </w:p>
        </w:tc>
        <w:tc>
          <w:tcPr>
            <w:tcW w:w="851" w:type="dxa"/>
            <w:tcBorders>
              <w:top w:val="nil"/>
              <w:left w:val="nil"/>
              <w:bottom w:val="single" w:sz="8" w:space="0" w:color="auto"/>
              <w:right w:val="single" w:sz="4" w:space="0" w:color="auto"/>
            </w:tcBorders>
            <w:shd w:val="clear" w:color="000000" w:fill="E7E6E6"/>
            <w:vAlign w:val="center"/>
            <w:hideMark/>
          </w:tcPr>
          <w:p w:rsidR="00B744C2" w:rsidRPr="00B744C2" w:rsidRDefault="00B744C2" w:rsidP="00B744C2">
            <w:pPr>
              <w:spacing w:after="0" w:line="240" w:lineRule="auto"/>
              <w:jc w:val="center"/>
              <w:rPr>
                <w:rFonts w:ascii="Sylfaen" w:eastAsia="Times New Roman" w:hAnsi="Sylfaen" w:cs="Calibri"/>
                <w:b/>
                <w:bCs/>
                <w:sz w:val="18"/>
                <w:szCs w:val="18"/>
                <w:lang w:val="ka-GE"/>
              </w:rPr>
            </w:pPr>
            <w:r>
              <w:rPr>
                <w:rFonts w:ascii="Sylfaen" w:eastAsia="Times New Roman" w:hAnsi="Sylfaen" w:cs="Calibri"/>
                <w:b/>
                <w:bCs/>
                <w:sz w:val="18"/>
                <w:szCs w:val="18"/>
              </w:rPr>
              <w:t>2026</w:t>
            </w:r>
          </w:p>
        </w:tc>
        <w:tc>
          <w:tcPr>
            <w:tcW w:w="709" w:type="dxa"/>
            <w:tcBorders>
              <w:top w:val="nil"/>
              <w:left w:val="nil"/>
              <w:bottom w:val="single" w:sz="8" w:space="0" w:color="auto"/>
              <w:right w:val="single" w:sz="4" w:space="0" w:color="auto"/>
            </w:tcBorders>
            <w:shd w:val="clear" w:color="000000" w:fill="E7E6E6"/>
            <w:vAlign w:val="center"/>
            <w:hideMark/>
          </w:tcPr>
          <w:p w:rsidR="00B744C2" w:rsidRPr="00B744C2" w:rsidRDefault="00B744C2" w:rsidP="00B744C2">
            <w:pPr>
              <w:spacing w:after="0" w:line="240" w:lineRule="auto"/>
              <w:jc w:val="center"/>
              <w:rPr>
                <w:rFonts w:ascii="Sylfaen" w:eastAsia="Times New Roman" w:hAnsi="Sylfaen" w:cs="Calibri"/>
                <w:b/>
                <w:bCs/>
                <w:sz w:val="18"/>
                <w:szCs w:val="18"/>
              </w:rPr>
            </w:pPr>
            <w:r>
              <w:rPr>
                <w:rFonts w:ascii="Sylfaen" w:eastAsia="Times New Roman" w:hAnsi="Sylfaen" w:cs="Calibri"/>
                <w:b/>
                <w:bCs/>
                <w:sz w:val="18"/>
                <w:szCs w:val="18"/>
              </w:rPr>
              <w:t>2027</w:t>
            </w:r>
          </w:p>
        </w:tc>
        <w:tc>
          <w:tcPr>
            <w:tcW w:w="850" w:type="dxa"/>
            <w:tcBorders>
              <w:top w:val="nil"/>
              <w:left w:val="nil"/>
              <w:bottom w:val="single" w:sz="8" w:space="0" w:color="auto"/>
              <w:right w:val="single" w:sz="4" w:space="0" w:color="auto"/>
            </w:tcBorders>
            <w:shd w:val="clear" w:color="000000" w:fill="E7E6E6"/>
            <w:vAlign w:val="center"/>
            <w:hideMark/>
          </w:tcPr>
          <w:p w:rsidR="00B744C2" w:rsidRPr="00B744C2" w:rsidRDefault="00B744C2" w:rsidP="00B744C2">
            <w:pPr>
              <w:spacing w:after="0" w:line="240" w:lineRule="auto"/>
              <w:jc w:val="center"/>
              <w:rPr>
                <w:rFonts w:ascii="Sylfaen" w:eastAsia="Times New Roman" w:hAnsi="Sylfaen" w:cs="Calibri"/>
                <w:b/>
                <w:bCs/>
                <w:sz w:val="18"/>
                <w:szCs w:val="18"/>
              </w:rPr>
            </w:pPr>
            <w:r>
              <w:rPr>
                <w:rFonts w:ascii="Sylfaen" w:eastAsia="Times New Roman" w:hAnsi="Sylfaen" w:cs="Calibri"/>
                <w:b/>
                <w:bCs/>
                <w:sz w:val="18"/>
                <w:szCs w:val="18"/>
              </w:rPr>
              <w:t>2028</w:t>
            </w:r>
          </w:p>
        </w:tc>
        <w:tc>
          <w:tcPr>
            <w:tcW w:w="851" w:type="dxa"/>
            <w:tcBorders>
              <w:top w:val="nil"/>
              <w:left w:val="nil"/>
              <w:bottom w:val="single" w:sz="8" w:space="0" w:color="auto"/>
              <w:right w:val="single" w:sz="4" w:space="0" w:color="auto"/>
            </w:tcBorders>
            <w:shd w:val="clear" w:color="000000" w:fill="E7E6E6"/>
            <w:vAlign w:val="center"/>
            <w:hideMark/>
          </w:tcPr>
          <w:p w:rsidR="00B744C2" w:rsidRPr="00B744C2" w:rsidRDefault="00B744C2" w:rsidP="00B744C2">
            <w:pPr>
              <w:spacing w:after="0" w:line="240" w:lineRule="auto"/>
              <w:jc w:val="center"/>
              <w:rPr>
                <w:rFonts w:ascii="Sylfaen" w:eastAsia="Times New Roman" w:hAnsi="Sylfaen" w:cs="Calibri"/>
                <w:b/>
                <w:bCs/>
                <w:sz w:val="18"/>
                <w:szCs w:val="18"/>
              </w:rPr>
            </w:pPr>
            <w:r>
              <w:rPr>
                <w:rFonts w:ascii="Sylfaen" w:eastAsia="Times New Roman" w:hAnsi="Sylfaen" w:cs="Calibri"/>
                <w:b/>
                <w:bCs/>
                <w:sz w:val="18"/>
                <w:szCs w:val="18"/>
              </w:rPr>
              <w:t>2029</w:t>
            </w:r>
          </w:p>
        </w:tc>
        <w:tc>
          <w:tcPr>
            <w:tcW w:w="850" w:type="dxa"/>
            <w:tcBorders>
              <w:top w:val="single" w:sz="8" w:space="0" w:color="auto"/>
              <w:left w:val="nil"/>
              <w:bottom w:val="single" w:sz="8" w:space="0" w:color="auto"/>
              <w:right w:val="single" w:sz="4" w:space="0" w:color="auto"/>
            </w:tcBorders>
            <w:shd w:val="clear" w:color="000000" w:fill="E7E6E6"/>
            <w:vAlign w:val="center"/>
            <w:hideMark/>
          </w:tcPr>
          <w:p w:rsidR="00B744C2" w:rsidRPr="00B744C2" w:rsidRDefault="00B744C2" w:rsidP="00B744C2">
            <w:pPr>
              <w:spacing w:after="0" w:line="240" w:lineRule="auto"/>
              <w:jc w:val="center"/>
              <w:rPr>
                <w:rFonts w:ascii="Sylfaen" w:eastAsia="Times New Roman" w:hAnsi="Sylfaen" w:cs="Calibri"/>
                <w:b/>
                <w:bCs/>
                <w:sz w:val="16"/>
                <w:szCs w:val="16"/>
              </w:rPr>
            </w:pPr>
            <w:r w:rsidRPr="00B744C2">
              <w:rPr>
                <w:rFonts w:ascii="Sylfaen" w:eastAsia="Times New Roman" w:hAnsi="Sylfaen" w:cs="Calibri"/>
                <w:b/>
                <w:bCs/>
                <w:sz w:val="16"/>
                <w:szCs w:val="16"/>
              </w:rPr>
              <w:t>სტრატეგიული მიზანი</w:t>
            </w:r>
          </w:p>
        </w:tc>
        <w:tc>
          <w:tcPr>
            <w:tcW w:w="871" w:type="dxa"/>
            <w:tcBorders>
              <w:top w:val="single" w:sz="8" w:space="0" w:color="auto"/>
              <w:left w:val="nil"/>
              <w:bottom w:val="single" w:sz="8" w:space="0" w:color="auto"/>
              <w:right w:val="single" w:sz="8" w:space="0" w:color="auto"/>
            </w:tcBorders>
            <w:shd w:val="clear" w:color="000000" w:fill="E7E6E6"/>
            <w:vAlign w:val="center"/>
            <w:hideMark/>
          </w:tcPr>
          <w:p w:rsidR="00B744C2" w:rsidRPr="00B744C2" w:rsidRDefault="00B744C2" w:rsidP="00B744C2">
            <w:pPr>
              <w:spacing w:after="0" w:line="240" w:lineRule="auto"/>
              <w:jc w:val="center"/>
              <w:rPr>
                <w:rFonts w:ascii="Sylfaen" w:eastAsia="Times New Roman" w:hAnsi="Sylfaen" w:cs="Calibri"/>
                <w:b/>
                <w:bCs/>
                <w:sz w:val="16"/>
                <w:szCs w:val="16"/>
              </w:rPr>
            </w:pPr>
            <w:r w:rsidRPr="00B744C2">
              <w:rPr>
                <w:rFonts w:ascii="Sylfaen" w:eastAsia="Times New Roman" w:hAnsi="Sylfaen" w:cs="Calibri"/>
                <w:b/>
                <w:bCs/>
                <w:sz w:val="16"/>
                <w:szCs w:val="16"/>
              </w:rPr>
              <w:t>შეფასების მაჩვენებელი</w:t>
            </w:r>
          </w:p>
        </w:tc>
      </w:tr>
      <w:tr w:rsidR="00B744C2" w:rsidRPr="00B744C2" w:rsidTr="00B744C2">
        <w:trPr>
          <w:trHeight w:val="836"/>
        </w:trPr>
        <w:tc>
          <w:tcPr>
            <w:tcW w:w="2528"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hideMark/>
          </w:tcPr>
          <w:p w:rsidR="00B744C2" w:rsidRPr="00B744C2" w:rsidRDefault="00B744C2" w:rsidP="00B744C2">
            <w:pPr>
              <w:jc w:val="center"/>
              <w:rPr>
                <w:rFonts w:ascii="Sylfaen" w:hAnsi="Sylfaen"/>
                <w:color w:val="000000"/>
                <w:sz w:val="16"/>
                <w:szCs w:val="16"/>
                <w:lang w:val="ka-GE"/>
              </w:rPr>
            </w:pPr>
            <w:r w:rsidRPr="00B744C2">
              <w:rPr>
                <w:rFonts w:ascii="Sylfaen" w:hAnsi="Sylfaen"/>
                <w:color w:val="000000"/>
                <w:sz w:val="16"/>
                <w:szCs w:val="16"/>
                <w:lang w:val="ka-GE"/>
              </w:rPr>
              <w:t>კულტურული ღონისძიებების რაოდენობა</w:t>
            </w:r>
            <w:r w:rsidR="00E012E9">
              <w:rPr>
                <w:rFonts w:ascii="Sylfaen" w:hAnsi="Sylfaen"/>
                <w:color w:val="000000"/>
                <w:sz w:val="16"/>
                <w:szCs w:val="16"/>
                <w:lang w:val="ka-GE"/>
              </w:rPr>
              <w:t xml:space="preserve"> (</w:t>
            </w:r>
            <w:r w:rsidR="00E012E9" w:rsidRPr="00E012E9">
              <w:rPr>
                <w:rFonts w:ascii="Sylfaen" w:hAnsi="Sylfaen"/>
                <w:color w:val="000000"/>
                <w:sz w:val="16"/>
                <w:szCs w:val="16"/>
                <w:lang w:val="ka-GE"/>
              </w:rPr>
              <w:t>ახალგარდების ჩართულობა თვითმმართველობის განხორციელებაში</w:t>
            </w:r>
            <w:r w:rsidR="00E012E9">
              <w:rPr>
                <w:rFonts w:ascii="Sylfaen" w:hAnsi="Sylfaen"/>
                <w:color w:val="000000"/>
                <w:sz w:val="16"/>
                <w:szCs w:val="16"/>
                <w:lang w:val="ka-GE"/>
              </w:rPr>
              <w:t>)</w:t>
            </w:r>
          </w:p>
        </w:tc>
        <w:tc>
          <w:tcPr>
            <w:tcW w:w="992" w:type="dxa"/>
            <w:tcBorders>
              <w:top w:val="single" w:sz="8" w:space="0" w:color="auto"/>
              <w:left w:val="nil"/>
              <w:bottom w:val="single" w:sz="8" w:space="0" w:color="auto"/>
              <w:right w:val="single" w:sz="4" w:space="0" w:color="auto"/>
            </w:tcBorders>
            <w:shd w:val="clear" w:color="auto" w:fill="FFFFFF" w:themeFill="background1"/>
            <w:noWrap/>
            <w:vAlign w:val="center"/>
            <w:hideMark/>
          </w:tcPr>
          <w:p w:rsidR="00B744C2" w:rsidRPr="00B744C2" w:rsidRDefault="003026B6" w:rsidP="00B744C2">
            <w:pPr>
              <w:jc w:val="center"/>
              <w:rPr>
                <w:rFonts w:ascii="Sylfaen" w:hAnsi="Sylfaen"/>
                <w:color w:val="000000"/>
                <w:sz w:val="18"/>
                <w:szCs w:val="18"/>
                <w:lang w:val="ka-GE"/>
              </w:rPr>
            </w:pPr>
            <w:r>
              <w:rPr>
                <w:rFonts w:ascii="Sylfaen" w:hAnsi="Sylfaen"/>
                <w:color w:val="000000"/>
                <w:sz w:val="18"/>
                <w:szCs w:val="18"/>
                <w:lang w:val="ka-GE"/>
              </w:rPr>
              <w:t>33</w:t>
            </w:r>
          </w:p>
        </w:tc>
        <w:tc>
          <w:tcPr>
            <w:tcW w:w="851" w:type="dxa"/>
            <w:tcBorders>
              <w:top w:val="single" w:sz="8" w:space="0" w:color="auto"/>
              <w:left w:val="nil"/>
              <w:bottom w:val="single" w:sz="8" w:space="0" w:color="auto"/>
              <w:right w:val="single" w:sz="4" w:space="0" w:color="auto"/>
            </w:tcBorders>
            <w:shd w:val="clear" w:color="auto" w:fill="FFFFFF" w:themeFill="background1"/>
            <w:vAlign w:val="center"/>
            <w:hideMark/>
          </w:tcPr>
          <w:p w:rsidR="00B744C2" w:rsidRPr="00B744C2" w:rsidRDefault="003026B6" w:rsidP="00B744C2">
            <w:pPr>
              <w:jc w:val="center"/>
              <w:rPr>
                <w:rFonts w:ascii="Sylfaen" w:hAnsi="Sylfaen"/>
                <w:color w:val="000000"/>
                <w:sz w:val="18"/>
                <w:szCs w:val="18"/>
                <w:lang w:val="ka-GE"/>
              </w:rPr>
            </w:pPr>
            <w:r>
              <w:rPr>
                <w:rFonts w:ascii="Sylfaen" w:hAnsi="Sylfaen"/>
                <w:color w:val="000000"/>
                <w:sz w:val="18"/>
                <w:szCs w:val="18"/>
                <w:lang w:val="ka-GE"/>
              </w:rPr>
              <w:t>35</w:t>
            </w:r>
          </w:p>
        </w:tc>
        <w:tc>
          <w:tcPr>
            <w:tcW w:w="709" w:type="dxa"/>
            <w:tcBorders>
              <w:top w:val="single" w:sz="8" w:space="0" w:color="auto"/>
              <w:left w:val="nil"/>
              <w:bottom w:val="single" w:sz="8" w:space="0" w:color="auto"/>
              <w:right w:val="single" w:sz="4" w:space="0" w:color="auto"/>
            </w:tcBorders>
            <w:shd w:val="clear" w:color="auto" w:fill="FFFFFF" w:themeFill="background1"/>
            <w:vAlign w:val="center"/>
            <w:hideMark/>
          </w:tcPr>
          <w:p w:rsidR="00B744C2" w:rsidRPr="00B744C2" w:rsidRDefault="00B744C2" w:rsidP="00B744C2">
            <w:pPr>
              <w:jc w:val="center"/>
              <w:rPr>
                <w:rFonts w:ascii="Sylfaen" w:hAnsi="Sylfaen"/>
                <w:color w:val="000000"/>
                <w:sz w:val="18"/>
                <w:szCs w:val="18"/>
              </w:rPr>
            </w:pPr>
            <w:r w:rsidRPr="00B744C2">
              <w:rPr>
                <w:rFonts w:ascii="Sylfaen" w:hAnsi="Sylfaen"/>
                <w:color w:val="000000"/>
                <w:sz w:val="18"/>
                <w:szCs w:val="18"/>
                <w:lang w:val="ka-GE"/>
              </w:rPr>
              <w:t>3</w:t>
            </w:r>
            <w:r w:rsidR="003026B6">
              <w:rPr>
                <w:rFonts w:ascii="Sylfaen" w:hAnsi="Sylfaen"/>
                <w:color w:val="000000"/>
                <w:sz w:val="18"/>
                <w:szCs w:val="18"/>
              </w:rPr>
              <w:t>8</w:t>
            </w:r>
          </w:p>
        </w:tc>
        <w:tc>
          <w:tcPr>
            <w:tcW w:w="850" w:type="dxa"/>
            <w:tcBorders>
              <w:top w:val="single" w:sz="8" w:space="0" w:color="auto"/>
              <w:left w:val="nil"/>
              <w:bottom w:val="single" w:sz="8" w:space="0" w:color="auto"/>
              <w:right w:val="single" w:sz="4" w:space="0" w:color="auto"/>
            </w:tcBorders>
            <w:shd w:val="clear" w:color="auto" w:fill="FFFFFF" w:themeFill="background1"/>
            <w:vAlign w:val="center"/>
            <w:hideMark/>
          </w:tcPr>
          <w:p w:rsidR="00B744C2" w:rsidRPr="00B744C2" w:rsidRDefault="003026B6" w:rsidP="00B744C2">
            <w:pPr>
              <w:jc w:val="center"/>
              <w:rPr>
                <w:rFonts w:ascii="Sylfaen" w:hAnsi="Sylfaen"/>
                <w:color w:val="000000"/>
                <w:sz w:val="18"/>
                <w:szCs w:val="18"/>
              </w:rPr>
            </w:pPr>
            <w:r>
              <w:rPr>
                <w:rFonts w:ascii="Sylfaen" w:hAnsi="Sylfaen"/>
                <w:color w:val="000000"/>
                <w:sz w:val="18"/>
                <w:szCs w:val="18"/>
                <w:lang w:val="ka-GE"/>
              </w:rPr>
              <w:t>40</w:t>
            </w:r>
          </w:p>
        </w:tc>
        <w:tc>
          <w:tcPr>
            <w:tcW w:w="851" w:type="dxa"/>
            <w:tcBorders>
              <w:top w:val="single" w:sz="8" w:space="0" w:color="auto"/>
              <w:left w:val="nil"/>
              <w:bottom w:val="single" w:sz="8" w:space="0" w:color="auto"/>
              <w:right w:val="single" w:sz="4" w:space="0" w:color="auto"/>
            </w:tcBorders>
            <w:shd w:val="clear" w:color="auto" w:fill="FFFFFF" w:themeFill="background1"/>
            <w:vAlign w:val="center"/>
            <w:hideMark/>
          </w:tcPr>
          <w:p w:rsidR="00B744C2" w:rsidRPr="00B744C2" w:rsidRDefault="003026B6" w:rsidP="00B744C2">
            <w:pPr>
              <w:jc w:val="center"/>
              <w:rPr>
                <w:rFonts w:ascii="Sylfaen" w:hAnsi="Sylfaen"/>
                <w:color w:val="000000"/>
                <w:sz w:val="18"/>
                <w:szCs w:val="18"/>
                <w:lang w:val="ka-GE"/>
              </w:rPr>
            </w:pPr>
            <w:r>
              <w:rPr>
                <w:rFonts w:ascii="Sylfaen" w:hAnsi="Sylfaen"/>
                <w:color w:val="000000"/>
                <w:sz w:val="18"/>
                <w:szCs w:val="18"/>
                <w:lang w:val="ka-GE"/>
              </w:rPr>
              <w:t>4</w:t>
            </w:r>
            <w:r w:rsidR="00B744C2" w:rsidRPr="00B744C2">
              <w:rPr>
                <w:rFonts w:ascii="Sylfaen" w:hAnsi="Sylfaen"/>
                <w:color w:val="000000"/>
                <w:sz w:val="18"/>
                <w:szCs w:val="18"/>
                <w:lang w:val="ka-GE"/>
              </w:rPr>
              <w:t>5</w:t>
            </w:r>
          </w:p>
        </w:tc>
        <w:tc>
          <w:tcPr>
            <w:tcW w:w="850" w:type="dxa"/>
            <w:tcBorders>
              <w:top w:val="single" w:sz="8" w:space="0" w:color="auto"/>
              <w:left w:val="nil"/>
              <w:bottom w:val="single" w:sz="8" w:space="0" w:color="auto"/>
              <w:right w:val="single" w:sz="4" w:space="0" w:color="auto"/>
            </w:tcBorders>
            <w:shd w:val="clear" w:color="auto" w:fill="FFFFFF" w:themeFill="background1"/>
            <w:vAlign w:val="center"/>
            <w:hideMark/>
          </w:tcPr>
          <w:p w:rsidR="00B744C2" w:rsidRPr="00B744C2" w:rsidRDefault="00B744C2" w:rsidP="00B744C2">
            <w:pPr>
              <w:jc w:val="center"/>
              <w:rPr>
                <w:rFonts w:ascii="Sylfaen" w:hAnsi="Sylfaen"/>
                <w:color w:val="000000"/>
                <w:sz w:val="18"/>
                <w:szCs w:val="18"/>
                <w:lang w:val="ka-GE"/>
              </w:rPr>
            </w:pPr>
            <w:r w:rsidRPr="00B744C2">
              <w:rPr>
                <w:rFonts w:ascii="Sylfaen" w:hAnsi="Sylfaen"/>
                <w:color w:val="000000"/>
                <w:sz w:val="18"/>
                <w:szCs w:val="18"/>
                <w:lang w:val="ka-GE"/>
              </w:rPr>
              <w:t>5</w:t>
            </w:r>
            <w:r w:rsidR="003026B6">
              <w:rPr>
                <w:rFonts w:ascii="Sylfaen" w:hAnsi="Sylfaen"/>
                <w:color w:val="000000"/>
                <w:sz w:val="18"/>
                <w:szCs w:val="18"/>
                <w:lang w:val="ka-GE"/>
              </w:rPr>
              <w:t>0</w:t>
            </w:r>
          </w:p>
        </w:tc>
        <w:tc>
          <w:tcPr>
            <w:tcW w:w="871" w:type="dxa"/>
            <w:tcBorders>
              <w:top w:val="single" w:sz="8" w:space="0" w:color="auto"/>
              <w:left w:val="nil"/>
              <w:bottom w:val="single" w:sz="8" w:space="0" w:color="auto"/>
              <w:right w:val="single" w:sz="8" w:space="0" w:color="auto"/>
            </w:tcBorders>
            <w:shd w:val="clear" w:color="auto" w:fill="FFFFFF" w:themeFill="background1"/>
            <w:vAlign w:val="center"/>
            <w:hideMark/>
          </w:tcPr>
          <w:p w:rsidR="00B744C2" w:rsidRPr="00B744C2" w:rsidRDefault="00B744C2" w:rsidP="00B744C2">
            <w:pPr>
              <w:spacing w:after="0" w:line="240" w:lineRule="auto"/>
              <w:jc w:val="center"/>
              <w:rPr>
                <w:rFonts w:ascii="Sylfaen" w:eastAsia="Times New Roman" w:hAnsi="Sylfaen" w:cs="Calibri"/>
                <w:sz w:val="16"/>
                <w:szCs w:val="16"/>
              </w:rPr>
            </w:pPr>
            <w:r w:rsidRPr="00B744C2">
              <w:rPr>
                <w:rFonts w:ascii="Sylfaen" w:eastAsia="Times New Roman" w:hAnsi="Sylfaen" w:cs="Calibri"/>
                <w:sz w:val="16"/>
                <w:szCs w:val="16"/>
              </w:rPr>
              <w:t>რაოდენობრივი</w:t>
            </w:r>
          </w:p>
        </w:tc>
      </w:tr>
      <w:tr w:rsidR="0075559C" w:rsidRPr="00B744C2" w:rsidTr="00B744C2">
        <w:trPr>
          <w:trHeight w:val="836"/>
        </w:trPr>
        <w:tc>
          <w:tcPr>
            <w:tcW w:w="2528"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rsidR="0075559C" w:rsidRPr="00B744C2" w:rsidRDefault="0075559C" w:rsidP="00B744C2">
            <w:pPr>
              <w:rPr>
                <w:rFonts w:ascii="Sylfaen" w:hAnsi="Sylfaen"/>
                <w:color w:val="000000"/>
                <w:sz w:val="16"/>
                <w:szCs w:val="16"/>
              </w:rPr>
            </w:pPr>
            <w:r w:rsidRPr="00B744C2">
              <w:rPr>
                <w:rFonts w:ascii="Sylfaen" w:hAnsi="Sylfaen"/>
                <w:color w:val="000000"/>
                <w:sz w:val="16"/>
                <w:szCs w:val="16"/>
              </w:rPr>
              <w:t>ჩატარებული  კულტურული ღონისძიებებში მონაწილე</w:t>
            </w:r>
            <w:r w:rsidRPr="00B744C2">
              <w:rPr>
                <w:rFonts w:ascii="Sylfaen" w:hAnsi="Sylfaen"/>
                <w:color w:val="000000"/>
                <w:sz w:val="16"/>
                <w:szCs w:val="16"/>
                <w:lang w:val="ka-GE"/>
              </w:rPr>
              <w:t>თა</w:t>
            </w:r>
            <w:r w:rsidRPr="00B744C2">
              <w:rPr>
                <w:rFonts w:ascii="Sylfaen" w:hAnsi="Sylfaen"/>
                <w:color w:val="000000"/>
                <w:sz w:val="16"/>
                <w:szCs w:val="16"/>
              </w:rPr>
              <w:t xml:space="preserve"> ახალგაზრდების რაოდენობა</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559C" w:rsidRDefault="0075559C" w:rsidP="00B744C2">
            <w:pPr>
              <w:jc w:val="center"/>
              <w:rPr>
                <w:rFonts w:ascii="Sylfaen" w:hAnsi="Sylfaen" w:cs="Calibri"/>
                <w:sz w:val="14"/>
                <w:szCs w:val="14"/>
                <w:lang w:val="ka-GE"/>
              </w:rPr>
            </w:pPr>
            <w:r>
              <w:rPr>
                <w:rFonts w:ascii="Sylfaen" w:hAnsi="Sylfaen" w:cs="Calibri"/>
                <w:sz w:val="14"/>
                <w:szCs w:val="14"/>
                <w:lang w:val="ka-GE"/>
              </w:rPr>
              <w:t>18</w:t>
            </w:r>
            <w:r w:rsidRPr="00B744C2">
              <w:rPr>
                <w:rFonts w:ascii="Sylfaen" w:hAnsi="Sylfaen" w:cs="Calibri"/>
                <w:sz w:val="14"/>
                <w:szCs w:val="14"/>
                <w:lang w:val="ka-GE"/>
              </w:rPr>
              <w:t>00</w:t>
            </w:r>
            <w:r w:rsidRPr="00B744C2">
              <w:rPr>
                <w:rFonts w:ascii="Sylfaen" w:hAnsi="Sylfaen" w:cs="Calibri"/>
                <w:sz w:val="14"/>
                <w:szCs w:val="14"/>
              </w:rPr>
              <w:t xml:space="preserve">                             (მათ შორის ქალი 60%, 40%კაცი)</w:t>
            </w:r>
          </w:p>
        </w:tc>
        <w:tc>
          <w:tcPr>
            <w:tcW w:w="851" w:type="dxa"/>
            <w:tcBorders>
              <w:top w:val="single" w:sz="4" w:space="0" w:color="auto"/>
              <w:left w:val="nil"/>
              <w:bottom w:val="single" w:sz="4" w:space="0" w:color="auto"/>
              <w:right w:val="single" w:sz="4" w:space="0" w:color="auto"/>
            </w:tcBorders>
            <w:shd w:val="clear" w:color="auto" w:fill="auto"/>
            <w:vAlign w:val="center"/>
          </w:tcPr>
          <w:p w:rsidR="0075559C" w:rsidRDefault="0075559C" w:rsidP="00B744C2">
            <w:pPr>
              <w:jc w:val="center"/>
              <w:rPr>
                <w:rFonts w:ascii="Sylfaen" w:hAnsi="Sylfaen" w:cs="Calibri"/>
                <w:sz w:val="14"/>
                <w:szCs w:val="14"/>
                <w:lang w:val="ka-GE"/>
              </w:rPr>
            </w:pPr>
            <w:r>
              <w:rPr>
                <w:rFonts w:ascii="Sylfaen" w:hAnsi="Sylfaen" w:cs="Calibri"/>
                <w:sz w:val="14"/>
                <w:szCs w:val="14"/>
                <w:lang w:val="ka-GE"/>
              </w:rPr>
              <w:t>2000</w:t>
            </w:r>
            <w:r w:rsidRPr="00B744C2">
              <w:rPr>
                <w:rFonts w:ascii="Sylfaen" w:hAnsi="Sylfaen" w:cs="Calibri"/>
                <w:sz w:val="14"/>
                <w:szCs w:val="14"/>
              </w:rPr>
              <w:t xml:space="preserve">                            (მათ შორისქალი60%, 40%კაცი)</w:t>
            </w:r>
          </w:p>
        </w:tc>
        <w:tc>
          <w:tcPr>
            <w:tcW w:w="709" w:type="dxa"/>
            <w:tcBorders>
              <w:top w:val="single" w:sz="8" w:space="0" w:color="auto"/>
              <w:left w:val="nil"/>
              <w:bottom w:val="single" w:sz="8" w:space="0" w:color="auto"/>
              <w:right w:val="single" w:sz="4" w:space="0" w:color="auto"/>
            </w:tcBorders>
            <w:shd w:val="clear" w:color="auto" w:fill="FFFFFF" w:themeFill="background1"/>
          </w:tcPr>
          <w:p w:rsidR="0075559C" w:rsidRDefault="0075559C" w:rsidP="00B744C2">
            <w:pPr>
              <w:rPr>
                <w:rFonts w:ascii="Sylfaen" w:hAnsi="Sylfaen" w:cs="Calibri"/>
                <w:sz w:val="14"/>
                <w:szCs w:val="14"/>
                <w:lang w:val="ka-GE"/>
              </w:rPr>
            </w:pPr>
            <w:r>
              <w:rPr>
                <w:rFonts w:ascii="Sylfaen" w:hAnsi="Sylfaen" w:cs="Calibri"/>
                <w:sz w:val="14"/>
                <w:szCs w:val="14"/>
                <w:lang w:val="ka-GE"/>
              </w:rPr>
              <w:t>2100</w:t>
            </w:r>
            <w:r w:rsidRPr="00B744C2">
              <w:rPr>
                <w:rFonts w:ascii="Sylfaen" w:hAnsi="Sylfaen" w:cs="Calibri"/>
                <w:sz w:val="14"/>
                <w:szCs w:val="14"/>
              </w:rPr>
              <w:t xml:space="preserve">                                (მათ შორის ქალი60%, 40%კაცი)</w:t>
            </w:r>
          </w:p>
        </w:tc>
        <w:tc>
          <w:tcPr>
            <w:tcW w:w="850" w:type="dxa"/>
            <w:tcBorders>
              <w:top w:val="single" w:sz="8" w:space="0" w:color="auto"/>
              <w:left w:val="nil"/>
              <w:bottom w:val="single" w:sz="8" w:space="0" w:color="auto"/>
              <w:right w:val="single" w:sz="4" w:space="0" w:color="auto"/>
            </w:tcBorders>
            <w:shd w:val="clear" w:color="auto" w:fill="FFFFFF" w:themeFill="background1"/>
          </w:tcPr>
          <w:p w:rsidR="0075559C" w:rsidRDefault="0075559C" w:rsidP="00B744C2">
            <w:pPr>
              <w:rPr>
                <w:rFonts w:ascii="Sylfaen" w:hAnsi="Sylfaen" w:cs="Calibri"/>
                <w:sz w:val="14"/>
                <w:szCs w:val="14"/>
                <w:lang w:val="ka-GE"/>
              </w:rPr>
            </w:pPr>
            <w:r>
              <w:rPr>
                <w:rFonts w:ascii="Sylfaen" w:hAnsi="Sylfaen" w:cs="Calibri"/>
                <w:sz w:val="14"/>
                <w:szCs w:val="14"/>
                <w:lang w:val="ka-GE"/>
              </w:rPr>
              <w:t xml:space="preserve">  2200</w:t>
            </w:r>
            <w:r w:rsidRPr="00B744C2">
              <w:rPr>
                <w:rFonts w:ascii="Sylfaen" w:hAnsi="Sylfaen" w:cs="Calibri"/>
                <w:sz w:val="14"/>
                <w:szCs w:val="14"/>
              </w:rPr>
              <w:t xml:space="preserve">            </w:t>
            </w:r>
            <w:r>
              <w:rPr>
                <w:rFonts w:ascii="Sylfaen" w:hAnsi="Sylfaen" w:cs="Calibri"/>
                <w:sz w:val="14"/>
                <w:szCs w:val="14"/>
                <w:lang w:val="ka-GE"/>
              </w:rPr>
              <w:t xml:space="preserve">  </w:t>
            </w:r>
            <w:r w:rsidRPr="00B744C2">
              <w:rPr>
                <w:rFonts w:ascii="Sylfaen" w:hAnsi="Sylfaen" w:cs="Calibri"/>
                <w:sz w:val="14"/>
                <w:szCs w:val="14"/>
              </w:rPr>
              <w:t xml:space="preserve">   (მათ შორის ქალი60%, 40%კაცი)</w:t>
            </w:r>
          </w:p>
        </w:tc>
        <w:tc>
          <w:tcPr>
            <w:tcW w:w="851" w:type="dxa"/>
            <w:tcBorders>
              <w:top w:val="single" w:sz="8" w:space="0" w:color="auto"/>
              <w:left w:val="nil"/>
              <w:bottom w:val="single" w:sz="8" w:space="0" w:color="auto"/>
              <w:right w:val="single" w:sz="4" w:space="0" w:color="auto"/>
            </w:tcBorders>
            <w:shd w:val="clear" w:color="auto" w:fill="FFFFFF" w:themeFill="background1"/>
          </w:tcPr>
          <w:p w:rsidR="0075559C" w:rsidRDefault="0075559C" w:rsidP="00B744C2">
            <w:pPr>
              <w:rPr>
                <w:rFonts w:ascii="Sylfaen" w:hAnsi="Sylfaen" w:cs="Calibri"/>
                <w:sz w:val="14"/>
                <w:szCs w:val="14"/>
                <w:lang w:val="ka-GE"/>
              </w:rPr>
            </w:pPr>
            <w:r>
              <w:rPr>
                <w:rFonts w:ascii="Sylfaen" w:hAnsi="Sylfaen" w:cs="Calibri"/>
                <w:sz w:val="14"/>
                <w:szCs w:val="14"/>
                <w:lang w:val="ka-GE"/>
              </w:rPr>
              <w:t xml:space="preserve">  2500</w:t>
            </w:r>
            <w:r w:rsidRPr="00B744C2">
              <w:rPr>
                <w:rFonts w:ascii="Sylfaen" w:hAnsi="Sylfaen" w:cs="Calibri"/>
                <w:sz w:val="14"/>
                <w:szCs w:val="14"/>
              </w:rPr>
              <w:t xml:space="preserve">                </w:t>
            </w:r>
            <w:r>
              <w:rPr>
                <w:rFonts w:ascii="Sylfaen" w:hAnsi="Sylfaen" w:cs="Calibri"/>
                <w:sz w:val="14"/>
                <w:szCs w:val="14"/>
                <w:lang w:val="ka-GE"/>
              </w:rPr>
              <w:t xml:space="preserve">  </w:t>
            </w:r>
            <w:r w:rsidRPr="00B744C2">
              <w:rPr>
                <w:rFonts w:ascii="Sylfaen" w:hAnsi="Sylfaen" w:cs="Calibri"/>
                <w:sz w:val="14"/>
                <w:szCs w:val="14"/>
              </w:rPr>
              <w:t xml:space="preserve"> (მათ შორის ქალი60%, 40%კაცი)</w:t>
            </w:r>
          </w:p>
        </w:tc>
        <w:tc>
          <w:tcPr>
            <w:tcW w:w="850" w:type="dxa"/>
            <w:tcBorders>
              <w:top w:val="single" w:sz="8" w:space="0" w:color="auto"/>
              <w:left w:val="nil"/>
              <w:bottom w:val="single" w:sz="8" w:space="0" w:color="auto"/>
              <w:right w:val="single" w:sz="4" w:space="0" w:color="auto"/>
            </w:tcBorders>
            <w:shd w:val="clear" w:color="auto" w:fill="FFFFFF" w:themeFill="background1"/>
          </w:tcPr>
          <w:p w:rsidR="0075559C" w:rsidRDefault="0075559C" w:rsidP="00B744C2">
            <w:pPr>
              <w:rPr>
                <w:rFonts w:ascii="Sylfaen" w:hAnsi="Sylfaen" w:cs="Calibri"/>
                <w:sz w:val="14"/>
                <w:szCs w:val="14"/>
                <w:lang w:val="ka-GE"/>
              </w:rPr>
            </w:pPr>
            <w:r>
              <w:rPr>
                <w:rFonts w:ascii="Sylfaen" w:hAnsi="Sylfaen" w:cs="Calibri"/>
                <w:sz w:val="14"/>
                <w:szCs w:val="14"/>
                <w:lang w:val="ka-GE"/>
              </w:rPr>
              <w:t xml:space="preserve">    3000</w:t>
            </w:r>
            <w:r w:rsidRPr="00B744C2">
              <w:rPr>
                <w:rFonts w:ascii="Sylfaen" w:hAnsi="Sylfaen" w:cs="Calibri"/>
                <w:sz w:val="14"/>
                <w:szCs w:val="14"/>
              </w:rPr>
              <w:t xml:space="preserve">                           (მათ შორის ქალი60%, 40%კაცი)</w:t>
            </w:r>
          </w:p>
        </w:tc>
        <w:tc>
          <w:tcPr>
            <w:tcW w:w="871" w:type="dxa"/>
            <w:tcBorders>
              <w:top w:val="single" w:sz="8" w:space="0" w:color="auto"/>
              <w:left w:val="nil"/>
              <w:bottom w:val="single" w:sz="8" w:space="0" w:color="auto"/>
              <w:right w:val="single" w:sz="8" w:space="0" w:color="auto"/>
            </w:tcBorders>
            <w:shd w:val="clear" w:color="auto" w:fill="FFFFFF" w:themeFill="background1"/>
            <w:vAlign w:val="center"/>
          </w:tcPr>
          <w:p w:rsidR="0075559C" w:rsidRPr="00B744C2" w:rsidRDefault="0075559C" w:rsidP="00B744C2">
            <w:pPr>
              <w:spacing w:after="0" w:line="240" w:lineRule="auto"/>
              <w:jc w:val="center"/>
              <w:rPr>
                <w:rFonts w:ascii="Sylfaen" w:eastAsia="Times New Roman" w:hAnsi="Sylfaen" w:cs="Calibri"/>
                <w:sz w:val="16"/>
                <w:szCs w:val="16"/>
              </w:rPr>
            </w:pPr>
            <w:r w:rsidRPr="00B744C2">
              <w:rPr>
                <w:rFonts w:ascii="Sylfaen" w:eastAsia="Times New Roman" w:hAnsi="Sylfaen" w:cs="Calibri"/>
                <w:sz w:val="16"/>
                <w:szCs w:val="16"/>
              </w:rPr>
              <w:t>რაოდენობრივი</w:t>
            </w:r>
          </w:p>
        </w:tc>
      </w:tr>
      <w:tr w:rsidR="00B744C2" w:rsidRPr="00B744C2" w:rsidTr="00B744C2">
        <w:trPr>
          <w:trHeight w:val="836"/>
        </w:trPr>
        <w:tc>
          <w:tcPr>
            <w:tcW w:w="2528"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hideMark/>
          </w:tcPr>
          <w:p w:rsidR="00B744C2" w:rsidRPr="00B744C2" w:rsidRDefault="0075559C" w:rsidP="00B744C2">
            <w:pPr>
              <w:rPr>
                <w:rFonts w:ascii="Sylfaen" w:hAnsi="Sylfaen"/>
                <w:color w:val="000000"/>
                <w:sz w:val="16"/>
                <w:szCs w:val="16"/>
              </w:rPr>
            </w:pPr>
            <w:r w:rsidRPr="0075559C">
              <w:rPr>
                <w:rFonts w:ascii="Sylfaen" w:hAnsi="Sylfaen"/>
                <w:color w:val="000000"/>
                <w:sz w:val="16"/>
                <w:szCs w:val="16"/>
              </w:rPr>
              <w:lastRenderedPageBreak/>
              <w:t>ჩატარებული სახალხო დღესასწაულები და კულტურული ღონისძიებები</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44C2" w:rsidRPr="00214E0B" w:rsidRDefault="00214E0B" w:rsidP="00B744C2">
            <w:pPr>
              <w:jc w:val="center"/>
              <w:rPr>
                <w:rFonts w:ascii="Sylfaen" w:eastAsia="Times New Roman" w:hAnsi="Sylfaen" w:cs="Calibri"/>
                <w:sz w:val="14"/>
                <w:szCs w:val="14"/>
                <w:lang w:val="ka-GE"/>
              </w:rPr>
            </w:pPr>
            <w:r>
              <w:rPr>
                <w:rFonts w:ascii="Sylfaen" w:eastAsia="Times New Roman" w:hAnsi="Sylfaen" w:cs="Calibri"/>
                <w:sz w:val="14"/>
                <w:szCs w:val="14"/>
                <w:lang w:val="ka-GE"/>
              </w:rPr>
              <w:t>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744C2" w:rsidRPr="00214E0B" w:rsidRDefault="00214E0B" w:rsidP="00B744C2">
            <w:pPr>
              <w:jc w:val="center"/>
              <w:rPr>
                <w:rFonts w:ascii="Sylfaen" w:hAnsi="Sylfaen" w:cs="Calibri"/>
                <w:sz w:val="14"/>
                <w:szCs w:val="14"/>
                <w:lang w:val="ka-GE"/>
              </w:rPr>
            </w:pPr>
            <w:r>
              <w:rPr>
                <w:rFonts w:ascii="Sylfaen" w:hAnsi="Sylfaen" w:cs="Calibri"/>
                <w:sz w:val="14"/>
                <w:szCs w:val="14"/>
                <w:lang w:val="ka-GE"/>
              </w:rPr>
              <w:t>3</w:t>
            </w:r>
          </w:p>
        </w:tc>
        <w:tc>
          <w:tcPr>
            <w:tcW w:w="709" w:type="dxa"/>
            <w:tcBorders>
              <w:top w:val="single" w:sz="8" w:space="0" w:color="auto"/>
              <w:left w:val="nil"/>
              <w:bottom w:val="single" w:sz="8" w:space="0" w:color="auto"/>
              <w:right w:val="single" w:sz="4" w:space="0" w:color="auto"/>
            </w:tcBorders>
            <w:shd w:val="clear" w:color="auto" w:fill="FFFFFF" w:themeFill="background1"/>
            <w:hideMark/>
          </w:tcPr>
          <w:p w:rsidR="00B744C2" w:rsidRPr="00B744C2" w:rsidRDefault="00F76474" w:rsidP="00214E0B">
            <w:r>
              <w:rPr>
                <w:rFonts w:ascii="Sylfaen" w:hAnsi="Sylfaen" w:cs="Calibri"/>
                <w:sz w:val="14"/>
                <w:szCs w:val="14"/>
                <w:lang w:val="ka-GE"/>
              </w:rPr>
              <w:t xml:space="preserve">  </w:t>
            </w:r>
            <w:r w:rsidR="00214E0B">
              <w:rPr>
                <w:rFonts w:ascii="Sylfaen" w:hAnsi="Sylfaen" w:cs="Calibri"/>
                <w:sz w:val="14"/>
                <w:szCs w:val="14"/>
                <w:lang w:val="ka-GE"/>
              </w:rPr>
              <w:t>4</w:t>
            </w:r>
          </w:p>
        </w:tc>
        <w:tc>
          <w:tcPr>
            <w:tcW w:w="850" w:type="dxa"/>
            <w:tcBorders>
              <w:top w:val="single" w:sz="8" w:space="0" w:color="auto"/>
              <w:left w:val="nil"/>
              <w:bottom w:val="single" w:sz="8" w:space="0" w:color="auto"/>
              <w:right w:val="single" w:sz="4" w:space="0" w:color="auto"/>
            </w:tcBorders>
            <w:shd w:val="clear" w:color="auto" w:fill="FFFFFF" w:themeFill="background1"/>
            <w:hideMark/>
          </w:tcPr>
          <w:p w:rsidR="00B744C2" w:rsidRPr="00214E0B" w:rsidRDefault="00214E0B" w:rsidP="00B744C2">
            <w:pPr>
              <w:rPr>
                <w:rFonts w:ascii="Sylfaen" w:hAnsi="Sylfaen"/>
                <w:lang w:val="ka-GE"/>
              </w:rPr>
            </w:pPr>
            <w:r>
              <w:rPr>
                <w:rFonts w:ascii="Sylfaen" w:hAnsi="Sylfaen"/>
                <w:lang w:val="ka-GE"/>
              </w:rPr>
              <w:t>4</w:t>
            </w:r>
          </w:p>
        </w:tc>
        <w:tc>
          <w:tcPr>
            <w:tcW w:w="851" w:type="dxa"/>
            <w:tcBorders>
              <w:top w:val="single" w:sz="8" w:space="0" w:color="auto"/>
              <w:left w:val="nil"/>
              <w:bottom w:val="single" w:sz="8" w:space="0" w:color="auto"/>
              <w:right w:val="single" w:sz="4" w:space="0" w:color="auto"/>
            </w:tcBorders>
            <w:shd w:val="clear" w:color="auto" w:fill="FFFFFF" w:themeFill="background1"/>
            <w:hideMark/>
          </w:tcPr>
          <w:p w:rsidR="00B744C2" w:rsidRPr="00214E0B" w:rsidRDefault="00214E0B" w:rsidP="00B744C2">
            <w:pPr>
              <w:rPr>
                <w:rFonts w:ascii="Sylfaen" w:hAnsi="Sylfaen"/>
                <w:lang w:val="ka-GE"/>
              </w:rPr>
            </w:pPr>
            <w:r>
              <w:rPr>
                <w:rFonts w:ascii="Sylfaen" w:hAnsi="Sylfaen"/>
                <w:lang w:val="ka-GE"/>
              </w:rPr>
              <w:t>4</w:t>
            </w:r>
          </w:p>
        </w:tc>
        <w:tc>
          <w:tcPr>
            <w:tcW w:w="850" w:type="dxa"/>
            <w:tcBorders>
              <w:top w:val="single" w:sz="8" w:space="0" w:color="auto"/>
              <w:left w:val="nil"/>
              <w:bottom w:val="single" w:sz="8" w:space="0" w:color="auto"/>
              <w:right w:val="single" w:sz="4" w:space="0" w:color="auto"/>
            </w:tcBorders>
            <w:shd w:val="clear" w:color="auto" w:fill="FFFFFF" w:themeFill="background1"/>
            <w:hideMark/>
          </w:tcPr>
          <w:p w:rsidR="00B744C2" w:rsidRPr="00214E0B" w:rsidRDefault="00214E0B" w:rsidP="00B744C2">
            <w:pPr>
              <w:rPr>
                <w:rFonts w:ascii="Sylfaen" w:hAnsi="Sylfaen"/>
                <w:lang w:val="ka-GE"/>
              </w:rPr>
            </w:pPr>
            <w:r>
              <w:rPr>
                <w:rFonts w:ascii="Sylfaen" w:hAnsi="Sylfaen"/>
                <w:lang w:val="ka-GE"/>
              </w:rPr>
              <w:t>5</w:t>
            </w:r>
          </w:p>
        </w:tc>
        <w:tc>
          <w:tcPr>
            <w:tcW w:w="871" w:type="dxa"/>
            <w:tcBorders>
              <w:top w:val="single" w:sz="8" w:space="0" w:color="auto"/>
              <w:left w:val="nil"/>
              <w:bottom w:val="single" w:sz="8" w:space="0" w:color="auto"/>
              <w:right w:val="single" w:sz="8" w:space="0" w:color="auto"/>
            </w:tcBorders>
            <w:shd w:val="clear" w:color="auto" w:fill="FFFFFF" w:themeFill="background1"/>
            <w:vAlign w:val="center"/>
            <w:hideMark/>
          </w:tcPr>
          <w:p w:rsidR="00B744C2" w:rsidRPr="00214E0B" w:rsidRDefault="00B01FB1" w:rsidP="00B744C2">
            <w:pPr>
              <w:spacing w:after="0" w:line="240" w:lineRule="auto"/>
              <w:jc w:val="center"/>
              <w:rPr>
                <w:rFonts w:ascii="Sylfaen" w:eastAsia="Times New Roman" w:hAnsi="Sylfaen" w:cs="Calibri"/>
                <w:sz w:val="16"/>
                <w:szCs w:val="16"/>
                <w:lang w:val="ka-GE"/>
              </w:rPr>
            </w:pPr>
            <w:r w:rsidRPr="00B744C2">
              <w:rPr>
                <w:rFonts w:ascii="Sylfaen" w:eastAsia="Times New Roman" w:hAnsi="Sylfaen" w:cs="Calibri"/>
                <w:sz w:val="16"/>
                <w:szCs w:val="16"/>
              </w:rPr>
              <w:t>რაოდენობრივი</w:t>
            </w:r>
          </w:p>
        </w:tc>
      </w:tr>
      <w:tr w:rsidR="0075559C" w:rsidRPr="00B744C2" w:rsidTr="00B744C2">
        <w:trPr>
          <w:trHeight w:val="836"/>
        </w:trPr>
        <w:tc>
          <w:tcPr>
            <w:tcW w:w="2528"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rsidR="0075559C" w:rsidRPr="0075559C" w:rsidRDefault="0075559C" w:rsidP="00B744C2">
            <w:pPr>
              <w:rPr>
                <w:rFonts w:ascii="Sylfaen" w:hAnsi="Sylfaen"/>
                <w:color w:val="000000"/>
                <w:sz w:val="16"/>
                <w:szCs w:val="16"/>
              </w:rPr>
            </w:pPr>
            <w:r w:rsidRPr="0075559C">
              <w:rPr>
                <w:rFonts w:ascii="Sylfaen" w:hAnsi="Sylfaen"/>
                <w:color w:val="000000"/>
                <w:sz w:val="16"/>
                <w:szCs w:val="16"/>
              </w:rPr>
              <w:t>სახალხო დღესასწაულები და კულტურული ღონისძიებების  მონაწილეთა რაოდენობა</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559C" w:rsidRPr="00B01FB1" w:rsidRDefault="00B01FB1" w:rsidP="00B744C2">
            <w:pPr>
              <w:jc w:val="center"/>
              <w:rPr>
                <w:rFonts w:ascii="Sylfaen" w:eastAsia="Times New Roman" w:hAnsi="Sylfaen" w:cs="Calibri"/>
                <w:sz w:val="14"/>
                <w:szCs w:val="14"/>
                <w:lang w:val="ka-GE"/>
              </w:rPr>
            </w:pPr>
            <w:r>
              <w:rPr>
                <w:rFonts w:ascii="Sylfaen" w:eastAsia="Times New Roman" w:hAnsi="Sylfaen" w:cs="Calibri"/>
                <w:sz w:val="14"/>
                <w:szCs w:val="14"/>
                <w:lang w:val="ka-GE"/>
              </w:rPr>
              <w:t>3000</w:t>
            </w:r>
          </w:p>
        </w:tc>
        <w:tc>
          <w:tcPr>
            <w:tcW w:w="851" w:type="dxa"/>
            <w:tcBorders>
              <w:top w:val="single" w:sz="4" w:space="0" w:color="auto"/>
              <w:left w:val="nil"/>
              <w:bottom w:val="single" w:sz="4" w:space="0" w:color="auto"/>
              <w:right w:val="single" w:sz="4" w:space="0" w:color="auto"/>
            </w:tcBorders>
            <w:shd w:val="clear" w:color="auto" w:fill="auto"/>
            <w:vAlign w:val="center"/>
          </w:tcPr>
          <w:p w:rsidR="0075559C" w:rsidRPr="00B01FB1" w:rsidRDefault="00B01FB1" w:rsidP="00B744C2">
            <w:pPr>
              <w:jc w:val="center"/>
              <w:rPr>
                <w:rFonts w:ascii="Sylfaen" w:hAnsi="Sylfaen" w:cs="Calibri"/>
                <w:sz w:val="14"/>
                <w:szCs w:val="14"/>
                <w:lang w:val="ka-GE"/>
              </w:rPr>
            </w:pPr>
            <w:r>
              <w:rPr>
                <w:rFonts w:ascii="Sylfaen" w:hAnsi="Sylfaen" w:cs="Calibri"/>
                <w:sz w:val="14"/>
                <w:szCs w:val="14"/>
                <w:lang w:val="ka-GE"/>
              </w:rPr>
              <w:t>3200</w:t>
            </w:r>
          </w:p>
        </w:tc>
        <w:tc>
          <w:tcPr>
            <w:tcW w:w="709" w:type="dxa"/>
            <w:tcBorders>
              <w:top w:val="single" w:sz="8" w:space="0" w:color="auto"/>
              <w:left w:val="nil"/>
              <w:bottom w:val="single" w:sz="8" w:space="0" w:color="auto"/>
              <w:right w:val="single" w:sz="4" w:space="0" w:color="auto"/>
            </w:tcBorders>
            <w:shd w:val="clear" w:color="auto" w:fill="FFFFFF" w:themeFill="background1"/>
          </w:tcPr>
          <w:p w:rsidR="0075559C" w:rsidRDefault="00214E0B" w:rsidP="0075559C">
            <w:pPr>
              <w:rPr>
                <w:rFonts w:ascii="Sylfaen" w:hAnsi="Sylfaen" w:cs="Calibri"/>
                <w:sz w:val="14"/>
                <w:szCs w:val="14"/>
                <w:lang w:val="ka-GE"/>
              </w:rPr>
            </w:pPr>
            <w:r>
              <w:rPr>
                <w:rFonts w:ascii="Sylfaen" w:hAnsi="Sylfaen" w:cs="Calibri"/>
                <w:sz w:val="14"/>
                <w:szCs w:val="14"/>
                <w:lang w:val="ka-GE"/>
              </w:rPr>
              <w:t xml:space="preserve">    3200</w:t>
            </w:r>
          </w:p>
        </w:tc>
        <w:tc>
          <w:tcPr>
            <w:tcW w:w="850" w:type="dxa"/>
            <w:tcBorders>
              <w:top w:val="single" w:sz="8" w:space="0" w:color="auto"/>
              <w:left w:val="nil"/>
              <w:bottom w:val="single" w:sz="8" w:space="0" w:color="auto"/>
              <w:right w:val="single" w:sz="4" w:space="0" w:color="auto"/>
            </w:tcBorders>
            <w:shd w:val="clear" w:color="auto" w:fill="FFFFFF" w:themeFill="background1"/>
          </w:tcPr>
          <w:p w:rsidR="0075559C" w:rsidRPr="00B744C2" w:rsidRDefault="00214E0B" w:rsidP="00B744C2">
            <w:r>
              <w:rPr>
                <w:rFonts w:ascii="Sylfaen" w:hAnsi="Sylfaen" w:cs="Calibri"/>
                <w:sz w:val="14"/>
                <w:szCs w:val="14"/>
                <w:lang w:val="ka-GE"/>
              </w:rPr>
              <w:t xml:space="preserve">    3200</w:t>
            </w:r>
          </w:p>
        </w:tc>
        <w:tc>
          <w:tcPr>
            <w:tcW w:w="851" w:type="dxa"/>
            <w:tcBorders>
              <w:top w:val="single" w:sz="8" w:space="0" w:color="auto"/>
              <w:left w:val="nil"/>
              <w:bottom w:val="single" w:sz="8" w:space="0" w:color="auto"/>
              <w:right w:val="single" w:sz="4" w:space="0" w:color="auto"/>
            </w:tcBorders>
            <w:shd w:val="clear" w:color="auto" w:fill="FFFFFF" w:themeFill="background1"/>
          </w:tcPr>
          <w:p w:rsidR="0075559C" w:rsidRPr="00B744C2" w:rsidRDefault="00214E0B" w:rsidP="00B744C2">
            <w:r>
              <w:rPr>
                <w:rFonts w:ascii="Sylfaen" w:hAnsi="Sylfaen" w:cs="Calibri"/>
                <w:sz w:val="14"/>
                <w:szCs w:val="14"/>
                <w:lang w:val="ka-GE"/>
              </w:rPr>
              <w:t xml:space="preserve">    3200</w:t>
            </w:r>
          </w:p>
        </w:tc>
        <w:tc>
          <w:tcPr>
            <w:tcW w:w="850" w:type="dxa"/>
            <w:tcBorders>
              <w:top w:val="single" w:sz="8" w:space="0" w:color="auto"/>
              <w:left w:val="nil"/>
              <w:bottom w:val="single" w:sz="8" w:space="0" w:color="auto"/>
              <w:right w:val="single" w:sz="4" w:space="0" w:color="auto"/>
            </w:tcBorders>
            <w:shd w:val="clear" w:color="auto" w:fill="FFFFFF" w:themeFill="background1"/>
          </w:tcPr>
          <w:p w:rsidR="0075559C" w:rsidRPr="00B744C2" w:rsidRDefault="00214E0B" w:rsidP="00B744C2">
            <w:r>
              <w:rPr>
                <w:rFonts w:ascii="Sylfaen" w:hAnsi="Sylfaen" w:cs="Calibri"/>
                <w:sz w:val="14"/>
                <w:szCs w:val="14"/>
                <w:lang w:val="ka-GE"/>
              </w:rPr>
              <w:t xml:space="preserve">   3200</w:t>
            </w:r>
          </w:p>
        </w:tc>
        <w:tc>
          <w:tcPr>
            <w:tcW w:w="871" w:type="dxa"/>
            <w:tcBorders>
              <w:top w:val="single" w:sz="8" w:space="0" w:color="auto"/>
              <w:left w:val="nil"/>
              <w:bottom w:val="single" w:sz="8" w:space="0" w:color="auto"/>
              <w:right w:val="single" w:sz="8" w:space="0" w:color="auto"/>
            </w:tcBorders>
            <w:shd w:val="clear" w:color="auto" w:fill="FFFFFF" w:themeFill="background1"/>
            <w:vAlign w:val="center"/>
          </w:tcPr>
          <w:p w:rsidR="0075559C" w:rsidRPr="00B744C2" w:rsidRDefault="00B01FB1" w:rsidP="00B744C2">
            <w:pPr>
              <w:spacing w:after="0" w:line="240" w:lineRule="auto"/>
              <w:jc w:val="center"/>
              <w:rPr>
                <w:rFonts w:ascii="Sylfaen" w:eastAsia="Times New Roman" w:hAnsi="Sylfaen" w:cs="Calibri"/>
                <w:sz w:val="16"/>
                <w:szCs w:val="16"/>
                <w:lang w:val="ka-GE"/>
              </w:rPr>
            </w:pPr>
            <w:r w:rsidRPr="00B744C2">
              <w:rPr>
                <w:rFonts w:ascii="Sylfaen" w:eastAsia="Times New Roman" w:hAnsi="Sylfaen" w:cs="Calibri"/>
                <w:sz w:val="16"/>
                <w:szCs w:val="16"/>
              </w:rPr>
              <w:t>რაოდენობრივი</w:t>
            </w:r>
          </w:p>
        </w:tc>
      </w:tr>
      <w:tr w:rsidR="0075559C" w:rsidRPr="00B744C2" w:rsidTr="00B744C2">
        <w:trPr>
          <w:trHeight w:val="836"/>
        </w:trPr>
        <w:tc>
          <w:tcPr>
            <w:tcW w:w="2528"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rsidR="0075559C" w:rsidRPr="006A23B2" w:rsidRDefault="00B01FB1" w:rsidP="006A23B2">
            <w:pPr>
              <w:rPr>
                <w:rStyle w:val="Strong"/>
                <w:b w:val="0"/>
                <w:sz w:val="18"/>
              </w:rPr>
            </w:pPr>
            <w:r w:rsidRPr="006A23B2">
              <w:rPr>
                <w:rStyle w:val="Strong"/>
                <w:rFonts w:ascii="Sylfaen" w:hAnsi="Sylfaen" w:cs="Sylfaen"/>
                <w:b w:val="0"/>
                <w:sz w:val="18"/>
              </w:rPr>
              <w:t>ჩატარებული</w:t>
            </w:r>
            <w:r w:rsidRPr="006A23B2">
              <w:rPr>
                <w:rStyle w:val="Strong"/>
                <w:b w:val="0"/>
                <w:sz w:val="18"/>
              </w:rPr>
              <w:t xml:space="preserve"> </w:t>
            </w:r>
            <w:r w:rsidRPr="006A23B2">
              <w:rPr>
                <w:rStyle w:val="Strong"/>
                <w:rFonts w:ascii="Sylfaen" w:hAnsi="Sylfaen" w:cs="Sylfaen"/>
                <w:b w:val="0"/>
                <w:sz w:val="18"/>
              </w:rPr>
              <w:t>სახალხო</w:t>
            </w:r>
            <w:r w:rsidRPr="006A23B2">
              <w:rPr>
                <w:rStyle w:val="Strong"/>
                <w:b w:val="0"/>
                <w:sz w:val="18"/>
              </w:rPr>
              <w:t xml:space="preserve"> </w:t>
            </w:r>
            <w:r w:rsidRPr="006A23B2">
              <w:rPr>
                <w:rStyle w:val="Strong"/>
                <w:rFonts w:ascii="Sylfaen" w:hAnsi="Sylfaen" w:cs="Sylfaen"/>
                <w:b w:val="0"/>
                <w:sz w:val="18"/>
              </w:rPr>
              <w:t>დღესასწაულებში</w:t>
            </w:r>
            <w:r w:rsidRPr="006A23B2">
              <w:rPr>
                <w:rStyle w:val="Strong"/>
                <w:b w:val="0"/>
                <w:sz w:val="18"/>
              </w:rPr>
              <w:t xml:space="preserve"> </w:t>
            </w:r>
            <w:r w:rsidRPr="006A23B2">
              <w:rPr>
                <w:rStyle w:val="Strong"/>
                <w:rFonts w:ascii="Sylfaen" w:hAnsi="Sylfaen" w:cs="Sylfaen"/>
                <w:b w:val="0"/>
                <w:sz w:val="18"/>
              </w:rPr>
              <w:t>და</w:t>
            </w:r>
            <w:r w:rsidRPr="006A23B2">
              <w:rPr>
                <w:rStyle w:val="Strong"/>
                <w:b w:val="0"/>
                <w:sz w:val="18"/>
              </w:rPr>
              <w:t xml:space="preserve"> </w:t>
            </w:r>
            <w:r w:rsidRPr="006A23B2">
              <w:rPr>
                <w:rStyle w:val="Strong"/>
                <w:rFonts w:ascii="Sylfaen" w:hAnsi="Sylfaen" w:cs="Sylfaen"/>
                <w:b w:val="0"/>
                <w:sz w:val="18"/>
              </w:rPr>
              <w:t>კულტურული</w:t>
            </w:r>
            <w:r w:rsidRPr="006A23B2">
              <w:rPr>
                <w:rStyle w:val="Strong"/>
                <w:b w:val="0"/>
                <w:sz w:val="18"/>
              </w:rPr>
              <w:t xml:space="preserve"> </w:t>
            </w:r>
            <w:r w:rsidRPr="006A23B2">
              <w:rPr>
                <w:rStyle w:val="Strong"/>
                <w:rFonts w:ascii="Sylfaen" w:hAnsi="Sylfaen" w:cs="Sylfaen"/>
                <w:b w:val="0"/>
                <w:sz w:val="18"/>
              </w:rPr>
              <w:t>ღონისძიებები</w:t>
            </w:r>
            <w:r w:rsidRPr="006A23B2">
              <w:rPr>
                <w:rStyle w:val="Strong"/>
                <w:b w:val="0"/>
                <w:sz w:val="18"/>
              </w:rPr>
              <w:t xml:space="preserve"> </w:t>
            </w:r>
            <w:r w:rsidRPr="006A23B2">
              <w:rPr>
                <w:rStyle w:val="Strong"/>
                <w:rFonts w:ascii="Sylfaen" w:hAnsi="Sylfaen" w:cs="Sylfaen"/>
                <w:b w:val="0"/>
                <w:sz w:val="18"/>
              </w:rPr>
              <w:t>მონაწილე</w:t>
            </w:r>
            <w:r w:rsidRPr="006A23B2">
              <w:rPr>
                <w:rStyle w:val="Strong"/>
                <w:b w:val="0"/>
                <w:sz w:val="18"/>
              </w:rPr>
              <w:t xml:space="preserve"> </w:t>
            </w:r>
            <w:r w:rsidRPr="006A23B2">
              <w:rPr>
                <w:rStyle w:val="Strong"/>
                <w:rFonts w:ascii="Sylfaen" w:hAnsi="Sylfaen" w:cs="Sylfaen"/>
                <w:b w:val="0"/>
                <w:sz w:val="18"/>
              </w:rPr>
              <w:t>ახალგაზრდების</w:t>
            </w:r>
            <w:r w:rsidRPr="006A23B2">
              <w:rPr>
                <w:rStyle w:val="Strong"/>
                <w:b w:val="0"/>
                <w:sz w:val="18"/>
              </w:rPr>
              <w:t xml:space="preserve"> </w:t>
            </w:r>
            <w:r w:rsidRPr="006A23B2">
              <w:rPr>
                <w:rStyle w:val="Strong"/>
                <w:rFonts w:ascii="Sylfaen" w:hAnsi="Sylfaen" w:cs="Sylfaen"/>
                <w:b w:val="0"/>
                <w:sz w:val="18"/>
              </w:rPr>
              <w:t>რაოდენობა</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559C" w:rsidRPr="006A23B2" w:rsidRDefault="006A23B2" w:rsidP="006A23B2">
            <w:pPr>
              <w:rPr>
                <w:rStyle w:val="Strong"/>
                <w:b w:val="0"/>
                <w:sz w:val="18"/>
              </w:rPr>
            </w:pPr>
            <w:r>
              <w:rPr>
                <w:rStyle w:val="Strong"/>
                <w:rFonts w:ascii="Sylfaen" w:hAnsi="Sylfaen"/>
                <w:b w:val="0"/>
                <w:sz w:val="18"/>
                <w:lang w:val="ka-GE"/>
              </w:rPr>
              <w:t xml:space="preserve">       </w:t>
            </w:r>
            <w:r w:rsidR="00B01FB1" w:rsidRPr="006A23B2">
              <w:rPr>
                <w:rStyle w:val="Strong"/>
                <w:b w:val="0"/>
                <w:sz w:val="18"/>
              </w:rPr>
              <w:t>150</w:t>
            </w:r>
          </w:p>
        </w:tc>
        <w:tc>
          <w:tcPr>
            <w:tcW w:w="851" w:type="dxa"/>
            <w:tcBorders>
              <w:top w:val="single" w:sz="4" w:space="0" w:color="auto"/>
              <w:left w:val="nil"/>
              <w:bottom w:val="single" w:sz="4" w:space="0" w:color="auto"/>
              <w:right w:val="single" w:sz="4" w:space="0" w:color="auto"/>
            </w:tcBorders>
            <w:shd w:val="clear" w:color="auto" w:fill="auto"/>
            <w:vAlign w:val="center"/>
          </w:tcPr>
          <w:p w:rsidR="0075559C" w:rsidRPr="006A23B2" w:rsidRDefault="00B01FB1" w:rsidP="006A23B2">
            <w:pPr>
              <w:rPr>
                <w:rStyle w:val="Strong"/>
                <w:b w:val="0"/>
                <w:sz w:val="18"/>
              </w:rPr>
            </w:pPr>
            <w:r w:rsidRPr="006A23B2">
              <w:rPr>
                <w:rStyle w:val="Strong"/>
                <w:b w:val="0"/>
                <w:sz w:val="18"/>
              </w:rPr>
              <w:t xml:space="preserve">           180</w:t>
            </w:r>
          </w:p>
        </w:tc>
        <w:tc>
          <w:tcPr>
            <w:tcW w:w="709" w:type="dxa"/>
            <w:tcBorders>
              <w:top w:val="single" w:sz="8" w:space="0" w:color="auto"/>
              <w:left w:val="nil"/>
              <w:bottom w:val="single" w:sz="8" w:space="0" w:color="auto"/>
              <w:right w:val="single" w:sz="4" w:space="0" w:color="auto"/>
            </w:tcBorders>
            <w:shd w:val="clear" w:color="auto" w:fill="FFFFFF" w:themeFill="background1"/>
          </w:tcPr>
          <w:p w:rsidR="0075559C" w:rsidRPr="006A23B2" w:rsidRDefault="00B01FB1" w:rsidP="006A23B2">
            <w:pPr>
              <w:rPr>
                <w:rStyle w:val="Strong"/>
              </w:rPr>
            </w:pPr>
            <w:r w:rsidRPr="006A23B2">
              <w:rPr>
                <w:rStyle w:val="Strong"/>
              </w:rPr>
              <w:t>180</w:t>
            </w:r>
          </w:p>
        </w:tc>
        <w:tc>
          <w:tcPr>
            <w:tcW w:w="850" w:type="dxa"/>
            <w:tcBorders>
              <w:top w:val="single" w:sz="8" w:space="0" w:color="auto"/>
              <w:left w:val="nil"/>
              <w:bottom w:val="single" w:sz="8" w:space="0" w:color="auto"/>
              <w:right w:val="single" w:sz="4" w:space="0" w:color="auto"/>
            </w:tcBorders>
            <w:shd w:val="clear" w:color="auto" w:fill="FFFFFF" w:themeFill="background1"/>
          </w:tcPr>
          <w:p w:rsidR="00B01FB1" w:rsidRPr="006A23B2" w:rsidRDefault="00B01FB1" w:rsidP="006A23B2">
            <w:pPr>
              <w:rPr>
                <w:rStyle w:val="Strong"/>
              </w:rPr>
            </w:pPr>
            <w:r w:rsidRPr="006A23B2">
              <w:rPr>
                <w:rStyle w:val="Strong"/>
              </w:rPr>
              <w:t>180</w:t>
            </w:r>
          </w:p>
        </w:tc>
        <w:tc>
          <w:tcPr>
            <w:tcW w:w="851" w:type="dxa"/>
            <w:tcBorders>
              <w:top w:val="single" w:sz="8" w:space="0" w:color="auto"/>
              <w:left w:val="nil"/>
              <w:bottom w:val="single" w:sz="8" w:space="0" w:color="auto"/>
              <w:right w:val="single" w:sz="4" w:space="0" w:color="auto"/>
            </w:tcBorders>
            <w:shd w:val="clear" w:color="auto" w:fill="FFFFFF" w:themeFill="background1"/>
          </w:tcPr>
          <w:p w:rsidR="0075559C" w:rsidRPr="006A23B2" w:rsidRDefault="00B01FB1" w:rsidP="006A23B2">
            <w:pPr>
              <w:rPr>
                <w:rStyle w:val="Strong"/>
              </w:rPr>
            </w:pPr>
            <w:r w:rsidRPr="006A23B2">
              <w:rPr>
                <w:rStyle w:val="Strong"/>
              </w:rPr>
              <w:t>180</w:t>
            </w:r>
          </w:p>
        </w:tc>
        <w:tc>
          <w:tcPr>
            <w:tcW w:w="850" w:type="dxa"/>
            <w:tcBorders>
              <w:top w:val="single" w:sz="8" w:space="0" w:color="auto"/>
              <w:left w:val="nil"/>
              <w:bottom w:val="single" w:sz="8" w:space="0" w:color="auto"/>
              <w:right w:val="single" w:sz="4" w:space="0" w:color="auto"/>
            </w:tcBorders>
            <w:shd w:val="clear" w:color="auto" w:fill="FFFFFF" w:themeFill="background1"/>
          </w:tcPr>
          <w:p w:rsidR="0075559C" w:rsidRPr="006A23B2" w:rsidRDefault="00B01FB1" w:rsidP="006A23B2">
            <w:pPr>
              <w:rPr>
                <w:rStyle w:val="Strong"/>
              </w:rPr>
            </w:pPr>
            <w:r w:rsidRPr="006A23B2">
              <w:rPr>
                <w:rStyle w:val="Strong"/>
              </w:rPr>
              <w:t>200</w:t>
            </w:r>
          </w:p>
        </w:tc>
        <w:tc>
          <w:tcPr>
            <w:tcW w:w="871" w:type="dxa"/>
            <w:tcBorders>
              <w:top w:val="single" w:sz="8" w:space="0" w:color="auto"/>
              <w:left w:val="nil"/>
              <w:bottom w:val="single" w:sz="8" w:space="0" w:color="auto"/>
              <w:right w:val="single" w:sz="8" w:space="0" w:color="auto"/>
            </w:tcBorders>
            <w:shd w:val="clear" w:color="auto" w:fill="FFFFFF" w:themeFill="background1"/>
            <w:vAlign w:val="center"/>
          </w:tcPr>
          <w:p w:rsidR="0075559C" w:rsidRPr="006A23B2" w:rsidRDefault="00B01FB1" w:rsidP="006A23B2">
            <w:pPr>
              <w:rPr>
                <w:rStyle w:val="Strong"/>
              </w:rPr>
            </w:pPr>
            <w:r w:rsidRPr="006A23B2">
              <w:rPr>
                <w:rStyle w:val="Strong"/>
                <w:rFonts w:ascii="Sylfaen" w:hAnsi="Sylfaen" w:cs="Sylfaen"/>
              </w:rPr>
              <w:t>ს</w:t>
            </w:r>
            <w:r w:rsidRPr="006A23B2">
              <w:rPr>
                <w:rStyle w:val="Strong"/>
                <w:rFonts w:ascii="Sylfaen" w:hAnsi="Sylfaen" w:cs="Sylfaen"/>
                <w:b w:val="0"/>
                <w:sz w:val="16"/>
              </w:rPr>
              <w:t>ტატისტიკური</w:t>
            </w:r>
          </w:p>
        </w:tc>
      </w:tr>
      <w:tr w:rsidR="00CA5955" w:rsidRPr="00B744C2" w:rsidTr="00B744C2">
        <w:trPr>
          <w:trHeight w:val="836"/>
        </w:trPr>
        <w:tc>
          <w:tcPr>
            <w:tcW w:w="2528"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rsidR="00CA5955" w:rsidRPr="006A23B2" w:rsidRDefault="00CA5955" w:rsidP="006A23B2">
            <w:pPr>
              <w:rPr>
                <w:rStyle w:val="Strong"/>
                <w:rFonts w:ascii="Sylfaen" w:hAnsi="Sylfaen" w:cs="Sylfaen"/>
                <w:b w:val="0"/>
                <w:sz w:val="18"/>
              </w:rPr>
            </w:pPr>
            <w:r w:rsidRPr="00CA5955">
              <w:rPr>
                <w:rStyle w:val="Strong"/>
                <w:rFonts w:ascii="Sylfaen" w:hAnsi="Sylfaen" w:cs="Sylfaen"/>
                <w:b w:val="0"/>
                <w:sz w:val="18"/>
              </w:rPr>
              <w:t>ჩატარებული ღონისძიებების რაოდენობ</w:t>
            </w:r>
            <w:r>
              <w:rPr>
                <w:rStyle w:val="Strong"/>
                <w:rFonts w:ascii="Sylfaen" w:hAnsi="Sylfaen" w:cs="Sylfaen"/>
                <w:b w:val="0"/>
                <w:sz w:val="18"/>
                <w:lang w:val="ka-GE"/>
              </w:rPr>
              <w:t xml:space="preserve"> (</w:t>
            </w:r>
            <w:r w:rsidRPr="00CA5955">
              <w:rPr>
                <w:rStyle w:val="Strong"/>
                <w:rFonts w:ascii="Sylfaen" w:hAnsi="Sylfaen" w:cs="Sylfaen"/>
                <w:b w:val="0"/>
                <w:sz w:val="18"/>
              </w:rPr>
              <w:t>ახალაზრდების ინტელექტუალურ-შემეცნებით და შემოქმედებით პროექტებში მონაწილეობა. უზრუნველყოფილია განათლების სფეროში დამსახურებული მასწავლებლის, სტუდენტი დედების, მრავალშვილიანი ოჯახის  წევრი სტუდენტების, წარმატებული ახალგაზრდების ხელშეწყობა და მათთვის მოტივაციის ამაღლება</w:t>
            </w:r>
            <w:r>
              <w:rPr>
                <w:rStyle w:val="Strong"/>
                <w:rFonts w:ascii="Sylfaen" w:hAnsi="Sylfaen" w:cs="Sylfaen"/>
                <w:b w:val="0"/>
                <w:sz w:val="18"/>
                <w:lang w:val="ka-GE"/>
              </w:rPr>
              <w:t>)</w:t>
            </w:r>
            <w:r w:rsidRPr="00CA5955">
              <w:rPr>
                <w:rStyle w:val="Strong"/>
                <w:rFonts w:ascii="Sylfaen" w:hAnsi="Sylfaen" w:cs="Sylfaen"/>
                <w:b w:val="0"/>
                <w:sz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955" w:rsidRDefault="00CA5955" w:rsidP="006A23B2">
            <w:pPr>
              <w:rPr>
                <w:rStyle w:val="Strong"/>
                <w:rFonts w:ascii="Sylfaen" w:hAnsi="Sylfaen"/>
                <w:b w:val="0"/>
                <w:sz w:val="18"/>
                <w:lang w:val="ka-GE"/>
              </w:rPr>
            </w:pPr>
            <w:r>
              <w:rPr>
                <w:rStyle w:val="Strong"/>
                <w:rFonts w:ascii="Sylfaen" w:hAnsi="Sylfaen"/>
                <w:b w:val="0"/>
                <w:sz w:val="18"/>
                <w:lang w:val="ka-GE"/>
              </w:rPr>
              <w:t>15</w:t>
            </w:r>
          </w:p>
        </w:tc>
        <w:tc>
          <w:tcPr>
            <w:tcW w:w="851" w:type="dxa"/>
            <w:tcBorders>
              <w:top w:val="single" w:sz="4" w:space="0" w:color="auto"/>
              <w:left w:val="nil"/>
              <w:bottom w:val="single" w:sz="4" w:space="0" w:color="auto"/>
              <w:right w:val="single" w:sz="4" w:space="0" w:color="auto"/>
            </w:tcBorders>
            <w:shd w:val="clear" w:color="auto" w:fill="auto"/>
            <w:vAlign w:val="center"/>
          </w:tcPr>
          <w:p w:rsidR="00CA5955" w:rsidRPr="00CA5955" w:rsidRDefault="00CA5955" w:rsidP="006A23B2">
            <w:pPr>
              <w:rPr>
                <w:rStyle w:val="Strong"/>
                <w:rFonts w:ascii="Sylfaen" w:hAnsi="Sylfaen"/>
                <w:b w:val="0"/>
                <w:sz w:val="18"/>
                <w:lang w:val="ka-GE"/>
              </w:rPr>
            </w:pPr>
            <w:r>
              <w:rPr>
                <w:rStyle w:val="Strong"/>
                <w:rFonts w:ascii="Sylfaen" w:hAnsi="Sylfaen"/>
                <w:b w:val="0"/>
                <w:sz w:val="18"/>
                <w:lang w:val="ka-GE"/>
              </w:rPr>
              <w:t>20</w:t>
            </w:r>
          </w:p>
        </w:tc>
        <w:tc>
          <w:tcPr>
            <w:tcW w:w="709" w:type="dxa"/>
            <w:tcBorders>
              <w:top w:val="single" w:sz="8" w:space="0" w:color="auto"/>
              <w:left w:val="nil"/>
              <w:bottom w:val="single" w:sz="8" w:space="0" w:color="auto"/>
              <w:right w:val="single" w:sz="4" w:space="0" w:color="auto"/>
            </w:tcBorders>
            <w:shd w:val="clear" w:color="auto" w:fill="FFFFFF" w:themeFill="background1"/>
          </w:tcPr>
          <w:p w:rsidR="00CA5955" w:rsidRDefault="00CA5955" w:rsidP="006A23B2">
            <w:pPr>
              <w:rPr>
                <w:rStyle w:val="Strong"/>
              </w:rPr>
            </w:pPr>
          </w:p>
          <w:p w:rsidR="00CA5955" w:rsidRDefault="00CA5955" w:rsidP="00CA5955"/>
          <w:p w:rsidR="00CA5955" w:rsidRPr="00CA5955" w:rsidRDefault="00CA5955" w:rsidP="00CA5955">
            <w:pPr>
              <w:rPr>
                <w:rFonts w:ascii="Sylfaen" w:hAnsi="Sylfaen"/>
                <w:lang w:val="ka-GE"/>
              </w:rPr>
            </w:pPr>
            <w:r>
              <w:rPr>
                <w:rFonts w:ascii="Sylfaen" w:hAnsi="Sylfaen"/>
                <w:lang w:val="ka-GE"/>
              </w:rPr>
              <w:t>20</w:t>
            </w:r>
          </w:p>
        </w:tc>
        <w:tc>
          <w:tcPr>
            <w:tcW w:w="850" w:type="dxa"/>
            <w:tcBorders>
              <w:top w:val="single" w:sz="8" w:space="0" w:color="auto"/>
              <w:left w:val="nil"/>
              <w:bottom w:val="single" w:sz="8" w:space="0" w:color="auto"/>
              <w:right w:val="single" w:sz="4" w:space="0" w:color="auto"/>
            </w:tcBorders>
            <w:shd w:val="clear" w:color="auto" w:fill="FFFFFF" w:themeFill="background1"/>
          </w:tcPr>
          <w:p w:rsidR="00CA5955" w:rsidRDefault="00CA5955" w:rsidP="006A23B2">
            <w:pPr>
              <w:rPr>
                <w:rStyle w:val="Strong"/>
              </w:rPr>
            </w:pPr>
          </w:p>
          <w:p w:rsidR="00CA5955" w:rsidRDefault="00CA5955" w:rsidP="00CA5955"/>
          <w:p w:rsidR="00CA5955" w:rsidRPr="00CA5955" w:rsidRDefault="00CA5955" w:rsidP="00CA5955">
            <w:pPr>
              <w:rPr>
                <w:rFonts w:ascii="Sylfaen" w:hAnsi="Sylfaen"/>
                <w:lang w:val="ka-GE"/>
              </w:rPr>
            </w:pPr>
            <w:r>
              <w:rPr>
                <w:rFonts w:ascii="Sylfaen" w:hAnsi="Sylfaen"/>
                <w:lang w:val="ka-GE"/>
              </w:rPr>
              <w:t>20</w:t>
            </w:r>
          </w:p>
        </w:tc>
        <w:tc>
          <w:tcPr>
            <w:tcW w:w="851" w:type="dxa"/>
            <w:tcBorders>
              <w:top w:val="single" w:sz="8" w:space="0" w:color="auto"/>
              <w:left w:val="nil"/>
              <w:bottom w:val="single" w:sz="8" w:space="0" w:color="auto"/>
              <w:right w:val="single" w:sz="4" w:space="0" w:color="auto"/>
            </w:tcBorders>
            <w:shd w:val="clear" w:color="auto" w:fill="FFFFFF" w:themeFill="background1"/>
          </w:tcPr>
          <w:p w:rsidR="00CA5955" w:rsidRDefault="00CA5955" w:rsidP="006A23B2">
            <w:pPr>
              <w:rPr>
                <w:rStyle w:val="Strong"/>
              </w:rPr>
            </w:pPr>
          </w:p>
          <w:p w:rsidR="00CA5955" w:rsidRDefault="00CA5955" w:rsidP="00CA5955"/>
          <w:p w:rsidR="00CA5955" w:rsidRPr="00CA5955" w:rsidRDefault="00CA5955" w:rsidP="00CA5955">
            <w:pPr>
              <w:jc w:val="center"/>
              <w:rPr>
                <w:rFonts w:ascii="Sylfaen" w:hAnsi="Sylfaen"/>
                <w:lang w:val="ka-GE"/>
              </w:rPr>
            </w:pPr>
            <w:r>
              <w:rPr>
                <w:rFonts w:ascii="Sylfaen" w:hAnsi="Sylfaen"/>
                <w:lang w:val="ka-GE"/>
              </w:rPr>
              <w:t>25</w:t>
            </w:r>
          </w:p>
        </w:tc>
        <w:tc>
          <w:tcPr>
            <w:tcW w:w="850" w:type="dxa"/>
            <w:tcBorders>
              <w:top w:val="single" w:sz="8" w:space="0" w:color="auto"/>
              <w:left w:val="nil"/>
              <w:bottom w:val="single" w:sz="8" w:space="0" w:color="auto"/>
              <w:right w:val="single" w:sz="4" w:space="0" w:color="auto"/>
            </w:tcBorders>
            <w:shd w:val="clear" w:color="auto" w:fill="FFFFFF" w:themeFill="background1"/>
          </w:tcPr>
          <w:p w:rsidR="00CA5955" w:rsidRDefault="00CA5955" w:rsidP="006A23B2">
            <w:pPr>
              <w:rPr>
                <w:rStyle w:val="Strong"/>
              </w:rPr>
            </w:pPr>
          </w:p>
          <w:p w:rsidR="00CA5955" w:rsidRDefault="00CA5955" w:rsidP="00CA5955"/>
          <w:p w:rsidR="00CA5955" w:rsidRPr="00CA5955" w:rsidRDefault="00CA5955" w:rsidP="00CA5955">
            <w:pPr>
              <w:rPr>
                <w:rFonts w:ascii="Sylfaen" w:hAnsi="Sylfaen"/>
                <w:lang w:val="ka-GE"/>
              </w:rPr>
            </w:pPr>
            <w:r>
              <w:rPr>
                <w:rFonts w:ascii="Sylfaen" w:hAnsi="Sylfaen"/>
                <w:lang w:val="ka-GE"/>
              </w:rPr>
              <w:t>30</w:t>
            </w:r>
          </w:p>
        </w:tc>
        <w:tc>
          <w:tcPr>
            <w:tcW w:w="871" w:type="dxa"/>
            <w:tcBorders>
              <w:top w:val="single" w:sz="8" w:space="0" w:color="auto"/>
              <w:left w:val="nil"/>
              <w:bottom w:val="single" w:sz="8" w:space="0" w:color="auto"/>
              <w:right w:val="single" w:sz="8" w:space="0" w:color="auto"/>
            </w:tcBorders>
            <w:shd w:val="clear" w:color="auto" w:fill="FFFFFF" w:themeFill="background1"/>
            <w:vAlign w:val="center"/>
          </w:tcPr>
          <w:p w:rsidR="00CA5955" w:rsidRPr="00CA5955" w:rsidRDefault="00CA5955" w:rsidP="006A23B2">
            <w:pPr>
              <w:rPr>
                <w:rStyle w:val="Strong"/>
                <w:rFonts w:ascii="Sylfaen" w:hAnsi="Sylfaen" w:cs="Sylfaen"/>
                <w:lang w:val="ka-GE"/>
              </w:rPr>
            </w:pPr>
            <w:r w:rsidRPr="00B744C2">
              <w:rPr>
                <w:rFonts w:ascii="Sylfaen" w:eastAsia="Times New Roman" w:hAnsi="Sylfaen" w:cs="Calibri"/>
                <w:sz w:val="16"/>
                <w:szCs w:val="16"/>
              </w:rPr>
              <w:t>რაოდენობრივი</w:t>
            </w:r>
          </w:p>
        </w:tc>
      </w:tr>
      <w:tr w:rsidR="00CA5955" w:rsidRPr="00B744C2" w:rsidTr="00B744C2">
        <w:trPr>
          <w:trHeight w:val="836"/>
        </w:trPr>
        <w:tc>
          <w:tcPr>
            <w:tcW w:w="2528"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rsidR="00CA5955" w:rsidRPr="00CA5955" w:rsidRDefault="00CA5955" w:rsidP="006A23B2">
            <w:pPr>
              <w:rPr>
                <w:rStyle w:val="Strong"/>
                <w:rFonts w:ascii="Sylfaen" w:hAnsi="Sylfaen" w:cs="Sylfaen"/>
                <w:b w:val="0"/>
                <w:sz w:val="18"/>
                <w:lang w:val="ka-GE"/>
              </w:rPr>
            </w:pPr>
            <w:r w:rsidRPr="00B744C2">
              <w:rPr>
                <w:rFonts w:ascii="Sylfaen" w:hAnsi="Sylfaen" w:cs="Calibri"/>
                <w:color w:val="000000"/>
                <w:sz w:val="16"/>
                <w:szCs w:val="16"/>
              </w:rPr>
              <w:t>დაჯილდოებული ახალგაზრდების რაოდენობა</w:t>
            </w:r>
            <w:r>
              <w:rPr>
                <w:rFonts w:ascii="Sylfaen" w:hAnsi="Sylfaen" w:cs="Calibri"/>
                <w:color w:val="000000"/>
                <w:sz w:val="16"/>
                <w:szCs w:val="16"/>
                <w:lang w:val="ka-GE"/>
              </w:rPr>
              <w:t xml:space="preserve">  </w:t>
            </w:r>
            <w:r>
              <w:rPr>
                <w:rStyle w:val="Strong"/>
                <w:rFonts w:ascii="Sylfaen" w:hAnsi="Sylfaen" w:cs="Sylfaen"/>
                <w:b w:val="0"/>
                <w:sz w:val="18"/>
                <w:lang w:val="ka-GE"/>
              </w:rPr>
              <w:t>(</w:t>
            </w:r>
            <w:r w:rsidRPr="00CA5955">
              <w:rPr>
                <w:rStyle w:val="Strong"/>
                <w:rFonts w:ascii="Sylfaen" w:hAnsi="Sylfaen" w:cs="Sylfaen"/>
                <w:b w:val="0"/>
                <w:sz w:val="18"/>
              </w:rPr>
              <w:t>ახალაზრდების ინტელექტუალურ-შემეცნებით და შემოქმედებით პროექტებში მონაწილეობა. უზრუნველყოფილია განათლების სფეროში დამსახურებული მასწავლებლის, სტუდენტი დედების, მრავალშვილიანი ოჯახის  წევრი სტუდენტების, წარმატებული ახალგაზრდების ხელშეწყობა და მათთვის მოტივაციის ამაღლება</w:t>
            </w:r>
            <w:r>
              <w:rPr>
                <w:rStyle w:val="Strong"/>
                <w:rFonts w:ascii="Sylfaen" w:hAnsi="Sylfaen" w:cs="Sylfaen"/>
                <w:b w:val="0"/>
                <w:sz w:val="18"/>
                <w:lang w:val="ka-GE"/>
              </w:rPr>
              <w:t>)</w:t>
            </w:r>
            <w:r w:rsidRPr="00CA5955">
              <w:rPr>
                <w:rStyle w:val="Strong"/>
                <w:rFonts w:ascii="Sylfaen" w:hAnsi="Sylfaen" w:cs="Sylfaen"/>
                <w:b w:val="0"/>
                <w:sz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955" w:rsidRDefault="00CA5955" w:rsidP="006A23B2">
            <w:pPr>
              <w:rPr>
                <w:rStyle w:val="Strong"/>
                <w:rFonts w:ascii="Sylfaen" w:hAnsi="Sylfaen"/>
                <w:b w:val="0"/>
                <w:sz w:val="18"/>
                <w:lang w:val="ka-GE"/>
              </w:rPr>
            </w:pPr>
            <w:r>
              <w:rPr>
                <w:rStyle w:val="Strong"/>
                <w:rFonts w:ascii="Sylfaen" w:hAnsi="Sylfaen"/>
                <w:b w:val="0"/>
                <w:sz w:val="18"/>
                <w:lang w:val="ka-GE"/>
              </w:rPr>
              <w:t>50</w:t>
            </w:r>
          </w:p>
        </w:tc>
        <w:tc>
          <w:tcPr>
            <w:tcW w:w="851" w:type="dxa"/>
            <w:tcBorders>
              <w:top w:val="single" w:sz="4" w:space="0" w:color="auto"/>
              <w:left w:val="nil"/>
              <w:bottom w:val="single" w:sz="4" w:space="0" w:color="auto"/>
              <w:right w:val="single" w:sz="4" w:space="0" w:color="auto"/>
            </w:tcBorders>
            <w:shd w:val="clear" w:color="auto" w:fill="auto"/>
            <w:vAlign w:val="center"/>
          </w:tcPr>
          <w:p w:rsidR="00CA5955" w:rsidRPr="00CA5955" w:rsidRDefault="00CA5955" w:rsidP="006A23B2">
            <w:pPr>
              <w:rPr>
                <w:rStyle w:val="Strong"/>
                <w:rFonts w:ascii="Sylfaen" w:hAnsi="Sylfaen"/>
                <w:b w:val="0"/>
                <w:sz w:val="18"/>
                <w:lang w:val="ka-GE"/>
              </w:rPr>
            </w:pPr>
            <w:r>
              <w:rPr>
                <w:rStyle w:val="Strong"/>
                <w:rFonts w:ascii="Sylfaen" w:hAnsi="Sylfaen"/>
                <w:b w:val="0"/>
                <w:sz w:val="18"/>
                <w:lang w:val="ka-GE"/>
              </w:rPr>
              <w:t>55</w:t>
            </w:r>
          </w:p>
        </w:tc>
        <w:tc>
          <w:tcPr>
            <w:tcW w:w="709" w:type="dxa"/>
            <w:tcBorders>
              <w:top w:val="single" w:sz="8" w:space="0" w:color="auto"/>
              <w:left w:val="nil"/>
              <w:bottom w:val="single" w:sz="8" w:space="0" w:color="auto"/>
              <w:right w:val="single" w:sz="4" w:space="0" w:color="auto"/>
            </w:tcBorders>
            <w:shd w:val="clear" w:color="auto" w:fill="FFFFFF" w:themeFill="background1"/>
          </w:tcPr>
          <w:p w:rsidR="00CA5955" w:rsidRDefault="00CA5955" w:rsidP="006A23B2">
            <w:pPr>
              <w:rPr>
                <w:rStyle w:val="Strong"/>
              </w:rPr>
            </w:pPr>
          </w:p>
          <w:p w:rsidR="00CA5955" w:rsidRDefault="00CA5955" w:rsidP="00CA5955"/>
          <w:p w:rsidR="00CA5955" w:rsidRPr="00CA5955" w:rsidRDefault="00CA5955" w:rsidP="00CA5955">
            <w:pPr>
              <w:rPr>
                <w:rFonts w:ascii="Sylfaen" w:hAnsi="Sylfaen"/>
                <w:lang w:val="ka-GE"/>
              </w:rPr>
            </w:pPr>
            <w:r>
              <w:rPr>
                <w:rFonts w:ascii="Sylfaen" w:hAnsi="Sylfaen"/>
                <w:lang w:val="ka-GE"/>
              </w:rPr>
              <w:t>55</w:t>
            </w:r>
          </w:p>
        </w:tc>
        <w:tc>
          <w:tcPr>
            <w:tcW w:w="850" w:type="dxa"/>
            <w:tcBorders>
              <w:top w:val="single" w:sz="8" w:space="0" w:color="auto"/>
              <w:left w:val="nil"/>
              <w:bottom w:val="single" w:sz="8" w:space="0" w:color="auto"/>
              <w:right w:val="single" w:sz="4" w:space="0" w:color="auto"/>
            </w:tcBorders>
            <w:shd w:val="clear" w:color="auto" w:fill="FFFFFF" w:themeFill="background1"/>
          </w:tcPr>
          <w:p w:rsidR="00CA5955" w:rsidRDefault="00CA5955" w:rsidP="006A23B2">
            <w:pPr>
              <w:rPr>
                <w:rStyle w:val="Strong"/>
              </w:rPr>
            </w:pPr>
          </w:p>
          <w:p w:rsidR="00CA5955" w:rsidRDefault="00CA5955" w:rsidP="00CA5955"/>
          <w:p w:rsidR="00CA5955" w:rsidRPr="00CA5955" w:rsidRDefault="00CA5955" w:rsidP="00CA5955">
            <w:pPr>
              <w:jc w:val="center"/>
              <w:rPr>
                <w:rFonts w:ascii="Sylfaen" w:hAnsi="Sylfaen"/>
                <w:lang w:val="ka-GE"/>
              </w:rPr>
            </w:pPr>
            <w:r>
              <w:rPr>
                <w:rFonts w:ascii="Sylfaen" w:hAnsi="Sylfaen"/>
                <w:lang w:val="ka-GE"/>
              </w:rPr>
              <w:t>55</w:t>
            </w:r>
          </w:p>
        </w:tc>
        <w:tc>
          <w:tcPr>
            <w:tcW w:w="851" w:type="dxa"/>
            <w:tcBorders>
              <w:top w:val="single" w:sz="8" w:space="0" w:color="auto"/>
              <w:left w:val="nil"/>
              <w:bottom w:val="single" w:sz="8" w:space="0" w:color="auto"/>
              <w:right w:val="single" w:sz="4" w:space="0" w:color="auto"/>
            </w:tcBorders>
            <w:shd w:val="clear" w:color="auto" w:fill="FFFFFF" w:themeFill="background1"/>
          </w:tcPr>
          <w:p w:rsidR="00CA5955" w:rsidRDefault="00CA5955" w:rsidP="006A23B2">
            <w:pPr>
              <w:rPr>
                <w:rStyle w:val="Strong"/>
              </w:rPr>
            </w:pPr>
          </w:p>
          <w:p w:rsidR="00CA5955" w:rsidRDefault="00CA5955" w:rsidP="00CA5955"/>
          <w:p w:rsidR="00CA5955" w:rsidRPr="00CA5955" w:rsidRDefault="00CA5955" w:rsidP="00CA5955">
            <w:pPr>
              <w:jc w:val="center"/>
              <w:rPr>
                <w:rFonts w:ascii="Sylfaen" w:hAnsi="Sylfaen"/>
                <w:lang w:val="ka-GE"/>
              </w:rPr>
            </w:pPr>
            <w:r>
              <w:rPr>
                <w:rFonts w:ascii="Sylfaen" w:hAnsi="Sylfaen"/>
                <w:lang w:val="ka-GE"/>
              </w:rPr>
              <w:t>60</w:t>
            </w:r>
          </w:p>
        </w:tc>
        <w:tc>
          <w:tcPr>
            <w:tcW w:w="850" w:type="dxa"/>
            <w:tcBorders>
              <w:top w:val="single" w:sz="8" w:space="0" w:color="auto"/>
              <w:left w:val="nil"/>
              <w:bottom w:val="single" w:sz="8" w:space="0" w:color="auto"/>
              <w:right w:val="single" w:sz="4" w:space="0" w:color="auto"/>
            </w:tcBorders>
            <w:shd w:val="clear" w:color="auto" w:fill="FFFFFF" w:themeFill="background1"/>
          </w:tcPr>
          <w:p w:rsidR="00CA5955" w:rsidRDefault="00CA5955" w:rsidP="006A23B2">
            <w:pPr>
              <w:rPr>
                <w:rStyle w:val="Strong"/>
              </w:rPr>
            </w:pPr>
          </w:p>
          <w:p w:rsidR="00CA5955" w:rsidRDefault="00CA5955" w:rsidP="00CA5955"/>
          <w:p w:rsidR="00CA5955" w:rsidRPr="00CA5955" w:rsidRDefault="00CA5955" w:rsidP="00CA5955">
            <w:pPr>
              <w:jc w:val="center"/>
              <w:rPr>
                <w:rFonts w:ascii="Sylfaen" w:hAnsi="Sylfaen"/>
                <w:lang w:val="ka-GE"/>
              </w:rPr>
            </w:pPr>
            <w:r>
              <w:rPr>
                <w:rFonts w:ascii="Sylfaen" w:hAnsi="Sylfaen"/>
                <w:lang w:val="ka-GE"/>
              </w:rPr>
              <w:t>70</w:t>
            </w:r>
          </w:p>
        </w:tc>
        <w:tc>
          <w:tcPr>
            <w:tcW w:w="871" w:type="dxa"/>
            <w:tcBorders>
              <w:top w:val="single" w:sz="8" w:space="0" w:color="auto"/>
              <w:left w:val="nil"/>
              <w:bottom w:val="single" w:sz="8" w:space="0" w:color="auto"/>
              <w:right w:val="single" w:sz="8" w:space="0" w:color="auto"/>
            </w:tcBorders>
            <w:shd w:val="clear" w:color="auto" w:fill="FFFFFF" w:themeFill="background1"/>
            <w:vAlign w:val="center"/>
          </w:tcPr>
          <w:p w:rsidR="00CA5955" w:rsidRPr="006A23B2" w:rsidRDefault="00CA5955" w:rsidP="006A23B2">
            <w:pPr>
              <w:rPr>
                <w:rStyle w:val="Strong"/>
                <w:rFonts w:ascii="Sylfaen" w:hAnsi="Sylfaen" w:cs="Sylfaen"/>
              </w:rPr>
            </w:pPr>
            <w:r w:rsidRPr="00B744C2">
              <w:rPr>
                <w:rFonts w:ascii="Sylfaen" w:eastAsia="Times New Roman" w:hAnsi="Sylfaen" w:cs="Calibri"/>
                <w:sz w:val="16"/>
                <w:szCs w:val="16"/>
              </w:rPr>
              <w:t>რაოდენობრივი</w:t>
            </w:r>
          </w:p>
        </w:tc>
      </w:tr>
    </w:tbl>
    <w:p w:rsidR="00D23A8C" w:rsidRDefault="00D23A8C"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p w:rsidR="00995E82" w:rsidRDefault="00995E82"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p w:rsidR="00995E82" w:rsidRDefault="00995E82"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tbl>
      <w:tblPr>
        <w:tblW w:w="5000" w:type="pct"/>
        <w:tblLayout w:type="fixed"/>
        <w:tblLook w:val="04A0" w:firstRow="1" w:lastRow="0" w:firstColumn="1" w:lastColumn="0" w:noHBand="0" w:noVBand="1"/>
      </w:tblPr>
      <w:tblGrid>
        <w:gridCol w:w="3011"/>
        <w:gridCol w:w="749"/>
        <w:gridCol w:w="6504"/>
        <w:gridCol w:w="1053"/>
        <w:gridCol w:w="1053"/>
        <w:gridCol w:w="1053"/>
        <w:gridCol w:w="967"/>
      </w:tblGrid>
      <w:tr w:rsidR="00995E82" w:rsidRPr="00995E82" w:rsidTr="00216AD9">
        <w:trPr>
          <w:trHeight w:val="555"/>
        </w:trPr>
        <w:tc>
          <w:tcPr>
            <w:tcW w:w="104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5E82" w:rsidRPr="00995E82" w:rsidRDefault="00995E82" w:rsidP="00995E82">
            <w:pPr>
              <w:rPr>
                <w:color w:val="000000"/>
                <w:sz w:val="18"/>
                <w:szCs w:val="18"/>
              </w:rPr>
            </w:pPr>
            <w:r w:rsidRPr="00995E82">
              <w:rPr>
                <w:rFonts w:ascii="Sylfaen" w:hAnsi="Sylfaen" w:cs="Sylfaen"/>
                <w:color w:val="000000"/>
                <w:sz w:val="18"/>
                <w:szCs w:val="18"/>
              </w:rPr>
              <w:t>პროგრამის</w:t>
            </w:r>
            <w:r w:rsidRPr="00995E82">
              <w:rPr>
                <w:rFonts w:ascii="Sylfaen" w:hAnsi="Sylfaen" w:cs="Sylfaen"/>
                <w:color w:val="000000"/>
                <w:sz w:val="18"/>
                <w:szCs w:val="18"/>
                <w:lang w:val="ka-GE"/>
              </w:rPr>
              <w:t xml:space="preserve"> </w:t>
            </w:r>
            <w:r w:rsidRPr="00995E82">
              <w:rPr>
                <w:rFonts w:ascii="Sylfaen" w:hAnsi="Sylfaen" w:cs="Sylfaen"/>
                <w:color w:val="000000"/>
                <w:sz w:val="18"/>
                <w:szCs w:val="18"/>
              </w:rPr>
              <w:t>დასახელება</w:t>
            </w:r>
          </w:p>
        </w:tc>
        <w:tc>
          <w:tcPr>
            <w:tcW w:w="260" w:type="pct"/>
            <w:tcBorders>
              <w:top w:val="single" w:sz="4" w:space="0" w:color="auto"/>
              <w:left w:val="nil"/>
              <w:bottom w:val="single" w:sz="4" w:space="0" w:color="auto"/>
              <w:right w:val="single" w:sz="4" w:space="0" w:color="auto"/>
            </w:tcBorders>
            <w:shd w:val="clear" w:color="000000" w:fill="FFFFFF"/>
            <w:vAlign w:val="center"/>
            <w:hideMark/>
          </w:tcPr>
          <w:p w:rsidR="00995E82" w:rsidRPr="00995E82" w:rsidRDefault="00995E82" w:rsidP="00995E82">
            <w:pPr>
              <w:jc w:val="center"/>
              <w:rPr>
                <w:color w:val="000000"/>
                <w:sz w:val="16"/>
                <w:szCs w:val="16"/>
              </w:rPr>
            </w:pPr>
            <w:r w:rsidRPr="00995E82">
              <w:rPr>
                <w:rFonts w:ascii="Sylfaen" w:hAnsi="Sylfaen" w:cs="Sylfaen"/>
                <w:color w:val="000000"/>
                <w:sz w:val="16"/>
                <w:szCs w:val="16"/>
              </w:rPr>
              <w:t>კოდი</w:t>
            </w:r>
          </w:p>
        </w:tc>
        <w:tc>
          <w:tcPr>
            <w:tcW w:w="2260" w:type="pct"/>
            <w:vMerge w:val="restart"/>
            <w:tcBorders>
              <w:top w:val="single" w:sz="4" w:space="0" w:color="auto"/>
              <w:left w:val="single" w:sz="4" w:space="0" w:color="auto"/>
              <w:bottom w:val="nil"/>
              <w:right w:val="single" w:sz="4" w:space="0" w:color="000000"/>
            </w:tcBorders>
            <w:shd w:val="clear" w:color="000000" w:fill="FFFFFF"/>
            <w:vAlign w:val="center"/>
            <w:hideMark/>
          </w:tcPr>
          <w:p w:rsidR="00995E82" w:rsidRPr="00995E82" w:rsidRDefault="00995E82" w:rsidP="00995E82">
            <w:pPr>
              <w:jc w:val="center"/>
              <w:rPr>
                <w:rFonts w:ascii="Sylfaen" w:hAnsi="Sylfaen"/>
                <w:b/>
                <w:bCs/>
                <w:color w:val="000000"/>
                <w:sz w:val="18"/>
                <w:szCs w:val="18"/>
                <w:lang w:val="ka-GE"/>
              </w:rPr>
            </w:pPr>
            <w:r w:rsidRPr="00995E82">
              <w:rPr>
                <w:rFonts w:ascii="Sylfaen" w:hAnsi="Sylfaen"/>
                <w:b/>
                <w:bCs/>
                <w:color w:val="000000"/>
                <w:sz w:val="18"/>
                <w:szCs w:val="18"/>
                <w:lang w:val="ka-GE"/>
              </w:rPr>
              <w:t>რელიგია</w:t>
            </w:r>
          </w:p>
        </w:tc>
        <w:tc>
          <w:tcPr>
            <w:tcW w:w="366" w:type="pct"/>
            <w:tcBorders>
              <w:top w:val="single" w:sz="4" w:space="0" w:color="auto"/>
              <w:left w:val="nil"/>
              <w:bottom w:val="single" w:sz="4" w:space="0" w:color="auto"/>
              <w:right w:val="single" w:sz="4" w:space="0" w:color="auto"/>
            </w:tcBorders>
            <w:shd w:val="clear" w:color="000000" w:fill="FFFFFF"/>
            <w:hideMark/>
          </w:tcPr>
          <w:p w:rsidR="00995E82" w:rsidRPr="00995E82" w:rsidRDefault="00995E82" w:rsidP="00995E82">
            <w:pPr>
              <w:jc w:val="center"/>
              <w:rPr>
                <w:sz w:val="16"/>
                <w:szCs w:val="16"/>
              </w:rPr>
            </w:pPr>
            <w:r w:rsidRPr="00995E82">
              <w:rPr>
                <w:rFonts w:ascii="Sylfaen" w:hAnsi="Sylfaen"/>
                <w:b/>
                <w:color w:val="000000"/>
                <w:sz w:val="16"/>
                <w:szCs w:val="16"/>
                <w:lang w:val="ka-GE"/>
              </w:rPr>
              <w:t>202</w:t>
            </w:r>
            <w:r>
              <w:rPr>
                <w:rFonts w:ascii="Sylfaen" w:hAnsi="Sylfaen"/>
                <w:b/>
                <w:color w:val="000000"/>
                <w:sz w:val="16"/>
                <w:szCs w:val="16"/>
                <w:lang w:val="ka-GE"/>
              </w:rPr>
              <w:t>6</w:t>
            </w:r>
            <w:r w:rsidRPr="00995E82">
              <w:rPr>
                <w:rFonts w:ascii="Sylfaen" w:hAnsi="Sylfaen"/>
                <w:b/>
                <w:color w:val="000000"/>
                <w:sz w:val="16"/>
                <w:szCs w:val="16"/>
                <w:lang w:val="ka-GE"/>
              </w:rPr>
              <w:t xml:space="preserve"> </w:t>
            </w:r>
            <w:r w:rsidRPr="00995E82">
              <w:rPr>
                <w:rFonts w:ascii="Sylfaen" w:hAnsi="Sylfaen" w:cs="Sylfaen"/>
                <w:b/>
                <w:color w:val="000000"/>
                <w:sz w:val="16"/>
                <w:szCs w:val="16"/>
              </w:rPr>
              <w:t>წლის</w:t>
            </w:r>
            <w:r w:rsidRPr="00995E82">
              <w:rPr>
                <w:rFonts w:ascii="Sylfaen" w:hAnsi="Sylfaen" w:cs="Sylfaen"/>
                <w:b/>
                <w:color w:val="000000"/>
                <w:sz w:val="16"/>
                <w:szCs w:val="16"/>
                <w:lang w:val="ka-GE"/>
              </w:rPr>
              <w:t xml:space="preserve"> </w:t>
            </w:r>
            <w:r w:rsidRPr="00995E82">
              <w:rPr>
                <w:rFonts w:ascii="Sylfaen" w:hAnsi="Sylfaen" w:cs="Sylfaen"/>
                <w:b/>
                <w:color w:val="000000"/>
                <w:sz w:val="16"/>
                <w:szCs w:val="16"/>
              </w:rPr>
              <w:t>დაფინანსება</w:t>
            </w:r>
            <w:r w:rsidRPr="00995E82">
              <w:rPr>
                <w:b/>
                <w:color w:val="000000"/>
                <w:sz w:val="16"/>
                <w:szCs w:val="16"/>
              </w:rPr>
              <w:br/>
            </w:r>
            <w:r w:rsidRPr="00995E82">
              <w:rPr>
                <w:rFonts w:ascii="Sylfaen" w:hAnsi="Sylfaen" w:cs="Sylfaen"/>
                <w:b/>
                <w:color w:val="000000"/>
                <w:sz w:val="16"/>
                <w:szCs w:val="16"/>
              </w:rPr>
              <w:lastRenderedPageBreak/>
              <w:t>ათასლარში</w:t>
            </w:r>
          </w:p>
        </w:tc>
        <w:tc>
          <w:tcPr>
            <w:tcW w:w="366" w:type="pct"/>
            <w:tcBorders>
              <w:top w:val="single" w:sz="4" w:space="0" w:color="auto"/>
              <w:left w:val="nil"/>
              <w:bottom w:val="single" w:sz="4" w:space="0" w:color="auto"/>
              <w:right w:val="single" w:sz="4" w:space="0" w:color="auto"/>
            </w:tcBorders>
            <w:shd w:val="clear" w:color="000000" w:fill="FFFFFF"/>
          </w:tcPr>
          <w:p w:rsidR="00995E82" w:rsidRPr="00995E82" w:rsidRDefault="00995E82" w:rsidP="00995E82">
            <w:pPr>
              <w:jc w:val="center"/>
              <w:rPr>
                <w:sz w:val="16"/>
                <w:szCs w:val="16"/>
              </w:rPr>
            </w:pPr>
            <w:r w:rsidRPr="00995E82">
              <w:rPr>
                <w:rFonts w:ascii="Sylfaen" w:hAnsi="Sylfaen"/>
                <w:b/>
                <w:color w:val="000000"/>
                <w:sz w:val="16"/>
                <w:szCs w:val="16"/>
                <w:lang w:val="ka-GE"/>
              </w:rPr>
              <w:lastRenderedPageBreak/>
              <w:t>202</w:t>
            </w:r>
            <w:r>
              <w:rPr>
                <w:rFonts w:ascii="Sylfaen" w:hAnsi="Sylfaen"/>
                <w:b/>
                <w:color w:val="000000"/>
                <w:sz w:val="16"/>
                <w:szCs w:val="16"/>
                <w:lang w:val="ka-GE"/>
              </w:rPr>
              <w:t>7</w:t>
            </w:r>
            <w:r w:rsidRPr="00995E82">
              <w:rPr>
                <w:rFonts w:ascii="Sylfaen" w:hAnsi="Sylfaen"/>
                <w:b/>
                <w:color w:val="000000"/>
                <w:sz w:val="16"/>
                <w:szCs w:val="16"/>
                <w:lang w:val="ka-GE"/>
              </w:rPr>
              <w:t xml:space="preserve"> </w:t>
            </w:r>
            <w:r w:rsidRPr="00995E82">
              <w:rPr>
                <w:rFonts w:ascii="Sylfaen" w:hAnsi="Sylfaen" w:cs="Sylfaen"/>
                <w:b/>
                <w:color w:val="000000"/>
                <w:sz w:val="16"/>
                <w:szCs w:val="16"/>
              </w:rPr>
              <w:t>წლის</w:t>
            </w:r>
            <w:r w:rsidRPr="00995E82">
              <w:rPr>
                <w:rFonts w:ascii="Sylfaen" w:hAnsi="Sylfaen" w:cs="Sylfaen"/>
                <w:b/>
                <w:color w:val="000000"/>
                <w:sz w:val="16"/>
                <w:szCs w:val="16"/>
                <w:lang w:val="ka-GE"/>
              </w:rPr>
              <w:t xml:space="preserve"> </w:t>
            </w:r>
            <w:r w:rsidRPr="00995E82">
              <w:rPr>
                <w:rFonts w:ascii="Sylfaen" w:hAnsi="Sylfaen" w:cs="Sylfaen"/>
                <w:b/>
                <w:color w:val="000000"/>
                <w:sz w:val="16"/>
                <w:szCs w:val="16"/>
              </w:rPr>
              <w:t>დაფინანსება</w:t>
            </w:r>
            <w:r w:rsidRPr="00995E82">
              <w:rPr>
                <w:b/>
                <w:color w:val="000000"/>
                <w:sz w:val="16"/>
                <w:szCs w:val="16"/>
              </w:rPr>
              <w:br/>
            </w:r>
            <w:r w:rsidRPr="00995E82">
              <w:rPr>
                <w:rFonts w:ascii="Sylfaen" w:hAnsi="Sylfaen" w:cs="Sylfaen"/>
                <w:b/>
                <w:color w:val="000000"/>
                <w:sz w:val="16"/>
                <w:szCs w:val="16"/>
              </w:rPr>
              <w:lastRenderedPageBreak/>
              <w:t>ათასლარში</w:t>
            </w:r>
          </w:p>
        </w:tc>
        <w:tc>
          <w:tcPr>
            <w:tcW w:w="366" w:type="pct"/>
            <w:tcBorders>
              <w:top w:val="single" w:sz="4" w:space="0" w:color="auto"/>
              <w:left w:val="nil"/>
              <w:bottom w:val="single" w:sz="4" w:space="0" w:color="auto"/>
              <w:right w:val="single" w:sz="4" w:space="0" w:color="auto"/>
            </w:tcBorders>
            <w:shd w:val="clear" w:color="000000" w:fill="FFFFFF"/>
          </w:tcPr>
          <w:p w:rsidR="00995E82" w:rsidRPr="00995E82" w:rsidRDefault="00995E82" w:rsidP="00995E82">
            <w:pPr>
              <w:jc w:val="center"/>
              <w:rPr>
                <w:sz w:val="16"/>
                <w:szCs w:val="16"/>
              </w:rPr>
            </w:pPr>
            <w:r w:rsidRPr="00995E82">
              <w:rPr>
                <w:rFonts w:ascii="Sylfaen" w:hAnsi="Sylfaen"/>
                <w:b/>
                <w:color w:val="000000"/>
                <w:sz w:val="16"/>
                <w:szCs w:val="16"/>
                <w:lang w:val="ka-GE"/>
              </w:rPr>
              <w:lastRenderedPageBreak/>
              <w:t>202</w:t>
            </w:r>
            <w:r>
              <w:rPr>
                <w:rFonts w:ascii="Sylfaen" w:hAnsi="Sylfaen"/>
                <w:b/>
                <w:color w:val="000000"/>
                <w:sz w:val="16"/>
                <w:szCs w:val="16"/>
                <w:lang w:val="ka-GE"/>
              </w:rPr>
              <w:t>8</w:t>
            </w:r>
            <w:r w:rsidRPr="00995E82">
              <w:rPr>
                <w:rFonts w:ascii="Sylfaen" w:hAnsi="Sylfaen"/>
                <w:b/>
                <w:color w:val="000000"/>
                <w:sz w:val="16"/>
                <w:szCs w:val="16"/>
                <w:lang w:val="ka-GE"/>
              </w:rPr>
              <w:t xml:space="preserve"> </w:t>
            </w:r>
            <w:r w:rsidRPr="00995E82">
              <w:rPr>
                <w:rFonts w:ascii="Sylfaen" w:hAnsi="Sylfaen" w:cs="Sylfaen"/>
                <w:b/>
                <w:color w:val="000000"/>
                <w:sz w:val="16"/>
                <w:szCs w:val="16"/>
              </w:rPr>
              <w:t>წლის</w:t>
            </w:r>
            <w:r w:rsidRPr="00995E82">
              <w:rPr>
                <w:rFonts w:ascii="Sylfaen" w:hAnsi="Sylfaen" w:cs="Sylfaen"/>
                <w:b/>
                <w:color w:val="000000"/>
                <w:sz w:val="16"/>
                <w:szCs w:val="16"/>
                <w:lang w:val="ka-GE"/>
              </w:rPr>
              <w:t xml:space="preserve"> </w:t>
            </w:r>
            <w:r w:rsidRPr="00995E82">
              <w:rPr>
                <w:rFonts w:ascii="Sylfaen" w:hAnsi="Sylfaen" w:cs="Sylfaen"/>
                <w:b/>
                <w:color w:val="000000"/>
                <w:sz w:val="16"/>
                <w:szCs w:val="16"/>
              </w:rPr>
              <w:t>დაფინანსება</w:t>
            </w:r>
            <w:r w:rsidRPr="00995E82">
              <w:rPr>
                <w:b/>
                <w:color w:val="000000"/>
                <w:sz w:val="16"/>
                <w:szCs w:val="16"/>
              </w:rPr>
              <w:br/>
            </w:r>
            <w:r w:rsidRPr="00995E82">
              <w:rPr>
                <w:rFonts w:ascii="Sylfaen" w:hAnsi="Sylfaen" w:cs="Sylfaen"/>
                <w:b/>
                <w:color w:val="000000"/>
                <w:sz w:val="16"/>
                <w:szCs w:val="16"/>
              </w:rPr>
              <w:lastRenderedPageBreak/>
              <w:t>ათასლარში</w:t>
            </w:r>
          </w:p>
        </w:tc>
        <w:tc>
          <w:tcPr>
            <w:tcW w:w="336" w:type="pct"/>
            <w:tcBorders>
              <w:top w:val="single" w:sz="4" w:space="0" w:color="auto"/>
              <w:left w:val="nil"/>
              <w:bottom w:val="single" w:sz="4" w:space="0" w:color="auto"/>
              <w:right w:val="single" w:sz="4" w:space="0" w:color="auto"/>
            </w:tcBorders>
            <w:shd w:val="clear" w:color="000000" w:fill="FFFFFF"/>
          </w:tcPr>
          <w:p w:rsidR="00995E82" w:rsidRPr="00995E82" w:rsidRDefault="00995E82" w:rsidP="00995E82">
            <w:pPr>
              <w:jc w:val="center"/>
              <w:rPr>
                <w:sz w:val="16"/>
                <w:szCs w:val="16"/>
              </w:rPr>
            </w:pPr>
            <w:r w:rsidRPr="00995E82">
              <w:rPr>
                <w:rFonts w:ascii="Sylfaen" w:hAnsi="Sylfaen"/>
                <w:b/>
                <w:color w:val="000000"/>
                <w:sz w:val="16"/>
                <w:szCs w:val="16"/>
                <w:lang w:val="ka-GE"/>
              </w:rPr>
              <w:lastRenderedPageBreak/>
              <w:t>202</w:t>
            </w:r>
            <w:r>
              <w:rPr>
                <w:rFonts w:ascii="Sylfaen" w:hAnsi="Sylfaen"/>
                <w:b/>
                <w:color w:val="000000"/>
                <w:sz w:val="16"/>
                <w:szCs w:val="16"/>
                <w:lang w:val="ka-GE"/>
              </w:rPr>
              <w:t>9</w:t>
            </w:r>
            <w:r w:rsidRPr="00995E82">
              <w:rPr>
                <w:rFonts w:ascii="Sylfaen" w:hAnsi="Sylfaen"/>
                <w:b/>
                <w:color w:val="000000"/>
                <w:sz w:val="16"/>
                <w:szCs w:val="16"/>
                <w:lang w:val="ka-GE"/>
              </w:rPr>
              <w:t xml:space="preserve"> </w:t>
            </w:r>
            <w:r w:rsidRPr="00995E82">
              <w:rPr>
                <w:rFonts w:ascii="Sylfaen" w:hAnsi="Sylfaen" w:cs="Sylfaen"/>
                <w:b/>
                <w:color w:val="000000"/>
                <w:sz w:val="16"/>
                <w:szCs w:val="16"/>
              </w:rPr>
              <w:t>წლის</w:t>
            </w:r>
            <w:r w:rsidRPr="00995E82">
              <w:rPr>
                <w:rFonts w:ascii="Sylfaen" w:hAnsi="Sylfaen" w:cs="Sylfaen"/>
                <w:b/>
                <w:color w:val="000000"/>
                <w:sz w:val="16"/>
                <w:szCs w:val="16"/>
                <w:lang w:val="ka-GE"/>
              </w:rPr>
              <w:t xml:space="preserve"> </w:t>
            </w:r>
            <w:r w:rsidRPr="00995E82">
              <w:rPr>
                <w:rFonts w:ascii="Sylfaen" w:hAnsi="Sylfaen" w:cs="Sylfaen"/>
                <w:b/>
                <w:color w:val="000000"/>
                <w:sz w:val="16"/>
                <w:szCs w:val="16"/>
              </w:rPr>
              <w:t>დაფინანსება</w:t>
            </w:r>
            <w:r w:rsidRPr="00995E82">
              <w:rPr>
                <w:b/>
                <w:color w:val="000000"/>
                <w:sz w:val="16"/>
                <w:szCs w:val="16"/>
              </w:rPr>
              <w:br/>
            </w:r>
            <w:r w:rsidRPr="00995E82">
              <w:rPr>
                <w:rFonts w:ascii="Sylfaen" w:hAnsi="Sylfaen" w:cs="Sylfaen"/>
                <w:b/>
                <w:color w:val="000000"/>
                <w:sz w:val="16"/>
                <w:szCs w:val="16"/>
              </w:rPr>
              <w:lastRenderedPageBreak/>
              <w:t>ათასლარში</w:t>
            </w:r>
          </w:p>
        </w:tc>
      </w:tr>
      <w:tr w:rsidR="00995E82" w:rsidRPr="00995E82" w:rsidTr="00216AD9">
        <w:trPr>
          <w:trHeight w:val="345"/>
        </w:trPr>
        <w:tc>
          <w:tcPr>
            <w:tcW w:w="1046" w:type="pct"/>
            <w:vMerge/>
            <w:tcBorders>
              <w:top w:val="single" w:sz="4" w:space="0" w:color="auto"/>
              <w:left w:val="single" w:sz="4" w:space="0" w:color="auto"/>
              <w:bottom w:val="single" w:sz="4" w:space="0" w:color="auto"/>
              <w:right w:val="single" w:sz="4" w:space="0" w:color="auto"/>
            </w:tcBorders>
            <w:vAlign w:val="center"/>
            <w:hideMark/>
          </w:tcPr>
          <w:p w:rsidR="00995E82" w:rsidRPr="00995E82" w:rsidRDefault="00995E82" w:rsidP="00995E82">
            <w:pPr>
              <w:rPr>
                <w:color w:val="000000"/>
                <w:sz w:val="16"/>
                <w:szCs w:val="16"/>
              </w:rPr>
            </w:pPr>
          </w:p>
        </w:tc>
        <w:tc>
          <w:tcPr>
            <w:tcW w:w="260" w:type="pct"/>
            <w:tcBorders>
              <w:top w:val="nil"/>
              <w:left w:val="nil"/>
              <w:bottom w:val="single" w:sz="4" w:space="0" w:color="auto"/>
              <w:right w:val="single" w:sz="4" w:space="0" w:color="auto"/>
            </w:tcBorders>
            <w:shd w:val="clear" w:color="000000" w:fill="FFFFFF"/>
            <w:vAlign w:val="center"/>
            <w:hideMark/>
          </w:tcPr>
          <w:p w:rsidR="00995E82" w:rsidRPr="00995E82" w:rsidRDefault="00995E82" w:rsidP="00995E82">
            <w:pPr>
              <w:jc w:val="center"/>
              <w:rPr>
                <w:bCs/>
                <w:color w:val="000000"/>
                <w:sz w:val="16"/>
                <w:szCs w:val="16"/>
              </w:rPr>
            </w:pPr>
            <w:r w:rsidRPr="00995E82">
              <w:rPr>
                <w:rFonts w:ascii="Sylfaen" w:hAnsi="Sylfaen"/>
                <w:bCs/>
                <w:color w:val="000000"/>
                <w:sz w:val="16"/>
                <w:szCs w:val="16"/>
                <w:lang w:val="ka-GE"/>
              </w:rPr>
              <w:t>05 04</w:t>
            </w:r>
            <w:r w:rsidRPr="00995E82">
              <w:rPr>
                <w:bCs/>
                <w:color w:val="000000"/>
                <w:sz w:val="16"/>
                <w:szCs w:val="16"/>
              </w:rPr>
              <w:t> </w:t>
            </w:r>
          </w:p>
        </w:tc>
        <w:tc>
          <w:tcPr>
            <w:tcW w:w="2260" w:type="pct"/>
            <w:vMerge/>
            <w:tcBorders>
              <w:top w:val="nil"/>
              <w:left w:val="nil"/>
              <w:bottom w:val="single" w:sz="4" w:space="0" w:color="auto"/>
              <w:right w:val="single" w:sz="4" w:space="0" w:color="auto"/>
            </w:tcBorders>
            <w:vAlign w:val="center"/>
            <w:hideMark/>
          </w:tcPr>
          <w:p w:rsidR="00995E82" w:rsidRPr="00995E82" w:rsidRDefault="00995E82" w:rsidP="00995E82">
            <w:pPr>
              <w:rPr>
                <w:b/>
                <w:bCs/>
                <w:color w:val="000000"/>
                <w:sz w:val="16"/>
                <w:szCs w:val="16"/>
              </w:rPr>
            </w:pPr>
          </w:p>
        </w:tc>
        <w:tc>
          <w:tcPr>
            <w:tcW w:w="366" w:type="pct"/>
            <w:tcBorders>
              <w:top w:val="nil"/>
              <w:left w:val="nil"/>
              <w:bottom w:val="single" w:sz="4" w:space="0" w:color="auto"/>
              <w:right w:val="single" w:sz="4" w:space="0" w:color="auto"/>
            </w:tcBorders>
            <w:shd w:val="clear" w:color="000000" w:fill="FFFFFF"/>
            <w:vAlign w:val="center"/>
            <w:hideMark/>
          </w:tcPr>
          <w:p w:rsidR="00995E82" w:rsidRPr="00995E82" w:rsidRDefault="0090217D" w:rsidP="00995E82">
            <w:pPr>
              <w:rPr>
                <w:b/>
                <w:bCs/>
                <w:color w:val="000000"/>
                <w:sz w:val="18"/>
                <w:szCs w:val="18"/>
              </w:rPr>
            </w:pPr>
            <w:r>
              <w:rPr>
                <w:rFonts w:ascii="Sylfaen" w:hAnsi="Sylfaen"/>
                <w:b/>
                <w:bCs/>
                <w:color w:val="000000"/>
                <w:sz w:val="18"/>
                <w:szCs w:val="18"/>
                <w:lang w:val="ka-GE"/>
              </w:rPr>
              <w:t>4</w:t>
            </w:r>
            <w:r w:rsidR="00995E82" w:rsidRPr="00995E82">
              <w:rPr>
                <w:rFonts w:ascii="Sylfaen" w:hAnsi="Sylfaen"/>
                <w:b/>
                <w:bCs/>
                <w:color w:val="000000"/>
                <w:sz w:val="18"/>
                <w:szCs w:val="18"/>
                <w:lang w:val="ka-GE"/>
              </w:rPr>
              <w:t>00,0</w:t>
            </w:r>
          </w:p>
        </w:tc>
        <w:tc>
          <w:tcPr>
            <w:tcW w:w="366" w:type="pct"/>
            <w:tcBorders>
              <w:top w:val="nil"/>
              <w:left w:val="nil"/>
              <w:bottom w:val="single" w:sz="4" w:space="0" w:color="auto"/>
              <w:right w:val="single" w:sz="4" w:space="0" w:color="auto"/>
            </w:tcBorders>
            <w:shd w:val="clear" w:color="000000" w:fill="FFFFFF"/>
            <w:vAlign w:val="center"/>
          </w:tcPr>
          <w:p w:rsidR="00995E82" w:rsidRPr="00995E82" w:rsidRDefault="0090217D" w:rsidP="00995E82">
            <w:pPr>
              <w:rPr>
                <w:rFonts w:ascii="Sylfaen" w:hAnsi="Sylfaen"/>
                <w:b/>
                <w:bCs/>
                <w:color w:val="000000"/>
                <w:sz w:val="18"/>
                <w:szCs w:val="18"/>
                <w:lang w:val="ka-GE"/>
              </w:rPr>
            </w:pPr>
            <w:r>
              <w:rPr>
                <w:rFonts w:ascii="Sylfaen" w:hAnsi="Sylfaen"/>
                <w:b/>
                <w:bCs/>
                <w:color w:val="000000"/>
                <w:sz w:val="18"/>
                <w:szCs w:val="18"/>
                <w:lang w:val="ka-GE"/>
              </w:rPr>
              <w:t>4</w:t>
            </w:r>
            <w:r w:rsidR="00995E82" w:rsidRPr="00995E82">
              <w:rPr>
                <w:rFonts w:ascii="Sylfaen" w:hAnsi="Sylfaen"/>
                <w:b/>
                <w:bCs/>
                <w:color w:val="000000"/>
                <w:sz w:val="18"/>
                <w:szCs w:val="18"/>
                <w:lang w:val="ka-GE"/>
              </w:rPr>
              <w:t>00,0</w:t>
            </w:r>
          </w:p>
        </w:tc>
        <w:tc>
          <w:tcPr>
            <w:tcW w:w="366" w:type="pct"/>
            <w:tcBorders>
              <w:top w:val="nil"/>
              <w:left w:val="nil"/>
              <w:bottom w:val="single" w:sz="4" w:space="0" w:color="auto"/>
              <w:right w:val="single" w:sz="4" w:space="0" w:color="auto"/>
            </w:tcBorders>
            <w:shd w:val="clear" w:color="000000" w:fill="FFFFFF"/>
            <w:vAlign w:val="center"/>
          </w:tcPr>
          <w:p w:rsidR="00995E82" w:rsidRPr="00995E82" w:rsidRDefault="0090217D" w:rsidP="00995E82">
            <w:pPr>
              <w:rPr>
                <w:rFonts w:ascii="Sylfaen" w:hAnsi="Sylfaen"/>
                <w:b/>
                <w:bCs/>
                <w:color w:val="000000"/>
                <w:sz w:val="18"/>
                <w:szCs w:val="18"/>
                <w:lang w:val="ka-GE"/>
              </w:rPr>
            </w:pPr>
            <w:r>
              <w:rPr>
                <w:rFonts w:ascii="Sylfaen" w:hAnsi="Sylfaen"/>
                <w:b/>
                <w:bCs/>
                <w:color w:val="000000"/>
                <w:sz w:val="18"/>
                <w:szCs w:val="18"/>
                <w:lang w:val="ka-GE"/>
              </w:rPr>
              <w:t>4</w:t>
            </w:r>
            <w:r w:rsidR="00995E82" w:rsidRPr="00995E82">
              <w:rPr>
                <w:rFonts w:ascii="Sylfaen" w:hAnsi="Sylfaen"/>
                <w:b/>
                <w:bCs/>
                <w:color w:val="000000"/>
                <w:sz w:val="18"/>
                <w:szCs w:val="18"/>
                <w:lang w:val="ka-GE"/>
              </w:rPr>
              <w:t>00,0</w:t>
            </w:r>
          </w:p>
        </w:tc>
        <w:tc>
          <w:tcPr>
            <w:tcW w:w="336" w:type="pct"/>
            <w:tcBorders>
              <w:top w:val="nil"/>
              <w:left w:val="nil"/>
              <w:bottom w:val="single" w:sz="4" w:space="0" w:color="auto"/>
              <w:right w:val="single" w:sz="4" w:space="0" w:color="auto"/>
            </w:tcBorders>
            <w:shd w:val="clear" w:color="000000" w:fill="FFFFFF"/>
            <w:vAlign w:val="center"/>
          </w:tcPr>
          <w:p w:rsidR="00995E82" w:rsidRPr="00995E82" w:rsidRDefault="0090217D" w:rsidP="00995E82">
            <w:pPr>
              <w:rPr>
                <w:rFonts w:ascii="Sylfaen" w:hAnsi="Sylfaen"/>
                <w:b/>
                <w:bCs/>
                <w:color w:val="000000"/>
                <w:sz w:val="18"/>
                <w:szCs w:val="18"/>
                <w:lang w:val="ka-GE"/>
              </w:rPr>
            </w:pPr>
            <w:r>
              <w:rPr>
                <w:rFonts w:ascii="Sylfaen" w:hAnsi="Sylfaen"/>
                <w:b/>
                <w:bCs/>
                <w:color w:val="000000"/>
                <w:sz w:val="18"/>
                <w:szCs w:val="18"/>
                <w:lang w:val="ka-GE"/>
              </w:rPr>
              <w:t>4</w:t>
            </w:r>
            <w:r w:rsidR="00995E82" w:rsidRPr="00995E82">
              <w:rPr>
                <w:rFonts w:ascii="Sylfaen" w:hAnsi="Sylfaen"/>
                <w:b/>
                <w:bCs/>
                <w:color w:val="000000"/>
                <w:sz w:val="18"/>
                <w:szCs w:val="18"/>
                <w:lang w:val="ka-GE"/>
              </w:rPr>
              <w:t>00,0</w:t>
            </w:r>
          </w:p>
        </w:tc>
      </w:tr>
      <w:tr w:rsidR="00995E82" w:rsidRPr="00995E82" w:rsidTr="00216AD9">
        <w:trPr>
          <w:trHeight w:val="444"/>
        </w:trPr>
        <w:tc>
          <w:tcPr>
            <w:tcW w:w="1046" w:type="pct"/>
            <w:tcBorders>
              <w:top w:val="nil"/>
              <w:left w:val="single" w:sz="4" w:space="0" w:color="auto"/>
              <w:bottom w:val="single" w:sz="4" w:space="0" w:color="auto"/>
              <w:right w:val="single" w:sz="4" w:space="0" w:color="auto"/>
            </w:tcBorders>
            <w:shd w:val="clear" w:color="000000" w:fill="FFFFFF"/>
            <w:vAlign w:val="center"/>
            <w:hideMark/>
          </w:tcPr>
          <w:p w:rsidR="00995E82" w:rsidRPr="00995E82" w:rsidRDefault="00995E82" w:rsidP="00995E82">
            <w:pPr>
              <w:jc w:val="center"/>
              <w:rPr>
                <w:color w:val="000000"/>
                <w:sz w:val="16"/>
                <w:szCs w:val="16"/>
              </w:rPr>
            </w:pPr>
            <w:r w:rsidRPr="00995E82">
              <w:rPr>
                <w:rFonts w:ascii="Sylfaen" w:hAnsi="Sylfaen" w:cs="Sylfaen"/>
                <w:color w:val="000000"/>
                <w:sz w:val="16"/>
                <w:szCs w:val="16"/>
              </w:rPr>
              <w:t>პროგრამი</w:t>
            </w:r>
            <w:r w:rsidRPr="00995E82">
              <w:rPr>
                <w:rFonts w:ascii="Sylfaen" w:hAnsi="Sylfaen" w:cs="Sylfaen"/>
                <w:color w:val="000000"/>
                <w:sz w:val="16"/>
                <w:szCs w:val="16"/>
                <w:lang w:val="ka-GE"/>
              </w:rPr>
              <w:t xml:space="preserve"> </w:t>
            </w:r>
            <w:r w:rsidRPr="00995E82">
              <w:rPr>
                <w:rFonts w:ascii="Sylfaen" w:hAnsi="Sylfaen" w:cs="Sylfaen"/>
                <w:color w:val="000000"/>
                <w:sz w:val="16"/>
                <w:szCs w:val="16"/>
              </w:rPr>
              <w:t>სგანმახორციელებელი</w:t>
            </w:r>
          </w:p>
        </w:tc>
        <w:tc>
          <w:tcPr>
            <w:tcW w:w="3954" w:type="pct"/>
            <w:gridSpan w:val="6"/>
            <w:tcBorders>
              <w:top w:val="single" w:sz="4" w:space="0" w:color="auto"/>
              <w:left w:val="nil"/>
              <w:bottom w:val="nil"/>
              <w:right w:val="single" w:sz="4" w:space="0" w:color="000000"/>
            </w:tcBorders>
            <w:shd w:val="clear" w:color="000000" w:fill="FFFFFF"/>
            <w:vAlign w:val="center"/>
            <w:hideMark/>
          </w:tcPr>
          <w:p w:rsidR="00995E82" w:rsidRPr="00995E82" w:rsidRDefault="00995E82" w:rsidP="00995E82">
            <w:pPr>
              <w:rPr>
                <w:color w:val="000000"/>
                <w:sz w:val="18"/>
                <w:szCs w:val="18"/>
              </w:rPr>
            </w:pPr>
            <w:r w:rsidRPr="00995E82">
              <w:rPr>
                <w:rFonts w:ascii="Sylfaen" w:hAnsi="Sylfaen" w:cs="Sylfaen"/>
                <w:color w:val="000000"/>
                <w:sz w:val="18"/>
                <w:szCs w:val="18"/>
              </w:rPr>
              <w:t>ასპინძისმუნიციპალიტეტისმერია</w:t>
            </w:r>
          </w:p>
        </w:tc>
      </w:tr>
      <w:tr w:rsidR="00995E82" w:rsidRPr="00995E82" w:rsidTr="00216AD9">
        <w:trPr>
          <w:trHeight w:val="2147"/>
        </w:trPr>
        <w:tc>
          <w:tcPr>
            <w:tcW w:w="1046" w:type="pct"/>
            <w:tcBorders>
              <w:top w:val="nil"/>
              <w:left w:val="single" w:sz="4" w:space="0" w:color="auto"/>
              <w:bottom w:val="nil"/>
              <w:right w:val="nil"/>
            </w:tcBorders>
            <w:shd w:val="clear" w:color="000000" w:fill="FFFFFF"/>
            <w:vAlign w:val="center"/>
            <w:hideMark/>
          </w:tcPr>
          <w:p w:rsidR="00995E82" w:rsidRPr="00995E82" w:rsidRDefault="00995E82" w:rsidP="00995E82">
            <w:pPr>
              <w:jc w:val="center"/>
              <w:rPr>
                <w:color w:val="000000"/>
                <w:sz w:val="16"/>
                <w:szCs w:val="16"/>
              </w:rPr>
            </w:pPr>
            <w:r w:rsidRPr="00995E82">
              <w:rPr>
                <w:rFonts w:ascii="Sylfaen" w:hAnsi="Sylfaen" w:cs="Sylfaen"/>
                <w:color w:val="000000"/>
                <w:sz w:val="16"/>
                <w:szCs w:val="16"/>
              </w:rPr>
              <w:t>პროგრამის</w:t>
            </w:r>
            <w:r w:rsidRPr="00995E82">
              <w:rPr>
                <w:rFonts w:ascii="Sylfaen" w:hAnsi="Sylfaen" w:cs="Sylfaen"/>
                <w:color w:val="000000"/>
                <w:sz w:val="16"/>
                <w:szCs w:val="16"/>
                <w:lang w:val="ka-GE"/>
              </w:rPr>
              <w:t xml:space="preserve"> </w:t>
            </w:r>
            <w:r w:rsidRPr="00995E82">
              <w:rPr>
                <w:rFonts w:ascii="Sylfaen" w:hAnsi="Sylfaen" w:cs="Sylfaen"/>
                <w:color w:val="000000"/>
                <w:sz w:val="16"/>
                <w:szCs w:val="16"/>
              </w:rPr>
              <w:t>აღწერა</w:t>
            </w:r>
            <w:r w:rsidRPr="00995E82">
              <w:rPr>
                <w:rFonts w:ascii="Sylfaen" w:hAnsi="Sylfaen" w:cs="Sylfaen"/>
                <w:color w:val="000000"/>
                <w:sz w:val="16"/>
                <w:szCs w:val="16"/>
                <w:lang w:val="ka-GE"/>
              </w:rPr>
              <w:t xml:space="preserve"> </w:t>
            </w:r>
            <w:r w:rsidRPr="00995E82">
              <w:rPr>
                <w:rFonts w:ascii="Sylfaen" w:hAnsi="Sylfaen" w:cs="Sylfaen"/>
                <w:color w:val="000000"/>
                <w:sz w:val="16"/>
                <w:szCs w:val="16"/>
              </w:rPr>
              <w:t>და</w:t>
            </w:r>
            <w:r w:rsidRPr="00995E82">
              <w:rPr>
                <w:rFonts w:ascii="Sylfaen" w:hAnsi="Sylfaen" w:cs="Sylfaen"/>
                <w:color w:val="000000"/>
                <w:sz w:val="16"/>
                <w:szCs w:val="16"/>
                <w:lang w:val="ka-GE"/>
              </w:rPr>
              <w:t xml:space="preserve"> </w:t>
            </w:r>
            <w:r w:rsidRPr="00995E82">
              <w:rPr>
                <w:rFonts w:ascii="Sylfaen" w:hAnsi="Sylfaen" w:cs="Sylfaen"/>
                <w:color w:val="000000"/>
                <w:sz w:val="16"/>
                <w:szCs w:val="16"/>
              </w:rPr>
              <w:t>მიზანი</w:t>
            </w:r>
          </w:p>
        </w:tc>
        <w:tc>
          <w:tcPr>
            <w:tcW w:w="3954" w:type="pct"/>
            <w:gridSpan w:val="6"/>
            <w:tcBorders>
              <w:top w:val="single" w:sz="4" w:space="0" w:color="auto"/>
              <w:left w:val="single" w:sz="4" w:space="0" w:color="auto"/>
              <w:bottom w:val="nil"/>
              <w:right w:val="single" w:sz="4" w:space="0" w:color="000000"/>
            </w:tcBorders>
            <w:shd w:val="clear" w:color="000000" w:fill="FFFFFF"/>
            <w:vAlign w:val="center"/>
            <w:hideMark/>
          </w:tcPr>
          <w:p w:rsidR="00995E82" w:rsidRPr="00995E82" w:rsidRDefault="00995E82" w:rsidP="00995E82">
            <w:pPr>
              <w:spacing w:after="0"/>
              <w:ind w:firstLine="720"/>
              <w:rPr>
                <w:rFonts w:ascii="Sylfaen" w:hAnsi="Sylfaen" w:cs="Sylfaen"/>
                <w:noProof/>
                <w:sz w:val="16"/>
                <w:szCs w:val="16"/>
                <w:lang w:val="ka-GE"/>
              </w:rPr>
            </w:pPr>
            <w:r w:rsidRPr="00995E82">
              <w:rPr>
                <w:rFonts w:ascii="Sylfaen" w:hAnsi="Sylfaen" w:cs="Sylfaen"/>
                <w:noProof/>
                <w:sz w:val="16"/>
                <w:szCs w:val="16"/>
                <w:lang w:val="ka-GE"/>
              </w:rPr>
              <w:t>მუნიციპალიტეტის ტერიტორიაზე არსებული ეკლესია მონასტრების ფინანსური მხარდაჭერის ფარგლებში განხორციელდება მცირე სარეაბილიტაციო სამუშაოები. კულტურულ მემკვიდროების ძეგლებზე, რომელთაც გააჩნიათ უმნიშვნელოვანესი კულტურული-რელიგიური მნიშვნელობა და ისტორია და  ქართული ხუროთმოძღვრების ნიმუშებია. ქვეპროგრამის ფარგლებში განხორციელდება მინიმუმ 1 ობიექტის რეაბილიტაცია.</w:t>
            </w:r>
          </w:p>
          <w:p w:rsidR="00995E82" w:rsidRPr="00995E82" w:rsidRDefault="00995E82" w:rsidP="00995E82">
            <w:pPr>
              <w:spacing w:after="0"/>
              <w:ind w:firstLine="720"/>
              <w:rPr>
                <w:rFonts w:ascii="Sylfaen" w:hAnsi="Sylfaen" w:cs="Sylfaen"/>
                <w:bCs/>
                <w:noProof/>
                <w:sz w:val="16"/>
                <w:szCs w:val="16"/>
                <w:lang w:val="ka-GE"/>
              </w:rPr>
            </w:pPr>
            <w:r w:rsidRPr="00995E82">
              <w:rPr>
                <w:rFonts w:ascii="Sylfaen" w:hAnsi="Sylfaen" w:cs="Sylfaen"/>
                <w:bCs/>
                <w:noProof/>
                <w:sz w:val="16"/>
                <w:szCs w:val="16"/>
                <w:lang w:val="ka-GE"/>
              </w:rPr>
              <w:t>მიზანია: მუნიციპალიტეტის ტერიტორიაზე არსებული ეკლესია მონასტრების ფინანსური მხარდაჭერა და კულტურული მემკვიდრეობის მოვლა- პატრონობა.</w:t>
            </w:r>
          </w:p>
          <w:p w:rsidR="00995E82" w:rsidRPr="00995E82" w:rsidRDefault="00995E82" w:rsidP="00995E82">
            <w:pPr>
              <w:ind w:firstLine="720"/>
              <w:rPr>
                <w:color w:val="000000"/>
                <w:sz w:val="16"/>
                <w:szCs w:val="16"/>
              </w:rPr>
            </w:pPr>
          </w:p>
        </w:tc>
      </w:tr>
      <w:tr w:rsidR="00995E82" w:rsidRPr="00995E82" w:rsidTr="00216AD9">
        <w:trPr>
          <w:trHeight w:val="749"/>
        </w:trPr>
        <w:tc>
          <w:tcPr>
            <w:tcW w:w="104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95E82" w:rsidRPr="00995E82" w:rsidRDefault="00995E82" w:rsidP="00995E82">
            <w:pPr>
              <w:jc w:val="center"/>
              <w:rPr>
                <w:color w:val="000000"/>
                <w:sz w:val="16"/>
                <w:szCs w:val="16"/>
              </w:rPr>
            </w:pPr>
            <w:r w:rsidRPr="00995E82">
              <w:rPr>
                <w:rFonts w:ascii="Sylfaen" w:hAnsi="Sylfaen" w:cs="Sylfaen"/>
                <w:color w:val="000000"/>
                <w:sz w:val="16"/>
                <w:szCs w:val="16"/>
              </w:rPr>
              <w:t>მოსალოდნელი</w:t>
            </w:r>
            <w:r w:rsidRPr="00995E82">
              <w:rPr>
                <w:rFonts w:ascii="Sylfaen" w:hAnsi="Sylfaen" w:cs="Sylfaen"/>
                <w:color w:val="000000"/>
                <w:sz w:val="16"/>
                <w:szCs w:val="16"/>
                <w:lang w:val="ka-GE"/>
              </w:rPr>
              <w:t xml:space="preserve"> </w:t>
            </w:r>
            <w:r w:rsidRPr="00995E82">
              <w:rPr>
                <w:rFonts w:ascii="Sylfaen" w:hAnsi="Sylfaen" w:cs="Sylfaen"/>
                <w:color w:val="000000"/>
                <w:sz w:val="16"/>
                <w:szCs w:val="16"/>
              </w:rPr>
              <w:t>შედეგი</w:t>
            </w:r>
          </w:p>
        </w:tc>
        <w:tc>
          <w:tcPr>
            <w:tcW w:w="3954" w:type="pct"/>
            <w:gridSpan w:val="6"/>
            <w:tcBorders>
              <w:top w:val="single" w:sz="4" w:space="0" w:color="auto"/>
              <w:left w:val="nil"/>
              <w:bottom w:val="single" w:sz="4" w:space="0" w:color="auto"/>
              <w:right w:val="single" w:sz="4" w:space="0" w:color="000000"/>
            </w:tcBorders>
            <w:shd w:val="clear" w:color="000000" w:fill="FFFFFF"/>
            <w:vAlign w:val="center"/>
          </w:tcPr>
          <w:p w:rsidR="00995E82" w:rsidRPr="00995E82" w:rsidRDefault="00995E82" w:rsidP="00995E82">
            <w:pPr>
              <w:rPr>
                <w:color w:val="000000"/>
                <w:sz w:val="16"/>
                <w:szCs w:val="16"/>
              </w:rPr>
            </w:pPr>
            <w:r w:rsidRPr="00995E82">
              <w:rPr>
                <w:rFonts w:ascii="Sylfaen" w:hAnsi="Sylfaen" w:cs="Sylfaen"/>
                <w:color w:val="000000"/>
                <w:sz w:val="16"/>
                <w:szCs w:val="16"/>
              </w:rPr>
              <w:t>ხელშეწყობილია</w:t>
            </w:r>
            <w:r w:rsidRPr="00995E82">
              <w:rPr>
                <w:color w:val="000000"/>
                <w:sz w:val="16"/>
                <w:szCs w:val="16"/>
              </w:rPr>
              <w:t xml:space="preserve"> </w:t>
            </w:r>
            <w:r w:rsidRPr="00995E82">
              <w:rPr>
                <w:rFonts w:ascii="Sylfaen" w:hAnsi="Sylfaen" w:cs="Sylfaen"/>
                <w:color w:val="000000"/>
                <w:sz w:val="16"/>
                <w:szCs w:val="16"/>
              </w:rPr>
              <w:t>ეკლესია</w:t>
            </w:r>
            <w:r w:rsidRPr="00995E82">
              <w:rPr>
                <w:color w:val="000000"/>
                <w:sz w:val="16"/>
                <w:szCs w:val="16"/>
              </w:rPr>
              <w:t>-</w:t>
            </w:r>
            <w:r w:rsidRPr="00995E82">
              <w:rPr>
                <w:rFonts w:ascii="Sylfaen" w:hAnsi="Sylfaen" w:cs="Sylfaen"/>
                <w:color w:val="000000"/>
                <w:sz w:val="16"/>
                <w:szCs w:val="16"/>
              </w:rPr>
              <w:t>მონასტრების</w:t>
            </w:r>
            <w:r w:rsidRPr="00995E82">
              <w:rPr>
                <w:color w:val="000000"/>
                <w:sz w:val="16"/>
                <w:szCs w:val="16"/>
              </w:rPr>
              <w:t xml:space="preserve"> </w:t>
            </w:r>
            <w:r w:rsidRPr="00995E82">
              <w:rPr>
                <w:rFonts w:ascii="Sylfaen" w:hAnsi="Sylfaen" w:cs="Sylfaen"/>
                <w:color w:val="000000"/>
                <w:sz w:val="16"/>
                <w:szCs w:val="16"/>
              </w:rPr>
              <w:t>ტერიტორიაზე</w:t>
            </w:r>
            <w:r w:rsidRPr="00995E82">
              <w:rPr>
                <w:color w:val="000000"/>
                <w:sz w:val="16"/>
                <w:szCs w:val="16"/>
              </w:rPr>
              <w:t xml:space="preserve"> </w:t>
            </w:r>
            <w:r w:rsidRPr="00995E82">
              <w:rPr>
                <w:rFonts w:ascii="Sylfaen" w:hAnsi="Sylfaen" w:cs="Sylfaen"/>
                <w:color w:val="000000"/>
                <w:sz w:val="16"/>
                <w:szCs w:val="16"/>
              </w:rPr>
              <w:t>მცირე</w:t>
            </w:r>
            <w:r w:rsidRPr="00995E82">
              <w:rPr>
                <w:color w:val="000000"/>
                <w:sz w:val="16"/>
                <w:szCs w:val="16"/>
              </w:rPr>
              <w:t xml:space="preserve"> </w:t>
            </w:r>
            <w:r w:rsidRPr="00995E82">
              <w:rPr>
                <w:rFonts w:ascii="Sylfaen" w:hAnsi="Sylfaen" w:cs="Sylfaen"/>
                <w:color w:val="000000"/>
                <w:sz w:val="16"/>
                <w:szCs w:val="16"/>
              </w:rPr>
              <w:t>სარეაბილიტაციო</w:t>
            </w:r>
            <w:r w:rsidRPr="00995E82">
              <w:rPr>
                <w:color w:val="000000"/>
                <w:sz w:val="16"/>
                <w:szCs w:val="16"/>
              </w:rPr>
              <w:t xml:space="preserve"> </w:t>
            </w:r>
            <w:r w:rsidRPr="00995E82">
              <w:rPr>
                <w:rFonts w:ascii="Sylfaen" w:hAnsi="Sylfaen" w:cs="Sylfaen"/>
                <w:color w:val="000000"/>
                <w:sz w:val="16"/>
                <w:szCs w:val="16"/>
              </w:rPr>
              <w:t>სამუშაოების</w:t>
            </w:r>
            <w:r w:rsidRPr="00995E82">
              <w:rPr>
                <w:color w:val="000000"/>
                <w:sz w:val="16"/>
                <w:szCs w:val="16"/>
              </w:rPr>
              <w:t xml:space="preserve"> </w:t>
            </w:r>
            <w:r w:rsidRPr="00995E82">
              <w:rPr>
                <w:rFonts w:ascii="Sylfaen" w:hAnsi="Sylfaen" w:cs="Sylfaen"/>
                <w:color w:val="000000"/>
                <w:sz w:val="16"/>
                <w:szCs w:val="16"/>
              </w:rPr>
              <w:t>ჩატარება</w:t>
            </w:r>
            <w:r w:rsidRPr="00995E82">
              <w:rPr>
                <w:color w:val="000000"/>
                <w:sz w:val="16"/>
                <w:szCs w:val="16"/>
              </w:rPr>
              <w:t xml:space="preserve">, </w:t>
            </w:r>
            <w:r w:rsidRPr="00995E82">
              <w:rPr>
                <w:rFonts w:ascii="Sylfaen" w:hAnsi="Sylfaen" w:cs="Sylfaen"/>
                <w:color w:val="000000"/>
                <w:sz w:val="16"/>
                <w:szCs w:val="16"/>
              </w:rPr>
              <w:t>კულტურული</w:t>
            </w:r>
            <w:r w:rsidRPr="00995E82">
              <w:rPr>
                <w:color w:val="000000"/>
                <w:sz w:val="16"/>
                <w:szCs w:val="16"/>
              </w:rPr>
              <w:t xml:space="preserve"> </w:t>
            </w:r>
            <w:r w:rsidRPr="00995E82">
              <w:rPr>
                <w:rFonts w:ascii="Sylfaen" w:hAnsi="Sylfaen" w:cs="Sylfaen"/>
                <w:color w:val="000000"/>
                <w:sz w:val="16"/>
                <w:szCs w:val="16"/>
              </w:rPr>
              <w:t>მემკვიდრეობის</w:t>
            </w:r>
            <w:r w:rsidRPr="00995E82">
              <w:rPr>
                <w:color w:val="000000"/>
                <w:sz w:val="16"/>
                <w:szCs w:val="16"/>
              </w:rPr>
              <w:t xml:space="preserve"> </w:t>
            </w:r>
            <w:r w:rsidRPr="00995E82">
              <w:rPr>
                <w:rFonts w:ascii="Sylfaen" w:hAnsi="Sylfaen" w:cs="Sylfaen"/>
                <w:color w:val="000000"/>
                <w:sz w:val="16"/>
                <w:szCs w:val="16"/>
              </w:rPr>
              <w:t>დაცვა</w:t>
            </w:r>
            <w:r w:rsidRPr="00995E82">
              <w:rPr>
                <w:color w:val="000000"/>
                <w:sz w:val="16"/>
                <w:szCs w:val="16"/>
              </w:rPr>
              <w:t xml:space="preserve"> </w:t>
            </w:r>
            <w:r w:rsidRPr="00995E82">
              <w:rPr>
                <w:rFonts w:ascii="Sylfaen" w:hAnsi="Sylfaen" w:cs="Sylfaen"/>
                <w:color w:val="000000"/>
                <w:sz w:val="16"/>
                <w:szCs w:val="16"/>
              </w:rPr>
              <w:t>და</w:t>
            </w:r>
            <w:r w:rsidRPr="00995E82">
              <w:rPr>
                <w:color w:val="000000"/>
                <w:sz w:val="16"/>
                <w:szCs w:val="16"/>
              </w:rPr>
              <w:t xml:space="preserve"> </w:t>
            </w:r>
            <w:r w:rsidRPr="00995E82">
              <w:rPr>
                <w:rFonts w:ascii="Sylfaen" w:hAnsi="Sylfaen" w:cs="Sylfaen"/>
                <w:color w:val="000000"/>
                <w:sz w:val="16"/>
                <w:szCs w:val="16"/>
              </w:rPr>
              <w:t>შენარჩუნება</w:t>
            </w:r>
          </w:p>
        </w:tc>
      </w:tr>
    </w:tbl>
    <w:p w:rsidR="00995E82" w:rsidRDefault="00995E82"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tbl>
      <w:tblPr>
        <w:tblW w:w="5000" w:type="pct"/>
        <w:tblInd w:w="-10" w:type="dxa"/>
        <w:tblLayout w:type="fixed"/>
        <w:tblLook w:val="04A0" w:firstRow="1" w:lastRow="0" w:firstColumn="1" w:lastColumn="0" w:noHBand="0" w:noVBand="1"/>
      </w:tblPr>
      <w:tblGrid>
        <w:gridCol w:w="4275"/>
        <w:gridCol w:w="1439"/>
        <w:gridCol w:w="1438"/>
        <w:gridCol w:w="1199"/>
        <w:gridCol w:w="1199"/>
        <w:gridCol w:w="1438"/>
        <w:gridCol w:w="1839"/>
        <w:gridCol w:w="1553"/>
      </w:tblGrid>
      <w:tr w:rsidR="004F05E0" w:rsidRPr="004F05E0" w:rsidTr="004F05E0">
        <w:trPr>
          <w:trHeight w:val="750"/>
        </w:trPr>
        <w:tc>
          <w:tcPr>
            <w:tcW w:w="8502" w:type="dxa"/>
            <w:gridSpan w:val="8"/>
            <w:tcBorders>
              <w:top w:val="single" w:sz="8" w:space="0" w:color="auto"/>
              <w:left w:val="single" w:sz="8" w:space="0" w:color="auto"/>
              <w:bottom w:val="single" w:sz="8" w:space="0" w:color="auto"/>
              <w:right w:val="single" w:sz="8" w:space="0" w:color="000000"/>
            </w:tcBorders>
            <w:shd w:val="clear" w:color="000000" w:fill="E7E6E6"/>
            <w:vAlign w:val="center"/>
            <w:hideMark/>
          </w:tcPr>
          <w:p w:rsidR="004F05E0" w:rsidRPr="004F05E0" w:rsidRDefault="004F05E0" w:rsidP="004F05E0">
            <w:pPr>
              <w:spacing w:after="0" w:line="240" w:lineRule="auto"/>
              <w:jc w:val="center"/>
              <w:rPr>
                <w:rFonts w:ascii="Sylfaen" w:eastAsia="Times New Roman" w:hAnsi="Sylfaen" w:cs="Calibri"/>
                <w:b/>
                <w:bCs/>
                <w:sz w:val="18"/>
                <w:szCs w:val="18"/>
              </w:rPr>
            </w:pPr>
            <w:r w:rsidRPr="004F05E0">
              <w:rPr>
                <w:rFonts w:ascii="Sylfaen" w:eastAsia="Times New Roman" w:hAnsi="Sylfaen" w:cs="Calibri"/>
                <w:b/>
                <w:bCs/>
                <w:sz w:val="18"/>
                <w:szCs w:val="18"/>
              </w:rPr>
              <w:t>შეფასების ინდიკატორები</w:t>
            </w:r>
          </w:p>
        </w:tc>
      </w:tr>
      <w:tr w:rsidR="004F05E0" w:rsidRPr="004F05E0" w:rsidTr="004F05E0">
        <w:trPr>
          <w:trHeight w:val="915"/>
        </w:trPr>
        <w:tc>
          <w:tcPr>
            <w:tcW w:w="2528" w:type="dxa"/>
            <w:tcBorders>
              <w:top w:val="single" w:sz="8" w:space="0" w:color="auto"/>
              <w:left w:val="single" w:sz="8" w:space="0" w:color="auto"/>
              <w:bottom w:val="single" w:sz="8" w:space="0" w:color="auto"/>
              <w:right w:val="single" w:sz="4" w:space="0" w:color="auto"/>
            </w:tcBorders>
            <w:shd w:val="clear" w:color="000000" w:fill="E7E6E6"/>
            <w:noWrap/>
            <w:vAlign w:val="center"/>
            <w:hideMark/>
          </w:tcPr>
          <w:p w:rsidR="004F05E0" w:rsidRPr="004F05E0" w:rsidRDefault="004F05E0" w:rsidP="004F05E0">
            <w:pPr>
              <w:spacing w:after="0" w:line="240" w:lineRule="auto"/>
              <w:jc w:val="center"/>
              <w:rPr>
                <w:rFonts w:ascii="Sylfaen" w:eastAsia="Times New Roman" w:hAnsi="Sylfaen" w:cs="Calibri"/>
                <w:b/>
                <w:bCs/>
                <w:sz w:val="18"/>
                <w:szCs w:val="18"/>
              </w:rPr>
            </w:pPr>
            <w:r w:rsidRPr="004F05E0">
              <w:rPr>
                <w:rFonts w:ascii="Sylfaen" w:eastAsia="Times New Roman" w:hAnsi="Sylfaen" w:cs="Calibri"/>
                <w:b/>
                <w:bCs/>
                <w:sz w:val="18"/>
                <w:szCs w:val="18"/>
              </w:rPr>
              <w:t>საბოლოო შედეგი (OUTCOME)</w:t>
            </w:r>
          </w:p>
        </w:tc>
        <w:tc>
          <w:tcPr>
            <w:tcW w:w="851" w:type="dxa"/>
            <w:tcBorders>
              <w:top w:val="nil"/>
              <w:left w:val="nil"/>
              <w:bottom w:val="single" w:sz="8" w:space="0" w:color="auto"/>
              <w:right w:val="single" w:sz="4" w:space="0" w:color="auto"/>
            </w:tcBorders>
            <w:shd w:val="clear" w:color="000000" w:fill="E7E6E6"/>
            <w:vAlign w:val="center"/>
            <w:hideMark/>
          </w:tcPr>
          <w:p w:rsidR="004F05E0" w:rsidRPr="004F05E0" w:rsidRDefault="004F05E0" w:rsidP="004F05E0">
            <w:pPr>
              <w:spacing w:after="0" w:line="240" w:lineRule="auto"/>
              <w:jc w:val="center"/>
              <w:rPr>
                <w:rFonts w:ascii="Sylfaen" w:eastAsia="Times New Roman" w:hAnsi="Sylfaen" w:cs="Calibri"/>
                <w:b/>
                <w:bCs/>
                <w:sz w:val="18"/>
                <w:szCs w:val="18"/>
              </w:rPr>
            </w:pPr>
            <w:r>
              <w:rPr>
                <w:rFonts w:ascii="Sylfaen" w:eastAsia="Times New Roman" w:hAnsi="Sylfaen" w:cs="Calibri"/>
                <w:b/>
                <w:bCs/>
                <w:sz w:val="18"/>
                <w:szCs w:val="18"/>
              </w:rPr>
              <w:t>202</w:t>
            </w:r>
            <w:r>
              <w:rPr>
                <w:rFonts w:ascii="Sylfaen" w:eastAsia="Times New Roman" w:hAnsi="Sylfaen" w:cs="Calibri"/>
                <w:b/>
                <w:bCs/>
                <w:sz w:val="18"/>
                <w:szCs w:val="18"/>
                <w:lang w:val="ka-GE"/>
              </w:rPr>
              <w:t xml:space="preserve">5 </w:t>
            </w:r>
            <w:r w:rsidRPr="004F05E0">
              <w:rPr>
                <w:rFonts w:ascii="Sylfaen" w:eastAsia="Times New Roman" w:hAnsi="Sylfaen" w:cs="Calibri"/>
                <w:b/>
                <w:bCs/>
                <w:sz w:val="18"/>
                <w:szCs w:val="18"/>
              </w:rPr>
              <w:t>საბაზისო</w:t>
            </w:r>
          </w:p>
        </w:tc>
        <w:tc>
          <w:tcPr>
            <w:tcW w:w="850" w:type="dxa"/>
            <w:tcBorders>
              <w:top w:val="nil"/>
              <w:left w:val="nil"/>
              <w:bottom w:val="single" w:sz="8" w:space="0" w:color="auto"/>
              <w:right w:val="single" w:sz="4" w:space="0" w:color="auto"/>
            </w:tcBorders>
            <w:shd w:val="clear" w:color="000000" w:fill="E7E6E6"/>
            <w:vAlign w:val="center"/>
            <w:hideMark/>
          </w:tcPr>
          <w:p w:rsidR="004F05E0" w:rsidRPr="004F05E0" w:rsidRDefault="004F05E0" w:rsidP="004F05E0">
            <w:pPr>
              <w:spacing w:after="0" w:line="240" w:lineRule="auto"/>
              <w:jc w:val="center"/>
              <w:rPr>
                <w:rFonts w:ascii="Sylfaen" w:eastAsia="Times New Roman" w:hAnsi="Sylfaen" w:cs="Calibri"/>
                <w:b/>
                <w:bCs/>
                <w:sz w:val="18"/>
                <w:szCs w:val="18"/>
                <w:lang w:val="ka-GE"/>
              </w:rPr>
            </w:pPr>
            <w:r>
              <w:rPr>
                <w:rFonts w:ascii="Sylfaen" w:eastAsia="Times New Roman" w:hAnsi="Sylfaen" w:cs="Calibri"/>
                <w:b/>
                <w:bCs/>
                <w:sz w:val="18"/>
                <w:szCs w:val="18"/>
              </w:rPr>
              <w:t>2026</w:t>
            </w:r>
          </w:p>
        </w:tc>
        <w:tc>
          <w:tcPr>
            <w:tcW w:w="709" w:type="dxa"/>
            <w:tcBorders>
              <w:top w:val="nil"/>
              <w:left w:val="nil"/>
              <w:bottom w:val="single" w:sz="8" w:space="0" w:color="auto"/>
              <w:right w:val="single" w:sz="4" w:space="0" w:color="auto"/>
            </w:tcBorders>
            <w:shd w:val="clear" w:color="000000" w:fill="E7E6E6"/>
            <w:vAlign w:val="center"/>
            <w:hideMark/>
          </w:tcPr>
          <w:p w:rsidR="004F05E0" w:rsidRPr="004F05E0" w:rsidRDefault="004F05E0" w:rsidP="004F05E0">
            <w:pPr>
              <w:spacing w:after="0" w:line="240" w:lineRule="auto"/>
              <w:jc w:val="center"/>
              <w:rPr>
                <w:rFonts w:ascii="Sylfaen" w:eastAsia="Times New Roman" w:hAnsi="Sylfaen" w:cs="Calibri"/>
                <w:b/>
                <w:bCs/>
                <w:sz w:val="18"/>
                <w:szCs w:val="18"/>
              </w:rPr>
            </w:pPr>
            <w:r>
              <w:rPr>
                <w:rFonts w:ascii="Sylfaen" w:eastAsia="Times New Roman" w:hAnsi="Sylfaen" w:cs="Calibri"/>
                <w:b/>
                <w:bCs/>
                <w:sz w:val="18"/>
                <w:szCs w:val="18"/>
              </w:rPr>
              <w:t>2027</w:t>
            </w:r>
          </w:p>
        </w:tc>
        <w:tc>
          <w:tcPr>
            <w:tcW w:w="709" w:type="dxa"/>
            <w:tcBorders>
              <w:top w:val="nil"/>
              <w:left w:val="nil"/>
              <w:bottom w:val="single" w:sz="8" w:space="0" w:color="auto"/>
              <w:right w:val="single" w:sz="4" w:space="0" w:color="auto"/>
            </w:tcBorders>
            <w:shd w:val="clear" w:color="000000" w:fill="E7E6E6"/>
            <w:vAlign w:val="center"/>
            <w:hideMark/>
          </w:tcPr>
          <w:p w:rsidR="004F05E0" w:rsidRPr="004F05E0" w:rsidRDefault="004F05E0" w:rsidP="004F05E0">
            <w:pPr>
              <w:spacing w:after="0" w:line="240" w:lineRule="auto"/>
              <w:jc w:val="center"/>
              <w:rPr>
                <w:rFonts w:ascii="Sylfaen" w:eastAsia="Times New Roman" w:hAnsi="Sylfaen" w:cs="Calibri"/>
                <w:b/>
                <w:bCs/>
                <w:sz w:val="18"/>
                <w:szCs w:val="18"/>
              </w:rPr>
            </w:pPr>
            <w:r>
              <w:rPr>
                <w:rFonts w:ascii="Sylfaen" w:eastAsia="Times New Roman" w:hAnsi="Sylfaen" w:cs="Calibri"/>
                <w:b/>
                <w:bCs/>
                <w:sz w:val="18"/>
                <w:szCs w:val="18"/>
              </w:rPr>
              <w:t>2028</w:t>
            </w:r>
          </w:p>
        </w:tc>
        <w:tc>
          <w:tcPr>
            <w:tcW w:w="850" w:type="dxa"/>
            <w:tcBorders>
              <w:top w:val="nil"/>
              <w:left w:val="nil"/>
              <w:bottom w:val="single" w:sz="8" w:space="0" w:color="auto"/>
              <w:right w:val="single" w:sz="4" w:space="0" w:color="auto"/>
            </w:tcBorders>
            <w:shd w:val="clear" w:color="000000" w:fill="E7E6E6"/>
            <w:vAlign w:val="center"/>
            <w:hideMark/>
          </w:tcPr>
          <w:p w:rsidR="004F05E0" w:rsidRPr="004F05E0" w:rsidRDefault="004F05E0" w:rsidP="004F05E0">
            <w:pPr>
              <w:spacing w:after="0" w:line="240" w:lineRule="auto"/>
              <w:jc w:val="center"/>
              <w:rPr>
                <w:rFonts w:ascii="Sylfaen" w:eastAsia="Times New Roman" w:hAnsi="Sylfaen" w:cs="Calibri"/>
                <w:b/>
                <w:bCs/>
                <w:sz w:val="18"/>
                <w:szCs w:val="18"/>
              </w:rPr>
            </w:pPr>
            <w:r>
              <w:rPr>
                <w:rFonts w:ascii="Sylfaen" w:eastAsia="Times New Roman" w:hAnsi="Sylfaen" w:cs="Calibri"/>
                <w:b/>
                <w:bCs/>
                <w:sz w:val="18"/>
                <w:szCs w:val="18"/>
              </w:rPr>
              <w:t>2029</w:t>
            </w:r>
          </w:p>
        </w:tc>
        <w:tc>
          <w:tcPr>
            <w:tcW w:w="1087" w:type="dxa"/>
            <w:tcBorders>
              <w:top w:val="nil"/>
              <w:left w:val="nil"/>
              <w:bottom w:val="single" w:sz="8" w:space="0" w:color="auto"/>
              <w:right w:val="single" w:sz="4" w:space="0" w:color="auto"/>
            </w:tcBorders>
            <w:shd w:val="clear" w:color="000000" w:fill="E7E6E6"/>
            <w:vAlign w:val="center"/>
            <w:hideMark/>
          </w:tcPr>
          <w:p w:rsidR="004F05E0" w:rsidRPr="004F05E0" w:rsidRDefault="004F05E0" w:rsidP="004F05E0">
            <w:pPr>
              <w:spacing w:after="0" w:line="240" w:lineRule="auto"/>
              <w:jc w:val="center"/>
              <w:rPr>
                <w:rFonts w:ascii="Sylfaen" w:eastAsia="Times New Roman" w:hAnsi="Sylfaen" w:cs="Calibri"/>
                <w:b/>
                <w:bCs/>
                <w:sz w:val="18"/>
                <w:szCs w:val="18"/>
              </w:rPr>
            </w:pPr>
            <w:r w:rsidRPr="004F05E0">
              <w:rPr>
                <w:rFonts w:ascii="Sylfaen" w:eastAsia="Times New Roman" w:hAnsi="Sylfaen" w:cs="Calibri"/>
                <w:b/>
                <w:bCs/>
                <w:sz w:val="18"/>
                <w:szCs w:val="18"/>
              </w:rPr>
              <w:t>სტრატეგიული მიზანი</w:t>
            </w:r>
          </w:p>
        </w:tc>
        <w:tc>
          <w:tcPr>
            <w:tcW w:w="918" w:type="dxa"/>
            <w:tcBorders>
              <w:top w:val="nil"/>
              <w:left w:val="nil"/>
              <w:bottom w:val="single" w:sz="8" w:space="0" w:color="auto"/>
              <w:right w:val="single" w:sz="8" w:space="0" w:color="auto"/>
            </w:tcBorders>
            <w:shd w:val="clear" w:color="000000" w:fill="E7E6E6"/>
            <w:vAlign w:val="center"/>
            <w:hideMark/>
          </w:tcPr>
          <w:p w:rsidR="004F05E0" w:rsidRPr="004F05E0" w:rsidRDefault="004F05E0" w:rsidP="004F05E0">
            <w:pPr>
              <w:spacing w:after="0" w:line="240" w:lineRule="auto"/>
              <w:jc w:val="center"/>
              <w:rPr>
                <w:rFonts w:ascii="Sylfaen" w:eastAsia="Times New Roman" w:hAnsi="Sylfaen" w:cs="Calibri"/>
                <w:b/>
                <w:bCs/>
                <w:sz w:val="18"/>
                <w:szCs w:val="18"/>
              </w:rPr>
            </w:pPr>
            <w:r w:rsidRPr="004F05E0">
              <w:rPr>
                <w:rFonts w:ascii="Sylfaen" w:eastAsia="Times New Roman" w:hAnsi="Sylfaen" w:cs="Calibri"/>
                <w:b/>
                <w:bCs/>
                <w:sz w:val="18"/>
                <w:szCs w:val="18"/>
              </w:rPr>
              <w:t>შეფასების მაჩვენებელი</w:t>
            </w:r>
          </w:p>
        </w:tc>
      </w:tr>
      <w:tr w:rsidR="004F05E0" w:rsidRPr="004F05E0" w:rsidTr="004F05E0">
        <w:trPr>
          <w:trHeight w:val="1188"/>
        </w:trPr>
        <w:tc>
          <w:tcPr>
            <w:tcW w:w="2528" w:type="dxa"/>
            <w:tcBorders>
              <w:top w:val="nil"/>
              <w:left w:val="single" w:sz="8" w:space="0" w:color="auto"/>
              <w:bottom w:val="single" w:sz="4" w:space="0" w:color="auto"/>
              <w:right w:val="single" w:sz="4" w:space="0" w:color="auto"/>
            </w:tcBorders>
            <w:shd w:val="clear" w:color="auto" w:fill="auto"/>
            <w:vAlign w:val="center"/>
            <w:hideMark/>
          </w:tcPr>
          <w:p w:rsidR="004F05E0" w:rsidRPr="004F05E0" w:rsidRDefault="004F05E0" w:rsidP="004F05E0">
            <w:pPr>
              <w:jc w:val="center"/>
              <w:rPr>
                <w:rFonts w:ascii="Sylfaen" w:hAnsi="Sylfaen"/>
                <w:color w:val="000000"/>
                <w:sz w:val="18"/>
                <w:szCs w:val="18"/>
              </w:rPr>
            </w:pPr>
            <w:r w:rsidRPr="004F05E0">
              <w:rPr>
                <w:rFonts w:ascii="Sylfaen" w:hAnsi="Sylfaen"/>
                <w:color w:val="000000"/>
                <w:sz w:val="18"/>
                <w:szCs w:val="18"/>
              </w:rPr>
              <w:t>განხორციელებული სამუშაოების რაოდენობ</w:t>
            </w:r>
          </w:p>
        </w:tc>
        <w:tc>
          <w:tcPr>
            <w:tcW w:w="851" w:type="dxa"/>
            <w:tcBorders>
              <w:top w:val="nil"/>
              <w:left w:val="nil"/>
              <w:bottom w:val="single" w:sz="4" w:space="0" w:color="auto"/>
              <w:right w:val="single" w:sz="4" w:space="0" w:color="auto"/>
            </w:tcBorders>
            <w:shd w:val="clear" w:color="auto" w:fill="auto"/>
            <w:vAlign w:val="center"/>
            <w:hideMark/>
          </w:tcPr>
          <w:p w:rsidR="004F05E0" w:rsidRPr="004F05E0" w:rsidRDefault="004F05E0" w:rsidP="004F05E0">
            <w:pPr>
              <w:jc w:val="center"/>
              <w:rPr>
                <w:rFonts w:ascii="Sylfaen" w:hAnsi="Sylfaen"/>
                <w:color w:val="000000"/>
                <w:sz w:val="18"/>
                <w:szCs w:val="18"/>
                <w:lang w:val="ka-GE"/>
              </w:rPr>
            </w:pPr>
            <w:r w:rsidRPr="004F05E0">
              <w:rPr>
                <w:rFonts w:ascii="Sylfaen" w:hAnsi="Sylfaen"/>
                <w:color w:val="000000"/>
                <w:sz w:val="18"/>
                <w:szCs w:val="18"/>
                <w:lang w:val="ka-GE"/>
              </w:rPr>
              <w:t>1</w:t>
            </w:r>
          </w:p>
        </w:tc>
        <w:tc>
          <w:tcPr>
            <w:tcW w:w="850" w:type="dxa"/>
            <w:tcBorders>
              <w:top w:val="nil"/>
              <w:left w:val="nil"/>
              <w:bottom w:val="single" w:sz="4" w:space="0" w:color="auto"/>
              <w:right w:val="single" w:sz="4" w:space="0" w:color="auto"/>
            </w:tcBorders>
            <w:shd w:val="clear" w:color="auto" w:fill="auto"/>
            <w:noWrap/>
            <w:vAlign w:val="center"/>
            <w:hideMark/>
          </w:tcPr>
          <w:p w:rsidR="004F05E0" w:rsidRPr="004F05E0" w:rsidRDefault="004F05E0" w:rsidP="004F05E0">
            <w:pPr>
              <w:jc w:val="center"/>
              <w:rPr>
                <w:rFonts w:ascii="Sylfaen" w:hAnsi="Sylfaen"/>
                <w:color w:val="000000"/>
                <w:sz w:val="18"/>
                <w:szCs w:val="18"/>
                <w:lang w:val="ka-GE"/>
              </w:rPr>
            </w:pPr>
            <w:r w:rsidRPr="004F05E0">
              <w:rPr>
                <w:rFonts w:ascii="Sylfaen" w:hAnsi="Sylfaen"/>
                <w:color w:val="000000"/>
                <w:sz w:val="18"/>
                <w:szCs w:val="18"/>
                <w:lang w:val="ka-GE"/>
              </w:rPr>
              <w:t>1</w:t>
            </w:r>
          </w:p>
        </w:tc>
        <w:tc>
          <w:tcPr>
            <w:tcW w:w="709" w:type="dxa"/>
            <w:tcBorders>
              <w:top w:val="nil"/>
              <w:left w:val="nil"/>
              <w:bottom w:val="single" w:sz="4" w:space="0" w:color="auto"/>
              <w:right w:val="single" w:sz="4" w:space="0" w:color="auto"/>
            </w:tcBorders>
            <w:shd w:val="clear" w:color="auto" w:fill="auto"/>
            <w:noWrap/>
            <w:vAlign w:val="center"/>
            <w:hideMark/>
          </w:tcPr>
          <w:p w:rsidR="004F05E0" w:rsidRPr="004F05E0" w:rsidRDefault="004F05E0" w:rsidP="004F05E0">
            <w:pPr>
              <w:jc w:val="center"/>
              <w:rPr>
                <w:rFonts w:ascii="Sylfaen" w:hAnsi="Sylfaen"/>
                <w:color w:val="000000"/>
                <w:sz w:val="18"/>
                <w:szCs w:val="18"/>
                <w:lang w:val="ka-GE"/>
              </w:rPr>
            </w:pPr>
            <w:r w:rsidRPr="004F05E0">
              <w:rPr>
                <w:rFonts w:ascii="Sylfaen" w:hAnsi="Sylfaen"/>
                <w:color w:val="000000"/>
                <w:sz w:val="18"/>
                <w:szCs w:val="18"/>
                <w:lang w:val="ka-GE"/>
              </w:rPr>
              <w:t>1</w:t>
            </w:r>
          </w:p>
        </w:tc>
        <w:tc>
          <w:tcPr>
            <w:tcW w:w="709" w:type="dxa"/>
            <w:tcBorders>
              <w:top w:val="nil"/>
              <w:left w:val="nil"/>
              <w:bottom w:val="single" w:sz="4" w:space="0" w:color="auto"/>
              <w:right w:val="single" w:sz="4" w:space="0" w:color="auto"/>
            </w:tcBorders>
            <w:shd w:val="clear" w:color="auto" w:fill="auto"/>
            <w:noWrap/>
            <w:vAlign w:val="center"/>
            <w:hideMark/>
          </w:tcPr>
          <w:p w:rsidR="004F05E0" w:rsidRPr="004F05E0" w:rsidRDefault="004F05E0" w:rsidP="004F05E0">
            <w:pPr>
              <w:jc w:val="center"/>
              <w:rPr>
                <w:rFonts w:ascii="Sylfaen" w:hAnsi="Sylfaen"/>
                <w:color w:val="000000"/>
                <w:sz w:val="18"/>
                <w:szCs w:val="18"/>
                <w:lang w:val="ka-GE"/>
              </w:rPr>
            </w:pPr>
            <w:r w:rsidRPr="004F05E0">
              <w:rPr>
                <w:rFonts w:ascii="Sylfaen" w:hAnsi="Sylfaen"/>
                <w:color w:val="000000"/>
                <w:sz w:val="18"/>
                <w:szCs w:val="18"/>
                <w:lang w:val="ka-GE"/>
              </w:rPr>
              <w:t>1</w:t>
            </w:r>
          </w:p>
        </w:tc>
        <w:tc>
          <w:tcPr>
            <w:tcW w:w="850" w:type="dxa"/>
            <w:tcBorders>
              <w:top w:val="nil"/>
              <w:left w:val="nil"/>
              <w:bottom w:val="single" w:sz="4" w:space="0" w:color="auto"/>
              <w:right w:val="single" w:sz="4" w:space="0" w:color="auto"/>
            </w:tcBorders>
            <w:shd w:val="clear" w:color="auto" w:fill="auto"/>
            <w:noWrap/>
            <w:vAlign w:val="center"/>
            <w:hideMark/>
          </w:tcPr>
          <w:p w:rsidR="004F05E0" w:rsidRPr="004F05E0" w:rsidRDefault="004F05E0" w:rsidP="004F05E0">
            <w:pPr>
              <w:jc w:val="center"/>
              <w:rPr>
                <w:rFonts w:ascii="Sylfaen" w:hAnsi="Sylfaen"/>
                <w:color w:val="000000"/>
                <w:sz w:val="18"/>
                <w:szCs w:val="18"/>
                <w:lang w:val="ka-GE"/>
              </w:rPr>
            </w:pPr>
            <w:r w:rsidRPr="004F05E0">
              <w:rPr>
                <w:rFonts w:ascii="Sylfaen" w:hAnsi="Sylfaen"/>
                <w:color w:val="000000"/>
                <w:sz w:val="18"/>
                <w:szCs w:val="18"/>
                <w:lang w:val="ka-GE"/>
              </w:rPr>
              <w:t>1</w:t>
            </w:r>
          </w:p>
        </w:tc>
        <w:tc>
          <w:tcPr>
            <w:tcW w:w="1087" w:type="dxa"/>
            <w:tcBorders>
              <w:top w:val="nil"/>
              <w:left w:val="nil"/>
              <w:bottom w:val="single" w:sz="4" w:space="0" w:color="auto"/>
              <w:right w:val="single" w:sz="4" w:space="0" w:color="auto"/>
            </w:tcBorders>
            <w:shd w:val="clear" w:color="auto" w:fill="auto"/>
            <w:noWrap/>
            <w:vAlign w:val="center"/>
            <w:hideMark/>
          </w:tcPr>
          <w:p w:rsidR="004F05E0" w:rsidRPr="004F05E0" w:rsidRDefault="004F05E0" w:rsidP="004F05E0">
            <w:pPr>
              <w:jc w:val="center"/>
              <w:rPr>
                <w:rFonts w:ascii="Sylfaen" w:hAnsi="Sylfaen"/>
                <w:color w:val="000000"/>
                <w:sz w:val="18"/>
                <w:szCs w:val="18"/>
                <w:lang w:val="ka-GE"/>
              </w:rPr>
            </w:pPr>
            <w:r w:rsidRPr="004F05E0">
              <w:rPr>
                <w:rFonts w:ascii="Sylfaen" w:hAnsi="Sylfaen"/>
                <w:color w:val="000000"/>
                <w:sz w:val="18"/>
                <w:szCs w:val="18"/>
                <w:lang w:val="ka-GE"/>
              </w:rPr>
              <w:t>1</w:t>
            </w:r>
          </w:p>
        </w:tc>
        <w:tc>
          <w:tcPr>
            <w:tcW w:w="918" w:type="dxa"/>
            <w:tcBorders>
              <w:top w:val="nil"/>
              <w:left w:val="nil"/>
              <w:bottom w:val="single" w:sz="4" w:space="0" w:color="auto"/>
              <w:right w:val="single" w:sz="8" w:space="0" w:color="auto"/>
            </w:tcBorders>
            <w:shd w:val="clear" w:color="auto" w:fill="auto"/>
            <w:noWrap/>
            <w:vAlign w:val="center"/>
            <w:hideMark/>
          </w:tcPr>
          <w:p w:rsidR="004F05E0" w:rsidRPr="004F05E0" w:rsidRDefault="004F05E0" w:rsidP="004F05E0">
            <w:pPr>
              <w:spacing w:after="0" w:line="240" w:lineRule="auto"/>
              <w:jc w:val="center"/>
              <w:rPr>
                <w:rFonts w:ascii="Sylfaen" w:eastAsia="Times New Roman" w:hAnsi="Sylfaen" w:cs="Calibri"/>
                <w:sz w:val="18"/>
                <w:szCs w:val="18"/>
              </w:rPr>
            </w:pPr>
            <w:r w:rsidRPr="004F05E0">
              <w:rPr>
                <w:rFonts w:ascii="Sylfaen" w:eastAsia="Times New Roman" w:hAnsi="Sylfaen" w:cs="Calibri"/>
                <w:sz w:val="18"/>
                <w:szCs w:val="18"/>
              </w:rPr>
              <w:t>რაოდენობრივი</w:t>
            </w:r>
          </w:p>
        </w:tc>
      </w:tr>
    </w:tbl>
    <w:p w:rsidR="00995E82" w:rsidRPr="00A7485E" w:rsidRDefault="00995E82"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p w:rsidR="00965DDD" w:rsidRPr="00A7485E" w:rsidRDefault="00965DDD" w:rsidP="00627425">
      <w:pPr>
        <w:autoSpaceDE w:val="0"/>
        <w:autoSpaceDN w:val="0"/>
        <w:adjustRightInd w:val="0"/>
        <w:spacing w:after="0" w:line="360" w:lineRule="auto"/>
        <w:jc w:val="both"/>
        <w:rPr>
          <w:rFonts w:ascii="Sylfaen" w:eastAsiaTheme="minorHAnsi" w:hAnsi="Sylfaen" w:cs="Sylfaen"/>
          <w:b/>
          <w:sz w:val="24"/>
          <w:szCs w:val="24"/>
          <w:lang w:val="ka-GE"/>
        </w:rPr>
      </w:pPr>
      <w:r w:rsidRPr="00A7485E">
        <w:rPr>
          <w:rFonts w:ascii="Sylfaen" w:eastAsiaTheme="minorHAnsi" w:hAnsi="Sylfaen" w:cs="Sylfaen"/>
          <w:b/>
          <w:sz w:val="24"/>
          <w:szCs w:val="24"/>
          <w:lang w:val="ka-GE"/>
        </w:rPr>
        <w:t xml:space="preserve">მოსახლეობის ჯანმრთელობის დაცვა და სოციალური  უზრუნველყოფა </w:t>
      </w:r>
    </w:p>
    <w:p w:rsidR="00965DDD" w:rsidRPr="00A7485E" w:rsidRDefault="00965DDD" w:rsidP="00627425">
      <w:pPr>
        <w:autoSpaceDE w:val="0"/>
        <w:autoSpaceDN w:val="0"/>
        <w:adjustRightInd w:val="0"/>
        <w:spacing w:after="0" w:line="360" w:lineRule="auto"/>
        <w:ind w:firstLine="720"/>
        <w:jc w:val="both"/>
        <w:rPr>
          <w:rFonts w:ascii="Sylfaen" w:eastAsiaTheme="minorHAnsi" w:hAnsi="Sylfaen" w:cs="Sylfaen"/>
          <w:sz w:val="24"/>
          <w:szCs w:val="24"/>
          <w:lang w:val="ka-GE"/>
        </w:rPr>
      </w:pPr>
      <w:r w:rsidRPr="00A7485E">
        <w:rPr>
          <w:rFonts w:ascii="Sylfaen" w:eastAsiaTheme="minorHAnsi" w:hAnsi="Sylfaen" w:cs="Sylfaen"/>
          <w:sz w:val="24"/>
          <w:szCs w:val="24"/>
          <w:lang w:val="ka-GE"/>
        </w:rPr>
        <w:t xml:space="preserve">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დახმარებას და სხვადასხვა  შეღავათებით უზრუნველყოფას. სახელმწიფო ბიუჯეტიდან გამოყოფილი მიზნობრივი </w:t>
      </w:r>
      <w:r w:rsidRPr="00A7485E">
        <w:rPr>
          <w:rFonts w:ascii="Sylfaen" w:eastAsiaTheme="minorHAnsi" w:hAnsi="Sylfaen" w:cs="Sylfaen"/>
          <w:sz w:val="24"/>
          <w:szCs w:val="24"/>
          <w:lang w:val="ka-GE"/>
        </w:rPr>
        <w:lastRenderedPageBreak/>
        <w:t>ტრანსფერის ფარგლებში განაგრძობს  საზოგადოებრივი ჯანმრთელობის დაცვის მიზნით სხვადასხვა ღონისძიებების განხორციელებას, რაც უზრუნველყოფს მუნიციპალიტეტის მოსახლეობის ჯანმრთელობის დაცვას  გადამდები და ინფექციური დაავადებებისაგან.</w:t>
      </w:r>
    </w:p>
    <w:p w:rsidR="00965DDD" w:rsidRDefault="00965DDD"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tbl>
      <w:tblPr>
        <w:tblW w:w="144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203"/>
        <w:gridCol w:w="1172"/>
        <w:gridCol w:w="1174"/>
        <w:gridCol w:w="1172"/>
        <w:gridCol w:w="1174"/>
        <w:gridCol w:w="1172"/>
        <w:gridCol w:w="587"/>
        <w:gridCol w:w="587"/>
        <w:gridCol w:w="1172"/>
        <w:gridCol w:w="1174"/>
        <w:gridCol w:w="1172"/>
        <w:gridCol w:w="1174"/>
        <w:gridCol w:w="69"/>
      </w:tblGrid>
      <w:tr w:rsidR="00AD127B" w:rsidRPr="003B0193" w:rsidTr="00FA1D1E">
        <w:trPr>
          <w:trHeight w:val="900"/>
        </w:trPr>
        <w:tc>
          <w:tcPr>
            <w:tcW w:w="0" w:type="auto"/>
            <w:gridSpan w:val="2"/>
            <w:shd w:val="clear" w:color="auto" w:fill="auto"/>
            <w:vAlign w:val="center"/>
            <w:hideMark/>
          </w:tcPr>
          <w:p w:rsidR="003B0193" w:rsidRPr="003B0193" w:rsidRDefault="003B0193" w:rsidP="003B0193">
            <w:pPr>
              <w:spacing w:after="0" w:line="240" w:lineRule="auto"/>
              <w:jc w:val="center"/>
              <w:rPr>
                <w:rFonts w:ascii="Sylfaen" w:eastAsia="Times New Roman" w:hAnsi="Sylfaen"/>
                <w:color w:val="000000"/>
                <w:sz w:val="16"/>
                <w:szCs w:val="16"/>
              </w:rPr>
            </w:pPr>
            <w:r w:rsidRPr="003B0193">
              <w:rPr>
                <w:rFonts w:ascii="Sylfaen" w:eastAsia="Times New Roman" w:hAnsi="Sylfaen"/>
                <w:color w:val="000000"/>
                <w:sz w:val="16"/>
                <w:szCs w:val="16"/>
                <w:lang w:val="ru-RU"/>
              </w:rPr>
              <w:t>პრიორიტეტებისა და მათში შემავალი პროგრამების/ღონისძიებების დასახელება</w:t>
            </w:r>
          </w:p>
        </w:tc>
        <w:tc>
          <w:tcPr>
            <w:tcW w:w="0" w:type="auto"/>
            <w:gridSpan w:val="2"/>
            <w:shd w:val="clear" w:color="auto" w:fill="auto"/>
            <w:vAlign w:val="center"/>
            <w:hideMark/>
          </w:tcPr>
          <w:p w:rsidR="003B0193" w:rsidRPr="003B0193" w:rsidRDefault="003B0193" w:rsidP="003B0193">
            <w:pPr>
              <w:spacing w:after="0" w:line="240" w:lineRule="auto"/>
              <w:jc w:val="center"/>
              <w:rPr>
                <w:rFonts w:ascii="Sylfaen" w:eastAsia="Times New Roman" w:hAnsi="Sylfaen"/>
                <w:b/>
                <w:bCs/>
                <w:color w:val="000000"/>
                <w:sz w:val="18"/>
                <w:szCs w:val="18"/>
              </w:rPr>
            </w:pPr>
            <w:r w:rsidRPr="003B0193">
              <w:rPr>
                <w:rFonts w:ascii="Sylfaen" w:eastAsia="Times New Roman" w:hAnsi="Sylfaen"/>
                <w:b/>
                <w:bCs/>
                <w:color w:val="000000"/>
                <w:sz w:val="18"/>
                <w:szCs w:val="18"/>
                <w:lang w:val="ru-RU"/>
              </w:rPr>
              <w:t>სულ 2026-2029 წლები</w:t>
            </w:r>
          </w:p>
        </w:tc>
        <w:tc>
          <w:tcPr>
            <w:tcW w:w="0" w:type="auto"/>
            <w:gridSpan w:val="2"/>
            <w:shd w:val="clear" w:color="auto" w:fill="auto"/>
            <w:vAlign w:val="center"/>
            <w:hideMark/>
          </w:tcPr>
          <w:p w:rsidR="003B0193" w:rsidRPr="003B0193" w:rsidRDefault="003B0193" w:rsidP="003B0193">
            <w:pPr>
              <w:spacing w:after="0" w:line="240" w:lineRule="auto"/>
              <w:jc w:val="center"/>
              <w:rPr>
                <w:rFonts w:ascii="Sylfaen" w:eastAsia="Times New Roman" w:hAnsi="Sylfaen"/>
                <w:b/>
                <w:bCs/>
                <w:color w:val="000000"/>
                <w:sz w:val="18"/>
                <w:szCs w:val="18"/>
              </w:rPr>
            </w:pPr>
            <w:r w:rsidRPr="003B0193">
              <w:rPr>
                <w:rFonts w:ascii="Sylfaen" w:eastAsia="Times New Roman" w:hAnsi="Sylfaen"/>
                <w:b/>
                <w:bCs/>
                <w:color w:val="000000"/>
                <w:sz w:val="18"/>
                <w:szCs w:val="18"/>
                <w:lang w:val="ru-RU"/>
              </w:rPr>
              <w:t>2026 წლი</w:t>
            </w:r>
          </w:p>
        </w:tc>
        <w:tc>
          <w:tcPr>
            <w:tcW w:w="0" w:type="auto"/>
            <w:gridSpan w:val="2"/>
            <w:shd w:val="clear" w:color="auto" w:fill="auto"/>
            <w:vAlign w:val="center"/>
            <w:hideMark/>
          </w:tcPr>
          <w:p w:rsidR="003B0193" w:rsidRPr="003B0193" w:rsidRDefault="003B0193" w:rsidP="003B0193">
            <w:pPr>
              <w:spacing w:after="0" w:line="240" w:lineRule="auto"/>
              <w:jc w:val="center"/>
              <w:rPr>
                <w:rFonts w:ascii="Sylfaen" w:eastAsia="Times New Roman" w:hAnsi="Sylfaen"/>
                <w:b/>
                <w:bCs/>
                <w:color w:val="000000"/>
                <w:sz w:val="18"/>
                <w:szCs w:val="18"/>
              </w:rPr>
            </w:pPr>
            <w:r w:rsidRPr="003B0193">
              <w:rPr>
                <w:rFonts w:ascii="Sylfaen" w:eastAsia="Times New Roman" w:hAnsi="Sylfaen"/>
                <w:b/>
                <w:bCs/>
                <w:color w:val="000000"/>
                <w:sz w:val="18"/>
                <w:szCs w:val="18"/>
                <w:lang w:val="ru-RU"/>
              </w:rPr>
              <w:t>2027 წელი</w:t>
            </w:r>
          </w:p>
        </w:tc>
        <w:tc>
          <w:tcPr>
            <w:tcW w:w="0" w:type="auto"/>
            <w:gridSpan w:val="3"/>
            <w:shd w:val="clear" w:color="auto" w:fill="auto"/>
            <w:vAlign w:val="center"/>
            <w:hideMark/>
          </w:tcPr>
          <w:p w:rsidR="003B0193" w:rsidRPr="003B0193" w:rsidRDefault="003B0193" w:rsidP="003B0193">
            <w:pPr>
              <w:spacing w:after="0" w:line="240" w:lineRule="auto"/>
              <w:jc w:val="center"/>
              <w:rPr>
                <w:rFonts w:ascii="Sylfaen" w:eastAsia="Times New Roman" w:hAnsi="Sylfaen"/>
                <w:b/>
                <w:bCs/>
                <w:color w:val="000000"/>
                <w:sz w:val="18"/>
                <w:szCs w:val="18"/>
              </w:rPr>
            </w:pPr>
            <w:r w:rsidRPr="003B0193">
              <w:rPr>
                <w:rFonts w:ascii="Sylfaen" w:eastAsia="Times New Roman" w:hAnsi="Sylfaen"/>
                <w:b/>
                <w:bCs/>
                <w:color w:val="000000"/>
                <w:sz w:val="18"/>
                <w:szCs w:val="18"/>
                <w:lang w:val="ru-RU"/>
              </w:rPr>
              <w:t>2028 წელი</w:t>
            </w:r>
          </w:p>
        </w:tc>
        <w:tc>
          <w:tcPr>
            <w:tcW w:w="2415" w:type="dxa"/>
            <w:gridSpan w:val="3"/>
            <w:shd w:val="clear" w:color="auto" w:fill="auto"/>
            <w:vAlign w:val="center"/>
            <w:hideMark/>
          </w:tcPr>
          <w:p w:rsidR="003B0193" w:rsidRPr="003B0193" w:rsidRDefault="003B0193" w:rsidP="003B0193">
            <w:pPr>
              <w:spacing w:after="0" w:line="240" w:lineRule="auto"/>
              <w:jc w:val="center"/>
              <w:rPr>
                <w:rFonts w:ascii="Sylfaen" w:eastAsia="Times New Roman" w:hAnsi="Sylfaen"/>
                <w:b/>
                <w:bCs/>
                <w:color w:val="000000"/>
                <w:sz w:val="18"/>
                <w:szCs w:val="18"/>
              </w:rPr>
            </w:pPr>
            <w:r w:rsidRPr="003B0193">
              <w:rPr>
                <w:rFonts w:ascii="Sylfaen" w:eastAsia="Times New Roman" w:hAnsi="Sylfaen"/>
                <w:b/>
                <w:bCs/>
                <w:color w:val="000000"/>
                <w:sz w:val="18"/>
                <w:szCs w:val="18"/>
                <w:lang w:val="ru-RU"/>
              </w:rPr>
              <w:t>2029 წელი</w:t>
            </w:r>
          </w:p>
        </w:tc>
      </w:tr>
      <w:tr w:rsidR="00AD127B" w:rsidRPr="003B0193" w:rsidTr="00FA1D1E">
        <w:trPr>
          <w:gridAfter w:val="1"/>
          <w:wAfter w:w="69" w:type="dxa"/>
          <w:trHeight w:val="795"/>
        </w:trPr>
        <w:tc>
          <w:tcPr>
            <w:tcW w:w="0" w:type="auto"/>
            <w:shd w:val="clear" w:color="auto" w:fill="auto"/>
            <w:vAlign w:val="center"/>
            <w:hideMark/>
          </w:tcPr>
          <w:p w:rsidR="003B0193" w:rsidRPr="003B0193" w:rsidRDefault="003B0193" w:rsidP="003B0193">
            <w:pPr>
              <w:spacing w:after="0" w:line="240" w:lineRule="auto"/>
              <w:jc w:val="center"/>
              <w:rPr>
                <w:rFonts w:ascii="Sylfaen" w:eastAsia="Times New Roman" w:hAnsi="Sylfaen"/>
                <w:color w:val="000000"/>
                <w:sz w:val="16"/>
                <w:szCs w:val="16"/>
              </w:rPr>
            </w:pPr>
            <w:r w:rsidRPr="003B0193">
              <w:rPr>
                <w:rFonts w:ascii="Sylfaen" w:eastAsia="Times New Roman" w:hAnsi="Sylfaen"/>
                <w:color w:val="000000"/>
                <w:sz w:val="16"/>
                <w:szCs w:val="16"/>
                <w:lang w:val="ru-RU"/>
              </w:rPr>
              <w:t> </w:t>
            </w:r>
          </w:p>
        </w:tc>
        <w:tc>
          <w:tcPr>
            <w:tcW w:w="0" w:type="auto"/>
            <w:shd w:val="clear" w:color="000000" w:fill="FFFFFF"/>
            <w:vAlign w:val="center"/>
            <w:hideMark/>
          </w:tcPr>
          <w:p w:rsidR="003B0193" w:rsidRPr="003B0193" w:rsidRDefault="003B0193" w:rsidP="003B0193">
            <w:pPr>
              <w:spacing w:after="0" w:line="240" w:lineRule="auto"/>
              <w:jc w:val="center"/>
              <w:rPr>
                <w:rFonts w:ascii="Sylfaen" w:eastAsia="Times New Roman" w:hAnsi="Sylfaen"/>
                <w:color w:val="000000"/>
                <w:sz w:val="16"/>
                <w:szCs w:val="16"/>
              </w:rPr>
            </w:pPr>
            <w:r w:rsidRPr="003B0193">
              <w:rPr>
                <w:rFonts w:ascii="Sylfaen" w:eastAsia="Times New Roman" w:hAnsi="Sylfaen"/>
                <w:color w:val="000000"/>
                <w:sz w:val="16"/>
                <w:szCs w:val="16"/>
                <w:lang w:val="ru-RU"/>
              </w:rPr>
              <w:t>დასახელება</w:t>
            </w:r>
          </w:p>
        </w:tc>
        <w:tc>
          <w:tcPr>
            <w:tcW w:w="0" w:type="auto"/>
            <w:shd w:val="clear" w:color="000000" w:fill="FFFFFF"/>
            <w:vAlign w:val="center"/>
            <w:hideMark/>
          </w:tcPr>
          <w:p w:rsidR="003B0193" w:rsidRPr="003B0193" w:rsidRDefault="003B0193" w:rsidP="003B0193">
            <w:pPr>
              <w:spacing w:after="0" w:line="240" w:lineRule="auto"/>
              <w:jc w:val="center"/>
              <w:rPr>
                <w:rFonts w:ascii="Sylfaen" w:eastAsia="Times New Roman" w:hAnsi="Sylfaen"/>
                <w:color w:val="000000"/>
                <w:sz w:val="14"/>
                <w:szCs w:val="14"/>
              </w:rPr>
            </w:pPr>
            <w:r w:rsidRPr="003B0193">
              <w:rPr>
                <w:rFonts w:ascii="Sylfaen" w:eastAsia="Times New Roman" w:hAnsi="Sylfaen"/>
                <w:color w:val="000000"/>
                <w:sz w:val="14"/>
                <w:szCs w:val="14"/>
                <w:lang w:val="ru-RU"/>
              </w:rPr>
              <w:t>ზღვრული დაფინანსების ფარგლებში</w:t>
            </w:r>
          </w:p>
        </w:tc>
        <w:tc>
          <w:tcPr>
            <w:tcW w:w="0" w:type="auto"/>
            <w:shd w:val="clear" w:color="000000" w:fill="FFFFFF"/>
            <w:vAlign w:val="center"/>
            <w:hideMark/>
          </w:tcPr>
          <w:p w:rsidR="003B0193" w:rsidRPr="003B0193" w:rsidRDefault="003B0193" w:rsidP="003B0193">
            <w:pPr>
              <w:spacing w:after="0" w:line="240" w:lineRule="auto"/>
              <w:jc w:val="center"/>
              <w:rPr>
                <w:rFonts w:ascii="Sylfaen" w:eastAsia="Times New Roman" w:hAnsi="Sylfaen"/>
                <w:color w:val="000000"/>
                <w:sz w:val="14"/>
                <w:szCs w:val="14"/>
              </w:rPr>
            </w:pPr>
            <w:r w:rsidRPr="003B0193">
              <w:rPr>
                <w:rFonts w:ascii="Sylfaen" w:eastAsia="Times New Roman" w:hAnsi="Sylfaen"/>
                <w:color w:val="000000"/>
                <w:sz w:val="14"/>
                <w:szCs w:val="14"/>
                <w:lang w:val="ru-RU"/>
              </w:rPr>
              <w:t>გაზრდილი დაფინანსების ფარგლებში</w:t>
            </w:r>
          </w:p>
        </w:tc>
        <w:tc>
          <w:tcPr>
            <w:tcW w:w="0" w:type="auto"/>
            <w:shd w:val="clear" w:color="000000" w:fill="FFFFFF"/>
            <w:vAlign w:val="center"/>
            <w:hideMark/>
          </w:tcPr>
          <w:p w:rsidR="003B0193" w:rsidRPr="003B0193" w:rsidRDefault="003B0193" w:rsidP="003B0193">
            <w:pPr>
              <w:spacing w:after="0" w:line="240" w:lineRule="auto"/>
              <w:jc w:val="center"/>
              <w:rPr>
                <w:rFonts w:ascii="Sylfaen" w:eastAsia="Times New Roman" w:hAnsi="Sylfaen"/>
                <w:color w:val="000000"/>
                <w:sz w:val="14"/>
                <w:szCs w:val="14"/>
              </w:rPr>
            </w:pPr>
            <w:r w:rsidRPr="003B0193">
              <w:rPr>
                <w:rFonts w:ascii="Sylfaen" w:eastAsia="Times New Roman" w:hAnsi="Sylfaen"/>
                <w:color w:val="000000"/>
                <w:sz w:val="14"/>
                <w:szCs w:val="14"/>
                <w:lang w:val="ru-RU"/>
              </w:rPr>
              <w:t>ზღვრული დაფინანსების ფარგლებში</w:t>
            </w:r>
          </w:p>
        </w:tc>
        <w:tc>
          <w:tcPr>
            <w:tcW w:w="0" w:type="auto"/>
            <w:shd w:val="clear" w:color="000000" w:fill="FFFFFF"/>
            <w:vAlign w:val="center"/>
            <w:hideMark/>
          </w:tcPr>
          <w:p w:rsidR="003B0193" w:rsidRPr="003B0193" w:rsidRDefault="003B0193" w:rsidP="003B0193">
            <w:pPr>
              <w:spacing w:after="0" w:line="240" w:lineRule="auto"/>
              <w:jc w:val="center"/>
              <w:rPr>
                <w:rFonts w:ascii="Sylfaen" w:eastAsia="Times New Roman" w:hAnsi="Sylfaen"/>
                <w:color w:val="000000"/>
                <w:sz w:val="14"/>
                <w:szCs w:val="14"/>
              </w:rPr>
            </w:pPr>
            <w:r w:rsidRPr="003B0193">
              <w:rPr>
                <w:rFonts w:ascii="Sylfaen" w:eastAsia="Times New Roman" w:hAnsi="Sylfaen"/>
                <w:color w:val="000000"/>
                <w:sz w:val="14"/>
                <w:szCs w:val="14"/>
                <w:lang w:val="ru-RU"/>
              </w:rPr>
              <w:t>გაზრდილი დაფინანსების ფარგლებში</w:t>
            </w:r>
          </w:p>
        </w:tc>
        <w:tc>
          <w:tcPr>
            <w:tcW w:w="0" w:type="auto"/>
            <w:shd w:val="clear" w:color="000000" w:fill="FFFFFF"/>
            <w:vAlign w:val="center"/>
            <w:hideMark/>
          </w:tcPr>
          <w:p w:rsidR="003B0193" w:rsidRPr="003B0193" w:rsidRDefault="003B0193" w:rsidP="003B0193">
            <w:pPr>
              <w:spacing w:after="0" w:line="240" w:lineRule="auto"/>
              <w:jc w:val="center"/>
              <w:rPr>
                <w:rFonts w:ascii="Sylfaen" w:eastAsia="Times New Roman" w:hAnsi="Sylfaen"/>
                <w:color w:val="000000"/>
                <w:sz w:val="14"/>
                <w:szCs w:val="14"/>
              </w:rPr>
            </w:pPr>
            <w:r w:rsidRPr="003B0193">
              <w:rPr>
                <w:rFonts w:ascii="Sylfaen" w:eastAsia="Times New Roman" w:hAnsi="Sylfaen"/>
                <w:color w:val="000000"/>
                <w:sz w:val="14"/>
                <w:szCs w:val="14"/>
                <w:lang w:val="ru-RU"/>
              </w:rPr>
              <w:t>ზღვრული დაფინანსების ფარგლებში</w:t>
            </w:r>
          </w:p>
        </w:tc>
        <w:tc>
          <w:tcPr>
            <w:tcW w:w="0" w:type="auto"/>
            <w:gridSpan w:val="2"/>
            <w:shd w:val="clear" w:color="000000" w:fill="FFFFFF"/>
            <w:vAlign w:val="center"/>
            <w:hideMark/>
          </w:tcPr>
          <w:p w:rsidR="003B0193" w:rsidRPr="003B0193" w:rsidRDefault="003B0193" w:rsidP="003B0193">
            <w:pPr>
              <w:spacing w:after="0" w:line="240" w:lineRule="auto"/>
              <w:jc w:val="center"/>
              <w:rPr>
                <w:rFonts w:ascii="Sylfaen" w:eastAsia="Times New Roman" w:hAnsi="Sylfaen"/>
                <w:color w:val="000000"/>
                <w:sz w:val="14"/>
                <w:szCs w:val="14"/>
              </w:rPr>
            </w:pPr>
            <w:r w:rsidRPr="003B0193">
              <w:rPr>
                <w:rFonts w:ascii="Sylfaen" w:eastAsia="Times New Roman" w:hAnsi="Sylfaen"/>
                <w:color w:val="000000"/>
                <w:sz w:val="14"/>
                <w:szCs w:val="14"/>
                <w:lang w:val="ru-RU"/>
              </w:rPr>
              <w:t>გაზრდილი დაფინანსების ფარგლებში</w:t>
            </w:r>
          </w:p>
        </w:tc>
        <w:tc>
          <w:tcPr>
            <w:tcW w:w="0" w:type="auto"/>
            <w:shd w:val="clear" w:color="000000" w:fill="FFFFFF"/>
            <w:vAlign w:val="center"/>
            <w:hideMark/>
          </w:tcPr>
          <w:p w:rsidR="003B0193" w:rsidRPr="003B0193" w:rsidRDefault="003B0193" w:rsidP="003B0193">
            <w:pPr>
              <w:spacing w:after="0" w:line="240" w:lineRule="auto"/>
              <w:jc w:val="center"/>
              <w:rPr>
                <w:rFonts w:ascii="Sylfaen" w:eastAsia="Times New Roman" w:hAnsi="Sylfaen"/>
                <w:color w:val="000000"/>
                <w:sz w:val="14"/>
                <w:szCs w:val="14"/>
              </w:rPr>
            </w:pPr>
            <w:r w:rsidRPr="003B0193">
              <w:rPr>
                <w:rFonts w:ascii="Sylfaen" w:eastAsia="Times New Roman" w:hAnsi="Sylfaen"/>
                <w:color w:val="000000"/>
                <w:sz w:val="14"/>
                <w:szCs w:val="14"/>
                <w:lang w:val="ru-RU"/>
              </w:rPr>
              <w:t>ზღვრული დაფინანსების ფარგლებში</w:t>
            </w:r>
          </w:p>
        </w:tc>
        <w:tc>
          <w:tcPr>
            <w:tcW w:w="0" w:type="auto"/>
            <w:shd w:val="clear" w:color="000000" w:fill="FFFFFF"/>
            <w:vAlign w:val="center"/>
            <w:hideMark/>
          </w:tcPr>
          <w:p w:rsidR="003B0193" w:rsidRPr="003B0193" w:rsidRDefault="003B0193" w:rsidP="003B0193">
            <w:pPr>
              <w:spacing w:after="0" w:line="240" w:lineRule="auto"/>
              <w:jc w:val="center"/>
              <w:rPr>
                <w:rFonts w:ascii="Sylfaen" w:eastAsia="Times New Roman" w:hAnsi="Sylfaen"/>
                <w:color w:val="000000"/>
                <w:sz w:val="14"/>
                <w:szCs w:val="14"/>
              </w:rPr>
            </w:pPr>
            <w:r w:rsidRPr="003B0193">
              <w:rPr>
                <w:rFonts w:ascii="Sylfaen" w:eastAsia="Times New Roman" w:hAnsi="Sylfaen"/>
                <w:color w:val="000000"/>
                <w:sz w:val="14"/>
                <w:szCs w:val="14"/>
                <w:lang w:val="ru-RU"/>
              </w:rPr>
              <w:t>გაზრდილი დაფინანსების ფარგლებში</w:t>
            </w:r>
          </w:p>
        </w:tc>
        <w:tc>
          <w:tcPr>
            <w:tcW w:w="0" w:type="auto"/>
            <w:shd w:val="clear" w:color="000000" w:fill="FFFFFF"/>
            <w:vAlign w:val="center"/>
            <w:hideMark/>
          </w:tcPr>
          <w:p w:rsidR="003B0193" w:rsidRPr="003B0193" w:rsidRDefault="003B0193" w:rsidP="003B0193">
            <w:pPr>
              <w:spacing w:after="0" w:line="240" w:lineRule="auto"/>
              <w:jc w:val="center"/>
              <w:rPr>
                <w:rFonts w:ascii="Sylfaen" w:eastAsia="Times New Roman" w:hAnsi="Sylfaen"/>
                <w:color w:val="000000"/>
                <w:sz w:val="14"/>
                <w:szCs w:val="14"/>
              </w:rPr>
            </w:pPr>
            <w:r w:rsidRPr="003B0193">
              <w:rPr>
                <w:rFonts w:ascii="Sylfaen" w:eastAsia="Times New Roman" w:hAnsi="Sylfaen"/>
                <w:color w:val="000000"/>
                <w:sz w:val="14"/>
                <w:szCs w:val="14"/>
                <w:lang w:val="ru-RU"/>
              </w:rPr>
              <w:t>ზღვრული დაფინანსების ფარგლებში</w:t>
            </w:r>
          </w:p>
        </w:tc>
        <w:tc>
          <w:tcPr>
            <w:tcW w:w="0" w:type="auto"/>
            <w:shd w:val="clear" w:color="000000" w:fill="FFFFFF"/>
            <w:vAlign w:val="center"/>
            <w:hideMark/>
          </w:tcPr>
          <w:p w:rsidR="003B0193" w:rsidRPr="003B0193" w:rsidRDefault="003B0193" w:rsidP="003B0193">
            <w:pPr>
              <w:spacing w:after="0" w:line="240" w:lineRule="auto"/>
              <w:jc w:val="center"/>
              <w:rPr>
                <w:rFonts w:ascii="Sylfaen" w:eastAsia="Times New Roman" w:hAnsi="Sylfaen"/>
                <w:color w:val="000000"/>
                <w:sz w:val="14"/>
                <w:szCs w:val="14"/>
              </w:rPr>
            </w:pPr>
            <w:r w:rsidRPr="003B0193">
              <w:rPr>
                <w:rFonts w:ascii="Sylfaen" w:eastAsia="Times New Roman" w:hAnsi="Sylfaen"/>
                <w:color w:val="000000"/>
                <w:sz w:val="14"/>
                <w:szCs w:val="14"/>
                <w:lang w:val="ru-RU"/>
              </w:rPr>
              <w:t>გაზრდილი დაფინანსების ფარგლებში</w:t>
            </w:r>
          </w:p>
        </w:tc>
      </w:tr>
      <w:tr w:rsidR="00AD127B" w:rsidRPr="003B0193" w:rsidTr="00FA1D1E">
        <w:trPr>
          <w:gridAfter w:val="1"/>
          <w:wAfter w:w="69" w:type="dxa"/>
          <w:trHeight w:val="865"/>
        </w:trPr>
        <w:tc>
          <w:tcPr>
            <w:tcW w:w="0" w:type="auto"/>
            <w:shd w:val="clear" w:color="000000" w:fill="FFFFFF"/>
            <w:vAlign w:val="center"/>
            <w:hideMark/>
          </w:tcPr>
          <w:p w:rsidR="003B0193" w:rsidRPr="003B0193" w:rsidRDefault="003B0193" w:rsidP="003B0193">
            <w:pPr>
              <w:spacing w:after="0" w:line="240" w:lineRule="auto"/>
              <w:jc w:val="center"/>
              <w:rPr>
                <w:rFonts w:ascii="LitNusx" w:eastAsia="Times New Roman" w:hAnsi="LitNusx"/>
                <w:b/>
                <w:bCs/>
                <w:color w:val="000000"/>
                <w:sz w:val="16"/>
                <w:szCs w:val="16"/>
              </w:rPr>
            </w:pPr>
            <w:r w:rsidRPr="003B0193">
              <w:rPr>
                <w:rFonts w:ascii="LitNusx" w:eastAsia="Times New Roman" w:hAnsi="LitNusx"/>
                <w:b/>
                <w:bCs/>
                <w:color w:val="000000"/>
                <w:sz w:val="16"/>
                <w:szCs w:val="16"/>
              </w:rPr>
              <w:t>06 00</w:t>
            </w:r>
          </w:p>
        </w:tc>
        <w:tc>
          <w:tcPr>
            <w:tcW w:w="0" w:type="auto"/>
            <w:shd w:val="clear" w:color="000000" w:fill="FFFFFF"/>
            <w:vAlign w:val="center"/>
            <w:hideMark/>
          </w:tcPr>
          <w:p w:rsidR="003B0193" w:rsidRPr="003B0193" w:rsidRDefault="003B0193" w:rsidP="003B0193">
            <w:pPr>
              <w:spacing w:after="0" w:line="240" w:lineRule="auto"/>
              <w:jc w:val="center"/>
              <w:rPr>
                <w:rFonts w:ascii="Sylfaen" w:eastAsia="Times New Roman" w:hAnsi="Sylfaen"/>
                <w:b/>
                <w:bCs/>
                <w:color w:val="000000"/>
                <w:sz w:val="16"/>
                <w:szCs w:val="16"/>
              </w:rPr>
            </w:pPr>
            <w:r w:rsidRPr="003B0193">
              <w:rPr>
                <w:rFonts w:ascii="Sylfaen" w:eastAsia="Times New Roman" w:hAnsi="Sylfaen"/>
                <w:b/>
                <w:bCs/>
                <w:color w:val="000000"/>
                <w:sz w:val="16"/>
                <w:szCs w:val="16"/>
              </w:rPr>
              <w:t>მოსახლეობის ჯანმრთელობის დაცვა და სოციალური უზრუნველყოფა</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b/>
                <w:bCs/>
                <w:color w:val="000000"/>
                <w:sz w:val="16"/>
                <w:szCs w:val="16"/>
              </w:rPr>
            </w:pPr>
            <w:r w:rsidRPr="003B0193">
              <w:rPr>
                <w:rFonts w:ascii="Sylfaen" w:eastAsia="Times New Roman" w:hAnsi="Sylfaen"/>
                <w:b/>
                <w:bCs/>
                <w:color w:val="000000"/>
                <w:sz w:val="16"/>
                <w:szCs w:val="16"/>
                <w:lang w:val="ka-GE"/>
              </w:rPr>
              <w:t>4 328,0</w:t>
            </w:r>
          </w:p>
        </w:tc>
        <w:tc>
          <w:tcPr>
            <w:tcW w:w="0" w:type="auto"/>
            <w:shd w:val="clear" w:color="000000" w:fill="FFFFFF"/>
            <w:noWrap/>
            <w:vAlign w:val="center"/>
            <w:hideMark/>
          </w:tcPr>
          <w:p w:rsidR="003B0193" w:rsidRPr="003B0193" w:rsidRDefault="003B0193" w:rsidP="003B0193">
            <w:pPr>
              <w:spacing w:after="0" w:line="240" w:lineRule="auto"/>
              <w:rPr>
                <w:rFonts w:eastAsia="Times New Roman"/>
                <w:color w:val="000000"/>
              </w:rPr>
            </w:pPr>
            <w:r w:rsidRPr="003B0193">
              <w:rPr>
                <w:rFonts w:eastAsia="Times New Roman"/>
                <w:color w:val="000000"/>
              </w:rPr>
              <w:t> </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b/>
                <w:bCs/>
                <w:color w:val="000000"/>
                <w:sz w:val="16"/>
                <w:szCs w:val="16"/>
              </w:rPr>
            </w:pPr>
            <w:r w:rsidRPr="003B0193">
              <w:rPr>
                <w:rFonts w:ascii="Sylfaen" w:eastAsia="Times New Roman" w:hAnsi="Sylfaen"/>
                <w:b/>
                <w:bCs/>
                <w:color w:val="000000"/>
                <w:sz w:val="16"/>
                <w:szCs w:val="16"/>
                <w:lang w:val="ka-GE"/>
              </w:rPr>
              <w:t>1 002,0</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b/>
                <w:bCs/>
                <w:color w:val="000000"/>
                <w:sz w:val="16"/>
                <w:szCs w:val="16"/>
              </w:rPr>
            </w:pPr>
            <w:r w:rsidRPr="003B0193">
              <w:rPr>
                <w:rFonts w:ascii="Sylfaen" w:eastAsia="Times New Roman" w:hAnsi="Sylfaen"/>
                <w:b/>
                <w:bCs/>
                <w:color w:val="000000"/>
                <w:sz w:val="16"/>
                <w:szCs w:val="16"/>
              </w:rPr>
              <w:t>0,0</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b/>
                <w:bCs/>
                <w:color w:val="000000"/>
                <w:sz w:val="16"/>
                <w:szCs w:val="16"/>
              </w:rPr>
            </w:pPr>
            <w:r w:rsidRPr="003B0193">
              <w:rPr>
                <w:rFonts w:ascii="Sylfaen" w:eastAsia="Times New Roman" w:hAnsi="Sylfaen"/>
                <w:b/>
                <w:bCs/>
                <w:color w:val="000000"/>
                <w:sz w:val="16"/>
                <w:szCs w:val="16"/>
                <w:lang w:val="ka-GE"/>
              </w:rPr>
              <w:t>1 082,0</w:t>
            </w:r>
          </w:p>
        </w:tc>
        <w:tc>
          <w:tcPr>
            <w:tcW w:w="0" w:type="auto"/>
            <w:gridSpan w:val="2"/>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b/>
                <w:bCs/>
                <w:color w:val="000000"/>
                <w:sz w:val="16"/>
                <w:szCs w:val="16"/>
              </w:rPr>
            </w:pPr>
            <w:r w:rsidRPr="003B0193">
              <w:rPr>
                <w:rFonts w:ascii="Sylfaen" w:eastAsia="Times New Roman" w:hAnsi="Sylfaen"/>
                <w:b/>
                <w:bCs/>
                <w:color w:val="000000"/>
                <w:sz w:val="16"/>
                <w:szCs w:val="16"/>
              </w:rPr>
              <w:t>0,0</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b/>
                <w:bCs/>
                <w:color w:val="000000"/>
                <w:sz w:val="16"/>
                <w:szCs w:val="16"/>
              </w:rPr>
            </w:pPr>
            <w:r w:rsidRPr="003B0193">
              <w:rPr>
                <w:rFonts w:ascii="Sylfaen" w:eastAsia="Times New Roman" w:hAnsi="Sylfaen"/>
                <w:b/>
                <w:bCs/>
                <w:color w:val="000000"/>
                <w:sz w:val="16"/>
                <w:szCs w:val="16"/>
                <w:lang w:val="ka-GE"/>
              </w:rPr>
              <w:t>1 117,0</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b/>
                <w:bCs/>
                <w:color w:val="000000"/>
                <w:sz w:val="16"/>
                <w:szCs w:val="16"/>
              </w:rPr>
            </w:pPr>
            <w:r w:rsidRPr="003B0193">
              <w:rPr>
                <w:rFonts w:ascii="Sylfaen" w:eastAsia="Times New Roman" w:hAnsi="Sylfaen"/>
                <w:b/>
                <w:bCs/>
                <w:color w:val="000000"/>
                <w:sz w:val="16"/>
                <w:szCs w:val="16"/>
              </w:rPr>
              <w:t>0,0</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b/>
                <w:bCs/>
                <w:color w:val="000000"/>
                <w:sz w:val="16"/>
                <w:szCs w:val="16"/>
              </w:rPr>
            </w:pPr>
            <w:r w:rsidRPr="003B0193">
              <w:rPr>
                <w:rFonts w:ascii="Sylfaen" w:eastAsia="Times New Roman" w:hAnsi="Sylfaen"/>
                <w:b/>
                <w:bCs/>
                <w:color w:val="000000"/>
                <w:sz w:val="16"/>
                <w:szCs w:val="16"/>
                <w:lang w:val="ka-GE"/>
              </w:rPr>
              <w:t>1 127,0</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b/>
                <w:bCs/>
                <w:color w:val="000000"/>
                <w:sz w:val="16"/>
                <w:szCs w:val="16"/>
              </w:rPr>
            </w:pPr>
            <w:r w:rsidRPr="003B0193">
              <w:rPr>
                <w:rFonts w:ascii="Sylfaen" w:eastAsia="Times New Roman" w:hAnsi="Sylfaen"/>
                <w:b/>
                <w:bCs/>
                <w:color w:val="000000"/>
                <w:sz w:val="16"/>
                <w:szCs w:val="16"/>
              </w:rPr>
              <w:t>0,0</w:t>
            </w:r>
          </w:p>
        </w:tc>
      </w:tr>
      <w:tr w:rsidR="00AD127B" w:rsidRPr="003B0193" w:rsidTr="00FA1D1E">
        <w:trPr>
          <w:gridAfter w:val="1"/>
          <w:wAfter w:w="69" w:type="dxa"/>
          <w:trHeight w:val="465"/>
        </w:trPr>
        <w:tc>
          <w:tcPr>
            <w:tcW w:w="0" w:type="auto"/>
            <w:shd w:val="clear" w:color="000000" w:fill="FFFFFF"/>
            <w:vAlign w:val="center"/>
            <w:hideMark/>
          </w:tcPr>
          <w:p w:rsidR="003B0193" w:rsidRPr="003B0193" w:rsidRDefault="003B0193" w:rsidP="003B0193">
            <w:pPr>
              <w:spacing w:after="0" w:line="240" w:lineRule="auto"/>
              <w:jc w:val="center"/>
              <w:rPr>
                <w:rFonts w:ascii="LitNusx" w:eastAsia="Times New Roman" w:hAnsi="LitNusx"/>
                <w:b/>
                <w:bCs/>
                <w:color w:val="000000"/>
                <w:sz w:val="16"/>
                <w:szCs w:val="16"/>
              </w:rPr>
            </w:pPr>
            <w:r w:rsidRPr="003B0193">
              <w:rPr>
                <w:rFonts w:ascii="LitNusx" w:eastAsia="Times New Roman" w:hAnsi="LitNusx"/>
                <w:b/>
                <w:bCs/>
                <w:color w:val="000000"/>
                <w:sz w:val="16"/>
                <w:szCs w:val="16"/>
              </w:rPr>
              <w:t>06 01</w:t>
            </w:r>
          </w:p>
        </w:tc>
        <w:tc>
          <w:tcPr>
            <w:tcW w:w="0" w:type="auto"/>
            <w:shd w:val="clear" w:color="000000" w:fill="FFFFFF"/>
            <w:vAlign w:val="center"/>
            <w:hideMark/>
          </w:tcPr>
          <w:p w:rsidR="003B0193" w:rsidRPr="003B0193" w:rsidRDefault="003B0193" w:rsidP="003B0193">
            <w:pPr>
              <w:spacing w:after="0" w:line="240" w:lineRule="auto"/>
              <w:jc w:val="center"/>
              <w:rPr>
                <w:rFonts w:ascii="Sylfaen" w:eastAsia="Times New Roman" w:hAnsi="Sylfaen"/>
                <w:b/>
                <w:bCs/>
                <w:color w:val="000000"/>
                <w:sz w:val="16"/>
                <w:szCs w:val="16"/>
              </w:rPr>
            </w:pPr>
            <w:r w:rsidRPr="003B0193">
              <w:rPr>
                <w:rFonts w:ascii="Sylfaen" w:eastAsia="Times New Roman" w:hAnsi="Sylfaen"/>
                <w:b/>
                <w:bCs/>
                <w:color w:val="000000"/>
                <w:sz w:val="16"/>
                <w:szCs w:val="16"/>
              </w:rPr>
              <w:t>ჯანდაცვა</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b/>
                <w:bCs/>
                <w:color w:val="000000"/>
                <w:sz w:val="16"/>
                <w:szCs w:val="16"/>
              </w:rPr>
            </w:pPr>
            <w:r w:rsidRPr="003B0193">
              <w:rPr>
                <w:rFonts w:ascii="Sylfaen" w:eastAsia="Times New Roman" w:hAnsi="Sylfaen"/>
                <w:b/>
                <w:bCs/>
                <w:color w:val="000000"/>
                <w:sz w:val="16"/>
                <w:szCs w:val="16"/>
                <w:lang w:val="ka-GE"/>
              </w:rPr>
              <w:t>0,0</w:t>
            </w:r>
          </w:p>
        </w:tc>
        <w:tc>
          <w:tcPr>
            <w:tcW w:w="0" w:type="auto"/>
            <w:shd w:val="clear" w:color="000000" w:fill="FFFFFF"/>
            <w:noWrap/>
            <w:vAlign w:val="center"/>
            <w:hideMark/>
          </w:tcPr>
          <w:p w:rsidR="003B0193" w:rsidRPr="003B0193" w:rsidRDefault="003B0193" w:rsidP="003B0193">
            <w:pPr>
              <w:spacing w:after="0" w:line="240" w:lineRule="auto"/>
              <w:rPr>
                <w:rFonts w:eastAsia="Times New Roman"/>
                <w:color w:val="000000"/>
              </w:rPr>
            </w:pPr>
            <w:r w:rsidRPr="003B0193">
              <w:rPr>
                <w:rFonts w:eastAsia="Times New Roman"/>
                <w:color w:val="000000"/>
              </w:rPr>
              <w:t> </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b/>
                <w:bCs/>
                <w:color w:val="000000"/>
                <w:sz w:val="16"/>
                <w:szCs w:val="16"/>
              </w:rPr>
            </w:pPr>
            <w:r w:rsidRPr="003B0193">
              <w:rPr>
                <w:rFonts w:ascii="Sylfaen" w:eastAsia="Times New Roman" w:hAnsi="Sylfaen"/>
                <w:b/>
                <w:bCs/>
                <w:color w:val="000000"/>
                <w:sz w:val="16"/>
                <w:szCs w:val="16"/>
                <w:lang w:val="ka-GE"/>
              </w:rPr>
              <w:t>0,0</w:t>
            </w:r>
          </w:p>
        </w:tc>
        <w:tc>
          <w:tcPr>
            <w:tcW w:w="0" w:type="auto"/>
            <w:shd w:val="clear" w:color="000000" w:fill="FFFFFF"/>
            <w:noWrap/>
            <w:vAlign w:val="center"/>
            <w:hideMark/>
          </w:tcPr>
          <w:p w:rsidR="003B0193" w:rsidRPr="003B0193" w:rsidRDefault="003B0193" w:rsidP="003B0193">
            <w:pPr>
              <w:spacing w:after="0" w:line="240" w:lineRule="auto"/>
              <w:rPr>
                <w:rFonts w:eastAsia="Times New Roman"/>
                <w:color w:val="000000"/>
              </w:rPr>
            </w:pPr>
            <w:r w:rsidRPr="003B0193">
              <w:rPr>
                <w:rFonts w:eastAsia="Times New Roman"/>
                <w:color w:val="000000"/>
              </w:rPr>
              <w:t> </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b/>
                <w:bCs/>
                <w:color w:val="000000"/>
                <w:sz w:val="16"/>
                <w:szCs w:val="16"/>
              </w:rPr>
            </w:pPr>
            <w:r w:rsidRPr="003B0193">
              <w:rPr>
                <w:rFonts w:ascii="Sylfaen" w:eastAsia="Times New Roman" w:hAnsi="Sylfaen"/>
                <w:b/>
                <w:bCs/>
                <w:color w:val="000000"/>
                <w:sz w:val="16"/>
                <w:szCs w:val="16"/>
                <w:lang w:val="ka-GE"/>
              </w:rPr>
              <w:t>0,0</w:t>
            </w:r>
          </w:p>
        </w:tc>
        <w:tc>
          <w:tcPr>
            <w:tcW w:w="0" w:type="auto"/>
            <w:gridSpan w:val="2"/>
            <w:shd w:val="clear" w:color="000000" w:fill="FFFFFF"/>
            <w:noWrap/>
            <w:vAlign w:val="center"/>
            <w:hideMark/>
          </w:tcPr>
          <w:p w:rsidR="003B0193" w:rsidRPr="003B0193" w:rsidRDefault="003B0193" w:rsidP="003B0193">
            <w:pPr>
              <w:spacing w:after="0" w:line="240" w:lineRule="auto"/>
              <w:rPr>
                <w:rFonts w:eastAsia="Times New Roman"/>
                <w:color w:val="000000"/>
              </w:rPr>
            </w:pPr>
            <w:r w:rsidRPr="003B0193">
              <w:rPr>
                <w:rFonts w:eastAsia="Times New Roman"/>
                <w:color w:val="000000"/>
              </w:rPr>
              <w:t> </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b/>
                <w:bCs/>
                <w:color w:val="000000"/>
                <w:sz w:val="16"/>
                <w:szCs w:val="16"/>
              </w:rPr>
            </w:pPr>
            <w:r w:rsidRPr="003B0193">
              <w:rPr>
                <w:rFonts w:ascii="Sylfaen" w:eastAsia="Times New Roman" w:hAnsi="Sylfaen"/>
                <w:b/>
                <w:bCs/>
                <w:color w:val="000000"/>
                <w:sz w:val="16"/>
                <w:szCs w:val="16"/>
                <w:lang w:val="ka-GE"/>
              </w:rPr>
              <w:t>0,0</w:t>
            </w:r>
          </w:p>
        </w:tc>
        <w:tc>
          <w:tcPr>
            <w:tcW w:w="0" w:type="auto"/>
            <w:shd w:val="clear" w:color="000000" w:fill="FFFFFF"/>
            <w:noWrap/>
            <w:vAlign w:val="center"/>
            <w:hideMark/>
          </w:tcPr>
          <w:p w:rsidR="003B0193" w:rsidRPr="003B0193" w:rsidRDefault="003B0193" w:rsidP="003B0193">
            <w:pPr>
              <w:spacing w:after="0" w:line="240" w:lineRule="auto"/>
              <w:rPr>
                <w:rFonts w:eastAsia="Times New Roman"/>
                <w:color w:val="000000"/>
              </w:rPr>
            </w:pPr>
            <w:r w:rsidRPr="003B0193">
              <w:rPr>
                <w:rFonts w:eastAsia="Times New Roman"/>
                <w:color w:val="000000"/>
              </w:rPr>
              <w:t> </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b/>
                <w:bCs/>
                <w:color w:val="000000"/>
                <w:sz w:val="16"/>
                <w:szCs w:val="16"/>
              </w:rPr>
            </w:pPr>
            <w:r w:rsidRPr="003B0193">
              <w:rPr>
                <w:rFonts w:ascii="Sylfaen" w:eastAsia="Times New Roman" w:hAnsi="Sylfaen"/>
                <w:b/>
                <w:bCs/>
                <w:color w:val="000000"/>
                <w:sz w:val="16"/>
                <w:szCs w:val="16"/>
                <w:lang w:val="ka-GE"/>
              </w:rPr>
              <w:t>0,0</w:t>
            </w:r>
          </w:p>
        </w:tc>
        <w:tc>
          <w:tcPr>
            <w:tcW w:w="0" w:type="auto"/>
            <w:shd w:val="clear" w:color="000000" w:fill="FFFFFF"/>
            <w:noWrap/>
            <w:vAlign w:val="center"/>
            <w:hideMark/>
          </w:tcPr>
          <w:p w:rsidR="003B0193" w:rsidRPr="003B0193" w:rsidRDefault="003B0193" w:rsidP="003B0193">
            <w:pPr>
              <w:spacing w:after="0" w:line="240" w:lineRule="auto"/>
              <w:rPr>
                <w:rFonts w:eastAsia="Times New Roman"/>
                <w:color w:val="000000"/>
              </w:rPr>
            </w:pPr>
            <w:r w:rsidRPr="003B0193">
              <w:rPr>
                <w:rFonts w:eastAsia="Times New Roman"/>
                <w:color w:val="000000"/>
              </w:rPr>
              <w:t> </w:t>
            </w:r>
          </w:p>
        </w:tc>
      </w:tr>
      <w:tr w:rsidR="00AD127B" w:rsidRPr="003B0193" w:rsidTr="00FA1D1E">
        <w:trPr>
          <w:gridAfter w:val="1"/>
          <w:wAfter w:w="69" w:type="dxa"/>
          <w:trHeight w:val="805"/>
        </w:trPr>
        <w:tc>
          <w:tcPr>
            <w:tcW w:w="0" w:type="auto"/>
            <w:shd w:val="clear" w:color="000000" w:fill="FFFFFF"/>
            <w:vAlign w:val="center"/>
            <w:hideMark/>
          </w:tcPr>
          <w:p w:rsidR="003B0193" w:rsidRPr="003B0193" w:rsidRDefault="003B0193" w:rsidP="003B0193">
            <w:pPr>
              <w:spacing w:after="0" w:line="240" w:lineRule="auto"/>
              <w:jc w:val="center"/>
              <w:rPr>
                <w:rFonts w:ascii="LitNusx" w:eastAsia="Times New Roman" w:hAnsi="LitNusx"/>
                <w:color w:val="000000"/>
                <w:sz w:val="16"/>
                <w:szCs w:val="16"/>
              </w:rPr>
            </w:pPr>
            <w:r w:rsidRPr="003B0193">
              <w:rPr>
                <w:rFonts w:ascii="LitNusx" w:eastAsia="Times New Roman" w:hAnsi="LitNusx"/>
                <w:bCs/>
                <w:color w:val="000000"/>
                <w:sz w:val="16"/>
                <w:szCs w:val="16"/>
              </w:rPr>
              <w:t>06 01 01</w:t>
            </w:r>
          </w:p>
        </w:tc>
        <w:tc>
          <w:tcPr>
            <w:tcW w:w="0" w:type="auto"/>
            <w:shd w:val="clear" w:color="000000" w:fill="FFFFFF"/>
            <w:vAlign w:val="center"/>
            <w:hideMark/>
          </w:tcPr>
          <w:p w:rsidR="003B0193" w:rsidRPr="003B0193" w:rsidRDefault="003B0193" w:rsidP="003B0193">
            <w:pPr>
              <w:spacing w:after="0" w:line="240" w:lineRule="auto"/>
              <w:jc w:val="center"/>
              <w:rPr>
                <w:rFonts w:ascii="Sylfaen" w:eastAsia="Times New Roman" w:hAnsi="Sylfaen"/>
                <w:color w:val="000000"/>
                <w:sz w:val="16"/>
                <w:szCs w:val="16"/>
              </w:rPr>
            </w:pPr>
            <w:r w:rsidRPr="003B0193">
              <w:rPr>
                <w:rFonts w:ascii="Sylfaen" w:eastAsia="Times New Roman" w:hAnsi="Sylfaen"/>
                <w:bCs/>
                <w:color w:val="000000"/>
                <w:sz w:val="16"/>
                <w:szCs w:val="16"/>
              </w:rPr>
              <w:t>საზოგადოებირვი ჯანდაცვის მომსახურება</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color w:val="000000"/>
                <w:sz w:val="16"/>
                <w:szCs w:val="16"/>
              </w:rPr>
            </w:pPr>
            <w:r w:rsidRPr="003B0193">
              <w:rPr>
                <w:rFonts w:ascii="Sylfaen" w:eastAsia="Times New Roman" w:hAnsi="Sylfaen"/>
                <w:color w:val="000000"/>
                <w:sz w:val="16"/>
                <w:szCs w:val="16"/>
                <w:lang w:val="ka-GE"/>
              </w:rPr>
              <w:t>0,0</w:t>
            </w:r>
          </w:p>
        </w:tc>
        <w:tc>
          <w:tcPr>
            <w:tcW w:w="0" w:type="auto"/>
            <w:shd w:val="clear" w:color="000000" w:fill="FFFFFF"/>
            <w:noWrap/>
            <w:vAlign w:val="center"/>
            <w:hideMark/>
          </w:tcPr>
          <w:p w:rsidR="003B0193" w:rsidRPr="003B0193" w:rsidRDefault="003B0193" w:rsidP="003B0193">
            <w:pPr>
              <w:spacing w:after="0" w:line="240" w:lineRule="auto"/>
              <w:rPr>
                <w:rFonts w:eastAsia="Times New Roman"/>
                <w:color w:val="000000"/>
              </w:rPr>
            </w:pPr>
            <w:r w:rsidRPr="003B0193">
              <w:rPr>
                <w:rFonts w:eastAsia="Times New Roman"/>
                <w:color w:val="000000"/>
              </w:rPr>
              <w:t> </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color w:val="000000"/>
                <w:sz w:val="16"/>
                <w:szCs w:val="16"/>
              </w:rPr>
            </w:pPr>
            <w:r w:rsidRPr="003B0193">
              <w:rPr>
                <w:rFonts w:ascii="Sylfaen" w:eastAsia="Times New Roman" w:hAnsi="Sylfaen"/>
                <w:color w:val="000000"/>
                <w:sz w:val="16"/>
                <w:szCs w:val="16"/>
                <w:lang w:val="ka-GE"/>
              </w:rPr>
              <w:t>0,0</w:t>
            </w:r>
          </w:p>
        </w:tc>
        <w:tc>
          <w:tcPr>
            <w:tcW w:w="0" w:type="auto"/>
            <w:shd w:val="clear" w:color="000000" w:fill="FFFFFF"/>
            <w:noWrap/>
            <w:vAlign w:val="center"/>
            <w:hideMark/>
          </w:tcPr>
          <w:p w:rsidR="003B0193" w:rsidRPr="003B0193" w:rsidRDefault="003B0193" w:rsidP="003B0193">
            <w:pPr>
              <w:spacing w:after="0" w:line="240" w:lineRule="auto"/>
              <w:rPr>
                <w:rFonts w:eastAsia="Times New Roman"/>
                <w:color w:val="000000"/>
              </w:rPr>
            </w:pPr>
            <w:r w:rsidRPr="003B0193">
              <w:rPr>
                <w:rFonts w:eastAsia="Times New Roman"/>
                <w:color w:val="000000"/>
              </w:rPr>
              <w:t> </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color w:val="000000"/>
                <w:sz w:val="16"/>
                <w:szCs w:val="16"/>
              </w:rPr>
            </w:pPr>
            <w:r w:rsidRPr="003B0193">
              <w:rPr>
                <w:rFonts w:ascii="Sylfaen" w:eastAsia="Times New Roman" w:hAnsi="Sylfaen"/>
                <w:color w:val="000000"/>
                <w:sz w:val="16"/>
                <w:szCs w:val="16"/>
                <w:lang w:val="ka-GE"/>
              </w:rPr>
              <w:t>0,0</w:t>
            </w:r>
          </w:p>
        </w:tc>
        <w:tc>
          <w:tcPr>
            <w:tcW w:w="0" w:type="auto"/>
            <w:gridSpan w:val="2"/>
            <w:shd w:val="clear" w:color="000000" w:fill="FFFFFF"/>
            <w:noWrap/>
            <w:vAlign w:val="center"/>
            <w:hideMark/>
          </w:tcPr>
          <w:p w:rsidR="003B0193" w:rsidRPr="003B0193" w:rsidRDefault="003B0193" w:rsidP="003B0193">
            <w:pPr>
              <w:spacing w:after="0" w:line="240" w:lineRule="auto"/>
              <w:rPr>
                <w:rFonts w:eastAsia="Times New Roman"/>
                <w:color w:val="000000"/>
              </w:rPr>
            </w:pPr>
            <w:r w:rsidRPr="003B0193">
              <w:rPr>
                <w:rFonts w:eastAsia="Times New Roman"/>
                <w:color w:val="000000"/>
              </w:rPr>
              <w:t> </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color w:val="000000"/>
                <w:sz w:val="16"/>
                <w:szCs w:val="16"/>
              </w:rPr>
            </w:pPr>
            <w:r w:rsidRPr="003B0193">
              <w:rPr>
                <w:rFonts w:ascii="Sylfaen" w:eastAsia="Times New Roman" w:hAnsi="Sylfaen"/>
                <w:color w:val="000000"/>
                <w:sz w:val="16"/>
                <w:szCs w:val="16"/>
                <w:lang w:val="ka-GE"/>
              </w:rPr>
              <w:t>0,0</w:t>
            </w:r>
          </w:p>
        </w:tc>
        <w:tc>
          <w:tcPr>
            <w:tcW w:w="0" w:type="auto"/>
            <w:shd w:val="clear" w:color="000000" w:fill="FFFFFF"/>
            <w:noWrap/>
            <w:vAlign w:val="center"/>
            <w:hideMark/>
          </w:tcPr>
          <w:p w:rsidR="003B0193" w:rsidRPr="003B0193" w:rsidRDefault="003B0193" w:rsidP="003B0193">
            <w:pPr>
              <w:spacing w:after="0" w:line="240" w:lineRule="auto"/>
              <w:rPr>
                <w:rFonts w:eastAsia="Times New Roman"/>
                <w:color w:val="000000"/>
              </w:rPr>
            </w:pPr>
            <w:r w:rsidRPr="003B0193">
              <w:rPr>
                <w:rFonts w:eastAsia="Times New Roman"/>
                <w:color w:val="000000"/>
              </w:rPr>
              <w:t> </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color w:val="000000"/>
                <w:sz w:val="16"/>
                <w:szCs w:val="16"/>
              </w:rPr>
            </w:pPr>
            <w:r w:rsidRPr="003B0193">
              <w:rPr>
                <w:rFonts w:ascii="Sylfaen" w:eastAsia="Times New Roman" w:hAnsi="Sylfaen"/>
                <w:color w:val="000000"/>
                <w:sz w:val="16"/>
                <w:szCs w:val="16"/>
                <w:lang w:val="ka-GE"/>
              </w:rPr>
              <w:t>0,0</w:t>
            </w:r>
          </w:p>
        </w:tc>
        <w:tc>
          <w:tcPr>
            <w:tcW w:w="0" w:type="auto"/>
            <w:shd w:val="clear" w:color="000000" w:fill="FFFFFF"/>
            <w:noWrap/>
            <w:vAlign w:val="center"/>
            <w:hideMark/>
          </w:tcPr>
          <w:p w:rsidR="003B0193" w:rsidRPr="003B0193" w:rsidRDefault="003B0193" w:rsidP="003B0193">
            <w:pPr>
              <w:spacing w:after="0" w:line="240" w:lineRule="auto"/>
              <w:rPr>
                <w:rFonts w:eastAsia="Times New Roman"/>
                <w:color w:val="000000"/>
              </w:rPr>
            </w:pPr>
            <w:r w:rsidRPr="003B0193">
              <w:rPr>
                <w:rFonts w:eastAsia="Times New Roman"/>
                <w:color w:val="000000"/>
              </w:rPr>
              <w:t> </w:t>
            </w:r>
          </w:p>
        </w:tc>
      </w:tr>
      <w:tr w:rsidR="00AD127B" w:rsidRPr="003B0193" w:rsidTr="00FA1D1E">
        <w:trPr>
          <w:gridAfter w:val="1"/>
          <w:wAfter w:w="69" w:type="dxa"/>
          <w:trHeight w:val="465"/>
        </w:trPr>
        <w:tc>
          <w:tcPr>
            <w:tcW w:w="0" w:type="auto"/>
            <w:shd w:val="clear" w:color="000000" w:fill="FFFFFF"/>
            <w:vAlign w:val="center"/>
            <w:hideMark/>
          </w:tcPr>
          <w:p w:rsidR="003B0193" w:rsidRPr="003B0193" w:rsidRDefault="003B0193" w:rsidP="003B0193">
            <w:pPr>
              <w:spacing w:after="0" w:line="240" w:lineRule="auto"/>
              <w:jc w:val="center"/>
              <w:rPr>
                <w:rFonts w:ascii="LitNusx" w:eastAsia="Times New Roman" w:hAnsi="LitNusx"/>
                <w:color w:val="000000"/>
                <w:sz w:val="16"/>
                <w:szCs w:val="16"/>
              </w:rPr>
            </w:pPr>
            <w:r w:rsidRPr="003B0193">
              <w:rPr>
                <w:rFonts w:ascii="LitNusx" w:eastAsia="Times New Roman" w:hAnsi="LitNusx"/>
                <w:bCs/>
                <w:color w:val="000000"/>
                <w:sz w:val="16"/>
                <w:szCs w:val="16"/>
              </w:rPr>
              <w:t>06 01 02</w:t>
            </w:r>
          </w:p>
        </w:tc>
        <w:tc>
          <w:tcPr>
            <w:tcW w:w="0" w:type="auto"/>
            <w:shd w:val="clear" w:color="000000" w:fill="FFFFFF"/>
            <w:vAlign w:val="center"/>
            <w:hideMark/>
          </w:tcPr>
          <w:p w:rsidR="003B0193" w:rsidRPr="003B0193" w:rsidRDefault="003B0193" w:rsidP="003B0193">
            <w:pPr>
              <w:spacing w:after="0" w:line="240" w:lineRule="auto"/>
              <w:jc w:val="center"/>
              <w:rPr>
                <w:rFonts w:ascii="Sylfaen" w:eastAsia="Times New Roman" w:hAnsi="Sylfaen"/>
                <w:color w:val="000000"/>
                <w:sz w:val="16"/>
                <w:szCs w:val="16"/>
              </w:rPr>
            </w:pPr>
            <w:r w:rsidRPr="003B0193">
              <w:rPr>
                <w:rFonts w:ascii="Sylfaen" w:eastAsia="Times New Roman" w:hAnsi="Sylfaen"/>
                <w:bCs/>
                <w:color w:val="000000"/>
                <w:sz w:val="16"/>
                <w:szCs w:val="16"/>
              </w:rPr>
              <w:t>ამბულატორიები</w:t>
            </w:r>
          </w:p>
        </w:tc>
        <w:tc>
          <w:tcPr>
            <w:tcW w:w="0" w:type="auto"/>
            <w:shd w:val="clear" w:color="000000" w:fill="FFFFFF"/>
            <w:noWrap/>
            <w:vAlign w:val="center"/>
            <w:hideMark/>
          </w:tcPr>
          <w:p w:rsidR="003B0193" w:rsidRPr="003B0193" w:rsidRDefault="003B0193" w:rsidP="003B0193">
            <w:pPr>
              <w:spacing w:after="0" w:line="240" w:lineRule="auto"/>
              <w:jc w:val="right"/>
              <w:rPr>
                <w:rFonts w:eastAsia="Times New Roman"/>
                <w:color w:val="000000"/>
              </w:rPr>
            </w:pPr>
            <w:r w:rsidRPr="003B0193">
              <w:rPr>
                <w:rFonts w:eastAsia="Times New Roman"/>
                <w:color w:val="000000"/>
              </w:rPr>
              <w:t>0,0</w:t>
            </w:r>
          </w:p>
        </w:tc>
        <w:tc>
          <w:tcPr>
            <w:tcW w:w="0" w:type="auto"/>
            <w:shd w:val="clear" w:color="000000" w:fill="FFFFFF"/>
            <w:noWrap/>
            <w:vAlign w:val="center"/>
            <w:hideMark/>
          </w:tcPr>
          <w:p w:rsidR="003B0193" w:rsidRPr="003B0193" w:rsidRDefault="003B0193" w:rsidP="003B0193">
            <w:pPr>
              <w:spacing w:after="0" w:line="240" w:lineRule="auto"/>
              <w:rPr>
                <w:rFonts w:eastAsia="Times New Roman"/>
                <w:color w:val="000000"/>
              </w:rPr>
            </w:pPr>
            <w:r w:rsidRPr="003B0193">
              <w:rPr>
                <w:rFonts w:eastAsia="Times New Roman"/>
                <w:color w:val="000000"/>
              </w:rPr>
              <w:t> </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color w:val="000000"/>
                <w:sz w:val="16"/>
                <w:szCs w:val="16"/>
              </w:rPr>
            </w:pPr>
            <w:r w:rsidRPr="003B0193">
              <w:rPr>
                <w:rFonts w:ascii="Sylfaen" w:eastAsia="Times New Roman" w:hAnsi="Sylfaen"/>
                <w:color w:val="000000"/>
                <w:sz w:val="16"/>
                <w:szCs w:val="16"/>
                <w:lang w:val="ka-GE"/>
              </w:rPr>
              <w:t>0,0</w:t>
            </w:r>
          </w:p>
        </w:tc>
        <w:tc>
          <w:tcPr>
            <w:tcW w:w="0" w:type="auto"/>
            <w:shd w:val="clear" w:color="000000" w:fill="FFFFFF"/>
            <w:noWrap/>
            <w:vAlign w:val="center"/>
            <w:hideMark/>
          </w:tcPr>
          <w:p w:rsidR="003B0193" w:rsidRPr="003B0193" w:rsidRDefault="003B0193" w:rsidP="003B0193">
            <w:pPr>
              <w:spacing w:after="0" w:line="240" w:lineRule="auto"/>
              <w:rPr>
                <w:rFonts w:eastAsia="Times New Roman"/>
                <w:color w:val="000000"/>
              </w:rPr>
            </w:pPr>
            <w:r w:rsidRPr="003B0193">
              <w:rPr>
                <w:rFonts w:eastAsia="Times New Roman"/>
                <w:color w:val="000000"/>
              </w:rPr>
              <w:t> </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color w:val="000000"/>
                <w:sz w:val="16"/>
                <w:szCs w:val="16"/>
              </w:rPr>
            </w:pPr>
            <w:r w:rsidRPr="003B0193">
              <w:rPr>
                <w:rFonts w:ascii="Sylfaen" w:eastAsia="Times New Roman" w:hAnsi="Sylfaen"/>
                <w:color w:val="000000"/>
                <w:sz w:val="16"/>
                <w:szCs w:val="16"/>
                <w:lang w:val="ka-GE"/>
              </w:rPr>
              <w:t>0,0</w:t>
            </w:r>
          </w:p>
        </w:tc>
        <w:tc>
          <w:tcPr>
            <w:tcW w:w="0" w:type="auto"/>
            <w:gridSpan w:val="2"/>
            <w:shd w:val="clear" w:color="000000" w:fill="FFFFFF"/>
            <w:noWrap/>
            <w:vAlign w:val="center"/>
            <w:hideMark/>
          </w:tcPr>
          <w:p w:rsidR="003B0193" w:rsidRPr="003B0193" w:rsidRDefault="003B0193" w:rsidP="003B0193">
            <w:pPr>
              <w:spacing w:after="0" w:line="240" w:lineRule="auto"/>
              <w:rPr>
                <w:rFonts w:eastAsia="Times New Roman"/>
                <w:color w:val="000000"/>
              </w:rPr>
            </w:pPr>
            <w:r w:rsidRPr="003B0193">
              <w:rPr>
                <w:rFonts w:eastAsia="Times New Roman"/>
                <w:color w:val="000000"/>
              </w:rPr>
              <w:t> </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color w:val="000000"/>
                <w:sz w:val="16"/>
                <w:szCs w:val="16"/>
              </w:rPr>
            </w:pPr>
            <w:r w:rsidRPr="003B0193">
              <w:rPr>
                <w:rFonts w:ascii="Sylfaen" w:eastAsia="Times New Roman" w:hAnsi="Sylfaen"/>
                <w:color w:val="000000"/>
                <w:sz w:val="16"/>
                <w:szCs w:val="16"/>
                <w:lang w:val="ka-GE"/>
              </w:rPr>
              <w:t>0,0</w:t>
            </w:r>
          </w:p>
        </w:tc>
        <w:tc>
          <w:tcPr>
            <w:tcW w:w="0" w:type="auto"/>
            <w:shd w:val="clear" w:color="000000" w:fill="FFFFFF"/>
            <w:noWrap/>
            <w:vAlign w:val="center"/>
            <w:hideMark/>
          </w:tcPr>
          <w:p w:rsidR="003B0193" w:rsidRPr="003B0193" w:rsidRDefault="003B0193" w:rsidP="003B0193">
            <w:pPr>
              <w:spacing w:after="0" w:line="240" w:lineRule="auto"/>
              <w:rPr>
                <w:rFonts w:eastAsia="Times New Roman"/>
                <w:color w:val="000000"/>
              </w:rPr>
            </w:pPr>
            <w:r w:rsidRPr="003B0193">
              <w:rPr>
                <w:rFonts w:eastAsia="Times New Roman"/>
                <w:color w:val="000000"/>
              </w:rPr>
              <w:t> </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color w:val="000000"/>
                <w:sz w:val="16"/>
                <w:szCs w:val="16"/>
              </w:rPr>
            </w:pPr>
            <w:r w:rsidRPr="003B0193">
              <w:rPr>
                <w:rFonts w:ascii="Sylfaen" w:eastAsia="Times New Roman" w:hAnsi="Sylfaen"/>
                <w:color w:val="000000"/>
                <w:sz w:val="16"/>
                <w:szCs w:val="16"/>
                <w:lang w:val="ka-GE"/>
              </w:rPr>
              <w:t>0,0</w:t>
            </w:r>
          </w:p>
        </w:tc>
        <w:tc>
          <w:tcPr>
            <w:tcW w:w="0" w:type="auto"/>
            <w:shd w:val="clear" w:color="000000" w:fill="FFFFFF"/>
            <w:noWrap/>
            <w:vAlign w:val="center"/>
            <w:hideMark/>
          </w:tcPr>
          <w:p w:rsidR="003B0193" w:rsidRPr="003B0193" w:rsidRDefault="003B0193" w:rsidP="003B0193">
            <w:pPr>
              <w:spacing w:after="0" w:line="240" w:lineRule="auto"/>
              <w:rPr>
                <w:rFonts w:eastAsia="Times New Roman"/>
                <w:color w:val="000000"/>
              </w:rPr>
            </w:pPr>
            <w:r w:rsidRPr="003B0193">
              <w:rPr>
                <w:rFonts w:eastAsia="Times New Roman"/>
                <w:color w:val="000000"/>
              </w:rPr>
              <w:t> </w:t>
            </w:r>
          </w:p>
        </w:tc>
      </w:tr>
      <w:tr w:rsidR="00AD127B" w:rsidRPr="003B0193" w:rsidTr="00FA1D1E">
        <w:trPr>
          <w:gridAfter w:val="1"/>
          <w:wAfter w:w="69" w:type="dxa"/>
          <w:trHeight w:val="586"/>
        </w:trPr>
        <w:tc>
          <w:tcPr>
            <w:tcW w:w="0" w:type="auto"/>
            <w:shd w:val="clear" w:color="000000" w:fill="FFFFFF"/>
            <w:vAlign w:val="center"/>
            <w:hideMark/>
          </w:tcPr>
          <w:p w:rsidR="003B0193" w:rsidRPr="003B0193" w:rsidRDefault="003B0193" w:rsidP="003B0193">
            <w:pPr>
              <w:spacing w:after="0" w:line="240" w:lineRule="auto"/>
              <w:jc w:val="center"/>
              <w:rPr>
                <w:rFonts w:ascii="LitNusx" w:eastAsia="Times New Roman" w:hAnsi="LitNusx"/>
                <w:b/>
                <w:bCs/>
                <w:color w:val="000000"/>
                <w:sz w:val="16"/>
                <w:szCs w:val="16"/>
              </w:rPr>
            </w:pPr>
            <w:r w:rsidRPr="003B0193">
              <w:rPr>
                <w:rFonts w:ascii="LitNusx" w:eastAsia="Times New Roman" w:hAnsi="LitNusx"/>
                <w:b/>
                <w:bCs/>
                <w:color w:val="000000"/>
                <w:sz w:val="16"/>
                <w:szCs w:val="16"/>
              </w:rPr>
              <w:t>06 02</w:t>
            </w:r>
          </w:p>
        </w:tc>
        <w:tc>
          <w:tcPr>
            <w:tcW w:w="0" w:type="auto"/>
            <w:shd w:val="clear" w:color="000000" w:fill="FFFFFF"/>
            <w:vAlign w:val="center"/>
            <w:hideMark/>
          </w:tcPr>
          <w:p w:rsidR="003B0193" w:rsidRPr="003B0193" w:rsidRDefault="003B0193" w:rsidP="003B0193">
            <w:pPr>
              <w:spacing w:after="0" w:line="240" w:lineRule="auto"/>
              <w:jc w:val="center"/>
              <w:rPr>
                <w:rFonts w:ascii="Sylfaen" w:eastAsia="Times New Roman" w:hAnsi="Sylfaen"/>
                <w:b/>
                <w:bCs/>
                <w:color w:val="000000"/>
                <w:sz w:val="16"/>
                <w:szCs w:val="16"/>
              </w:rPr>
            </w:pPr>
            <w:r w:rsidRPr="003B0193">
              <w:rPr>
                <w:rFonts w:ascii="Sylfaen" w:eastAsia="Times New Roman" w:hAnsi="Sylfaen"/>
                <w:b/>
                <w:bCs/>
                <w:color w:val="000000"/>
                <w:sz w:val="16"/>
                <w:szCs w:val="16"/>
              </w:rPr>
              <w:t>სოციალური უზრუნველყოფა</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b/>
                <w:bCs/>
                <w:color w:val="000000"/>
                <w:sz w:val="16"/>
                <w:szCs w:val="16"/>
              </w:rPr>
            </w:pPr>
            <w:r w:rsidRPr="003B0193">
              <w:rPr>
                <w:rFonts w:ascii="Sylfaen" w:eastAsia="Times New Roman" w:hAnsi="Sylfaen"/>
                <w:b/>
                <w:bCs/>
                <w:color w:val="000000"/>
                <w:sz w:val="16"/>
                <w:szCs w:val="16"/>
                <w:lang w:val="ka-GE"/>
              </w:rPr>
              <w:t>4 328,0</w:t>
            </w:r>
          </w:p>
        </w:tc>
        <w:tc>
          <w:tcPr>
            <w:tcW w:w="0" w:type="auto"/>
            <w:shd w:val="clear" w:color="000000" w:fill="FFFFFF"/>
            <w:noWrap/>
            <w:vAlign w:val="center"/>
            <w:hideMark/>
          </w:tcPr>
          <w:p w:rsidR="003B0193" w:rsidRPr="003B0193" w:rsidRDefault="003B0193" w:rsidP="003B0193">
            <w:pPr>
              <w:spacing w:after="0" w:line="240" w:lineRule="auto"/>
              <w:rPr>
                <w:rFonts w:eastAsia="Times New Roman"/>
                <w:color w:val="000000"/>
              </w:rPr>
            </w:pPr>
            <w:r w:rsidRPr="003B0193">
              <w:rPr>
                <w:rFonts w:eastAsia="Times New Roman"/>
                <w:color w:val="000000"/>
              </w:rPr>
              <w:t> </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b/>
                <w:bCs/>
                <w:color w:val="000000"/>
                <w:sz w:val="16"/>
                <w:szCs w:val="16"/>
              </w:rPr>
            </w:pPr>
            <w:r w:rsidRPr="003B0193">
              <w:rPr>
                <w:rFonts w:ascii="Sylfaen" w:eastAsia="Times New Roman" w:hAnsi="Sylfaen"/>
                <w:b/>
                <w:bCs/>
                <w:color w:val="000000"/>
                <w:sz w:val="16"/>
                <w:szCs w:val="16"/>
                <w:lang w:val="ka-GE"/>
              </w:rPr>
              <w:t>1 002,0</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b/>
                <w:bCs/>
                <w:color w:val="000000"/>
                <w:sz w:val="16"/>
                <w:szCs w:val="16"/>
              </w:rPr>
            </w:pPr>
            <w:r w:rsidRPr="003B0193">
              <w:rPr>
                <w:rFonts w:ascii="Sylfaen" w:eastAsia="Times New Roman" w:hAnsi="Sylfaen"/>
                <w:b/>
                <w:bCs/>
                <w:color w:val="000000"/>
                <w:sz w:val="16"/>
                <w:szCs w:val="16"/>
              </w:rPr>
              <w:t>0,0</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b/>
                <w:bCs/>
                <w:color w:val="000000"/>
                <w:sz w:val="16"/>
                <w:szCs w:val="16"/>
              </w:rPr>
            </w:pPr>
            <w:r w:rsidRPr="003B0193">
              <w:rPr>
                <w:rFonts w:ascii="Sylfaen" w:eastAsia="Times New Roman" w:hAnsi="Sylfaen"/>
                <w:b/>
                <w:bCs/>
                <w:color w:val="000000"/>
                <w:sz w:val="16"/>
                <w:szCs w:val="16"/>
                <w:lang w:val="ka-GE"/>
              </w:rPr>
              <w:t>1 082,0</w:t>
            </w:r>
          </w:p>
        </w:tc>
        <w:tc>
          <w:tcPr>
            <w:tcW w:w="0" w:type="auto"/>
            <w:gridSpan w:val="2"/>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b/>
                <w:bCs/>
                <w:color w:val="000000"/>
                <w:sz w:val="16"/>
                <w:szCs w:val="16"/>
              </w:rPr>
            </w:pPr>
            <w:r w:rsidRPr="003B0193">
              <w:rPr>
                <w:rFonts w:ascii="Sylfaen" w:eastAsia="Times New Roman" w:hAnsi="Sylfaen"/>
                <w:b/>
                <w:bCs/>
                <w:color w:val="000000"/>
                <w:sz w:val="16"/>
                <w:szCs w:val="16"/>
              </w:rPr>
              <w:t>0,0</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b/>
                <w:bCs/>
                <w:color w:val="000000"/>
                <w:sz w:val="16"/>
                <w:szCs w:val="16"/>
              </w:rPr>
            </w:pPr>
            <w:r w:rsidRPr="003B0193">
              <w:rPr>
                <w:rFonts w:ascii="Sylfaen" w:eastAsia="Times New Roman" w:hAnsi="Sylfaen"/>
                <w:b/>
                <w:bCs/>
                <w:color w:val="000000"/>
                <w:sz w:val="16"/>
                <w:szCs w:val="16"/>
                <w:lang w:val="ka-GE"/>
              </w:rPr>
              <w:t>1 117,0</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b/>
                <w:bCs/>
                <w:color w:val="000000"/>
                <w:sz w:val="16"/>
                <w:szCs w:val="16"/>
              </w:rPr>
            </w:pPr>
            <w:r w:rsidRPr="003B0193">
              <w:rPr>
                <w:rFonts w:ascii="Sylfaen" w:eastAsia="Times New Roman" w:hAnsi="Sylfaen"/>
                <w:b/>
                <w:bCs/>
                <w:color w:val="000000"/>
                <w:sz w:val="16"/>
                <w:szCs w:val="16"/>
              </w:rPr>
              <w:t>0,0</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b/>
                <w:bCs/>
                <w:color w:val="000000"/>
                <w:sz w:val="16"/>
                <w:szCs w:val="16"/>
              </w:rPr>
            </w:pPr>
            <w:r w:rsidRPr="003B0193">
              <w:rPr>
                <w:rFonts w:ascii="Sylfaen" w:eastAsia="Times New Roman" w:hAnsi="Sylfaen"/>
                <w:b/>
                <w:bCs/>
                <w:color w:val="000000"/>
                <w:sz w:val="16"/>
                <w:szCs w:val="16"/>
                <w:lang w:val="ka-GE"/>
              </w:rPr>
              <w:t>1 127,0</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b/>
                <w:bCs/>
                <w:color w:val="000000"/>
                <w:sz w:val="16"/>
                <w:szCs w:val="16"/>
              </w:rPr>
            </w:pPr>
            <w:r w:rsidRPr="003B0193">
              <w:rPr>
                <w:rFonts w:ascii="Sylfaen" w:eastAsia="Times New Roman" w:hAnsi="Sylfaen"/>
                <w:b/>
                <w:bCs/>
                <w:color w:val="000000"/>
                <w:sz w:val="16"/>
                <w:szCs w:val="16"/>
              </w:rPr>
              <w:t>0,0</w:t>
            </w:r>
          </w:p>
        </w:tc>
      </w:tr>
      <w:tr w:rsidR="00AD127B" w:rsidRPr="003B0193" w:rsidTr="00FA1D1E">
        <w:trPr>
          <w:gridAfter w:val="1"/>
          <w:wAfter w:w="69" w:type="dxa"/>
          <w:trHeight w:val="1140"/>
        </w:trPr>
        <w:tc>
          <w:tcPr>
            <w:tcW w:w="0" w:type="auto"/>
            <w:shd w:val="clear" w:color="000000" w:fill="FFFFFF"/>
            <w:vAlign w:val="center"/>
            <w:hideMark/>
          </w:tcPr>
          <w:p w:rsidR="003B0193" w:rsidRPr="003B0193" w:rsidRDefault="003B0193" w:rsidP="003B0193">
            <w:pPr>
              <w:spacing w:after="0" w:line="240" w:lineRule="auto"/>
              <w:jc w:val="center"/>
              <w:rPr>
                <w:rFonts w:ascii="LitNusx" w:eastAsia="Times New Roman" w:hAnsi="LitNusx"/>
                <w:color w:val="000000"/>
                <w:sz w:val="16"/>
                <w:szCs w:val="16"/>
              </w:rPr>
            </w:pPr>
            <w:r w:rsidRPr="003B0193">
              <w:rPr>
                <w:rFonts w:ascii="LitNusx" w:eastAsia="Times New Roman" w:hAnsi="LitNusx"/>
                <w:bCs/>
                <w:color w:val="000000"/>
                <w:sz w:val="16"/>
                <w:szCs w:val="16"/>
              </w:rPr>
              <w:t>06 02 01</w:t>
            </w:r>
          </w:p>
        </w:tc>
        <w:tc>
          <w:tcPr>
            <w:tcW w:w="0" w:type="auto"/>
            <w:shd w:val="clear" w:color="000000" w:fill="FFFFFF"/>
            <w:vAlign w:val="center"/>
            <w:hideMark/>
          </w:tcPr>
          <w:p w:rsidR="003B0193" w:rsidRPr="003B0193" w:rsidRDefault="003B0193" w:rsidP="003B0193">
            <w:pPr>
              <w:spacing w:after="0" w:line="240" w:lineRule="auto"/>
              <w:jc w:val="center"/>
              <w:rPr>
                <w:rFonts w:ascii="Sylfaen" w:eastAsia="Times New Roman" w:hAnsi="Sylfaen"/>
                <w:color w:val="000000"/>
                <w:sz w:val="16"/>
                <w:szCs w:val="16"/>
              </w:rPr>
            </w:pPr>
            <w:r w:rsidRPr="003B0193">
              <w:rPr>
                <w:rFonts w:ascii="Sylfaen" w:eastAsia="Times New Roman" w:hAnsi="Sylfaen"/>
                <w:bCs/>
                <w:color w:val="000000"/>
                <w:sz w:val="16"/>
                <w:szCs w:val="16"/>
              </w:rPr>
              <w:t>უფასო სასადილოს დაფინანსება</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color w:val="000000"/>
                <w:sz w:val="16"/>
                <w:szCs w:val="16"/>
              </w:rPr>
            </w:pPr>
            <w:r w:rsidRPr="003B0193">
              <w:rPr>
                <w:rFonts w:ascii="Sylfaen" w:eastAsia="Times New Roman" w:hAnsi="Sylfaen"/>
                <w:color w:val="000000"/>
                <w:sz w:val="16"/>
                <w:szCs w:val="16"/>
                <w:lang w:val="ka-GE"/>
              </w:rPr>
              <w:t>285,0</w:t>
            </w:r>
          </w:p>
        </w:tc>
        <w:tc>
          <w:tcPr>
            <w:tcW w:w="0" w:type="auto"/>
            <w:shd w:val="clear" w:color="000000" w:fill="FFFFFF"/>
            <w:noWrap/>
            <w:vAlign w:val="center"/>
            <w:hideMark/>
          </w:tcPr>
          <w:p w:rsidR="003B0193" w:rsidRPr="003B0193" w:rsidRDefault="003B0193" w:rsidP="003B0193">
            <w:pPr>
              <w:spacing w:after="0" w:line="240" w:lineRule="auto"/>
              <w:rPr>
                <w:rFonts w:eastAsia="Times New Roman"/>
                <w:color w:val="000000"/>
              </w:rPr>
            </w:pPr>
            <w:r w:rsidRPr="003B0193">
              <w:rPr>
                <w:rFonts w:eastAsia="Times New Roman"/>
                <w:color w:val="000000"/>
              </w:rPr>
              <w:t> </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color w:val="000000"/>
                <w:sz w:val="16"/>
                <w:szCs w:val="16"/>
              </w:rPr>
            </w:pPr>
            <w:r w:rsidRPr="003B0193">
              <w:rPr>
                <w:rFonts w:ascii="Sylfaen" w:eastAsia="Times New Roman" w:hAnsi="Sylfaen"/>
                <w:color w:val="000000"/>
                <w:sz w:val="16"/>
                <w:szCs w:val="16"/>
                <w:lang w:val="ka-GE"/>
              </w:rPr>
              <w:t>60,0</w:t>
            </w:r>
          </w:p>
        </w:tc>
        <w:tc>
          <w:tcPr>
            <w:tcW w:w="0" w:type="auto"/>
            <w:shd w:val="clear" w:color="000000" w:fill="FFFFFF"/>
            <w:noWrap/>
            <w:vAlign w:val="center"/>
            <w:hideMark/>
          </w:tcPr>
          <w:p w:rsidR="003B0193" w:rsidRPr="003B0193" w:rsidRDefault="003B0193" w:rsidP="003B0193">
            <w:pPr>
              <w:spacing w:after="0" w:line="240" w:lineRule="auto"/>
              <w:rPr>
                <w:rFonts w:eastAsia="Times New Roman"/>
                <w:color w:val="000000"/>
              </w:rPr>
            </w:pPr>
            <w:r w:rsidRPr="003B0193">
              <w:rPr>
                <w:rFonts w:eastAsia="Times New Roman"/>
                <w:color w:val="000000"/>
              </w:rPr>
              <w:t> </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color w:val="000000"/>
                <w:sz w:val="16"/>
                <w:szCs w:val="16"/>
              </w:rPr>
            </w:pPr>
            <w:r w:rsidRPr="003B0193">
              <w:rPr>
                <w:rFonts w:ascii="Sylfaen" w:eastAsia="Times New Roman" w:hAnsi="Sylfaen"/>
                <w:color w:val="000000"/>
                <w:sz w:val="16"/>
                <w:szCs w:val="16"/>
                <w:lang w:val="ka-GE"/>
              </w:rPr>
              <w:t>70,0</w:t>
            </w:r>
          </w:p>
        </w:tc>
        <w:tc>
          <w:tcPr>
            <w:tcW w:w="0" w:type="auto"/>
            <w:gridSpan w:val="2"/>
            <w:shd w:val="clear" w:color="000000" w:fill="FFFFFF"/>
            <w:noWrap/>
            <w:vAlign w:val="center"/>
            <w:hideMark/>
          </w:tcPr>
          <w:p w:rsidR="003B0193" w:rsidRPr="003B0193" w:rsidRDefault="003B0193" w:rsidP="003B0193">
            <w:pPr>
              <w:spacing w:after="0" w:line="240" w:lineRule="auto"/>
              <w:rPr>
                <w:rFonts w:eastAsia="Times New Roman"/>
                <w:color w:val="000000"/>
              </w:rPr>
            </w:pPr>
            <w:r w:rsidRPr="003B0193">
              <w:rPr>
                <w:rFonts w:eastAsia="Times New Roman"/>
                <w:color w:val="000000"/>
              </w:rPr>
              <w:t> </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color w:val="000000"/>
                <w:sz w:val="16"/>
                <w:szCs w:val="16"/>
              </w:rPr>
            </w:pPr>
            <w:r w:rsidRPr="003B0193">
              <w:rPr>
                <w:rFonts w:ascii="Sylfaen" w:eastAsia="Times New Roman" w:hAnsi="Sylfaen"/>
                <w:color w:val="000000"/>
                <w:sz w:val="16"/>
                <w:szCs w:val="16"/>
                <w:lang w:val="ka-GE"/>
              </w:rPr>
              <w:t>75,0</w:t>
            </w:r>
          </w:p>
        </w:tc>
        <w:tc>
          <w:tcPr>
            <w:tcW w:w="0" w:type="auto"/>
            <w:shd w:val="clear" w:color="000000" w:fill="FFFFFF"/>
            <w:noWrap/>
            <w:vAlign w:val="center"/>
            <w:hideMark/>
          </w:tcPr>
          <w:p w:rsidR="003B0193" w:rsidRPr="003B0193" w:rsidRDefault="003B0193" w:rsidP="003B0193">
            <w:pPr>
              <w:spacing w:after="0" w:line="240" w:lineRule="auto"/>
              <w:rPr>
                <w:rFonts w:eastAsia="Times New Roman"/>
                <w:color w:val="000000"/>
              </w:rPr>
            </w:pPr>
            <w:r w:rsidRPr="003B0193">
              <w:rPr>
                <w:rFonts w:eastAsia="Times New Roman"/>
                <w:color w:val="000000"/>
              </w:rPr>
              <w:t> </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color w:val="000000"/>
                <w:sz w:val="16"/>
                <w:szCs w:val="16"/>
              </w:rPr>
            </w:pPr>
            <w:r w:rsidRPr="003B0193">
              <w:rPr>
                <w:rFonts w:ascii="Sylfaen" w:eastAsia="Times New Roman" w:hAnsi="Sylfaen"/>
                <w:color w:val="000000"/>
                <w:sz w:val="16"/>
                <w:szCs w:val="16"/>
                <w:lang w:val="ka-GE"/>
              </w:rPr>
              <w:t>80,0</w:t>
            </w:r>
          </w:p>
        </w:tc>
        <w:tc>
          <w:tcPr>
            <w:tcW w:w="0" w:type="auto"/>
            <w:shd w:val="clear" w:color="000000" w:fill="FFFFFF"/>
            <w:noWrap/>
            <w:vAlign w:val="center"/>
            <w:hideMark/>
          </w:tcPr>
          <w:p w:rsidR="003B0193" w:rsidRPr="003B0193" w:rsidRDefault="003B0193" w:rsidP="003B0193">
            <w:pPr>
              <w:spacing w:after="0" w:line="240" w:lineRule="auto"/>
              <w:rPr>
                <w:rFonts w:eastAsia="Times New Roman"/>
                <w:color w:val="000000"/>
              </w:rPr>
            </w:pPr>
            <w:r w:rsidRPr="003B0193">
              <w:rPr>
                <w:rFonts w:eastAsia="Times New Roman"/>
                <w:color w:val="000000"/>
              </w:rPr>
              <w:t> </w:t>
            </w:r>
          </w:p>
        </w:tc>
      </w:tr>
      <w:tr w:rsidR="00AD127B" w:rsidRPr="003B0193" w:rsidTr="00FA1D1E">
        <w:trPr>
          <w:gridAfter w:val="1"/>
          <w:wAfter w:w="69" w:type="dxa"/>
          <w:trHeight w:val="1405"/>
        </w:trPr>
        <w:tc>
          <w:tcPr>
            <w:tcW w:w="0" w:type="auto"/>
            <w:shd w:val="clear" w:color="000000" w:fill="FFFFFF"/>
            <w:vAlign w:val="center"/>
            <w:hideMark/>
          </w:tcPr>
          <w:p w:rsidR="003B0193" w:rsidRPr="003B0193" w:rsidRDefault="003B0193" w:rsidP="003B0193">
            <w:pPr>
              <w:spacing w:after="0" w:line="240" w:lineRule="auto"/>
              <w:jc w:val="center"/>
              <w:rPr>
                <w:rFonts w:ascii="LitNusx" w:eastAsia="Times New Roman" w:hAnsi="LitNusx"/>
                <w:color w:val="000000"/>
                <w:sz w:val="16"/>
                <w:szCs w:val="16"/>
              </w:rPr>
            </w:pPr>
            <w:r w:rsidRPr="003B0193">
              <w:rPr>
                <w:rFonts w:ascii="LitNusx" w:eastAsia="Times New Roman" w:hAnsi="LitNusx"/>
                <w:bCs/>
                <w:color w:val="000000"/>
                <w:sz w:val="16"/>
                <w:szCs w:val="16"/>
              </w:rPr>
              <w:t>06 02 02</w:t>
            </w:r>
          </w:p>
        </w:tc>
        <w:tc>
          <w:tcPr>
            <w:tcW w:w="0" w:type="auto"/>
            <w:shd w:val="clear" w:color="000000" w:fill="FFFFFF"/>
            <w:vAlign w:val="center"/>
            <w:hideMark/>
          </w:tcPr>
          <w:p w:rsidR="003B0193" w:rsidRPr="003B0193" w:rsidRDefault="003B0193" w:rsidP="003B0193">
            <w:pPr>
              <w:spacing w:after="0" w:line="240" w:lineRule="auto"/>
              <w:jc w:val="center"/>
              <w:rPr>
                <w:rFonts w:ascii="Sylfaen" w:eastAsia="Times New Roman" w:hAnsi="Sylfaen"/>
                <w:color w:val="000000"/>
                <w:sz w:val="16"/>
                <w:szCs w:val="16"/>
              </w:rPr>
            </w:pPr>
            <w:r w:rsidRPr="003B0193">
              <w:rPr>
                <w:rFonts w:ascii="Sylfaen" w:eastAsia="Times New Roman" w:hAnsi="Sylfaen"/>
                <w:bCs/>
                <w:color w:val="000000"/>
                <w:sz w:val="16"/>
                <w:szCs w:val="16"/>
              </w:rPr>
              <w:t>სოციალურად დაუცველი, გადახდის უუნარო მოსახლეობის სამედიცინო უზრუნველყოფის ხარჯები, ოპერაციების თანადაფინანსების პროგრამა</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color w:val="000000"/>
                <w:sz w:val="16"/>
                <w:szCs w:val="16"/>
              </w:rPr>
            </w:pPr>
            <w:r w:rsidRPr="003B0193">
              <w:rPr>
                <w:rFonts w:ascii="Sylfaen" w:eastAsia="Times New Roman" w:hAnsi="Sylfaen"/>
                <w:color w:val="000000"/>
                <w:sz w:val="16"/>
                <w:szCs w:val="16"/>
                <w:lang w:val="ka-GE"/>
              </w:rPr>
              <w:t>550,0</w:t>
            </w:r>
          </w:p>
        </w:tc>
        <w:tc>
          <w:tcPr>
            <w:tcW w:w="0" w:type="auto"/>
            <w:shd w:val="clear" w:color="000000" w:fill="FFFFFF"/>
            <w:noWrap/>
            <w:vAlign w:val="center"/>
            <w:hideMark/>
          </w:tcPr>
          <w:p w:rsidR="003B0193" w:rsidRPr="003B0193" w:rsidRDefault="003B0193" w:rsidP="003B0193">
            <w:pPr>
              <w:spacing w:after="0" w:line="240" w:lineRule="auto"/>
              <w:rPr>
                <w:rFonts w:eastAsia="Times New Roman"/>
                <w:color w:val="000000"/>
              </w:rPr>
            </w:pPr>
            <w:r w:rsidRPr="003B0193">
              <w:rPr>
                <w:rFonts w:eastAsia="Times New Roman"/>
                <w:color w:val="000000"/>
              </w:rPr>
              <w:t> </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color w:val="000000"/>
                <w:sz w:val="16"/>
                <w:szCs w:val="16"/>
              </w:rPr>
            </w:pPr>
            <w:r w:rsidRPr="003B0193">
              <w:rPr>
                <w:rFonts w:ascii="Sylfaen" w:eastAsia="Times New Roman" w:hAnsi="Sylfaen"/>
                <w:color w:val="000000"/>
                <w:sz w:val="16"/>
                <w:szCs w:val="16"/>
                <w:lang w:val="ka-GE"/>
              </w:rPr>
              <w:t>120,0</w:t>
            </w:r>
          </w:p>
        </w:tc>
        <w:tc>
          <w:tcPr>
            <w:tcW w:w="0" w:type="auto"/>
            <w:shd w:val="clear" w:color="000000" w:fill="FFFFFF"/>
            <w:noWrap/>
            <w:vAlign w:val="center"/>
            <w:hideMark/>
          </w:tcPr>
          <w:p w:rsidR="003B0193" w:rsidRPr="003B0193" w:rsidRDefault="003B0193" w:rsidP="003B0193">
            <w:pPr>
              <w:spacing w:after="0" w:line="240" w:lineRule="auto"/>
              <w:rPr>
                <w:rFonts w:eastAsia="Times New Roman"/>
                <w:color w:val="000000"/>
              </w:rPr>
            </w:pPr>
            <w:r w:rsidRPr="003B0193">
              <w:rPr>
                <w:rFonts w:eastAsia="Times New Roman"/>
                <w:color w:val="000000"/>
              </w:rPr>
              <w:t> </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color w:val="000000"/>
                <w:sz w:val="16"/>
                <w:szCs w:val="16"/>
              </w:rPr>
            </w:pPr>
            <w:r w:rsidRPr="003B0193">
              <w:rPr>
                <w:rFonts w:ascii="Sylfaen" w:eastAsia="Times New Roman" w:hAnsi="Sylfaen"/>
                <w:color w:val="000000"/>
                <w:sz w:val="16"/>
                <w:szCs w:val="16"/>
                <w:lang w:val="ka-GE"/>
              </w:rPr>
              <w:t>130,0</w:t>
            </w:r>
          </w:p>
        </w:tc>
        <w:tc>
          <w:tcPr>
            <w:tcW w:w="0" w:type="auto"/>
            <w:gridSpan w:val="2"/>
            <w:shd w:val="clear" w:color="000000" w:fill="FFFFFF"/>
            <w:noWrap/>
            <w:vAlign w:val="center"/>
            <w:hideMark/>
          </w:tcPr>
          <w:p w:rsidR="003B0193" w:rsidRPr="003B0193" w:rsidRDefault="003B0193" w:rsidP="003B0193">
            <w:pPr>
              <w:spacing w:after="0" w:line="240" w:lineRule="auto"/>
              <w:rPr>
                <w:rFonts w:eastAsia="Times New Roman"/>
                <w:color w:val="000000"/>
              </w:rPr>
            </w:pPr>
            <w:r w:rsidRPr="003B0193">
              <w:rPr>
                <w:rFonts w:eastAsia="Times New Roman"/>
                <w:color w:val="000000"/>
              </w:rPr>
              <w:t> </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color w:val="000000"/>
                <w:sz w:val="16"/>
                <w:szCs w:val="16"/>
              </w:rPr>
            </w:pPr>
            <w:r w:rsidRPr="003B0193">
              <w:rPr>
                <w:rFonts w:ascii="Sylfaen" w:eastAsia="Times New Roman" w:hAnsi="Sylfaen"/>
                <w:color w:val="000000"/>
                <w:sz w:val="16"/>
                <w:szCs w:val="16"/>
                <w:lang w:val="ka-GE"/>
              </w:rPr>
              <w:t>150,0</w:t>
            </w:r>
          </w:p>
        </w:tc>
        <w:tc>
          <w:tcPr>
            <w:tcW w:w="0" w:type="auto"/>
            <w:shd w:val="clear" w:color="000000" w:fill="FFFFFF"/>
            <w:noWrap/>
            <w:vAlign w:val="center"/>
            <w:hideMark/>
          </w:tcPr>
          <w:p w:rsidR="003B0193" w:rsidRPr="003B0193" w:rsidRDefault="003B0193" w:rsidP="003B0193">
            <w:pPr>
              <w:spacing w:after="0" w:line="240" w:lineRule="auto"/>
              <w:rPr>
                <w:rFonts w:eastAsia="Times New Roman"/>
                <w:color w:val="000000"/>
              </w:rPr>
            </w:pPr>
            <w:r w:rsidRPr="003B0193">
              <w:rPr>
                <w:rFonts w:eastAsia="Times New Roman"/>
                <w:color w:val="000000"/>
              </w:rPr>
              <w:t> </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color w:val="000000"/>
                <w:sz w:val="16"/>
                <w:szCs w:val="16"/>
              </w:rPr>
            </w:pPr>
            <w:r w:rsidRPr="003B0193">
              <w:rPr>
                <w:rFonts w:ascii="Sylfaen" w:eastAsia="Times New Roman" w:hAnsi="Sylfaen"/>
                <w:color w:val="000000"/>
                <w:sz w:val="16"/>
                <w:szCs w:val="16"/>
                <w:lang w:val="ka-GE"/>
              </w:rPr>
              <w:t>150,0</w:t>
            </w:r>
          </w:p>
        </w:tc>
        <w:tc>
          <w:tcPr>
            <w:tcW w:w="0" w:type="auto"/>
            <w:shd w:val="clear" w:color="000000" w:fill="FFFFFF"/>
            <w:noWrap/>
            <w:vAlign w:val="center"/>
            <w:hideMark/>
          </w:tcPr>
          <w:p w:rsidR="003B0193" w:rsidRPr="003B0193" w:rsidRDefault="003B0193" w:rsidP="003B0193">
            <w:pPr>
              <w:spacing w:after="0" w:line="240" w:lineRule="auto"/>
              <w:rPr>
                <w:rFonts w:eastAsia="Times New Roman"/>
                <w:color w:val="000000"/>
              </w:rPr>
            </w:pPr>
            <w:r w:rsidRPr="003B0193">
              <w:rPr>
                <w:rFonts w:eastAsia="Times New Roman"/>
                <w:color w:val="000000"/>
              </w:rPr>
              <w:t> </w:t>
            </w:r>
          </w:p>
        </w:tc>
      </w:tr>
      <w:tr w:rsidR="00AD127B" w:rsidRPr="003B0193" w:rsidTr="00FA1D1E">
        <w:trPr>
          <w:gridAfter w:val="1"/>
          <w:wAfter w:w="69" w:type="dxa"/>
          <w:trHeight w:val="1196"/>
        </w:trPr>
        <w:tc>
          <w:tcPr>
            <w:tcW w:w="0" w:type="auto"/>
            <w:shd w:val="clear" w:color="000000" w:fill="FFFFFF"/>
            <w:vAlign w:val="center"/>
            <w:hideMark/>
          </w:tcPr>
          <w:p w:rsidR="003B0193" w:rsidRPr="003B0193" w:rsidRDefault="003B0193" w:rsidP="003B0193">
            <w:pPr>
              <w:spacing w:after="0" w:line="240" w:lineRule="auto"/>
              <w:jc w:val="center"/>
              <w:rPr>
                <w:rFonts w:ascii="LitNusx" w:eastAsia="Times New Roman" w:hAnsi="LitNusx"/>
                <w:color w:val="000000"/>
                <w:sz w:val="16"/>
                <w:szCs w:val="16"/>
              </w:rPr>
            </w:pPr>
            <w:r w:rsidRPr="003B0193">
              <w:rPr>
                <w:rFonts w:ascii="LitNusx" w:eastAsia="Times New Roman" w:hAnsi="LitNusx"/>
                <w:bCs/>
                <w:color w:val="000000"/>
                <w:sz w:val="16"/>
                <w:szCs w:val="16"/>
              </w:rPr>
              <w:lastRenderedPageBreak/>
              <w:t>06 02 03</w:t>
            </w:r>
          </w:p>
        </w:tc>
        <w:tc>
          <w:tcPr>
            <w:tcW w:w="0" w:type="auto"/>
            <w:shd w:val="clear" w:color="000000" w:fill="FFFFFF"/>
            <w:vAlign w:val="center"/>
            <w:hideMark/>
          </w:tcPr>
          <w:p w:rsidR="003B0193" w:rsidRPr="003B0193" w:rsidRDefault="003B0193" w:rsidP="003B0193">
            <w:pPr>
              <w:spacing w:after="0" w:line="240" w:lineRule="auto"/>
              <w:jc w:val="center"/>
              <w:rPr>
                <w:rFonts w:ascii="Sylfaen" w:eastAsia="Times New Roman" w:hAnsi="Sylfaen"/>
                <w:color w:val="000000"/>
                <w:sz w:val="16"/>
                <w:szCs w:val="16"/>
              </w:rPr>
            </w:pPr>
            <w:r w:rsidRPr="003B0193">
              <w:rPr>
                <w:rFonts w:ascii="Sylfaen" w:eastAsia="Times New Roman" w:hAnsi="Sylfaen"/>
                <w:bCs/>
                <w:color w:val="000000"/>
                <w:sz w:val="16"/>
                <w:szCs w:val="16"/>
              </w:rPr>
              <w:t>ასპინძის მუნიციპალიტეტში ახალდაბადებულ ბავშვთა დახმარების პროგრამა</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color w:val="000000"/>
                <w:sz w:val="16"/>
                <w:szCs w:val="16"/>
              </w:rPr>
            </w:pPr>
            <w:r w:rsidRPr="003B0193">
              <w:rPr>
                <w:rFonts w:ascii="Sylfaen" w:eastAsia="Times New Roman" w:hAnsi="Sylfaen"/>
                <w:color w:val="000000"/>
                <w:sz w:val="16"/>
                <w:szCs w:val="16"/>
                <w:lang w:val="ka-GE"/>
              </w:rPr>
              <w:t>255,0</w:t>
            </w:r>
          </w:p>
        </w:tc>
        <w:tc>
          <w:tcPr>
            <w:tcW w:w="0" w:type="auto"/>
            <w:shd w:val="clear" w:color="000000" w:fill="FFFFFF"/>
            <w:noWrap/>
            <w:vAlign w:val="center"/>
            <w:hideMark/>
          </w:tcPr>
          <w:p w:rsidR="003B0193" w:rsidRPr="003B0193" w:rsidRDefault="003B0193" w:rsidP="003B0193">
            <w:pPr>
              <w:spacing w:after="0" w:line="240" w:lineRule="auto"/>
              <w:rPr>
                <w:rFonts w:eastAsia="Times New Roman"/>
                <w:color w:val="000000"/>
              </w:rPr>
            </w:pPr>
            <w:r w:rsidRPr="003B0193">
              <w:rPr>
                <w:rFonts w:eastAsia="Times New Roman"/>
                <w:color w:val="000000"/>
              </w:rPr>
              <w:t> </w:t>
            </w:r>
          </w:p>
        </w:tc>
        <w:tc>
          <w:tcPr>
            <w:tcW w:w="0" w:type="auto"/>
            <w:shd w:val="clear" w:color="000000" w:fill="FFFFFF"/>
            <w:noWrap/>
            <w:vAlign w:val="center"/>
            <w:hideMark/>
          </w:tcPr>
          <w:p w:rsidR="003B0193" w:rsidRPr="003B0193" w:rsidRDefault="003B0193" w:rsidP="003B0193">
            <w:pPr>
              <w:spacing w:after="0" w:line="240" w:lineRule="auto"/>
              <w:jc w:val="center"/>
              <w:rPr>
                <w:rFonts w:ascii="Sylfaen" w:eastAsia="Times New Roman" w:hAnsi="Sylfaen"/>
                <w:color w:val="000000"/>
                <w:sz w:val="16"/>
                <w:szCs w:val="16"/>
              </w:rPr>
            </w:pPr>
            <w:r w:rsidRPr="003B0193">
              <w:rPr>
                <w:rFonts w:ascii="Sylfaen" w:eastAsia="Times New Roman" w:hAnsi="Sylfaen"/>
                <w:color w:val="000000"/>
                <w:sz w:val="16"/>
                <w:szCs w:val="16"/>
                <w:lang w:val="ka-GE"/>
              </w:rPr>
              <w:t>50,0</w:t>
            </w:r>
          </w:p>
        </w:tc>
        <w:tc>
          <w:tcPr>
            <w:tcW w:w="0" w:type="auto"/>
            <w:shd w:val="clear" w:color="000000" w:fill="FFFFFF"/>
            <w:noWrap/>
            <w:vAlign w:val="center"/>
            <w:hideMark/>
          </w:tcPr>
          <w:p w:rsidR="003B0193" w:rsidRPr="003B0193" w:rsidRDefault="003B0193" w:rsidP="003B0193">
            <w:pPr>
              <w:spacing w:after="0" w:line="240" w:lineRule="auto"/>
              <w:rPr>
                <w:rFonts w:eastAsia="Times New Roman"/>
                <w:color w:val="000000"/>
              </w:rPr>
            </w:pPr>
            <w:r w:rsidRPr="003B0193">
              <w:rPr>
                <w:rFonts w:eastAsia="Times New Roman"/>
                <w:color w:val="000000"/>
              </w:rPr>
              <w:t> </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color w:val="000000"/>
                <w:sz w:val="16"/>
                <w:szCs w:val="16"/>
              </w:rPr>
            </w:pPr>
            <w:r w:rsidRPr="003B0193">
              <w:rPr>
                <w:rFonts w:ascii="Sylfaen" w:eastAsia="Times New Roman" w:hAnsi="Sylfaen"/>
                <w:color w:val="000000"/>
                <w:sz w:val="16"/>
                <w:szCs w:val="16"/>
                <w:lang w:val="ka-GE"/>
              </w:rPr>
              <w:t>60,0</w:t>
            </w:r>
          </w:p>
        </w:tc>
        <w:tc>
          <w:tcPr>
            <w:tcW w:w="0" w:type="auto"/>
            <w:gridSpan w:val="2"/>
            <w:shd w:val="clear" w:color="000000" w:fill="FFFFFF"/>
            <w:noWrap/>
            <w:vAlign w:val="center"/>
            <w:hideMark/>
          </w:tcPr>
          <w:p w:rsidR="003B0193" w:rsidRPr="003B0193" w:rsidRDefault="003B0193" w:rsidP="003B0193">
            <w:pPr>
              <w:spacing w:after="0" w:line="240" w:lineRule="auto"/>
              <w:rPr>
                <w:rFonts w:eastAsia="Times New Roman"/>
                <w:color w:val="000000"/>
              </w:rPr>
            </w:pPr>
            <w:r w:rsidRPr="003B0193">
              <w:rPr>
                <w:rFonts w:eastAsia="Times New Roman"/>
                <w:color w:val="000000"/>
              </w:rPr>
              <w:t> </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color w:val="000000"/>
                <w:sz w:val="16"/>
                <w:szCs w:val="16"/>
              </w:rPr>
            </w:pPr>
            <w:r w:rsidRPr="003B0193">
              <w:rPr>
                <w:rFonts w:ascii="Sylfaen" w:eastAsia="Times New Roman" w:hAnsi="Sylfaen"/>
                <w:color w:val="000000"/>
                <w:sz w:val="16"/>
                <w:szCs w:val="16"/>
                <w:lang w:val="ka-GE"/>
              </w:rPr>
              <w:t>70,0</w:t>
            </w:r>
          </w:p>
        </w:tc>
        <w:tc>
          <w:tcPr>
            <w:tcW w:w="0" w:type="auto"/>
            <w:shd w:val="clear" w:color="000000" w:fill="FFFFFF"/>
            <w:noWrap/>
            <w:vAlign w:val="center"/>
            <w:hideMark/>
          </w:tcPr>
          <w:p w:rsidR="003B0193" w:rsidRPr="003B0193" w:rsidRDefault="003B0193" w:rsidP="003B0193">
            <w:pPr>
              <w:spacing w:after="0" w:line="240" w:lineRule="auto"/>
              <w:rPr>
                <w:rFonts w:eastAsia="Times New Roman"/>
                <w:color w:val="000000"/>
              </w:rPr>
            </w:pPr>
            <w:r w:rsidRPr="003B0193">
              <w:rPr>
                <w:rFonts w:eastAsia="Times New Roman"/>
                <w:color w:val="000000"/>
              </w:rPr>
              <w:t> </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color w:val="000000"/>
                <w:sz w:val="16"/>
                <w:szCs w:val="16"/>
              </w:rPr>
            </w:pPr>
            <w:r w:rsidRPr="003B0193">
              <w:rPr>
                <w:rFonts w:ascii="Sylfaen" w:eastAsia="Times New Roman" w:hAnsi="Sylfaen"/>
                <w:color w:val="000000"/>
                <w:sz w:val="16"/>
                <w:szCs w:val="16"/>
                <w:lang w:val="ka-GE"/>
              </w:rPr>
              <w:t>75,0</w:t>
            </w:r>
          </w:p>
        </w:tc>
        <w:tc>
          <w:tcPr>
            <w:tcW w:w="0" w:type="auto"/>
            <w:shd w:val="clear" w:color="000000" w:fill="FFFFFF"/>
            <w:noWrap/>
            <w:vAlign w:val="center"/>
            <w:hideMark/>
          </w:tcPr>
          <w:p w:rsidR="003B0193" w:rsidRPr="003B0193" w:rsidRDefault="003B0193" w:rsidP="003B0193">
            <w:pPr>
              <w:spacing w:after="0" w:line="240" w:lineRule="auto"/>
              <w:rPr>
                <w:rFonts w:eastAsia="Times New Roman"/>
                <w:color w:val="000000"/>
              </w:rPr>
            </w:pPr>
            <w:r w:rsidRPr="003B0193">
              <w:rPr>
                <w:rFonts w:eastAsia="Times New Roman"/>
                <w:color w:val="000000"/>
              </w:rPr>
              <w:t> </w:t>
            </w:r>
          </w:p>
        </w:tc>
      </w:tr>
      <w:tr w:rsidR="00AD127B" w:rsidRPr="003B0193" w:rsidTr="00FA1D1E">
        <w:trPr>
          <w:gridAfter w:val="1"/>
          <w:wAfter w:w="69" w:type="dxa"/>
          <w:trHeight w:val="991"/>
        </w:trPr>
        <w:tc>
          <w:tcPr>
            <w:tcW w:w="0" w:type="auto"/>
            <w:shd w:val="clear" w:color="000000" w:fill="FFFFFF"/>
            <w:vAlign w:val="center"/>
            <w:hideMark/>
          </w:tcPr>
          <w:p w:rsidR="003B0193" w:rsidRPr="003B0193" w:rsidRDefault="003B0193" w:rsidP="003B0193">
            <w:pPr>
              <w:spacing w:after="0" w:line="240" w:lineRule="auto"/>
              <w:jc w:val="center"/>
              <w:rPr>
                <w:rFonts w:ascii="LitNusx" w:eastAsia="Times New Roman" w:hAnsi="LitNusx"/>
                <w:color w:val="000000"/>
                <w:sz w:val="16"/>
                <w:szCs w:val="16"/>
              </w:rPr>
            </w:pPr>
            <w:r w:rsidRPr="003B0193">
              <w:rPr>
                <w:rFonts w:ascii="LitNusx" w:eastAsia="Times New Roman" w:hAnsi="LitNusx"/>
                <w:bCs/>
                <w:color w:val="000000"/>
                <w:sz w:val="16"/>
                <w:szCs w:val="16"/>
              </w:rPr>
              <w:t>06 02 04</w:t>
            </w:r>
          </w:p>
        </w:tc>
        <w:tc>
          <w:tcPr>
            <w:tcW w:w="0" w:type="auto"/>
            <w:shd w:val="clear" w:color="000000" w:fill="FFFFFF"/>
            <w:vAlign w:val="center"/>
            <w:hideMark/>
          </w:tcPr>
          <w:p w:rsidR="003B0193" w:rsidRPr="003B0193" w:rsidRDefault="003B0193" w:rsidP="003B0193">
            <w:pPr>
              <w:spacing w:after="0" w:line="240" w:lineRule="auto"/>
              <w:jc w:val="center"/>
              <w:rPr>
                <w:rFonts w:ascii="Sylfaen" w:eastAsia="Times New Roman" w:hAnsi="Sylfaen"/>
                <w:color w:val="000000"/>
                <w:sz w:val="16"/>
                <w:szCs w:val="16"/>
              </w:rPr>
            </w:pPr>
            <w:r w:rsidRPr="003B0193">
              <w:rPr>
                <w:rFonts w:ascii="Sylfaen" w:eastAsia="Times New Roman" w:hAnsi="Sylfaen"/>
                <w:bCs/>
                <w:color w:val="000000"/>
                <w:sz w:val="16"/>
                <w:szCs w:val="16"/>
              </w:rPr>
              <w:t>ვეტერანთა და დევნილთა სარიტუალო ხარჯები</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color w:val="000000"/>
                <w:sz w:val="16"/>
                <w:szCs w:val="16"/>
              </w:rPr>
            </w:pPr>
            <w:r w:rsidRPr="003B0193">
              <w:rPr>
                <w:rFonts w:ascii="Sylfaen" w:eastAsia="Times New Roman" w:hAnsi="Sylfaen"/>
                <w:color w:val="000000"/>
                <w:sz w:val="16"/>
                <w:szCs w:val="16"/>
                <w:lang w:val="ka-GE"/>
              </w:rPr>
              <w:t>8,0</w:t>
            </w:r>
          </w:p>
        </w:tc>
        <w:tc>
          <w:tcPr>
            <w:tcW w:w="0" w:type="auto"/>
            <w:shd w:val="clear" w:color="000000" w:fill="FFFFFF"/>
            <w:noWrap/>
            <w:vAlign w:val="center"/>
            <w:hideMark/>
          </w:tcPr>
          <w:p w:rsidR="003B0193" w:rsidRPr="003B0193" w:rsidRDefault="003B0193" w:rsidP="003B0193">
            <w:pPr>
              <w:spacing w:after="0" w:line="240" w:lineRule="auto"/>
              <w:rPr>
                <w:rFonts w:eastAsia="Times New Roman"/>
                <w:color w:val="000000"/>
              </w:rPr>
            </w:pPr>
            <w:r w:rsidRPr="003B0193">
              <w:rPr>
                <w:rFonts w:eastAsia="Times New Roman"/>
                <w:color w:val="000000"/>
              </w:rPr>
              <w:t> </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color w:val="000000"/>
                <w:sz w:val="16"/>
                <w:szCs w:val="16"/>
              </w:rPr>
            </w:pPr>
            <w:r w:rsidRPr="003B0193">
              <w:rPr>
                <w:rFonts w:ascii="Sylfaen" w:eastAsia="Times New Roman" w:hAnsi="Sylfaen"/>
                <w:color w:val="000000"/>
                <w:sz w:val="16"/>
                <w:szCs w:val="16"/>
                <w:lang w:val="ka-GE"/>
              </w:rPr>
              <w:t>2,0</w:t>
            </w:r>
          </w:p>
        </w:tc>
        <w:tc>
          <w:tcPr>
            <w:tcW w:w="0" w:type="auto"/>
            <w:shd w:val="clear" w:color="000000" w:fill="FFFFFF"/>
            <w:noWrap/>
            <w:vAlign w:val="center"/>
            <w:hideMark/>
          </w:tcPr>
          <w:p w:rsidR="003B0193" w:rsidRPr="003B0193" w:rsidRDefault="003B0193" w:rsidP="003B0193">
            <w:pPr>
              <w:spacing w:after="0" w:line="240" w:lineRule="auto"/>
              <w:rPr>
                <w:rFonts w:eastAsia="Times New Roman"/>
                <w:color w:val="000000"/>
              </w:rPr>
            </w:pPr>
            <w:r w:rsidRPr="003B0193">
              <w:rPr>
                <w:rFonts w:eastAsia="Times New Roman"/>
                <w:color w:val="000000"/>
              </w:rPr>
              <w:t> </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color w:val="000000"/>
                <w:sz w:val="16"/>
                <w:szCs w:val="16"/>
              </w:rPr>
            </w:pPr>
            <w:r w:rsidRPr="003B0193">
              <w:rPr>
                <w:rFonts w:ascii="Sylfaen" w:eastAsia="Times New Roman" w:hAnsi="Sylfaen"/>
                <w:color w:val="000000"/>
                <w:sz w:val="16"/>
                <w:szCs w:val="16"/>
                <w:lang w:val="ka-GE"/>
              </w:rPr>
              <w:t>2,0</w:t>
            </w:r>
          </w:p>
        </w:tc>
        <w:tc>
          <w:tcPr>
            <w:tcW w:w="0" w:type="auto"/>
            <w:gridSpan w:val="2"/>
            <w:shd w:val="clear" w:color="000000" w:fill="FFFFFF"/>
            <w:noWrap/>
            <w:vAlign w:val="center"/>
            <w:hideMark/>
          </w:tcPr>
          <w:p w:rsidR="003B0193" w:rsidRPr="003B0193" w:rsidRDefault="003B0193" w:rsidP="003B0193">
            <w:pPr>
              <w:spacing w:after="0" w:line="240" w:lineRule="auto"/>
              <w:rPr>
                <w:rFonts w:eastAsia="Times New Roman"/>
                <w:color w:val="000000"/>
              </w:rPr>
            </w:pPr>
            <w:r w:rsidRPr="003B0193">
              <w:rPr>
                <w:rFonts w:eastAsia="Times New Roman"/>
                <w:color w:val="000000"/>
              </w:rPr>
              <w:t> </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color w:val="000000"/>
                <w:sz w:val="16"/>
                <w:szCs w:val="16"/>
              </w:rPr>
            </w:pPr>
            <w:r w:rsidRPr="003B0193">
              <w:rPr>
                <w:rFonts w:ascii="Sylfaen" w:eastAsia="Times New Roman" w:hAnsi="Sylfaen"/>
                <w:color w:val="000000"/>
                <w:sz w:val="16"/>
                <w:szCs w:val="16"/>
                <w:lang w:val="ka-GE"/>
              </w:rPr>
              <w:t>2,0</w:t>
            </w:r>
          </w:p>
        </w:tc>
        <w:tc>
          <w:tcPr>
            <w:tcW w:w="0" w:type="auto"/>
            <w:shd w:val="clear" w:color="000000" w:fill="FFFFFF"/>
            <w:noWrap/>
            <w:vAlign w:val="center"/>
            <w:hideMark/>
          </w:tcPr>
          <w:p w:rsidR="003B0193" w:rsidRPr="003B0193" w:rsidRDefault="003B0193" w:rsidP="003B0193">
            <w:pPr>
              <w:spacing w:after="0" w:line="240" w:lineRule="auto"/>
              <w:rPr>
                <w:rFonts w:eastAsia="Times New Roman"/>
                <w:color w:val="000000"/>
              </w:rPr>
            </w:pPr>
            <w:r w:rsidRPr="003B0193">
              <w:rPr>
                <w:rFonts w:eastAsia="Times New Roman"/>
                <w:color w:val="000000"/>
              </w:rPr>
              <w:t> </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color w:val="000000"/>
                <w:sz w:val="16"/>
                <w:szCs w:val="16"/>
              </w:rPr>
            </w:pPr>
            <w:r w:rsidRPr="003B0193">
              <w:rPr>
                <w:rFonts w:ascii="Sylfaen" w:eastAsia="Times New Roman" w:hAnsi="Sylfaen"/>
                <w:color w:val="000000"/>
                <w:sz w:val="16"/>
                <w:szCs w:val="16"/>
                <w:lang w:val="ka-GE"/>
              </w:rPr>
              <w:t>2,0</w:t>
            </w:r>
          </w:p>
        </w:tc>
        <w:tc>
          <w:tcPr>
            <w:tcW w:w="0" w:type="auto"/>
            <w:shd w:val="clear" w:color="000000" w:fill="FFFFFF"/>
            <w:noWrap/>
            <w:vAlign w:val="center"/>
            <w:hideMark/>
          </w:tcPr>
          <w:p w:rsidR="003B0193" w:rsidRPr="003B0193" w:rsidRDefault="003B0193" w:rsidP="003B0193">
            <w:pPr>
              <w:spacing w:after="0" w:line="240" w:lineRule="auto"/>
              <w:rPr>
                <w:rFonts w:eastAsia="Times New Roman"/>
                <w:color w:val="000000"/>
              </w:rPr>
            </w:pPr>
            <w:r w:rsidRPr="003B0193">
              <w:rPr>
                <w:rFonts w:eastAsia="Times New Roman"/>
                <w:color w:val="000000"/>
              </w:rPr>
              <w:t> </w:t>
            </w:r>
          </w:p>
        </w:tc>
      </w:tr>
      <w:tr w:rsidR="00AD127B" w:rsidRPr="003B0193" w:rsidTr="00FA1D1E">
        <w:trPr>
          <w:gridAfter w:val="1"/>
          <w:wAfter w:w="69" w:type="dxa"/>
          <w:trHeight w:val="680"/>
        </w:trPr>
        <w:tc>
          <w:tcPr>
            <w:tcW w:w="0" w:type="auto"/>
            <w:shd w:val="clear" w:color="000000" w:fill="FFFFFF"/>
            <w:vAlign w:val="center"/>
            <w:hideMark/>
          </w:tcPr>
          <w:p w:rsidR="003B0193" w:rsidRPr="003B0193" w:rsidRDefault="003B0193" w:rsidP="003B0193">
            <w:pPr>
              <w:spacing w:after="0" w:line="240" w:lineRule="auto"/>
              <w:jc w:val="center"/>
              <w:rPr>
                <w:rFonts w:ascii="LitNusx" w:eastAsia="Times New Roman" w:hAnsi="LitNusx"/>
                <w:color w:val="000000"/>
                <w:sz w:val="16"/>
                <w:szCs w:val="16"/>
              </w:rPr>
            </w:pPr>
            <w:r w:rsidRPr="003B0193">
              <w:rPr>
                <w:rFonts w:ascii="LitNusx" w:eastAsia="Times New Roman" w:hAnsi="LitNusx"/>
                <w:bCs/>
                <w:color w:val="000000"/>
                <w:sz w:val="16"/>
                <w:szCs w:val="16"/>
              </w:rPr>
              <w:t>06 02 05</w:t>
            </w:r>
          </w:p>
        </w:tc>
        <w:tc>
          <w:tcPr>
            <w:tcW w:w="0" w:type="auto"/>
            <w:shd w:val="clear" w:color="000000" w:fill="FFFFFF"/>
            <w:vAlign w:val="center"/>
            <w:hideMark/>
          </w:tcPr>
          <w:p w:rsidR="003B0193" w:rsidRPr="003B0193" w:rsidRDefault="003B0193" w:rsidP="003B0193">
            <w:pPr>
              <w:spacing w:after="0" w:line="240" w:lineRule="auto"/>
              <w:jc w:val="center"/>
              <w:rPr>
                <w:rFonts w:ascii="Sylfaen" w:eastAsia="Times New Roman" w:hAnsi="Sylfaen"/>
                <w:color w:val="000000"/>
                <w:sz w:val="16"/>
                <w:szCs w:val="16"/>
              </w:rPr>
            </w:pPr>
            <w:r w:rsidRPr="003B0193">
              <w:rPr>
                <w:rFonts w:ascii="Sylfaen" w:eastAsia="Times New Roman" w:hAnsi="Sylfaen"/>
                <w:bCs/>
                <w:color w:val="000000"/>
                <w:sz w:val="16"/>
                <w:szCs w:val="16"/>
              </w:rPr>
              <w:t>სოციალური დახმარებები</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color w:val="000000"/>
                <w:sz w:val="16"/>
                <w:szCs w:val="16"/>
              </w:rPr>
            </w:pPr>
            <w:r w:rsidRPr="003B0193">
              <w:rPr>
                <w:rFonts w:ascii="Sylfaen" w:eastAsia="Times New Roman" w:hAnsi="Sylfaen"/>
                <w:color w:val="000000"/>
                <w:sz w:val="16"/>
                <w:szCs w:val="16"/>
                <w:lang w:val="ka-GE"/>
              </w:rPr>
              <w:t>2 950,0</w:t>
            </w:r>
          </w:p>
        </w:tc>
        <w:tc>
          <w:tcPr>
            <w:tcW w:w="0" w:type="auto"/>
            <w:shd w:val="clear" w:color="000000" w:fill="FFFFFF"/>
            <w:noWrap/>
            <w:vAlign w:val="center"/>
            <w:hideMark/>
          </w:tcPr>
          <w:p w:rsidR="003B0193" w:rsidRPr="003B0193" w:rsidRDefault="003B0193" w:rsidP="003B0193">
            <w:pPr>
              <w:spacing w:after="0" w:line="240" w:lineRule="auto"/>
              <w:rPr>
                <w:rFonts w:eastAsia="Times New Roman"/>
                <w:color w:val="000000"/>
              </w:rPr>
            </w:pPr>
            <w:r w:rsidRPr="003B0193">
              <w:rPr>
                <w:rFonts w:eastAsia="Times New Roman"/>
                <w:color w:val="000000"/>
              </w:rPr>
              <w:t> </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color w:val="000000"/>
                <w:sz w:val="16"/>
                <w:szCs w:val="16"/>
              </w:rPr>
            </w:pPr>
            <w:r w:rsidRPr="003B0193">
              <w:rPr>
                <w:rFonts w:ascii="Sylfaen" w:eastAsia="Times New Roman" w:hAnsi="Sylfaen"/>
                <w:color w:val="000000"/>
                <w:sz w:val="16"/>
                <w:szCs w:val="16"/>
                <w:lang w:val="ka-GE"/>
              </w:rPr>
              <w:t>700,0</w:t>
            </w:r>
          </w:p>
        </w:tc>
        <w:tc>
          <w:tcPr>
            <w:tcW w:w="0" w:type="auto"/>
            <w:shd w:val="clear" w:color="000000" w:fill="FFFFFF"/>
            <w:noWrap/>
            <w:vAlign w:val="center"/>
            <w:hideMark/>
          </w:tcPr>
          <w:p w:rsidR="003B0193" w:rsidRPr="003B0193" w:rsidRDefault="003B0193" w:rsidP="003B0193">
            <w:pPr>
              <w:spacing w:after="0" w:line="240" w:lineRule="auto"/>
              <w:rPr>
                <w:rFonts w:eastAsia="Times New Roman"/>
                <w:color w:val="000000"/>
              </w:rPr>
            </w:pPr>
            <w:r w:rsidRPr="003B0193">
              <w:rPr>
                <w:rFonts w:eastAsia="Times New Roman"/>
                <w:color w:val="000000"/>
              </w:rPr>
              <w:t> </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color w:val="000000"/>
                <w:sz w:val="16"/>
                <w:szCs w:val="16"/>
              </w:rPr>
            </w:pPr>
            <w:r w:rsidRPr="003B0193">
              <w:rPr>
                <w:rFonts w:ascii="Sylfaen" w:eastAsia="Times New Roman" w:hAnsi="Sylfaen"/>
                <w:color w:val="000000"/>
                <w:sz w:val="16"/>
                <w:szCs w:val="16"/>
                <w:lang w:val="ka-GE"/>
              </w:rPr>
              <w:t>750,0</w:t>
            </w:r>
          </w:p>
        </w:tc>
        <w:tc>
          <w:tcPr>
            <w:tcW w:w="0" w:type="auto"/>
            <w:gridSpan w:val="2"/>
            <w:shd w:val="clear" w:color="000000" w:fill="FFFFFF"/>
            <w:noWrap/>
            <w:vAlign w:val="center"/>
            <w:hideMark/>
          </w:tcPr>
          <w:p w:rsidR="003B0193" w:rsidRPr="003B0193" w:rsidRDefault="003B0193" w:rsidP="003B0193">
            <w:pPr>
              <w:spacing w:after="0" w:line="240" w:lineRule="auto"/>
              <w:rPr>
                <w:rFonts w:eastAsia="Times New Roman"/>
                <w:color w:val="000000"/>
              </w:rPr>
            </w:pPr>
            <w:r w:rsidRPr="003B0193">
              <w:rPr>
                <w:rFonts w:eastAsia="Times New Roman"/>
                <w:color w:val="000000"/>
              </w:rPr>
              <w:t> </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color w:val="000000"/>
                <w:sz w:val="16"/>
                <w:szCs w:val="16"/>
              </w:rPr>
            </w:pPr>
            <w:r w:rsidRPr="003B0193">
              <w:rPr>
                <w:rFonts w:ascii="Sylfaen" w:eastAsia="Times New Roman" w:hAnsi="Sylfaen"/>
                <w:color w:val="000000"/>
                <w:sz w:val="16"/>
                <w:szCs w:val="16"/>
                <w:lang w:val="ka-GE"/>
              </w:rPr>
              <w:t>750,0</w:t>
            </w:r>
          </w:p>
        </w:tc>
        <w:tc>
          <w:tcPr>
            <w:tcW w:w="0" w:type="auto"/>
            <w:shd w:val="clear" w:color="000000" w:fill="FFFFFF"/>
            <w:noWrap/>
            <w:vAlign w:val="center"/>
            <w:hideMark/>
          </w:tcPr>
          <w:p w:rsidR="003B0193" w:rsidRPr="003B0193" w:rsidRDefault="003B0193" w:rsidP="003B0193">
            <w:pPr>
              <w:spacing w:after="0" w:line="240" w:lineRule="auto"/>
              <w:rPr>
                <w:rFonts w:eastAsia="Times New Roman"/>
                <w:color w:val="000000"/>
              </w:rPr>
            </w:pPr>
            <w:r w:rsidRPr="003B0193">
              <w:rPr>
                <w:rFonts w:eastAsia="Times New Roman"/>
                <w:color w:val="000000"/>
              </w:rPr>
              <w:t> </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color w:val="000000"/>
                <w:sz w:val="16"/>
                <w:szCs w:val="16"/>
              </w:rPr>
            </w:pPr>
            <w:r w:rsidRPr="003B0193">
              <w:rPr>
                <w:rFonts w:ascii="Sylfaen" w:eastAsia="Times New Roman" w:hAnsi="Sylfaen"/>
                <w:color w:val="000000"/>
                <w:sz w:val="16"/>
                <w:szCs w:val="16"/>
                <w:lang w:val="ka-GE"/>
              </w:rPr>
              <w:t>750,0</w:t>
            </w:r>
          </w:p>
        </w:tc>
        <w:tc>
          <w:tcPr>
            <w:tcW w:w="0" w:type="auto"/>
            <w:shd w:val="clear" w:color="000000" w:fill="FFFFFF"/>
            <w:noWrap/>
            <w:vAlign w:val="center"/>
            <w:hideMark/>
          </w:tcPr>
          <w:p w:rsidR="003B0193" w:rsidRPr="003B0193" w:rsidRDefault="003B0193" w:rsidP="003B0193">
            <w:pPr>
              <w:spacing w:after="0" w:line="240" w:lineRule="auto"/>
              <w:rPr>
                <w:rFonts w:eastAsia="Times New Roman"/>
                <w:color w:val="000000"/>
              </w:rPr>
            </w:pPr>
            <w:r w:rsidRPr="003B0193">
              <w:rPr>
                <w:rFonts w:eastAsia="Times New Roman"/>
                <w:color w:val="000000"/>
              </w:rPr>
              <w:t> </w:t>
            </w:r>
          </w:p>
        </w:tc>
      </w:tr>
      <w:tr w:rsidR="00AD127B" w:rsidRPr="003B0193" w:rsidTr="00FA1D1E">
        <w:trPr>
          <w:gridAfter w:val="1"/>
          <w:wAfter w:w="69" w:type="dxa"/>
          <w:trHeight w:val="1271"/>
        </w:trPr>
        <w:tc>
          <w:tcPr>
            <w:tcW w:w="0" w:type="auto"/>
            <w:shd w:val="clear" w:color="000000" w:fill="FFFFFF"/>
            <w:vAlign w:val="center"/>
            <w:hideMark/>
          </w:tcPr>
          <w:p w:rsidR="003B0193" w:rsidRPr="003B0193" w:rsidRDefault="003B0193" w:rsidP="003B0193">
            <w:pPr>
              <w:spacing w:after="0" w:line="240" w:lineRule="auto"/>
              <w:jc w:val="center"/>
              <w:rPr>
                <w:rFonts w:ascii="LitNusx" w:eastAsia="Times New Roman" w:hAnsi="LitNusx"/>
                <w:color w:val="000000"/>
                <w:sz w:val="16"/>
                <w:szCs w:val="16"/>
              </w:rPr>
            </w:pPr>
            <w:r w:rsidRPr="003B0193">
              <w:rPr>
                <w:rFonts w:ascii="LitNusx" w:eastAsia="Times New Roman" w:hAnsi="LitNusx"/>
                <w:bCs/>
                <w:color w:val="000000"/>
                <w:sz w:val="16"/>
                <w:szCs w:val="16"/>
              </w:rPr>
              <w:t>06 02 06</w:t>
            </w:r>
          </w:p>
        </w:tc>
        <w:tc>
          <w:tcPr>
            <w:tcW w:w="0" w:type="auto"/>
            <w:shd w:val="clear" w:color="000000" w:fill="FFFFFF"/>
            <w:vAlign w:val="center"/>
            <w:hideMark/>
          </w:tcPr>
          <w:p w:rsidR="003B0193" w:rsidRPr="003B0193" w:rsidRDefault="003B0193" w:rsidP="003B0193">
            <w:pPr>
              <w:spacing w:after="0" w:line="240" w:lineRule="auto"/>
              <w:jc w:val="center"/>
              <w:rPr>
                <w:rFonts w:ascii="Sylfaen" w:eastAsia="Times New Roman" w:hAnsi="Sylfaen"/>
                <w:color w:val="000000"/>
                <w:sz w:val="16"/>
                <w:szCs w:val="16"/>
              </w:rPr>
            </w:pPr>
            <w:r w:rsidRPr="003B0193">
              <w:rPr>
                <w:rFonts w:ascii="Sylfaen" w:eastAsia="Times New Roman" w:hAnsi="Sylfaen"/>
                <w:bCs/>
                <w:color w:val="000000"/>
                <w:sz w:val="16"/>
                <w:szCs w:val="16"/>
              </w:rPr>
              <w:t>ა(ა)იპ შეზღუდული შესაძლებლობების მქონე პირთა უფლებების დაცვის ცენტრი</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color w:val="000000"/>
                <w:sz w:val="16"/>
                <w:szCs w:val="16"/>
              </w:rPr>
            </w:pPr>
            <w:r w:rsidRPr="003B0193">
              <w:rPr>
                <w:rFonts w:ascii="Sylfaen" w:eastAsia="Times New Roman" w:hAnsi="Sylfaen"/>
                <w:color w:val="000000"/>
                <w:sz w:val="16"/>
                <w:szCs w:val="16"/>
                <w:lang w:val="ka-GE"/>
              </w:rPr>
              <w:t>280,0</w:t>
            </w:r>
          </w:p>
        </w:tc>
        <w:tc>
          <w:tcPr>
            <w:tcW w:w="0" w:type="auto"/>
            <w:shd w:val="clear" w:color="000000" w:fill="FFFFFF"/>
            <w:noWrap/>
            <w:vAlign w:val="center"/>
            <w:hideMark/>
          </w:tcPr>
          <w:p w:rsidR="003B0193" w:rsidRPr="003B0193" w:rsidRDefault="003B0193" w:rsidP="003B0193">
            <w:pPr>
              <w:spacing w:after="0" w:line="240" w:lineRule="auto"/>
              <w:rPr>
                <w:rFonts w:eastAsia="Times New Roman"/>
                <w:color w:val="000000"/>
              </w:rPr>
            </w:pPr>
            <w:r w:rsidRPr="003B0193">
              <w:rPr>
                <w:rFonts w:eastAsia="Times New Roman"/>
                <w:color w:val="000000"/>
              </w:rPr>
              <w:t> </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color w:val="000000"/>
                <w:sz w:val="16"/>
                <w:szCs w:val="16"/>
              </w:rPr>
            </w:pPr>
            <w:r w:rsidRPr="003B0193">
              <w:rPr>
                <w:rFonts w:ascii="Sylfaen" w:eastAsia="Times New Roman" w:hAnsi="Sylfaen"/>
                <w:color w:val="000000"/>
                <w:sz w:val="16"/>
                <w:szCs w:val="16"/>
                <w:lang w:val="ka-GE"/>
              </w:rPr>
              <w:t>70,0</w:t>
            </w:r>
          </w:p>
        </w:tc>
        <w:tc>
          <w:tcPr>
            <w:tcW w:w="0" w:type="auto"/>
            <w:shd w:val="clear" w:color="000000" w:fill="FFFFFF"/>
            <w:noWrap/>
            <w:vAlign w:val="center"/>
            <w:hideMark/>
          </w:tcPr>
          <w:p w:rsidR="003B0193" w:rsidRPr="003B0193" w:rsidRDefault="003B0193" w:rsidP="003B0193">
            <w:pPr>
              <w:spacing w:after="0" w:line="240" w:lineRule="auto"/>
              <w:rPr>
                <w:rFonts w:eastAsia="Times New Roman"/>
                <w:color w:val="000000"/>
              </w:rPr>
            </w:pPr>
            <w:r w:rsidRPr="003B0193">
              <w:rPr>
                <w:rFonts w:eastAsia="Times New Roman"/>
                <w:color w:val="000000"/>
              </w:rPr>
              <w:t> </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color w:val="000000"/>
                <w:sz w:val="16"/>
                <w:szCs w:val="16"/>
              </w:rPr>
            </w:pPr>
            <w:r w:rsidRPr="003B0193">
              <w:rPr>
                <w:rFonts w:ascii="Sylfaen" w:eastAsia="Times New Roman" w:hAnsi="Sylfaen"/>
                <w:color w:val="000000"/>
                <w:sz w:val="16"/>
                <w:szCs w:val="16"/>
                <w:lang w:val="ka-GE"/>
              </w:rPr>
              <w:t>70,0</w:t>
            </w:r>
          </w:p>
        </w:tc>
        <w:tc>
          <w:tcPr>
            <w:tcW w:w="0" w:type="auto"/>
            <w:gridSpan w:val="2"/>
            <w:shd w:val="clear" w:color="000000" w:fill="FFFFFF"/>
            <w:noWrap/>
            <w:vAlign w:val="center"/>
            <w:hideMark/>
          </w:tcPr>
          <w:p w:rsidR="003B0193" w:rsidRPr="003B0193" w:rsidRDefault="003B0193" w:rsidP="003B0193">
            <w:pPr>
              <w:spacing w:after="0" w:line="240" w:lineRule="auto"/>
              <w:rPr>
                <w:rFonts w:eastAsia="Times New Roman"/>
                <w:color w:val="000000"/>
              </w:rPr>
            </w:pPr>
            <w:r w:rsidRPr="003B0193">
              <w:rPr>
                <w:rFonts w:eastAsia="Times New Roman"/>
                <w:color w:val="000000"/>
              </w:rPr>
              <w:t> </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color w:val="000000"/>
                <w:sz w:val="16"/>
                <w:szCs w:val="16"/>
              </w:rPr>
            </w:pPr>
            <w:r w:rsidRPr="003B0193">
              <w:rPr>
                <w:rFonts w:ascii="Sylfaen" w:eastAsia="Times New Roman" w:hAnsi="Sylfaen"/>
                <w:color w:val="000000"/>
                <w:sz w:val="16"/>
                <w:szCs w:val="16"/>
                <w:lang w:val="ka-GE"/>
              </w:rPr>
              <w:t>70,0</w:t>
            </w:r>
          </w:p>
        </w:tc>
        <w:tc>
          <w:tcPr>
            <w:tcW w:w="0" w:type="auto"/>
            <w:shd w:val="clear" w:color="000000" w:fill="FFFFFF"/>
            <w:noWrap/>
            <w:vAlign w:val="center"/>
            <w:hideMark/>
          </w:tcPr>
          <w:p w:rsidR="003B0193" w:rsidRPr="003B0193" w:rsidRDefault="003B0193" w:rsidP="003B0193">
            <w:pPr>
              <w:spacing w:after="0" w:line="240" w:lineRule="auto"/>
              <w:rPr>
                <w:rFonts w:eastAsia="Times New Roman"/>
                <w:color w:val="000000"/>
              </w:rPr>
            </w:pPr>
            <w:r w:rsidRPr="003B0193">
              <w:rPr>
                <w:rFonts w:eastAsia="Times New Roman"/>
                <w:color w:val="000000"/>
              </w:rPr>
              <w:t> </w:t>
            </w:r>
          </w:p>
        </w:tc>
        <w:tc>
          <w:tcPr>
            <w:tcW w:w="0" w:type="auto"/>
            <w:shd w:val="clear" w:color="000000" w:fill="FFFFFF"/>
            <w:noWrap/>
            <w:vAlign w:val="center"/>
            <w:hideMark/>
          </w:tcPr>
          <w:p w:rsidR="003B0193" w:rsidRPr="003B0193" w:rsidRDefault="003B0193" w:rsidP="003B0193">
            <w:pPr>
              <w:spacing w:after="0" w:line="240" w:lineRule="auto"/>
              <w:jc w:val="right"/>
              <w:rPr>
                <w:rFonts w:ascii="Sylfaen" w:eastAsia="Times New Roman" w:hAnsi="Sylfaen"/>
                <w:color w:val="000000"/>
                <w:sz w:val="16"/>
                <w:szCs w:val="16"/>
              </w:rPr>
            </w:pPr>
            <w:r w:rsidRPr="003B0193">
              <w:rPr>
                <w:rFonts w:ascii="Sylfaen" w:eastAsia="Times New Roman" w:hAnsi="Sylfaen"/>
                <w:color w:val="000000"/>
                <w:sz w:val="16"/>
                <w:szCs w:val="16"/>
                <w:lang w:val="ka-GE"/>
              </w:rPr>
              <w:t>70,0</w:t>
            </w:r>
          </w:p>
        </w:tc>
        <w:tc>
          <w:tcPr>
            <w:tcW w:w="0" w:type="auto"/>
            <w:shd w:val="clear" w:color="000000" w:fill="FFFFFF"/>
            <w:noWrap/>
            <w:vAlign w:val="center"/>
            <w:hideMark/>
          </w:tcPr>
          <w:p w:rsidR="003B0193" w:rsidRPr="003B0193" w:rsidRDefault="003B0193" w:rsidP="003B0193">
            <w:pPr>
              <w:spacing w:after="0" w:line="240" w:lineRule="auto"/>
              <w:rPr>
                <w:rFonts w:eastAsia="Times New Roman"/>
                <w:color w:val="000000"/>
              </w:rPr>
            </w:pPr>
            <w:r w:rsidRPr="003B0193">
              <w:rPr>
                <w:rFonts w:eastAsia="Times New Roman"/>
                <w:color w:val="000000"/>
              </w:rPr>
              <w:t> </w:t>
            </w:r>
          </w:p>
        </w:tc>
      </w:tr>
    </w:tbl>
    <w:p w:rsidR="003B0193" w:rsidRDefault="003B0193"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p w:rsidR="003B0193" w:rsidRDefault="003B0193"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p w:rsidR="00D732AA" w:rsidRDefault="00D732AA"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tbl>
      <w:tblPr>
        <w:tblW w:w="5000"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3"/>
        <w:gridCol w:w="672"/>
        <w:gridCol w:w="7348"/>
        <w:gridCol w:w="1120"/>
        <w:gridCol w:w="1276"/>
        <w:gridCol w:w="1063"/>
        <w:gridCol w:w="978"/>
      </w:tblGrid>
      <w:tr w:rsidR="008329DB" w:rsidRPr="003A35C1" w:rsidTr="003B7ABB">
        <w:trPr>
          <w:trHeight w:val="1125"/>
        </w:trPr>
        <w:tc>
          <w:tcPr>
            <w:tcW w:w="1933" w:type="dxa"/>
            <w:vMerge w:val="restart"/>
            <w:shd w:val="clear" w:color="000000" w:fill="FFFFFF"/>
            <w:vAlign w:val="center"/>
            <w:hideMark/>
          </w:tcPr>
          <w:p w:rsidR="00D732AA" w:rsidRPr="003A35C1" w:rsidRDefault="00D732AA" w:rsidP="00D732AA">
            <w:pPr>
              <w:rPr>
                <w:b/>
                <w:color w:val="000000" w:themeColor="text1"/>
                <w:sz w:val="18"/>
                <w:szCs w:val="18"/>
              </w:rPr>
            </w:pPr>
            <w:r w:rsidRPr="003A35C1">
              <w:rPr>
                <w:rFonts w:ascii="Sylfaen" w:hAnsi="Sylfaen" w:cs="Sylfaen"/>
                <w:b/>
                <w:color w:val="000000" w:themeColor="text1"/>
                <w:sz w:val="18"/>
                <w:szCs w:val="18"/>
              </w:rPr>
              <w:t>პროგრამის</w:t>
            </w:r>
            <w:r w:rsidRPr="003A35C1">
              <w:rPr>
                <w:rFonts w:ascii="Sylfaen" w:hAnsi="Sylfaen" w:cs="Sylfaen"/>
                <w:b/>
                <w:color w:val="000000" w:themeColor="text1"/>
                <w:sz w:val="18"/>
                <w:szCs w:val="18"/>
                <w:lang w:val="ka-GE"/>
              </w:rPr>
              <w:t xml:space="preserve"> </w:t>
            </w:r>
            <w:r w:rsidRPr="003A35C1">
              <w:rPr>
                <w:rFonts w:ascii="Sylfaen" w:hAnsi="Sylfaen" w:cs="Sylfaen"/>
                <w:b/>
                <w:color w:val="000000" w:themeColor="text1"/>
                <w:sz w:val="18"/>
                <w:szCs w:val="18"/>
              </w:rPr>
              <w:t>დასახელება</w:t>
            </w:r>
          </w:p>
        </w:tc>
        <w:tc>
          <w:tcPr>
            <w:tcW w:w="672" w:type="dxa"/>
            <w:shd w:val="clear" w:color="000000" w:fill="FFFFFF"/>
            <w:vAlign w:val="center"/>
            <w:hideMark/>
          </w:tcPr>
          <w:p w:rsidR="00D732AA" w:rsidRPr="003A35C1" w:rsidRDefault="00D732AA" w:rsidP="00D732AA">
            <w:pPr>
              <w:jc w:val="center"/>
              <w:rPr>
                <w:color w:val="000000" w:themeColor="text1"/>
                <w:sz w:val="18"/>
                <w:szCs w:val="18"/>
              </w:rPr>
            </w:pPr>
            <w:r w:rsidRPr="003A35C1">
              <w:rPr>
                <w:rFonts w:ascii="Sylfaen" w:hAnsi="Sylfaen" w:cs="Sylfaen"/>
                <w:color w:val="000000" w:themeColor="text1"/>
                <w:sz w:val="18"/>
                <w:szCs w:val="18"/>
              </w:rPr>
              <w:t>კოდი</w:t>
            </w:r>
          </w:p>
        </w:tc>
        <w:tc>
          <w:tcPr>
            <w:tcW w:w="7348" w:type="dxa"/>
            <w:vMerge w:val="restart"/>
            <w:shd w:val="clear" w:color="000000" w:fill="FFFFFF"/>
            <w:vAlign w:val="center"/>
            <w:hideMark/>
          </w:tcPr>
          <w:p w:rsidR="00D732AA" w:rsidRPr="003A35C1" w:rsidRDefault="00D732AA" w:rsidP="00D732AA">
            <w:pPr>
              <w:jc w:val="center"/>
              <w:rPr>
                <w:b/>
                <w:bCs/>
                <w:color w:val="000000" w:themeColor="text1"/>
                <w:sz w:val="18"/>
                <w:szCs w:val="18"/>
              </w:rPr>
            </w:pPr>
            <w:r w:rsidRPr="003A35C1">
              <w:rPr>
                <w:rFonts w:ascii="Sylfaen" w:hAnsi="Sylfaen" w:cs="Sylfaen"/>
                <w:b/>
                <w:bCs/>
                <w:color w:val="000000" w:themeColor="text1"/>
                <w:sz w:val="18"/>
                <w:szCs w:val="18"/>
              </w:rPr>
              <w:t>საზოგადოებრივი</w:t>
            </w:r>
            <w:r w:rsidRPr="003A35C1">
              <w:rPr>
                <w:rFonts w:ascii="Sylfaen" w:hAnsi="Sylfaen" w:cs="Sylfaen"/>
                <w:b/>
                <w:bCs/>
                <w:color w:val="000000" w:themeColor="text1"/>
                <w:sz w:val="18"/>
                <w:szCs w:val="18"/>
                <w:lang w:val="ka-GE"/>
              </w:rPr>
              <w:t xml:space="preserve"> </w:t>
            </w:r>
            <w:r w:rsidRPr="003A35C1">
              <w:rPr>
                <w:rFonts w:ascii="Sylfaen" w:hAnsi="Sylfaen" w:cs="Sylfaen"/>
                <w:b/>
                <w:bCs/>
                <w:color w:val="000000" w:themeColor="text1"/>
                <w:sz w:val="18"/>
                <w:szCs w:val="18"/>
              </w:rPr>
              <w:t>ჯანდაცვის</w:t>
            </w:r>
            <w:r w:rsidRPr="003A35C1">
              <w:rPr>
                <w:rFonts w:ascii="Sylfaen" w:hAnsi="Sylfaen" w:cs="Sylfaen"/>
                <w:b/>
                <w:bCs/>
                <w:color w:val="000000" w:themeColor="text1"/>
                <w:sz w:val="18"/>
                <w:szCs w:val="18"/>
                <w:lang w:val="ka-GE"/>
              </w:rPr>
              <w:t xml:space="preserve"> </w:t>
            </w:r>
            <w:r w:rsidRPr="003A35C1">
              <w:rPr>
                <w:rFonts w:ascii="Sylfaen" w:hAnsi="Sylfaen" w:cs="Sylfaen"/>
                <w:b/>
                <w:bCs/>
                <w:color w:val="000000" w:themeColor="text1"/>
                <w:sz w:val="18"/>
                <w:szCs w:val="18"/>
              </w:rPr>
              <w:t>პროგრამა</w:t>
            </w:r>
          </w:p>
        </w:tc>
        <w:tc>
          <w:tcPr>
            <w:tcW w:w="1120" w:type="dxa"/>
            <w:shd w:val="clear" w:color="auto" w:fill="auto"/>
            <w:hideMark/>
          </w:tcPr>
          <w:p w:rsidR="00D732AA" w:rsidRPr="003A35C1" w:rsidRDefault="005F2F7D" w:rsidP="00D732AA">
            <w:pPr>
              <w:jc w:val="center"/>
              <w:rPr>
                <w:color w:val="000000" w:themeColor="text1"/>
                <w:sz w:val="16"/>
                <w:szCs w:val="16"/>
              </w:rPr>
            </w:pPr>
            <w:r w:rsidRPr="003A35C1">
              <w:rPr>
                <w:rFonts w:ascii="Sylfaen" w:hAnsi="Sylfaen"/>
                <w:b/>
                <w:color w:val="000000" w:themeColor="text1"/>
                <w:sz w:val="16"/>
                <w:szCs w:val="16"/>
                <w:lang w:val="ka-GE"/>
              </w:rPr>
              <w:t>2026</w:t>
            </w:r>
            <w:r w:rsidR="00D732AA" w:rsidRPr="003A35C1">
              <w:rPr>
                <w:rFonts w:ascii="Sylfaen" w:hAnsi="Sylfaen"/>
                <w:b/>
                <w:color w:val="000000" w:themeColor="text1"/>
                <w:sz w:val="16"/>
                <w:szCs w:val="16"/>
                <w:lang w:val="ka-GE"/>
              </w:rPr>
              <w:t xml:space="preserve"> </w:t>
            </w:r>
            <w:r w:rsidR="00D732AA" w:rsidRPr="003A35C1">
              <w:rPr>
                <w:rFonts w:ascii="Sylfaen" w:hAnsi="Sylfaen" w:cs="Sylfaen"/>
                <w:b/>
                <w:color w:val="000000" w:themeColor="text1"/>
                <w:sz w:val="16"/>
                <w:szCs w:val="16"/>
              </w:rPr>
              <w:t>წლის</w:t>
            </w:r>
            <w:r w:rsidR="00D732AA" w:rsidRPr="003A35C1">
              <w:rPr>
                <w:rFonts w:ascii="Sylfaen" w:hAnsi="Sylfaen" w:cs="Sylfaen"/>
                <w:b/>
                <w:color w:val="000000" w:themeColor="text1"/>
                <w:sz w:val="16"/>
                <w:szCs w:val="16"/>
                <w:lang w:val="ka-GE"/>
              </w:rPr>
              <w:t xml:space="preserve"> </w:t>
            </w:r>
            <w:r w:rsidR="00D732AA" w:rsidRPr="003A35C1">
              <w:rPr>
                <w:rFonts w:ascii="Sylfaen" w:hAnsi="Sylfaen" w:cs="Sylfaen"/>
                <w:b/>
                <w:color w:val="000000" w:themeColor="text1"/>
                <w:sz w:val="16"/>
                <w:szCs w:val="16"/>
              </w:rPr>
              <w:t>დაფინანსებაათასლარში</w:t>
            </w:r>
          </w:p>
        </w:tc>
        <w:tc>
          <w:tcPr>
            <w:tcW w:w="1276" w:type="dxa"/>
            <w:shd w:val="clear" w:color="auto" w:fill="auto"/>
          </w:tcPr>
          <w:p w:rsidR="00D732AA" w:rsidRPr="003A35C1" w:rsidRDefault="00497122" w:rsidP="00D732AA">
            <w:pPr>
              <w:jc w:val="center"/>
              <w:rPr>
                <w:color w:val="000000" w:themeColor="text1"/>
                <w:sz w:val="16"/>
                <w:szCs w:val="16"/>
              </w:rPr>
            </w:pPr>
            <w:r>
              <w:rPr>
                <w:rFonts w:ascii="Sylfaen" w:hAnsi="Sylfaen"/>
                <w:b/>
                <w:color w:val="000000" w:themeColor="text1"/>
                <w:sz w:val="16"/>
                <w:szCs w:val="16"/>
                <w:lang w:val="ka-GE"/>
              </w:rPr>
              <w:t>202</w:t>
            </w:r>
            <w:r w:rsidR="005F2F7D" w:rsidRPr="003A35C1">
              <w:rPr>
                <w:rFonts w:ascii="Sylfaen" w:hAnsi="Sylfaen"/>
                <w:b/>
                <w:color w:val="000000" w:themeColor="text1"/>
                <w:sz w:val="16"/>
                <w:szCs w:val="16"/>
                <w:lang w:val="ka-GE"/>
              </w:rPr>
              <w:t>7</w:t>
            </w:r>
            <w:r>
              <w:rPr>
                <w:rFonts w:ascii="Sylfaen" w:hAnsi="Sylfaen"/>
                <w:b/>
                <w:color w:val="000000" w:themeColor="text1"/>
                <w:sz w:val="16"/>
                <w:szCs w:val="16"/>
                <w:lang w:val="ka-GE"/>
              </w:rPr>
              <w:t xml:space="preserve"> </w:t>
            </w:r>
            <w:r w:rsidR="00D732AA" w:rsidRPr="003A35C1">
              <w:rPr>
                <w:rFonts w:ascii="Sylfaen" w:hAnsi="Sylfaen" w:cs="Sylfaen"/>
                <w:b/>
                <w:color w:val="000000" w:themeColor="text1"/>
                <w:sz w:val="16"/>
                <w:szCs w:val="16"/>
              </w:rPr>
              <w:t>წლის</w:t>
            </w:r>
            <w:r w:rsidR="00D732AA" w:rsidRPr="003A35C1">
              <w:rPr>
                <w:rFonts w:ascii="Sylfaen" w:hAnsi="Sylfaen" w:cs="Sylfaen"/>
                <w:b/>
                <w:color w:val="000000" w:themeColor="text1"/>
                <w:sz w:val="16"/>
                <w:szCs w:val="16"/>
                <w:lang w:val="ka-GE"/>
              </w:rPr>
              <w:t xml:space="preserve"> </w:t>
            </w:r>
            <w:r w:rsidR="00D732AA" w:rsidRPr="003A35C1">
              <w:rPr>
                <w:rFonts w:ascii="Sylfaen" w:hAnsi="Sylfaen" w:cs="Sylfaen"/>
                <w:b/>
                <w:color w:val="000000" w:themeColor="text1"/>
                <w:sz w:val="16"/>
                <w:szCs w:val="16"/>
              </w:rPr>
              <w:t>დაფინანსებაათასლარში</w:t>
            </w:r>
          </w:p>
        </w:tc>
        <w:tc>
          <w:tcPr>
            <w:tcW w:w="1063" w:type="dxa"/>
            <w:shd w:val="clear" w:color="auto" w:fill="auto"/>
            <w:hideMark/>
          </w:tcPr>
          <w:p w:rsidR="00D732AA" w:rsidRPr="003A35C1" w:rsidRDefault="005F2F7D" w:rsidP="00D732AA">
            <w:pPr>
              <w:jc w:val="center"/>
              <w:rPr>
                <w:color w:val="000000" w:themeColor="text1"/>
                <w:sz w:val="16"/>
                <w:szCs w:val="16"/>
              </w:rPr>
            </w:pPr>
            <w:r w:rsidRPr="003A35C1">
              <w:rPr>
                <w:rFonts w:ascii="Sylfaen" w:hAnsi="Sylfaen"/>
                <w:b/>
                <w:color w:val="000000" w:themeColor="text1"/>
                <w:sz w:val="16"/>
                <w:szCs w:val="16"/>
                <w:lang w:val="ka-GE"/>
              </w:rPr>
              <w:t>2028</w:t>
            </w:r>
            <w:r w:rsidR="00497122">
              <w:rPr>
                <w:rFonts w:ascii="Sylfaen" w:hAnsi="Sylfaen"/>
                <w:b/>
                <w:color w:val="000000" w:themeColor="text1"/>
                <w:sz w:val="16"/>
                <w:szCs w:val="16"/>
                <w:lang w:val="ka-GE"/>
              </w:rPr>
              <w:t xml:space="preserve"> </w:t>
            </w:r>
            <w:r w:rsidR="00D732AA" w:rsidRPr="003A35C1">
              <w:rPr>
                <w:rFonts w:ascii="Sylfaen" w:hAnsi="Sylfaen" w:cs="Sylfaen"/>
                <w:b/>
                <w:color w:val="000000" w:themeColor="text1"/>
                <w:sz w:val="16"/>
                <w:szCs w:val="16"/>
              </w:rPr>
              <w:t>წლის</w:t>
            </w:r>
            <w:r w:rsidR="00D732AA" w:rsidRPr="003A35C1">
              <w:rPr>
                <w:rFonts w:ascii="Sylfaen" w:hAnsi="Sylfaen" w:cs="Sylfaen"/>
                <w:b/>
                <w:color w:val="000000" w:themeColor="text1"/>
                <w:sz w:val="16"/>
                <w:szCs w:val="16"/>
                <w:lang w:val="ka-GE"/>
              </w:rPr>
              <w:t xml:space="preserve"> </w:t>
            </w:r>
            <w:r w:rsidR="00D732AA" w:rsidRPr="003A35C1">
              <w:rPr>
                <w:rFonts w:ascii="Sylfaen" w:hAnsi="Sylfaen" w:cs="Sylfaen"/>
                <w:b/>
                <w:color w:val="000000" w:themeColor="text1"/>
                <w:sz w:val="16"/>
                <w:szCs w:val="16"/>
              </w:rPr>
              <w:t>დაფინანსებაათასლარში</w:t>
            </w:r>
          </w:p>
        </w:tc>
        <w:tc>
          <w:tcPr>
            <w:tcW w:w="978" w:type="dxa"/>
            <w:shd w:val="clear" w:color="auto" w:fill="auto"/>
          </w:tcPr>
          <w:p w:rsidR="00D732AA" w:rsidRPr="003A35C1" w:rsidRDefault="005F2F7D" w:rsidP="00D732AA">
            <w:pPr>
              <w:rPr>
                <w:color w:val="000000" w:themeColor="text1"/>
                <w:sz w:val="16"/>
                <w:szCs w:val="16"/>
              </w:rPr>
            </w:pPr>
            <w:r w:rsidRPr="003A35C1">
              <w:rPr>
                <w:rFonts w:ascii="Sylfaen" w:hAnsi="Sylfaen"/>
                <w:b/>
                <w:color w:val="000000" w:themeColor="text1"/>
                <w:sz w:val="16"/>
                <w:szCs w:val="16"/>
                <w:lang w:val="ka-GE"/>
              </w:rPr>
              <w:t>2029</w:t>
            </w:r>
            <w:r w:rsidR="00103E1C" w:rsidRPr="003A35C1">
              <w:rPr>
                <w:rFonts w:ascii="Sylfaen" w:hAnsi="Sylfaen"/>
                <w:b/>
                <w:color w:val="000000" w:themeColor="text1"/>
                <w:sz w:val="16"/>
                <w:szCs w:val="16"/>
                <w:lang w:val="ka-GE"/>
              </w:rPr>
              <w:t xml:space="preserve"> </w:t>
            </w:r>
            <w:r w:rsidR="00D732AA" w:rsidRPr="003A35C1">
              <w:rPr>
                <w:rFonts w:ascii="Sylfaen" w:hAnsi="Sylfaen" w:cs="Sylfaen"/>
                <w:b/>
                <w:color w:val="000000" w:themeColor="text1"/>
                <w:sz w:val="16"/>
                <w:szCs w:val="16"/>
              </w:rPr>
              <w:t>წლის</w:t>
            </w:r>
            <w:r w:rsidR="00D732AA" w:rsidRPr="003A35C1">
              <w:rPr>
                <w:rFonts w:ascii="Sylfaen" w:hAnsi="Sylfaen" w:cs="Sylfaen"/>
                <w:b/>
                <w:color w:val="000000" w:themeColor="text1"/>
                <w:sz w:val="16"/>
                <w:szCs w:val="16"/>
                <w:lang w:val="ka-GE"/>
              </w:rPr>
              <w:t xml:space="preserve"> </w:t>
            </w:r>
            <w:r w:rsidR="00D732AA" w:rsidRPr="003A35C1">
              <w:rPr>
                <w:rFonts w:ascii="Sylfaen" w:hAnsi="Sylfaen" w:cs="Sylfaen"/>
                <w:b/>
                <w:color w:val="000000" w:themeColor="text1"/>
                <w:sz w:val="16"/>
                <w:szCs w:val="16"/>
              </w:rPr>
              <w:t>დაფინანსებაათას</w:t>
            </w:r>
            <w:r w:rsidR="00D732AA" w:rsidRPr="003A35C1">
              <w:rPr>
                <w:rFonts w:ascii="Sylfaen" w:hAnsi="Sylfaen" w:cs="Sylfaen"/>
                <w:b/>
                <w:color w:val="000000" w:themeColor="text1"/>
                <w:sz w:val="16"/>
                <w:szCs w:val="16"/>
                <w:lang w:val="ka-GE"/>
              </w:rPr>
              <w:t xml:space="preserve"> </w:t>
            </w:r>
            <w:r w:rsidR="00D732AA" w:rsidRPr="003A35C1">
              <w:rPr>
                <w:rFonts w:ascii="Sylfaen" w:hAnsi="Sylfaen" w:cs="Sylfaen"/>
                <w:b/>
                <w:color w:val="000000" w:themeColor="text1"/>
                <w:sz w:val="16"/>
                <w:szCs w:val="16"/>
              </w:rPr>
              <w:t>ლარში</w:t>
            </w:r>
          </w:p>
        </w:tc>
      </w:tr>
      <w:tr w:rsidR="008329DB" w:rsidRPr="003A35C1" w:rsidTr="00846D7E">
        <w:trPr>
          <w:trHeight w:val="70"/>
        </w:trPr>
        <w:tc>
          <w:tcPr>
            <w:tcW w:w="1933" w:type="dxa"/>
            <w:vMerge/>
            <w:vAlign w:val="center"/>
            <w:hideMark/>
          </w:tcPr>
          <w:p w:rsidR="00D732AA" w:rsidRPr="003A35C1" w:rsidRDefault="00D732AA" w:rsidP="00D732AA">
            <w:pPr>
              <w:rPr>
                <w:b/>
                <w:color w:val="000000" w:themeColor="text1"/>
                <w:sz w:val="18"/>
                <w:szCs w:val="18"/>
              </w:rPr>
            </w:pPr>
          </w:p>
        </w:tc>
        <w:tc>
          <w:tcPr>
            <w:tcW w:w="672" w:type="dxa"/>
            <w:shd w:val="clear" w:color="000000" w:fill="FFFFFF"/>
            <w:vAlign w:val="center"/>
            <w:hideMark/>
          </w:tcPr>
          <w:p w:rsidR="00D732AA" w:rsidRPr="003A35C1" w:rsidRDefault="00D732AA" w:rsidP="00D732AA">
            <w:pPr>
              <w:jc w:val="center"/>
              <w:rPr>
                <w:b/>
                <w:color w:val="000000" w:themeColor="text1"/>
                <w:sz w:val="18"/>
                <w:szCs w:val="18"/>
              </w:rPr>
            </w:pPr>
            <w:r w:rsidRPr="003A35C1">
              <w:rPr>
                <w:b/>
                <w:color w:val="000000" w:themeColor="text1"/>
                <w:sz w:val="18"/>
                <w:szCs w:val="18"/>
              </w:rPr>
              <w:t>06 01 01</w:t>
            </w:r>
          </w:p>
        </w:tc>
        <w:tc>
          <w:tcPr>
            <w:tcW w:w="7348" w:type="dxa"/>
            <w:vMerge/>
            <w:vAlign w:val="center"/>
            <w:hideMark/>
          </w:tcPr>
          <w:p w:rsidR="00D732AA" w:rsidRPr="003A35C1" w:rsidRDefault="00D732AA" w:rsidP="00D732AA">
            <w:pPr>
              <w:rPr>
                <w:b/>
                <w:bCs/>
                <w:color w:val="000000" w:themeColor="text1"/>
                <w:sz w:val="18"/>
                <w:szCs w:val="18"/>
              </w:rPr>
            </w:pPr>
          </w:p>
        </w:tc>
        <w:tc>
          <w:tcPr>
            <w:tcW w:w="1120" w:type="dxa"/>
            <w:shd w:val="clear" w:color="auto" w:fill="auto"/>
            <w:vAlign w:val="center"/>
            <w:hideMark/>
          </w:tcPr>
          <w:p w:rsidR="00D732AA" w:rsidRPr="003A35C1" w:rsidRDefault="00103E1C" w:rsidP="00D732AA">
            <w:pPr>
              <w:jc w:val="center"/>
              <w:rPr>
                <w:rFonts w:ascii="Sylfaen" w:hAnsi="Sylfaen"/>
                <w:b/>
                <w:bCs/>
                <w:color w:val="000000" w:themeColor="text1"/>
                <w:sz w:val="18"/>
                <w:szCs w:val="18"/>
                <w:lang w:val="ka-GE"/>
              </w:rPr>
            </w:pPr>
            <w:r w:rsidRPr="003A35C1">
              <w:rPr>
                <w:rFonts w:ascii="Sylfaen" w:hAnsi="Sylfaen"/>
                <w:b/>
                <w:bCs/>
                <w:color w:val="000000" w:themeColor="text1"/>
                <w:sz w:val="18"/>
                <w:szCs w:val="18"/>
                <w:lang w:val="ka-GE"/>
              </w:rPr>
              <w:t>0</w:t>
            </w:r>
          </w:p>
        </w:tc>
        <w:tc>
          <w:tcPr>
            <w:tcW w:w="1276" w:type="dxa"/>
            <w:shd w:val="clear" w:color="auto" w:fill="auto"/>
            <w:vAlign w:val="center"/>
          </w:tcPr>
          <w:p w:rsidR="00D732AA" w:rsidRPr="003A35C1" w:rsidRDefault="00103E1C" w:rsidP="00D732AA">
            <w:pPr>
              <w:jc w:val="center"/>
              <w:rPr>
                <w:color w:val="000000" w:themeColor="text1"/>
                <w:sz w:val="18"/>
                <w:szCs w:val="18"/>
              </w:rPr>
            </w:pPr>
            <w:r w:rsidRPr="003A35C1">
              <w:rPr>
                <w:rFonts w:ascii="Sylfaen" w:hAnsi="Sylfaen"/>
                <w:b/>
                <w:bCs/>
                <w:color w:val="000000" w:themeColor="text1"/>
                <w:sz w:val="18"/>
                <w:szCs w:val="18"/>
                <w:lang w:val="ka-GE"/>
              </w:rPr>
              <w:t>0</w:t>
            </w:r>
          </w:p>
        </w:tc>
        <w:tc>
          <w:tcPr>
            <w:tcW w:w="1063" w:type="dxa"/>
            <w:shd w:val="clear" w:color="auto" w:fill="auto"/>
            <w:vAlign w:val="center"/>
            <w:hideMark/>
          </w:tcPr>
          <w:p w:rsidR="00D732AA" w:rsidRPr="003A35C1" w:rsidRDefault="00103E1C" w:rsidP="00D732AA">
            <w:pPr>
              <w:jc w:val="center"/>
              <w:rPr>
                <w:color w:val="000000" w:themeColor="text1"/>
                <w:sz w:val="18"/>
                <w:szCs w:val="18"/>
              </w:rPr>
            </w:pPr>
            <w:r w:rsidRPr="003A35C1">
              <w:rPr>
                <w:rFonts w:ascii="Sylfaen" w:hAnsi="Sylfaen"/>
                <w:b/>
                <w:bCs/>
                <w:color w:val="000000" w:themeColor="text1"/>
                <w:sz w:val="18"/>
                <w:szCs w:val="18"/>
                <w:lang w:val="ka-GE"/>
              </w:rPr>
              <w:t>0</w:t>
            </w:r>
          </w:p>
        </w:tc>
        <w:tc>
          <w:tcPr>
            <w:tcW w:w="978" w:type="dxa"/>
            <w:shd w:val="clear" w:color="auto" w:fill="auto"/>
            <w:vAlign w:val="center"/>
          </w:tcPr>
          <w:p w:rsidR="00D732AA" w:rsidRPr="003A35C1" w:rsidRDefault="00103E1C" w:rsidP="00D732AA">
            <w:pPr>
              <w:jc w:val="center"/>
              <w:rPr>
                <w:color w:val="000000" w:themeColor="text1"/>
                <w:sz w:val="18"/>
                <w:szCs w:val="18"/>
              </w:rPr>
            </w:pPr>
            <w:r w:rsidRPr="003A35C1">
              <w:rPr>
                <w:rFonts w:ascii="Sylfaen" w:hAnsi="Sylfaen"/>
                <w:b/>
                <w:bCs/>
                <w:color w:val="000000" w:themeColor="text1"/>
                <w:sz w:val="18"/>
                <w:szCs w:val="18"/>
                <w:lang w:val="ka-GE"/>
              </w:rPr>
              <w:t>0</w:t>
            </w:r>
          </w:p>
        </w:tc>
      </w:tr>
      <w:tr w:rsidR="008329DB" w:rsidRPr="003A35C1" w:rsidTr="003B7ABB">
        <w:trPr>
          <w:trHeight w:val="784"/>
        </w:trPr>
        <w:tc>
          <w:tcPr>
            <w:tcW w:w="1933" w:type="dxa"/>
            <w:shd w:val="clear" w:color="000000" w:fill="FFFFFF"/>
            <w:vAlign w:val="center"/>
            <w:hideMark/>
          </w:tcPr>
          <w:p w:rsidR="00D732AA" w:rsidRPr="003A35C1" w:rsidRDefault="00D732AA" w:rsidP="00D732AA">
            <w:pPr>
              <w:rPr>
                <w:b/>
                <w:color w:val="000000" w:themeColor="text1"/>
                <w:sz w:val="18"/>
                <w:szCs w:val="18"/>
                <w:lang w:val="ka-GE"/>
              </w:rPr>
            </w:pPr>
            <w:r w:rsidRPr="003A35C1">
              <w:rPr>
                <w:rFonts w:ascii="Sylfaen" w:hAnsi="Sylfaen" w:cs="Sylfaen"/>
                <w:b/>
                <w:color w:val="000000" w:themeColor="text1"/>
                <w:sz w:val="18"/>
                <w:szCs w:val="18"/>
              </w:rPr>
              <w:t>პროგრამის</w:t>
            </w:r>
            <w:r w:rsidRPr="003A35C1">
              <w:rPr>
                <w:rFonts w:ascii="Sylfaen" w:hAnsi="Sylfaen" w:cs="Sylfaen"/>
                <w:b/>
                <w:color w:val="000000" w:themeColor="text1"/>
                <w:sz w:val="18"/>
                <w:szCs w:val="18"/>
                <w:lang w:val="ka-GE"/>
              </w:rPr>
              <w:t xml:space="preserve"> </w:t>
            </w:r>
            <w:r w:rsidRPr="003A35C1">
              <w:rPr>
                <w:rFonts w:ascii="Sylfaen" w:hAnsi="Sylfaen" w:cs="Sylfaen"/>
                <w:b/>
                <w:color w:val="000000" w:themeColor="text1"/>
                <w:sz w:val="18"/>
                <w:szCs w:val="18"/>
              </w:rPr>
              <w:t>განმახო</w:t>
            </w:r>
            <w:r w:rsidRPr="003A35C1">
              <w:rPr>
                <w:rFonts w:ascii="Sylfaen" w:hAnsi="Sylfaen" w:cs="Sylfaen"/>
                <w:b/>
                <w:color w:val="000000" w:themeColor="text1"/>
                <w:sz w:val="18"/>
                <w:szCs w:val="18"/>
                <w:lang w:val="ka-GE"/>
              </w:rPr>
              <w:t>რციელებელი</w:t>
            </w:r>
          </w:p>
        </w:tc>
        <w:tc>
          <w:tcPr>
            <w:tcW w:w="12457" w:type="dxa"/>
            <w:gridSpan w:val="6"/>
            <w:shd w:val="clear" w:color="000000" w:fill="FFFFFF"/>
            <w:vAlign w:val="center"/>
            <w:hideMark/>
          </w:tcPr>
          <w:p w:rsidR="00D732AA" w:rsidRPr="003A35C1" w:rsidRDefault="00D732AA" w:rsidP="00D732AA">
            <w:pPr>
              <w:rPr>
                <w:color w:val="000000" w:themeColor="text1"/>
                <w:sz w:val="18"/>
                <w:szCs w:val="18"/>
              </w:rPr>
            </w:pPr>
            <w:r w:rsidRPr="003A35C1">
              <w:rPr>
                <w:rFonts w:ascii="Sylfaen" w:hAnsi="Sylfaen" w:cs="Sylfaen"/>
                <w:color w:val="000000" w:themeColor="text1"/>
                <w:sz w:val="18"/>
                <w:szCs w:val="18"/>
              </w:rPr>
              <w:t>ა</w:t>
            </w:r>
            <w:r w:rsidRPr="003A35C1">
              <w:rPr>
                <w:rFonts w:cs="Calibri"/>
                <w:color w:val="000000" w:themeColor="text1"/>
                <w:sz w:val="18"/>
                <w:szCs w:val="18"/>
              </w:rPr>
              <w:t>.</w:t>
            </w:r>
            <w:r w:rsidRPr="003A35C1">
              <w:rPr>
                <w:rFonts w:ascii="Sylfaen" w:hAnsi="Sylfaen" w:cs="Sylfaen"/>
                <w:color w:val="000000" w:themeColor="text1"/>
                <w:sz w:val="18"/>
                <w:szCs w:val="18"/>
              </w:rPr>
              <w:t>ა</w:t>
            </w:r>
            <w:r w:rsidRPr="003A35C1">
              <w:rPr>
                <w:rFonts w:cs="Calibri"/>
                <w:color w:val="000000" w:themeColor="text1"/>
                <w:sz w:val="18"/>
                <w:szCs w:val="18"/>
              </w:rPr>
              <w:t>.</w:t>
            </w:r>
            <w:r w:rsidRPr="003A35C1">
              <w:rPr>
                <w:rFonts w:ascii="Sylfaen" w:hAnsi="Sylfaen" w:cs="Sylfaen"/>
                <w:color w:val="000000" w:themeColor="text1"/>
                <w:sz w:val="18"/>
                <w:szCs w:val="18"/>
              </w:rPr>
              <w:t>ი</w:t>
            </w:r>
            <w:r w:rsidRPr="003A35C1">
              <w:rPr>
                <w:rFonts w:cs="Calibri"/>
                <w:color w:val="000000" w:themeColor="text1"/>
                <w:sz w:val="18"/>
                <w:szCs w:val="18"/>
              </w:rPr>
              <w:t>.</w:t>
            </w:r>
            <w:r w:rsidRPr="003A35C1">
              <w:rPr>
                <w:rFonts w:ascii="Sylfaen" w:hAnsi="Sylfaen" w:cs="Calibri"/>
                <w:color w:val="000000" w:themeColor="text1"/>
                <w:sz w:val="18"/>
                <w:szCs w:val="18"/>
                <w:lang w:val="ka-GE"/>
              </w:rPr>
              <w:t xml:space="preserve"> ა</w:t>
            </w:r>
            <w:r w:rsidRPr="003A35C1">
              <w:rPr>
                <w:rFonts w:ascii="Sylfaen" w:hAnsi="Sylfaen" w:cs="Sylfaen"/>
                <w:color w:val="000000" w:themeColor="text1"/>
                <w:sz w:val="18"/>
                <w:szCs w:val="18"/>
              </w:rPr>
              <w:t>პასპინძის</w:t>
            </w:r>
            <w:r w:rsidRPr="003A35C1">
              <w:rPr>
                <w:rFonts w:ascii="Sylfaen" w:hAnsi="Sylfaen" w:cs="Sylfaen"/>
                <w:color w:val="000000" w:themeColor="text1"/>
                <w:sz w:val="18"/>
                <w:szCs w:val="18"/>
                <w:lang w:val="ka-GE"/>
              </w:rPr>
              <w:t xml:space="preserve"> </w:t>
            </w:r>
            <w:r w:rsidRPr="003A35C1">
              <w:rPr>
                <w:rFonts w:ascii="Sylfaen" w:hAnsi="Sylfaen" w:cs="Sylfaen"/>
                <w:color w:val="000000" w:themeColor="text1"/>
                <w:sz w:val="18"/>
                <w:szCs w:val="18"/>
              </w:rPr>
              <w:t>საზოგადოებრივი</w:t>
            </w:r>
            <w:r w:rsidRPr="003A35C1">
              <w:rPr>
                <w:rFonts w:ascii="Sylfaen" w:hAnsi="Sylfaen" w:cs="Sylfaen"/>
                <w:color w:val="000000" w:themeColor="text1"/>
                <w:sz w:val="18"/>
                <w:szCs w:val="18"/>
                <w:lang w:val="ka-GE"/>
              </w:rPr>
              <w:t xml:space="preserve"> </w:t>
            </w:r>
            <w:r w:rsidRPr="003A35C1">
              <w:rPr>
                <w:rFonts w:ascii="Sylfaen" w:hAnsi="Sylfaen" w:cs="Sylfaen"/>
                <w:color w:val="000000" w:themeColor="text1"/>
                <w:sz w:val="18"/>
                <w:szCs w:val="18"/>
              </w:rPr>
              <w:t>ჯანმრთელობის</w:t>
            </w:r>
            <w:r w:rsidRPr="003A35C1">
              <w:rPr>
                <w:rFonts w:ascii="Sylfaen" w:hAnsi="Sylfaen" w:cs="Sylfaen"/>
                <w:color w:val="000000" w:themeColor="text1"/>
                <w:sz w:val="18"/>
                <w:szCs w:val="18"/>
                <w:lang w:val="ka-GE"/>
              </w:rPr>
              <w:t xml:space="preserve"> </w:t>
            </w:r>
            <w:r w:rsidRPr="003A35C1">
              <w:rPr>
                <w:rFonts w:ascii="Sylfaen" w:hAnsi="Sylfaen" w:cs="Sylfaen"/>
                <w:color w:val="000000" w:themeColor="text1"/>
                <w:sz w:val="18"/>
                <w:szCs w:val="18"/>
              </w:rPr>
              <w:t>დაცვის</w:t>
            </w:r>
            <w:r w:rsidRPr="003A35C1">
              <w:rPr>
                <w:rFonts w:ascii="Sylfaen" w:hAnsi="Sylfaen" w:cs="Sylfaen"/>
                <w:color w:val="000000" w:themeColor="text1"/>
                <w:sz w:val="18"/>
                <w:szCs w:val="18"/>
                <w:lang w:val="ka-GE"/>
              </w:rPr>
              <w:t xml:space="preserve"> </w:t>
            </w:r>
            <w:r w:rsidRPr="003A35C1">
              <w:rPr>
                <w:rFonts w:ascii="Sylfaen" w:hAnsi="Sylfaen" w:cs="Sylfaen"/>
                <w:color w:val="000000" w:themeColor="text1"/>
                <w:sz w:val="18"/>
                <w:szCs w:val="18"/>
              </w:rPr>
              <w:t>მუნიციპალური</w:t>
            </w:r>
            <w:r w:rsidRPr="003A35C1">
              <w:rPr>
                <w:rFonts w:ascii="Sylfaen" w:hAnsi="Sylfaen" w:cs="Sylfaen"/>
                <w:color w:val="000000" w:themeColor="text1"/>
                <w:sz w:val="18"/>
                <w:szCs w:val="18"/>
                <w:lang w:val="ka-GE"/>
              </w:rPr>
              <w:t xml:space="preserve"> </w:t>
            </w:r>
            <w:r w:rsidRPr="003A35C1">
              <w:rPr>
                <w:rFonts w:ascii="Sylfaen" w:hAnsi="Sylfaen" w:cs="Sylfaen"/>
                <w:color w:val="000000" w:themeColor="text1"/>
                <w:sz w:val="18"/>
                <w:szCs w:val="18"/>
              </w:rPr>
              <w:t>ცენტრი</w:t>
            </w:r>
          </w:p>
          <w:p w:rsidR="00D732AA" w:rsidRPr="003A35C1" w:rsidRDefault="00D732AA" w:rsidP="00D732AA">
            <w:pPr>
              <w:jc w:val="center"/>
              <w:rPr>
                <w:color w:val="000000" w:themeColor="text1"/>
                <w:sz w:val="18"/>
                <w:szCs w:val="18"/>
              </w:rPr>
            </w:pPr>
            <w:r w:rsidRPr="003A35C1">
              <w:rPr>
                <w:color w:val="000000" w:themeColor="text1"/>
                <w:sz w:val="18"/>
                <w:szCs w:val="18"/>
              </w:rPr>
              <w:t> </w:t>
            </w:r>
          </w:p>
        </w:tc>
      </w:tr>
      <w:tr w:rsidR="008329DB" w:rsidRPr="003A35C1" w:rsidTr="003B7ABB">
        <w:trPr>
          <w:trHeight w:val="3068"/>
        </w:trPr>
        <w:tc>
          <w:tcPr>
            <w:tcW w:w="1933" w:type="dxa"/>
            <w:shd w:val="clear" w:color="000000" w:fill="FFFFFF"/>
            <w:vAlign w:val="center"/>
            <w:hideMark/>
          </w:tcPr>
          <w:p w:rsidR="00D732AA" w:rsidRPr="003A35C1" w:rsidRDefault="00D732AA" w:rsidP="00D732AA">
            <w:pPr>
              <w:rPr>
                <w:b/>
                <w:color w:val="000000" w:themeColor="text1"/>
                <w:sz w:val="18"/>
                <w:szCs w:val="18"/>
              </w:rPr>
            </w:pPr>
            <w:r w:rsidRPr="003A35C1">
              <w:rPr>
                <w:rFonts w:ascii="Sylfaen" w:hAnsi="Sylfaen" w:cs="Sylfaen"/>
                <w:b/>
                <w:color w:val="000000" w:themeColor="text1"/>
                <w:sz w:val="18"/>
                <w:szCs w:val="18"/>
              </w:rPr>
              <w:lastRenderedPageBreak/>
              <w:t>პროგრამის</w:t>
            </w:r>
            <w:r w:rsidRPr="003A35C1">
              <w:rPr>
                <w:rFonts w:ascii="Sylfaen" w:hAnsi="Sylfaen" w:cs="Sylfaen"/>
                <w:b/>
                <w:color w:val="000000" w:themeColor="text1"/>
                <w:sz w:val="18"/>
                <w:szCs w:val="18"/>
                <w:lang w:val="ka-GE"/>
              </w:rPr>
              <w:t xml:space="preserve"> </w:t>
            </w:r>
            <w:r w:rsidRPr="003A35C1">
              <w:rPr>
                <w:rFonts w:ascii="Sylfaen" w:hAnsi="Sylfaen" w:cs="Sylfaen"/>
                <w:b/>
                <w:color w:val="000000" w:themeColor="text1"/>
                <w:sz w:val="18"/>
                <w:szCs w:val="18"/>
              </w:rPr>
              <w:t>აღწერა</w:t>
            </w:r>
          </w:p>
        </w:tc>
        <w:tc>
          <w:tcPr>
            <w:tcW w:w="12457" w:type="dxa"/>
            <w:gridSpan w:val="6"/>
            <w:shd w:val="clear" w:color="000000" w:fill="FFFFFF"/>
            <w:hideMark/>
          </w:tcPr>
          <w:p w:rsidR="00D732AA" w:rsidRPr="003A35C1" w:rsidRDefault="00103E1C" w:rsidP="00D732AA">
            <w:pPr>
              <w:jc w:val="both"/>
              <w:rPr>
                <w:color w:val="000000" w:themeColor="text1"/>
                <w:sz w:val="18"/>
                <w:szCs w:val="18"/>
                <w:highlight w:val="yellow"/>
              </w:rPr>
            </w:pPr>
            <w:r w:rsidRPr="003A35C1">
              <w:rPr>
                <w:rFonts w:ascii="Sylfaen" w:hAnsi="Sylfaen" w:cs="Sylfaen"/>
                <w:color w:val="000000" w:themeColor="text1"/>
                <w:sz w:val="18"/>
                <w:szCs w:val="18"/>
              </w:rPr>
              <w:t>გადამდებ</w:t>
            </w:r>
            <w:r w:rsidRPr="003A35C1">
              <w:rPr>
                <w:color w:val="000000" w:themeColor="text1"/>
                <w:sz w:val="18"/>
                <w:szCs w:val="18"/>
              </w:rPr>
              <w:t xml:space="preserve"> </w:t>
            </w:r>
            <w:r w:rsidRPr="003A35C1">
              <w:rPr>
                <w:rFonts w:ascii="Sylfaen" w:hAnsi="Sylfaen" w:cs="Sylfaen"/>
                <w:color w:val="000000" w:themeColor="text1"/>
                <w:sz w:val="18"/>
                <w:szCs w:val="18"/>
              </w:rPr>
              <w:t>დაავადებათა</w:t>
            </w:r>
            <w:r w:rsidRPr="003A35C1">
              <w:rPr>
                <w:color w:val="000000" w:themeColor="text1"/>
                <w:sz w:val="18"/>
                <w:szCs w:val="18"/>
              </w:rPr>
              <w:t xml:space="preserve"> </w:t>
            </w:r>
            <w:r w:rsidRPr="003A35C1">
              <w:rPr>
                <w:rFonts w:ascii="Sylfaen" w:hAnsi="Sylfaen" w:cs="Sylfaen"/>
                <w:color w:val="000000" w:themeColor="text1"/>
                <w:sz w:val="18"/>
                <w:szCs w:val="18"/>
              </w:rPr>
              <w:t>ეპიდზედამხედველობა</w:t>
            </w:r>
            <w:r w:rsidRPr="003A35C1">
              <w:rPr>
                <w:color w:val="000000" w:themeColor="text1"/>
                <w:sz w:val="18"/>
                <w:szCs w:val="18"/>
              </w:rPr>
              <w:t xml:space="preserve"> </w:t>
            </w:r>
            <w:r w:rsidRPr="003A35C1">
              <w:rPr>
                <w:rFonts w:ascii="Sylfaen" w:hAnsi="Sylfaen" w:cs="Sylfaen"/>
                <w:color w:val="000000" w:themeColor="text1"/>
                <w:sz w:val="18"/>
                <w:szCs w:val="18"/>
              </w:rPr>
              <w:t>და</w:t>
            </w:r>
            <w:r w:rsidRPr="003A35C1">
              <w:rPr>
                <w:color w:val="000000" w:themeColor="text1"/>
                <w:sz w:val="18"/>
                <w:szCs w:val="18"/>
              </w:rPr>
              <w:t xml:space="preserve"> </w:t>
            </w:r>
            <w:r w:rsidRPr="003A35C1">
              <w:rPr>
                <w:rFonts w:ascii="Sylfaen" w:hAnsi="Sylfaen" w:cs="Sylfaen"/>
                <w:color w:val="000000" w:themeColor="text1"/>
                <w:sz w:val="18"/>
                <w:szCs w:val="18"/>
              </w:rPr>
              <w:t>კონტროლი</w:t>
            </w:r>
            <w:r w:rsidRPr="003A35C1">
              <w:rPr>
                <w:color w:val="000000" w:themeColor="text1"/>
                <w:sz w:val="18"/>
                <w:szCs w:val="18"/>
              </w:rPr>
              <w:t xml:space="preserve">,  </w:t>
            </w:r>
            <w:r w:rsidRPr="003A35C1">
              <w:rPr>
                <w:rFonts w:ascii="Sylfaen" w:hAnsi="Sylfaen" w:cs="Sylfaen"/>
                <w:color w:val="000000" w:themeColor="text1"/>
                <w:sz w:val="18"/>
                <w:szCs w:val="18"/>
              </w:rPr>
              <w:t>იმუნოპროფილაქტიკის</w:t>
            </w:r>
            <w:r w:rsidRPr="003A35C1">
              <w:rPr>
                <w:color w:val="000000" w:themeColor="text1"/>
                <w:sz w:val="18"/>
                <w:szCs w:val="18"/>
              </w:rPr>
              <w:t xml:space="preserve"> </w:t>
            </w:r>
            <w:r w:rsidRPr="003A35C1">
              <w:rPr>
                <w:rFonts w:ascii="Sylfaen" w:hAnsi="Sylfaen" w:cs="Sylfaen"/>
                <w:color w:val="000000" w:themeColor="text1"/>
                <w:sz w:val="18"/>
                <w:szCs w:val="18"/>
              </w:rPr>
              <w:t>დაგეგმვა</w:t>
            </w:r>
            <w:r w:rsidRPr="003A35C1">
              <w:rPr>
                <w:color w:val="000000" w:themeColor="text1"/>
                <w:sz w:val="18"/>
                <w:szCs w:val="18"/>
              </w:rPr>
              <w:t xml:space="preserve"> </w:t>
            </w:r>
            <w:r w:rsidRPr="003A35C1">
              <w:rPr>
                <w:rFonts w:ascii="Sylfaen" w:hAnsi="Sylfaen" w:cs="Sylfaen"/>
                <w:color w:val="000000" w:themeColor="text1"/>
                <w:sz w:val="18"/>
                <w:szCs w:val="18"/>
              </w:rPr>
              <w:t>და</w:t>
            </w:r>
            <w:r w:rsidRPr="003A35C1">
              <w:rPr>
                <w:color w:val="000000" w:themeColor="text1"/>
                <w:sz w:val="18"/>
                <w:szCs w:val="18"/>
              </w:rPr>
              <w:t xml:space="preserve"> </w:t>
            </w:r>
            <w:r w:rsidRPr="003A35C1">
              <w:rPr>
                <w:rFonts w:ascii="Sylfaen" w:hAnsi="Sylfaen" w:cs="Sylfaen"/>
                <w:color w:val="000000" w:themeColor="text1"/>
                <w:sz w:val="18"/>
                <w:szCs w:val="18"/>
              </w:rPr>
              <w:t>მასალების</w:t>
            </w:r>
            <w:r w:rsidRPr="003A35C1">
              <w:rPr>
                <w:color w:val="000000" w:themeColor="text1"/>
                <w:sz w:val="18"/>
                <w:szCs w:val="18"/>
              </w:rPr>
              <w:t xml:space="preserve"> </w:t>
            </w:r>
            <w:r w:rsidRPr="003A35C1">
              <w:rPr>
                <w:rFonts w:ascii="Sylfaen" w:hAnsi="Sylfaen" w:cs="Sylfaen"/>
                <w:color w:val="000000" w:themeColor="text1"/>
                <w:sz w:val="18"/>
                <w:szCs w:val="18"/>
              </w:rPr>
              <w:t>მიღების</w:t>
            </w:r>
            <w:r w:rsidRPr="003A35C1">
              <w:rPr>
                <w:color w:val="000000" w:themeColor="text1"/>
                <w:sz w:val="18"/>
                <w:szCs w:val="18"/>
              </w:rPr>
              <w:t xml:space="preserve">, </w:t>
            </w:r>
            <w:r w:rsidRPr="003A35C1">
              <w:rPr>
                <w:rFonts w:ascii="Sylfaen" w:hAnsi="Sylfaen" w:cs="Sylfaen"/>
                <w:color w:val="000000" w:themeColor="text1"/>
                <w:sz w:val="18"/>
                <w:szCs w:val="18"/>
              </w:rPr>
              <w:t>შენახვისა</w:t>
            </w:r>
            <w:r w:rsidRPr="003A35C1">
              <w:rPr>
                <w:color w:val="000000" w:themeColor="text1"/>
                <w:sz w:val="18"/>
                <w:szCs w:val="18"/>
              </w:rPr>
              <w:t xml:space="preserve"> </w:t>
            </w:r>
            <w:r w:rsidRPr="003A35C1">
              <w:rPr>
                <w:rFonts w:ascii="Sylfaen" w:hAnsi="Sylfaen" w:cs="Sylfaen"/>
                <w:color w:val="000000" w:themeColor="text1"/>
                <w:sz w:val="18"/>
                <w:szCs w:val="18"/>
              </w:rPr>
              <w:t>და</w:t>
            </w:r>
            <w:r w:rsidRPr="003A35C1">
              <w:rPr>
                <w:color w:val="000000" w:themeColor="text1"/>
                <w:sz w:val="18"/>
                <w:szCs w:val="18"/>
              </w:rPr>
              <w:t xml:space="preserve"> </w:t>
            </w:r>
            <w:r w:rsidRPr="003A35C1">
              <w:rPr>
                <w:rFonts w:ascii="Sylfaen" w:hAnsi="Sylfaen" w:cs="Sylfaen"/>
                <w:color w:val="000000" w:themeColor="text1"/>
                <w:sz w:val="18"/>
                <w:szCs w:val="18"/>
              </w:rPr>
              <w:t>განაწილების</w:t>
            </w:r>
            <w:r w:rsidRPr="003A35C1">
              <w:rPr>
                <w:color w:val="000000" w:themeColor="text1"/>
                <w:sz w:val="18"/>
                <w:szCs w:val="18"/>
              </w:rPr>
              <w:t xml:space="preserve"> </w:t>
            </w:r>
            <w:r w:rsidRPr="003A35C1">
              <w:rPr>
                <w:rFonts w:ascii="Sylfaen" w:hAnsi="Sylfaen" w:cs="Sylfaen"/>
                <w:color w:val="000000" w:themeColor="text1"/>
                <w:sz w:val="18"/>
                <w:szCs w:val="18"/>
              </w:rPr>
              <w:t>უზრუნველყოფა</w:t>
            </w:r>
            <w:r w:rsidRPr="003A35C1">
              <w:rPr>
                <w:color w:val="000000" w:themeColor="text1"/>
                <w:sz w:val="18"/>
                <w:szCs w:val="18"/>
              </w:rPr>
              <w:t xml:space="preserve"> </w:t>
            </w:r>
            <w:r w:rsidRPr="003A35C1">
              <w:rPr>
                <w:rFonts w:ascii="Sylfaen" w:hAnsi="Sylfaen" w:cs="Sylfaen"/>
                <w:color w:val="000000" w:themeColor="text1"/>
                <w:sz w:val="18"/>
                <w:szCs w:val="18"/>
              </w:rPr>
              <w:t>სამედიცინო</w:t>
            </w:r>
            <w:r w:rsidRPr="003A35C1">
              <w:rPr>
                <w:color w:val="000000" w:themeColor="text1"/>
                <w:sz w:val="18"/>
                <w:szCs w:val="18"/>
              </w:rPr>
              <w:t xml:space="preserve"> </w:t>
            </w:r>
            <w:r w:rsidRPr="003A35C1">
              <w:rPr>
                <w:rFonts w:ascii="Sylfaen" w:hAnsi="Sylfaen" w:cs="Sylfaen"/>
                <w:color w:val="000000" w:themeColor="text1"/>
                <w:sz w:val="18"/>
                <w:szCs w:val="18"/>
              </w:rPr>
              <w:t>მომსახურების</w:t>
            </w:r>
            <w:r w:rsidRPr="003A35C1">
              <w:rPr>
                <w:color w:val="000000" w:themeColor="text1"/>
                <w:sz w:val="18"/>
                <w:szCs w:val="18"/>
              </w:rPr>
              <w:t xml:space="preserve"> </w:t>
            </w:r>
            <w:r w:rsidRPr="003A35C1">
              <w:rPr>
                <w:rFonts w:ascii="Sylfaen" w:hAnsi="Sylfaen" w:cs="Sylfaen"/>
                <w:color w:val="000000" w:themeColor="text1"/>
                <w:sz w:val="18"/>
                <w:szCs w:val="18"/>
              </w:rPr>
              <w:t>მიმწოდებლებისათვის</w:t>
            </w:r>
            <w:r w:rsidRPr="003A35C1">
              <w:rPr>
                <w:color w:val="000000" w:themeColor="text1"/>
                <w:sz w:val="18"/>
                <w:szCs w:val="18"/>
              </w:rPr>
              <w:t xml:space="preserve">,  </w:t>
            </w:r>
            <w:r w:rsidRPr="003A35C1">
              <w:rPr>
                <w:rFonts w:ascii="Sylfaen" w:hAnsi="Sylfaen" w:cs="Sylfaen"/>
                <w:color w:val="000000" w:themeColor="text1"/>
                <w:sz w:val="18"/>
                <w:szCs w:val="18"/>
              </w:rPr>
              <w:t>სამედიცინო</w:t>
            </w:r>
            <w:r w:rsidRPr="003A35C1">
              <w:rPr>
                <w:color w:val="000000" w:themeColor="text1"/>
                <w:sz w:val="18"/>
                <w:szCs w:val="18"/>
              </w:rPr>
              <w:t xml:space="preserve"> </w:t>
            </w:r>
            <w:r w:rsidRPr="003A35C1">
              <w:rPr>
                <w:rFonts w:ascii="Sylfaen" w:hAnsi="Sylfaen" w:cs="Sylfaen"/>
                <w:color w:val="000000" w:themeColor="text1"/>
                <w:sz w:val="18"/>
                <w:szCs w:val="18"/>
              </w:rPr>
              <w:t>სტატისტიკური</w:t>
            </w:r>
            <w:r w:rsidRPr="003A35C1">
              <w:rPr>
                <w:color w:val="000000" w:themeColor="text1"/>
                <w:sz w:val="18"/>
                <w:szCs w:val="18"/>
              </w:rPr>
              <w:t xml:space="preserve"> </w:t>
            </w:r>
            <w:r w:rsidRPr="003A35C1">
              <w:rPr>
                <w:rFonts w:ascii="Sylfaen" w:hAnsi="Sylfaen" w:cs="Sylfaen"/>
                <w:color w:val="000000" w:themeColor="text1"/>
                <w:sz w:val="18"/>
                <w:szCs w:val="18"/>
              </w:rPr>
              <w:t>მასალის</w:t>
            </w:r>
            <w:r w:rsidRPr="003A35C1">
              <w:rPr>
                <w:color w:val="000000" w:themeColor="text1"/>
                <w:sz w:val="18"/>
                <w:szCs w:val="18"/>
              </w:rPr>
              <w:t xml:space="preserve"> </w:t>
            </w:r>
            <w:r w:rsidRPr="003A35C1">
              <w:rPr>
                <w:rFonts w:ascii="Sylfaen" w:hAnsi="Sylfaen" w:cs="Sylfaen"/>
                <w:color w:val="000000" w:themeColor="text1"/>
                <w:sz w:val="18"/>
                <w:szCs w:val="18"/>
              </w:rPr>
              <w:t>მოპოვება</w:t>
            </w:r>
            <w:r w:rsidRPr="003A35C1">
              <w:rPr>
                <w:color w:val="000000" w:themeColor="text1"/>
                <w:sz w:val="18"/>
                <w:szCs w:val="18"/>
              </w:rPr>
              <w:t xml:space="preserve"> </w:t>
            </w:r>
            <w:r w:rsidRPr="003A35C1">
              <w:rPr>
                <w:rFonts w:ascii="Sylfaen" w:hAnsi="Sylfaen" w:cs="Sylfaen"/>
                <w:color w:val="000000" w:themeColor="text1"/>
                <w:sz w:val="18"/>
                <w:szCs w:val="18"/>
              </w:rPr>
              <w:t>და</w:t>
            </w:r>
            <w:r w:rsidRPr="003A35C1">
              <w:rPr>
                <w:color w:val="000000" w:themeColor="text1"/>
                <w:sz w:val="18"/>
                <w:szCs w:val="18"/>
              </w:rPr>
              <w:t xml:space="preserve"> </w:t>
            </w:r>
            <w:r w:rsidRPr="003A35C1">
              <w:rPr>
                <w:rFonts w:ascii="Sylfaen" w:hAnsi="Sylfaen" w:cs="Sylfaen"/>
                <w:color w:val="000000" w:themeColor="text1"/>
                <w:sz w:val="18"/>
                <w:szCs w:val="18"/>
              </w:rPr>
              <w:t>წარდგენა</w:t>
            </w:r>
            <w:r w:rsidRPr="003A35C1">
              <w:rPr>
                <w:color w:val="000000" w:themeColor="text1"/>
                <w:sz w:val="18"/>
                <w:szCs w:val="18"/>
              </w:rPr>
              <w:t xml:space="preserve"> </w:t>
            </w:r>
            <w:r w:rsidRPr="003A35C1">
              <w:rPr>
                <w:rFonts w:ascii="Sylfaen" w:hAnsi="Sylfaen" w:cs="Sylfaen"/>
                <w:color w:val="000000" w:themeColor="text1"/>
                <w:sz w:val="18"/>
                <w:szCs w:val="18"/>
              </w:rPr>
              <w:t>დკსჯე</w:t>
            </w:r>
            <w:r w:rsidRPr="003A35C1">
              <w:rPr>
                <w:color w:val="000000" w:themeColor="text1"/>
                <w:sz w:val="18"/>
                <w:szCs w:val="18"/>
              </w:rPr>
              <w:t xml:space="preserve"> </w:t>
            </w:r>
            <w:r w:rsidRPr="003A35C1">
              <w:rPr>
                <w:rFonts w:ascii="Sylfaen" w:hAnsi="Sylfaen" w:cs="Sylfaen"/>
                <w:color w:val="000000" w:themeColor="text1"/>
                <w:sz w:val="18"/>
                <w:szCs w:val="18"/>
              </w:rPr>
              <w:t>ცენტრში</w:t>
            </w:r>
            <w:r w:rsidRPr="003A35C1">
              <w:rPr>
                <w:color w:val="000000" w:themeColor="text1"/>
                <w:sz w:val="18"/>
                <w:szCs w:val="18"/>
              </w:rPr>
              <w:t xml:space="preserve">,  </w:t>
            </w:r>
            <w:r w:rsidRPr="003A35C1">
              <w:rPr>
                <w:rFonts w:ascii="Sylfaen" w:hAnsi="Sylfaen" w:cs="Sylfaen"/>
                <w:color w:val="000000" w:themeColor="text1"/>
                <w:sz w:val="18"/>
                <w:szCs w:val="18"/>
              </w:rPr>
              <w:t>სკოლამდელი</w:t>
            </w:r>
            <w:r w:rsidRPr="003A35C1">
              <w:rPr>
                <w:color w:val="000000" w:themeColor="text1"/>
                <w:sz w:val="18"/>
                <w:szCs w:val="18"/>
              </w:rPr>
              <w:t xml:space="preserve"> </w:t>
            </w:r>
            <w:r w:rsidRPr="003A35C1">
              <w:rPr>
                <w:rFonts w:ascii="Sylfaen" w:hAnsi="Sylfaen" w:cs="Sylfaen"/>
                <w:color w:val="000000" w:themeColor="text1"/>
                <w:sz w:val="18"/>
                <w:szCs w:val="18"/>
              </w:rPr>
              <w:t>აღზრდისა</w:t>
            </w:r>
            <w:r w:rsidRPr="003A35C1">
              <w:rPr>
                <w:color w:val="000000" w:themeColor="text1"/>
                <w:sz w:val="18"/>
                <w:szCs w:val="18"/>
              </w:rPr>
              <w:t xml:space="preserve"> </w:t>
            </w:r>
            <w:r w:rsidRPr="003A35C1">
              <w:rPr>
                <w:rFonts w:ascii="Sylfaen" w:hAnsi="Sylfaen" w:cs="Sylfaen"/>
                <w:color w:val="000000" w:themeColor="text1"/>
                <w:sz w:val="18"/>
                <w:szCs w:val="18"/>
              </w:rPr>
              <w:t>და</w:t>
            </w:r>
            <w:r w:rsidRPr="003A35C1">
              <w:rPr>
                <w:color w:val="000000" w:themeColor="text1"/>
                <w:sz w:val="18"/>
                <w:szCs w:val="18"/>
              </w:rPr>
              <w:t xml:space="preserve"> </w:t>
            </w:r>
            <w:r w:rsidRPr="003A35C1">
              <w:rPr>
                <w:rFonts w:ascii="Sylfaen" w:hAnsi="Sylfaen" w:cs="Sylfaen"/>
                <w:color w:val="000000" w:themeColor="text1"/>
                <w:sz w:val="18"/>
                <w:szCs w:val="18"/>
              </w:rPr>
              <w:t>განათლების</w:t>
            </w:r>
            <w:r w:rsidRPr="003A35C1">
              <w:rPr>
                <w:color w:val="000000" w:themeColor="text1"/>
                <w:sz w:val="18"/>
                <w:szCs w:val="18"/>
              </w:rPr>
              <w:t xml:space="preserve"> </w:t>
            </w:r>
            <w:r w:rsidRPr="003A35C1">
              <w:rPr>
                <w:rFonts w:ascii="Sylfaen" w:hAnsi="Sylfaen" w:cs="Sylfaen"/>
                <w:color w:val="000000" w:themeColor="text1"/>
                <w:sz w:val="18"/>
                <w:szCs w:val="18"/>
              </w:rPr>
              <w:t>დაწესებულებში</w:t>
            </w:r>
            <w:r w:rsidRPr="003A35C1">
              <w:rPr>
                <w:color w:val="000000" w:themeColor="text1"/>
                <w:sz w:val="18"/>
                <w:szCs w:val="18"/>
              </w:rPr>
              <w:t xml:space="preserve"> </w:t>
            </w:r>
            <w:r w:rsidRPr="003A35C1">
              <w:rPr>
                <w:rFonts w:ascii="Sylfaen" w:hAnsi="Sylfaen" w:cs="Sylfaen"/>
                <w:color w:val="000000" w:themeColor="text1"/>
                <w:sz w:val="18"/>
                <w:szCs w:val="18"/>
              </w:rPr>
              <w:t>სანიტარიულ</w:t>
            </w:r>
            <w:r w:rsidRPr="003A35C1">
              <w:rPr>
                <w:color w:val="000000" w:themeColor="text1"/>
                <w:sz w:val="18"/>
                <w:szCs w:val="18"/>
              </w:rPr>
              <w:t>-</w:t>
            </w:r>
            <w:r w:rsidRPr="003A35C1">
              <w:rPr>
                <w:rFonts w:ascii="Sylfaen" w:hAnsi="Sylfaen" w:cs="Sylfaen"/>
                <w:color w:val="000000" w:themeColor="text1"/>
                <w:sz w:val="18"/>
                <w:szCs w:val="18"/>
              </w:rPr>
              <w:t>ჰიგიენური</w:t>
            </w:r>
            <w:r w:rsidRPr="003A35C1">
              <w:rPr>
                <w:color w:val="000000" w:themeColor="text1"/>
                <w:sz w:val="18"/>
                <w:szCs w:val="18"/>
              </w:rPr>
              <w:t xml:space="preserve"> </w:t>
            </w:r>
            <w:r w:rsidRPr="003A35C1">
              <w:rPr>
                <w:rFonts w:ascii="Sylfaen" w:hAnsi="Sylfaen" w:cs="Sylfaen"/>
                <w:color w:val="000000" w:themeColor="text1"/>
                <w:sz w:val="18"/>
                <w:szCs w:val="18"/>
              </w:rPr>
              <w:t>ნორმების</w:t>
            </w:r>
            <w:r w:rsidRPr="003A35C1">
              <w:rPr>
                <w:color w:val="000000" w:themeColor="text1"/>
                <w:sz w:val="18"/>
                <w:szCs w:val="18"/>
              </w:rPr>
              <w:t xml:space="preserve"> </w:t>
            </w:r>
            <w:r w:rsidRPr="003A35C1">
              <w:rPr>
                <w:rFonts w:ascii="Sylfaen" w:hAnsi="Sylfaen" w:cs="Sylfaen"/>
                <w:color w:val="000000" w:themeColor="text1"/>
                <w:sz w:val="18"/>
                <w:szCs w:val="18"/>
              </w:rPr>
              <w:t>დაცვის</w:t>
            </w:r>
            <w:r w:rsidRPr="003A35C1">
              <w:rPr>
                <w:color w:val="000000" w:themeColor="text1"/>
                <w:sz w:val="18"/>
                <w:szCs w:val="18"/>
              </w:rPr>
              <w:t xml:space="preserve"> </w:t>
            </w:r>
            <w:r w:rsidRPr="003A35C1">
              <w:rPr>
                <w:rFonts w:ascii="Sylfaen" w:hAnsi="Sylfaen" w:cs="Sylfaen"/>
                <w:color w:val="000000" w:themeColor="text1"/>
                <w:sz w:val="18"/>
                <w:szCs w:val="18"/>
              </w:rPr>
              <w:t>ზედამხედველობა</w:t>
            </w:r>
            <w:r w:rsidRPr="003A35C1">
              <w:rPr>
                <w:color w:val="000000" w:themeColor="text1"/>
                <w:sz w:val="18"/>
                <w:szCs w:val="18"/>
              </w:rPr>
              <w:t>,</w:t>
            </w:r>
            <w:r w:rsidRPr="003A35C1">
              <w:rPr>
                <w:rFonts w:ascii="Sylfaen" w:hAnsi="Sylfaen" w:cs="Sylfaen"/>
                <w:color w:val="000000" w:themeColor="text1"/>
                <w:sz w:val="18"/>
                <w:szCs w:val="18"/>
              </w:rPr>
              <w:t>პრევენციული</w:t>
            </w:r>
            <w:r w:rsidRPr="003A35C1">
              <w:rPr>
                <w:color w:val="000000" w:themeColor="text1"/>
                <w:sz w:val="18"/>
                <w:szCs w:val="18"/>
              </w:rPr>
              <w:t xml:space="preserve"> </w:t>
            </w:r>
            <w:r w:rsidRPr="003A35C1">
              <w:rPr>
                <w:rFonts w:ascii="Sylfaen" w:hAnsi="Sylfaen" w:cs="Sylfaen"/>
                <w:color w:val="000000" w:themeColor="text1"/>
                <w:sz w:val="18"/>
                <w:szCs w:val="18"/>
              </w:rPr>
              <w:t>ღონისძიებების</w:t>
            </w:r>
            <w:r w:rsidRPr="003A35C1">
              <w:rPr>
                <w:color w:val="000000" w:themeColor="text1"/>
                <w:sz w:val="18"/>
                <w:szCs w:val="18"/>
              </w:rPr>
              <w:t xml:space="preserve"> </w:t>
            </w:r>
            <w:r w:rsidRPr="003A35C1">
              <w:rPr>
                <w:rFonts w:ascii="Sylfaen" w:hAnsi="Sylfaen" w:cs="Sylfaen"/>
                <w:color w:val="000000" w:themeColor="text1"/>
                <w:sz w:val="18"/>
                <w:szCs w:val="18"/>
              </w:rPr>
              <w:t>განხორციელების</w:t>
            </w:r>
            <w:r w:rsidRPr="003A35C1">
              <w:rPr>
                <w:color w:val="000000" w:themeColor="text1"/>
                <w:sz w:val="18"/>
                <w:szCs w:val="18"/>
              </w:rPr>
              <w:t xml:space="preserve"> </w:t>
            </w:r>
            <w:r w:rsidRPr="003A35C1">
              <w:rPr>
                <w:rFonts w:ascii="Sylfaen" w:hAnsi="Sylfaen" w:cs="Sylfaen"/>
                <w:color w:val="000000" w:themeColor="text1"/>
                <w:sz w:val="18"/>
                <w:szCs w:val="18"/>
              </w:rPr>
              <w:t>ხელშეწყობა</w:t>
            </w:r>
            <w:r w:rsidRPr="003A35C1">
              <w:rPr>
                <w:color w:val="000000" w:themeColor="text1"/>
                <w:sz w:val="18"/>
                <w:szCs w:val="18"/>
              </w:rPr>
              <w:t xml:space="preserve">;   </w:t>
            </w:r>
            <w:r w:rsidRPr="003A35C1">
              <w:rPr>
                <w:rFonts w:ascii="Sylfaen" w:hAnsi="Sylfaen" w:cs="Sylfaen"/>
                <w:color w:val="000000" w:themeColor="text1"/>
                <w:sz w:val="18"/>
                <w:szCs w:val="18"/>
              </w:rPr>
              <w:t>მუნიციპალიტეტის</w:t>
            </w:r>
            <w:r w:rsidRPr="003A35C1">
              <w:rPr>
                <w:color w:val="000000" w:themeColor="text1"/>
                <w:sz w:val="18"/>
                <w:szCs w:val="18"/>
              </w:rPr>
              <w:t xml:space="preserve"> </w:t>
            </w:r>
            <w:r w:rsidRPr="003A35C1">
              <w:rPr>
                <w:rFonts w:ascii="Sylfaen" w:hAnsi="Sylfaen" w:cs="Sylfaen"/>
                <w:color w:val="000000" w:themeColor="text1"/>
                <w:sz w:val="18"/>
                <w:szCs w:val="18"/>
              </w:rPr>
              <w:t>ტერიტორიაზე</w:t>
            </w:r>
            <w:r w:rsidRPr="003A35C1">
              <w:rPr>
                <w:color w:val="000000" w:themeColor="text1"/>
                <w:sz w:val="18"/>
                <w:szCs w:val="18"/>
              </w:rPr>
              <w:t xml:space="preserve"> </w:t>
            </w:r>
            <w:r w:rsidRPr="003A35C1">
              <w:rPr>
                <w:rFonts w:ascii="Sylfaen" w:hAnsi="Sylfaen" w:cs="Sylfaen"/>
                <w:color w:val="000000" w:themeColor="text1"/>
                <w:sz w:val="18"/>
                <w:szCs w:val="18"/>
              </w:rPr>
              <w:t>პირველადი</w:t>
            </w:r>
            <w:r w:rsidRPr="003A35C1">
              <w:rPr>
                <w:color w:val="000000" w:themeColor="text1"/>
                <w:sz w:val="18"/>
                <w:szCs w:val="18"/>
              </w:rPr>
              <w:t xml:space="preserve"> </w:t>
            </w:r>
            <w:r w:rsidRPr="003A35C1">
              <w:rPr>
                <w:rFonts w:ascii="Sylfaen" w:hAnsi="Sylfaen" w:cs="Sylfaen"/>
                <w:color w:val="000000" w:themeColor="text1"/>
                <w:sz w:val="18"/>
                <w:szCs w:val="18"/>
              </w:rPr>
              <w:t>ეპიდკვლევის</w:t>
            </w:r>
            <w:r w:rsidRPr="003A35C1">
              <w:rPr>
                <w:color w:val="000000" w:themeColor="text1"/>
                <w:sz w:val="18"/>
                <w:szCs w:val="18"/>
              </w:rPr>
              <w:t xml:space="preserve"> </w:t>
            </w:r>
            <w:r w:rsidRPr="003A35C1">
              <w:rPr>
                <w:rFonts w:ascii="Sylfaen" w:hAnsi="Sylfaen" w:cs="Sylfaen"/>
                <w:color w:val="000000" w:themeColor="text1"/>
                <w:sz w:val="18"/>
                <w:szCs w:val="18"/>
              </w:rPr>
              <w:t>განხორციელება</w:t>
            </w:r>
            <w:r w:rsidRPr="003A35C1">
              <w:rPr>
                <w:color w:val="000000" w:themeColor="text1"/>
                <w:sz w:val="18"/>
                <w:szCs w:val="18"/>
              </w:rPr>
              <w:t xml:space="preserve">, </w:t>
            </w:r>
            <w:r w:rsidRPr="003A35C1">
              <w:rPr>
                <w:rFonts w:ascii="Sylfaen" w:hAnsi="Sylfaen" w:cs="Sylfaen"/>
                <w:color w:val="000000" w:themeColor="text1"/>
                <w:sz w:val="18"/>
                <w:szCs w:val="18"/>
              </w:rPr>
              <w:t>დაავადებათა</w:t>
            </w:r>
            <w:r w:rsidRPr="003A35C1">
              <w:rPr>
                <w:color w:val="000000" w:themeColor="text1"/>
                <w:sz w:val="18"/>
                <w:szCs w:val="18"/>
              </w:rPr>
              <w:t xml:space="preserve"> </w:t>
            </w:r>
            <w:r w:rsidRPr="003A35C1">
              <w:rPr>
                <w:rFonts w:ascii="Sylfaen" w:hAnsi="Sylfaen" w:cs="Sylfaen"/>
                <w:color w:val="000000" w:themeColor="text1"/>
                <w:sz w:val="18"/>
                <w:szCs w:val="18"/>
              </w:rPr>
              <w:t>ადრეული</w:t>
            </w:r>
            <w:r w:rsidRPr="003A35C1">
              <w:rPr>
                <w:color w:val="000000" w:themeColor="text1"/>
                <w:sz w:val="18"/>
                <w:szCs w:val="18"/>
              </w:rPr>
              <w:t xml:space="preserve"> </w:t>
            </w:r>
            <w:r w:rsidRPr="003A35C1">
              <w:rPr>
                <w:rFonts w:ascii="Sylfaen" w:hAnsi="Sylfaen" w:cs="Sylfaen"/>
                <w:color w:val="000000" w:themeColor="text1"/>
                <w:sz w:val="18"/>
                <w:szCs w:val="18"/>
              </w:rPr>
              <w:t>გამოვლენა</w:t>
            </w:r>
            <w:r w:rsidRPr="003A35C1">
              <w:rPr>
                <w:color w:val="000000" w:themeColor="text1"/>
                <w:sz w:val="18"/>
                <w:szCs w:val="18"/>
              </w:rPr>
              <w:t xml:space="preserve"> </w:t>
            </w:r>
            <w:r w:rsidRPr="003A35C1">
              <w:rPr>
                <w:rFonts w:ascii="Sylfaen" w:hAnsi="Sylfaen" w:cs="Sylfaen"/>
                <w:color w:val="000000" w:themeColor="text1"/>
                <w:sz w:val="18"/>
                <w:szCs w:val="18"/>
              </w:rPr>
              <w:t>და</w:t>
            </w:r>
            <w:r w:rsidRPr="003A35C1">
              <w:rPr>
                <w:color w:val="000000" w:themeColor="text1"/>
                <w:sz w:val="18"/>
                <w:szCs w:val="18"/>
              </w:rPr>
              <w:t xml:space="preserve"> </w:t>
            </w:r>
            <w:r w:rsidRPr="003A35C1">
              <w:rPr>
                <w:rFonts w:ascii="Sylfaen" w:hAnsi="Sylfaen" w:cs="Sylfaen"/>
                <w:color w:val="000000" w:themeColor="text1"/>
                <w:sz w:val="18"/>
                <w:szCs w:val="18"/>
              </w:rPr>
              <w:t>პროფილაქტიკა</w:t>
            </w:r>
            <w:r w:rsidRPr="003A35C1">
              <w:rPr>
                <w:color w:val="000000" w:themeColor="text1"/>
                <w:sz w:val="18"/>
                <w:szCs w:val="18"/>
              </w:rPr>
              <w:t xml:space="preserve">, </w:t>
            </w:r>
            <w:r w:rsidRPr="003A35C1">
              <w:rPr>
                <w:rFonts w:ascii="Sylfaen" w:hAnsi="Sylfaen" w:cs="Sylfaen"/>
                <w:color w:val="000000" w:themeColor="text1"/>
                <w:sz w:val="18"/>
                <w:szCs w:val="18"/>
              </w:rPr>
              <w:t>პრევენციული</w:t>
            </w:r>
            <w:r w:rsidRPr="003A35C1">
              <w:rPr>
                <w:color w:val="000000" w:themeColor="text1"/>
                <w:sz w:val="18"/>
                <w:szCs w:val="18"/>
              </w:rPr>
              <w:t xml:space="preserve"> </w:t>
            </w:r>
            <w:r w:rsidRPr="003A35C1">
              <w:rPr>
                <w:rFonts w:ascii="Sylfaen" w:hAnsi="Sylfaen" w:cs="Sylfaen"/>
                <w:color w:val="000000" w:themeColor="text1"/>
                <w:sz w:val="18"/>
                <w:szCs w:val="18"/>
              </w:rPr>
              <w:t>ღონისძიებების</w:t>
            </w:r>
            <w:r w:rsidRPr="003A35C1">
              <w:rPr>
                <w:color w:val="000000" w:themeColor="text1"/>
                <w:sz w:val="18"/>
                <w:szCs w:val="18"/>
              </w:rPr>
              <w:t xml:space="preserve"> </w:t>
            </w:r>
            <w:r w:rsidRPr="003A35C1">
              <w:rPr>
                <w:rFonts w:ascii="Sylfaen" w:hAnsi="Sylfaen" w:cs="Sylfaen"/>
                <w:color w:val="000000" w:themeColor="text1"/>
                <w:sz w:val="18"/>
                <w:szCs w:val="18"/>
              </w:rPr>
              <w:t>გატარება</w:t>
            </w:r>
            <w:r w:rsidRPr="003A35C1">
              <w:rPr>
                <w:color w:val="000000" w:themeColor="text1"/>
                <w:sz w:val="18"/>
                <w:szCs w:val="18"/>
              </w:rPr>
              <w:t xml:space="preserve"> </w:t>
            </w:r>
            <w:r w:rsidRPr="003A35C1">
              <w:rPr>
                <w:rFonts w:ascii="Sylfaen" w:hAnsi="Sylfaen" w:cs="Sylfaen"/>
                <w:color w:val="000000" w:themeColor="text1"/>
                <w:sz w:val="18"/>
                <w:szCs w:val="18"/>
              </w:rPr>
              <w:t>ეპიდსაშიშროებისას</w:t>
            </w:r>
            <w:r w:rsidRPr="003A35C1">
              <w:rPr>
                <w:color w:val="000000" w:themeColor="text1"/>
                <w:sz w:val="18"/>
                <w:szCs w:val="18"/>
              </w:rPr>
              <w:t xml:space="preserve">,  </w:t>
            </w:r>
            <w:r w:rsidRPr="003A35C1">
              <w:rPr>
                <w:rFonts w:ascii="Sylfaen" w:hAnsi="Sylfaen" w:cs="Sylfaen"/>
                <w:color w:val="000000" w:themeColor="text1"/>
                <w:sz w:val="18"/>
                <w:szCs w:val="18"/>
              </w:rPr>
              <w:t>გადამდებ</w:t>
            </w:r>
            <w:r w:rsidRPr="003A35C1">
              <w:rPr>
                <w:color w:val="000000" w:themeColor="text1"/>
                <w:sz w:val="18"/>
                <w:szCs w:val="18"/>
              </w:rPr>
              <w:t>/</w:t>
            </w:r>
            <w:r w:rsidRPr="003A35C1">
              <w:rPr>
                <w:rFonts w:ascii="Sylfaen" w:hAnsi="Sylfaen" w:cs="Sylfaen"/>
                <w:color w:val="000000" w:themeColor="text1"/>
                <w:sz w:val="18"/>
                <w:szCs w:val="18"/>
              </w:rPr>
              <w:t>არაგადამდებ</w:t>
            </w:r>
            <w:r w:rsidRPr="003A35C1">
              <w:rPr>
                <w:color w:val="000000" w:themeColor="text1"/>
                <w:sz w:val="18"/>
                <w:szCs w:val="18"/>
              </w:rPr>
              <w:t xml:space="preserve"> </w:t>
            </w:r>
            <w:r w:rsidRPr="003A35C1">
              <w:rPr>
                <w:rFonts w:ascii="Sylfaen" w:hAnsi="Sylfaen" w:cs="Sylfaen"/>
                <w:color w:val="000000" w:themeColor="text1"/>
                <w:sz w:val="18"/>
                <w:szCs w:val="18"/>
              </w:rPr>
              <w:t>დაავადებათა</w:t>
            </w:r>
            <w:r w:rsidRPr="003A35C1">
              <w:rPr>
                <w:color w:val="000000" w:themeColor="text1"/>
                <w:sz w:val="18"/>
                <w:szCs w:val="18"/>
              </w:rPr>
              <w:t xml:space="preserve"> </w:t>
            </w:r>
            <w:r w:rsidRPr="003A35C1">
              <w:rPr>
                <w:rFonts w:ascii="Sylfaen" w:hAnsi="Sylfaen" w:cs="Sylfaen"/>
                <w:color w:val="000000" w:themeColor="text1"/>
                <w:sz w:val="18"/>
                <w:szCs w:val="18"/>
              </w:rPr>
              <w:t>ეპიდზედამხედველობა</w:t>
            </w:r>
            <w:r w:rsidRPr="003A35C1">
              <w:rPr>
                <w:color w:val="000000" w:themeColor="text1"/>
                <w:sz w:val="18"/>
                <w:szCs w:val="18"/>
              </w:rPr>
              <w:t xml:space="preserve">, </w:t>
            </w:r>
            <w:r w:rsidRPr="003A35C1">
              <w:rPr>
                <w:rFonts w:ascii="Sylfaen" w:hAnsi="Sylfaen" w:cs="Sylfaen"/>
                <w:color w:val="000000" w:themeColor="text1"/>
                <w:sz w:val="18"/>
                <w:szCs w:val="18"/>
              </w:rPr>
              <w:t>მოსახლეობის</w:t>
            </w:r>
            <w:r w:rsidRPr="003A35C1">
              <w:rPr>
                <w:color w:val="000000" w:themeColor="text1"/>
                <w:sz w:val="18"/>
                <w:szCs w:val="18"/>
              </w:rPr>
              <w:t xml:space="preserve"> </w:t>
            </w:r>
            <w:r w:rsidRPr="003A35C1">
              <w:rPr>
                <w:rFonts w:ascii="Sylfaen" w:hAnsi="Sylfaen" w:cs="Sylfaen"/>
                <w:color w:val="000000" w:themeColor="text1"/>
                <w:sz w:val="18"/>
                <w:szCs w:val="18"/>
              </w:rPr>
              <w:t>ჯანმრთელობის</w:t>
            </w:r>
            <w:r w:rsidRPr="003A35C1">
              <w:rPr>
                <w:color w:val="000000" w:themeColor="text1"/>
                <w:sz w:val="18"/>
                <w:szCs w:val="18"/>
              </w:rPr>
              <w:t xml:space="preserve"> </w:t>
            </w:r>
            <w:r w:rsidRPr="003A35C1">
              <w:rPr>
                <w:rFonts w:ascii="Sylfaen" w:hAnsi="Sylfaen" w:cs="Sylfaen"/>
                <w:color w:val="000000" w:themeColor="text1"/>
                <w:sz w:val="18"/>
                <w:szCs w:val="18"/>
              </w:rPr>
              <w:t>მდგომარეობის</w:t>
            </w:r>
            <w:r w:rsidRPr="003A35C1">
              <w:rPr>
                <w:color w:val="000000" w:themeColor="text1"/>
                <w:sz w:val="18"/>
                <w:szCs w:val="18"/>
              </w:rPr>
              <w:t xml:space="preserve"> </w:t>
            </w:r>
            <w:r w:rsidRPr="003A35C1">
              <w:rPr>
                <w:rFonts w:ascii="Sylfaen" w:hAnsi="Sylfaen" w:cs="Sylfaen"/>
                <w:color w:val="000000" w:themeColor="text1"/>
                <w:sz w:val="18"/>
                <w:szCs w:val="18"/>
              </w:rPr>
              <w:t>შეფასება</w:t>
            </w:r>
            <w:r w:rsidRPr="003A35C1">
              <w:rPr>
                <w:color w:val="000000" w:themeColor="text1"/>
                <w:sz w:val="18"/>
                <w:szCs w:val="18"/>
              </w:rPr>
              <w:t xml:space="preserve">;  </w:t>
            </w:r>
            <w:r w:rsidRPr="003A35C1">
              <w:rPr>
                <w:rFonts w:ascii="Sylfaen" w:hAnsi="Sylfaen" w:cs="Sylfaen"/>
                <w:color w:val="000000" w:themeColor="text1"/>
                <w:sz w:val="18"/>
                <w:szCs w:val="18"/>
              </w:rPr>
              <w:t>პარაზიტული</w:t>
            </w:r>
            <w:r w:rsidRPr="003A35C1">
              <w:rPr>
                <w:color w:val="000000" w:themeColor="text1"/>
                <w:sz w:val="18"/>
                <w:szCs w:val="18"/>
              </w:rPr>
              <w:t xml:space="preserve"> </w:t>
            </w:r>
            <w:r w:rsidRPr="003A35C1">
              <w:rPr>
                <w:rFonts w:ascii="Sylfaen" w:hAnsi="Sylfaen" w:cs="Sylfaen"/>
                <w:color w:val="000000" w:themeColor="text1"/>
                <w:sz w:val="18"/>
                <w:szCs w:val="18"/>
              </w:rPr>
              <w:t>დაავადებების</w:t>
            </w:r>
            <w:r w:rsidRPr="003A35C1">
              <w:rPr>
                <w:color w:val="000000" w:themeColor="text1"/>
                <w:sz w:val="18"/>
                <w:szCs w:val="18"/>
              </w:rPr>
              <w:t xml:space="preserve"> </w:t>
            </w:r>
            <w:r w:rsidRPr="003A35C1">
              <w:rPr>
                <w:rFonts w:ascii="Sylfaen" w:hAnsi="Sylfaen" w:cs="Sylfaen"/>
                <w:color w:val="000000" w:themeColor="text1"/>
                <w:sz w:val="18"/>
                <w:szCs w:val="18"/>
              </w:rPr>
              <w:t>პირველადი</w:t>
            </w:r>
            <w:r w:rsidRPr="003A35C1">
              <w:rPr>
                <w:color w:val="000000" w:themeColor="text1"/>
                <w:sz w:val="18"/>
                <w:szCs w:val="18"/>
              </w:rPr>
              <w:t xml:space="preserve"> </w:t>
            </w:r>
            <w:r w:rsidRPr="003A35C1">
              <w:rPr>
                <w:rFonts w:ascii="Sylfaen" w:hAnsi="Sylfaen" w:cs="Sylfaen"/>
                <w:color w:val="000000" w:themeColor="text1"/>
                <w:sz w:val="18"/>
                <w:szCs w:val="18"/>
              </w:rPr>
              <w:t>ეპიდკვლევა</w:t>
            </w:r>
            <w:r w:rsidRPr="003A35C1">
              <w:rPr>
                <w:color w:val="000000" w:themeColor="text1"/>
                <w:sz w:val="18"/>
                <w:szCs w:val="18"/>
              </w:rPr>
              <w:t xml:space="preserve">.  </w:t>
            </w:r>
            <w:r w:rsidRPr="003A35C1">
              <w:rPr>
                <w:rFonts w:ascii="Sylfaen" w:hAnsi="Sylfaen" w:cs="Sylfaen"/>
                <w:color w:val="000000" w:themeColor="text1"/>
                <w:sz w:val="18"/>
                <w:szCs w:val="18"/>
              </w:rPr>
              <w:t>მუნიციპალიტეტის</w:t>
            </w:r>
            <w:r w:rsidRPr="003A35C1">
              <w:rPr>
                <w:color w:val="000000" w:themeColor="text1"/>
                <w:sz w:val="18"/>
                <w:szCs w:val="18"/>
              </w:rPr>
              <w:t xml:space="preserve"> </w:t>
            </w:r>
            <w:r w:rsidRPr="003A35C1">
              <w:rPr>
                <w:rFonts w:ascii="Sylfaen" w:hAnsi="Sylfaen" w:cs="Sylfaen"/>
                <w:color w:val="000000" w:themeColor="text1"/>
                <w:sz w:val="18"/>
                <w:szCs w:val="18"/>
              </w:rPr>
              <w:t>ტერიტორიაზე</w:t>
            </w:r>
            <w:r w:rsidRPr="003A35C1">
              <w:rPr>
                <w:color w:val="000000" w:themeColor="text1"/>
                <w:sz w:val="18"/>
                <w:szCs w:val="18"/>
              </w:rPr>
              <w:t xml:space="preserve"> </w:t>
            </w:r>
            <w:r w:rsidRPr="003A35C1">
              <w:rPr>
                <w:rFonts w:ascii="Sylfaen" w:hAnsi="Sylfaen" w:cs="Sylfaen"/>
                <w:color w:val="000000" w:themeColor="text1"/>
                <w:sz w:val="18"/>
                <w:szCs w:val="18"/>
              </w:rPr>
              <w:t>განთავსებულ</w:t>
            </w:r>
            <w:r w:rsidRPr="003A35C1">
              <w:rPr>
                <w:color w:val="000000" w:themeColor="text1"/>
                <w:sz w:val="18"/>
                <w:szCs w:val="18"/>
              </w:rPr>
              <w:t xml:space="preserve"> </w:t>
            </w:r>
            <w:r w:rsidRPr="003A35C1">
              <w:rPr>
                <w:rFonts w:ascii="Sylfaen" w:hAnsi="Sylfaen" w:cs="Sylfaen"/>
                <w:color w:val="000000" w:themeColor="text1"/>
                <w:sz w:val="18"/>
                <w:szCs w:val="18"/>
              </w:rPr>
              <w:t>საზოგადოებრივი</w:t>
            </w:r>
            <w:r w:rsidRPr="003A35C1">
              <w:rPr>
                <w:color w:val="000000" w:themeColor="text1"/>
                <w:sz w:val="18"/>
                <w:szCs w:val="18"/>
              </w:rPr>
              <w:t xml:space="preserve"> </w:t>
            </w:r>
            <w:r w:rsidRPr="003A35C1">
              <w:rPr>
                <w:rFonts w:ascii="Sylfaen" w:hAnsi="Sylfaen" w:cs="Sylfaen"/>
                <w:color w:val="000000" w:themeColor="text1"/>
                <w:sz w:val="18"/>
                <w:szCs w:val="18"/>
              </w:rPr>
              <w:t>მნიშვნელობის</w:t>
            </w:r>
            <w:r w:rsidRPr="003A35C1">
              <w:rPr>
                <w:color w:val="000000" w:themeColor="text1"/>
                <w:sz w:val="18"/>
                <w:szCs w:val="18"/>
              </w:rPr>
              <w:t xml:space="preserve"> </w:t>
            </w:r>
            <w:r w:rsidRPr="003A35C1">
              <w:rPr>
                <w:rFonts w:ascii="Sylfaen" w:hAnsi="Sylfaen" w:cs="Sylfaen"/>
                <w:color w:val="000000" w:themeColor="text1"/>
                <w:sz w:val="18"/>
                <w:szCs w:val="18"/>
              </w:rPr>
              <w:t>დაწესებულებებში</w:t>
            </w:r>
            <w:r w:rsidRPr="003A35C1">
              <w:rPr>
                <w:color w:val="000000" w:themeColor="text1"/>
                <w:sz w:val="18"/>
                <w:szCs w:val="18"/>
              </w:rPr>
              <w:t xml:space="preserve"> </w:t>
            </w:r>
            <w:r w:rsidRPr="003A35C1">
              <w:rPr>
                <w:rFonts w:ascii="Sylfaen" w:hAnsi="Sylfaen" w:cs="Sylfaen"/>
                <w:color w:val="000000" w:themeColor="text1"/>
                <w:sz w:val="18"/>
                <w:szCs w:val="18"/>
              </w:rPr>
              <w:t>ინფექციათა</w:t>
            </w:r>
            <w:r w:rsidRPr="003A35C1">
              <w:rPr>
                <w:color w:val="000000" w:themeColor="text1"/>
                <w:sz w:val="18"/>
                <w:szCs w:val="18"/>
              </w:rPr>
              <w:t xml:space="preserve"> </w:t>
            </w:r>
            <w:r w:rsidRPr="003A35C1">
              <w:rPr>
                <w:rFonts w:ascii="Sylfaen" w:hAnsi="Sylfaen" w:cs="Sylfaen"/>
                <w:color w:val="000000" w:themeColor="text1"/>
                <w:sz w:val="18"/>
                <w:szCs w:val="18"/>
              </w:rPr>
              <w:t>კონტროლისა</w:t>
            </w:r>
            <w:r w:rsidRPr="003A35C1">
              <w:rPr>
                <w:color w:val="000000" w:themeColor="text1"/>
                <w:sz w:val="18"/>
                <w:szCs w:val="18"/>
              </w:rPr>
              <w:t xml:space="preserve"> </w:t>
            </w:r>
            <w:r w:rsidRPr="003A35C1">
              <w:rPr>
                <w:rFonts w:ascii="Sylfaen" w:hAnsi="Sylfaen" w:cs="Sylfaen"/>
                <w:color w:val="000000" w:themeColor="text1"/>
                <w:sz w:val="18"/>
                <w:szCs w:val="18"/>
              </w:rPr>
              <w:t>და</w:t>
            </w:r>
            <w:r w:rsidRPr="003A35C1">
              <w:rPr>
                <w:color w:val="000000" w:themeColor="text1"/>
                <w:sz w:val="18"/>
                <w:szCs w:val="18"/>
              </w:rPr>
              <w:t xml:space="preserve"> </w:t>
            </w:r>
            <w:r w:rsidRPr="003A35C1">
              <w:rPr>
                <w:rFonts w:ascii="Sylfaen" w:hAnsi="Sylfaen" w:cs="Sylfaen"/>
                <w:color w:val="000000" w:themeColor="text1"/>
                <w:sz w:val="18"/>
                <w:szCs w:val="18"/>
              </w:rPr>
              <w:t>პროფილაქტიკის</w:t>
            </w:r>
            <w:r w:rsidRPr="003A35C1">
              <w:rPr>
                <w:color w:val="000000" w:themeColor="text1"/>
                <w:sz w:val="18"/>
                <w:szCs w:val="18"/>
              </w:rPr>
              <w:t>,</w:t>
            </w:r>
            <w:r w:rsidRPr="003A35C1">
              <w:rPr>
                <w:rFonts w:ascii="Sylfaen" w:hAnsi="Sylfaen" w:cs="Sylfaen"/>
                <w:color w:val="000000" w:themeColor="text1"/>
                <w:sz w:val="18"/>
                <w:szCs w:val="18"/>
              </w:rPr>
              <w:t>სანიტარიული</w:t>
            </w:r>
            <w:r w:rsidRPr="003A35C1">
              <w:rPr>
                <w:color w:val="000000" w:themeColor="text1"/>
                <w:sz w:val="18"/>
                <w:szCs w:val="18"/>
              </w:rPr>
              <w:t xml:space="preserve"> </w:t>
            </w:r>
            <w:r w:rsidRPr="003A35C1">
              <w:rPr>
                <w:rFonts w:ascii="Sylfaen" w:hAnsi="Sylfaen" w:cs="Sylfaen"/>
                <w:color w:val="000000" w:themeColor="text1"/>
                <w:sz w:val="18"/>
                <w:szCs w:val="18"/>
              </w:rPr>
              <w:t>ნორმების</w:t>
            </w:r>
            <w:r w:rsidRPr="003A35C1">
              <w:rPr>
                <w:color w:val="000000" w:themeColor="text1"/>
                <w:sz w:val="18"/>
                <w:szCs w:val="18"/>
              </w:rPr>
              <w:t xml:space="preserve"> </w:t>
            </w:r>
            <w:r w:rsidRPr="003A35C1">
              <w:rPr>
                <w:rFonts w:ascii="Sylfaen" w:hAnsi="Sylfaen" w:cs="Sylfaen"/>
                <w:color w:val="000000" w:themeColor="text1"/>
                <w:sz w:val="18"/>
                <w:szCs w:val="18"/>
              </w:rPr>
              <w:t>დაცვის</w:t>
            </w:r>
            <w:r w:rsidRPr="003A35C1">
              <w:rPr>
                <w:color w:val="000000" w:themeColor="text1"/>
                <w:sz w:val="18"/>
                <w:szCs w:val="18"/>
              </w:rPr>
              <w:t xml:space="preserve"> </w:t>
            </w:r>
            <w:r w:rsidRPr="003A35C1">
              <w:rPr>
                <w:rFonts w:ascii="Sylfaen" w:hAnsi="Sylfaen" w:cs="Sylfaen"/>
                <w:color w:val="000000" w:themeColor="text1"/>
                <w:sz w:val="18"/>
                <w:szCs w:val="18"/>
              </w:rPr>
              <w:t>ზედამხედველობა</w:t>
            </w:r>
            <w:r w:rsidRPr="003A35C1">
              <w:rPr>
                <w:color w:val="000000" w:themeColor="text1"/>
                <w:sz w:val="18"/>
                <w:szCs w:val="18"/>
              </w:rPr>
              <w:t xml:space="preserve"> </w:t>
            </w:r>
            <w:r w:rsidRPr="003A35C1">
              <w:rPr>
                <w:rFonts w:ascii="Sylfaen" w:hAnsi="Sylfaen" w:cs="Sylfaen"/>
                <w:color w:val="000000" w:themeColor="text1"/>
                <w:sz w:val="18"/>
                <w:szCs w:val="18"/>
              </w:rPr>
              <w:t>და</w:t>
            </w:r>
            <w:r w:rsidRPr="003A35C1">
              <w:rPr>
                <w:color w:val="000000" w:themeColor="text1"/>
                <w:sz w:val="18"/>
                <w:szCs w:val="18"/>
              </w:rPr>
              <w:t xml:space="preserve"> </w:t>
            </w:r>
            <w:r w:rsidRPr="003A35C1">
              <w:rPr>
                <w:rFonts w:ascii="Sylfaen" w:hAnsi="Sylfaen" w:cs="Sylfaen"/>
                <w:color w:val="000000" w:themeColor="text1"/>
                <w:sz w:val="18"/>
                <w:szCs w:val="18"/>
              </w:rPr>
              <w:t>შერჩევითი</w:t>
            </w:r>
            <w:r w:rsidRPr="003A35C1">
              <w:rPr>
                <w:color w:val="000000" w:themeColor="text1"/>
                <w:sz w:val="18"/>
                <w:szCs w:val="18"/>
              </w:rPr>
              <w:t xml:space="preserve"> </w:t>
            </w:r>
            <w:r w:rsidRPr="003A35C1">
              <w:rPr>
                <w:rFonts w:ascii="Sylfaen" w:hAnsi="Sylfaen" w:cs="Sylfaen"/>
                <w:color w:val="000000" w:themeColor="text1"/>
                <w:sz w:val="18"/>
                <w:szCs w:val="18"/>
              </w:rPr>
              <w:t>კონტროლის</w:t>
            </w:r>
            <w:r w:rsidRPr="003A35C1">
              <w:rPr>
                <w:color w:val="000000" w:themeColor="text1"/>
                <w:sz w:val="18"/>
                <w:szCs w:val="18"/>
              </w:rPr>
              <w:t xml:space="preserve"> </w:t>
            </w:r>
            <w:r w:rsidRPr="003A35C1">
              <w:rPr>
                <w:rFonts w:ascii="Sylfaen" w:hAnsi="Sylfaen" w:cs="Sylfaen"/>
                <w:color w:val="000000" w:themeColor="text1"/>
                <w:sz w:val="18"/>
                <w:szCs w:val="18"/>
              </w:rPr>
              <w:t>განხორციელება</w:t>
            </w:r>
            <w:r w:rsidRPr="003A35C1">
              <w:rPr>
                <w:color w:val="000000" w:themeColor="text1"/>
                <w:sz w:val="18"/>
                <w:szCs w:val="18"/>
              </w:rPr>
              <w:t xml:space="preserve">.  </w:t>
            </w:r>
            <w:r w:rsidRPr="003A35C1">
              <w:rPr>
                <w:rFonts w:ascii="Sylfaen" w:hAnsi="Sylfaen" w:cs="Sylfaen"/>
                <w:color w:val="000000" w:themeColor="text1"/>
                <w:sz w:val="18"/>
                <w:szCs w:val="18"/>
              </w:rPr>
              <w:t>წყლის</w:t>
            </w:r>
            <w:r w:rsidRPr="003A35C1">
              <w:rPr>
                <w:color w:val="000000" w:themeColor="text1"/>
                <w:sz w:val="18"/>
                <w:szCs w:val="18"/>
              </w:rPr>
              <w:t xml:space="preserve"> </w:t>
            </w:r>
            <w:r w:rsidRPr="003A35C1">
              <w:rPr>
                <w:rFonts w:ascii="Sylfaen" w:hAnsi="Sylfaen" w:cs="Sylfaen"/>
                <w:color w:val="000000" w:themeColor="text1"/>
                <w:sz w:val="18"/>
                <w:szCs w:val="18"/>
              </w:rPr>
              <w:t>სანიტარიისა</w:t>
            </w:r>
            <w:r w:rsidRPr="003A35C1">
              <w:rPr>
                <w:color w:val="000000" w:themeColor="text1"/>
                <w:sz w:val="18"/>
                <w:szCs w:val="18"/>
              </w:rPr>
              <w:t xml:space="preserve"> </w:t>
            </w:r>
            <w:r w:rsidRPr="003A35C1">
              <w:rPr>
                <w:rFonts w:ascii="Sylfaen" w:hAnsi="Sylfaen" w:cs="Sylfaen"/>
                <w:color w:val="000000" w:themeColor="text1"/>
                <w:sz w:val="18"/>
                <w:szCs w:val="18"/>
              </w:rPr>
              <w:t>და</w:t>
            </w:r>
            <w:r w:rsidRPr="003A35C1">
              <w:rPr>
                <w:color w:val="000000" w:themeColor="text1"/>
                <w:sz w:val="18"/>
                <w:szCs w:val="18"/>
              </w:rPr>
              <w:t xml:space="preserve"> </w:t>
            </w:r>
            <w:r w:rsidRPr="003A35C1">
              <w:rPr>
                <w:rFonts w:ascii="Sylfaen" w:hAnsi="Sylfaen" w:cs="Sylfaen"/>
                <w:color w:val="000000" w:themeColor="text1"/>
                <w:sz w:val="18"/>
                <w:szCs w:val="18"/>
              </w:rPr>
              <w:t>ჰიგიენის</w:t>
            </w:r>
            <w:r w:rsidRPr="003A35C1">
              <w:rPr>
                <w:color w:val="000000" w:themeColor="text1"/>
                <w:sz w:val="18"/>
                <w:szCs w:val="18"/>
              </w:rPr>
              <w:t xml:space="preserve"> </w:t>
            </w:r>
            <w:r w:rsidRPr="003A35C1">
              <w:rPr>
                <w:rFonts w:ascii="Sylfaen" w:hAnsi="Sylfaen" w:cs="Sylfaen"/>
                <w:color w:val="000000" w:themeColor="text1"/>
                <w:sz w:val="18"/>
                <w:szCs w:val="18"/>
              </w:rPr>
              <w:t>რუტინული</w:t>
            </w:r>
            <w:r w:rsidRPr="003A35C1">
              <w:rPr>
                <w:color w:val="000000" w:themeColor="text1"/>
                <w:sz w:val="18"/>
                <w:szCs w:val="18"/>
              </w:rPr>
              <w:t xml:space="preserve"> </w:t>
            </w:r>
            <w:r w:rsidRPr="003A35C1">
              <w:rPr>
                <w:rFonts w:ascii="Sylfaen" w:hAnsi="Sylfaen" w:cs="Sylfaen"/>
                <w:color w:val="000000" w:themeColor="text1"/>
                <w:sz w:val="18"/>
                <w:szCs w:val="18"/>
              </w:rPr>
              <w:t>მონიტორინგი</w:t>
            </w:r>
            <w:r w:rsidRPr="003A35C1">
              <w:rPr>
                <w:color w:val="000000" w:themeColor="text1"/>
                <w:sz w:val="18"/>
                <w:szCs w:val="18"/>
              </w:rPr>
              <w:t xml:space="preserve"> </w:t>
            </w:r>
            <w:r w:rsidRPr="003A35C1">
              <w:rPr>
                <w:rFonts w:ascii="Sylfaen" w:hAnsi="Sylfaen" w:cs="Sylfaen"/>
                <w:color w:val="000000" w:themeColor="text1"/>
                <w:sz w:val="18"/>
                <w:szCs w:val="18"/>
              </w:rPr>
              <w:t>ადრეული</w:t>
            </w:r>
            <w:r w:rsidRPr="003A35C1">
              <w:rPr>
                <w:color w:val="000000" w:themeColor="text1"/>
                <w:sz w:val="18"/>
                <w:szCs w:val="18"/>
              </w:rPr>
              <w:t xml:space="preserve"> </w:t>
            </w:r>
            <w:r w:rsidRPr="003A35C1">
              <w:rPr>
                <w:rFonts w:ascii="Sylfaen" w:hAnsi="Sylfaen" w:cs="Sylfaen"/>
                <w:color w:val="000000" w:themeColor="text1"/>
                <w:sz w:val="18"/>
                <w:szCs w:val="18"/>
              </w:rPr>
              <w:t>და</w:t>
            </w:r>
            <w:r w:rsidRPr="003A35C1">
              <w:rPr>
                <w:color w:val="000000" w:themeColor="text1"/>
                <w:sz w:val="18"/>
                <w:szCs w:val="18"/>
              </w:rPr>
              <w:t xml:space="preserve"> </w:t>
            </w:r>
            <w:r w:rsidRPr="003A35C1">
              <w:rPr>
                <w:rFonts w:ascii="Sylfaen" w:hAnsi="Sylfaen" w:cs="Sylfaen"/>
                <w:color w:val="000000" w:themeColor="text1"/>
                <w:sz w:val="18"/>
                <w:szCs w:val="18"/>
              </w:rPr>
              <w:t>სკოლამდელი</w:t>
            </w:r>
            <w:r w:rsidRPr="003A35C1">
              <w:rPr>
                <w:color w:val="000000" w:themeColor="text1"/>
                <w:sz w:val="18"/>
                <w:szCs w:val="18"/>
              </w:rPr>
              <w:t xml:space="preserve"> </w:t>
            </w:r>
            <w:r w:rsidRPr="003A35C1">
              <w:rPr>
                <w:rFonts w:ascii="Sylfaen" w:hAnsi="Sylfaen" w:cs="Sylfaen"/>
                <w:color w:val="000000" w:themeColor="text1"/>
                <w:sz w:val="18"/>
                <w:szCs w:val="18"/>
              </w:rPr>
              <w:t>აღზრდის</w:t>
            </w:r>
            <w:r w:rsidRPr="003A35C1">
              <w:rPr>
                <w:color w:val="000000" w:themeColor="text1"/>
                <w:sz w:val="18"/>
                <w:szCs w:val="18"/>
              </w:rPr>
              <w:t xml:space="preserve"> </w:t>
            </w:r>
            <w:r w:rsidRPr="003A35C1">
              <w:rPr>
                <w:rFonts w:ascii="Sylfaen" w:hAnsi="Sylfaen" w:cs="Sylfaen"/>
                <w:color w:val="000000" w:themeColor="text1"/>
                <w:sz w:val="18"/>
                <w:szCs w:val="18"/>
              </w:rPr>
              <w:t>დაწესებულებებში</w:t>
            </w:r>
            <w:r w:rsidRPr="003A35C1">
              <w:rPr>
                <w:color w:val="000000" w:themeColor="text1"/>
                <w:sz w:val="18"/>
                <w:szCs w:val="18"/>
              </w:rPr>
              <w:t xml:space="preserve">,   </w:t>
            </w:r>
            <w:r w:rsidRPr="003A35C1">
              <w:rPr>
                <w:rFonts w:ascii="Sylfaen" w:hAnsi="Sylfaen" w:cs="Sylfaen"/>
                <w:color w:val="000000" w:themeColor="text1"/>
                <w:sz w:val="18"/>
                <w:szCs w:val="18"/>
              </w:rPr>
              <w:t>ტუბერკულოზისა</w:t>
            </w:r>
            <w:r w:rsidRPr="003A35C1">
              <w:rPr>
                <w:color w:val="000000" w:themeColor="text1"/>
                <w:sz w:val="18"/>
                <w:szCs w:val="18"/>
              </w:rPr>
              <w:t xml:space="preserve"> </w:t>
            </w:r>
            <w:r w:rsidRPr="003A35C1">
              <w:rPr>
                <w:rFonts w:ascii="Sylfaen" w:hAnsi="Sylfaen" w:cs="Sylfaen"/>
                <w:color w:val="000000" w:themeColor="text1"/>
                <w:sz w:val="18"/>
                <w:szCs w:val="18"/>
              </w:rPr>
              <w:t>და</w:t>
            </w:r>
            <w:r w:rsidRPr="003A35C1">
              <w:rPr>
                <w:color w:val="000000" w:themeColor="text1"/>
                <w:sz w:val="18"/>
                <w:szCs w:val="18"/>
              </w:rPr>
              <w:t xml:space="preserve">      </w:t>
            </w:r>
            <w:r w:rsidRPr="003A35C1">
              <w:rPr>
                <w:rFonts w:ascii="Sylfaen" w:hAnsi="Sylfaen" w:cs="Sylfaen"/>
                <w:color w:val="000000" w:themeColor="text1"/>
                <w:sz w:val="18"/>
                <w:szCs w:val="18"/>
              </w:rPr>
              <w:t>ჰეპატიტის</w:t>
            </w:r>
            <w:r w:rsidRPr="003A35C1">
              <w:rPr>
                <w:color w:val="000000" w:themeColor="text1"/>
                <w:sz w:val="18"/>
                <w:szCs w:val="18"/>
              </w:rPr>
              <w:t xml:space="preserve"> </w:t>
            </w:r>
            <w:r w:rsidRPr="003A35C1">
              <w:rPr>
                <w:rFonts w:ascii="Sylfaen" w:hAnsi="Sylfaen" w:cs="Sylfaen"/>
                <w:color w:val="000000" w:themeColor="text1"/>
                <w:sz w:val="18"/>
                <w:szCs w:val="18"/>
              </w:rPr>
              <w:t>მართვის</w:t>
            </w:r>
            <w:r w:rsidRPr="003A35C1">
              <w:rPr>
                <w:color w:val="000000" w:themeColor="text1"/>
                <w:sz w:val="18"/>
                <w:szCs w:val="18"/>
              </w:rPr>
              <w:t xml:space="preserve"> </w:t>
            </w:r>
            <w:r w:rsidRPr="003A35C1">
              <w:rPr>
                <w:rFonts w:ascii="Sylfaen" w:hAnsi="Sylfaen" w:cs="Sylfaen"/>
                <w:color w:val="000000" w:themeColor="text1"/>
                <w:sz w:val="18"/>
                <w:szCs w:val="18"/>
              </w:rPr>
              <w:t>სახელმწიფო</w:t>
            </w:r>
            <w:r w:rsidRPr="003A35C1">
              <w:rPr>
                <w:color w:val="000000" w:themeColor="text1"/>
                <w:sz w:val="18"/>
                <w:szCs w:val="18"/>
              </w:rPr>
              <w:t xml:space="preserve"> </w:t>
            </w:r>
            <w:r w:rsidRPr="003A35C1">
              <w:rPr>
                <w:rFonts w:ascii="Sylfaen" w:hAnsi="Sylfaen" w:cs="Sylfaen"/>
                <w:color w:val="000000" w:themeColor="text1"/>
                <w:sz w:val="18"/>
                <w:szCs w:val="18"/>
              </w:rPr>
              <w:t>პროგრამებით</w:t>
            </w:r>
            <w:r w:rsidRPr="003A35C1">
              <w:rPr>
                <w:color w:val="000000" w:themeColor="text1"/>
                <w:sz w:val="18"/>
                <w:szCs w:val="18"/>
              </w:rPr>
              <w:t xml:space="preserve"> </w:t>
            </w:r>
            <w:r w:rsidRPr="003A35C1">
              <w:rPr>
                <w:rFonts w:ascii="Sylfaen" w:hAnsi="Sylfaen" w:cs="Sylfaen"/>
                <w:color w:val="000000" w:themeColor="text1"/>
                <w:sz w:val="18"/>
                <w:szCs w:val="18"/>
              </w:rPr>
              <w:t>განსაზღვრული</w:t>
            </w:r>
            <w:r w:rsidRPr="003A35C1">
              <w:rPr>
                <w:color w:val="000000" w:themeColor="text1"/>
                <w:sz w:val="18"/>
                <w:szCs w:val="18"/>
              </w:rPr>
              <w:t xml:space="preserve"> </w:t>
            </w:r>
            <w:r w:rsidRPr="003A35C1">
              <w:rPr>
                <w:rFonts w:ascii="Sylfaen" w:hAnsi="Sylfaen" w:cs="Sylfaen"/>
                <w:color w:val="000000" w:themeColor="text1"/>
                <w:sz w:val="18"/>
                <w:szCs w:val="18"/>
              </w:rPr>
              <w:t>ვალდებულებების</w:t>
            </w:r>
            <w:r w:rsidRPr="003A35C1">
              <w:rPr>
                <w:color w:val="000000" w:themeColor="text1"/>
                <w:sz w:val="18"/>
                <w:szCs w:val="18"/>
              </w:rPr>
              <w:t xml:space="preserve">  </w:t>
            </w:r>
            <w:r w:rsidRPr="003A35C1">
              <w:rPr>
                <w:rFonts w:ascii="Sylfaen" w:hAnsi="Sylfaen" w:cs="Sylfaen"/>
                <w:color w:val="000000" w:themeColor="text1"/>
                <w:sz w:val="18"/>
                <w:szCs w:val="18"/>
              </w:rPr>
              <w:t>შესრულება</w:t>
            </w:r>
            <w:r w:rsidRPr="003A35C1">
              <w:rPr>
                <w:color w:val="000000" w:themeColor="text1"/>
                <w:sz w:val="18"/>
                <w:szCs w:val="18"/>
              </w:rPr>
              <w:t>...</w:t>
            </w:r>
          </w:p>
        </w:tc>
      </w:tr>
      <w:tr w:rsidR="008329DB" w:rsidRPr="003A35C1" w:rsidTr="003B7ABB">
        <w:trPr>
          <w:trHeight w:val="915"/>
        </w:trPr>
        <w:tc>
          <w:tcPr>
            <w:tcW w:w="1933" w:type="dxa"/>
            <w:shd w:val="clear" w:color="000000" w:fill="FFFFFF"/>
            <w:vAlign w:val="center"/>
            <w:hideMark/>
          </w:tcPr>
          <w:p w:rsidR="00D732AA" w:rsidRPr="003A35C1" w:rsidRDefault="00D732AA" w:rsidP="00D732AA">
            <w:pPr>
              <w:rPr>
                <w:b/>
                <w:color w:val="000000" w:themeColor="text1"/>
                <w:sz w:val="18"/>
                <w:szCs w:val="18"/>
              </w:rPr>
            </w:pPr>
            <w:r w:rsidRPr="003A35C1">
              <w:rPr>
                <w:rFonts w:ascii="Sylfaen" w:hAnsi="Sylfaen" w:cs="Sylfaen"/>
                <w:b/>
                <w:color w:val="000000" w:themeColor="text1"/>
                <w:sz w:val="18"/>
                <w:szCs w:val="18"/>
              </w:rPr>
              <w:t>პროგრამის</w:t>
            </w:r>
            <w:r w:rsidRPr="003A35C1">
              <w:rPr>
                <w:rFonts w:ascii="Sylfaen" w:hAnsi="Sylfaen" w:cs="Sylfaen"/>
                <w:b/>
                <w:color w:val="000000" w:themeColor="text1"/>
                <w:sz w:val="18"/>
                <w:szCs w:val="18"/>
                <w:lang w:val="ka-GE"/>
              </w:rPr>
              <w:t xml:space="preserve"> </w:t>
            </w:r>
            <w:r w:rsidRPr="003A35C1">
              <w:rPr>
                <w:rFonts w:ascii="Sylfaen" w:hAnsi="Sylfaen" w:cs="Sylfaen"/>
                <w:b/>
                <w:color w:val="000000" w:themeColor="text1"/>
                <w:sz w:val="18"/>
                <w:szCs w:val="18"/>
              </w:rPr>
              <w:t>მიზანი</w:t>
            </w:r>
          </w:p>
        </w:tc>
        <w:tc>
          <w:tcPr>
            <w:tcW w:w="12457" w:type="dxa"/>
            <w:gridSpan w:val="6"/>
            <w:shd w:val="clear" w:color="000000" w:fill="FFFFFF"/>
            <w:vAlign w:val="center"/>
            <w:hideMark/>
          </w:tcPr>
          <w:p w:rsidR="00D732AA" w:rsidRPr="003A35C1" w:rsidRDefault="00D732AA" w:rsidP="00D732AA">
            <w:pPr>
              <w:rPr>
                <w:color w:val="000000" w:themeColor="text1"/>
                <w:sz w:val="18"/>
                <w:szCs w:val="18"/>
              </w:rPr>
            </w:pPr>
            <w:r w:rsidRPr="003A35C1">
              <w:rPr>
                <w:rFonts w:ascii="Sylfaen" w:hAnsi="Sylfaen" w:cs="Sylfaen"/>
                <w:color w:val="000000" w:themeColor="text1"/>
                <w:sz w:val="18"/>
                <w:szCs w:val="18"/>
              </w:rPr>
              <w:t>სამოქმედო</w:t>
            </w:r>
            <w:r w:rsidRPr="003A35C1">
              <w:rPr>
                <w:rFonts w:ascii="Sylfaen" w:hAnsi="Sylfaen" w:cs="Sylfaen"/>
                <w:color w:val="000000" w:themeColor="text1"/>
                <w:sz w:val="18"/>
                <w:szCs w:val="18"/>
                <w:lang w:val="ka-GE"/>
              </w:rPr>
              <w:t xml:space="preserve"> </w:t>
            </w:r>
            <w:r w:rsidRPr="003A35C1">
              <w:rPr>
                <w:rFonts w:ascii="Sylfaen" w:hAnsi="Sylfaen" w:cs="Sylfaen"/>
                <w:color w:val="000000" w:themeColor="text1"/>
                <w:sz w:val="18"/>
                <w:szCs w:val="18"/>
              </w:rPr>
              <w:t>ტერიტორიაზე</w:t>
            </w:r>
            <w:r w:rsidRPr="003A35C1">
              <w:rPr>
                <w:rFonts w:ascii="Sylfaen" w:hAnsi="Sylfaen" w:cs="Sylfaen"/>
                <w:color w:val="000000" w:themeColor="text1"/>
                <w:sz w:val="18"/>
                <w:szCs w:val="18"/>
                <w:lang w:val="ka-GE"/>
              </w:rPr>
              <w:t xml:space="preserve"> </w:t>
            </w:r>
            <w:r w:rsidRPr="003A35C1">
              <w:rPr>
                <w:rFonts w:ascii="Sylfaen" w:hAnsi="Sylfaen" w:cs="Sylfaen"/>
                <w:color w:val="000000" w:themeColor="text1"/>
                <w:sz w:val="18"/>
                <w:szCs w:val="18"/>
              </w:rPr>
              <w:t>მოსახლეობის</w:t>
            </w:r>
            <w:r w:rsidRPr="003A35C1">
              <w:rPr>
                <w:rFonts w:ascii="Sylfaen" w:hAnsi="Sylfaen" w:cs="Sylfaen"/>
                <w:color w:val="000000" w:themeColor="text1"/>
                <w:sz w:val="18"/>
                <w:szCs w:val="18"/>
                <w:lang w:val="ka-GE"/>
              </w:rPr>
              <w:t xml:space="preserve"> </w:t>
            </w:r>
            <w:r w:rsidRPr="003A35C1">
              <w:rPr>
                <w:rFonts w:ascii="Sylfaen" w:hAnsi="Sylfaen" w:cs="Sylfaen"/>
                <w:color w:val="000000" w:themeColor="text1"/>
                <w:sz w:val="18"/>
                <w:szCs w:val="18"/>
              </w:rPr>
              <w:t>ჯანმრთელობის</w:t>
            </w:r>
            <w:r w:rsidRPr="003A35C1">
              <w:rPr>
                <w:rFonts w:ascii="Sylfaen" w:hAnsi="Sylfaen" w:cs="Sylfaen"/>
                <w:color w:val="000000" w:themeColor="text1"/>
                <w:sz w:val="18"/>
                <w:szCs w:val="18"/>
                <w:lang w:val="ka-GE"/>
              </w:rPr>
              <w:t xml:space="preserve"> </w:t>
            </w:r>
            <w:r w:rsidRPr="003A35C1">
              <w:rPr>
                <w:rFonts w:ascii="Sylfaen" w:hAnsi="Sylfaen" w:cs="Sylfaen"/>
                <w:color w:val="000000" w:themeColor="text1"/>
                <w:sz w:val="18"/>
                <w:szCs w:val="18"/>
              </w:rPr>
              <w:t>ხელშეწყობა</w:t>
            </w:r>
            <w:r w:rsidRPr="003A35C1">
              <w:rPr>
                <w:rFonts w:ascii="Sylfaen" w:hAnsi="Sylfaen" w:cs="Sylfaen"/>
                <w:color w:val="000000" w:themeColor="text1"/>
                <w:sz w:val="18"/>
                <w:szCs w:val="18"/>
                <w:lang w:val="ka-GE"/>
              </w:rPr>
              <w:t xml:space="preserve"> </w:t>
            </w:r>
            <w:r w:rsidRPr="003A35C1">
              <w:rPr>
                <w:rFonts w:ascii="Sylfaen" w:hAnsi="Sylfaen" w:cs="Sylfaen"/>
                <w:color w:val="000000" w:themeColor="text1"/>
                <w:sz w:val="18"/>
                <w:szCs w:val="18"/>
              </w:rPr>
              <w:t>და</w:t>
            </w:r>
            <w:r w:rsidRPr="003A35C1">
              <w:rPr>
                <w:rFonts w:ascii="Sylfaen" w:hAnsi="Sylfaen" w:cs="Sylfaen"/>
                <w:color w:val="000000" w:themeColor="text1"/>
                <w:sz w:val="18"/>
                <w:szCs w:val="18"/>
                <w:lang w:val="ka-GE"/>
              </w:rPr>
              <w:t xml:space="preserve"> </w:t>
            </w:r>
            <w:r w:rsidRPr="003A35C1">
              <w:rPr>
                <w:rFonts w:ascii="Sylfaen" w:hAnsi="Sylfaen" w:cs="Sylfaen"/>
                <w:color w:val="000000" w:themeColor="text1"/>
                <w:sz w:val="18"/>
                <w:szCs w:val="18"/>
              </w:rPr>
              <w:t>დაავადებების</w:t>
            </w:r>
            <w:r w:rsidRPr="003A35C1">
              <w:rPr>
                <w:rFonts w:ascii="Sylfaen" w:hAnsi="Sylfaen" w:cs="Sylfaen"/>
                <w:color w:val="000000" w:themeColor="text1"/>
                <w:sz w:val="18"/>
                <w:szCs w:val="18"/>
                <w:lang w:val="ka-GE"/>
              </w:rPr>
              <w:t xml:space="preserve"> </w:t>
            </w:r>
            <w:r w:rsidRPr="003A35C1">
              <w:rPr>
                <w:rFonts w:ascii="Sylfaen" w:hAnsi="Sylfaen" w:cs="Sylfaen"/>
                <w:color w:val="000000" w:themeColor="text1"/>
                <w:sz w:val="18"/>
                <w:szCs w:val="18"/>
              </w:rPr>
              <w:t>პრევენცია</w:t>
            </w:r>
            <w:r w:rsidRPr="003A35C1">
              <w:rPr>
                <w:rFonts w:ascii="Sylfaen" w:hAnsi="Sylfaen" w:cs="Calibri"/>
                <w:color w:val="000000" w:themeColor="text1"/>
                <w:sz w:val="18"/>
                <w:szCs w:val="18"/>
              </w:rPr>
              <w:t xml:space="preserve">, </w:t>
            </w:r>
            <w:r w:rsidRPr="003A35C1">
              <w:rPr>
                <w:rFonts w:ascii="Sylfaen" w:hAnsi="Sylfaen" w:cs="Sylfaen"/>
                <w:color w:val="000000" w:themeColor="text1"/>
                <w:sz w:val="18"/>
                <w:szCs w:val="18"/>
              </w:rPr>
              <w:t>საზოგადოებრივი</w:t>
            </w:r>
            <w:r w:rsidRPr="003A35C1">
              <w:rPr>
                <w:rFonts w:ascii="Sylfaen" w:hAnsi="Sylfaen" w:cs="Sylfaen"/>
                <w:color w:val="000000" w:themeColor="text1"/>
                <w:sz w:val="18"/>
                <w:szCs w:val="18"/>
                <w:lang w:val="ka-GE"/>
              </w:rPr>
              <w:t xml:space="preserve"> </w:t>
            </w:r>
            <w:r w:rsidRPr="003A35C1">
              <w:rPr>
                <w:rFonts w:ascii="Sylfaen" w:hAnsi="Sylfaen" w:cs="Sylfaen"/>
                <w:color w:val="000000" w:themeColor="text1"/>
                <w:sz w:val="18"/>
                <w:szCs w:val="18"/>
              </w:rPr>
              <w:t>ჯანდაცვის</w:t>
            </w:r>
            <w:r w:rsidRPr="003A35C1">
              <w:rPr>
                <w:rFonts w:ascii="Sylfaen" w:hAnsi="Sylfaen" w:cs="Sylfaen"/>
                <w:color w:val="000000" w:themeColor="text1"/>
                <w:sz w:val="18"/>
                <w:szCs w:val="18"/>
                <w:lang w:val="ka-GE"/>
              </w:rPr>
              <w:t xml:space="preserve"> </w:t>
            </w:r>
            <w:r w:rsidRPr="003A35C1">
              <w:rPr>
                <w:rFonts w:ascii="Sylfaen" w:hAnsi="Sylfaen" w:cs="Sylfaen"/>
                <w:color w:val="000000" w:themeColor="text1"/>
                <w:sz w:val="18"/>
                <w:szCs w:val="18"/>
              </w:rPr>
              <w:t>ოპერატიული</w:t>
            </w:r>
            <w:r w:rsidRPr="003A35C1">
              <w:rPr>
                <w:rFonts w:ascii="Sylfaen" w:hAnsi="Sylfaen" w:cs="Calibri"/>
                <w:color w:val="000000" w:themeColor="text1"/>
                <w:sz w:val="18"/>
                <w:szCs w:val="18"/>
              </w:rPr>
              <w:t xml:space="preserve"> (EPHo-10)</w:t>
            </w:r>
            <w:r w:rsidRPr="003A35C1">
              <w:rPr>
                <w:rFonts w:ascii="Sylfaen" w:hAnsi="Sylfaen" w:cs="Sylfaen"/>
                <w:color w:val="000000" w:themeColor="text1"/>
                <w:sz w:val="18"/>
                <w:szCs w:val="18"/>
              </w:rPr>
              <w:t>ფუნქციების</w:t>
            </w:r>
            <w:r w:rsidRPr="003A35C1">
              <w:rPr>
                <w:rFonts w:ascii="Sylfaen" w:hAnsi="Sylfaen" w:cs="Sylfaen"/>
                <w:color w:val="000000" w:themeColor="text1"/>
                <w:sz w:val="18"/>
                <w:szCs w:val="18"/>
                <w:lang w:val="ka-GE"/>
              </w:rPr>
              <w:t xml:space="preserve"> </w:t>
            </w:r>
            <w:r w:rsidRPr="003A35C1">
              <w:rPr>
                <w:rFonts w:ascii="Sylfaen" w:hAnsi="Sylfaen" w:cs="Sylfaen"/>
                <w:color w:val="000000" w:themeColor="text1"/>
                <w:sz w:val="18"/>
                <w:szCs w:val="18"/>
              </w:rPr>
              <w:t>განხორციელების</w:t>
            </w:r>
            <w:r w:rsidRPr="003A35C1">
              <w:rPr>
                <w:rFonts w:ascii="Sylfaen" w:hAnsi="Sylfaen" w:cs="Sylfaen"/>
                <w:color w:val="000000" w:themeColor="text1"/>
                <w:sz w:val="18"/>
                <w:szCs w:val="18"/>
                <w:lang w:val="ka-GE"/>
              </w:rPr>
              <w:t xml:space="preserve"> </w:t>
            </w:r>
            <w:r w:rsidRPr="003A35C1">
              <w:rPr>
                <w:rFonts w:ascii="Sylfaen" w:hAnsi="Sylfaen" w:cs="Sylfaen"/>
                <w:color w:val="000000" w:themeColor="text1"/>
                <w:sz w:val="18"/>
                <w:szCs w:val="18"/>
              </w:rPr>
              <w:t>გზით</w:t>
            </w:r>
            <w:r w:rsidRPr="003A35C1">
              <w:rPr>
                <w:rFonts w:ascii="Sylfaen" w:hAnsi="Sylfaen" w:cs="Calibri"/>
                <w:color w:val="000000" w:themeColor="text1"/>
                <w:sz w:val="18"/>
                <w:szCs w:val="18"/>
              </w:rPr>
              <w:t>;</w:t>
            </w:r>
            <w:r w:rsidRPr="003A35C1">
              <w:rPr>
                <w:color w:val="000000" w:themeColor="text1"/>
                <w:sz w:val="18"/>
                <w:szCs w:val="18"/>
              </w:rPr>
              <w:t> </w:t>
            </w:r>
          </w:p>
        </w:tc>
      </w:tr>
      <w:tr w:rsidR="008329DB" w:rsidRPr="003A35C1" w:rsidTr="003B7ABB">
        <w:trPr>
          <w:trHeight w:val="795"/>
        </w:trPr>
        <w:tc>
          <w:tcPr>
            <w:tcW w:w="1933" w:type="dxa"/>
            <w:shd w:val="clear" w:color="000000" w:fill="FFFFFF"/>
            <w:vAlign w:val="center"/>
            <w:hideMark/>
          </w:tcPr>
          <w:p w:rsidR="00D732AA" w:rsidRPr="003A35C1" w:rsidRDefault="00D732AA" w:rsidP="00D732AA">
            <w:pPr>
              <w:rPr>
                <w:b/>
                <w:color w:val="000000" w:themeColor="text1"/>
                <w:sz w:val="18"/>
                <w:szCs w:val="18"/>
              </w:rPr>
            </w:pPr>
            <w:r w:rsidRPr="003A35C1">
              <w:rPr>
                <w:rFonts w:ascii="Sylfaen" w:hAnsi="Sylfaen" w:cs="Sylfaen"/>
                <w:b/>
                <w:color w:val="000000" w:themeColor="text1"/>
                <w:sz w:val="18"/>
                <w:szCs w:val="18"/>
              </w:rPr>
              <w:t>მოსალოდნელიშედეგი</w:t>
            </w:r>
          </w:p>
        </w:tc>
        <w:tc>
          <w:tcPr>
            <w:tcW w:w="12457" w:type="dxa"/>
            <w:gridSpan w:val="6"/>
            <w:shd w:val="clear" w:color="000000" w:fill="FFFFFF"/>
            <w:vAlign w:val="center"/>
            <w:hideMark/>
          </w:tcPr>
          <w:p w:rsidR="00D732AA" w:rsidRPr="003A35C1" w:rsidRDefault="004B415C" w:rsidP="00D732AA">
            <w:pPr>
              <w:jc w:val="center"/>
              <w:rPr>
                <w:color w:val="000000" w:themeColor="text1"/>
                <w:sz w:val="18"/>
                <w:szCs w:val="18"/>
              </w:rPr>
            </w:pPr>
            <w:r w:rsidRPr="003A35C1">
              <w:rPr>
                <w:rFonts w:ascii="Sylfaen" w:hAnsi="Sylfaen" w:cs="Sylfaen"/>
                <w:color w:val="000000" w:themeColor="text1"/>
                <w:sz w:val="18"/>
                <w:szCs w:val="18"/>
              </w:rPr>
              <w:t>მოსახლეობის ჯანმრთელობის შენარჩუნება და დაავადებათა პრევენციის გზით შემცირება</w:t>
            </w:r>
            <w:r w:rsidR="00D732AA" w:rsidRPr="003A35C1">
              <w:rPr>
                <w:color w:val="000000" w:themeColor="text1"/>
                <w:sz w:val="18"/>
                <w:szCs w:val="18"/>
              </w:rPr>
              <w:t> </w:t>
            </w:r>
          </w:p>
        </w:tc>
      </w:tr>
    </w:tbl>
    <w:p w:rsidR="00D732AA" w:rsidRDefault="00D732AA"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p w:rsidR="00B41E84" w:rsidRDefault="00B41E84"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p w:rsidR="00846D7E" w:rsidRDefault="00846D7E"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6"/>
        <w:gridCol w:w="1416"/>
        <w:gridCol w:w="1415"/>
        <w:gridCol w:w="1220"/>
        <w:gridCol w:w="1178"/>
        <w:gridCol w:w="1140"/>
        <w:gridCol w:w="1653"/>
        <w:gridCol w:w="2162"/>
      </w:tblGrid>
      <w:tr w:rsidR="003B7ABB" w:rsidRPr="003B7ABB" w:rsidTr="00846D7E">
        <w:trPr>
          <w:trHeight w:val="750"/>
        </w:trPr>
        <w:tc>
          <w:tcPr>
            <w:tcW w:w="14390" w:type="dxa"/>
            <w:gridSpan w:val="8"/>
            <w:shd w:val="clear" w:color="000000" w:fill="E7E6E6"/>
            <w:vAlign w:val="center"/>
            <w:hideMark/>
          </w:tcPr>
          <w:p w:rsidR="003B7ABB" w:rsidRPr="003B7ABB" w:rsidRDefault="003B7ABB" w:rsidP="003B7ABB">
            <w:pPr>
              <w:autoSpaceDE w:val="0"/>
              <w:autoSpaceDN w:val="0"/>
              <w:adjustRightInd w:val="0"/>
              <w:spacing w:after="0" w:line="360" w:lineRule="auto"/>
              <w:jc w:val="both"/>
              <w:rPr>
                <w:rFonts w:ascii="Sylfaen" w:eastAsiaTheme="minorHAnsi" w:hAnsi="Sylfaen" w:cs="Sylfaen"/>
                <w:b/>
                <w:bCs/>
                <w:color w:val="000000" w:themeColor="text1"/>
                <w:sz w:val="24"/>
                <w:szCs w:val="24"/>
              </w:rPr>
            </w:pPr>
            <w:r w:rsidRPr="003B7ABB">
              <w:rPr>
                <w:rFonts w:ascii="Sylfaen" w:eastAsiaTheme="minorHAnsi" w:hAnsi="Sylfaen" w:cs="Sylfaen"/>
                <w:b/>
                <w:bCs/>
                <w:color w:val="000000" w:themeColor="text1"/>
                <w:sz w:val="24"/>
                <w:szCs w:val="24"/>
              </w:rPr>
              <w:t>შეფასების ინდიკატორები</w:t>
            </w:r>
          </w:p>
        </w:tc>
      </w:tr>
      <w:tr w:rsidR="003B7ABB" w:rsidRPr="003B7ABB" w:rsidTr="00846D7E">
        <w:trPr>
          <w:trHeight w:val="915"/>
        </w:trPr>
        <w:tc>
          <w:tcPr>
            <w:tcW w:w="4206" w:type="dxa"/>
            <w:shd w:val="clear" w:color="000000" w:fill="E7E6E6"/>
            <w:noWrap/>
            <w:vAlign w:val="center"/>
            <w:hideMark/>
          </w:tcPr>
          <w:p w:rsidR="003B7ABB" w:rsidRPr="003B7ABB" w:rsidRDefault="003B7ABB" w:rsidP="003B7ABB">
            <w:pPr>
              <w:autoSpaceDE w:val="0"/>
              <w:autoSpaceDN w:val="0"/>
              <w:adjustRightInd w:val="0"/>
              <w:spacing w:after="0" w:line="360" w:lineRule="auto"/>
              <w:jc w:val="both"/>
              <w:rPr>
                <w:rFonts w:ascii="Sylfaen" w:eastAsiaTheme="minorHAnsi" w:hAnsi="Sylfaen" w:cs="Sylfaen"/>
                <w:b/>
                <w:bCs/>
                <w:color w:val="000000" w:themeColor="text1"/>
                <w:sz w:val="24"/>
                <w:szCs w:val="24"/>
              </w:rPr>
            </w:pPr>
            <w:r w:rsidRPr="003B7ABB">
              <w:rPr>
                <w:rFonts w:ascii="Sylfaen" w:eastAsiaTheme="minorHAnsi" w:hAnsi="Sylfaen" w:cs="Sylfaen"/>
                <w:b/>
                <w:bCs/>
                <w:color w:val="000000" w:themeColor="text1"/>
                <w:sz w:val="24"/>
                <w:szCs w:val="24"/>
              </w:rPr>
              <w:t>საბოლოო შედეგი (OUTCOME)</w:t>
            </w:r>
          </w:p>
        </w:tc>
        <w:tc>
          <w:tcPr>
            <w:tcW w:w="1416" w:type="dxa"/>
            <w:shd w:val="clear" w:color="000000" w:fill="E7E6E6"/>
            <w:vAlign w:val="center"/>
            <w:hideMark/>
          </w:tcPr>
          <w:p w:rsidR="003B7ABB" w:rsidRPr="003B7ABB" w:rsidRDefault="003B7ABB" w:rsidP="003B7ABB">
            <w:pPr>
              <w:autoSpaceDE w:val="0"/>
              <w:autoSpaceDN w:val="0"/>
              <w:adjustRightInd w:val="0"/>
              <w:spacing w:after="0" w:line="360" w:lineRule="auto"/>
              <w:jc w:val="both"/>
              <w:rPr>
                <w:rFonts w:ascii="Sylfaen" w:eastAsiaTheme="minorHAnsi" w:hAnsi="Sylfaen" w:cs="Sylfaen"/>
                <w:b/>
                <w:bCs/>
                <w:color w:val="000000" w:themeColor="text1"/>
                <w:sz w:val="24"/>
                <w:szCs w:val="24"/>
              </w:rPr>
            </w:pPr>
            <w:r w:rsidRPr="003B7ABB">
              <w:rPr>
                <w:rFonts w:ascii="Sylfaen" w:eastAsiaTheme="minorHAnsi" w:hAnsi="Sylfaen" w:cs="Sylfaen"/>
                <w:b/>
                <w:bCs/>
                <w:color w:val="000000" w:themeColor="text1"/>
                <w:sz w:val="24"/>
                <w:szCs w:val="24"/>
              </w:rPr>
              <w:t>202</w:t>
            </w:r>
            <w:r w:rsidR="00ED1D01">
              <w:rPr>
                <w:rFonts w:ascii="Sylfaen" w:eastAsiaTheme="minorHAnsi" w:hAnsi="Sylfaen" w:cs="Sylfaen"/>
                <w:b/>
                <w:bCs/>
                <w:color w:val="000000" w:themeColor="text1"/>
                <w:sz w:val="24"/>
                <w:szCs w:val="24"/>
                <w:lang w:val="ka-GE"/>
              </w:rPr>
              <w:t>5</w:t>
            </w:r>
            <w:r w:rsidR="009C289E">
              <w:rPr>
                <w:rFonts w:ascii="Sylfaen" w:eastAsiaTheme="minorHAnsi" w:hAnsi="Sylfaen" w:cs="Sylfaen"/>
                <w:b/>
                <w:bCs/>
                <w:color w:val="000000" w:themeColor="text1"/>
                <w:sz w:val="24"/>
                <w:szCs w:val="24"/>
                <w:lang w:val="ka-GE"/>
              </w:rPr>
              <w:t xml:space="preserve"> </w:t>
            </w:r>
            <w:r w:rsidRPr="003B7ABB">
              <w:rPr>
                <w:rFonts w:ascii="Sylfaen" w:eastAsiaTheme="minorHAnsi" w:hAnsi="Sylfaen" w:cs="Sylfaen"/>
                <w:b/>
                <w:bCs/>
                <w:color w:val="000000" w:themeColor="text1"/>
                <w:sz w:val="24"/>
                <w:szCs w:val="24"/>
              </w:rPr>
              <w:t>საბაზისო</w:t>
            </w:r>
          </w:p>
        </w:tc>
        <w:tc>
          <w:tcPr>
            <w:tcW w:w="1415" w:type="dxa"/>
            <w:shd w:val="clear" w:color="000000" w:fill="E7E6E6"/>
            <w:vAlign w:val="center"/>
            <w:hideMark/>
          </w:tcPr>
          <w:p w:rsidR="003B7ABB" w:rsidRPr="003B7ABB" w:rsidRDefault="003B7ABB" w:rsidP="003B7ABB">
            <w:pPr>
              <w:autoSpaceDE w:val="0"/>
              <w:autoSpaceDN w:val="0"/>
              <w:adjustRightInd w:val="0"/>
              <w:spacing w:after="0" w:line="360" w:lineRule="auto"/>
              <w:jc w:val="both"/>
              <w:rPr>
                <w:rFonts w:ascii="Sylfaen" w:eastAsiaTheme="minorHAnsi" w:hAnsi="Sylfaen" w:cs="Sylfaen"/>
                <w:b/>
                <w:bCs/>
                <w:color w:val="000000" w:themeColor="text1"/>
                <w:sz w:val="24"/>
                <w:szCs w:val="24"/>
                <w:lang w:val="ka-GE"/>
              </w:rPr>
            </w:pPr>
            <w:r w:rsidRPr="003B7ABB">
              <w:rPr>
                <w:rFonts w:ascii="Sylfaen" w:eastAsiaTheme="minorHAnsi" w:hAnsi="Sylfaen" w:cs="Sylfaen"/>
                <w:b/>
                <w:bCs/>
                <w:color w:val="000000" w:themeColor="text1"/>
                <w:sz w:val="24"/>
                <w:szCs w:val="24"/>
              </w:rPr>
              <w:t>202</w:t>
            </w:r>
            <w:r w:rsidR="00ED1D01">
              <w:rPr>
                <w:rFonts w:ascii="Sylfaen" w:eastAsiaTheme="minorHAnsi" w:hAnsi="Sylfaen" w:cs="Sylfaen"/>
                <w:b/>
                <w:bCs/>
                <w:color w:val="000000" w:themeColor="text1"/>
                <w:sz w:val="24"/>
                <w:szCs w:val="24"/>
                <w:lang w:val="ka-GE"/>
              </w:rPr>
              <w:t>6</w:t>
            </w:r>
          </w:p>
        </w:tc>
        <w:tc>
          <w:tcPr>
            <w:tcW w:w="1220" w:type="dxa"/>
            <w:shd w:val="clear" w:color="000000" w:fill="E7E6E6"/>
            <w:vAlign w:val="center"/>
            <w:hideMark/>
          </w:tcPr>
          <w:p w:rsidR="003B7ABB" w:rsidRPr="003B7ABB" w:rsidRDefault="003B7ABB" w:rsidP="003B7ABB">
            <w:pPr>
              <w:autoSpaceDE w:val="0"/>
              <w:autoSpaceDN w:val="0"/>
              <w:adjustRightInd w:val="0"/>
              <w:spacing w:after="0" w:line="360" w:lineRule="auto"/>
              <w:jc w:val="both"/>
              <w:rPr>
                <w:rFonts w:ascii="Sylfaen" w:eastAsiaTheme="minorHAnsi" w:hAnsi="Sylfaen" w:cs="Sylfaen"/>
                <w:b/>
                <w:bCs/>
                <w:color w:val="000000" w:themeColor="text1"/>
                <w:sz w:val="24"/>
                <w:szCs w:val="24"/>
                <w:lang w:val="ka-GE"/>
              </w:rPr>
            </w:pPr>
            <w:r w:rsidRPr="003B7ABB">
              <w:rPr>
                <w:rFonts w:ascii="Sylfaen" w:eastAsiaTheme="minorHAnsi" w:hAnsi="Sylfaen" w:cs="Sylfaen"/>
                <w:b/>
                <w:bCs/>
                <w:color w:val="000000" w:themeColor="text1"/>
                <w:sz w:val="24"/>
                <w:szCs w:val="24"/>
              </w:rPr>
              <w:t>202</w:t>
            </w:r>
            <w:r w:rsidR="00ED1D01">
              <w:rPr>
                <w:rFonts w:ascii="Sylfaen" w:eastAsiaTheme="minorHAnsi" w:hAnsi="Sylfaen" w:cs="Sylfaen"/>
                <w:b/>
                <w:bCs/>
                <w:color w:val="000000" w:themeColor="text1"/>
                <w:sz w:val="24"/>
                <w:szCs w:val="24"/>
                <w:lang w:val="ka-GE"/>
              </w:rPr>
              <w:t>7</w:t>
            </w:r>
          </w:p>
        </w:tc>
        <w:tc>
          <w:tcPr>
            <w:tcW w:w="1178" w:type="dxa"/>
            <w:shd w:val="clear" w:color="000000" w:fill="E7E6E6"/>
            <w:vAlign w:val="center"/>
            <w:hideMark/>
          </w:tcPr>
          <w:p w:rsidR="003B7ABB" w:rsidRPr="003B7ABB" w:rsidRDefault="003B7ABB" w:rsidP="003B7ABB">
            <w:pPr>
              <w:autoSpaceDE w:val="0"/>
              <w:autoSpaceDN w:val="0"/>
              <w:adjustRightInd w:val="0"/>
              <w:spacing w:after="0" w:line="360" w:lineRule="auto"/>
              <w:jc w:val="both"/>
              <w:rPr>
                <w:rFonts w:ascii="Sylfaen" w:eastAsiaTheme="minorHAnsi" w:hAnsi="Sylfaen" w:cs="Sylfaen"/>
                <w:b/>
                <w:bCs/>
                <w:color w:val="000000" w:themeColor="text1"/>
                <w:sz w:val="24"/>
                <w:szCs w:val="24"/>
                <w:lang w:val="ka-GE"/>
              </w:rPr>
            </w:pPr>
            <w:r w:rsidRPr="003B7ABB">
              <w:rPr>
                <w:rFonts w:ascii="Sylfaen" w:eastAsiaTheme="minorHAnsi" w:hAnsi="Sylfaen" w:cs="Sylfaen"/>
                <w:b/>
                <w:bCs/>
                <w:color w:val="000000" w:themeColor="text1"/>
                <w:sz w:val="24"/>
                <w:szCs w:val="24"/>
              </w:rPr>
              <w:t>202</w:t>
            </w:r>
            <w:r w:rsidR="00ED1D01">
              <w:rPr>
                <w:rFonts w:ascii="Sylfaen" w:eastAsiaTheme="minorHAnsi" w:hAnsi="Sylfaen" w:cs="Sylfaen"/>
                <w:b/>
                <w:bCs/>
                <w:color w:val="000000" w:themeColor="text1"/>
                <w:sz w:val="24"/>
                <w:szCs w:val="24"/>
                <w:lang w:val="ka-GE"/>
              </w:rPr>
              <w:t>8</w:t>
            </w:r>
          </w:p>
        </w:tc>
        <w:tc>
          <w:tcPr>
            <w:tcW w:w="1140" w:type="dxa"/>
            <w:shd w:val="clear" w:color="000000" w:fill="E7E6E6"/>
            <w:vAlign w:val="center"/>
            <w:hideMark/>
          </w:tcPr>
          <w:p w:rsidR="003B7ABB" w:rsidRPr="003B7ABB" w:rsidRDefault="003B7ABB" w:rsidP="003B7ABB">
            <w:pPr>
              <w:autoSpaceDE w:val="0"/>
              <w:autoSpaceDN w:val="0"/>
              <w:adjustRightInd w:val="0"/>
              <w:spacing w:after="0" w:line="360" w:lineRule="auto"/>
              <w:jc w:val="both"/>
              <w:rPr>
                <w:rFonts w:ascii="Sylfaen" w:eastAsiaTheme="minorHAnsi" w:hAnsi="Sylfaen" w:cs="Sylfaen"/>
                <w:b/>
                <w:bCs/>
                <w:color w:val="000000" w:themeColor="text1"/>
                <w:sz w:val="24"/>
                <w:szCs w:val="24"/>
                <w:lang w:val="ka-GE"/>
              </w:rPr>
            </w:pPr>
            <w:r w:rsidRPr="003B7ABB">
              <w:rPr>
                <w:rFonts w:ascii="Sylfaen" w:eastAsiaTheme="minorHAnsi" w:hAnsi="Sylfaen" w:cs="Sylfaen"/>
                <w:b/>
                <w:bCs/>
                <w:color w:val="000000" w:themeColor="text1"/>
                <w:sz w:val="24"/>
                <w:szCs w:val="24"/>
              </w:rPr>
              <w:t>202</w:t>
            </w:r>
            <w:r w:rsidR="00ED1D01">
              <w:rPr>
                <w:rFonts w:ascii="Sylfaen" w:eastAsiaTheme="minorHAnsi" w:hAnsi="Sylfaen" w:cs="Sylfaen"/>
                <w:b/>
                <w:bCs/>
                <w:color w:val="000000" w:themeColor="text1"/>
                <w:sz w:val="24"/>
                <w:szCs w:val="24"/>
                <w:lang w:val="ka-GE"/>
              </w:rPr>
              <w:t>9</w:t>
            </w:r>
          </w:p>
        </w:tc>
        <w:tc>
          <w:tcPr>
            <w:tcW w:w="1653" w:type="dxa"/>
            <w:shd w:val="clear" w:color="000000" w:fill="E7E6E6"/>
            <w:vAlign w:val="center"/>
            <w:hideMark/>
          </w:tcPr>
          <w:p w:rsidR="003B7ABB" w:rsidRPr="003B7ABB" w:rsidRDefault="003B7ABB" w:rsidP="003B7ABB">
            <w:pPr>
              <w:autoSpaceDE w:val="0"/>
              <w:autoSpaceDN w:val="0"/>
              <w:adjustRightInd w:val="0"/>
              <w:spacing w:after="0" w:line="360" w:lineRule="auto"/>
              <w:jc w:val="both"/>
              <w:rPr>
                <w:rFonts w:ascii="Sylfaen" w:eastAsiaTheme="minorHAnsi" w:hAnsi="Sylfaen" w:cs="Sylfaen"/>
                <w:b/>
                <w:bCs/>
                <w:color w:val="000000" w:themeColor="text1"/>
                <w:sz w:val="24"/>
                <w:szCs w:val="24"/>
              </w:rPr>
            </w:pPr>
            <w:r w:rsidRPr="003B7ABB">
              <w:rPr>
                <w:rFonts w:ascii="Sylfaen" w:eastAsiaTheme="minorHAnsi" w:hAnsi="Sylfaen" w:cs="Sylfaen"/>
                <w:b/>
                <w:bCs/>
                <w:color w:val="000000" w:themeColor="text1"/>
                <w:sz w:val="24"/>
                <w:szCs w:val="24"/>
              </w:rPr>
              <w:t>სტრატეგიული მიზანი</w:t>
            </w:r>
          </w:p>
        </w:tc>
        <w:tc>
          <w:tcPr>
            <w:tcW w:w="2162" w:type="dxa"/>
            <w:shd w:val="clear" w:color="000000" w:fill="E7E6E6"/>
            <w:vAlign w:val="center"/>
            <w:hideMark/>
          </w:tcPr>
          <w:p w:rsidR="003B7ABB" w:rsidRPr="003B7ABB" w:rsidRDefault="003B7ABB" w:rsidP="003B7ABB">
            <w:pPr>
              <w:autoSpaceDE w:val="0"/>
              <w:autoSpaceDN w:val="0"/>
              <w:adjustRightInd w:val="0"/>
              <w:spacing w:after="0" w:line="360" w:lineRule="auto"/>
              <w:jc w:val="both"/>
              <w:rPr>
                <w:rFonts w:ascii="Sylfaen" w:eastAsiaTheme="minorHAnsi" w:hAnsi="Sylfaen" w:cs="Sylfaen"/>
                <w:b/>
                <w:bCs/>
                <w:color w:val="000000" w:themeColor="text1"/>
                <w:sz w:val="24"/>
                <w:szCs w:val="24"/>
              </w:rPr>
            </w:pPr>
            <w:r w:rsidRPr="003B7ABB">
              <w:rPr>
                <w:rFonts w:ascii="Sylfaen" w:eastAsiaTheme="minorHAnsi" w:hAnsi="Sylfaen" w:cs="Sylfaen"/>
                <w:b/>
                <w:bCs/>
                <w:color w:val="000000" w:themeColor="text1"/>
                <w:sz w:val="24"/>
                <w:szCs w:val="24"/>
              </w:rPr>
              <w:t>შეფასების მაჩვენებელი</w:t>
            </w:r>
          </w:p>
        </w:tc>
      </w:tr>
      <w:tr w:rsidR="003B7ABB" w:rsidRPr="003B7ABB" w:rsidTr="00846D7E">
        <w:trPr>
          <w:trHeight w:val="545"/>
        </w:trPr>
        <w:tc>
          <w:tcPr>
            <w:tcW w:w="4206" w:type="dxa"/>
            <w:shd w:val="clear" w:color="auto" w:fill="auto"/>
            <w:vAlign w:val="center"/>
            <w:hideMark/>
          </w:tcPr>
          <w:p w:rsidR="003B7ABB" w:rsidRPr="009464E1" w:rsidRDefault="00ED1D01" w:rsidP="003B7ABB">
            <w:pPr>
              <w:autoSpaceDE w:val="0"/>
              <w:autoSpaceDN w:val="0"/>
              <w:adjustRightInd w:val="0"/>
              <w:spacing w:after="0" w:line="360" w:lineRule="auto"/>
              <w:jc w:val="both"/>
              <w:rPr>
                <w:rFonts w:ascii="Sylfaen" w:eastAsiaTheme="minorHAnsi" w:hAnsi="Sylfaen" w:cs="Sylfaen"/>
                <w:color w:val="000000" w:themeColor="text1"/>
                <w:sz w:val="20"/>
                <w:szCs w:val="24"/>
              </w:rPr>
            </w:pPr>
            <w:r w:rsidRPr="009464E1">
              <w:rPr>
                <w:rFonts w:ascii="Sylfaen" w:eastAsiaTheme="minorHAnsi" w:hAnsi="Sylfaen" w:cs="Sylfaen"/>
                <w:color w:val="000000" w:themeColor="text1"/>
                <w:sz w:val="20"/>
                <w:szCs w:val="24"/>
                <w:lang w:val="ka-GE"/>
              </w:rPr>
              <w:t>ეპიდაფეთქების რაოდენობ</w:t>
            </w:r>
            <w:r w:rsidR="006F6BCB" w:rsidRPr="009464E1">
              <w:rPr>
                <w:rFonts w:ascii="Sylfaen" w:eastAsiaTheme="minorHAnsi" w:hAnsi="Sylfaen" w:cs="Sylfaen"/>
                <w:color w:val="000000" w:themeColor="text1"/>
                <w:sz w:val="20"/>
                <w:szCs w:val="24"/>
              </w:rPr>
              <w:t>a</w:t>
            </w:r>
          </w:p>
        </w:tc>
        <w:tc>
          <w:tcPr>
            <w:tcW w:w="1416" w:type="dxa"/>
            <w:shd w:val="clear" w:color="auto" w:fill="auto"/>
            <w:vAlign w:val="center"/>
            <w:hideMark/>
          </w:tcPr>
          <w:p w:rsidR="003B7ABB" w:rsidRPr="003B7ABB" w:rsidRDefault="00ED1D01" w:rsidP="003B7ABB">
            <w:pPr>
              <w:autoSpaceDE w:val="0"/>
              <w:autoSpaceDN w:val="0"/>
              <w:adjustRightInd w:val="0"/>
              <w:spacing w:after="0" w:line="360" w:lineRule="auto"/>
              <w:jc w:val="both"/>
              <w:rPr>
                <w:rFonts w:ascii="Sylfaen" w:eastAsiaTheme="minorHAnsi" w:hAnsi="Sylfaen" w:cs="Sylfaen"/>
                <w:color w:val="000000" w:themeColor="text1"/>
                <w:sz w:val="24"/>
                <w:szCs w:val="24"/>
                <w:lang w:val="ka-GE"/>
              </w:rPr>
            </w:pPr>
            <w:r>
              <w:rPr>
                <w:rFonts w:ascii="Sylfaen" w:eastAsiaTheme="minorHAnsi" w:hAnsi="Sylfaen" w:cs="Sylfaen"/>
                <w:color w:val="000000" w:themeColor="text1"/>
                <w:sz w:val="24"/>
                <w:szCs w:val="24"/>
                <w:lang w:val="ka-GE"/>
              </w:rPr>
              <w:t>6</w:t>
            </w:r>
          </w:p>
        </w:tc>
        <w:tc>
          <w:tcPr>
            <w:tcW w:w="1415" w:type="dxa"/>
            <w:shd w:val="clear" w:color="auto" w:fill="auto"/>
            <w:noWrap/>
            <w:vAlign w:val="center"/>
            <w:hideMark/>
          </w:tcPr>
          <w:p w:rsidR="003B7ABB" w:rsidRPr="003B7ABB" w:rsidRDefault="00ED1D01" w:rsidP="003B7ABB">
            <w:pPr>
              <w:autoSpaceDE w:val="0"/>
              <w:autoSpaceDN w:val="0"/>
              <w:adjustRightInd w:val="0"/>
              <w:spacing w:after="0" w:line="360" w:lineRule="auto"/>
              <w:jc w:val="both"/>
              <w:rPr>
                <w:rFonts w:ascii="Sylfaen" w:eastAsiaTheme="minorHAnsi" w:hAnsi="Sylfaen" w:cs="Sylfaen"/>
                <w:color w:val="000000" w:themeColor="text1"/>
                <w:sz w:val="24"/>
                <w:szCs w:val="24"/>
                <w:lang w:val="ka-GE"/>
              </w:rPr>
            </w:pPr>
            <w:r>
              <w:rPr>
                <w:rFonts w:ascii="Sylfaen" w:eastAsiaTheme="minorHAnsi" w:hAnsi="Sylfaen" w:cs="Sylfaen"/>
                <w:color w:val="000000" w:themeColor="text1"/>
                <w:sz w:val="24"/>
                <w:szCs w:val="24"/>
                <w:lang w:val="ka-GE"/>
              </w:rPr>
              <w:t>3</w:t>
            </w:r>
          </w:p>
        </w:tc>
        <w:tc>
          <w:tcPr>
            <w:tcW w:w="1220" w:type="dxa"/>
            <w:shd w:val="clear" w:color="auto" w:fill="auto"/>
            <w:noWrap/>
            <w:vAlign w:val="center"/>
            <w:hideMark/>
          </w:tcPr>
          <w:p w:rsidR="003B7ABB" w:rsidRPr="003B7ABB" w:rsidRDefault="00ED1D01" w:rsidP="003B7ABB">
            <w:pPr>
              <w:autoSpaceDE w:val="0"/>
              <w:autoSpaceDN w:val="0"/>
              <w:adjustRightInd w:val="0"/>
              <w:spacing w:after="0" w:line="360" w:lineRule="auto"/>
              <w:jc w:val="both"/>
              <w:rPr>
                <w:rFonts w:ascii="Sylfaen" w:eastAsiaTheme="minorHAnsi" w:hAnsi="Sylfaen" w:cs="Sylfaen"/>
                <w:color w:val="000000" w:themeColor="text1"/>
                <w:sz w:val="24"/>
                <w:szCs w:val="24"/>
                <w:lang w:val="ka-GE"/>
              </w:rPr>
            </w:pPr>
            <w:r>
              <w:rPr>
                <w:rFonts w:ascii="Sylfaen" w:eastAsiaTheme="minorHAnsi" w:hAnsi="Sylfaen" w:cs="Sylfaen"/>
                <w:color w:val="000000" w:themeColor="text1"/>
                <w:sz w:val="24"/>
                <w:szCs w:val="24"/>
                <w:lang w:val="ka-GE"/>
              </w:rPr>
              <w:t>2</w:t>
            </w:r>
          </w:p>
        </w:tc>
        <w:tc>
          <w:tcPr>
            <w:tcW w:w="1178" w:type="dxa"/>
            <w:shd w:val="clear" w:color="auto" w:fill="auto"/>
            <w:noWrap/>
            <w:vAlign w:val="center"/>
            <w:hideMark/>
          </w:tcPr>
          <w:p w:rsidR="003B7ABB" w:rsidRPr="003B7ABB" w:rsidRDefault="00ED1D01" w:rsidP="003B7ABB">
            <w:pPr>
              <w:autoSpaceDE w:val="0"/>
              <w:autoSpaceDN w:val="0"/>
              <w:adjustRightInd w:val="0"/>
              <w:spacing w:after="0" w:line="360" w:lineRule="auto"/>
              <w:jc w:val="both"/>
              <w:rPr>
                <w:rFonts w:ascii="Sylfaen" w:eastAsiaTheme="minorHAnsi" w:hAnsi="Sylfaen" w:cs="Sylfaen"/>
                <w:color w:val="000000" w:themeColor="text1"/>
                <w:sz w:val="24"/>
                <w:szCs w:val="24"/>
                <w:lang w:val="ka-GE"/>
              </w:rPr>
            </w:pPr>
            <w:r>
              <w:rPr>
                <w:rFonts w:ascii="Sylfaen" w:eastAsiaTheme="minorHAnsi" w:hAnsi="Sylfaen" w:cs="Sylfaen"/>
                <w:color w:val="000000" w:themeColor="text1"/>
                <w:sz w:val="24"/>
                <w:szCs w:val="24"/>
                <w:lang w:val="ka-GE"/>
              </w:rPr>
              <w:t>1</w:t>
            </w:r>
          </w:p>
        </w:tc>
        <w:tc>
          <w:tcPr>
            <w:tcW w:w="1140" w:type="dxa"/>
            <w:shd w:val="clear" w:color="auto" w:fill="auto"/>
            <w:noWrap/>
            <w:vAlign w:val="center"/>
            <w:hideMark/>
          </w:tcPr>
          <w:p w:rsidR="003B7ABB" w:rsidRPr="003B7ABB" w:rsidRDefault="003B7ABB" w:rsidP="003B7ABB">
            <w:pPr>
              <w:autoSpaceDE w:val="0"/>
              <w:autoSpaceDN w:val="0"/>
              <w:adjustRightInd w:val="0"/>
              <w:spacing w:after="0" w:line="360" w:lineRule="auto"/>
              <w:jc w:val="both"/>
              <w:rPr>
                <w:rFonts w:ascii="Sylfaen" w:eastAsiaTheme="minorHAnsi" w:hAnsi="Sylfaen" w:cs="Sylfaen"/>
                <w:color w:val="000000" w:themeColor="text1"/>
                <w:sz w:val="24"/>
                <w:szCs w:val="24"/>
              </w:rPr>
            </w:pPr>
            <w:r w:rsidRPr="003B7ABB">
              <w:rPr>
                <w:rFonts w:ascii="Sylfaen" w:eastAsiaTheme="minorHAnsi" w:hAnsi="Sylfaen" w:cs="Sylfaen"/>
                <w:color w:val="000000" w:themeColor="text1"/>
                <w:sz w:val="24"/>
                <w:szCs w:val="24"/>
              </w:rPr>
              <w:t>0</w:t>
            </w:r>
          </w:p>
        </w:tc>
        <w:tc>
          <w:tcPr>
            <w:tcW w:w="1653" w:type="dxa"/>
            <w:shd w:val="clear" w:color="auto" w:fill="auto"/>
            <w:noWrap/>
            <w:vAlign w:val="center"/>
            <w:hideMark/>
          </w:tcPr>
          <w:p w:rsidR="003B7ABB" w:rsidRPr="003B7ABB" w:rsidRDefault="003B7ABB" w:rsidP="003B7ABB">
            <w:pPr>
              <w:autoSpaceDE w:val="0"/>
              <w:autoSpaceDN w:val="0"/>
              <w:adjustRightInd w:val="0"/>
              <w:spacing w:after="0" w:line="360" w:lineRule="auto"/>
              <w:jc w:val="both"/>
              <w:rPr>
                <w:rFonts w:ascii="Sylfaen" w:eastAsiaTheme="minorHAnsi" w:hAnsi="Sylfaen" w:cs="Sylfaen"/>
                <w:color w:val="000000" w:themeColor="text1"/>
                <w:sz w:val="24"/>
                <w:szCs w:val="24"/>
              </w:rPr>
            </w:pPr>
            <w:r w:rsidRPr="003B7ABB">
              <w:rPr>
                <w:rFonts w:ascii="Sylfaen" w:eastAsiaTheme="minorHAnsi" w:hAnsi="Sylfaen" w:cs="Sylfaen"/>
                <w:color w:val="000000" w:themeColor="text1"/>
                <w:sz w:val="24"/>
                <w:szCs w:val="24"/>
              </w:rPr>
              <w:t>0</w:t>
            </w:r>
          </w:p>
        </w:tc>
        <w:tc>
          <w:tcPr>
            <w:tcW w:w="2162" w:type="dxa"/>
            <w:shd w:val="clear" w:color="auto" w:fill="auto"/>
            <w:noWrap/>
            <w:vAlign w:val="center"/>
            <w:hideMark/>
          </w:tcPr>
          <w:p w:rsidR="003B7ABB" w:rsidRPr="003B7ABB" w:rsidRDefault="003B7ABB" w:rsidP="003B7ABB">
            <w:pPr>
              <w:autoSpaceDE w:val="0"/>
              <w:autoSpaceDN w:val="0"/>
              <w:adjustRightInd w:val="0"/>
              <w:spacing w:after="0" w:line="360" w:lineRule="auto"/>
              <w:jc w:val="both"/>
              <w:rPr>
                <w:rFonts w:ascii="Sylfaen" w:eastAsiaTheme="minorHAnsi" w:hAnsi="Sylfaen" w:cs="Sylfaen"/>
                <w:color w:val="000000" w:themeColor="text1"/>
                <w:sz w:val="24"/>
                <w:szCs w:val="24"/>
              </w:rPr>
            </w:pPr>
            <w:r w:rsidRPr="003B7ABB">
              <w:rPr>
                <w:rFonts w:ascii="Sylfaen" w:eastAsiaTheme="minorHAnsi" w:hAnsi="Sylfaen" w:cs="Sylfaen"/>
                <w:color w:val="000000" w:themeColor="text1"/>
                <w:sz w:val="24"/>
                <w:szCs w:val="24"/>
              </w:rPr>
              <w:t>რაოდენობა</w:t>
            </w:r>
          </w:p>
        </w:tc>
      </w:tr>
      <w:tr w:rsidR="003B7ABB" w:rsidRPr="003B7ABB" w:rsidTr="00846D7E">
        <w:trPr>
          <w:trHeight w:val="704"/>
        </w:trPr>
        <w:tc>
          <w:tcPr>
            <w:tcW w:w="4206" w:type="dxa"/>
            <w:shd w:val="clear" w:color="auto" w:fill="auto"/>
            <w:vAlign w:val="center"/>
            <w:hideMark/>
          </w:tcPr>
          <w:p w:rsidR="003B7ABB" w:rsidRPr="009464E1" w:rsidRDefault="00AA178F" w:rsidP="003B7ABB">
            <w:pPr>
              <w:autoSpaceDE w:val="0"/>
              <w:autoSpaceDN w:val="0"/>
              <w:adjustRightInd w:val="0"/>
              <w:spacing w:after="0" w:line="360" w:lineRule="auto"/>
              <w:jc w:val="both"/>
              <w:rPr>
                <w:rFonts w:ascii="Sylfaen" w:eastAsiaTheme="minorHAnsi" w:hAnsi="Sylfaen" w:cs="Sylfaen"/>
                <w:color w:val="000000" w:themeColor="text1"/>
                <w:sz w:val="20"/>
                <w:szCs w:val="24"/>
                <w:lang w:val="ka-GE"/>
              </w:rPr>
            </w:pPr>
            <w:r w:rsidRPr="009464E1">
              <w:rPr>
                <w:rFonts w:ascii="Sylfaen" w:eastAsiaTheme="minorHAnsi" w:hAnsi="Sylfaen" w:cs="Sylfaen"/>
                <w:color w:val="000000" w:themeColor="text1"/>
                <w:sz w:val="20"/>
                <w:szCs w:val="24"/>
              </w:rPr>
              <w:t>პრაქტიკულად ჯანმრთელი და კმაყოფილი მოსახლეობ</w:t>
            </w:r>
            <w:r w:rsidR="00AB4D5A" w:rsidRPr="009464E1">
              <w:rPr>
                <w:rFonts w:ascii="Sylfaen" w:eastAsiaTheme="minorHAnsi" w:hAnsi="Sylfaen" w:cs="Sylfaen"/>
                <w:color w:val="000000" w:themeColor="text1"/>
                <w:sz w:val="20"/>
                <w:szCs w:val="24"/>
              </w:rPr>
              <w:t>a</w:t>
            </w:r>
          </w:p>
        </w:tc>
        <w:tc>
          <w:tcPr>
            <w:tcW w:w="1416" w:type="dxa"/>
            <w:shd w:val="clear" w:color="auto" w:fill="auto"/>
            <w:vAlign w:val="center"/>
            <w:hideMark/>
          </w:tcPr>
          <w:p w:rsidR="003B7ABB" w:rsidRPr="003B7ABB" w:rsidRDefault="00AA178F" w:rsidP="003B7ABB">
            <w:pPr>
              <w:autoSpaceDE w:val="0"/>
              <w:autoSpaceDN w:val="0"/>
              <w:adjustRightInd w:val="0"/>
              <w:spacing w:after="0" w:line="360" w:lineRule="auto"/>
              <w:jc w:val="both"/>
              <w:rPr>
                <w:rFonts w:ascii="Sylfaen" w:eastAsiaTheme="minorHAnsi" w:hAnsi="Sylfaen" w:cs="Sylfaen"/>
                <w:color w:val="000000" w:themeColor="text1"/>
                <w:sz w:val="24"/>
                <w:szCs w:val="24"/>
              </w:rPr>
            </w:pPr>
            <w:r>
              <w:rPr>
                <w:rFonts w:ascii="Sylfaen" w:eastAsiaTheme="minorHAnsi" w:hAnsi="Sylfaen" w:cs="Sylfaen"/>
                <w:color w:val="000000" w:themeColor="text1"/>
                <w:sz w:val="24"/>
                <w:szCs w:val="24"/>
                <w:lang w:val="ka-GE"/>
              </w:rPr>
              <w:t>8</w:t>
            </w:r>
            <w:r w:rsidR="00893358">
              <w:rPr>
                <w:rFonts w:ascii="Sylfaen" w:eastAsiaTheme="minorHAnsi" w:hAnsi="Sylfaen" w:cs="Sylfaen"/>
                <w:color w:val="000000" w:themeColor="text1"/>
                <w:sz w:val="24"/>
                <w:szCs w:val="24"/>
                <w:lang w:val="ka-GE"/>
              </w:rPr>
              <w:t xml:space="preserve"> </w:t>
            </w:r>
            <w:r>
              <w:rPr>
                <w:rFonts w:ascii="Sylfaen" w:eastAsiaTheme="minorHAnsi" w:hAnsi="Sylfaen" w:cs="Sylfaen"/>
                <w:color w:val="000000" w:themeColor="text1"/>
                <w:sz w:val="24"/>
                <w:szCs w:val="24"/>
                <w:lang w:val="ka-GE"/>
              </w:rPr>
              <w:t>400</w:t>
            </w:r>
          </w:p>
        </w:tc>
        <w:tc>
          <w:tcPr>
            <w:tcW w:w="1415" w:type="dxa"/>
            <w:shd w:val="clear" w:color="auto" w:fill="auto"/>
            <w:noWrap/>
            <w:vAlign w:val="center"/>
            <w:hideMark/>
          </w:tcPr>
          <w:p w:rsidR="003B7ABB" w:rsidRPr="003B7ABB" w:rsidRDefault="00AA178F" w:rsidP="003B7ABB">
            <w:pPr>
              <w:autoSpaceDE w:val="0"/>
              <w:autoSpaceDN w:val="0"/>
              <w:adjustRightInd w:val="0"/>
              <w:spacing w:after="0" w:line="360" w:lineRule="auto"/>
              <w:jc w:val="both"/>
              <w:rPr>
                <w:rFonts w:ascii="Sylfaen" w:eastAsiaTheme="minorHAnsi" w:hAnsi="Sylfaen" w:cs="Sylfaen"/>
                <w:color w:val="000000" w:themeColor="text1"/>
                <w:sz w:val="24"/>
                <w:szCs w:val="24"/>
                <w:lang w:val="ka-GE"/>
              </w:rPr>
            </w:pPr>
            <w:r>
              <w:rPr>
                <w:rFonts w:ascii="Sylfaen" w:eastAsiaTheme="minorHAnsi" w:hAnsi="Sylfaen" w:cs="Sylfaen"/>
                <w:color w:val="000000" w:themeColor="text1"/>
                <w:sz w:val="24"/>
                <w:szCs w:val="24"/>
                <w:lang w:val="ka-GE"/>
              </w:rPr>
              <w:t>8</w:t>
            </w:r>
            <w:r w:rsidR="00093F07">
              <w:rPr>
                <w:rFonts w:ascii="Sylfaen" w:eastAsiaTheme="minorHAnsi" w:hAnsi="Sylfaen" w:cs="Sylfaen"/>
                <w:color w:val="000000" w:themeColor="text1"/>
                <w:sz w:val="24"/>
                <w:szCs w:val="24"/>
                <w:lang w:val="ka-GE"/>
              </w:rPr>
              <w:t xml:space="preserve"> </w:t>
            </w:r>
            <w:r>
              <w:rPr>
                <w:rFonts w:ascii="Sylfaen" w:eastAsiaTheme="minorHAnsi" w:hAnsi="Sylfaen" w:cs="Sylfaen"/>
                <w:color w:val="000000" w:themeColor="text1"/>
                <w:sz w:val="24"/>
                <w:szCs w:val="24"/>
                <w:lang w:val="ka-GE"/>
              </w:rPr>
              <w:t>400</w:t>
            </w:r>
            <w:r w:rsidR="003B7ABB" w:rsidRPr="003B7ABB">
              <w:rPr>
                <w:rFonts w:ascii="Sylfaen" w:eastAsiaTheme="minorHAnsi" w:hAnsi="Sylfaen" w:cs="Sylfaen"/>
                <w:color w:val="000000" w:themeColor="text1"/>
                <w:sz w:val="24"/>
                <w:szCs w:val="24"/>
                <w:lang w:val="ka-GE"/>
              </w:rPr>
              <w:t xml:space="preserve"> </w:t>
            </w:r>
          </w:p>
        </w:tc>
        <w:tc>
          <w:tcPr>
            <w:tcW w:w="1220" w:type="dxa"/>
            <w:shd w:val="clear" w:color="auto" w:fill="auto"/>
            <w:noWrap/>
            <w:vAlign w:val="center"/>
            <w:hideMark/>
          </w:tcPr>
          <w:p w:rsidR="003B7ABB" w:rsidRPr="003B7ABB" w:rsidRDefault="00AA178F" w:rsidP="003B7ABB">
            <w:pPr>
              <w:autoSpaceDE w:val="0"/>
              <w:autoSpaceDN w:val="0"/>
              <w:adjustRightInd w:val="0"/>
              <w:spacing w:after="0" w:line="360" w:lineRule="auto"/>
              <w:jc w:val="both"/>
              <w:rPr>
                <w:rFonts w:ascii="Sylfaen" w:eastAsiaTheme="minorHAnsi" w:hAnsi="Sylfaen" w:cs="Sylfaen"/>
                <w:color w:val="000000" w:themeColor="text1"/>
                <w:sz w:val="24"/>
                <w:szCs w:val="24"/>
                <w:lang w:val="ka-GE"/>
              </w:rPr>
            </w:pPr>
            <w:r>
              <w:rPr>
                <w:rFonts w:ascii="Sylfaen" w:eastAsiaTheme="minorHAnsi" w:hAnsi="Sylfaen" w:cs="Sylfaen"/>
                <w:color w:val="000000" w:themeColor="text1"/>
                <w:sz w:val="24"/>
                <w:szCs w:val="24"/>
                <w:lang w:val="ka-GE"/>
              </w:rPr>
              <w:t>8</w:t>
            </w:r>
            <w:r w:rsidR="00093F07">
              <w:rPr>
                <w:rFonts w:ascii="Sylfaen" w:eastAsiaTheme="minorHAnsi" w:hAnsi="Sylfaen" w:cs="Sylfaen"/>
                <w:color w:val="000000" w:themeColor="text1"/>
                <w:sz w:val="24"/>
                <w:szCs w:val="24"/>
                <w:lang w:val="ka-GE"/>
              </w:rPr>
              <w:t xml:space="preserve"> </w:t>
            </w:r>
            <w:r>
              <w:rPr>
                <w:rFonts w:ascii="Sylfaen" w:eastAsiaTheme="minorHAnsi" w:hAnsi="Sylfaen" w:cs="Sylfaen"/>
                <w:color w:val="000000" w:themeColor="text1"/>
                <w:sz w:val="24"/>
                <w:szCs w:val="24"/>
                <w:lang w:val="ka-GE"/>
              </w:rPr>
              <w:t>800</w:t>
            </w:r>
          </w:p>
        </w:tc>
        <w:tc>
          <w:tcPr>
            <w:tcW w:w="1178" w:type="dxa"/>
            <w:shd w:val="clear" w:color="auto" w:fill="auto"/>
            <w:noWrap/>
            <w:vAlign w:val="center"/>
            <w:hideMark/>
          </w:tcPr>
          <w:p w:rsidR="003B7ABB" w:rsidRPr="003B7ABB" w:rsidRDefault="00AA178F" w:rsidP="003B7ABB">
            <w:pPr>
              <w:autoSpaceDE w:val="0"/>
              <w:autoSpaceDN w:val="0"/>
              <w:adjustRightInd w:val="0"/>
              <w:spacing w:after="0" w:line="360" w:lineRule="auto"/>
              <w:jc w:val="both"/>
              <w:rPr>
                <w:rFonts w:ascii="Sylfaen" w:eastAsiaTheme="minorHAnsi" w:hAnsi="Sylfaen" w:cs="Sylfaen"/>
                <w:color w:val="000000" w:themeColor="text1"/>
                <w:sz w:val="24"/>
                <w:szCs w:val="24"/>
                <w:lang w:val="ka-GE"/>
              </w:rPr>
            </w:pPr>
            <w:r>
              <w:rPr>
                <w:rFonts w:ascii="Sylfaen" w:eastAsiaTheme="minorHAnsi" w:hAnsi="Sylfaen" w:cs="Sylfaen"/>
                <w:color w:val="000000" w:themeColor="text1"/>
                <w:sz w:val="24"/>
                <w:szCs w:val="24"/>
                <w:lang w:val="ka-GE"/>
              </w:rPr>
              <w:t>9</w:t>
            </w:r>
            <w:r w:rsidR="00093F07">
              <w:rPr>
                <w:rFonts w:ascii="Sylfaen" w:eastAsiaTheme="minorHAnsi" w:hAnsi="Sylfaen" w:cs="Sylfaen"/>
                <w:color w:val="000000" w:themeColor="text1"/>
                <w:sz w:val="24"/>
                <w:szCs w:val="24"/>
                <w:lang w:val="ka-GE"/>
              </w:rPr>
              <w:t xml:space="preserve"> </w:t>
            </w:r>
            <w:r>
              <w:rPr>
                <w:rFonts w:ascii="Sylfaen" w:eastAsiaTheme="minorHAnsi" w:hAnsi="Sylfaen" w:cs="Sylfaen"/>
                <w:color w:val="000000" w:themeColor="text1"/>
                <w:sz w:val="24"/>
                <w:szCs w:val="24"/>
                <w:lang w:val="ka-GE"/>
              </w:rPr>
              <w:t>200</w:t>
            </w:r>
          </w:p>
        </w:tc>
        <w:tc>
          <w:tcPr>
            <w:tcW w:w="1140" w:type="dxa"/>
            <w:shd w:val="clear" w:color="auto" w:fill="auto"/>
            <w:noWrap/>
            <w:vAlign w:val="center"/>
            <w:hideMark/>
          </w:tcPr>
          <w:p w:rsidR="003B7ABB" w:rsidRPr="003B7ABB" w:rsidRDefault="00AA178F" w:rsidP="003B7ABB">
            <w:pPr>
              <w:autoSpaceDE w:val="0"/>
              <w:autoSpaceDN w:val="0"/>
              <w:adjustRightInd w:val="0"/>
              <w:spacing w:after="0" w:line="360" w:lineRule="auto"/>
              <w:jc w:val="both"/>
              <w:rPr>
                <w:rFonts w:ascii="Sylfaen" w:eastAsiaTheme="minorHAnsi" w:hAnsi="Sylfaen" w:cs="Sylfaen"/>
                <w:color w:val="000000" w:themeColor="text1"/>
                <w:sz w:val="24"/>
                <w:szCs w:val="24"/>
              </w:rPr>
            </w:pPr>
            <w:r>
              <w:rPr>
                <w:rFonts w:ascii="Sylfaen" w:eastAsiaTheme="minorHAnsi" w:hAnsi="Sylfaen" w:cs="Sylfaen"/>
                <w:color w:val="000000" w:themeColor="text1"/>
                <w:sz w:val="24"/>
                <w:szCs w:val="24"/>
                <w:lang w:val="ka-GE"/>
              </w:rPr>
              <w:t>9</w:t>
            </w:r>
            <w:r w:rsidR="003B7ABB" w:rsidRPr="003B7ABB">
              <w:rPr>
                <w:rFonts w:ascii="Sylfaen" w:eastAsiaTheme="minorHAnsi" w:hAnsi="Sylfaen" w:cs="Sylfaen"/>
                <w:color w:val="000000" w:themeColor="text1"/>
                <w:sz w:val="24"/>
                <w:szCs w:val="24"/>
                <w:lang w:val="ka-GE"/>
              </w:rPr>
              <w:t xml:space="preserve"> </w:t>
            </w:r>
            <w:r w:rsidR="003B7ABB" w:rsidRPr="003B7ABB">
              <w:rPr>
                <w:rFonts w:ascii="Sylfaen" w:eastAsiaTheme="minorHAnsi" w:hAnsi="Sylfaen" w:cs="Sylfaen"/>
                <w:color w:val="000000" w:themeColor="text1"/>
                <w:sz w:val="24"/>
                <w:szCs w:val="24"/>
              </w:rPr>
              <w:t>500</w:t>
            </w:r>
          </w:p>
        </w:tc>
        <w:tc>
          <w:tcPr>
            <w:tcW w:w="1653" w:type="dxa"/>
            <w:shd w:val="clear" w:color="auto" w:fill="auto"/>
            <w:noWrap/>
            <w:vAlign w:val="center"/>
            <w:hideMark/>
          </w:tcPr>
          <w:p w:rsidR="003B7ABB" w:rsidRPr="00AA178F" w:rsidRDefault="00AA178F" w:rsidP="003B7ABB">
            <w:pPr>
              <w:autoSpaceDE w:val="0"/>
              <w:autoSpaceDN w:val="0"/>
              <w:adjustRightInd w:val="0"/>
              <w:spacing w:after="0" w:line="360" w:lineRule="auto"/>
              <w:jc w:val="both"/>
              <w:rPr>
                <w:rFonts w:ascii="Sylfaen" w:eastAsiaTheme="minorHAnsi" w:hAnsi="Sylfaen" w:cs="Sylfaen"/>
                <w:color w:val="000000" w:themeColor="text1"/>
                <w:sz w:val="24"/>
                <w:szCs w:val="24"/>
                <w:lang w:val="ka-GE"/>
              </w:rPr>
            </w:pPr>
            <w:r>
              <w:rPr>
                <w:rFonts w:ascii="Sylfaen" w:eastAsiaTheme="minorHAnsi" w:hAnsi="Sylfaen" w:cs="Sylfaen"/>
                <w:color w:val="000000" w:themeColor="text1"/>
                <w:sz w:val="24"/>
                <w:szCs w:val="24"/>
                <w:lang w:val="ka-GE"/>
              </w:rPr>
              <w:t>9</w:t>
            </w:r>
            <w:r w:rsidR="00093F07">
              <w:rPr>
                <w:rFonts w:ascii="Sylfaen" w:eastAsiaTheme="minorHAnsi" w:hAnsi="Sylfaen" w:cs="Sylfaen"/>
                <w:color w:val="000000" w:themeColor="text1"/>
                <w:sz w:val="24"/>
                <w:szCs w:val="24"/>
                <w:lang w:val="ka-GE"/>
              </w:rPr>
              <w:t xml:space="preserve"> </w:t>
            </w:r>
            <w:r>
              <w:rPr>
                <w:rFonts w:ascii="Sylfaen" w:eastAsiaTheme="minorHAnsi" w:hAnsi="Sylfaen" w:cs="Sylfaen"/>
                <w:color w:val="000000" w:themeColor="text1"/>
                <w:sz w:val="24"/>
                <w:szCs w:val="24"/>
                <w:lang w:val="ka-GE"/>
              </w:rPr>
              <w:t>500</w:t>
            </w:r>
          </w:p>
        </w:tc>
        <w:tc>
          <w:tcPr>
            <w:tcW w:w="2162" w:type="dxa"/>
            <w:shd w:val="clear" w:color="auto" w:fill="auto"/>
            <w:noWrap/>
            <w:vAlign w:val="center"/>
            <w:hideMark/>
          </w:tcPr>
          <w:p w:rsidR="003B7ABB" w:rsidRPr="003B7ABB" w:rsidRDefault="003B7ABB" w:rsidP="003B7ABB">
            <w:pPr>
              <w:autoSpaceDE w:val="0"/>
              <w:autoSpaceDN w:val="0"/>
              <w:adjustRightInd w:val="0"/>
              <w:spacing w:after="0" w:line="360" w:lineRule="auto"/>
              <w:jc w:val="both"/>
              <w:rPr>
                <w:rFonts w:ascii="Sylfaen" w:eastAsiaTheme="minorHAnsi" w:hAnsi="Sylfaen" w:cs="Sylfaen"/>
                <w:color w:val="000000" w:themeColor="text1"/>
                <w:sz w:val="24"/>
                <w:szCs w:val="24"/>
              </w:rPr>
            </w:pPr>
            <w:r w:rsidRPr="003B7ABB">
              <w:rPr>
                <w:rFonts w:ascii="Sylfaen" w:eastAsiaTheme="minorHAnsi" w:hAnsi="Sylfaen" w:cs="Sylfaen"/>
                <w:color w:val="000000" w:themeColor="text1"/>
                <w:sz w:val="24"/>
                <w:szCs w:val="24"/>
              </w:rPr>
              <w:t>რაოდენობა</w:t>
            </w:r>
          </w:p>
        </w:tc>
      </w:tr>
      <w:tr w:rsidR="009464E1" w:rsidRPr="003B7ABB" w:rsidTr="00846D7E">
        <w:trPr>
          <w:trHeight w:val="704"/>
        </w:trPr>
        <w:tc>
          <w:tcPr>
            <w:tcW w:w="4206" w:type="dxa"/>
            <w:shd w:val="clear" w:color="auto" w:fill="auto"/>
            <w:vAlign w:val="center"/>
          </w:tcPr>
          <w:p w:rsidR="009464E1" w:rsidRPr="009464E1" w:rsidRDefault="009464E1" w:rsidP="003B7ABB">
            <w:pPr>
              <w:autoSpaceDE w:val="0"/>
              <w:autoSpaceDN w:val="0"/>
              <w:adjustRightInd w:val="0"/>
              <w:spacing w:after="0" w:line="360" w:lineRule="auto"/>
              <w:jc w:val="both"/>
              <w:rPr>
                <w:rFonts w:ascii="Sylfaen" w:eastAsiaTheme="minorHAnsi" w:hAnsi="Sylfaen" w:cs="Sylfaen"/>
                <w:color w:val="000000" w:themeColor="text1"/>
                <w:sz w:val="20"/>
                <w:szCs w:val="24"/>
              </w:rPr>
            </w:pPr>
            <w:r w:rsidRPr="009464E1">
              <w:rPr>
                <w:rFonts w:ascii="Sylfaen" w:eastAsiaTheme="minorHAnsi" w:hAnsi="Sylfaen" w:cs="Sylfaen"/>
                <w:color w:val="000000" w:themeColor="text1"/>
                <w:sz w:val="20"/>
                <w:szCs w:val="24"/>
              </w:rPr>
              <w:lastRenderedPageBreak/>
              <w:t xml:space="preserve">ცენტრის გამართული ფუნქციონირება  მოსახლეობის  მიზნობრივი ჯგუფების ინფორმატიულობის დონის ამაღლება.                             </w:t>
            </w:r>
          </w:p>
        </w:tc>
        <w:tc>
          <w:tcPr>
            <w:tcW w:w="1416" w:type="dxa"/>
            <w:shd w:val="clear" w:color="auto" w:fill="auto"/>
            <w:vAlign w:val="center"/>
          </w:tcPr>
          <w:p w:rsidR="009464E1" w:rsidRDefault="00093F07" w:rsidP="003B7ABB">
            <w:pPr>
              <w:autoSpaceDE w:val="0"/>
              <w:autoSpaceDN w:val="0"/>
              <w:adjustRightInd w:val="0"/>
              <w:spacing w:after="0" w:line="360" w:lineRule="auto"/>
              <w:jc w:val="both"/>
              <w:rPr>
                <w:rFonts w:ascii="Sylfaen" w:eastAsiaTheme="minorHAnsi" w:hAnsi="Sylfaen" w:cs="Sylfaen"/>
                <w:color w:val="000000" w:themeColor="text1"/>
                <w:sz w:val="24"/>
                <w:szCs w:val="24"/>
                <w:lang w:val="ka-GE"/>
              </w:rPr>
            </w:pPr>
            <w:r>
              <w:rPr>
                <w:rFonts w:ascii="Sylfaen" w:eastAsiaTheme="minorHAnsi" w:hAnsi="Sylfaen" w:cs="Sylfaen"/>
                <w:color w:val="000000" w:themeColor="text1"/>
                <w:sz w:val="24"/>
                <w:szCs w:val="24"/>
                <w:lang w:val="ka-GE"/>
              </w:rPr>
              <w:t xml:space="preserve"> </w:t>
            </w:r>
            <w:r w:rsidR="009464E1">
              <w:rPr>
                <w:rFonts w:ascii="Sylfaen" w:eastAsiaTheme="minorHAnsi" w:hAnsi="Sylfaen" w:cs="Sylfaen"/>
                <w:color w:val="000000" w:themeColor="text1"/>
                <w:sz w:val="24"/>
                <w:szCs w:val="24"/>
                <w:lang w:val="ka-GE"/>
              </w:rPr>
              <w:t>3500</w:t>
            </w:r>
          </w:p>
        </w:tc>
        <w:tc>
          <w:tcPr>
            <w:tcW w:w="1415" w:type="dxa"/>
            <w:shd w:val="clear" w:color="auto" w:fill="auto"/>
            <w:noWrap/>
            <w:vAlign w:val="center"/>
          </w:tcPr>
          <w:p w:rsidR="009464E1" w:rsidRDefault="009464E1" w:rsidP="003B7ABB">
            <w:pPr>
              <w:autoSpaceDE w:val="0"/>
              <w:autoSpaceDN w:val="0"/>
              <w:adjustRightInd w:val="0"/>
              <w:spacing w:after="0" w:line="360" w:lineRule="auto"/>
              <w:jc w:val="both"/>
              <w:rPr>
                <w:rFonts w:ascii="Sylfaen" w:eastAsiaTheme="minorHAnsi" w:hAnsi="Sylfaen" w:cs="Sylfaen"/>
                <w:color w:val="000000" w:themeColor="text1"/>
                <w:sz w:val="24"/>
                <w:szCs w:val="24"/>
                <w:lang w:val="ka-GE"/>
              </w:rPr>
            </w:pPr>
            <w:r>
              <w:rPr>
                <w:rFonts w:ascii="Sylfaen" w:eastAsiaTheme="minorHAnsi" w:hAnsi="Sylfaen" w:cs="Sylfaen"/>
                <w:color w:val="000000" w:themeColor="text1"/>
                <w:sz w:val="24"/>
                <w:szCs w:val="24"/>
                <w:lang w:val="ka-GE"/>
              </w:rPr>
              <w:t>4</w:t>
            </w:r>
            <w:r w:rsidR="00093F07">
              <w:rPr>
                <w:rFonts w:ascii="Sylfaen" w:eastAsiaTheme="minorHAnsi" w:hAnsi="Sylfaen" w:cs="Sylfaen"/>
                <w:color w:val="000000" w:themeColor="text1"/>
                <w:sz w:val="24"/>
                <w:szCs w:val="24"/>
                <w:lang w:val="ka-GE"/>
              </w:rPr>
              <w:t xml:space="preserve"> </w:t>
            </w:r>
            <w:r>
              <w:rPr>
                <w:rFonts w:ascii="Sylfaen" w:eastAsiaTheme="minorHAnsi" w:hAnsi="Sylfaen" w:cs="Sylfaen"/>
                <w:color w:val="000000" w:themeColor="text1"/>
                <w:sz w:val="24"/>
                <w:szCs w:val="24"/>
                <w:lang w:val="ka-GE"/>
              </w:rPr>
              <w:t>000</w:t>
            </w:r>
          </w:p>
        </w:tc>
        <w:tc>
          <w:tcPr>
            <w:tcW w:w="1220" w:type="dxa"/>
            <w:shd w:val="clear" w:color="auto" w:fill="auto"/>
            <w:noWrap/>
            <w:vAlign w:val="center"/>
          </w:tcPr>
          <w:p w:rsidR="009464E1" w:rsidRDefault="009464E1" w:rsidP="003B7ABB">
            <w:pPr>
              <w:autoSpaceDE w:val="0"/>
              <w:autoSpaceDN w:val="0"/>
              <w:adjustRightInd w:val="0"/>
              <w:spacing w:after="0" w:line="360" w:lineRule="auto"/>
              <w:jc w:val="both"/>
              <w:rPr>
                <w:rFonts w:ascii="Sylfaen" w:eastAsiaTheme="minorHAnsi" w:hAnsi="Sylfaen" w:cs="Sylfaen"/>
                <w:color w:val="000000" w:themeColor="text1"/>
                <w:sz w:val="24"/>
                <w:szCs w:val="24"/>
                <w:lang w:val="ka-GE"/>
              </w:rPr>
            </w:pPr>
            <w:r>
              <w:rPr>
                <w:rFonts w:ascii="Sylfaen" w:eastAsiaTheme="minorHAnsi" w:hAnsi="Sylfaen" w:cs="Sylfaen"/>
                <w:color w:val="000000" w:themeColor="text1"/>
                <w:sz w:val="24"/>
                <w:szCs w:val="24"/>
                <w:lang w:val="ka-GE"/>
              </w:rPr>
              <w:t>5</w:t>
            </w:r>
            <w:r w:rsidR="00093F07">
              <w:rPr>
                <w:rFonts w:ascii="Sylfaen" w:eastAsiaTheme="minorHAnsi" w:hAnsi="Sylfaen" w:cs="Sylfaen"/>
                <w:color w:val="000000" w:themeColor="text1"/>
                <w:sz w:val="24"/>
                <w:szCs w:val="24"/>
                <w:lang w:val="ka-GE"/>
              </w:rPr>
              <w:t xml:space="preserve"> </w:t>
            </w:r>
            <w:r>
              <w:rPr>
                <w:rFonts w:ascii="Sylfaen" w:eastAsiaTheme="minorHAnsi" w:hAnsi="Sylfaen" w:cs="Sylfaen"/>
                <w:color w:val="000000" w:themeColor="text1"/>
                <w:sz w:val="24"/>
                <w:szCs w:val="24"/>
                <w:lang w:val="ka-GE"/>
              </w:rPr>
              <w:t>000</w:t>
            </w:r>
          </w:p>
        </w:tc>
        <w:tc>
          <w:tcPr>
            <w:tcW w:w="1178" w:type="dxa"/>
            <w:shd w:val="clear" w:color="auto" w:fill="auto"/>
            <w:noWrap/>
            <w:vAlign w:val="center"/>
          </w:tcPr>
          <w:p w:rsidR="009464E1" w:rsidRDefault="009464E1" w:rsidP="003B7ABB">
            <w:pPr>
              <w:autoSpaceDE w:val="0"/>
              <w:autoSpaceDN w:val="0"/>
              <w:adjustRightInd w:val="0"/>
              <w:spacing w:after="0" w:line="360" w:lineRule="auto"/>
              <w:jc w:val="both"/>
              <w:rPr>
                <w:rFonts w:ascii="Sylfaen" w:eastAsiaTheme="minorHAnsi" w:hAnsi="Sylfaen" w:cs="Sylfaen"/>
                <w:color w:val="000000" w:themeColor="text1"/>
                <w:sz w:val="24"/>
                <w:szCs w:val="24"/>
                <w:lang w:val="ka-GE"/>
              </w:rPr>
            </w:pPr>
            <w:r>
              <w:rPr>
                <w:rFonts w:ascii="Sylfaen" w:eastAsiaTheme="minorHAnsi" w:hAnsi="Sylfaen" w:cs="Sylfaen"/>
                <w:color w:val="000000" w:themeColor="text1"/>
                <w:sz w:val="24"/>
                <w:szCs w:val="24"/>
                <w:lang w:val="ka-GE"/>
              </w:rPr>
              <w:t>5</w:t>
            </w:r>
            <w:r w:rsidR="00093F07">
              <w:rPr>
                <w:rFonts w:ascii="Sylfaen" w:eastAsiaTheme="minorHAnsi" w:hAnsi="Sylfaen" w:cs="Sylfaen"/>
                <w:color w:val="000000" w:themeColor="text1"/>
                <w:sz w:val="24"/>
                <w:szCs w:val="24"/>
                <w:lang w:val="ka-GE"/>
              </w:rPr>
              <w:t xml:space="preserve"> </w:t>
            </w:r>
            <w:r>
              <w:rPr>
                <w:rFonts w:ascii="Sylfaen" w:eastAsiaTheme="minorHAnsi" w:hAnsi="Sylfaen" w:cs="Sylfaen"/>
                <w:color w:val="000000" w:themeColor="text1"/>
                <w:sz w:val="24"/>
                <w:szCs w:val="24"/>
                <w:lang w:val="ka-GE"/>
              </w:rPr>
              <w:t>500</w:t>
            </w:r>
          </w:p>
        </w:tc>
        <w:tc>
          <w:tcPr>
            <w:tcW w:w="1140" w:type="dxa"/>
            <w:shd w:val="clear" w:color="auto" w:fill="auto"/>
            <w:noWrap/>
            <w:vAlign w:val="center"/>
          </w:tcPr>
          <w:p w:rsidR="009464E1" w:rsidRDefault="009464E1" w:rsidP="003B7ABB">
            <w:pPr>
              <w:autoSpaceDE w:val="0"/>
              <w:autoSpaceDN w:val="0"/>
              <w:adjustRightInd w:val="0"/>
              <w:spacing w:after="0" w:line="360" w:lineRule="auto"/>
              <w:jc w:val="both"/>
              <w:rPr>
                <w:rFonts w:ascii="Sylfaen" w:eastAsiaTheme="minorHAnsi" w:hAnsi="Sylfaen" w:cs="Sylfaen"/>
                <w:color w:val="000000" w:themeColor="text1"/>
                <w:sz w:val="24"/>
                <w:szCs w:val="24"/>
                <w:lang w:val="ka-GE"/>
              </w:rPr>
            </w:pPr>
            <w:r>
              <w:rPr>
                <w:rFonts w:ascii="Sylfaen" w:eastAsiaTheme="minorHAnsi" w:hAnsi="Sylfaen" w:cs="Sylfaen"/>
                <w:color w:val="000000" w:themeColor="text1"/>
                <w:sz w:val="24"/>
                <w:szCs w:val="24"/>
                <w:lang w:val="ka-GE"/>
              </w:rPr>
              <w:t>6</w:t>
            </w:r>
            <w:r w:rsidR="00093F07">
              <w:rPr>
                <w:rFonts w:ascii="Sylfaen" w:eastAsiaTheme="minorHAnsi" w:hAnsi="Sylfaen" w:cs="Sylfaen"/>
                <w:color w:val="000000" w:themeColor="text1"/>
                <w:sz w:val="24"/>
                <w:szCs w:val="24"/>
                <w:lang w:val="ka-GE"/>
              </w:rPr>
              <w:t xml:space="preserve"> </w:t>
            </w:r>
            <w:r>
              <w:rPr>
                <w:rFonts w:ascii="Sylfaen" w:eastAsiaTheme="minorHAnsi" w:hAnsi="Sylfaen" w:cs="Sylfaen"/>
                <w:color w:val="000000" w:themeColor="text1"/>
                <w:sz w:val="24"/>
                <w:szCs w:val="24"/>
                <w:lang w:val="ka-GE"/>
              </w:rPr>
              <w:t>000</w:t>
            </w:r>
          </w:p>
        </w:tc>
        <w:tc>
          <w:tcPr>
            <w:tcW w:w="1653" w:type="dxa"/>
            <w:shd w:val="clear" w:color="auto" w:fill="auto"/>
            <w:noWrap/>
            <w:vAlign w:val="center"/>
          </w:tcPr>
          <w:p w:rsidR="009464E1" w:rsidRDefault="009464E1" w:rsidP="003B7ABB">
            <w:pPr>
              <w:autoSpaceDE w:val="0"/>
              <w:autoSpaceDN w:val="0"/>
              <w:adjustRightInd w:val="0"/>
              <w:spacing w:after="0" w:line="360" w:lineRule="auto"/>
              <w:jc w:val="both"/>
              <w:rPr>
                <w:rFonts w:ascii="Sylfaen" w:eastAsiaTheme="minorHAnsi" w:hAnsi="Sylfaen" w:cs="Sylfaen"/>
                <w:color w:val="000000" w:themeColor="text1"/>
                <w:sz w:val="24"/>
                <w:szCs w:val="24"/>
                <w:lang w:val="ka-GE"/>
              </w:rPr>
            </w:pPr>
            <w:r>
              <w:rPr>
                <w:rFonts w:ascii="Sylfaen" w:eastAsiaTheme="minorHAnsi" w:hAnsi="Sylfaen" w:cs="Sylfaen"/>
                <w:color w:val="000000" w:themeColor="text1"/>
                <w:sz w:val="24"/>
                <w:szCs w:val="24"/>
                <w:lang w:val="ka-GE"/>
              </w:rPr>
              <w:t>6</w:t>
            </w:r>
            <w:r w:rsidR="00093F07">
              <w:rPr>
                <w:rFonts w:ascii="Sylfaen" w:eastAsiaTheme="minorHAnsi" w:hAnsi="Sylfaen" w:cs="Sylfaen"/>
                <w:color w:val="000000" w:themeColor="text1"/>
                <w:sz w:val="24"/>
                <w:szCs w:val="24"/>
                <w:lang w:val="ka-GE"/>
              </w:rPr>
              <w:t xml:space="preserve"> </w:t>
            </w:r>
            <w:r>
              <w:rPr>
                <w:rFonts w:ascii="Sylfaen" w:eastAsiaTheme="minorHAnsi" w:hAnsi="Sylfaen" w:cs="Sylfaen"/>
                <w:color w:val="000000" w:themeColor="text1"/>
                <w:sz w:val="24"/>
                <w:szCs w:val="24"/>
                <w:lang w:val="ka-GE"/>
              </w:rPr>
              <w:t>500</w:t>
            </w:r>
          </w:p>
        </w:tc>
        <w:tc>
          <w:tcPr>
            <w:tcW w:w="2162" w:type="dxa"/>
            <w:shd w:val="clear" w:color="auto" w:fill="auto"/>
            <w:noWrap/>
            <w:vAlign w:val="center"/>
          </w:tcPr>
          <w:p w:rsidR="009464E1" w:rsidRPr="003B7ABB" w:rsidRDefault="009464E1" w:rsidP="003B7ABB">
            <w:pPr>
              <w:autoSpaceDE w:val="0"/>
              <w:autoSpaceDN w:val="0"/>
              <w:adjustRightInd w:val="0"/>
              <w:spacing w:after="0" w:line="360" w:lineRule="auto"/>
              <w:jc w:val="both"/>
              <w:rPr>
                <w:rFonts w:ascii="Sylfaen" w:eastAsiaTheme="minorHAnsi" w:hAnsi="Sylfaen" w:cs="Sylfaen"/>
                <w:color w:val="000000" w:themeColor="text1"/>
                <w:sz w:val="24"/>
                <w:szCs w:val="24"/>
              </w:rPr>
            </w:pPr>
            <w:r w:rsidRPr="003B7ABB">
              <w:rPr>
                <w:rFonts w:ascii="Sylfaen" w:eastAsiaTheme="minorHAnsi" w:hAnsi="Sylfaen" w:cs="Sylfaen"/>
                <w:color w:val="000000" w:themeColor="text1"/>
                <w:sz w:val="24"/>
                <w:szCs w:val="24"/>
              </w:rPr>
              <w:t>რაოდენობა</w:t>
            </w:r>
          </w:p>
        </w:tc>
      </w:tr>
      <w:tr w:rsidR="003B7ABB" w:rsidRPr="003B7ABB" w:rsidTr="00846D7E">
        <w:trPr>
          <w:trHeight w:val="704"/>
        </w:trPr>
        <w:tc>
          <w:tcPr>
            <w:tcW w:w="4206" w:type="dxa"/>
            <w:shd w:val="clear" w:color="auto" w:fill="auto"/>
            <w:vAlign w:val="center"/>
          </w:tcPr>
          <w:p w:rsidR="003B7ABB" w:rsidRPr="003B7ABB" w:rsidRDefault="00B41E84" w:rsidP="003B7ABB">
            <w:pPr>
              <w:autoSpaceDE w:val="0"/>
              <w:autoSpaceDN w:val="0"/>
              <w:adjustRightInd w:val="0"/>
              <w:spacing w:after="0" w:line="360" w:lineRule="auto"/>
              <w:jc w:val="both"/>
              <w:rPr>
                <w:rFonts w:ascii="Sylfaen" w:eastAsiaTheme="minorHAnsi" w:hAnsi="Sylfaen" w:cs="Sylfaen"/>
                <w:color w:val="000000" w:themeColor="text1"/>
                <w:sz w:val="24"/>
                <w:szCs w:val="24"/>
                <w:lang w:val="ka-GE"/>
              </w:rPr>
            </w:pPr>
            <w:r w:rsidRPr="00AB4D5A">
              <w:rPr>
                <w:rFonts w:ascii="Sylfaen" w:eastAsiaTheme="minorHAnsi" w:hAnsi="Sylfaen" w:cs="Sylfaen"/>
                <w:color w:val="000000" w:themeColor="text1"/>
                <w:sz w:val="20"/>
                <w:szCs w:val="24"/>
                <w:lang w:val="ka-GE"/>
              </w:rPr>
              <w:t>ბავშვთა და მოზარდთა ნაკლებად მოავადე კონტიგენტი, დასწრებისა და მოსწრების მაღალი მაჩვენებელი, მათთვის ეპიდემიოლოგიურად უსაფრთხო გარემოს ხელშეწყობა, კვების სწორი რეჟიმის ორგანიზება, ჰიგიენური ნორმების დაცვა, დამცავი იმუნური ფენის გაზრდა.</w:t>
            </w:r>
            <w:r w:rsidR="003B7ABB" w:rsidRPr="00AB4D5A">
              <w:rPr>
                <w:rFonts w:ascii="Sylfaen" w:eastAsiaTheme="minorHAnsi" w:hAnsi="Sylfaen" w:cs="Sylfaen"/>
                <w:color w:val="000000" w:themeColor="text1"/>
                <w:sz w:val="20"/>
                <w:szCs w:val="24"/>
                <w:lang w:val="ka-GE"/>
              </w:rPr>
              <w:t>მონიტორინგები</w:t>
            </w:r>
          </w:p>
        </w:tc>
        <w:tc>
          <w:tcPr>
            <w:tcW w:w="1416" w:type="dxa"/>
            <w:shd w:val="clear" w:color="auto" w:fill="auto"/>
            <w:vAlign w:val="center"/>
          </w:tcPr>
          <w:p w:rsidR="003B7ABB" w:rsidRPr="003B7ABB" w:rsidRDefault="00F51A20" w:rsidP="003B7ABB">
            <w:pPr>
              <w:autoSpaceDE w:val="0"/>
              <w:autoSpaceDN w:val="0"/>
              <w:adjustRightInd w:val="0"/>
              <w:spacing w:after="0" w:line="360" w:lineRule="auto"/>
              <w:jc w:val="both"/>
              <w:rPr>
                <w:rFonts w:ascii="Sylfaen" w:eastAsiaTheme="minorHAnsi" w:hAnsi="Sylfaen" w:cs="Sylfaen"/>
                <w:color w:val="000000" w:themeColor="text1"/>
                <w:sz w:val="24"/>
                <w:szCs w:val="24"/>
                <w:lang w:val="ka-GE"/>
              </w:rPr>
            </w:pPr>
            <w:r>
              <w:rPr>
                <w:rFonts w:ascii="Sylfaen" w:eastAsiaTheme="minorHAnsi" w:hAnsi="Sylfaen" w:cs="Sylfaen"/>
                <w:color w:val="000000" w:themeColor="text1"/>
                <w:sz w:val="24"/>
                <w:szCs w:val="24"/>
                <w:lang w:val="ka-GE"/>
              </w:rPr>
              <w:t>30</w:t>
            </w:r>
          </w:p>
        </w:tc>
        <w:tc>
          <w:tcPr>
            <w:tcW w:w="1415" w:type="dxa"/>
            <w:shd w:val="clear" w:color="auto" w:fill="auto"/>
            <w:noWrap/>
            <w:vAlign w:val="center"/>
          </w:tcPr>
          <w:p w:rsidR="003B7ABB" w:rsidRPr="003B7ABB" w:rsidRDefault="003B7ABB" w:rsidP="003B7ABB">
            <w:pPr>
              <w:autoSpaceDE w:val="0"/>
              <w:autoSpaceDN w:val="0"/>
              <w:adjustRightInd w:val="0"/>
              <w:spacing w:after="0" w:line="360" w:lineRule="auto"/>
              <w:jc w:val="both"/>
              <w:rPr>
                <w:rFonts w:ascii="Sylfaen" w:eastAsiaTheme="minorHAnsi" w:hAnsi="Sylfaen" w:cs="Sylfaen"/>
                <w:color w:val="000000" w:themeColor="text1"/>
                <w:sz w:val="24"/>
                <w:szCs w:val="24"/>
                <w:lang w:val="ka-GE"/>
              </w:rPr>
            </w:pPr>
            <w:r w:rsidRPr="003B7ABB">
              <w:rPr>
                <w:rFonts w:ascii="Sylfaen" w:eastAsiaTheme="minorHAnsi" w:hAnsi="Sylfaen" w:cs="Sylfaen"/>
                <w:color w:val="000000" w:themeColor="text1"/>
                <w:sz w:val="24"/>
                <w:szCs w:val="24"/>
                <w:lang w:val="ka-GE"/>
              </w:rPr>
              <w:t>36</w:t>
            </w:r>
          </w:p>
        </w:tc>
        <w:tc>
          <w:tcPr>
            <w:tcW w:w="1220" w:type="dxa"/>
            <w:shd w:val="clear" w:color="auto" w:fill="auto"/>
            <w:noWrap/>
            <w:vAlign w:val="center"/>
          </w:tcPr>
          <w:p w:rsidR="003B7ABB" w:rsidRPr="003B7ABB" w:rsidRDefault="003B7ABB" w:rsidP="003B7ABB">
            <w:pPr>
              <w:autoSpaceDE w:val="0"/>
              <w:autoSpaceDN w:val="0"/>
              <w:adjustRightInd w:val="0"/>
              <w:spacing w:after="0" w:line="360" w:lineRule="auto"/>
              <w:jc w:val="both"/>
              <w:rPr>
                <w:rFonts w:ascii="Sylfaen" w:eastAsiaTheme="minorHAnsi" w:hAnsi="Sylfaen" w:cs="Sylfaen"/>
                <w:color w:val="000000" w:themeColor="text1"/>
                <w:sz w:val="24"/>
                <w:szCs w:val="24"/>
                <w:lang w:val="ka-GE"/>
              </w:rPr>
            </w:pPr>
            <w:r w:rsidRPr="003B7ABB">
              <w:rPr>
                <w:rFonts w:ascii="Sylfaen" w:eastAsiaTheme="minorHAnsi" w:hAnsi="Sylfaen" w:cs="Sylfaen"/>
                <w:color w:val="000000" w:themeColor="text1"/>
                <w:sz w:val="24"/>
                <w:szCs w:val="24"/>
                <w:lang w:val="ka-GE"/>
              </w:rPr>
              <w:t>39</w:t>
            </w:r>
          </w:p>
        </w:tc>
        <w:tc>
          <w:tcPr>
            <w:tcW w:w="1178" w:type="dxa"/>
            <w:shd w:val="clear" w:color="auto" w:fill="auto"/>
            <w:noWrap/>
            <w:vAlign w:val="center"/>
          </w:tcPr>
          <w:p w:rsidR="003B7ABB" w:rsidRPr="003B7ABB" w:rsidRDefault="003B7ABB" w:rsidP="003B7ABB">
            <w:pPr>
              <w:autoSpaceDE w:val="0"/>
              <w:autoSpaceDN w:val="0"/>
              <w:adjustRightInd w:val="0"/>
              <w:spacing w:after="0" w:line="360" w:lineRule="auto"/>
              <w:jc w:val="both"/>
              <w:rPr>
                <w:rFonts w:ascii="Sylfaen" w:eastAsiaTheme="minorHAnsi" w:hAnsi="Sylfaen" w:cs="Sylfaen"/>
                <w:color w:val="000000" w:themeColor="text1"/>
                <w:sz w:val="24"/>
                <w:szCs w:val="24"/>
                <w:lang w:val="ka-GE"/>
              </w:rPr>
            </w:pPr>
            <w:r w:rsidRPr="003B7ABB">
              <w:rPr>
                <w:rFonts w:ascii="Sylfaen" w:eastAsiaTheme="minorHAnsi" w:hAnsi="Sylfaen" w:cs="Sylfaen"/>
                <w:color w:val="000000" w:themeColor="text1"/>
                <w:sz w:val="24"/>
                <w:szCs w:val="24"/>
                <w:lang w:val="ka-GE"/>
              </w:rPr>
              <w:t>40</w:t>
            </w:r>
          </w:p>
        </w:tc>
        <w:tc>
          <w:tcPr>
            <w:tcW w:w="1140" w:type="dxa"/>
            <w:shd w:val="clear" w:color="auto" w:fill="auto"/>
            <w:noWrap/>
            <w:vAlign w:val="center"/>
          </w:tcPr>
          <w:p w:rsidR="003B7ABB" w:rsidRPr="003B7ABB" w:rsidRDefault="003B7ABB" w:rsidP="003B7ABB">
            <w:pPr>
              <w:autoSpaceDE w:val="0"/>
              <w:autoSpaceDN w:val="0"/>
              <w:adjustRightInd w:val="0"/>
              <w:spacing w:after="0" w:line="360" w:lineRule="auto"/>
              <w:jc w:val="both"/>
              <w:rPr>
                <w:rFonts w:ascii="Sylfaen" w:eastAsiaTheme="minorHAnsi" w:hAnsi="Sylfaen" w:cs="Sylfaen"/>
                <w:color w:val="000000" w:themeColor="text1"/>
                <w:sz w:val="24"/>
                <w:szCs w:val="24"/>
                <w:lang w:val="ka-GE"/>
              </w:rPr>
            </w:pPr>
            <w:r w:rsidRPr="003B7ABB">
              <w:rPr>
                <w:rFonts w:ascii="Sylfaen" w:eastAsiaTheme="minorHAnsi" w:hAnsi="Sylfaen" w:cs="Sylfaen"/>
                <w:color w:val="000000" w:themeColor="text1"/>
                <w:sz w:val="24"/>
                <w:szCs w:val="24"/>
                <w:lang w:val="ka-GE"/>
              </w:rPr>
              <w:t>41</w:t>
            </w:r>
          </w:p>
        </w:tc>
        <w:tc>
          <w:tcPr>
            <w:tcW w:w="1653" w:type="dxa"/>
            <w:shd w:val="clear" w:color="auto" w:fill="auto"/>
            <w:noWrap/>
            <w:vAlign w:val="center"/>
          </w:tcPr>
          <w:p w:rsidR="003B7ABB" w:rsidRPr="003B7ABB" w:rsidRDefault="003B7ABB" w:rsidP="003B7ABB">
            <w:pPr>
              <w:autoSpaceDE w:val="0"/>
              <w:autoSpaceDN w:val="0"/>
              <w:adjustRightInd w:val="0"/>
              <w:spacing w:after="0" w:line="360" w:lineRule="auto"/>
              <w:jc w:val="both"/>
              <w:rPr>
                <w:rFonts w:ascii="Sylfaen" w:eastAsiaTheme="minorHAnsi" w:hAnsi="Sylfaen" w:cs="Sylfaen"/>
                <w:color w:val="000000" w:themeColor="text1"/>
                <w:sz w:val="24"/>
                <w:szCs w:val="24"/>
                <w:lang w:val="ka-GE"/>
              </w:rPr>
            </w:pPr>
            <w:r w:rsidRPr="003B7ABB">
              <w:rPr>
                <w:rFonts w:ascii="Sylfaen" w:eastAsiaTheme="minorHAnsi" w:hAnsi="Sylfaen" w:cs="Sylfaen"/>
                <w:color w:val="000000" w:themeColor="text1"/>
                <w:sz w:val="24"/>
                <w:szCs w:val="24"/>
                <w:lang w:val="ka-GE"/>
              </w:rPr>
              <w:t>50</w:t>
            </w:r>
          </w:p>
        </w:tc>
        <w:tc>
          <w:tcPr>
            <w:tcW w:w="2162" w:type="dxa"/>
            <w:shd w:val="clear" w:color="auto" w:fill="auto"/>
            <w:noWrap/>
            <w:vAlign w:val="center"/>
          </w:tcPr>
          <w:p w:rsidR="003B7ABB" w:rsidRPr="00AB4D5A" w:rsidRDefault="003B7ABB" w:rsidP="003B7ABB">
            <w:pPr>
              <w:autoSpaceDE w:val="0"/>
              <w:autoSpaceDN w:val="0"/>
              <w:adjustRightInd w:val="0"/>
              <w:spacing w:after="0" w:line="360" w:lineRule="auto"/>
              <w:jc w:val="both"/>
              <w:rPr>
                <w:rFonts w:ascii="Sylfaen" w:eastAsiaTheme="minorHAnsi" w:hAnsi="Sylfaen" w:cs="Sylfaen"/>
                <w:color w:val="000000" w:themeColor="text1"/>
                <w:sz w:val="24"/>
                <w:szCs w:val="24"/>
                <w:lang w:val="ka-GE"/>
              </w:rPr>
            </w:pPr>
            <w:r w:rsidRPr="003B7ABB">
              <w:rPr>
                <w:rFonts w:ascii="Sylfaen" w:eastAsiaTheme="minorHAnsi" w:hAnsi="Sylfaen" w:cs="Sylfaen"/>
                <w:color w:val="000000" w:themeColor="text1"/>
                <w:sz w:val="24"/>
                <w:szCs w:val="24"/>
              </w:rPr>
              <w:t>რაოდენობ</w:t>
            </w:r>
            <w:r w:rsidR="00AB4D5A">
              <w:rPr>
                <w:rFonts w:ascii="Sylfaen" w:eastAsiaTheme="minorHAnsi" w:hAnsi="Sylfaen" w:cs="Sylfaen"/>
                <w:color w:val="000000" w:themeColor="text1"/>
                <w:sz w:val="24"/>
                <w:szCs w:val="24"/>
                <w:lang w:val="ka-GE"/>
              </w:rPr>
              <w:t>ა</w:t>
            </w:r>
          </w:p>
        </w:tc>
      </w:tr>
      <w:tr w:rsidR="003B7ABB" w:rsidRPr="003B7ABB" w:rsidTr="00846D7E">
        <w:trPr>
          <w:trHeight w:val="1117"/>
        </w:trPr>
        <w:tc>
          <w:tcPr>
            <w:tcW w:w="4206" w:type="dxa"/>
            <w:shd w:val="clear" w:color="000000" w:fill="E7E6E6"/>
            <w:noWrap/>
            <w:vAlign w:val="center"/>
            <w:hideMark/>
          </w:tcPr>
          <w:p w:rsidR="003B7ABB" w:rsidRPr="003B7ABB" w:rsidRDefault="003B7ABB" w:rsidP="003B7ABB">
            <w:pPr>
              <w:autoSpaceDE w:val="0"/>
              <w:autoSpaceDN w:val="0"/>
              <w:adjustRightInd w:val="0"/>
              <w:spacing w:after="0" w:line="360" w:lineRule="auto"/>
              <w:jc w:val="both"/>
              <w:rPr>
                <w:rFonts w:ascii="Sylfaen" w:eastAsiaTheme="minorHAnsi" w:hAnsi="Sylfaen" w:cs="Sylfaen"/>
                <w:b/>
                <w:bCs/>
                <w:color w:val="000000" w:themeColor="text1"/>
                <w:sz w:val="24"/>
                <w:szCs w:val="24"/>
              </w:rPr>
            </w:pPr>
            <w:r w:rsidRPr="003B7ABB">
              <w:rPr>
                <w:rFonts w:ascii="Sylfaen" w:eastAsiaTheme="minorHAnsi" w:hAnsi="Sylfaen" w:cs="Sylfaen"/>
                <w:b/>
                <w:bCs/>
                <w:color w:val="000000" w:themeColor="text1"/>
                <w:sz w:val="24"/>
                <w:szCs w:val="24"/>
              </w:rPr>
              <w:t>შუალედური შედეგი (OUTPUT)</w:t>
            </w:r>
          </w:p>
        </w:tc>
        <w:tc>
          <w:tcPr>
            <w:tcW w:w="1416" w:type="dxa"/>
            <w:shd w:val="clear" w:color="000000" w:fill="E7E6E6"/>
            <w:noWrap/>
            <w:vAlign w:val="center"/>
            <w:hideMark/>
          </w:tcPr>
          <w:p w:rsidR="003B7ABB" w:rsidRPr="003B7ABB" w:rsidRDefault="003B7ABB" w:rsidP="003B7ABB">
            <w:pPr>
              <w:autoSpaceDE w:val="0"/>
              <w:autoSpaceDN w:val="0"/>
              <w:adjustRightInd w:val="0"/>
              <w:spacing w:after="0" w:line="360" w:lineRule="auto"/>
              <w:jc w:val="both"/>
              <w:rPr>
                <w:rFonts w:ascii="Sylfaen" w:eastAsiaTheme="minorHAnsi" w:hAnsi="Sylfaen" w:cs="Sylfaen"/>
                <w:b/>
                <w:bCs/>
                <w:color w:val="000000" w:themeColor="text1"/>
                <w:sz w:val="24"/>
                <w:szCs w:val="24"/>
              </w:rPr>
            </w:pPr>
            <w:r w:rsidRPr="003B7ABB">
              <w:rPr>
                <w:rFonts w:ascii="Sylfaen" w:eastAsiaTheme="minorHAnsi" w:hAnsi="Sylfaen" w:cs="Sylfaen"/>
                <w:b/>
                <w:bCs/>
                <w:color w:val="000000" w:themeColor="text1"/>
                <w:sz w:val="24"/>
                <w:szCs w:val="24"/>
              </w:rPr>
              <w:t>202</w:t>
            </w:r>
            <w:r w:rsidR="00722DF6">
              <w:rPr>
                <w:rFonts w:ascii="Sylfaen" w:eastAsiaTheme="minorHAnsi" w:hAnsi="Sylfaen" w:cs="Sylfaen"/>
                <w:b/>
                <w:bCs/>
                <w:color w:val="000000" w:themeColor="text1"/>
                <w:sz w:val="24"/>
                <w:szCs w:val="24"/>
                <w:lang w:val="ka-GE"/>
              </w:rPr>
              <w:t>5</w:t>
            </w:r>
            <w:r w:rsidRPr="003B7ABB">
              <w:rPr>
                <w:rFonts w:ascii="Sylfaen" w:eastAsiaTheme="minorHAnsi" w:hAnsi="Sylfaen" w:cs="Sylfaen"/>
                <w:b/>
                <w:bCs/>
                <w:color w:val="000000" w:themeColor="text1"/>
                <w:sz w:val="24"/>
                <w:szCs w:val="24"/>
                <w:lang w:val="ka-GE"/>
              </w:rPr>
              <w:t xml:space="preserve"> </w:t>
            </w:r>
            <w:r w:rsidRPr="003B7ABB">
              <w:rPr>
                <w:rFonts w:ascii="Sylfaen" w:eastAsiaTheme="minorHAnsi" w:hAnsi="Sylfaen" w:cs="Sylfaen"/>
                <w:b/>
                <w:bCs/>
                <w:color w:val="000000" w:themeColor="text1"/>
                <w:sz w:val="24"/>
                <w:szCs w:val="24"/>
              </w:rPr>
              <w:t>საბაზისო</w:t>
            </w:r>
          </w:p>
        </w:tc>
        <w:tc>
          <w:tcPr>
            <w:tcW w:w="1415" w:type="dxa"/>
            <w:shd w:val="clear" w:color="000000" w:fill="E7E6E6"/>
            <w:vAlign w:val="center"/>
            <w:hideMark/>
          </w:tcPr>
          <w:p w:rsidR="003B7ABB" w:rsidRPr="003B7ABB" w:rsidRDefault="003B7ABB" w:rsidP="003B7ABB">
            <w:pPr>
              <w:autoSpaceDE w:val="0"/>
              <w:autoSpaceDN w:val="0"/>
              <w:adjustRightInd w:val="0"/>
              <w:spacing w:after="0" w:line="360" w:lineRule="auto"/>
              <w:jc w:val="both"/>
              <w:rPr>
                <w:rFonts w:ascii="Sylfaen" w:eastAsiaTheme="minorHAnsi" w:hAnsi="Sylfaen" w:cs="Sylfaen"/>
                <w:b/>
                <w:bCs/>
                <w:color w:val="000000" w:themeColor="text1"/>
                <w:sz w:val="24"/>
                <w:szCs w:val="24"/>
                <w:lang w:val="ka-GE"/>
              </w:rPr>
            </w:pPr>
            <w:r w:rsidRPr="003B7ABB">
              <w:rPr>
                <w:rFonts w:ascii="Sylfaen" w:eastAsiaTheme="minorHAnsi" w:hAnsi="Sylfaen" w:cs="Sylfaen"/>
                <w:b/>
                <w:bCs/>
                <w:color w:val="000000" w:themeColor="text1"/>
                <w:sz w:val="24"/>
                <w:szCs w:val="24"/>
              </w:rPr>
              <w:t>202</w:t>
            </w:r>
            <w:r w:rsidR="00722DF6">
              <w:rPr>
                <w:rFonts w:ascii="Sylfaen" w:eastAsiaTheme="minorHAnsi" w:hAnsi="Sylfaen" w:cs="Sylfaen"/>
                <w:b/>
                <w:bCs/>
                <w:color w:val="000000" w:themeColor="text1"/>
                <w:sz w:val="24"/>
                <w:szCs w:val="24"/>
                <w:lang w:val="ka-GE"/>
              </w:rPr>
              <w:t>6</w:t>
            </w:r>
          </w:p>
        </w:tc>
        <w:tc>
          <w:tcPr>
            <w:tcW w:w="1220" w:type="dxa"/>
            <w:shd w:val="clear" w:color="000000" w:fill="E7E6E6"/>
            <w:vAlign w:val="center"/>
            <w:hideMark/>
          </w:tcPr>
          <w:p w:rsidR="003B7ABB" w:rsidRPr="003B7ABB" w:rsidRDefault="003B7ABB" w:rsidP="003B7ABB">
            <w:pPr>
              <w:autoSpaceDE w:val="0"/>
              <w:autoSpaceDN w:val="0"/>
              <w:adjustRightInd w:val="0"/>
              <w:spacing w:after="0" w:line="360" w:lineRule="auto"/>
              <w:jc w:val="both"/>
              <w:rPr>
                <w:rFonts w:ascii="Sylfaen" w:eastAsiaTheme="minorHAnsi" w:hAnsi="Sylfaen" w:cs="Sylfaen"/>
                <w:b/>
                <w:bCs/>
                <w:color w:val="000000" w:themeColor="text1"/>
                <w:sz w:val="24"/>
                <w:szCs w:val="24"/>
                <w:lang w:val="ka-GE"/>
              </w:rPr>
            </w:pPr>
            <w:r w:rsidRPr="003B7ABB">
              <w:rPr>
                <w:rFonts w:ascii="Sylfaen" w:eastAsiaTheme="minorHAnsi" w:hAnsi="Sylfaen" w:cs="Sylfaen"/>
                <w:b/>
                <w:bCs/>
                <w:color w:val="000000" w:themeColor="text1"/>
                <w:sz w:val="24"/>
                <w:szCs w:val="24"/>
              </w:rPr>
              <w:t>202</w:t>
            </w:r>
            <w:r w:rsidR="00722DF6">
              <w:rPr>
                <w:rFonts w:ascii="Sylfaen" w:eastAsiaTheme="minorHAnsi" w:hAnsi="Sylfaen" w:cs="Sylfaen"/>
                <w:b/>
                <w:bCs/>
                <w:color w:val="000000" w:themeColor="text1"/>
                <w:sz w:val="24"/>
                <w:szCs w:val="24"/>
                <w:lang w:val="ka-GE"/>
              </w:rPr>
              <w:t>7</w:t>
            </w:r>
          </w:p>
        </w:tc>
        <w:tc>
          <w:tcPr>
            <w:tcW w:w="1178" w:type="dxa"/>
            <w:shd w:val="clear" w:color="000000" w:fill="E7E6E6"/>
            <w:vAlign w:val="center"/>
            <w:hideMark/>
          </w:tcPr>
          <w:p w:rsidR="003B7ABB" w:rsidRPr="003B7ABB" w:rsidRDefault="003B7ABB" w:rsidP="003B7ABB">
            <w:pPr>
              <w:autoSpaceDE w:val="0"/>
              <w:autoSpaceDN w:val="0"/>
              <w:adjustRightInd w:val="0"/>
              <w:spacing w:after="0" w:line="360" w:lineRule="auto"/>
              <w:jc w:val="both"/>
              <w:rPr>
                <w:rFonts w:ascii="Sylfaen" w:eastAsiaTheme="minorHAnsi" w:hAnsi="Sylfaen" w:cs="Sylfaen"/>
                <w:b/>
                <w:bCs/>
                <w:color w:val="000000" w:themeColor="text1"/>
                <w:sz w:val="24"/>
                <w:szCs w:val="24"/>
                <w:lang w:val="ka-GE"/>
              </w:rPr>
            </w:pPr>
            <w:r w:rsidRPr="003B7ABB">
              <w:rPr>
                <w:rFonts w:ascii="Sylfaen" w:eastAsiaTheme="minorHAnsi" w:hAnsi="Sylfaen" w:cs="Sylfaen"/>
                <w:b/>
                <w:bCs/>
                <w:color w:val="000000" w:themeColor="text1"/>
                <w:sz w:val="24"/>
                <w:szCs w:val="24"/>
              </w:rPr>
              <w:t>202</w:t>
            </w:r>
            <w:r w:rsidR="00722DF6">
              <w:rPr>
                <w:rFonts w:ascii="Sylfaen" w:eastAsiaTheme="minorHAnsi" w:hAnsi="Sylfaen" w:cs="Sylfaen"/>
                <w:b/>
                <w:bCs/>
                <w:color w:val="000000" w:themeColor="text1"/>
                <w:sz w:val="24"/>
                <w:szCs w:val="24"/>
                <w:lang w:val="ka-GE"/>
              </w:rPr>
              <w:t>8</w:t>
            </w:r>
          </w:p>
        </w:tc>
        <w:tc>
          <w:tcPr>
            <w:tcW w:w="1140" w:type="dxa"/>
            <w:shd w:val="clear" w:color="000000" w:fill="E7E6E6"/>
            <w:vAlign w:val="center"/>
            <w:hideMark/>
          </w:tcPr>
          <w:p w:rsidR="003B7ABB" w:rsidRPr="003B7ABB" w:rsidRDefault="003B7ABB" w:rsidP="003B7ABB">
            <w:pPr>
              <w:autoSpaceDE w:val="0"/>
              <w:autoSpaceDN w:val="0"/>
              <w:adjustRightInd w:val="0"/>
              <w:spacing w:after="0" w:line="360" w:lineRule="auto"/>
              <w:jc w:val="both"/>
              <w:rPr>
                <w:rFonts w:ascii="Sylfaen" w:eastAsiaTheme="minorHAnsi" w:hAnsi="Sylfaen" w:cs="Sylfaen"/>
                <w:b/>
                <w:bCs/>
                <w:color w:val="000000" w:themeColor="text1"/>
                <w:sz w:val="24"/>
                <w:szCs w:val="24"/>
                <w:lang w:val="ka-GE"/>
              </w:rPr>
            </w:pPr>
            <w:r w:rsidRPr="003B7ABB">
              <w:rPr>
                <w:rFonts w:ascii="Sylfaen" w:eastAsiaTheme="minorHAnsi" w:hAnsi="Sylfaen" w:cs="Sylfaen"/>
                <w:b/>
                <w:bCs/>
                <w:color w:val="000000" w:themeColor="text1"/>
                <w:sz w:val="24"/>
                <w:szCs w:val="24"/>
              </w:rPr>
              <w:t>202</w:t>
            </w:r>
            <w:r w:rsidR="00D80EF4">
              <w:rPr>
                <w:rFonts w:ascii="Sylfaen" w:eastAsiaTheme="minorHAnsi" w:hAnsi="Sylfaen" w:cs="Sylfaen"/>
                <w:b/>
                <w:bCs/>
                <w:color w:val="000000" w:themeColor="text1"/>
                <w:sz w:val="24"/>
                <w:szCs w:val="24"/>
                <w:lang w:val="ka-GE"/>
              </w:rPr>
              <w:t>9</w:t>
            </w:r>
          </w:p>
        </w:tc>
        <w:tc>
          <w:tcPr>
            <w:tcW w:w="1653" w:type="dxa"/>
            <w:shd w:val="clear" w:color="000000" w:fill="E7E6E6"/>
            <w:vAlign w:val="center"/>
            <w:hideMark/>
          </w:tcPr>
          <w:p w:rsidR="003B7ABB" w:rsidRPr="003B7ABB" w:rsidRDefault="003B7ABB" w:rsidP="003B7ABB">
            <w:pPr>
              <w:autoSpaceDE w:val="0"/>
              <w:autoSpaceDN w:val="0"/>
              <w:adjustRightInd w:val="0"/>
              <w:spacing w:after="0" w:line="360" w:lineRule="auto"/>
              <w:jc w:val="both"/>
              <w:rPr>
                <w:rFonts w:ascii="Sylfaen" w:eastAsiaTheme="minorHAnsi" w:hAnsi="Sylfaen" w:cs="Sylfaen"/>
                <w:b/>
                <w:bCs/>
                <w:color w:val="000000" w:themeColor="text1"/>
                <w:sz w:val="24"/>
                <w:szCs w:val="24"/>
              </w:rPr>
            </w:pPr>
            <w:r w:rsidRPr="003B7ABB">
              <w:rPr>
                <w:rFonts w:ascii="Sylfaen" w:eastAsiaTheme="minorHAnsi" w:hAnsi="Sylfaen" w:cs="Sylfaen"/>
                <w:b/>
                <w:bCs/>
                <w:color w:val="000000" w:themeColor="text1"/>
                <w:sz w:val="24"/>
                <w:szCs w:val="24"/>
              </w:rPr>
              <w:t>სტრატეგიული მიზანი</w:t>
            </w:r>
          </w:p>
        </w:tc>
        <w:tc>
          <w:tcPr>
            <w:tcW w:w="2162" w:type="dxa"/>
            <w:shd w:val="clear" w:color="000000" w:fill="E7E6E6"/>
            <w:vAlign w:val="center"/>
            <w:hideMark/>
          </w:tcPr>
          <w:p w:rsidR="003B7ABB" w:rsidRPr="003B7ABB" w:rsidRDefault="003B7ABB" w:rsidP="003B7ABB">
            <w:pPr>
              <w:autoSpaceDE w:val="0"/>
              <w:autoSpaceDN w:val="0"/>
              <w:adjustRightInd w:val="0"/>
              <w:spacing w:after="0" w:line="360" w:lineRule="auto"/>
              <w:jc w:val="both"/>
              <w:rPr>
                <w:rFonts w:ascii="Sylfaen" w:eastAsiaTheme="minorHAnsi" w:hAnsi="Sylfaen" w:cs="Sylfaen"/>
                <w:b/>
                <w:bCs/>
                <w:color w:val="000000" w:themeColor="text1"/>
                <w:sz w:val="24"/>
                <w:szCs w:val="24"/>
              </w:rPr>
            </w:pPr>
            <w:r w:rsidRPr="003B7ABB">
              <w:rPr>
                <w:rFonts w:ascii="Sylfaen" w:eastAsiaTheme="minorHAnsi" w:hAnsi="Sylfaen" w:cs="Sylfaen"/>
                <w:b/>
                <w:bCs/>
                <w:color w:val="000000" w:themeColor="text1"/>
                <w:sz w:val="24"/>
                <w:szCs w:val="24"/>
              </w:rPr>
              <w:t>შეფასების მაჩვენებელი</w:t>
            </w:r>
          </w:p>
        </w:tc>
      </w:tr>
      <w:tr w:rsidR="003B7ABB" w:rsidRPr="003B7ABB" w:rsidTr="00AB4D5A">
        <w:trPr>
          <w:trHeight w:val="699"/>
        </w:trPr>
        <w:tc>
          <w:tcPr>
            <w:tcW w:w="4206" w:type="dxa"/>
            <w:shd w:val="clear" w:color="auto" w:fill="FFFFFF" w:themeFill="background1"/>
            <w:noWrap/>
            <w:vAlign w:val="center"/>
            <w:hideMark/>
          </w:tcPr>
          <w:p w:rsidR="003B7ABB" w:rsidRPr="003B7ABB" w:rsidRDefault="003B7ABB" w:rsidP="00AB4D5A">
            <w:pPr>
              <w:autoSpaceDE w:val="0"/>
              <w:autoSpaceDN w:val="0"/>
              <w:adjustRightInd w:val="0"/>
              <w:spacing w:after="0" w:line="360" w:lineRule="auto"/>
              <w:jc w:val="both"/>
              <w:rPr>
                <w:rFonts w:ascii="Sylfaen" w:eastAsiaTheme="minorHAnsi" w:hAnsi="Sylfaen" w:cs="Sylfaen"/>
                <w:iCs/>
                <w:color w:val="000000" w:themeColor="text1"/>
                <w:sz w:val="24"/>
                <w:szCs w:val="24"/>
              </w:rPr>
            </w:pPr>
            <w:r w:rsidRPr="00AB4D5A">
              <w:rPr>
                <w:rFonts w:ascii="Sylfaen" w:eastAsiaTheme="minorHAnsi" w:hAnsi="Sylfaen" w:cs="Sylfaen"/>
                <w:iCs/>
                <w:color w:val="000000" w:themeColor="text1"/>
                <w:sz w:val="20"/>
                <w:szCs w:val="24"/>
              </w:rPr>
              <w:t xml:space="preserve">ვაქცინაციითმართვადი ინფექციების საწ.აცრების მოცვის 95% და &gt;-იანი მაჩვენებელი,     ჰიდროფობიის ნულოვანი შემთხვევები და დაკბენილთა და ვაქცინირებულთა რიცხობრივი თანხვედრა      </w:t>
            </w:r>
            <w:r w:rsidR="006F6BCB" w:rsidRPr="00AB4D5A">
              <w:rPr>
                <w:rFonts w:ascii="Sylfaen" w:eastAsiaTheme="minorHAnsi" w:hAnsi="Sylfaen" w:cs="Sylfaen"/>
                <w:iCs/>
                <w:color w:val="000000" w:themeColor="text1"/>
                <w:sz w:val="20"/>
                <w:szCs w:val="24"/>
              </w:rPr>
              <w:t>ანტირაბიული ვაქცინაციის დროს - დაკბენილ პაციენტთა</w:t>
            </w:r>
            <w:r w:rsidR="00AB4D5A" w:rsidRPr="00AB4D5A">
              <w:rPr>
                <w:rFonts w:ascii="Sylfaen" w:eastAsiaTheme="minorHAnsi" w:hAnsi="Sylfaen" w:cs="Sylfaen"/>
                <w:iCs/>
                <w:color w:val="000000" w:themeColor="text1"/>
                <w:sz w:val="20"/>
                <w:szCs w:val="24"/>
              </w:rPr>
              <w:t xml:space="preserve"> </w:t>
            </w:r>
            <w:r w:rsidR="006F6BCB" w:rsidRPr="00AB4D5A">
              <w:rPr>
                <w:rFonts w:ascii="Sylfaen" w:eastAsiaTheme="minorHAnsi" w:hAnsi="Sylfaen" w:cs="Sylfaen"/>
                <w:iCs/>
                <w:color w:val="000000" w:themeColor="text1"/>
                <w:sz w:val="20"/>
                <w:szCs w:val="24"/>
              </w:rPr>
              <w:t>შორისჰიდროფობიის  შემთხვევათანულოვანი</w:t>
            </w:r>
            <w:r w:rsidR="006F6BCB" w:rsidRPr="006F6BCB">
              <w:rPr>
                <w:rFonts w:ascii="Sylfaen" w:eastAsiaTheme="minorHAnsi" w:hAnsi="Sylfaen" w:cs="Sylfaen"/>
                <w:iCs/>
                <w:color w:val="000000" w:themeColor="text1"/>
                <w:sz w:val="24"/>
                <w:szCs w:val="24"/>
              </w:rPr>
              <w:t>მაჩვენებელი</w:t>
            </w:r>
            <w:r w:rsidR="00AB4D5A">
              <w:rPr>
                <w:rFonts w:ascii="Sylfaen" w:eastAsiaTheme="minorHAnsi" w:hAnsi="Sylfaen" w:cs="Sylfaen"/>
                <w:iCs/>
                <w:color w:val="000000" w:themeColor="text1"/>
                <w:sz w:val="24"/>
                <w:szCs w:val="24"/>
              </w:rPr>
              <w:t xml:space="preserve">.    </w:t>
            </w:r>
            <w:r w:rsidR="00AB4D5A" w:rsidRPr="00AB4D5A">
              <w:rPr>
                <w:rFonts w:ascii="Sylfaen" w:eastAsiaTheme="minorHAnsi" w:hAnsi="Sylfaen" w:cs="Sylfaen"/>
                <w:iCs/>
                <w:color w:val="000000" w:themeColor="text1"/>
                <w:sz w:val="24"/>
                <w:szCs w:val="24"/>
              </w:rPr>
              <w:t>მონიტორინგები</w:t>
            </w:r>
          </w:p>
        </w:tc>
        <w:tc>
          <w:tcPr>
            <w:tcW w:w="1416" w:type="dxa"/>
            <w:shd w:val="clear" w:color="auto" w:fill="FFFFFF" w:themeFill="background1"/>
            <w:noWrap/>
            <w:vAlign w:val="center"/>
            <w:hideMark/>
          </w:tcPr>
          <w:p w:rsidR="003B7ABB" w:rsidRPr="003B7ABB" w:rsidRDefault="003B7ABB" w:rsidP="003B7ABB">
            <w:pPr>
              <w:autoSpaceDE w:val="0"/>
              <w:autoSpaceDN w:val="0"/>
              <w:adjustRightInd w:val="0"/>
              <w:spacing w:after="0" w:line="360" w:lineRule="auto"/>
              <w:jc w:val="both"/>
              <w:rPr>
                <w:rFonts w:ascii="Sylfaen" w:eastAsiaTheme="minorHAnsi" w:hAnsi="Sylfaen" w:cs="Sylfaen"/>
                <w:color w:val="000000" w:themeColor="text1"/>
                <w:sz w:val="24"/>
                <w:szCs w:val="24"/>
              </w:rPr>
            </w:pPr>
            <w:r w:rsidRPr="003B7ABB">
              <w:rPr>
                <w:rFonts w:ascii="Sylfaen" w:eastAsiaTheme="minorHAnsi" w:hAnsi="Sylfaen" w:cs="Sylfaen"/>
                <w:color w:val="000000" w:themeColor="text1"/>
                <w:sz w:val="24"/>
                <w:szCs w:val="24"/>
              </w:rPr>
              <w:t>9</w:t>
            </w:r>
            <w:r w:rsidRPr="003B7ABB">
              <w:rPr>
                <w:rFonts w:ascii="Sylfaen" w:eastAsiaTheme="minorHAnsi" w:hAnsi="Sylfaen" w:cs="Sylfaen"/>
                <w:color w:val="000000" w:themeColor="text1"/>
                <w:sz w:val="24"/>
                <w:szCs w:val="24"/>
                <w:lang w:val="ka-GE"/>
              </w:rPr>
              <w:t>6</w:t>
            </w:r>
            <w:r w:rsidRPr="003B7ABB">
              <w:rPr>
                <w:rFonts w:ascii="Sylfaen" w:eastAsiaTheme="minorHAnsi" w:hAnsi="Sylfaen" w:cs="Sylfaen"/>
                <w:color w:val="000000" w:themeColor="text1"/>
                <w:sz w:val="24"/>
                <w:szCs w:val="24"/>
              </w:rPr>
              <w:t>%</w:t>
            </w:r>
          </w:p>
        </w:tc>
        <w:tc>
          <w:tcPr>
            <w:tcW w:w="1415" w:type="dxa"/>
            <w:shd w:val="clear" w:color="auto" w:fill="FFFFFF" w:themeFill="background1"/>
            <w:vAlign w:val="center"/>
            <w:hideMark/>
          </w:tcPr>
          <w:p w:rsidR="003B7ABB" w:rsidRPr="003B7ABB" w:rsidRDefault="003B7ABB" w:rsidP="003B7ABB">
            <w:pPr>
              <w:autoSpaceDE w:val="0"/>
              <w:autoSpaceDN w:val="0"/>
              <w:adjustRightInd w:val="0"/>
              <w:spacing w:after="0" w:line="360" w:lineRule="auto"/>
              <w:jc w:val="both"/>
              <w:rPr>
                <w:rFonts w:ascii="Sylfaen" w:eastAsiaTheme="minorHAnsi" w:hAnsi="Sylfaen" w:cs="Sylfaen"/>
                <w:color w:val="000000" w:themeColor="text1"/>
                <w:sz w:val="24"/>
                <w:szCs w:val="24"/>
              </w:rPr>
            </w:pPr>
            <w:r w:rsidRPr="003B7ABB">
              <w:rPr>
                <w:rFonts w:ascii="Sylfaen" w:eastAsiaTheme="minorHAnsi" w:hAnsi="Sylfaen" w:cs="Sylfaen"/>
                <w:color w:val="000000" w:themeColor="text1"/>
                <w:sz w:val="24"/>
                <w:szCs w:val="24"/>
              </w:rPr>
              <w:t>97%</w:t>
            </w:r>
          </w:p>
        </w:tc>
        <w:tc>
          <w:tcPr>
            <w:tcW w:w="1220" w:type="dxa"/>
            <w:shd w:val="clear" w:color="auto" w:fill="FFFFFF" w:themeFill="background1"/>
            <w:vAlign w:val="center"/>
            <w:hideMark/>
          </w:tcPr>
          <w:p w:rsidR="003B7ABB" w:rsidRPr="003B7ABB" w:rsidRDefault="003B7ABB" w:rsidP="003B7ABB">
            <w:pPr>
              <w:autoSpaceDE w:val="0"/>
              <w:autoSpaceDN w:val="0"/>
              <w:adjustRightInd w:val="0"/>
              <w:spacing w:after="0" w:line="360" w:lineRule="auto"/>
              <w:jc w:val="both"/>
              <w:rPr>
                <w:rFonts w:ascii="Sylfaen" w:eastAsiaTheme="minorHAnsi" w:hAnsi="Sylfaen" w:cs="Sylfaen"/>
                <w:color w:val="000000" w:themeColor="text1"/>
                <w:sz w:val="24"/>
                <w:szCs w:val="24"/>
              </w:rPr>
            </w:pPr>
            <w:r w:rsidRPr="003B7ABB">
              <w:rPr>
                <w:rFonts w:ascii="Sylfaen" w:eastAsiaTheme="minorHAnsi" w:hAnsi="Sylfaen" w:cs="Sylfaen"/>
                <w:color w:val="000000" w:themeColor="text1"/>
                <w:sz w:val="24"/>
                <w:szCs w:val="24"/>
              </w:rPr>
              <w:t>9</w:t>
            </w:r>
            <w:r w:rsidRPr="003B7ABB">
              <w:rPr>
                <w:rFonts w:ascii="Sylfaen" w:eastAsiaTheme="minorHAnsi" w:hAnsi="Sylfaen" w:cs="Sylfaen"/>
                <w:color w:val="000000" w:themeColor="text1"/>
                <w:sz w:val="24"/>
                <w:szCs w:val="24"/>
                <w:lang w:val="ka-GE"/>
              </w:rPr>
              <w:t>8</w:t>
            </w:r>
            <w:r w:rsidRPr="003B7ABB">
              <w:rPr>
                <w:rFonts w:ascii="Sylfaen" w:eastAsiaTheme="minorHAnsi" w:hAnsi="Sylfaen" w:cs="Sylfaen"/>
                <w:color w:val="000000" w:themeColor="text1"/>
                <w:sz w:val="24"/>
                <w:szCs w:val="24"/>
              </w:rPr>
              <w:t>%</w:t>
            </w:r>
          </w:p>
        </w:tc>
        <w:tc>
          <w:tcPr>
            <w:tcW w:w="1178" w:type="dxa"/>
            <w:shd w:val="clear" w:color="auto" w:fill="FFFFFF" w:themeFill="background1"/>
            <w:vAlign w:val="center"/>
            <w:hideMark/>
          </w:tcPr>
          <w:p w:rsidR="003B7ABB" w:rsidRPr="003B7ABB" w:rsidRDefault="003B7ABB" w:rsidP="003B7ABB">
            <w:pPr>
              <w:autoSpaceDE w:val="0"/>
              <w:autoSpaceDN w:val="0"/>
              <w:adjustRightInd w:val="0"/>
              <w:spacing w:after="0" w:line="360" w:lineRule="auto"/>
              <w:jc w:val="both"/>
              <w:rPr>
                <w:rFonts w:ascii="Sylfaen" w:eastAsiaTheme="minorHAnsi" w:hAnsi="Sylfaen" w:cs="Sylfaen"/>
                <w:color w:val="000000" w:themeColor="text1"/>
                <w:sz w:val="24"/>
                <w:szCs w:val="24"/>
              </w:rPr>
            </w:pPr>
            <w:r w:rsidRPr="003B7ABB">
              <w:rPr>
                <w:rFonts w:ascii="Sylfaen" w:eastAsiaTheme="minorHAnsi" w:hAnsi="Sylfaen" w:cs="Sylfaen"/>
                <w:color w:val="000000" w:themeColor="text1"/>
                <w:sz w:val="24"/>
                <w:szCs w:val="24"/>
              </w:rPr>
              <w:t>9</w:t>
            </w:r>
            <w:r w:rsidRPr="003B7ABB">
              <w:rPr>
                <w:rFonts w:ascii="Sylfaen" w:eastAsiaTheme="minorHAnsi" w:hAnsi="Sylfaen" w:cs="Sylfaen"/>
                <w:color w:val="000000" w:themeColor="text1"/>
                <w:sz w:val="24"/>
                <w:szCs w:val="24"/>
                <w:lang w:val="ka-GE"/>
              </w:rPr>
              <w:t>9</w:t>
            </w:r>
            <w:r w:rsidRPr="003B7ABB">
              <w:rPr>
                <w:rFonts w:ascii="Sylfaen" w:eastAsiaTheme="minorHAnsi" w:hAnsi="Sylfaen" w:cs="Sylfaen"/>
                <w:color w:val="000000" w:themeColor="text1"/>
                <w:sz w:val="24"/>
                <w:szCs w:val="24"/>
              </w:rPr>
              <w:t>%</w:t>
            </w:r>
          </w:p>
        </w:tc>
        <w:tc>
          <w:tcPr>
            <w:tcW w:w="1140" w:type="dxa"/>
            <w:shd w:val="clear" w:color="auto" w:fill="FFFFFF" w:themeFill="background1"/>
            <w:vAlign w:val="center"/>
            <w:hideMark/>
          </w:tcPr>
          <w:p w:rsidR="003B7ABB" w:rsidRPr="003B7ABB" w:rsidRDefault="003B7ABB" w:rsidP="003B7ABB">
            <w:pPr>
              <w:autoSpaceDE w:val="0"/>
              <w:autoSpaceDN w:val="0"/>
              <w:adjustRightInd w:val="0"/>
              <w:spacing w:after="0" w:line="360" w:lineRule="auto"/>
              <w:jc w:val="both"/>
              <w:rPr>
                <w:rFonts w:ascii="Sylfaen" w:eastAsiaTheme="minorHAnsi" w:hAnsi="Sylfaen" w:cs="Sylfaen"/>
                <w:color w:val="000000" w:themeColor="text1"/>
                <w:sz w:val="24"/>
                <w:szCs w:val="24"/>
              </w:rPr>
            </w:pPr>
            <w:r w:rsidRPr="003B7ABB">
              <w:rPr>
                <w:rFonts w:ascii="Sylfaen" w:eastAsiaTheme="minorHAnsi" w:hAnsi="Sylfaen" w:cs="Sylfaen"/>
                <w:color w:val="000000" w:themeColor="text1"/>
                <w:sz w:val="24"/>
                <w:szCs w:val="24"/>
                <w:lang w:val="ka-GE"/>
              </w:rPr>
              <w:t>100</w:t>
            </w:r>
            <w:r w:rsidRPr="003B7ABB">
              <w:rPr>
                <w:rFonts w:ascii="Sylfaen" w:eastAsiaTheme="minorHAnsi" w:hAnsi="Sylfaen" w:cs="Sylfaen"/>
                <w:color w:val="000000" w:themeColor="text1"/>
                <w:sz w:val="24"/>
                <w:szCs w:val="24"/>
              </w:rPr>
              <w:t>%</w:t>
            </w:r>
          </w:p>
        </w:tc>
        <w:tc>
          <w:tcPr>
            <w:tcW w:w="1653" w:type="dxa"/>
            <w:shd w:val="clear" w:color="auto" w:fill="FFFFFF" w:themeFill="background1"/>
            <w:vAlign w:val="center"/>
            <w:hideMark/>
          </w:tcPr>
          <w:p w:rsidR="003B7ABB" w:rsidRPr="003B7ABB" w:rsidRDefault="003B7ABB" w:rsidP="003B7ABB">
            <w:pPr>
              <w:autoSpaceDE w:val="0"/>
              <w:autoSpaceDN w:val="0"/>
              <w:adjustRightInd w:val="0"/>
              <w:spacing w:after="0" w:line="360" w:lineRule="auto"/>
              <w:jc w:val="both"/>
              <w:rPr>
                <w:rFonts w:ascii="Sylfaen" w:eastAsiaTheme="minorHAnsi" w:hAnsi="Sylfaen" w:cs="Sylfaen"/>
                <w:color w:val="000000" w:themeColor="text1"/>
                <w:sz w:val="24"/>
                <w:szCs w:val="24"/>
              </w:rPr>
            </w:pPr>
            <w:r w:rsidRPr="003B7ABB">
              <w:rPr>
                <w:rFonts w:ascii="Sylfaen" w:eastAsiaTheme="minorHAnsi" w:hAnsi="Sylfaen" w:cs="Sylfaen"/>
                <w:color w:val="000000" w:themeColor="text1"/>
                <w:sz w:val="24"/>
                <w:szCs w:val="24"/>
                <w:lang w:val="ka-GE"/>
              </w:rPr>
              <w:t>100</w:t>
            </w:r>
            <w:r w:rsidRPr="003B7ABB">
              <w:rPr>
                <w:rFonts w:ascii="Sylfaen" w:eastAsiaTheme="minorHAnsi" w:hAnsi="Sylfaen" w:cs="Sylfaen"/>
                <w:color w:val="000000" w:themeColor="text1"/>
                <w:sz w:val="24"/>
                <w:szCs w:val="24"/>
              </w:rPr>
              <w:t>%</w:t>
            </w:r>
          </w:p>
        </w:tc>
        <w:tc>
          <w:tcPr>
            <w:tcW w:w="2162" w:type="dxa"/>
            <w:shd w:val="clear" w:color="auto" w:fill="FFFFFF" w:themeFill="background1"/>
            <w:vAlign w:val="center"/>
            <w:hideMark/>
          </w:tcPr>
          <w:p w:rsidR="003B7ABB" w:rsidRPr="003B7ABB" w:rsidRDefault="003B7ABB" w:rsidP="003B7ABB">
            <w:pPr>
              <w:autoSpaceDE w:val="0"/>
              <w:autoSpaceDN w:val="0"/>
              <w:adjustRightInd w:val="0"/>
              <w:spacing w:after="0" w:line="360" w:lineRule="auto"/>
              <w:jc w:val="both"/>
              <w:rPr>
                <w:rFonts w:ascii="Sylfaen" w:eastAsiaTheme="minorHAnsi" w:hAnsi="Sylfaen" w:cs="Sylfaen"/>
                <w:color w:val="000000" w:themeColor="text1"/>
                <w:sz w:val="24"/>
                <w:szCs w:val="24"/>
              </w:rPr>
            </w:pPr>
            <w:r w:rsidRPr="003B7ABB">
              <w:rPr>
                <w:rFonts w:ascii="Sylfaen" w:eastAsiaTheme="minorHAnsi" w:hAnsi="Sylfaen" w:cs="Sylfaen"/>
                <w:color w:val="000000" w:themeColor="text1"/>
                <w:sz w:val="24"/>
                <w:szCs w:val="24"/>
              </w:rPr>
              <w:t>პროცენტი</w:t>
            </w:r>
          </w:p>
        </w:tc>
      </w:tr>
      <w:tr w:rsidR="00B41E84" w:rsidRPr="003B7ABB" w:rsidTr="00846D7E">
        <w:trPr>
          <w:trHeight w:val="836"/>
        </w:trPr>
        <w:tc>
          <w:tcPr>
            <w:tcW w:w="4206" w:type="dxa"/>
            <w:shd w:val="clear" w:color="auto" w:fill="FFFFFF" w:themeFill="background1"/>
            <w:noWrap/>
            <w:vAlign w:val="center"/>
          </w:tcPr>
          <w:p w:rsidR="00B41E84" w:rsidRPr="003B7ABB" w:rsidRDefault="00AB4D5A" w:rsidP="003B7ABB">
            <w:pPr>
              <w:autoSpaceDE w:val="0"/>
              <w:autoSpaceDN w:val="0"/>
              <w:adjustRightInd w:val="0"/>
              <w:spacing w:after="0" w:line="360" w:lineRule="auto"/>
              <w:jc w:val="both"/>
              <w:rPr>
                <w:rFonts w:ascii="Sylfaen" w:eastAsiaTheme="minorHAnsi" w:hAnsi="Sylfaen" w:cs="Sylfaen"/>
                <w:iCs/>
                <w:color w:val="000000" w:themeColor="text1"/>
                <w:sz w:val="24"/>
                <w:szCs w:val="24"/>
              </w:rPr>
            </w:pPr>
            <w:r w:rsidRPr="00AB4D5A">
              <w:rPr>
                <w:rFonts w:ascii="Sylfaen" w:eastAsiaTheme="minorHAnsi" w:hAnsi="Sylfaen" w:cs="Sylfaen"/>
                <w:iCs/>
                <w:color w:val="000000" w:themeColor="text1"/>
                <w:sz w:val="18"/>
                <w:szCs w:val="24"/>
              </w:rPr>
              <w:t xml:space="preserve">ინფექციების (მათ შორის C ჰეპატიტის) გავრცელების შესაძლებლობის მინიმუმამდე </w:t>
            </w:r>
            <w:r w:rsidRPr="00AB4D5A">
              <w:rPr>
                <w:rFonts w:ascii="Sylfaen" w:eastAsiaTheme="minorHAnsi" w:hAnsi="Sylfaen" w:cs="Sylfaen"/>
                <w:iCs/>
                <w:color w:val="000000" w:themeColor="text1"/>
                <w:sz w:val="18"/>
                <w:szCs w:val="24"/>
              </w:rPr>
              <w:lastRenderedPageBreak/>
              <w:t>დაყვანა ესთეთიკური პროცედურების დროს.</w:t>
            </w:r>
            <w:r>
              <w:rPr>
                <w:rFonts w:ascii="Sylfaen" w:eastAsiaTheme="minorHAnsi" w:hAnsi="Sylfaen" w:cs="Sylfaen"/>
                <w:iCs/>
                <w:color w:val="000000" w:themeColor="text1"/>
                <w:sz w:val="18"/>
                <w:szCs w:val="24"/>
              </w:rPr>
              <w:t xml:space="preserve"> </w:t>
            </w:r>
            <w:r w:rsidRPr="00AB4D5A">
              <w:rPr>
                <w:rFonts w:ascii="Sylfaen" w:eastAsiaTheme="minorHAnsi" w:hAnsi="Sylfaen" w:cs="Sylfaen"/>
                <w:iCs/>
                <w:color w:val="000000" w:themeColor="text1"/>
                <w:sz w:val="18"/>
                <w:szCs w:val="24"/>
              </w:rPr>
              <w:t>ნფექციების ( B, C ჰეპატიტების და აივ )შემთხვევეათა რაოდენობა</w:t>
            </w:r>
          </w:p>
        </w:tc>
        <w:tc>
          <w:tcPr>
            <w:tcW w:w="1416" w:type="dxa"/>
            <w:shd w:val="clear" w:color="auto" w:fill="FFFFFF" w:themeFill="background1"/>
            <w:noWrap/>
            <w:vAlign w:val="center"/>
          </w:tcPr>
          <w:p w:rsidR="00B41E84" w:rsidRPr="003B7ABB" w:rsidRDefault="00AB4D5A" w:rsidP="003B7ABB">
            <w:pPr>
              <w:autoSpaceDE w:val="0"/>
              <w:autoSpaceDN w:val="0"/>
              <w:adjustRightInd w:val="0"/>
              <w:spacing w:after="0" w:line="360" w:lineRule="auto"/>
              <w:jc w:val="both"/>
              <w:rPr>
                <w:rFonts w:ascii="Sylfaen" w:eastAsiaTheme="minorHAnsi" w:hAnsi="Sylfaen" w:cs="Sylfaen"/>
                <w:color w:val="000000" w:themeColor="text1"/>
                <w:sz w:val="24"/>
                <w:szCs w:val="24"/>
              </w:rPr>
            </w:pPr>
            <w:r>
              <w:rPr>
                <w:rFonts w:ascii="Sylfaen" w:eastAsiaTheme="minorHAnsi" w:hAnsi="Sylfaen" w:cs="Sylfaen"/>
                <w:color w:val="000000" w:themeColor="text1"/>
                <w:sz w:val="24"/>
                <w:szCs w:val="24"/>
              </w:rPr>
              <w:lastRenderedPageBreak/>
              <w:t>1</w:t>
            </w:r>
          </w:p>
        </w:tc>
        <w:tc>
          <w:tcPr>
            <w:tcW w:w="1415" w:type="dxa"/>
            <w:shd w:val="clear" w:color="auto" w:fill="FFFFFF" w:themeFill="background1"/>
            <w:vAlign w:val="center"/>
          </w:tcPr>
          <w:p w:rsidR="00B41E84" w:rsidRPr="003B7ABB" w:rsidRDefault="00AB4D5A" w:rsidP="003B7ABB">
            <w:pPr>
              <w:autoSpaceDE w:val="0"/>
              <w:autoSpaceDN w:val="0"/>
              <w:adjustRightInd w:val="0"/>
              <w:spacing w:after="0" w:line="360" w:lineRule="auto"/>
              <w:jc w:val="both"/>
              <w:rPr>
                <w:rFonts w:ascii="Sylfaen" w:eastAsiaTheme="minorHAnsi" w:hAnsi="Sylfaen" w:cs="Sylfaen"/>
                <w:color w:val="000000" w:themeColor="text1"/>
                <w:sz w:val="24"/>
                <w:szCs w:val="24"/>
              </w:rPr>
            </w:pPr>
            <w:r>
              <w:rPr>
                <w:rFonts w:ascii="Sylfaen" w:eastAsiaTheme="minorHAnsi" w:hAnsi="Sylfaen" w:cs="Sylfaen"/>
                <w:color w:val="000000" w:themeColor="text1"/>
                <w:sz w:val="24"/>
                <w:szCs w:val="24"/>
              </w:rPr>
              <w:t>1</w:t>
            </w:r>
          </w:p>
        </w:tc>
        <w:tc>
          <w:tcPr>
            <w:tcW w:w="1220" w:type="dxa"/>
            <w:shd w:val="clear" w:color="auto" w:fill="FFFFFF" w:themeFill="background1"/>
            <w:vAlign w:val="center"/>
          </w:tcPr>
          <w:p w:rsidR="00B41E84" w:rsidRPr="003B7ABB" w:rsidRDefault="00AB4D5A" w:rsidP="003B7ABB">
            <w:pPr>
              <w:autoSpaceDE w:val="0"/>
              <w:autoSpaceDN w:val="0"/>
              <w:adjustRightInd w:val="0"/>
              <w:spacing w:after="0" w:line="360" w:lineRule="auto"/>
              <w:jc w:val="both"/>
              <w:rPr>
                <w:rFonts w:ascii="Sylfaen" w:eastAsiaTheme="minorHAnsi" w:hAnsi="Sylfaen" w:cs="Sylfaen"/>
                <w:color w:val="000000" w:themeColor="text1"/>
                <w:sz w:val="24"/>
                <w:szCs w:val="24"/>
              </w:rPr>
            </w:pPr>
            <w:r>
              <w:rPr>
                <w:rFonts w:ascii="Sylfaen" w:eastAsiaTheme="minorHAnsi" w:hAnsi="Sylfaen" w:cs="Sylfaen"/>
                <w:color w:val="000000" w:themeColor="text1"/>
                <w:sz w:val="24"/>
                <w:szCs w:val="24"/>
              </w:rPr>
              <w:t>0</w:t>
            </w:r>
          </w:p>
        </w:tc>
        <w:tc>
          <w:tcPr>
            <w:tcW w:w="1178" w:type="dxa"/>
            <w:shd w:val="clear" w:color="auto" w:fill="FFFFFF" w:themeFill="background1"/>
            <w:vAlign w:val="center"/>
          </w:tcPr>
          <w:p w:rsidR="00B41E84" w:rsidRPr="003B7ABB" w:rsidRDefault="00AB4D5A" w:rsidP="003B7ABB">
            <w:pPr>
              <w:autoSpaceDE w:val="0"/>
              <w:autoSpaceDN w:val="0"/>
              <w:adjustRightInd w:val="0"/>
              <w:spacing w:after="0" w:line="360" w:lineRule="auto"/>
              <w:jc w:val="both"/>
              <w:rPr>
                <w:rFonts w:ascii="Sylfaen" w:eastAsiaTheme="minorHAnsi" w:hAnsi="Sylfaen" w:cs="Sylfaen"/>
                <w:color w:val="000000" w:themeColor="text1"/>
                <w:sz w:val="24"/>
                <w:szCs w:val="24"/>
              </w:rPr>
            </w:pPr>
            <w:r>
              <w:rPr>
                <w:rFonts w:ascii="Sylfaen" w:eastAsiaTheme="minorHAnsi" w:hAnsi="Sylfaen" w:cs="Sylfaen"/>
                <w:color w:val="000000" w:themeColor="text1"/>
                <w:sz w:val="24"/>
                <w:szCs w:val="24"/>
              </w:rPr>
              <w:t>0</w:t>
            </w:r>
          </w:p>
        </w:tc>
        <w:tc>
          <w:tcPr>
            <w:tcW w:w="1140" w:type="dxa"/>
            <w:shd w:val="clear" w:color="auto" w:fill="FFFFFF" w:themeFill="background1"/>
            <w:vAlign w:val="center"/>
          </w:tcPr>
          <w:p w:rsidR="00B41E84" w:rsidRPr="00AB4D5A" w:rsidRDefault="00AB4D5A" w:rsidP="003B7ABB">
            <w:pPr>
              <w:autoSpaceDE w:val="0"/>
              <w:autoSpaceDN w:val="0"/>
              <w:adjustRightInd w:val="0"/>
              <w:spacing w:after="0" w:line="360" w:lineRule="auto"/>
              <w:jc w:val="both"/>
              <w:rPr>
                <w:rFonts w:ascii="Sylfaen" w:eastAsiaTheme="minorHAnsi" w:hAnsi="Sylfaen" w:cs="Sylfaen"/>
                <w:color w:val="000000" w:themeColor="text1"/>
                <w:sz w:val="24"/>
                <w:szCs w:val="24"/>
              </w:rPr>
            </w:pPr>
            <w:r>
              <w:rPr>
                <w:rFonts w:ascii="Sylfaen" w:eastAsiaTheme="minorHAnsi" w:hAnsi="Sylfaen" w:cs="Sylfaen"/>
                <w:color w:val="000000" w:themeColor="text1"/>
                <w:sz w:val="24"/>
                <w:szCs w:val="24"/>
              </w:rPr>
              <w:t>0</w:t>
            </w:r>
          </w:p>
        </w:tc>
        <w:tc>
          <w:tcPr>
            <w:tcW w:w="1653" w:type="dxa"/>
            <w:shd w:val="clear" w:color="auto" w:fill="FFFFFF" w:themeFill="background1"/>
            <w:vAlign w:val="center"/>
          </w:tcPr>
          <w:p w:rsidR="00B41E84" w:rsidRPr="00AB4D5A" w:rsidRDefault="00AB4D5A" w:rsidP="003B7ABB">
            <w:pPr>
              <w:autoSpaceDE w:val="0"/>
              <w:autoSpaceDN w:val="0"/>
              <w:adjustRightInd w:val="0"/>
              <w:spacing w:after="0" w:line="360" w:lineRule="auto"/>
              <w:jc w:val="both"/>
              <w:rPr>
                <w:rFonts w:ascii="Sylfaen" w:eastAsiaTheme="minorHAnsi" w:hAnsi="Sylfaen" w:cs="Sylfaen"/>
                <w:color w:val="000000" w:themeColor="text1"/>
                <w:sz w:val="24"/>
                <w:szCs w:val="24"/>
              </w:rPr>
            </w:pPr>
            <w:r>
              <w:rPr>
                <w:rFonts w:ascii="Sylfaen" w:eastAsiaTheme="minorHAnsi" w:hAnsi="Sylfaen" w:cs="Sylfaen"/>
                <w:color w:val="000000" w:themeColor="text1"/>
                <w:sz w:val="24"/>
                <w:szCs w:val="24"/>
              </w:rPr>
              <w:t>0</w:t>
            </w:r>
          </w:p>
        </w:tc>
        <w:tc>
          <w:tcPr>
            <w:tcW w:w="2162" w:type="dxa"/>
            <w:shd w:val="clear" w:color="auto" w:fill="FFFFFF" w:themeFill="background1"/>
            <w:vAlign w:val="center"/>
          </w:tcPr>
          <w:p w:rsidR="00B41E84" w:rsidRPr="003B7ABB" w:rsidRDefault="00AB4D5A" w:rsidP="003B7ABB">
            <w:pPr>
              <w:autoSpaceDE w:val="0"/>
              <w:autoSpaceDN w:val="0"/>
              <w:adjustRightInd w:val="0"/>
              <w:spacing w:after="0" w:line="360" w:lineRule="auto"/>
              <w:jc w:val="both"/>
              <w:rPr>
                <w:rFonts w:ascii="Sylfaen" w:eastAsiaTheme="minorHAnsi" w:hAnsi="Sylfaen" w:cs="Sylfaen"/>
                <w:color w:val="000000" w:themeColor="text1"/>
                <w:sz w:val="24"/>
                <w:szCs w:val="24"/>
              </w:rPr>
            </w:pPr>
            <w:r w:rsidRPr="003B7ABB">
              <w:rPr>
                <w:rFonts w:ascii="Sylfaen" w:eastAsiaTheme="minorHAnsi" w:hAnsi="Sylfaen" w:cs="Sylfaen"/>
                <w:color w:val="000000" w:themeColor="text1"/>
                <w:sz w:val="24"/>
                <w:szCs w:val="24"/>
              </w:rPr>
              <w:t>რაოდენობ</w:t>
            </w:r>
            <w:r>
              <w:rPr>
                <w:rFonts w:ascii="Sylfaen" w:eastAsiaTheme="minorHAnsi" w:hAnsi="Sylfaen" w:cs="Sylfaen"/>
                <w:color w:val="000000" w:themeColor="text1"/>
                <w:sz w:val="24"/>
                <w:szCs w:val="24"/>
                <w:lang w:val="ka-GE"/>
              </w:rPr>
              <w:t>ა</w:t>
            </w:r>
          </w:p>
        </w:tc>
      </w:tr>
    </w:tbl>
    <w:p w:rsidR="003B7ABB" w:rsidRDefault="003B7ABB"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p w:rsidR="000828A7" w:rsidRDefault="000828A7"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3902"/>
        <w:gridCol w:w="1657"/>
        <w:gridCol w:w="1811"/>
        <w:gridCol w:w="1657"/>
        <w:gridCol w:w="1604"/>
        <w:gridCol w:w="1604"/>
        <w:gridCol w:w="1577"/>
      </w:tblGrid>
      <w:tr w:rsidR="000828A7" w:rsidRPr="000828A7" w:rsidTr="000828A7">
        <w:trPr>
          <w:trHeight w:val="315"/>
        </w:trPr>
        <w:tc>
          <w:tcPr>
            <w:tcW w:w="10640" w:type="dxa"/>
            <w:gridSpan w:val="8"/>
            <w:shd w:val="clear" w:color="000000" w:fill="FFFFFF"/>
            <w:noWrap/>
            <w:vAlign w:val="center"/>
            <w:hideMark/>
          </w:tcPr>
          <w:p w:rsidR="000828A7" w:rsidRPr="000828A7" w:rsidRDefault="000828A7" w:rsidP="000828A7">
            <w:pPr>
              <w:spacing w:after="0" w:line="240" w:lineRule="auto"/>
              <w:jc w:val="center"/>
              <w:rPr>
                <w:rFonts w:ascii="Arial" w:eastAsia="Times New Roman" w:hAnsi="Arial" w:cs="Arial"/>
                <w:b/>
                <w:bCs/>
              </w:rPr>
            </w:pPr>
            <w:r w:rsidRPr="000828A7">
              <w:rPr>
                <w:rFonts w:ascii="Sylfaen" w:eastAsia="Times New Roman" w:hAnsi="Sylfaen" w:cs="Sylfaen"/>
                <w:b/>
                <w:bCs/>
              </w:rPr>
              <w:t>პროგრამის</w:t>
            </w:r>
            <w:r w:rsidRPr="000828A7">
              <w:rPr>
                <w:rFonts w:ascii="Arial" w:eastAsia="Times New Roman" w:hAnsi="Arial" w:cs="Arial"/>
                <w:b/>
                <w:bCs/>
              </w:rPr>
              <w:t>/</w:t>
            </w:r>
            <w:r w:rsidRPr="000828A7">
              <w:rPr>
                <w:rFonts w:ascii="Sylfaen" w:eastAsia="Times New Roman" w:hAnsi="Sylfaen" w:cs="Sylfaen"/>
                <w:b/>
                <w:bCs/>
              </w:rPr>
              <w:t>ქვეპროგრამის</w:t>
            </w:r>
            <w:r w:rsidRPr="000828A7">
              <w:rPr>
                <w:rFonts w:ascii="Arial" w:eastAsia="Times New Roman" w:hAnsi="Arial" w:cs="Arial"/>
                <w:b/>
                <w:bCs/>
              </w:rPr>
              <w:t>/</w:t>
            </w:r>
            <w:r w:rsidRPr="000828A7">
              <w:rPr>
                <w:rFonts w:ascii="Sylfaen" w:eastAsia="Times New Roman" w:hAnsi="Sylfaen" w:cs="Sylfaen"/>
                <w:b/>
                <w:bCs/>
              </w:rPr>
              <w:t>ღონისძიების</w:t>
            </w:r>
            <w:r w:rsidRPr="000828A7">
              <w:rPr>
                <w:rFonts w:ascii="Arial" w:eastAsia="Times New Roman" w:hAnsi="Arial" w:cs="Arial"/>
                <w:b/>
                <w:bCs/>
              </w:rPr>
              <w:t xml:space="preserve"> </w:t>
            </w:r>
            <w:r w:rsidRPr="000828A7">
              <w:rPr>
                <w:rFonts w:ascii="Sylfaen" w:eastAsia="Times New Roman" w:hAnsi="Sylfaen" w:cs="Sylfaen"/>
                <w:b/>
                <w:bCs/>
              </w:rPr>
              <w:t>ხარჯთაღიცხვა</w:t>
            </w:r>
            <w:r w:rsidRPr="000828A7">
              <w:rPr>
                <w:rFonts w:ascii="Arial" w:eastAsia="Times New Roman" w:hAnsi="Arial" w:cs="Arial"/>
                <w:b/>
                <w:bCs/>
              </w:rPr>
              <w:t xml:space="preserve">     </w:t>
            </w:r>
            <w:r w:rsidRPr="000828A7">
              <w:rPr>
                <w:rFonts w:ascii="Sylfaen" w:eastAsia="Times New Roman" w:hAnsi="Sylfaen" w:cs="Sylfaen"/>
                <w:b/>
                <w:bCs/>
              </w:rPr>
              <w:t>ფორმა</w:t>
            </w:r>
            <w:r w:rsidRPr="000828A7">
              <w:rPr>
                <w:rFonts w:ascii="Arial" w:eastAsia="Times New Roman" w:hAnsi="Arial" w:cs="Arial"/>
                <w:b/>
                <w:bCs/>
              </w:rPr>
              <w:t xml:space="preserve"> N5</w:t>
            </w:r>
          </w:p>
        </w:tc>
      </w:tr>
      <w:tr w:rsidR="000828A7" w:rsidRPr="000828A7" w:rsidTr="000828A7">
        <w:trPr>
          <w:trHeight w:val="930"/>
        </w:trPr>
        <w:tc>
          <w:tcPr>
            <w:tcW w:w="360" w:type="dxa"/>
            <w:shd w:val="clear" w:color="000000" w:fill="FFFFFF"/>
            <w:textDirection w:val="btLr"/>
            <w:vAlign w:val="center"/>
            <w:hideMark/>
          </w:tcPr>
          <w:p w:rsidR="000828A7" w:rsidRPr="000828A7" w:rsidRDefault="000828A7" w:rsidP="000828A7">
            <w:pPr>
              <w:spacing w:after="0" w:line="240" w:lineRule="auto"/>
              <w:jc w:val="center"/>
              <w:rPr>
                <w:rFonts w:ascii="Sylfaen" w:eastAsia="Times New Roman" w:hAnsi="Sylfaen" w:cs="Calibri"/>
                <w:b/>
                <w:bCs/>
                <w:sz w:val="16"/>
                <w:szCs w:val="16"/>
              </w:rPr>
            </w:pPr>
            <w:r w:rsidRPr="000828A7">
              <w:rPr>
                <w:rFonts w:ascii="Sylfaen" w:eastAsia="Times New Roman" w:hAnsi="Sylfaen" w:cs="Calibri"/>
                <w:b/>
                <w:bCs/>
                <w:sz w:val="16"/>
                <w:szCs w:val="16"/>
              </w:rPr>
              <w:t>ორგ.კოდი</w:t>
            </w:r>
          </w:p>
        </w:tc>
        <w:tc>
          <w:tcPr>
            <w:tcW w:w="2920" w:type="dxa"/>
            <w:shd w:val="clear" w:color="000000" w:fill="FFFFFF"/>
            <w:vAlign w:val="center"/>
            <w:hideMark/>
          </w:tcPr>
          <w:p w:rsidR="000828A7" w:rsidRPr="000828A7" w:rsidRDefault="000828A7" w:rsidP="000828A7">
            <w:pPr>
              <w:spacing w:after="0" w:line="240" w:lineRule="auto"/>
              <w:jc w:val="center"/>
              <w:rPr>
                <w:rFonts w:ascii="LitNusx" w:eastAsia="Times New Roman" w:hAnsi="LitNusx" w:cs="Calibri"/>
                <w:b/>
                <w:bCs/>
                <w:sz w:val="16"/>
                <w:szCs w:val="16"/>
              </w:rPr>
            </w:pPr>
            <w:r w:rsidRPr="000828A7">
              <w:rPr>
                <w:rFonts w:ascii="Sylfaen" w:eastAsia="Times New Roman" w:hAnsi="Sylfaen" w:cs="Sylfaen"/>
                <w:b/>
                <w:bCs/>
                <w:sz w:val="16"/>
                <w:szCs w:val="16"/>
              </w:rPr>
              <w:t>დასახელება</w:t>
            </w:r>
          </w:p>
        </w:tc>
        <w:tc>
          <w:tcPr>
            <w:tcW w:w="124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sz w:val="16"/>
                <w:szCs w:val="16"/>
              </w:rPr>
            </w:pPr>
            <w:r w:rsidRPr="000828A7">
              <w:rPr>
                <w:rFonts w:ascii="Sylfaen" w:eastAsia="Times New Roman" w:hAnsi="Sylfaen" w:cs="Calibri"/>
                <w:b/>
                <w:bCs/>
                <w:sz w:val="16"/>
                <w:szCs w:val="16"/>
              </w:rPr>
              <w:t>2024 წლის ფაქტიური ხარჯი</w:t>
            </w:r>
          </w:p>
        </w:tc>
        <w:tc>
          <w:tcPr>
            <w:tcW w:w="130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sz w:val="16"/>
                <w:szCs w:val="16"/>
              </w:rPr>
            </w:pPr>
            <w:r w:rsidRPr="000828A7">
              <w:rPr>
                <w:rFonts w:ascii="Sylfaen" w:eastAsia="Times New Roman" w:hAnsi="Sylfaen" w:cs="Calibri"/>
                <w:b/>
                <w:bCs/>
                <w:sz w:val="16"/>
                <w:szCs w:val="16"/>
              </w:rPr>
              <w:t>2025 წლის მოსალოდნელი ხარჯი</w:t>
            </w:r>
          </w:p>
        </w:tc>
        <w:tc>
          <w:tcPr>
            <w:tcW w:w="124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6"/>
                <w:szCs w:val="16"/>
              </w:rPr>
            </w:pPr>
            <w:r w:rsidRPr="000828A7">
              <w:rPr>
                <w:rFonts w:ascii="Sylfaen" w:eastAsia="Times New Roman" w:hAnsi="Sylfaen" w:cs="Calibri"/>
                <w:b/>
                <w:bCs/>
                <w:color w:val="FFFFFF"/>
                <w:sz w:val="16"/>
                <w:szCs w:val="16"/>
              </w:rPr>
              <w:t>2026 წლის მპროგნოზი</w:t>
            </w:r>
          </w:p>
        </w:tc>
        <w:tc>
          <w:tcPr>
            <w:tcW w:w="120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6"/>
                <w:szCs w:val="16"/>
              </w:rPr>
            </w:pPr>
            <w:r w:rsidRPr="000828A7">
              <w:rPr>
                <w:rFonts w:ascii="Sylfaen" w:eastAsia="Times New Roman" w:hAnsi="Sylfaen" w:cs="Calibri"/>
                <w:b/>
                <w:bCs/>
                <w:color w:val="FFFFFF"/>
                <w:sz w:val="16"/>
                <w:szCs w:val="16"/>
              </w:rPr>
              <w:t>2027 წლის მპროგნოზი</w:t>
            </w:r>
          </w:p>
        </w:tc>
        <w:tc>
          <w:tcPr>
            <w:tcW w:w="120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6"/>
                <w:szCs w:val="16"/>
              </w:rPr>
            </w:pPr>
            <w:r w:rsidRPr="000828A7">
              <w:rPr>
                <w:rFonts w:ascii="Sylfaen" w:eastAsia="Times New Roman" w:hAnsi="Sylfaen" w:cs="Calibri"/>
                <w:b/>
                <w:bCs/>
                <w:color w:val="FFFFFF"/>
                <w:sz w:val="16"/>
                <w:szCs w:val="16"/>
              </w:rPr>
              <w:t>2028 წლის მპროგნოზი</w:t>
            </w:r>
          </w:p>
        </w:tc>
        <w:tc>
          <w:tcPr>
            <w:tcW w:w="118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6"/>
                <w:szCs w:val="16"/>
              </w:rPr>
            </w:pPr>
            <w:r w:rsidRPr="000828A7">
              <w:rPr>
                <w:rFonts w:ascii="Sylfaen" w:eastAsia="Times New Roman" w:hAnsi="Sylfaen" w:cs="Calibri"/>
                <w:b/>
                <w:bCs/>
                <w:color w:val="FFFFFF"/>
                <w:sz w:val="16"/>
                <w:szCs w:val="16"/>
              </w:rPr>
              <w:t>2029 წლის მპროგნოზი</w:t>
            </w:r>
          </w:p>
        </w:tc>
      </w:tr>
      <w:tr w:rsidR="000828A7" w:rsidRPr="000828A7" w:rsidTr="000828A7">
        <w:trPr>
          <w:trHeight w:val="315"/>
        </w:trPr>
        <w:tc>
          <w:tcPr>
            <w:tcW w:w="360" w:type="dxa"/>
            <w:shd w:val="clear" w:color="000000" w:fill="EEECE1"/>
            <w:vAlign w:val="center"/>
            <w:hideMark/>
          </w:tcPr>
          <w:p w:rsidR="000828A7" w:rsidRPr="000828A7" w:rsidRDefault="000828A7" w:rsidP="000828A7">
            <w:pPr>
              <w:spacing w:after="0" w:line="240" w:lineRule="auto"/>
              <w:jc w:val="center"/>
              <w:rPr>
                <w:rFonts w:ascii="Sylfaen" w:eastAsia="Times New Roman" w:hAnsi="Sylfaen" w:cs="Calibri"/>
                <w:b/>
                <w:bCs/>
                <w:sz w:val="16"/>
                <w:szCs w:val="16"/>
              </w:rPr>
            </w:pPr>
            <w:r w:rsidRPr="000828A7">
              <w:rPr>
                <w:rFonts w:ascii="Sylfaen" w:eastAsia="Times New Roman" w:hAnsi="Sylfaen" w:cs="Calibri"/>
                <w:b/>
                <w:bCs/>
                <w:sz w:val="16"/>
                <w:szCs w:val="16"/>
              </w:rPr>
              <w:t> </w:t>
            </w:r>
          </w:p>
        </w:tc>
        <w:tc>
          <w:tcPr>
            <w:tcW w:w="2920" w:type="dxa"/>
            <w:shd w:val="clear" w:color="000000" w:fill="EEECE1"/>
            <w:vAlign w:val="center"/>
            <w:hideMark/>
          </w:tcPr>
          <w:p w:rsidR="000828A7" w:rsidRPr="000828A7" w:rsidRDefault="000828A7" w:rsidP="000828A7">
            <w:pPr>
              <w:spacing w:after="0" w:line="240" w:lineRule="auto"/>
              <w:jc w:val="center"/>
              <w:rPr>
                <w:rFonts w:ascii="Sylfaen" w:eastAsia="Times New Roman" w:hAnsi="Sylfaen" w:cs="Calibri"/>
                <w:b/>
                <w:bCs/>
              </w:rPr>
            </w:pPr>
            <w:r w:rsidRPr="000828A7">
              <w:rPr>
                <w:rFonts w:ascii="Sylfaen" w:eastAsia="Times New Roman" w:hAnsi="Sylfaen" w:cs="Calibri"/>
                <w:b/>
                <w:bCs/>
              </w:rPr>
              <w:t>სულ ჯამი</w:t>
            </w:r>
          </w:p>
        </w:tc>
        <w:tc>
          <w:tcPr>
            <w:tcW w:w="1240" w:type="dxa"/>
            <w:shd w:val="clear" w:color="000000" w:fill="EEECE1"/>
            <w:vAlign w:val="center"/>
            <w:hideMark/>
          </w:tcPr>
          <w:p w:rsidR="000828A7" w:rsidRPr="000828A7" w:rsidRDefault="000828A7" w:rsidP="000828A7">
            <w:pPr>
              <w:spacing w:after="0" w:line="240" w:lineRule="auto"/>
              <w:jc w:val="center"/>
              <w:rPr>
                <w:rFonts w:ascii="Sylfaen" w:eastAsia="Times New Roman" w:hAnsi="Sylfaen" w:cs="Calibri"/>
                <w:b/>
                <w:bCs/>
                <w:sz w:val="18"/>
                <w:szCs w:val="18"/>
              </w:rPr>
            </w:pPr>
            <w:r w:rsidRPr="000828A7">
              <w:rPr>
                <w:rFonts w:ascii="Sylfaen" w:eastAsia="Times New Roman" w:hAnsi="Sylfaen" w:cs="Calibri"/>
                <w:b/>
                <w:bCs/>
                <w:sz w:val="18"/>
                <w:szCs w:val="18"/>
              </w:rPr>
              <w:t>183 831,0</w:t>
            </w:r>
          </w:p>
        </w:tc>
        <w:tc>
          <w:tcPr>
            <w:tcW w:w="1300" w:type="dxa"/>
            <w:shd w:val="clear" w:color="000000" w:fill="EEECE1"/>
            <w:vAlign w:val="center"/>
            <w:hideMark/>
          </w:tcPr>
          <w:p w:rsidR="000828A7" w:rsidRPr="000828A7" w:rsidRDefault="000828A7" w:rsidP="000828A7">
            <w:pPr>
              <w:spacing w:after="0" w:line="240" w:lineRule="auto"/>
              <w:jc w:val="center"/>
              <w:rPr>
                <w:rFonts w:ascii="Sylfaen" w:eastAsia="Times New Roman" w:hAnsi="Sylfaen" w:cs="Calibri"/>
                <w:b/>
                <w:bCs/>
                <w:sz w:val="18"/>
                <w:szCs w:val="18"/>
              </w:rPr>
            </w:pPr>
            <w:r w:rsidRPr="000828A7">
              <w:rPr>
                <w:rFonts w:ascii="Sylfaen" w:eastAsia="Times New Roman" w:hAnsi="Sylfaen" w:cs="Calibri"/>
                <w:b/>
                <w:bCs/>
                <w:sz w:val="18"/>
                <w:szCs w:val="18"/>
              </w:rPr>
              <w:t>189 600,0</w:t>
            </w:r>
          </w:p>
        </w:tc>
        <w:tc>
          <w:tcPr>
            <w:tcW w:w="1240" w:type="dxa"/>
            <w:shd w:val="clear" w:color="000000" w:fill="EEECE1"/>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189 600,0</w:t>
            </w:r>
          </w:p>
        </w:tc>
        <w:tc>
          <w:tcPr>
            <w:tcW w:w="1200" w:type="dxa"/>
            <w:shd w:val="clear" w:color="000000" w:fill="EEECE1"/>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189 600,0</w:t>
            </w:r>
          </w:p>
        </w:tc>
        <w:tc>
          <w:tcPr>
            <w:tcW w:w="1200" w:type="dxa"/>
            <w:shd w:val="clear" w:color="000000" w:fill="EEECE1"/>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189 600,0</w:t>
            </w:r>
          </w:p>
        </w:tc>
        <w:tc>
          <w:tcPr>
            <w:tcW w:w="1180" w:type="dxa"/>
            <w:shd w:val="clear" w:color="000000" w:fill="EEECE1"/>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189 600,0</w:t>
            </w:r>
          </w:p>
        </w:tc>
      </w:tr>
      <w:tr w:rsidR="000828A7" w:rsidRPr="000828A7" w:rsidTr="000828A7">
        <w:trPr>
          <w:trHeight w:val="315"/>
        </w:trPr>
        <w:tc>
          <w:tcPr>
            <w:tcW w:w="36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i/>
                <w:iCs/>
                <w:sz w:val="16"/>
                <w:szCs w:val="16"/>
              </w:rPr>
            </w:pPr>
            <w:r w:rsidRPr="000828A7">
              <w:rPr>
                <w:rFonts w:ascii="Sylfaen" w:eastAsia="Times New Roman" w:hAnsi="Sylfaen" w:cs="Calibri"/>
                <w:b/>
                <w:bCs/>
                <w:i/>
                <w:iCs/>
                <w:sz w:val="16"/>
                <w:szCs w:val="16"/>
              </w:rPr>
              <w:t> </w:t>
            </w:r>
          </w:p>
        </w:tc>
        <w:tc>
          <w:tcPr>
            <w:tcW w:w="2920" w:type="dxa"/>
            <w:shd w:val="clear" w:color="000000" w:fill="FFFFFF"/>
            <w:vAlign w:val="center"/>
            <w:hideMark/>
          </w:tcPr>
          <w:p w:rsidR="000828A7" w:rsidRPr="000828A7" w:rsidRDefault="000828A7" w:rsidP="000828A7">
            <w:pPr>
              <w:spacing w:after="0" w:line="240" w:lineRule="auto"/>
              <w:rPr>
                <w:rFonts w:ascii="Sylfaen" w:eastAsia="Times New Roman" w:hAnsi="Sylfaen" w:cs="Calibri"/>
                <w:b/>
                <w:bCs/>
                <w:i/>
                <w:iCs/>
                <w:sz w:val="18"/>
                <w:szCs w:val="18"/>
              </w:rPr>
            </w:pPr>
            <w:r w:rsidRPr="000828A7">
              <w:rPr>
                <w:rFonts w:ascii="Sylfaen" w:eastAsia="Times New Roman" w:hAnsi="Sylfaen" w:cs="Calibri"/>
                <w:b/>
                <w:bCs/>
                <w:i/>
                <w:iCs/>
                <w:sz w:val="18"/>
                <w:szCs w:val="18"/>
              </w:rPr>
              <w:t>მომუშავეთა რიცხოვნობა</w:t>
            </w:r>
          </w:p>
        </w:tc>
        <w:tc>
          <w:tcPr>
            <w:tcW w:w="124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i/>
                <w:iCs/>
                <w:sz w:val="18"/>
                <w:szCs w:val="18"/>
              </w:rPr>
            </w:pPr>
            <w:r w:rsidRPr="000828A7">
              <w:rPr>
                <w:rFonts w:ascii="Sylfaen" w:eastAsia="Times New Roman" w:hAnsi="Sylfaen" w:cs="Calibri"/>
                <w:b/>
                <w:bCs/>
                <w:i/>
                <w:iCs/>
                <w:sz w:val="18"/>
                <w:szCs w:val="18"/>
              </w:rPr>
              <w:t>7,0</w:t>
            </w:r>
          </w:p>
        </w:tc>
        <w:tc>
          <w:tcPr>
            <w:tcW w:w="130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i/>
                <w:iCs/>
                <w:sz w:val="18"/>
                <w:szCs w:val="18"/>
              </w:rPr>
            </w:pPr>
            <w:r w:rsidRPr="000828A7">
              <w:rPr>
                <w:rFonts w:ascii="Sylfaen" w:eastAsia="Times New Roman" w:hAnsi="Sylfaen" w:cs="Calibri"/>
                <w:b/>
                <w:bCs/>
                <w:i/>
                <w:iCs/>
                <w:sz w:val="18"/>
                <w:szCs w:val="18"/>
              </w:rPr>
              <w:t>8,0</w:t>
            </w:r>
          </w:p>
        </w:tc>
        <w:tc>
          <w:tcPr>
            <w:tcW w:w="124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i/>
                <w:iCs/>
                <w:color w:val="FFFFFF"/>
                <w:sz w:val="18"/>
                <w:szCs w:val="18"/>
              </w:rPr>
            </w:pPr>
            <w:r w:rsidRPr="000828A7">
              <w:rPr>
                <w:rFonts w:ascii="Sylfaen" w:eastAsia="Times New Roman" w:hAnsi="Sylfaen" w:cs="Calibri"/>
                <w:b/>
                <w:bCs/>
                <w:i/>
                <w:iCs/>
                <w:color w:val="FFFFFF"/>
                <w:sz w:val="18"/>
                <w:szCs w:val="18"/>
              </w:rPr>
              <w:t>9,0</w:t>
            </w:r>
          </w:p>
        </w:tc>
        <w:tc>
          <w:tcPr>
            <w:tcW w:w="120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i/>
                <w:iCs/>
                <w:color w:val="FFFFFF"/>
                <w:sz w:val="18"/>
                <w:szCs w:val="18"/>
              </w:rPr>
            </w:pPr>
            <w:r w:rsidRPr="000828A7">
              <w:rPr>
                <w:rFonts w:ascii="Sylfaen" w:eastAsia="Times New Roman" w:hAnsi="Sylfaen" w:cs="Calibri"/>
                <w:b/>
                <w:bCs/>
                <w:i/>
                <w:iCs/>
                <w:color w:val="FFFFFF"/>
                <w:sz w:val="18"/>
                <w:szCs w:val="18"/>
              </w:rPr>
              <w:t>9,0</w:t>
            </w:r>
          </w:p>
        </w:tc>
        <w:tc>
          <w:tcPr>
            <w:tcW w:w="120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i/>
                <w:iCs/>
                <w:color w:val="FFFFFF"/>
                <w:sz w:val="18"/>
                <w:szCs w:val="18"/>
              </w:rPr>
            </w:pPr>
            <w:r w:rsidRPr="000828A7">
              <w:rPr>
                <w:rFonts w:ascii="Sylfaen" w:eastAsia="Times New Roman" w:hAnsi="Sylfaen" w:cs="Calibri"/>
                <w:b/>
                <w:bCs/>
                <w:i/>
                <w:iCs/>
                <w:color w:val="FFFFFF"/>
                <w:sz w:val="18"/>
                <w:szCs w:val="18"/>
              </w:rPr>
              <w:t>9,0</w:t>
            </w:r>
          </w:p>
        </w:tc>
        <w:tc>
          <w:tcPr>
            <w:tcW w:w="118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i/>
                <w:iCs/>
                <w:color w:val="FFFFFF"/>
                <w:sz w:val="18"/>
                <w:szCs w:val="18"/>
              </w:rPr>
            </w:pPr>
            <w:r w:rsidRPr="000828A7">
              <w:rPr>
                <w:rFonts w:ascii="Sylfaen" w:eastAsia="Times New Roman" w:hAnsi="Sylfaen" w:cs="Calibri"/>
                <w:b/>
                <w:bCs/>
                <w:i/>
                <w:iCs/>
                <w:color w:val="FFFFFF"/>
                <w:sz w:val="18"/>
                <w:szCs w:val="18"/>
              </w:rPr>
              <w:t>9,0</w:t>
            </w:r>
          </w:p>
        </w:tc>
      </w:tr>
      <w:tr w:rsidR="000828A7" w:rsidRPr="000828A7" w:rsidTr="000828A7">
        <w:trPr>
          <w:trHeight w:val="315"/>
        </w:trPr>
        <w:tc>
          <w:tcPr>
            <w:tcW w:w="360" w:type="dxa"/>
            <w:shd w:val="clear" w:color="000000" w:fill="EEECE1"/>
            <w:vAlign w:val="center"/>
            <w:hideMark/>
          </w:tcPr>
          <w:p w:rsidR="000828A7" w:rsidRPr="000828A7" w:rsidRDefault="000828A7" w:rsidP="000828A7">
            <w:pPr>
              <w:spacing w:after="0" w:line="240" w:lineRule="auto"/>
              <w:jc w:val="center"/>
              <w:rPr>
                <w:rFonts w:ascii="Sylfaen" w:eastAsia="Times New Roman" w:hAnsi="Sylfaen" w:cs="Calibri"/>
                <w:b/>
                <w:bCs/>
                <w:sz w:val="16"/>
                <w:szCs w:val="16"/>
              </w:rPr>
            </w:pPr>
            <w:r w:rsidRPr="000828A7">
              <w:rPr>
                <w:rFonts w:ascii="Sylfaen" w:eastAsia="Times New Roman" w:hAnsi="Sylfaen" w:cs="Calibri"/>
                <w:b/>
                <w:bCs/>
                <w:sz w:val="16"/>
                <w:szCs w:val="16"/>
              </w:rPr>
              <w:t> </w:t>
            </w:r>
          </w:p>
        </w:tc>
        <w:tc>
          <w:tcPr>
            <w:tcW w:w="2920" w:type="dxa"/>
            <w:shd w:val="clear" w:color="000000" w:fill="EEECE1"/>
            <w:vAlign w:val="center"/>
            <w:hideMark/>
          </w:tcPr>
          <w:p w:rsidR="000828A7" w:rsidRPr="000828A7" w:rsidRDefault="000828A7" w:rsidP="000828A7">
            <w:pPr>
              <w:spacing w:after="0" w:line="240" w:lineRule="auto"/>
              <w:rPr>
                <w:rFonts w:ascii="Sylfaen" w:eastAsia="Times New Roman" w:hAnsi="Sylfaen" w:cs="Calibri"/>
                <w:b/>
                <w:bCs/>
                <w:sz w:val="20"/>
                <w:szCs w:val="20"/>
              </w:rPr>
            </w:pPr>
            <w:r w:rsidRPr="000828A7">
              <w:rPr>
                <w:rFonts w:ascii="Sylfaen" w:eastAsia="Times New Roman" w:hAnsi="Sylfaen" w:cs="Calibri"/>
                <w:b/>
                <w:bCs/>
                <w:sz w:val="20"/>
                <w:szCs w:val="20"/>
              </w:rPr>
              <w:t>ხარჯები</w:t>
            </w:r>
          </w:p>
        </w:tc>
        <w:tc>
          <w:tcPr>
            <w:tcW w:w="1240" w:type="dxa"/>
            <w:shd w:val="clear" w:color="000000" w:fill="EEECE1"/>
            <w:vAlign w:val="center"/>
            <w:hideMark/>
          </w:tcPr>
          <w:p w:rsidR="000828A7" w:rsidRPr="000828A7" w:rsidRDefault="000828A7" w:rsidP="000828A7">
            <w:pPr>
              <w:spacing w:after="0" w:line="240" w:lineRule="auto"/>
              <w:jc w:val="center"/>
              <w:rPr>
                <w:rFonts w:ascii="Sylfaen" w:eastAsia="Times New Roman" w:hAnsi="Sylfaen" w:cs="Calibri"/>
                <w:b/>
                <w:bCs/>
                <w:sz w:val="18"/>
                <w:szCs w:val="18"/>
              </w:rPr>
            </w:pPr>
            <w:r w:rsidRPr="000828A7">
              <w:rPr>
                <w:rFonts w:ascii="Sylfaen" w:eastAsia="Times New Roman" w:hAnsi="Sylfaen" w:cs="Calibri"/>
                <w:b/>
                <w:bCs/>
                <w:sz w:val="18"/>
                <w:szCs w:val="18"/>
              </w:rPr>
              <w:t>122 091,0</w:t>
            </w:r>
          </w:p>
        </w:tc>
        <w:tc>
          <w:tcPr>
            <w:tcW w:w="130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sz w:val="18"/>
                <w:szCs w:val="18"/>
              </w:rPr>
            </w:pPr>
            <w:r w:rsidRPr="000828A7">
              <w:rPr>
                <w:rFonts w:ascii="Sylfaen" w:eastAsia="Times New Roman" w:hAnsi="Sylfaen" w:cs="Calibri"/>
                <w:b/>
                <w:bCs/>
                <w:sz w:val="18"/>
                <w:szCs w:val="18"/>
              </w:rPr>
              <w:t>184 100,0</w:t>
            </w:r>
          </w:p>
        </w:tc>
        <w:tc>
          <w:tcPr>
            <w:tcW w:w="1240" w:type="dxa"/>
            <w:shd w:val="clear" w:color="000000" w:fill="EEECE1"/>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189 600,0</w:t>
            </w:r>
          </w:p>
        </w:tc>
        <w:tc>
          <w:tcPr>
            <w:tcW w:w="1200" w:type="dxa"/>
            <w:shd w:val="clear" w:color="000000" w:fill="EEECE1"/>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189 600,0</w:t>
            </w:r>
          </w:p>
        </w:tc>
        <w:tc>
          <w:tcPr>
            <w:tcW w:w="1200" w:type="dxa"/>
            <w:shd w:val="clear" w:color="000000" w:fill="EEECE1"/>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189 600,0</w:t>
            </w:r>
          </w:p>
        </w:tc>
        <w:tc>
          <w:tcPr>
            <w:tcW w:w="1180" w:type="dxa"/>
            <w:shd w:val="clear" w:color="000000" w:fill="EEECE1"/>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189 600,0</w:t>
            </w:r>
          </w:p>
        </w:tc>
      </w:tr>
      <w:tr w:rsidR="000828A7" w:rsidRPr="000828A7" w:rsidTr="000828A7">
        <w:trPr>
          <w:trHeight w:val="300"/>
        </w:trPr>
        <w:tc>
          <w:tcPr>
            <w:tcW w:w="36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sz w:val="16"/>
                <w:szCs w:val="16"/>
              </w:rPr>
            </w:pPr>
            <w:r w:rsidRPr="000828A7">
              <w:rPr>
                <w:rFonts w:ascii="Sylfaen" w:eastAsia="Times New Roman" w:hAnsi="Sylfaen" w:cs="Calibri"/>
                <w:b/>
                <w:bCs/>
                <w:sz w:val="16"/>
                <w:szCs w:val="16"/>
              </w:rPr>
              <w:t> </w:t>
            </w:r>
          </w:p>
        </w:tc>
        <w:tc>
          <w:tcPr>
            <w:tcW w:w="2920" w:type="dxa"/>
            <w:shd w:val="clear" w:color="000000" w:fill="FFFFFF"/>
            <w:vAlign w:val="center"/>
            <w:hideMark/>
          </w:tcPr>
          <w:p w:rsidR="000828A7" w:rsidRPr="000828A7" w:rsidRDefault="000828A7" w:rsidP="000828A7">
            <w:pPr>
              <w:spacing w:after="0" w:line="240" w:lineRule="auto"/>
              <w:rPr>
                <w:rFonts w:ascii="Sylfaen" w:eastAsia="Times New Roman" w:hAnsi="Sylfaen" w:cs="Calibri"/>
                <w:b/>
                <w:bCs/>
                <w:sz w:val="18"/>
                <w:szCs w:val="18"/>
              </w:rPr>
            </w:pPr>
            <w:r w:rsidRPr="000828A7">
              <w:rPr>
                <w:rFonts w:ascii="Sylfaen" w:eastAsia="Times New Roman" w:hAnsi="Sylfaen" w:cs="Calibri"/>
                <w:b/>
                <w:bCs/>
                <w:sz w:val="18"/>
                <w:szCs w:val="18"/>
              </w:rPr>
              <w:t>შრომის ანაზღაურება</w:t>
            </w:r>
          </w:p>
        </w:tc>
        <w:tc>
          <w:tcPr>
            <w:tcW w:w="124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sz w:val="18"/>
                <w:szCs w:val="18"/>
              </w:rPr>
            </w:pPr>
            <w:r w:rsidRPr="000828A7">
              <w:rPr>
                <w:rFonts w:ascii="Sylfaen" w:eastAsia="Times New Roman" w:hAnsi="Sylfaen" w:cs="Calibri"/>
                <w:sz w:val="18"/>
                <w:szCs w:val="18"/>
              </w:rPr>
              <w:t>110 467,0</w:t>
            </w:r>
          </w:p>
        </w:tc>
        <w:tc>
          <w:tcPr>
            <w:tcW w:w="130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sz w:val="18"/>
                <w:szCs w:val="18"/>
              </w:rPr>
            </w:pPr>
            <w:r w:rsidRPr="000828A7">
              <w:rPr>
                <w:rFonts w:ascii="Sylfaen" w:eastAsia="Times New Roman" w:hAnsi="Sylfaen" w:cs="Calibri"/>
                <w:sz w:val="18"/>
                <w:szCs w:val="18"/>
              </w:rPr>
              <w:t>155 252,0</w:t>
            </w:r>
          </w:p>
        </w:tc>
        <w:tc>
          <w:tcPr>
            <w:tcW w:w="124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color w:val="FFFFFF"/>
                <w:sz w:val="18"/>
                <w:szCs w:val="18"/>
              </w:rPr>
            </w:pPr>
            <w:r w:rsidRPr="000828A7">
              <w:rPr>
                <w:rFonts w:ascii="Sylfaen" w:eastAsia="Times New Roman" w:hAnsi="Sylfaen" w:cs="Calibri"/>
                <w:color w:val="FFFFFF"/>
                <w:sz w:val="18"/>
                <w:szCs w:val="18"/>
              </w:rPr>
              <w:t>155 252,0</w:t>
            </w:r>
          </w:p>
        </w:tc>
        <w:tc>
          <w:tcPr>
            <w:tcW w:w="120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color w:val="FFFFFF"/>
                <w:sz w:val="18"/>
                <w:szCs w:val="18"/>
              </w:rPr>
            </w:pPr>
            <w:r w:rsidRPr="000828A7">
              <w:rPr>
                <w:rFonts w:ascii="Sylfaen" w:eastAsia="Times New Roman" w:hAnsi="Sylfaen" w:cs="Calibri"/>
                <w:color w:val="FFFFFF"/>
                <w:sz w:val="18"/>
                <w:szCs w:val="18"/>
              </w:rPr>
              <w:t>155 252,0</w:t>
            </w:r>
          </w:p>
        </w:tc>
        <w:tc>
          <w:tcPr>
            <w:tcW w:w="120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color w:val="FFFFFF"/>
                <w:sz w:val="18"/>
                <w:szCs w:val="18"/>
              </w:rPr>
            </w:pPr>
            <w:r w:rsidRPr="000828A7">
              <w:rPr>
                <w:rFonts w:ascii="Sylfaen" w:eastAsia="Times New Roman" w:hAnsi="Sylfaen" w:cs="Calibri"/>
                <w:color w:val="FFFFFF"/>
                <w:sz w:val="18"/>
                <w:szCs w:val="18"/>
              </w:rPr>
              <w:t>155 252,0</w:t>
            </w:r>
          </w:p>
        </w:tc>
        <w:tc>
          <w:tcPr>
            <w:tcW w:w="118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color w:val="FFFFFF"/>
                <w:sz w:val="18"/>
                <w:szCs w:val="18"/>
              </w:rPr>
            </w:pPr>
            <w:r w:rsidRPr="000828A7">
              <w:rPr>
                <w:rFonts w:ascii="Sylfaen" w:eastAsia="Times New Roman" w:hAnsi="Sylfaen" w:cs="Calibri"/>
                <w:color w:val="FFFFFF"/>
                <w:sz w:val="18"/>
                <w:szCs w:val="18"/>
              </w:rPr>
              <w:t>155 252,0</w:t>
            </w:r>
          </w:p>
        </w:tc>
      </w:tr>
      <w:tr w:rsidR="000828A7" w:rsidRPr="000828A7" w:rsidTr="000828A7">
        <w:trPr>
          <w:trHeight w:val="300"/>
        </w:trPr>
        <w:tc>
          <w:tcPr>
            <w:tcW w:w="360" w:type="dxa"/>
            <w:shd w:val="clear" w:color="auto" w:fill="auto"/>
            <w:vAlign w:val="center"/>
            <w:hideMark/>
          </w:tcPr>
          <w:p w:rsidR="000828A7" w:rsidRPr="000828A7" w:rsidRDefault="000828A7" w:rsidP="000828A7">
            <w:pPr>
              <w:spacing w:after="0" w:line="240" w:lineRule="auto"/>
              <w:jc w:val="center"/>
              <w:rPr>
                <w:rFonts w:ascii="Arial" w:eastAsia="Times New Roman" w:hAnsi="Arial" w:cs="Arial"/>
                <w:b/>
                <w:bCs/>
                <w:sz w:val="18"/>
                <w:szCs w:val="18"/>
              </w:rPr>
            </w:pPr>
            <w:r w:rsidRPr="000828A7">
              <w:rPr>
                <w:rFonts w:ascii="Arial" w:eastAsia="Times New Roman" w:hAnsi="Arial" w:cs="Arial"/>
                <w:b/>
                <w:bCs/>
                <w:sz w:val="18"/>
                <w:szCs w:val="18"/>
              </w:rPr>
              <w:t> </w:t>
            </w:r>
          </w:p>
        </w:tc>
        <w:tc>
          <w:tcPr>
            <w:tcW w:w="2920" w:type="dxa"/>
            <w:shd w:val="clear" w:color="auto" w:fill="auto"/>
            <w:vAlign w:val="center"/>
            <w:hideMark/>
          </w:tcPr>
          <w:p w:rsidR="000828A7" w:rsidRPr="000828A7" w:rsidRDefault="000828A7" w:rsidP="000828A7">
            <w:pPr>
              <w:spacing w:after="0" w:line="240" w:lineRule="auto"/>
              <w:ind w:firstLineChars="200" w:firstLine="360"/>
              <w:rPr>
                <w:rFonts w:ascii="Sylfaen" w:eastAsia="Times New Roman" w:hAnsi="Sylfaen" w:cs="Calibri"/>
                <w:sz w:val="18"/>
                <w:szCs w:val="18"/>
              </w:rPr>
            </w:pPr>
            <w:r w:rsidRPr="000828A7">
              <w:rPr>
                <w:rFonts w:ascii="Sylfaen" w:eastAsia="Times New Roman" w:hAnsi="Sylfaen" w:cs="Calibri"/>
                <w:sz w:val="18"/>
                <w:szCs w:val="18"/>
              </w:rPr>
              <w:t>ხელფასი</w:t>
            </w:r>
          </w:p>
        </w:tc>
        <w:tc>
          <w:tcPr>
            <w:tcW w:w="124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sz w:val="18"/>
                <w:szCs w:val="18"/>
              </w:rPr>
            </w:pPr>
            <w:r w:rsidRPr="000828A7">
              <w:rPr>
                <w:rFonts w:ascii="Sylfaen" w:eastAsia="Times New Roman" w:hAnsi="Sylfaen" w:cs="Calibri"/>
                <w:sz w:val="18"/>
                <w:szCs w:val="18"/>
              </w:rPr>
              <w:t>102 700,0</w:t>
            </w:r>
          </w:p>
        </w:tc>
        <w:tc>
          <w:tcPr>
            <w:tcW w:w="130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sz w:val="18"/>
                <w:szCs w:val="18"/>
              </w:rPr>
            </w:pPr>
            <w:r w:rsidRPr="000828A7">
              <w:rPr>
                <w:rFonts w:ascii="Sylfaen" w:eastAsia="Times New Roman" w:hAnsi="Sylfaen" w:cs="Calibri"/>
                <w:sz w:val="18"/>
                <w:szCs w:val="18"/>
              </w:rPr>
              <w:t>143 499,0</w:t>
            </w:r>
          </w:p>
        </w:tc>
        <w:tc>
          <w:tcPr>
            <w:tcW w:w="124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143 499,0</w:t>
            </w:r>
          </w:p>
        </w:tc>
        <w:tc>
          <w:tcPr>
            <w:tcW w:w="120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143 499,0</w:t>
            </w:r>
          </w:p>
        </w:tc>
        <w:tc>
          <w:tcPr>
            <w:tcW w:w="120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143 499,0</w:t>
            </w:r>
          </w:p>
        </w:tc>
        <w:tc>
          <w:tcPr>
            <w:tcW w:w="118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143 499,0</w:t>
            </w:r>
          </w:p>
        </w:tc>
      </w:tr>
      <w:tr w:rsidR="000828A7" w:rsidRPr="000828A7" w:rsidTr="000828A7">
        <w:trPr>
          <w:trHeight w:val="300"/>
        </w:trPr>
        <w:tc>
          <w:tcPr>
            <w:tcW w:w="360" w:type="dxa"/>
            <w:shd w:val="clear" w:color="auto" w:fill="auto"/>
            <w:vAlign w:val="center"/>
            <w:hideMark/>
          </w:tcPr>
          <w:p w:rsidR="000828A7" w:rsidRPr="000828A7" w:rsidRDefault="000828A7" w:rsidP="000828A7">
            <w:pPr>
              <w:spacing w:after="0" w:line="240" w:lineRule="auto"/>
              <w:jc w:val="center"/>
              <w:rPr>
                <w:rFonts w:ascii="Arial" w:eastAsia="Times New Roman" w:hAnsi="Arial" w:cs="Arial"/>
                <w:b/>
                <w:bCs/>
                <w:sz w:val="18"/>
                <w:szCs w:val="18"/>
              </w:rPr>
            </w:pPr>
            <w:r w:rsidRPr="000828A7">
              <w:rPr>
                <w:rFonts w:ascii="Arial" w:eastAsia="Times New Roman" w:hAnsi="Arial" w:cs="Arial"/>
                <w:b/>
                <w:bCs/>
                <w:sz w:val="18"/>
                <w:szCs w:val="18"/>
              </w:rPr>
              <w:t> </w:t>
            </w:r>
          </w:p>
        </w:tc>
        <w:tc>
          <w:tcPr>
            <w:tcW w:w="2920" w:type="dxa"/>
            <w:shd w:val="clear" w:color="auto" w:fill="auto"/>
            <w:vAlign w:val="center"/>
            <w:hideMark/>
          </w:tcPr>
          <w:p w:rsidR="000828A7" w:rsidRPr="000828A7" w:rsidRDefault="000828A7" w:rsidP="000828A7">
            <w:pPr>
              <w:spacing w:after="0" w:line="240" w:lineRule="auto"/>
              <w:ind w:firstLineChars="200" w:firstLine="360"/>
              <w:rPr>
                <w:rFonts w:ascii="Sylfaen" w:eastAsia="Times New Roman" w:hAnsi="Sylfaen" w:cs="Calibri"/>
                <w:sz w:val="18"/>
                <w:szCs w:val="18"/>
              </w:rPr>
            </w:pPr>
            <w:r w:rsidRPr="000828A7">
              <w:rPr>
                <w:rFonts w:ascii="Sylfaen" w:eastAsia="Times New Roman" w:hAnsi="Sylfaen" w:cs="Calibri"/>
                <w:sz w:val="18"/>
                <w:szCs w:val="18"/>
              </w:rPr>
              <w:t>პრემია</w:t>
            </w:r>
          </w:p>
        </w:tc>
        <w:tc>
          <w:tcPr>
            <w:tcW w:w="124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sz w:val="18"/>
                <w:szCs w:val="18"/>
              </w:rPr>
            </w:pPr>
            <w:r w:rsidRPr="000828A7">
              <w:rPr>
                <w:rFonts w:ascii="Sylfaen" w:eastAsia="Times New Roman" w:hAnsi="Sylfaen" w:cs="Calibri"/>
                <w:sz w:val="18"/>
                <w:szCs w:val="18"/>
              </w:rPr>
              <w:t>7 767,0</w:t>
            </w:r>
          </w:p>
        </w:tc>
        <w:tc>
          <w:tcPr>
            <w:tcW w:w="130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sz w:val="18"/>
                <w:szCs w:val="18"/>
              </w:rPr>
            </w:pPr>
            <w:r w:rsidRPr="000828A7">
              <w:rPr>
                <w:rFonts w:ascii="Sylfaen" w:eastAsia="Times New Roman" w:hAnsi="Sylfaen" w:cs="Calibri"/>
                <w:sz w:val="18"/>
                <w:szCs w:val="18"/>
              </w:rPr>
              <w:t>11 753,0</w:t>
            </w:r>
          </w:p>
        </w:tc>
        <w:tc>
          <w:tcPr>
            <w:tcW w:w="124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11 753,0</w:t>
            </w:r>
          </w:p>
        </w:tc>
        <w:tc>
          <w:tcPr>
            <w:tcW w:w="120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11 753,0</w:t>
            </w:r>
          </w:p>
        </w:tc>
        <w:tc>
          <w:tcPr>
            <w:tcW w:w="120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11 753,0</w:t>
            </w:r>
          </w:p>
        </w:tc>
        <w:tc>
          <w:tcPr>
            <w:tcW w:w="118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11 753,0</w:t>
            </w:r>
          </w:p>
        </w:tc>
      </w:tr>
      <w:tr w:rsidR="000828A7" w:rsidRPr="000828A7" w:rsidTr="000828A7">
        <w:trPr>
          <w:trHeight w:val="435"/>
        </w:trPr>
        <w:tc>
          <w:tcPr>
            <w:tcW w:w="360" w:type="dxa"/>
            <w:shd w:val="clear" w:color="auto" w:fill="auto"/>
            <w:vAlign w:val="center"/>
            <w:hideMark/>
          </w:tcPr>
          <w:p w:rsidR="000828A7" w:rsidRPr="000828A7" w:rsidRDefault="000828A7" w:rsidP="000828A7">
            <w:pPr>
              <w:spacing w:after="0" w:line="240" w:lineRule="auto"/>
              <w:jc w:val="center"/>
              <w:rPr>
                <w:rFonts w:ascii="Arial" w:eastAsia="Times New Roman" w:hAnsi="Arial" w:cs="Arial"/>
                <w:b/>
                <w:bCs/>
                <w:sz w:val="18"/>
                <w:szCs w:val="18"/>
              </w:rPr>
            </w:pPr>
            <w:r w:rsidRPr="000828A7">
              <w:rPr>
                <w:rFonts w:ascii="Arial" w:eastAsia="Times New Roman" w:hAnsi="Arial" w:cs="Arial"/>
                <w:b/>
                <w:bCs/>
                <w:sz w:val="18"/>
                <w:szCs w:val="18"/>
              </w:rPr>
              <w:t> </w:t>
            </w:r>
          </w:p>
        </w:tc>
        <w:tc>
          <w:tcPr>
            <w:tcW w:w="2920" w:type="dxa"/>
            <w:shd w:val="clear" w:color="auto" w:fill="auto"/>
            <w:vAlign w:val="center"/>
            <w:hideMark/>
          </w:tcPr>
          <w:p w:rsidR="000828A7" w:rsidRPr="000828A7" w:rsidRDefault="000828A7" w:rsidP="000828A7">
            <w:pPr>
              <w:spacing w:after="0" w:line="240" w:lineRule="auto"/>
              <w:rPr>
                <w:rFonts w:ascii="Sylfaen" w:eastAsia="Times New Roman" w:hAnsi="Sylfaen" w:cs="Calibri"/>
                <w:b/>
                <w:bCs/>
                <w:sz w:val="18"/>
                <w:szCs w:val="18"/>
              </w:rPr>
            </w:pPr>
            <w:r w:rsidRPr="000828A7">
              <w:rPr>
                <w:rFonts w:ascii="Sylfaen" w:eastAsia="Times New Roman" w:hAnsi="Sylfaen" w:cs="Calibri"/>
                <w:b/>
                <w:bCs/>
                <w:sz w:val="18"/>
                <w:szCs w:val="18"/>
              </w:rPr>
              <w:t>საქონელი და მომსახურება</w:t>
            </w:r>
          </w:p>
        </w:tc>
        <w:tc>
          <w:tcPr>
            <w:tcW w:w="1240" w:type="dxa"/>
            <w:shd w:val="clear" w:color="auto" w:fill="auto"/>
            <w:vAlign w:val="center"/>
            <w:hideMark/>
          </w:tcPr>
          <w:p w:rsidR="000828A7" w:rsidRPr="000828A7" w:rsidRDefault="000828A7" w:rsidP="000828A7">
            <w:pPr>
              <w:spacing w:after="0" w:line="240" w:lineRule="auto"/>
              <w:jc w:val="center"/>
              <w:rPr>
                <w:rFonts w:ascii="Sylfaen" w:eastAsia="Times New Roman" w:hAnsi="Sylfaen" w:cs="Calibri"/>
                <w:b/>
                <w:bCs/>
                <w:sz w:val="18"/>
                <w:szCs w:val="18"/>
              </w:rPr>
            </w:pPr>
            <w:r w:rsidRPr="000828A7">
              <w:rPr>
                <w:rFonts w:ascii="Sylfaen" w:eastAsia="Times New Roman" w:hAnsi="Sylfaen" w:cs="Calibri"/>
                <w:b/>
                <w:bCs/>
                <w:sz w:val="18"/>
                <w:szCs w:val="18"/>
              </w:rPr>
              <w:t>11 624,0</w:t>
            </w:r>
          </w:p>
        </w:tc>
        <w:tc>
          <w:tcPr>
            <w:tcW w:w="130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sz w:val="18"/>
                <w:szCs w:val="18"/>
              </w:rPr>
            </w:pPr>
            <w:r w:rsidRPr="000828A7">
              <w:rPr>
                <w:rFonts w:ascii="Sylfaen" w:eastAsia="Times New Roman" w:hAnsi="Sylfaen" w:cs="Calibri"/>
                <w:b/>
                <w:bCs/>
                <w:sz w:val="18"/>
                <w:szCs w:val="18"/>
              </w:rPr>
              <w:t>28 848,0</w:t>
            </w:r>
          </w:p>
        </w:tc>
        <w:tc>
          <w:tcPr>
            <w:tcW w:w="124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34 348,0</w:t>
            </w:r>
          </w:p>
        </w:tc>
        <w:tc>
          <w:tcPr>
            <w:tcW w:w="120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34 348,0</w:t>
            </w:r>
          </w:p>
        </w:tc>
        <w:tc>
          <w:tcPr>
            <w:tcW w:w="120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34 348,0</w:t>
            </w:r>
          </w:p>
        </w:tc>
        <w:tc>
          <w:tcPr>
            <w:tcW w:w="118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34 348,0</w:t>
            </w:r>
          </w:p>
        </w:tc>
      </w:tr>
      <w:tr w:rsidR="000828A7" w:rsidRPr="000828A7" w:rsidTr="000828A7">
        <w:trPr>
          <w:trHeight w:val="360"/>
        </w:trPr>
        <w:tc>
          <w:tcPr>
            <w:tcW w:w="360" w:type="dxa"/>
            <w:shd w:val="clear" w:color="auto" w:fill="auto"/>
            <w:vAlign w:val="center"/>
            <w:hideMark/>
          </w:tcPr>
          <w:p w:rsidR="000828A7" w:rsidRPr="000828A7" w:rsidRDefault="000828A7" w:rsidP="000828A7">
            <w:pPr>
              <w:spacing w:after="0" w:line="240" w:lineRule="auto"/>
              <w:jc w:val="center"/>
              <w:rPr>
                <w:rFonts w:ascii="Arial" w:eastAsia="Times New Roman" w:hAnsi="Arial" w:cs="Arial"/>
                <w:b/>
                <w:bCs/>
                <w:sz w:val="18"/>
                <w:szCs w:val="18"/>
              </w:rPr>
            </w:pPr>
            <w:r w:rsidRPr="000828A7">
              <w:rPr>
                <w:rFonts w:ascii="Arial" w:eastAsia="Times New Roman" w:hAnsi="Arial" w:cs="Arial"/>
                <w:b/>
                <w:bCs/>
                <w:sz w:val="18"/>
                <w:szCs w:val="18"/>
              </w:rPr>
              <w:t> </w:t>
            </w:r>
          </w:p>
        </w:tc>
        <w:tc>
          <w:tcPr>
            <w:tcW w:w="2920" w:type="dxa"/>
            <w:shd w:val="clear" w:color="auto" w:fill="auto"/>
            <w:vAlign w:val="center"/>
            <w:hideMark/>
          </w:tcPr>
          <w:p w:rsidR="000828A7" w:rsidRPr="000828A7" w:rsidRDefault="000828A7" w:rsidP="000828A7">
            <w:pPr>
              <w:spacing w:after="0" w:line="240" w:lineRule="auto"/>
              <w:ind w:firstLineChars="200" w:firstLine="360"/>
              <w:rPr>
                <w:rFonts w:ascii="Sylfaen" w:eastAsia="Times New Roman" w:hAnsi="Sylfaen" w:cs="Calibri"/>
                <w:b/>
                <w:bCs/>
                <w:sz w:val="18"/>
                <w:szCs w:val="18"/>
              </w:rPr>
            </w:pPr>
            <w:r w:rsidRPr="000828A7">
              <w:rPr>
                <w:rFonts w:ascii="Sylfaen" w:eastAsia="Times New Roman" w:hAnsi="Sylfaen" w:cs="Calibri"/>
                <w:b/>
                <w:bCs/>
                <w:sz w:val="18"/>
                <w:szCs w:val="18"/>
              </w:rPr>
              <w:t>მივლინებები</w:t>
            </w:r>
          </w:p>
        </w:tc>
        <w:tc>
          <w:tcPr>
            <w:tcW w:w="1240" w:type="dxa"/>
            <w:shd w:val="clear" w:color="auto" w:fill="auto"/>
            <w:vAlign w:val="center"/>
            <w:hideMark/>
          </w:tcPr>
          <w:p w:rsidR="000828A7" w:rsidRPr="000828A7" w:rsidRDefault="000828A7" w:rsidP="000828A7">
            <w:pPr>
              <w:spacing w:after="0" w:line="240" w:lineRule="auto"/>
              <w:jc w:val="center"/>
              <w:rPr>
                <w:rFonts w:ascii="Sylfaen" w:eastAsia="Times New Roman" w:hAnsi="Sylfaen" w:cs="Calibri"/>
                <w:b/>
                <w:bCs/>
                <w:sz w:val="18"/>
                <w:szCs w:val="18"/>
              </w:rPr>
            </w:pPr>
            <w:r w:rsidRPr="000828A7">
              <w:rPr>
                <w:rFonts w:ascii="Sylfaen" w:eastAsia="Times New Roman" w:hAnsi="Sylfaen" w:cs="Calibri"/>
                <w:b/>
                <w:bCs/>
                <w:sz w:val="18"/>
                <w:szCs w:val="18"/>
              </w:rPr>
              <w:t>1 474,0</w:t>
            </w:r>
          </w:p>
        </w:tc>
        <w:tc>
          <w:tcPr>
            <w:tcW w:w="130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sz w:val="18"/>
                <w:szCs w:val="18"/>
              </w:rPr>
            </w:pPr>
            <w:r w:rsidRPr="000828A7">
              <w:rPr>
                <w:rFonts w:ascii="Sylfaen" w:eastAsia="Times New Roman" w:hAnsi="Sylfaen" w:cs="Calibri"/>
                <w:b/>
                <w:bCs/>
                <w:sz w:val="18"/>
                <w:szCs w:val="18"/>
              </w:rPr>
              <w:t>2 000,0</w:t>
            </w:r>
          </w:p>
        </w:tc>
        <w:tc>
          <w:tcPr>
            <w:tcW w:w="124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2 000,0</w:t>
            </w:r>
          </w:p>
        </w:tc>
        <w:tc>
          <w:tcPr>
            <w:tcW w:w="120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2 000,0</w:t>
            </w:r>
          </w:p>
        </w:tc>
        <w:tc>
          <w:tcPr>
            <w:tcW w:w="120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2 000,0</w:t>
            </w:r>
          </w:p>
        </w:tc>
        <w:tc>
          <w:tcPr>
            <w:tcW w:w="118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2 000,0</w:t>
            </w:r>
          </w:p>
        </w:tc>
      </w:tr>
      <w:tr w:rsidR="000828A7" w:rsidRPr="000828A7" w:rsidTr="000828A7">
        <w:trPr>
          <w:trHeight w:val="570"/>
        </w:trPr>
        <w:tc>
          <w:tcPr>
            <w:tcW w:w="360" w:type="dxa"/>
            <w:shd w:val="clear" w:color="auto" w:fill="auto"/>
            <w:vAlign w:val="center"/>
            <w:hideMark/>
          </w:tcPr>
          <w:p w:rsidR="000828A7" w:rsidRPr="000828A7" w:rsidRDefault="000828A7" w:rsidP="000828A7">
            <w:pPr>
              <w:spacing w:after="0" w:line="240" w:lineRule="auto"/>
              <w:jc w:val="center"/>
              <w:rPr>
                <w:rFonts w:ascii="Arial" w:eastAsia="Times New Roman" w:hAnsi="Arial" w:cs="Arial"/>
                <w:b/>
                <w:bCs/>
                <w:sz w:val="18"/>
                <w:szCs w:val="18"/>
              </w:rPr>
            </w:pPr>
            <w:r w:rsidRPr="000828A7">
              <w:rPr>
                <w:rFonts w:ascii="Arial" w:eastAsia="Times New Roman" w:hAnsi="Arial" w:cs="Arial"/>
                <w:b/>
                <w:bCs/>
                <w:sz w:val="18"/>
                <w:szCs w:val="18"/>
              </w:rPr>
              <w:t> </w:t>
            </w:r>
          </w:p>
        </w:tc>
        <w:tc>
          <w:tcPr>
            <w:tcW w:w="2920" w:type="dxa"/>
            <w:shd w:val="clear" w:color="auto" w:fill="auto"/>
            <w:vAlign w:val="center"/>
            <w:hideMark/>
          </w:tcPr>
          <w:p w:rsidR="000828A7" w:rsidRPr="000828A7" w:rsidRDefault="000828A7" w:rsidP="000828A7">
            <w:pPr>
              <w:spacing w:after="0" w:line="240" w:lineRule="auto"/>
              <w:ind w:firstLineChars="300" w:firstLine="540"/>
              <w:rPr>
                <w:rFonts w:ascii="Sylfaen" w:eastAsia="Times New Roman" w:hAnsi="Sylfaen" w:cs="Calibri"/>
                <w:sz w:val="18"/>
                <w:szCs w:val="18"/>
              </w:rPr>
            </w:pPr>
            <w:r w:rsidRPr="000828A7">
              <w:rPr>
                <w:rFonts w:ascii="Sylfaen" w:eastAsia="Times New Roman" w:hAnsi="Sylfaen" w:cs="Calibri"/>
                <w:sz w:val="18"/>
                <w:szCs w:val="18"/>
              </w:rPr>
              <w:t>მივლინება ქვეყნის შიგნით</w:t>
            </w:r>
          </w:p>
        </w:tc>
        <w:tc>
          <w:tcPr>
            <w:tcW w:w="1240" w:type="dxa"/>
            <w:shd w:val="clear" w:color="auto" w:fill="auto"/>
            <w:vAlign w:val="center"/>
            <w:hideMark/>
          </w:tcPr>
          <w:p w:rsidR="000828A7" w:rsidRPr="000828A7" w:rsidRDefault="000828A7" w:rsidP="000828A7">
            <w:pPr>
              <w:spacing w:after="0" w:line="240" w:lineRule="auto"/>
              <w:jc w:val="center"/>
              <w:rPr>
                <w:rFonts w:ascii="Sylfaen" w:eastAsia="Times New Roman" w:hAnsi="Sylfaen" w:cs="Calibri"/>
                <w:sz w:val="18"/>
                <w:szCs w:val="18"/>
              </w:rPr>
            </w:pPr>
            <w:r w:rsidRPr="000828A7">
              <w:rPr>
                <w:rFonts w:ascii="Sylfaen" w:eastAsia="Times New Roman" w:hAnsi="Sylfaen" w:cs="Calibri"/>
                <w:sz w:val="18"/>
                <w:szCs w:val="18"/>
              </w:rPr>
              <w:t>1 474,0</w:t>
            </w:r>
          </w:p>
        </w:tc>
        <w:tc>
          <w:tcPr>
            <w:tcW w:w="130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sz w:val="18"/>
                <w:szCs w:val="18"/>
              </w:rPr>
            </w:pPr>
            <w:r w:rsidRPr="000828A7">
              <w:rPr>
                <w:rFonts w:ascii="Sylfaen" w:eastAsia="Times New Roman" w:hAnsi="Sylfaen" w:cs="Calibri"/>
                <w:sz w:val="18"/>
                <w:szCs w:val="18"/>
              </w:rPr>
              <w:t>2 000,0</w:t>
            </w:r>
          </w:p>
        </w:tc>
        <w:tc>
          <w:tcPr>
            <w:tcW w:w="124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2 000,0</w:t>
            </w:r>
          </w:p>
        </w:tc>
        <w:tc>
          <w:tcPr>
            <w:tcW w:w="120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2 000,0</w:t>
            </w:r>
          </w:p>
        </w:tc>
        <w:tc>
          <w:tcPr>
            <w:tcW w:w="120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2 000,0</w:t>
            </w:r>
          </w:p>
        </w:tc>
        <w:tc>
          <w:tcPr>
            <w:tcW w:w="118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2 000,0</w:t>
            </w:r>
          </w:p>
        </w:tc>
      </w:tr>
      <w:tr w:rsidR="000828A7" w:rsidRPr="000828A7" w:rsidTr="000828A7">
        <w:trPr>
          <w:trHeight w:val="570"/>
        </w:trPr>
        <w:tc>
          <w:tcPr>
            <w:tcW w:w="360" w:type="dxa"/>
            <w:shd w:val="clear" w:color="000000" w:fill="D9D9D9"/>
            <w:vAlign w:val="center"/>
            <w:hideMark/>
          </w:tcPr>
          <w:p w:rsidR="000828A7" w:rsidRPr="000828A7" w:rsidRDefault="000828A7" w:rsidP="000828A7">
            <w:pPr>
              <w:spacing w:after="0" w:line="240" w:lineRule="auto"/>
              <w:jc w:val="center"/>
              <w:rPr>
                <w:rFonts w:ascii="Arial" w:eastAsia="Times New Roman" w:hAnsi="Arial" w:cs="Arial"/>
                <w:b/>
                <w:bCs/>
                <w:sz w:val="18"/>
                <w:szCs w:val="18"/>
              </w:rPr>
            </w:pPr>
            <w:r w:rsidRPr="000828A7">
              <w:rPr>
                <w:rFonts w:ascii="Arial" w:eastAsia="Times New Roman" w:hAnsi="Arial" w:cs="Arial"/>
                <w:b/>
                <w:bCs/>
                <w:sz w:val="18"/>
                <w:szCs w:val="18"/>
              </w:rPr>
              <w:t> </w:t>
            </w:r>
          </w:p>
        </w:tc>
        <w:tc>
          <w:tcPr>
            <w:tcW w:w="2920" w:type="dxa"/>
            <w:shd w:val="clear" w:color="000000" w:fill="D9D9D9"/>
            <w:vAlign w:val="center"/>
            <w:hideMark/>
          </w:tcPr>
          <w:p w:rsidR="000828A7" w:rsidRPr="000828A7" w:rsidRDefault="000828A7" w:rsidP="000828A7">
            <w:pPr>
              <w:spacing w:after="0" w:line="240" w:lineRule="auto"/>
              <w:ind w:firstLineChars="200" w:firstLine="360"/>
              <w:rPr>
                <w:rFonts w:ascii="Sylfaen" w:eastAsia="Times New Roman" w:hAnsi="Sylfaen" w:cs="Calibri"/>
                <w:b/>
                <w:bCs/>
                <w:sz w:val="18"/>
                <w:szCs w:val="18"/>
              </w:rPr>
            </w:pPr>
            <w:r w:rsidRPr="000828A7">
              <w:rPr>
                <w:rFonts w:ascii="Sylfaen" w:eastAsia="Times New Roman" w:hAnsi="Sylfaen" w:cs="Calibri"/>
                <w:b/>
                <w:bCs/>
                <w:sz w:val="18"/>
                <w:szCs w:val="18"/>
              </w:rPr>
              <w:t>ოფისის ხარჯები</w:t>
            </w:r>
          </w:p>
        </w:tc>
        <w:tc>
          <w:tcPr>
            <w:tcW w:w="1240" w:type="dxa"/>
            <w:shd w:val="clear" w:color="000000" w:fill="D9D9D9"/>
            <w:vAlign w:val="center"/>
            <w:hideMark/>
          </w:tcPr>
          <w:p w:rsidR="000828A7" w:rsidRPr="000828A7" w:rsidRDefault="000828A7" w:rsidP="000828A7">
            <w:pPr>
              <w:spacing w:after="0" w:line="240" w:lineRule="auto"/>
              <w:jc w:val="center"/>
              <w:rPr>
                <w:rFonts w:ascii="Sylfaen" w:eastAsia="Times New Roman" w:hAnsi="Sylfaen" w:cs="Calibri"/>
                <w:b/>
                <w:bCs/>
                <w:sz w:val="18"/>
                <w:szCs w:val="18"/>
              </w:rPr>
            </w:pPr>
            <w:r w:rsidRPr="000828A7">
              <w:rPr>
                <w:rFonts w:ascii="Sylfaen" w:eastAsia="Times New Roman" w:hAnsi="Sylfaen" w:cs="Calibri"/>
                <w:b/>
                <w:bCs/>
                <w:sz w:val="18"/>
                <w:szCs w:val="18"/>
              </w:rPr>
              <w:t>2 965,0</w:t>
            </w:r>
          </w:p>
        </w:tc>
        <w:tc>
          <w:tcPr>
            <w:tcW w:w="130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sz w:val="18"/>
                <w:szCs w:val="18"/>
              </w:rPr>
            </w:pPr>
            <w:r w:rsidRPr="000828A7">
              <w:rPr>
                <w:rFonts w:ascii="Sylfaen" w:eastAsia="Times New Roman" w:hAnsi="Sylfaen" w:cs="Calibri"/>
                <w:b/>
                <w:bCs/>
                <w:sz w:val="18"/>
                <w:szCs w:val="18"/>
              </w:rPr>
              <w:t>11 368,0</w:t>
            </w:r>
          </w:p>
        </w:tc>
        <w:tc>
          <w:tcPr>
            <w:tcW w:w="124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11 368,0</w:t>
            </w:r>
          </w:p>
        </w:tc>
        <w:tc>
          <w:tcPr>
            <w:tcW w:w="120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11 368,0</w:t>
            </w:r>
          </w:p>
        </w:tc>
        <w:tc>
          <w:tcPr>
            <w:tcW w:w="120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11 368,0</w:t>
            </w:r>
          </w:p>
        </w:tc>
        <w:tc>
          <w:tcPr>
            <w:tcW w:w="118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11 368,0</w:t>
            </w:r>
          </w:p>
        </w:tc>
      </w:tr>
      <w:tr w:rsidR="000828A7" w:rsidRPr="000828A7" w:rsidTr="000828A7">
        <w:trPr>
          <w:trHeight w:val="495"/>
        </w:trPr>
        <w:tc>
          <w:tcPr>
            <w:tcW w:w="360" w:type="dxa"/>
            <w:shd w:val="clear" w:color="auto" w:fill="auto"/>
            <w:vAlign w:val="center"/>
            <w:hideMark/>
          </w:tcPr>
          <w:p w:rsidR="000828A7" w:rsidRPr="000828A7" w:rsidRDefault="000828A7" w:rsidP="000828A7">
            <w:pPr>
              <w:spacing w:after="0" w:line="240" w:lineRule="auto"/>
              <w:jc w:val="center"/>
              <w:rPr>
                <w:rFonts w:ascii="Arial" w:eastAsia="Times New Roman" w:hAnsi="Arial" w:cs="Arial"/>
                <w:b/>
                <w:bCs/>
                <w:sz w:val="18"/>
                <w:szCs w:val="18"/>
              </w:rPr>
            </w:pPr>
            <w:r w:rsidRPr="000828A7">
              <w:rPr>
                <w:rFonts w:ascii="Arial" w:eastAsia="Times New Roman" w:hAnsi="Arial" w:cs="Arial"/>
                <w:b/>
                <w:bCs/>
                <w:sz w:val="18"/>
                <w:szCs w:val="18"/>
              </w:rPr>
              <w:t> </w:t>
            </w:r>
          </w:p>
        </w:tc>
        <w:tc>
          <w:tcPr>
            <w:tcW w:w="2920" w:type="dxa"/>
            <w:shd w:val="clear" w:color="auto" w:fill="auto"/>
            <w:vAlign w:val="center"/>
            <w:hideMark/>
          </w:tcPr>
          <w:p w:rsidR="000828A7" w:rsidRPr="000828A7" w:rsidRDefault="000828A7" w:rsidP="000828A7">
            <w:pPr>
              <w:spacing w:after="0" w:line="240" w:lineRule="auto"/>
              <w:ind w:firstLineChars="300" w:firstLine="540"/>
              <w:rPr>
                <w:rFonts w:ascii="Sylfaen" w:eastAsia="Times New Roman" w:hAnsi="Sylfaen" w:cs="Calibri"/>
                <w:b/>
                <w:bCs/>
                <w:sz w:val="18"/>
                <w:szCs w:val="18"/>
              </w:rPr>
            </w:pPr>
            <w:r w:rsidRPr="000828A7">
              <w:rPr>
                <w:rFonts w:ascii="Sylfaen" w:eastAsia="Times New Roman" w:hAnsi="Sylfaen" w:cs="Calibri"/>
                <w:b/>
                <w:bCs/>
                <w:sz w:val="18"/>
                <w:szCs w:val="18"/>
              </w:rPr>
              <w:t xml:space="preserve">კავშირგაბმულობის ხარჯი </w:t>
            </w:r>
          </w:p>
        </w:tc>
        <w:tc>
          <w:tcPr>
            <w:tcW w:w="1240" w:type="dxa"/>
            <w:shd w:val="clear" w:color="auto" w:fill="auto"/>
            <w:vAlign w:val="center"/>
            <w:hideMark/>
          </w:tcPr>
          <w:p w:rsidR="000828A7" w:rsidRPr="000828A7" w:rsidRDefault="000828A7" w:rsidP="000828A7">
            <w:pPr>
              <w:spacing w:after="0" w:line="240" w:lineRule="auto"/>
              <w:jc w:val="center"/>
              <w:rPr>
                <w:rFonts w:ascii="Sylfaen" w:eastAsia="Times New Roman" w:hAnsi="Sylfaen" w:cs="Calibri"/>
                <w:b/>
                <w:bCs/>
                <w:sz w:val="18"/>
                <w:szCs w:val="18"/>
              </w:rPr>
            </w:pPr>
            <w:r w:rsidRPr="000828A7">
              <w:rPr>
                <w:rFonts w:ascii="Sylfaen" w:eastAsia="Times New Roman" w:hAnsi="Sylfaen" w:cs="Calibri"/>
                <w:b/>
                <w:bCs/>
                <w:sz w:val="18"/>
                <w:szCs w:val="18"/>
              </w:rPr>
              <w:t>1 337,0</w:t>
            </w:r>
          </w:p>
        </w:tc>
        <w:tc>
          <w:tcPr>
            <w:tcW w:w="130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sz w:val="18"/>
                <w:szCs w:val="18"/>
              </w:rPr>
            </w:pPr>
            <w:r w:rsidRPr="000828A7">
              <w:rPr>
                <w:rFonts w:ascii="Sylfaen" w:eastAsia="Times New Roman" w:hAnsi="Sylfaen" w:cs="Calibri"/>
                <w:b/>
                <w:bCs/>
                <w:sz w:val="18"/>
                <w:szCs w:val="18"/>
              </w:rPr>
              <w:t>1 338,0</w:t>
            </w:r>
          </w:p>
        </w:tc>
        <w:tc>
          <w:tcPr>
            <w:tcW w:w="124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1 338,0</w:t>
            </w:r>
          </w:p>
        </w:tc>
        <w:tc>
          <w:tcPr>
            <w:tcW w:w="120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1 338,0</w:t>
            </w:r>
          </w:p>
        </w:tc>
        <w:tc>
          <w:tcPr>
            <w:tcW w:w="120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1 338,0</w:t>
            </w:r>
          </w:p>
        </w:tc>
        <w:tc>
          <w:tcPr>
            <w:tcW w:w="118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1 338,0</w:t>
            </w:r>
          </w:p>
        </w:tc>
      </w:tr>
      <w:tr w:rsidR="000828A7" w:rsidRPr="000828A7" w:rsidTr="000828A7">
        <w:trPr>
          <w:trHeight w:val="375"/>
        </w:trPr>
        <w:tc>
          <w:tcPr>
            <w:tcW w:w="360" w:type="dxa"/>
            <w:shd w:val="clear" w:color="auto" w:fill="auto"/>
            <w:vAlign w:val="center"/>
            <w:hideMark/>
          </w:tcPr>
          <w:p w:rsidR="000828A7" w:rsidRPr="000828A7" w:rsidRDefault="000828A7" w:rsidP="000828A7">
            <w:pPr>
              <w:spacing w:after="0" w:line="240" w:lineRule="auto"/>
              <w:jc w:val="center"/>
              <w:rPr>
                <w:rFonts w:ascii="Arial" w:eastAsia="Times New Roman" w:hAnsi="Arial" w:cs="Arial"/>
                <w:b/>
                <w:bCs/>
                <w:sz w:val="18"/>
                <w:szCs w:val="18"/>
              </w:rPr>
            </w:pPr>
            <w:r w:rsidRPr="000828A7">
              <w:rPr>
                <w:rFonts w:ascii="Arial" w:eastAsia="Times New Roman" w:hAnsi="Arial" w:cs="Arial"/>
                <w:b/>
                <w:bCs/>
                <w:sz w:val="18"/>
                <w:szCs w:val="18"/>
              </w:rPr>
              <w:t> </w:t>
            </w:r>
          </w:p>
        </w:tc>
        <w:tc>
          <w:tcPr>
            <w:tcW w:w="2920" w:type="dxa"/>
            <w:shd w:val="clear" w:color="auto" w:fill="auto"/>
            <w:vAlign w:val="center"/>
            <w:hideMark/>
          </w:tcPr>
          <w:p w:rsidR="000828A7" w:rsidRPr="000828A7" w:rsidRDefault="000828A7" w:rsidP="000828A7">
            <w:pPr>
              <w:spacing w:after="0" w:line="240" w:lineRule="auto"/>
              <w:ind w:firstLineChars="300" w:firstLine="540"/>
              <w:rPr>
                <w:rFonts w:ascii="Sylfaen" w:eastAsia="Times New Roman" w:hAnsi="Sylfaen" w:cs="Calibri"/>
                <w:b/>
                <w:bCs/>
                <w:sz w:val="18"/>
                <w:szCs w:val="18"/>
              </w:rPr>
            </w:pPr>
            <w:r w:rsidRPr="000828A7">
              <w:rPr>
                <w:rFonts w:ascii="Sylfaen" w:eastAsia="Times New Roman" w:hAnsi="Sylfaen" w:cs="Calibri"/>
                <w:b/>
                <w:bCs/>
                <w:sz w:val="18"/>
                <w:szCs w:val="18"/>
              </w:rPr>
              <w:t xml:space="preserve">საკანცელარიო ხარჯი </w:t>
            </w:r>
          </w:p>
        </w:tc>
        <w:tc>
          <w:tcPr>
            <w:tcW w:w="124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sz w:val="18"/>
                <w:szCs w:val="18"/>
              </w:rPr>
            </w:pPr>
            <w:r w:rsidRPr="000828A7">
              <w:rPr>
                <w:rFonts w:ascii="Sylfaen" w:eastAsia="Times New Roman" w:hAnsi="Sylfaen" w:cs="Calibri"/>
                <w:b/>
                <w:bCs/>
                <w:sz w:val="18"/>
                <w:szCs w:val="18"/>
              </w:rPr>
              <w:t>1 114,0</w:t>
            </w:r>
          </w:p>
        </w:tc>
        <w:tc>
          <w:tcPr>
            <w:tcW w:w="130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sz w:val="18"/>
                <w:szCs w:val="18"/>
              </w:rPr>
            </w:pPr>
            <w:r w:rsidRPr="000828A7">
              <w:rPr>
                <w:rFonts w:ascii="Sylfaen" w:eastAsia="Times New Roman" w:hAnsi="Sylfaen" w:cs="Calibri"/>
                <w:b/>
                <w:bCs/>
                <w:sz w:val="18"/>
                <w:szCs w:val="18"/>
              </w:rPr>
              <w:t>2 000,0</w:t>
            </w:r>
          </w:p>
        </w:tc>
        <w:tc>
          <w:tcPr>
            <w:tcW w:w="124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2 000,0</w:t>
            </w:r>
          </w:p>
        </w:tc>
        <w:tc>
          <w:tcPr>
            <w:tcW w:w="120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2 000,0</w:t>
            </w:r>
          </w:p>
        </w:tc>
        <w:tc>
          <w:tcPr>
            <w:tcW w:w="120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2 000,0</w:t>
            </w:r>
          </w:p>
        </w:tc>
        <w:tc>
          <w:tcPr>
            <w:tcW w:w="118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2 000,0</w:t>
            </w:r>
          </w:p>
        </w:tc>
      </w:tr>
      <w:tr w:rsidR="000828A7" w:rsidRPr="000828A7" w:rsidTr="000828A7">
        <w:trPr>
          <w:trHeight w:val="570"/>
        </w:trPr>
        <w:tc>
          <w:tcPr>
            <w:tcW w:w="360" w:type="dxa"/>
            <w:shd w:val="clear" w:color="auto" w:fill="auto"/>
            <w:vAlign w:val="center"/>
            <w:hideMark/>
          </w:tcPr>
          <w:p w:rsidR="000828A7" w:rsidRPr="000828A7" w:rsidRDefault="000828A7" w:rsidP="000828A7">
            <w:pPr>
              <w:spacing w:after="0" w:line="240" w:lineRule="auto"/>
              <w:jc w:val="center"/>
              <w:rPr>
                <w:rFonts w:ascii="Arial" w:eastAsia="Times New Roman" w:hAnsi="Arial" w:cs="Arial"/>
                <w:b/>
                <w:bCs/>
                <w:sz w:val="18"/>
                <w:szCs w:val="18"/>
              </w:rPr>
            </w:pPr>
            <w:r w:rsidRPr="000828A7">
              <w:rPr>
                <w:rFonts w:ascii="Arial" w:eastAsia="Times New Roman" w:hAnsi="Arial" w:cs="Arial"/>
                <w:b/>
                <w:bCs/>
                <w:sz w:val="18"/>
                <w:szCs w:val="18"/>
              </w:rPr>
              <w:t> </w:t>
            </w:r>
          </w:p>
        </w:tc>
        <w:tc>
          <w:tcPr>
            <w:tcW w:w="2920" w:type="dxa"/>
            <w:shd w:val="clear" w:color="auto" w:fill="auto"/>
            <w:vAlign w:val="center"/>
            <w:hideMark/>
          </w:tcPr>
          <w:p w:rsidR="000828A7" w:rsidRPr="000828A7" w:rsidRDefault="000828A7" w:rsidP="000828A7">
            <w:pPr>
              <w:spacing w:after="0" w:line="240" w:lineRule="auto"/>
              <w:ind w:firstLineChars="400" w:firstLine="720"/>
              <w:rPr>
                <w:rFonts w:ascii="Sylfaen" w:eastAsia="Times New Roman" w:hAnsi="Sylfaen" w:cs="Calibri"/>
                <w:b/>
                <w:bCs/>
                <w:sz w:val="18"/>
                <w:szCs w:val="18"/>
              </w:rPr>
            </w:pPr>
            <w:r w:rsidRPr="000828A7">
              <w:rPr>
                <w:rFonts w:ascii="Sylfaen" w:eastAsia="Times New Roman" w:hAnsi="Sylfaen" w:cs="Calibri"/>
                <w:b/>
                <w:bCs/>
                <w:sz w:val="18"/>
                <w:szCs w:val="18"/>
              </w:rPr>
              <w:t>სამეურნეო მარაგების ხარჯი</w:t>
            </w:r>
          </w:p>
        </w:tc>
        <w:tc>
          <w:tcPr>
            <w:tcW w:w="1240" w:type="dxa"/>
            <w:shd w:val="clear" w:color="auto" w:fill="auto"/>
            <w:vAlign w:val="center"/>
            <w:hideMark/>
          </w:tcPr>
          <w:p w:rsidR="000828A7" w:rsidRPr="000828A7" w:rsidRDefault="000828A7" w:rsidP="000828A7">
            <w:pPr>
              <w:spacing w:after="0" w:line="240" w:lineRule="auto"/>
              <w:jc w:val="center"/>
              <w:rPr>
                <w:rFonts w:ascii="Sylfaen" w:eastAsia="Times New Roman" w:hAnsi="Sylfaen" w:cs="Calibri"/>
                <w:b/>
                <w:bCs/>
                <w:sz w:val="18"/>
                <w:szCs w:val="18"/>
              </w:rPr>
            </w:pPr>
            <w:r w:rsidRPr="000828A7">
              <w:rPr>
                <w:rFonts w:ascii="Sylfaen" w:eastAsia="Times New Roman" w:hAnsi="Sylfaen" w:cs="Calibri"/>
                <w:b/>
                <w:bCs/>
                <w:sz w:val="18"/>
                <w:szCs w:val="18"/>
              </w:rPr>
              <w:t>514,0</w:t>
            </w:r>
          </w:p>
        </w:tc>
        <w:tc>
          <w:tcPr>
            <w:tcW w:w="130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sz w:val="18"/>
                <w:szCs w:val="18"/>
              </w:rPr>
            </w:pPr>
            <w:r w:rsidRPr="000828A7">
              <w:rPr>
                <w:rFonts w:ascii="Sylfaen" w:eastAsia="Times New Roman" w:hAnsi="Sylfaen" w:cs="Calibri"/>
                <w:b/>
                <w:bCs/>
                <w:sz w:val="18"/>
                <w:szCs w:val="18"/>
              </w:rPr>
              <w:t>300,0</w:t>
            </w:r>
          </w:p>
        </w:tc>
        <w:tc>
          <w:tcPr>
            <w:tcW w:w="124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300,0</w:t>
            </w:r>
          </w:p>
        </w:tc>
        <w:tc>
          <w:tcPr>
            <w:tcW w:w="120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300,0</w:t>
            </w:r>
          </w:p>
        </w:tc>
        <w:tc>
          <w:tcPr>
            <w:tcW w:w="120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300,0</w:t>
            </w:r>
          </w:p>
        </w:tc>
        <w:tc>
          <w:tcPr>
            <w:tcW w:w="118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300,0</w:t>
            </w:r>
          </w:p>
        </w:tc>
      </w:tr>
      <w:tr w:rsidR="000828A7" w:rsidRPr="000828A7" w:rsidTr="000828A7">
        <w:trPr>
          <w:trHeight w:val="825"/>
        </w:trPr>
        <w:tc>
          <w:tcPr>
            <w:tcW w:w="360" w:type="dxa"/>
            <w:shd w:val="clear" w:color="auto" w:fill="auto"/>
            <w:vAlign w:val="center"/>
            <w:hideMark/>
          </w:tcPr>
          <w:p w:rsidR="000828A7" w:rsidRPr="000828A7" w:rsidRDefault="000828A7" w:rsidP="000828A7">
            <w:pPr>
              <w:spacing w:after="0" w:line="240" w:lineRule="auto"/>
              <w:jc w:val="center"/>
              <w:rPr>
                <w:rFonts w:ascii="Arial" w:eastAsia="Times New Roman" w:hAnsi="Arial" w:cs="Arial"/>
                <w:b/>
                <w:bCs/>
                <w:sz w:val="18"/>
                <w:szCs w:val="18"/>
              </w:rPr>
            </w:pPr>
            <w:r w:rsidRPr="000828A7">
              <w:rPr>
                <w:rFonts w:ascii="Arial" w:eastAsia="Times New Roman" w:hAnsi="Arial" w:cs="Arial"/>
                <w:b/>
                <w:bCs/>
                <w:sz w:val="18"/>
                <w:szCs w:val="18"/>
              </w:rPr>
              <w:t> </w:t>
            </w:r>
          </w:p>
        </w:tc>
        <w:tc>
          <w:tcPr>
            <w:tcW w:w="2920" w:type="dxa"/>
            <w:shd w:val="clear" w:color="auto" w:fill="auto"/>
            <w:vAlign w:val="center"/>
            <w:hideMark/>
          </w:tcPr>
          <w:p w:rsidR="000828A7" w:rsidRPr="000828A7" w:rsidRDefault="000828A7" w:rsidP="000828A7">
            <w:pPr>
              <w:spacing w:after="0" w:line="240" w:lineRule="auto"/>
              <w:ind w:firstLineChars="300" w:firstLine="540"/>
              <w:rPr>
                <w:rFonts w:ascii="Sylfaen" w:eastAsia="Times New Roman" w:hAnsi="Sylfaen" w:cs="Calibri"/>
                <w:b/>
                <w:bCs/>
                <w:sz w:val="18"/>
                <w:szCs w:val="18"/>
              </w:rPr>
            </w:pPr>
            <w:r w:rsidRPr="000828A7">
              <w:rPr>
                <w:rFonts w:ascii="Sylfaen" w:eastAsia="Times New Roman" w:hAnsi="Sylfaen" w:cs="Calibri"/>
                <w:b/>
                <w:bCs/>
                <w:sz w:val="18"/>
                <w:szCs w:val="18"/>
              </w:rPr>
              <w:t xml:space="preserve">ოფისის ხარჯი რომელიც არ არის კლასიფიცირებული </w:t>
            </w:r>
          </w:p>
        </w:tc>
        <w:tc>
          <w:tcPr>
            <w:tcW w:w="1240" w:type="dxa"/>
            <w:shd w:val="clear" w:color="auto" w:fill="auto"/>
            <w:vAlign w:val="center"/>
            <w:hideMark/>
          </w:tcPr>
          <w:p w:rsidR="000828A7" w:rsidRPr="000828A7" w:rsidRDefault="000828A7" w:rsidP="000828A7">
            <w:pPr>
              <w:spacing w:after="0" w:line="240" w:lineRule="auto"/>
              <w:rPr>
                <w:rFonts w:ascii="Sylfaen" w:eastAsia="Times New Roman" w:hAnsi="Sylfaen" w:cs="Calibri"/>
                <w:b/>
                <w:bCs/>
                <w:sz w:val="18"/>
                <w:szCs w:val="18"/>
              </w:rPr>
            </w:pPr>
            <w:r w:rsidRPr="000828A7">
              <w:rPr>
                <w:rFonts w:ascii="Sylfaen" w:eastAsia="Times New Roman" w:hAnsi="Sylfaen" w:cs="Calibri"/>
                <w:b/>
                <w:bCs/>
                <w:sz w:val="18"/>
                <w:szCs w:val="18"/>
              </w:rPr>
              <w:t xml:space="preserve">              -   </w:t>
            </w:r>
          </w:p>
        </w:tc>
        <w:tc>
          <w:tcPr>
            <w:tcW w:w="130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sz w:val="18"/>
                <w:szCs w:val="18"/>
              </w:rPr>
            </w:pPr>
            <w:r w:rsidRPr="000828A7">
              <w:rPr>
                <w:rFonts w:ascii="Sylfaen" w:eastAsia="Times New Roman" w:hAnsi="Sylfaen" w:cs="Calibri"/>
                <w:b/>
                <w:bCs/>
                <w:sz w:val="18"/>
                <w:szCs w:val="18"/>
              </w:rPr>
              <w:t>4 730,0</w:t>
            </w:r>
          </w:p>
        </w:tc>
        <w:tc>
          <w:tcPr>
            <w:tcW w:w="124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4 730,0</w:t>
            </w:r>
          </w:p>
        </w:tc>
        <w:tc>
          <w:tcPr>
            <w:tcW w:w="120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4 730,0</w:t>
            </w:r>
          </w:p>
        </w:tc>
        <w:tc>
          <w:tcPr>
            <w:tcW w:w="120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4 730,0</w:t>
            </w:r>
          </w:p>
        </w:tc>
        <w:tc>
          <w:tcPr>
            <w:tcW w:w="118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4 730,0</w:t>
            </w:r>
          </w:p>
        </w:tc>
      </w:tr>
      <w:tr w:rsidR="000828A7" w:rsidRPr="000828A7" w:rsidTr="000828A7">
        <w:trPr>
          <w:trHeight w:val="570"/>
        </w:trPr>
        <w:tc>
          <w:tcPr>
            <w:tcW w:w="360" w:type="dxa"/>
            <w:shd w:val="clear" w:color="auto" w:fill="auto"/>
            <w:vAlign w:val="center"/>
            <w:hideMark/>
          </w:tcPr>
          <w:p w:rsidR="000828A7" w:rsidRPr="000828A7" w:rsidRDefault="000828A7" w:rsidP="000828A7">
            <w:pPr>
              <w:spacing w:after="0" w:line="240" w:lineRule="auto"/>
              <w:jc w:val="center"/>
              <w:rPr>
                <w:rFonts w:ascii="Arial" w:eastAsia="Times New Roman" w:hAnsi="Arial" w:cs="Arial"/>
                <w:b/>
                <w:bCs/>
                <w:sz w:val="18"/>
                <w:szCs w:val="18"/>
              </w:rPr>
            </w:pPr>
            <w:r w:rsidRPr="000828A7">
              <w:rPr>
                <w:rFonts w:ascii="Arial" w:eastAsia="Times New Roman" w:hAnsi="Arial" w:cs="Arial"/>
                <w:b/>
                <w:bCs/>
                <w:sz w:val="18"/>
                <w:szCs w:val="18"/>
              </w:rPr>
              <w:t> </w:t>
            </w:r>
          </w:p>
        </w:tc>
        <w:tc>
          <w:tcPr>
            <w:tcW w:w="2920" w:type="dxa"/>
            <w:shd w:val="clear" w:color="auto" w:fill="auto"/>
            <w:vAlign w:val="center"/>
            <w:hideMark/>
          </w:tcPr>
          <w:p w:rsidR="000828A7" w:rsidRPr="000828A7" w:rsidRDefault="000828A7" w:rsidP="000828A7">
            <w:pPr>
              <w:spacing w:after="0" w:line="240" w:lineRule="auto"/>
              <w:ind w:firstLineChars="200" w:firstLine="360"/>
              <w:rPr>
                <w:rFonts w:ascii="Sylfaen" w:eastAsia="Times New Roman" w:hAnsi="Sylfaen" w:cs="Calibri"/>
                <w:b/>
                <w:bCs/>
                <w:sz w:val="18"/>
                <w:szCs w:val="18"/>
              </w:rPr>
            </w:pPr>
            <w:r w:rsidRPr="000828A7">
              <w:rPr>
                <w:rFonts w:ascii="Sylfaen" w:eastAsia="Times New Roman" w:hAnsi="Sylfaen" w:cs="Calibri"/>
                <w:b/>
                <w:bCs/>
                <w:sz w:val="18"/>
                <w:szCs w:val="18"/>
              </w:rPr>
              <w:t>ოფისისათვის მცირე ფასიანი ავეჯის შეძენა</w:t>
            </w:r>
          </w:p>
        </w:tc>
        <w:tc>
          <w:tcPr>
            <w:tcW w:w="1240" w:type="dxa"/>
            <w:shd w:val="clear" w:color="auto" w:fill="auto"/>
            <w:vAlign w:val="center"/>
            <w:hideMark/>
          </w:tcPr>
          <w:p w:rsidR="000828A7" w:rsidRPr="000828A7" w:rsidRDefault="000828A7" w:rsidP="000828A7">
            <w:pPr>
              <w:spacing w:after="0" w:line="240" w:lineRule="auto"/>
              <w:jc w:val="center"/>
              <w:rPr>
                <w:rFonts w:ascii="Sylfaen" w:eastAsia="Times New Roman" w:hAnsi="Sylfaen" w:cs="Calibri"/>
                <w:b/>
                <w:bCs/>
                <w:sz w:val="18"/>
                <w:szCs w:val="18"/>
              </w:rPr>
            </w:pPr>
            <w:r w:rsidRPr="000828A7">
              <w:rPr>
                <w:rFonts w:ascii="Sylfaen" w:eastAsia="Times New Roman" w:hAnsi="Sylfaen" w:cs="Calibri"/>
                <w:b/>
                <w:bCs/>
                <w:sz w:val="18"/>
                <w:szCs w:val="18"/>
              </w:rPr>
              <w:t>0,0</w:t>
            </w:r>
          </w:p>
        </w:tc>
        <w:tc>
          <w:tcPr>
            <w:tcW w:w="130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sz w:val="18"/>
                <w:szCs w:val="18"/>
              </w:rPr>
            </w:pPr>
            <w:r w:rsidRPr="000828A7">
              <w:rPr>
                <w:rFonts w:ascii="Sylfaen" w:eastAsia="Times New Roman" w:hAnsi="Sylfaen" w:cs="Calibri"/>
                <w:b/>
                <w:bCs/>
                <w:sz w:val="18"/>
                <w:szCs w:val="18"/>
              </w:rPr>
              <w:t>3 000,0</w:t>
            </w:r>
          </w:p>
        </w:tc>
        <w:tc>
          <w:tcPr>
            <w:tcW w:w="124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3 000,0</w:t>
            </w:r>
          </w:p>
        </w:tc>
        <w:tc>
          <w:tcPr>
            <w:tcW w:w="120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3 000,0</w:t>
            </w:r>
          </w:p>
        </w:tc>
        <w:tc>
          <w:tcPr>
            <w:tcW w:w="120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3 000,0</w:t>
            </w:r>
          </w:p>
        </w:tc>
        <w:tc>
          <w:tcPr>
            <w:tcW w:w="118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3 000,0</w:t>
            </w:r>
          </w:p>
        </w:tc>
      </w:tr>
      <w:tr w:rsidR="000828A7" w:rsidRPr="000828A7" w:rsidTr="000828A7">
        <w:trPr>
          <w:trHeight w:val="495"/>
        </w:trPr>
        <w:tc>
          <w:tcPr>
            <w:tcW w:w="360" w:type="dxa"/>
            <w:shd w:val="clear" w:color="000000" w:fill="FFFFFF"/>
            <w:vAlign w:val="center"/>
            <w:hideMark/>
          </w:tcPr>
          <w:p w:rsidR="000828A7" w:rsidRPr="000828A7" w:rsidRDefault="000828A7" w:rsidP="000828A7">
            <w:pPr>
              <w:spacing w:after="0" w:line="240" w:lineRule="auto"/>
              <w:jc w:val="center"/>
              <w:rPr>
                <w:rFonts w:ascii="Arial" w:eastAsia="Times New Roman" w:hAnsi="Arial" w:cs="Arial"/>
                <w:b/>
                <w:bCs/>
                <w:sz w:val="18"/>
                <w:szCs w:val="18"/>
              </w:rPr>
            </w:pPr>
            <w:r w:rsidRPr="000828A7">
              <w:rPr>
                <w:rFonts w:ascii="Arial" w:eastAsia="Times New Roman" w:hAnsi="Arial" w:cs="Arial"/>
                <w:b/>
                <w:bCs/>
                <w:sz w:val="18"/>
                <w:szCs w:val="18"/>
              </w:rPr>
              <w:lastRenderedPageBreak/>
              <w:t> </w:t>
            </w:r>
          </w:p>
        </w:tc>
        <w:tc>
          <w:tcPr>
            <w:tcW w:w="2920" w:type="dxa"/>
            <w:shd w:val="clear" w:color="000000" w:fill="FFFFFF"/>
            <w:vAlign w:val="center"/>
            <w:hideMark/>
          </w:tcPr>
          <w:p w:rsidR="000828A7" w:rsidRPr="000828A7" w:rsidRDefault="000828A7" w:rsidP="000828A7">
            <w:pPr>
              <w:spacing w:after="0" w:line="240" w:lineRule="auto"/>
              <w:ind w:firstLineChars="300" w:firstLine="540"/>
              <w:rPr>
                <w:rFonts w:ascii="Sylfaen" w:eastAsia="Times New Roman" w:hAnsi="Sylfaen" w:cs="Calibri"/>
                <w:b/>
                <w:bCs/>
                <w:sz w:val="18"/>
                <w:szCs w:val="18"/>
              </w:rPr>
            </w:pPr>
            <w:r w:rsidRPr="000828A7">
              <w:rPr>
                <w:rFonts w:ascii="Sylfaen" w:eastAsia="Times New Roman" w:hAnsi="Sylfaen" w:cs="Calibri"/>
                <w:b/>
                <w:bCs/>
                <w:sz w:val="18"/>
                <w:szCs w:val="18"/>
              </w:rPr>
              <w:t>ტრანსპორტის მოვლა შენახვის ხარჯი</w:t>
            </w:r>
          </w:p>
        </w:tc>
        <w:tc>
          <w:tcPr>
            <w:tcW w:w="1240" w:type="dxa"/>
            <w:shd w:val="clear" w:color="000000" w:fill="FFFFFF"/>
            <w:vAlign w:val="center"/>
            <w:hideMark/>
          </w:tcPr>
          <w:p w:rsidR="000828A7" w:rsidRPr="000828A7" w:rsidRDefault="000828A7" w:rsidP="00112E72">
            <w:pPr>
              <w:spacing w:after="0" w:line="240" w:lineRule="auto"/>
              <w:jc w:val="center"/>
              <w:rPr>
                <w:rFonts w:ascii="Sylfaen" w:eastAsia="Times New Roman" w:hAnsi="Sylfaen" w:cs="Calibri"/>
                <w:b/>
                <w:bCs/>
                <w:sz w:val="18"/>
                <w:szCs w:val="18"/>
              </w:rPr>
            </w:pPr>
            <w:r w:rsidRPr="000828A7">
              <w:rPr>
                <w:rFonts w:ascii="Sylfaen" w:eastAsia="Times New Roman" w:hAnsi="Sylfaen" w:cs="Calibri"/>
                <w:b/>
                <w:bCs/>
                <w:sz w:val="18"/>
                <w:szCs w:val="18"/>
              </w:rPr>
              <w:t>840,0</w:t>
            </w:r>
          </w:p>
        </w:tc>
        <w:tc>
          <w:tcPr>
            <w:tcW w:w="130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sz w:val="18"/>
                <w:szCs w:val="18"/>
              </w:rPr>
            </w:pPr>
            <w:r w:rsidRPr="000828A7">
              <w:rPr>
                <w:rFonts w:ascii="Sylfaen" w:eastAsia="Times New Roman" w:hAnsi="Sylfaen" w:cs="Calibri"/>
                <w:b/>
                <w:bCs/>
                <w:sz w:val="18"/>
                <w:szCs w:val="18"/>
              </w:rPr>
              <w:t>5 944,0</w:t>
            </w:r>
          </w:p>
        </w:tc>
        <w:tc>
          <w:tcPr>
            <w:tcW w:w="124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5 944,0</w:t>
            </w:r>
          </w:p>
        </w:tc>
        <w:tc>
          <w:tcPr>
            <w:tcW w:w="120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5 944,0</w:t>
            </w:r>
          </w:p>
        </w:tc>
        <w:tc>
          <w:tcPr>
            <w:tcW w:w="120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5 944,0</w:t>
            </w:r>
          </w:p>
        </w:tc>
        <w:tc>
          <w:tcPr>
            <w:tcW w:w="118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5 944,0</w:t>
            </w:r>
          </w:p>
        </w:tc>
      </w:tr>
      <w:tr w:rsidR="000828A7" w:rsidRPr="000828A7" w:rsidTr="000828A7">
        <w:trPr>
          <w:trHeight w:val="615"/>
        </w:trPr>
        <w:tc>
          <w:tcPr>
            <w:tcW w:w="360" w:type="dxa"/>
            <w:shd w:val="clear" w:color="000000" w:fill="FFFFFF"/>
            <w:vAlign w:val="center"/>
            <w:hideMark/>
          </w:tcPr>
          <w:p w:rsidR="000828A7" w:rsidRPr="000828A7" w:rsidRDefault="000828A7" w:rsidP="000828A7">
            <w:pPr>
              <w:spacing w:after="0" w:line="240" w:lineRule="auto"/>
              <w:jc w:val="center"/>
              <w:rPr>
                <w:rFonts w:ascii="Arial" w:eastAsia="Times New Roman" w:hAnsi="Arial" w:cs="Arial"/>
                <w:b/>
                <w:bCs/>
                <w:sz w:val="18"/>
                <w:szCs w:val="18"/>
              </w:rPr>
            </w:pPr>
            <w:r w:rsidRPr="000828A7">
              <w:rPr>
                <w:rFonts w:ascii="Arial" w:eastAsia="Times New Roman" w:hAnsi="Arial" w:cs="Arial"/>
                <w:b/>
                <w:bCs/>
                <w:sz w:val="18"/>
                <w:szCs w:val="18"/>
              </w:rPr>
              <w:t> </w:t>
            </w:r>
          </w:p>
        </w:tc>
        <w:tc>
          <w:tcPr>
            <w:tcW w:w="2920" w:type="dxa"/>
            <w:shd w:val="clear" w:color="000000" w:fill="FFFFFF"/>
            <w:vAlign w:val="center"/>
            <w:hideMark/>
          </w:tcPr>
          <w:p w:rsidR="000828A7" w:rsidRPr="000828A7" w:rsidRDefault="000828A7" w:rsidP="000828A7">
            <w:pPr>
              <w:spacing w:after="0" w:line="240" w:lineRule="auto"/>
              <w:ind w:firstLineChars="200" w:firstLine="360"/>
              <w:rPr>
                <w:rFonts w:ascii="Sylfaen" w:eastAsia="Times New Roman" w:hAnsi="Sylfaen" w:cs="Calibri"/>
                <w:b/>
                <w:bCs/>
                <w:sz w:val="18"/>
                <w:szCs w:val="18"/>
              </w:rPr>
            </w:pPr>
            <w:r w:rsidRPr="000828A7">
              <w:rPr>
                <w:rFonts w:ascii="Sylfaen" w:eastAsia="Times New Roman" w:hAnsi="Sylfaen" w:cs="Calibri"/>
                <w:b/>
                <w:bCs/>
                <w:sz w:val="18"/>
                <w:szCs w:val="18"/>
              </w:rPr>
              <w:t>სხვა დანარჩენი საქონელი და მომსახურება</w:t>
            </w:r>
          </w:p>
        </w:tc>
        <w:tc>
          <w:tcPr>
            <w:tcW w:w="1240" w:type="dxa"/>
            <w:shd w:val="clear" w:color="000000" w:fill="FFFFFF"/>
            <w:vAlign w:val="center"/>
            <w:hideMark/>
          </w:tcPr>
          <w:p w:rsidR="000828A7" w:rsidRPr="000828A7" w:rsidRDefault="000828A7" w:rsidP="00112E72">
            <w:pPr>
              <w:spacing w:after="0" w:line="240" w:lineRule="auto"/>
              <w:jc w:val="center"/>
              <w:rPr>
                <w:rFonts w:ascii="Sylfaen" w:eastAsia="Times New Roman" w:hAnsi="Sylfaen" w:cs="Calibri"/>
                <w:b/>
                <w:bCs/>
                <w:sz w:val="18"/>
                <w:szCs w:val="18"/>
              </w:rPr>
            </w:pPr>
            <w:r w:rsidRPr="000828A7">
              <w:rPr>
                <w:rFonts w:ascii="Sylfaen" w:eastAsia="Times New Roman" w:hAnsi="Sylfaen" w:cs="Calibri"/>
                <w:b/>
                <w:bCs/>
                <w:sz w:val="18"/>
                <w:szCs w:val="18"/>
              </w:rPr>
              <w:t xml:space="preserve">6 </w:t>
            </w:r>
            <w:r w:rsidR="00112E72">
              <w:rPr>
                <w:rFonts w:ascii="Sylfaen" w:eastAsia="Times New Roman" w:hAnsi="Sylfaen" w:cs="Calibri"/>
                <w:b/>
                <w:bCs/>
                <w:sz w:val="18"/>
                <w:szCs w:val="18"/>
                <w:lang w:val="ka-GE"/>
              </w:rPr>
              <w:t xml:space="preserve"> </w:t>
            </w:r>
            <w:r w:rsidRPr="000828A7">
              <w:rPr>
                <w:rFonts w:ascii="Sylfaen" w:eastAsia="Times New Roman" w:hAnsi="Sylfaen" w:cs="Calibri"/>
                <w:b/>
                <w:bCs/>
                <w:sz w:val="18"/>
                <w:szCs w:val="18"/>
              </w:rPr>
              <w:t>345,0</w:t>
            </w:r>
          </w:p>
        </w:tc>
        <w:tc>
          <w:tcPr>
            <w:tcW w:w="1300" w:type="dxa"/>
            <w:shd w:val="clear" w:color="000000" w:fill="FFFFFF"/>
            <w:vAlign w:val="center"/>
            <w:hideMark/>
          </w:tcPr>
          <w:p w:rsidR="000828A7" w:rsidRPr="000828A7" w:rsidRDefault="000828A7" w:rsidP="00112E72">
            <w:pPr>
              <w:spacing w:after="0" w:line="240" w:lineRule="auto"/>
              <w:rPr>
                <w:rFonts w:ascii="Sylfaen" w:eastAsia="Times New Roman" w:hAnsi="Sylfaen" w:cs="Calibri"/>
                <w:b/>
                <w:bCs/>
                <w:sz w:val="18"/>
                <w:szCs w:val="18"/>
              </w:rPr>
            </w:pPr>
            <w:r w:rsidRPr="000828A7">
              <w:rPr>
                <w:rFonts w:ascii="Sylfaen" w:eastAsia="Times New Roman" w:hAnsi="Sylfaen" w:cs="Calibri"/>
                <w:b/>
                <w:bCs/>
                <w:sz w:val="18"/>
                <w:szCs w:val="18"/>
              </w:rPr>
              <w:t>9 536,0</w:t>
            </w:r>
          </w:p>
        </w:tc>
        <w:tc>
          <w:tcPr>
            <w:tcW w:w="124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15 036,0</w:t>
            </w:r>
          </w:p>
        </w:tc>
        <w:tc>
          <w:tcPr>
            <w:tcW w:w="120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15 036,0</w:t>
            </w:r>
          </w:p>
        </w:tc>
        <w:tc>
          <w:tcPr>
            <w:tcW w:w="120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15 036,0</w:t>
            </w:r>
          </w:p>
        </w:tc>
        <w:tc>
          <w:tcPr>
            <w:tcW w:w="1180" w:type="dxa"/>
            <w:shd w:val="clear" w:color="000000" w:fill="FFFFFF"/>
            <w:vAlign w:val="center"/>
            <w:hideMark/>
          </w:tcPr>
          <w:p w:rsidR="000828A7" w:rsidRPr="000828A7" w:rsidRDefault="000828A7" w:rsidP="000828A7">
            <w:pPr>
              <w:spacing w:after="0" w:line="240" w:lineRule="auto"/>
              <w:jc w:val="center"/>
              <w:rPr>
                <w:rFonts w:ascii="Sylfaen" w:eastAsia="Times New Roman" w:hAnsi="Sylfaen" w:cs="Calibri"/>
                <w:b/>
                <w:bCs/>
                <w:color w:val="FFFFFF"/>
                <w:sz w:val="18"/>
                <w:szCs w:val="18"/>
              </w:rPr>
            </w:pPr>
            <w:r w:rsidRPr="000828A7">
              <w:rPr>
                <w:rFonts w:ascii="Sylfaen" w:eastAsia="Times New Roman" w:hAnsi="Sylfaen" w:cs="Calibri"/>
                <w:b/>
                <w:bCs/>
                <w:color w:val="FFFFFF"/>
                <w:sz w:val="18"/>
                <w:szCs w:val="18"/>
              </w:rPr>
              <w:t>15 036,0</w:t>
            </w:r>
          </w:p>
        </w:tc>
      </w:tr>
      <w:tr w:rsidR="000828A7" w:rsidRPr="000828A7" w:rsidTr="000828A7">
        <w:trPr>
          <w:trHeight w:val="795"/>
        </w:trPr>
        <w:tc>
          <w:tcPr>
            <w:tcW w:w="360" w:type="dxa"/>
            <w:shd w:val="clear" w:color="000000" w:fill="C4BD97"/>
            <w:noWrap/>
            <w:vAlign w:val="bottom"/>
            <w:hideMark/>
          </w:tcPr>
          <w:p w:rsidR="000828A7" w:rsidRPr="000828A7" w:rsidRDefault="000828A7" w:rsidP="000828A7">
            <w:pPr>
              <w:spacing w:after="0" w:line="240" w:lineRule="auto"/>
              <w:rPr>
                <w:rFonts w:eastAsia="Times New Roman" w:cs="Calibri"/>
                <w:color w:val="000000"/>
              </w:rPr>
            </w:pPr>
            <w:r w:rsidRPr="000828A7">
              <w:rPr>
                <w:rFonts w:eastAsia="Times New Roman" w:cs="Calibri"/>
                <w:color w:val="000000"/>
              </w:rPr>
              <w:t> </w:t>
            </w:r>
          </w:p>
        </w:tc>
        <w:tc>
          <w:tcPr>
            <w:tcW w:w="2920" w:type="dxa"/>
            <w:shd w:val="clear" w:color="000000" w:fill="C4BD97"/>
            <w:vAlign w:val="bottom"/>
            <w:hideMark/>
          </w:tcPr>
          <w:p w:rsidR="000828A7" w:rsidRPr="000828A7" w:rsidRDefault="000828A7" w:rsidP="000828A7">
            <w:pPr>
              <w:spacing w:after="0" w:line="240" w:lineRule="auto"/>
              <w:rPr>
                <w:rFonts w:eastAsia="Times New Roman" w:cs="Calibri"/>
                <w:b/>
                <w:bCs/>
                <w:color w:val="000000"/>
                <w:sz w:val="20"/>
                <w:szCs w:val="20"/>
              </w:rPr>
            </w:pPr>
            <w:r w:rsidRPr="000828A7">
              <w:rPr>
                <w:rFonts w:ascii="Sylfaen" w:eastAsia="Times New Roman" w:hAnsi="Sylfaen" w:cs="Sylfaen"/>
                <w:b/>
                <w:bCs/>
                <w:color w:val="000000"/>
                <w:sz w:val="20"/>
                <w:szCs w:val="20"/>
              </w:rPr>
              <w:t>არაფინანსური</w:t>
            </w:r>
            <w:r w:rsidRPr="000828A7">
              <w:rPr>
                <w:rFonts w:eastAsia="Times New Roman" w:cs="Calibri"/>
                <w:b/>
                <w:bCs/>
                <w:color w:val="000000"/>
                <w:sz w:val="20"/>
                <w:szCs w:val="20"/>
              </w:rPr>
              <w:t xml:space="preserve"> </w:t>
            </w:r>
            <w:r w:rsidRPr="000828A7">
              <w:rPr>
                <w:rFonts w:ascii="Sylfaen" w:eastAsia="Times New Roman" w:hAnsi="Sylfaen" w:cs="Sylfaen"/>
                <w:b/>
                <w:bCs/>
                <w:color w:val="000000"/>
                <w:sz w:val="20"/>
                <w:szCs w:val="20"/>
              </w:rPr>
              <w:t>აქტივების</w:t>
            </w:r>
            <w:r w:rsidRPr="000828A7">
              <w:rPr>
                <w:rFonts w:eastAsia="Times New Roman" w:cs="Calibri"/>
                <w:b/>
                <w:bCs/>
                <w:color w:val="000000"/>
                <w:sz w:val="20"/>
                <w:szCs w:val="20"/>
              </w:rPr>
              <w:t xml:space="preserve"> </w:t>
            </w:r>
            <w:r w:rsidRPr="000828A7">
              <w:rPr>
                <w:rFonts w:ascii="Sylfaen" w:eastAsia="Times New Roman" w:hAnsi="Sylfaen" w:cs="Sylfaen"/>
                <w:b/>
                <w:bCs/>
                <w:color w:val="000000"/>
                <w:sz w:val="20"/>
                <w:szCs w:val="20"/>
              </w:rPr>
              <w:t>ზრდა</w:t>
            </w:r>
          </w:p>
        </w:tc>
        <w:tc>
          <w:tcPr>
            <w:tcW w:w="1240" w:type="dxa"/>
            <w:shd w:val="clear" w:color="000000" w:fill="C4BD97"/>
            <w:noWrap/>
            <w:hideMark/>
          </w:tcPr>
          <w:p w:rsidR="000828A7" w:rsidRPr="000828A7" w:rsidRDefault="00131FC2" w:rsidP="000828A7">
            <w:pPr>
              <w:spacing w:after="0" w:line="240" w:lineRule="auto"/>
              <w:jc w:val="center"/>
              <w:rPr>
                <w:rFonts w:eastAsia="Times New Roman" w:cs="Calibri"/>
                <w:color w:val="000000"/>
              </w:rPr>
            </w:pPr>
            <w:r>
              <w:rPr>
                <w:rFonts w:ascii="Sylfaen" w:eastAsia="Times New Roman" w:hAnsi="Sylfaen" w:cs="Calibri"/>
                <w:color w:val="000000"/>
                <w:lang w:val="ka-GE"/>
              </w:rPr>
              <w:t xml:space="preserve">   </w:t>
            </w:r>
            <w:r w:rsidR="000828A7" w:rsidRPr="000828A7">
              <w:rPr>
                <w:rFonts w:eastAsia="Times New Roman" w:cs="Calibri"/>
                <w:color w:val="000000"/>
              </w:rPr>
              <w:t>61</w:t>
            </w:r>
            <w:r>
              <w:rPr>
                <w:rFonts w:ascii="Sylfaen" w:eastAsia="Times New Roman" w:hAnsi="Sylfaen" w:cs="Calibri"/>
                <w:color w:val="000000"/>
                <w:lang w:val="ka-GE"/>
              </w:rPr>
              <w:t xml:space="preserve"> </w:t>
            </w:r>
            <w:r w:rsidR="000828A7" w:rsidRPr="000828A7">
              <w:rPr>
                <w:rFonts w:eastAsia="Times New Roman" w:cs="Calibri"/>
                <w:color w:val="000000"/>
              </w:rPr>
              <w:t>740</w:t>
            </w:r>
          </w:p>
        </w:tc>
        <w:tc>
          <w:tcPr>
            <w:tcW w:w="1300" w:type="dxa"/>
            <w:shd w:val="clear" w:color="000000" w:fill="C4BD97"/>
            <w:noWrap/>
            <w:hideMark/>
          </w:tcPr>
          <w:p w:rsidR="000828A7" w:rsidRPr="000828A7" w:rsidRDefault="000828A7" w:rsidP="000828A7">
            <w:pPr>
              <w:spacing w:after="0" w:line="240" w:lineRule="auto"/>
              <w:jc w:val="center"/>
              <w:rPr>
                <w:rFonts w:eastAsia="Times New Roman" w:cs="Calibri"/>
                <w:color w:val="000000"/>
              </w:rPr>
            </w:pPr>
            <w:r w:rsidRPr="000828A7">
              <w:rPr>
                <w:rFonts w:eastAsia="Times New Roman" w:cs="Calibri"/>
                <w:color w:val="000000"/>
              </w:rPr>
              <w:t>5</w:t>
            </w:r>
            <w:r w:rsidR="00131FC2">
              <w:rPr>
                <w:rFonts w:ascii="Sylfaen" w:eastAsia="Times New Roman" w:hAnsi="Sylfaen" w:cs="Calibri"/>
                <w:color w:val="000000"/>
                <w:lang w:val="ka-GE"/>
              </w:rPr>
              <w:t xml:space="preserve"> </w:t>
            </w:r>
            <w:r w:rsidRPr="000828A7">
              <w:rPr>
                <w:rFonts w:eastAsia="Times New Roman" w:cs="Calibri"/>
                <w:color w:val="000000"/>
              </w:rPr>
              <w:t>500</w:t>
            </w:r>
          </w:p>
        </w:tc>
        <w:tc>
          <w:tcPr>
            <w:tcW w:w="1240" w:type="dxa"/>
            <w:shd w:val="clear" w:color="000000" w:fill="C4BD97"/>
            <w:noWrap/>
            <w:vAlign w:val="bottom"/>
            <w:hideMark/>
          </w:tcPr>
          <w:p w:rsidR="000828A7" w:rsidRPr="000828A7" w:rsidRDefault="000828A7" w:rsidP="000828A7">
            <w:pPr>
              <w:spacing w:after="0" w:line="240" w:lineRule="auto"/>
              <w:rPr>
                <w:rFonts w:eastAsia="Times New Roman" w:cs="Calibri"/>
                <w:color w:val="FFFFFF"/>
              </w:rPr>
            </w:pPr>
            <w:r w:rsidRPr="000828A7">
              <w:rPr>
                <w:rFonts w:eastAsia="Times New Roman" w:cs="Calibri"/>
                <w:color w:val="FFFFFF"/>
              </w:rPr>
              <w:t> </w:t>
            </w:r>
          </w:p>
        </w:tc>
        <w:tc>
          <w:tcPr>
            <w:tcW w:w="1200" w:type="dxa"/>
            <w:shd w:val="clear" w:color="000000" w:fill="C4BD97"/>
            <w:noWrap/>
            <w:vAlign w:val="bottom"/>
            <w:hideMark/>
          </w:tcPr>
          <w:p w:rsidR="000828A7" w:rsidRPr="000828A7" w:rsidRDefault="000828A7" w:rsidP="000828A7">
            <w:pPr>
              <w:spacing w:after="0" w:line="240" w:lineRule="auto"/>
              <w:rPr>
                <w:rFonts w:eastAsia="Times New Roman" w:cs="Calibri"/>
                <w:color w:val="FFFFFF"/>
              </w:rPr>
            </w:pPr>
            <w:r w:rsidRPr="000828A7">
              <w:rPr>
                <w:rFonts w:eastAsia="Times New Roman" w:cs="Calibri"/>
                <w:color w:val="FFFFFF"/>
              </w:rPr>
              <w:t> </w:t>
            </w:r>
          </w:p>
        </w:tc>
        <w:tc>
          <w:tcPr>
            <w:tcW w:w="1200" w:type="dxa"/>
            <w:shd w:val="clear" w:color="000000" w:fill="C4BD97"/>
            <w:noWrap/>
            <w:vAlign w:val="bottom"/>
            <w:hideMark/>
          </w:tcPr>
          <w:p w:rsidR="000828A7" w:rsidRPr="000828A7" w:rsidRDefault="000828A7" w:rsidP="000828A7">
            <w:pPr>
              <w:spacing w:after="0" w:line="240" w:lineRule="auto"/>
              <w:rPr>
                <w:rFonts w:eastAsia="Times New Roman" w:cs="Calibri"/>
                <w:color w:val="FFFFFF"/>
              </w:rPr>
            </w:pPr>
            <w:r w:rsidRPr="000828A7">
              <w:rPr>
                <w:rFonts w:eastAsia="Times New Roman" w:cs="Calibri"/>
                <w:color w:val="FFFFFF"/>
              </w:rPr>
              <w:t> </w:t>
            </w:r>
          </w:p>
        </w:tc>
        <w:tc>
          <w:tcPr>
            <w:tcW w:w="1180" w:type="dxa"/>
            <w:shd w:val="clear" w:color="000000" w:fill="C4BD97"/>
            <w:noWrap/>
            <w:vAlign w:val="bottom"/>
            <w:hideMark/>
          </w:tcPr>
          <w:p w:rsidR="000828A7" w:rsidRPr="000828A7" w:rsidRDefault="000828A7" w:rsidP="000828A7">
            <w:pPr>
              <w:spacing w:after="0" w:line="240" w:lineRule="auto"/>
              <w:rPr>
                <w:rFonts w:eastAsia="Times New Roman" w:cs="Calibri"/>
                <w:color w:val="FFFFFF"/>
              </w:rPr>
            </w:pPr>
            <w:r w:rsidRPr="000828A7">
              <w:rPr>
                <w:rFonts w:eastAsia="Times New Roman" w:cs="Calibri"/>
                <w:color w:val="FFFFFF"/>
              </w:rPr>
              <w:t> </w:t>
            </w:r>
          </w:p>
        </w:tc>
      </w:tr>
    </w:tbl>
    <w:p w:rsidR="000828A7" w:rsidRDefault="000828A7"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p w:rsidR="00436ADF" w:rsidRDefault="00436ADF"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p w:rsidR="00436ADF" w:rsidRDefault="00436ADF" w:rsidP="00436ADF">
      <w:pPr>
        <w:ind w:left="240"/>
        <w:jc w:val="both"/>
        <w:rPr>
          <w:rFonts w:ascii="Sylfaen" w:hAnsi="Sylfaen"/>
          <w:b/>
          <w:sz w:val="28"/>
          <w:szCs w:val="28"/>
          <w:lang w:val="ka-GE"/>
        </w:rPr>
      </w:pPr>
      <w:r w:rsidRPr="002404FB">
        <w:rPr>
          <w:rFonts w:ascii="Sylfaen" w:hAnsi="Sylfaen"/>
          <w:b/>
          <w:sz w:val="28"/>
          <w:szCs w:val="28"/>
          <w:lang w:val="ka-GE"/>
        </w:rPr>
        <w:t>სოციალური დაცვა</w:t>
      </w:r>
    </w:p>
    <w:p w:rsidR="00436ADF" w:rsidRPr="002404FB" w:rsidRDefault="00436ADF" w:rsidP="00436ADF">
      <w:pPr>
        <w:ind w:left="240"/>
        <w:jc w:val="both"/>
        <w:rPr>
          <w:rFonts w:ascii="Sylfaen" w:hAnsi="Sylfaen"/>
          <w:b/>
          <w:lang w:val="ka-GE"/>
        </w:rPr>
      </w:pPr>
    </w:p>
    <w:p w:rsidR="00436ADF" w:rsidRDefault="00436ADF" w:rsidP="00436ADF">
      <w:pPr>
        <w:autoSpaceDE w:val="0"/>
        <w:autoSpaceDN w:val="0"/>
        <w:adjustRightInd w:val="0"/>
        <w:spacing w:after="0" w:line="360" w:lineRule="auto"/>
        <w:jc w:val="both"/>
        <w:rPr>
          <w:rFonts w:ascii="Sylfaen" w:hAnsi="Sylfaen"/>
          <w:lang w:val="ka-GE"/>
        </w:rPr>
      </w:pPr>
      <w:r w:rsidRPr="002404FB">
        <w:rPr>
          <w:rFonts w:ascii="Sylfaen" w:hAnsi="Sylfaen"/>
          <w:lang w:val="ka-GE"/>
        </w:rP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დახმარებების უზრუნველყოფას. მზრუნველობამოკლებულთათვის უფასო კვებითა და ფართით უზრუნველყოფას, დემოგრაფიული მდგომარეობის გაუმჯობესების მიზნით მრავალშვილიანი ოჯახების დახმარებას, სხვა სოციალური პროგრამებს, რომლებიც უზრუნველყოფს მუნიციპალიტეტის  მოსახლეობის სოციალური  მდგომარეობის გაუმჯობესებას.</w:t>
      </w:r>
    </w:p>
    <w:p w:rsidR="00433B74" w:rsidRDefault="00433B74" w:rsidP="00436ADF">
      <w:pPr>
        <w:autoSpaceDE w:val="0"/>
        <w:autoSpaceDN w:val="0"/>
        <w:adjustRightInd w:val="0"/>
        <w:spacing w:after="0" w:line="360" w:lineRule="auto"/>
        <w:jc w:val="both"/>
        <w:rPr>
          <w:rFonts w:ascii="Sylfaen" w:hAnsi="Sylfaen"/>
          <w:lang w:val="ka-GE"/>
        </w:rPr>
      </w:pPr>
    </w:p>
    <w:tbl>
      <w:tblPr>
        <w:tblW w:w="5000" w:type="pct"/>
        <w:tblLayout w:type="fixed"/>
        <w:tblLook w:val="04A0" w:firstRow="1" w:lastRow="0" w:firstColumn="1" w:lastColumn="0" w:noHBand="0" w:noVBand="1"/>
      </w:tblPr>
      <w:tblGrid>
        <w:gridCol w:w="2195"/>
        <w:gridCol w:w="1226"/>
        <w:gridCol w:w="6732"/>
        <w:gridCol w:w="1039"/>
        <w:gridCol w:w="1206"/>
        <w:gridCol w:w="973"/>
        <w:gridCol w:w="1019"/>
      </w:tblGrid>
      <w:tr w:rsidR="00433B74" w:rsidRPr="00421468" w:rsidTr="00922775">
        <w:trPr>
          <w:trHeight w:val="540"/>
        </w:trPr>
        <w:tc>
          <w:tcPr>
            <w:tcW w:w="7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3B74" w:rsidRPr="00421468" w:rsidRDefault="00433B74" w:rsidP="00922775">
            <w:pPr>
              <w:jc w:val="both"/>
              <w:rPr>
                <w:b/>
                <w:color w:val="000000"/>
                <w:sz w:val="16"/>
                <w:szCs w:val="16"/>
              </w:rPr>
            </w:pPr>
            <w:r w:rsidRPr="00421468">
              <w:rPr>
                <w:rFonts w:ascii="Sylfaen" w:hAnsi="Sylfaen" w:cs="Sylfaen"/>
                <w:b/>
                <w:color w:val="000000"/>
                <w:sz w:val="16"/>
                <w:szCs w:val="16"/>
              </w:rPr>
              <w:t>პროგრამის დასახელება</w:t>
            </w:r>
          </w:p>
        </w:tc>
        <w:tc>
          <w:tcPr>
            <w:tcW w:w="426" w:type="pct"/>
            <w:tcBorders>
              <w:top w:val="single" w:sz="4" w:space="0" w:color="auto"/>
              <w:left w:val="nil"/>
              <w:bottom w:val="single" w:sz="4" w:space="0" w:color="auto"/>
              <w:right w:val="single" w:sz="4" w:space="0" w:color="auto"/>
            </w:tcBorders>
            <w:shd w:val="clear" w:color="auto" w:fill="auto"/>
            <w:vAlign w:val="center"/>
            <w:hideMark/>
          </w:tcPr>
          <w:p w:rsidR="00433B74" w:rsidRPr="00421468" w:rsidRDefault="00433B74" w:rsidP="00922775">
            <w:pPr>
              <w:jc w:val="both"/>
              <w:rPr>
                <w:color w:val="000000"/>
                <w:sz w:val="18"/>
                <w:szCs w:val="18"/>
              </w:rPr>
            </w:pPr>
            <w:r w:rsidRPr="00421468">
              <w:rPr>
                <w:rFonts w:ascii="Sylfaen" w:hAnsi="Sylfaen" w:cs="Sylfaen"/>
                <w:color w:val="000000"/>
                <w:sz w:val="18"/>
                <w:szCs w:val="18"/>
              </w:rPr>
              <w:t>კოდი</w:t>
            </w:r>
          </w:p>
        </w:tc>
        <w:tc>
          <w:tcPr>
            <w:tcW w:w="2339" w:type="pct"/>
            <w:vMerge w:val="restart"/>
            <w:tcBorders>
              <w:top w:val="single" w:sz="4" w:space="0" w:color="auto"/>
              <w:left w:val="single" w:sz="4" w:space="0" w:color="auto"/>
              <w:bottom w:val="single" w:sz="4" w:space="0" w:color="000000"/>
              <w:right w:val="nil"/>
            </w:tcBorders>
            <w:shd w:val="clear" w:color="auto" w:fill="auto"/>
            <w:vAlign w:val="center"/>
            <w:hideMark/>
          </w:tcPr>
          <w:p w:rsidR="00433B74" w:rsidRPr="00421468" w:rsidRDefault="004649D6" w:rsidP="00922775">
            <w:pPr>
              <w:jc w:val="both"/>
              <w:rPr>
                <w:b/>
                <w:bCs/>
                <w:color w:val="000000"/>
                <w:sz w:val="18"/>
                <w:szCs w:val="18"/>
              </w:rPr>
            </w:pPr>
            <w:r w:rsidRPr="004649D6">
              <w:rPr>
                <w:rFonts w:ascii="Sylfaen" w:hAnsi="Sylfaen" w:cs="Sylfaen"/>
                <w:b/>
                <w:bCs/>
                <w:color w:val="000000"/>
                <w:sz w:val="18"/>
                <w:szCs w:val="18"/>
              </w:rPr>
              <w:t>სოციალური უზრუნველყოფა</w:t>
            </w:r>
          </w:p>
        </w:tc>
        <w:tc>
          <w:tcPr>
            <w:tcW w:w="361" w:type="pct"/>
            <w:tcBorders>
              <w:top w:val="single" w:sz="4" w:space="0" w:color="auto"/>
              <w:left w:val="single" w:sz="4" w:space="0" w:color="auto"/>
              <w:bottom w:val="single" w:sz="4" w:space="0" w:color="auto"/>
              <w:right w:val="single" w:sz="4" w:space="0" w:color="auto"/>
            </w:tcBorders>
            <w:shd w:val="clear" w:color="000000" w:fill="FFFFFF"/>
            <w:hideMark/>
          </w:tcPr>
          <w:p w:rsidR="00433B74" w:rsidRPr="00421468" w:rsidRDefault="00433B74" w:rsidP="00922775">
            <w:pPr>
              <w:jc w:val="center"/>
              <w:rPr>
                <w:sz w:val="16"/>
                <w:szCs w:val="16"/>
              </w:rPr>
            </w:pPr>
            <w:r w:rsidRPr="00421468">
              <w:rPr>
                <w:rFonts w:ascii="Sylfaen" w:hAnsi="Sylfaen"/>
                <w:b/>
                <w:color w:val="000000"/>
                <w:sz w:val="16"/>
                <w:szCs w:val="16"/>
                <w:lang w:val="ka-GE"/>
              </w:rPr>
              <w:t>202</w:t>
            </w:r>
            <w:r>
              <w:rPr>
                <w:rFonts w:ascii="Sylfaen" w:hAnsi="Sylfaen"/>
                <w:b/>
                <w:color w:val="000000"/>
                <w:sz w:val="16"/>
                <w:szCs w:val="16"/>
                <w:lang w:val="ka-GE"/>
              </w:rPr>
              <w:t xml:space="preserve">6 </w:t>
            </w:r>
            <w:r w:rsidRPr="00421468">
              <w:rPr>
                <w:rFonts w:ascii="Sylfaen" w:hAnsi="Sylfaen" w:cs="Sylfaen"/>
                <w:b/>
                <w:color w:val="000000"/>
                <w:sz w:val="16"/>
                <w:szCs w:val="16"/>
              </w:rPr>
              <w:t>წლის</w:t>
            </w:r>
            <w:r w:rsidRPr="00421468">
              <w:rPr>
                <w:rFonts w:ascii="Sylfaen" w:hAnsi="Sylfaen" w:cs="Sylfaen"/>
                <w:b/>
                <w:color w:val="000000"/>
                <w:sz w:val="16"/>
                <w:szCs w:val="16"/>
                <w:lang w:val="ka-GE"/>
              </w:rPr>
              <w:t xml:space="preserve"> </w:t>
            </w:r>
            <w:r w:rsidRPr="00421468">
              <w:rPr>
                <w:rFonts w:ascii="Sylfaen" w:hAnsi="Sylfaen" w:cs="Sylfaen"/>
                <w:b/>
                <w:color w:val="000000"/>
                <w:sz w:val="16"/>
                <w:szCs w:val="16"/>
              </w:rPr>
              <w:t>დაფინანსებაათასლარში</w:t>
            </w:r>
          </w:p>
        </w:tc>
        <w:tc>
          <w:tcPr>
            <w:tcW w:w="419" w:type="pct"/>
            <w:tcBorders>
              <w:top w:val="single" w:sz="4" w:space="0" w:color="auto"/>
              <w:left w:val="single" w:sz="4" w:space="0" w:color="auto"/>
              <w:bottom w:val="single" w:sz="4" w:space="0" w:color="auto"/>
              <w:right w:val="single" w:sz="4" w:space="0" w:color="auto"/>
            </w:tcBorders>
            <w:shd w:val="clear" w:color="000000" w:fill="FFFFFF"/>
          </w:tcPr>
          <w:p w:rsidR="00433B74" w:rsidRPr="00421468" w:rsidRDefault="00433B74" w:rsidP="00922775">
            <w:pPr>
              <w:jc w:val="center"/>
              <w:rPr>
                <w:sz w:val="16"/>
                <w:szCs w:val="16"/>
              </w:rPr>
            </w:pPr>
            <w:r w:rsidRPr="00421468">
              <w:rPr>
                <w:rFonts w:ascii="Sylfaen" w:hAnsi="Sylfaen"/>
                <w:b/>
                <w:color w:val="000000"/>
                <w:sz w:val="16"/>
                <w:szCs w:val="16"/>
                <w:lang w:val="ka-GE"/>
              </w:rPr>
              <w:t>202</w:t>
            </w:r>
            <w:r>
              <w:rPr>
                <w:rFonts w:ascii="Sylfaen" w:hAnsi="Sylfaen"/>
                <w:b/>
                <w:color w:val="000000"/>
                <w:sz w:val="16"/>
                <w:szCs w:val="16"/>
                <w:lang w:val="ka-GE"/>
              </w:rPr>
              <w:t>7</w:t>
            </w:r>
            <w:r w:rsidRPr="00421468">
              <w:rPr>
                <w:rFonts w:ascii="Sylfaen" w:hAnsi="Sylfaen"/>
                <w:b/>
                <w:color w:val="000000"/>
                <w:sz w:val="16"/>
                <w:szCs w:val="16"/>
                <w:lang w:val="ka-GE"/>
              </w:rPr>
              <w:t xml:space="preserve"> </w:t>
            </w:r>
            <w:r w:rsidRPr="00421468">
              <w:rPr>
                <w:rFonts w:ascii="Sylfaen" w:hAnsi="Sylfaen" w:cs="Sylfaen"/>
                <w:b/>
                <w:color w:val="000000"/>
                <w:sz w:val="16"/>
                <w:szCs w:val="16"/>
              </w:rPr>
              <w:t>წლის</w:t>
            </w:r>
            <w:r w:rsidRPr="00421468">
              <w:rPr>
                <w:rFonts w:ascii="Sylfaen" w:hAnsi="Sylfaen" w:cs="Sylfaen"/>
                <w:b/>
                <w:color w:val="000000"/>
                <w:sz w:val="16"/>
                <w:szCs w:val="16"/>
                <w:lang w:val="ka-GE"/>
              </w:rPr>
              <w:t xml:space="preserve"> </w:t>
            </w:r>
            <w:r w:rsidRPr="00421468">
              <w:rPr>
                <w:rFonts w:ascii="Sylfaen" w:hAnsi="Sylfaen" w:cs="Sylfaen"/>
                <w:b/>
                <w:color w:val="000000"/>
                <w:sz w:val="16"/>
                <w:szCs w:val="16"/>
              </w:rPr>
              <w:t>დაფინანსებაათასლარში</w:t>
            </w:r>
          </w:p>
        </w:tc>
        <w:tc>
          <w:tcPr>
            <w:tcW w:w="338" w:type="pct"/>
            <w:tcBorders>
              <w:top w:val="single" w:sz="4" w:space="0" w:color="auto"/>
              <w:left w:val="nil"/>
              <w:bottom w:val="single" w:sz="4" w:space="0" w:color="auto"/>
              <w:right w:val="single" w:sz="4" w:space="0" w:color="auto"/>
            </w:tcBorders>
            <w:shd w:val="clear" w:color="000000" w:fill="FFFFFF"/>
            <w:hideMark/>
          </w:tcPr>
          <w:p w:rsidR="00433B74" w:rsidRPr="00421468" w:rsidRDefault="00433B74" w:rsidP="00922775">
            <w:pPr>
              <w:jc w:val="center"/>
              <w:rPr>
                <w:sz w:val="16"/>
                <w:szCs w:val="16"/>
              </w:rPr>
            </w:pPr>
            <w:r w:rsidRPr="00421468">
              <w:rPr>
                <w:rFonts w:ascii="Sylfaen" w:hAnsi="Sylfaen"/>
                <w:b/>
                <w:color w:val="000000"/>
                <w:sz w:val="16"/>
                <w:szCs w:val="16"/>
                <w:lang w:val="ka-GE"/>
              </w:rPr>
              <w:t>202</w:t>
            </w:r>
            <w:r>
              <w:rPr>
                <w:rFonts w:ascii="Sylfaen" w:hAnsi="Sylfaen"/>
                <w:b/>
                <w:color w:val="000000"/>
                <w:sz w:val="16"/>
                <w:szCs w:val="16"/>
                <w:lang w:val="ka-GE"/>
              </w:rPr>
              <w:t>8</w:t>
            </w:r>
            <w:r w:rsidRPr="00421468">
              <w:rPr>
                <w:rFonts w:ascii="Sylfaen" w:hAnsi="Sylfaen"/>
                <w:b/>
                <w:color w:val="000000"/>
                <w:sz w:val="16"/>
                <w:szCs w:val="16"/>
                <w:lang w:val="ka-GE"/>
              </w:rPr>
              <w:t xml:space="preserve"> </w:t>
            </w:r>
            <w:r w:rsidRPr="00421468">
              <w:rPr>
                <w:rFonts w:ascii="Sylfaen" w:hAnsi="Sylfaen" w:cs="Sylfaen"/>
                <w:b/>
                <w:color w:val="000000"/>
                <w:sz w:val="16"/>
                <w:szCs w:val="16"/>
              </w:rPr>
              <w:t>წლის</w:t>
            </w:r>
            <w:r w:rsidRPr="00421468">
              <w:rPr>
                <w:rFonts w:ascii="Sylfaen" w:hAnsi="Sylfaen" w:cs="Sylfaen"/>
                <w:b/>
                <w:color w:val="000000"/>
                <w:sz w:val="16"/>
                <w:szCs w:val="16"/>
                <w:lang w:val="ka-GE"/>
              </w:rPr>
              <w:t xml:space="preserve"> </w:t>
            </w:r>
            <w:r w:rsidRPr="00421468">
              <w:rPr>
                <w:rFonts w:ascii="Sylfaen" w:hAnsi="Sylfaen" w:cs="Sylfaen"/>
                <w:b/>
                <w:color w:val="000000"/>
                <w:sz w:val="16"/>
                <w:szCs w:val="16"/>
              </w:rPr>
              <w:t>დაფინანსებაათასლარში</w:t>
            </w:r>
          </w:p>
        </w:tc>
        <w:tc>
          <w:tcPr>
            <w:tcW w:w="354" w:type="pct"/>
            <w:tcBorders>
              <w:top w:val="single" w:sz="4" w:space="0" w:color="auto"/>
              <w:left w:val="nil"/>
              <w:bottom w:val="single" w:sz="4" w:space="0" w:color="auto"/>
              <w:right w:val="single" w:sz="4" w:space="0" w:color="auto"/>
            </w:tcBorders>
            <w:shd w:val="clear" w:color="000000" w:fill="FFFFFF"/>
          </w:tcPr>
          <w:p w:rsidR="00433B74" w:rsidRPr="00421468" w:rsidRDefault="00433B74" w:rsidP="00922775">
            <w:pPr>
              <w:rPr>
                <w:sz w:val="16"/>
                <w:szCs w:val="16"/>
              </w:rPr>
            </w:pPr>
            <w:r w:rsidRPr="00421468">
              <w:rPr>
                <w:rFonts w:ascii="Sylfaen" w:hAnsi="Sylfaen"/>
                <w:b/>
                <w:color w:val="000000"/>
                <w:sz w:val="16"/>
                <w:szCs w:val="16"/>
                <w:lang w:val="ka-GE"/>
              </w:rPr>
              <w:t>202</w:t>
            </w:r>
            <w:r>
              <w:rPr>
                <w:rFonts w:ascii="Sylfaen" w:hAnsi="Sylfaen"/>
                <w:b/>
                <w:color w:val="000000"/>
                <w:sz w:val="16"/>
                <w:szCs w:val="16"/>
                <w:lang w:val="ka-GE"/>
              </w:rPr>
              <w:t xml:space="preserve">9 </w:t>
            </w:r>
            <w:r w:rsidRPr="00421468">
              <w:rPr>
                <w:rFonts w:ascii="Sylfaen" w:hAnsi="Sylfaen" w:cs="Sylfaen"/>
                <w:b/>
                <w:color w:val="000000"/>
                <w:sz w:val="16"/>
                <w:szCs w:val="16"/>
              </w:rPr>
              <w:t>წლის</w:t>
            </w:r>
            <w:r w:rsidRPr="00421468">
              <w:rPr>
                <w:rFonts w:ascii="Sylfaen" w:hAnsi="Sylfaen" w:cs="Sylfaen"/>
                <w:b/>
                <w:color w:val="000000"/>
                <w:sz w:val="16"/>
                <w:szCs w:val="16"/>
                <w:lang w:val="ka-GE"/>
              </w:rPr>
              <w:t xml:space="preserve"> </w:t>
            </w:r>
            <w:r w:rsidRPr="00421468">
              <w:rPr>
                <w:rFonts w:ascii="Sylfaen" w:hAnsi="Sylfaen" w:cs="Sylfaen"/>
                <w:b/>
                <w:color w:val="000000"/>
                <w:sz w:val="16"/>
                <w:szCs w:val="16"/>
              </w:rPr>
              <w:t>დაფინანსებაათას</w:t>
            </w:r>
            <w:r w:rsidRPr="00421468">
              <w:rPr>
                <w:rFonts w:ascii="Sylfaen" w:hAnsi="Sylfaen" w:cs="Sylfaen"/>
                <w:b/>
                <w:color w:val="000000"/>
                <w:sz w:val="16"/>
                <w:szCs w:val="16"/>
                <w:lang w:val="ka-GE"/>
              </w:rPr>
              <w:t xml:space="preserve"> </w:t>
            </w:r>
            <w:r w:rsidRPr="00421468">
              <w:rPr>
                <w:rFonts w:ascii="Sylfaen" w:hAnsi="Sylfaen" w:cs="Sylfaen"/>
                <w:b/>
                <w:color w:val="000000"/>
                <w:sz w:val="16"/>
                <w:szCs w:val="16"/>
              </w:rPr>
              <w:t>ლარში</w:t>
            </w:r>
          </w:p>
        </w:tc>
      </w:tr>
      <w:tr w:rsidR="00433B74" w:rsidRPr="00421468" w:rsidTr="00922775">
        <w:trPr>
          <w:trHeight w:val="255"/>
        </w:trPr>
        <w:tc>
          <w:tcPr>
            <w:tcW w:w="7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3B74" w:rsidRPr="00421468" w:rsidRDefault="00433B74" w:rsidP="00922775">
            <w:pPr>
              <w:jc w:val="both"/>
              <w:rPr>
                <w:b/>
                <w:color w:val="000000"/>
                <w:sz w:val="16"/>
                <w:szCs w:val="16"/>
              </w:rPr>
            </w:pPr>
          </w:p>
        </w:tc>
        <w:tc>
          <w:tcPr>
            <w:tcW w:w="426" w:type="pct"/>
            <w:tcBorders>
              <w:top w:val="nil"/>
              <w:left w:val="nil"/>
              <w:bottom w:val="single" w:sz="4" w:space="0" w:color="auto"/>
              <w:right w:val="single" w:sz="4" w:space="0" w:color="auto"/>
            </w:tcBorders>
            <w:shd w:val="clear" w:color="auto" w:fill="auto"/>
            <w:vAlign w:val="center"/>
            <w:hideMark/>
          </w:tcPr>
          <w:p w:rsidR="00433B74" w:rsidRPr="00421468" w:rsidRDefault="004649D6" w:rsidP="00922775">
            <w:pPr>
              <w:jc w:val="both"/>
              <w:rPr>
                <w:b/>
                <w:color w:val="000000"/>
                <w:sz w:val="18"/>
                <w:szCs w:val="18"/>
              </w:rPr>
            </w:pPr>
            <w:r>
              <w:rPr>
                <w:b/>
                <w:color w:val="000000"/>
                <w:sz w:val="18"/>
                <w:szCs w:val="18"/>
              </w:rPr>
              <w:t xml:space="preserve">06 02 </w:t>
            </w:r>
          </w:p>
        </w:tc>
        <w:tc>
          <w:tcPr>
            <w:tcW w:w="2339" w:type="pct"/>
            <w:vMerge/>
            <w:tcBorders>
              <w:top w:val="nil"/>
              <w:left w:val="nil"/>
              <w:bottom w:val="single" w:sz="4" w:space="0" w:color="auto"/>
              <w:right w:val="single" w:sz="4" w:space="0" w:color="auto"/>
            </w:tcBorders>
            <w:shd w:val="clear" w:color="auto" w:fill="auto"/>
            <w:vAlign w:val="center"/>
            <w:hideMark/>
          </w:tcPr>
          <w:p w:rsidR="00433B74" w:rsidRPr="00421468" w:rsidRDefault="00433B74" w:rsidP="00922775">
            <w:pPr>
              <w:jc w:val="both"/>
              <w:rPr>
                <w:b/>
                <w:bCs/>
                <w:color w:val="000000"/>
                <w:sz w:val="18"/>
                <w:szCs w:val="18"/>
              </w:rPr>
            </w:pPr>
          </w:p>
        </w:tc>
        <w:tc>
          <w:tcPr>
            <w:tcW w:w="361" w:type="pct"/>
            <w:tcBorders>
              <w:top w:val="nil"/>
              <w:left w:val="single" w:sz="4" w:space="0" w:color="auto"/>
              <w:bottom w:val="single" w:sz="4" w:space="0" w:color="auto"/>
              <w:right w:val="single" w:sz="4" w:space="0" w:color="auto"/>
            </w:tcBorders>
            <w:shd w:val="clear" w:color="000000" w:fill="FFFFFF"/>
            <w:vAlign w:val="center"/>
            <w:hideMark/>
          </w:tcPr>
          <w:p w:rsidR="00433B74" w:rsidRPr="00421468" w:rsidRDefault="00433B74" w:rsidP="00922775">
            <w:pPr>
              <w:jc w:val="center"/>
              <w:rPr>
                <w:rFonts w:ascii="Sylfaen" w:hAnsi="Sylfaen"/>
                <w:b/>
                <w:bCs/>
                <w:color w:val="000000"/>
                <w:sz w:val="18"/>
                <w:szCs w:val="18"/>
                <w:lang w:val="ka-GE"/>
              </w:rPr>
            </w:pPr>
            <w:r w:rsidRPr="00421468">
              <w:rPr>
                <w:rFonts w:ascii="Sylfaen" w:hAnsi="Sylfaen"/>
                <w:b/>
                <w:bCs/>
                <w:color w:val="000000"/>
                <w:sz w:val="18"/>
                <w:szCs w:val="18"/>
                <w:lang w:val="ka-GE"/>
              </w:rPr>
              <w:t>6</w:t>
            </w:r>
            <w:r>
              <w:rPr>
                <w:rFonts w:ascii="Sylfaen" w:hAnsi="Sylfaen"/>
                <w:b/>
                <w:bCs/>
                <w:color w:val="000000"/>
                <w:sz w:val="18"/>
                <w:szCs w:val="18"/>
                <w:lang w:val="ka-GE"/>
              </w:rPr>
              <w:t>0</w:t>
            </w:r>
            <w:r w:rsidRPr="00421468">
              <w:rPr>
                <w:rFonts w:ascii="Sylfaen" w:hAnsi="Sylfaen"/>
                <w:b/>
                <w:bCs/>
                <w:color w:val="000000"/>
                <w:sz w:val="18"/>
                <w:szCs w:val="18"/>
                <w:lang w:val="ka-GE"/>
              </w:rPr>
              <w:t>,0</w:t>
            </w:r>
          </w:p>
        </w:tc>
        <w:tc>
          <w:tcPr>
            <w:tcW w:w="419" w:type="pct"/>
            <w:tcBorders>
              <w:top w:val="nil"/>
              <w:left w:val="single" w:sz="4" w:space="0" w:color="auto"/>
              <w:bottom w:val="single" w:sz="4" w:space="0" w:color="auto"/>
              <w:right w:val="single" w:sz="4" w:space="0" w:color="auto"/>
            </w:tcBorders>
            <w:shd w:val="clear" w:color="000000" w:fill="FFFFFF"/>
            <w:vAlign w:val="center"/>
          </w:tcPr>
          <w:p w:rsidR="00433B74" w:rsidRPr="00421468" w:rsidRDefault="00433B74" w:rsidP="00922775">
            <w:pPr>
              <w:jc w:val="center"/>
              <w:rPr>
                <w:sz w:val="18"/>
                <w:szCs w:val="18"/>
              </w:rPr>
            </w:pPr>
            <w:r>
              <w:rPr>
                <w:rFonts w:ascii="Sylfaen" w:hAnsi="Sylfaen"/>
                <w:b/>
                <w:bCs/>
                <w:color w:val="000000"/>
                <w:sz w:val="18"/>
                <w:szCs w:val="18"/>
                <w:lang w:val="ka-GE"/>
              </w:rPr>
              <w:t>70</w:t>
            </w:r>
            <w:r w:rsidRPr="00421468">
              <w:rPr>
                <w:rFonts w:ascii="Sylfaen" w:hAnsi="Sylfaen"/>
                <w:b/>
                <w:bCs/>
                <w:color w:val="000000"/>
                <w:sz w:val="18"/>
                <w:szCs w:val="18"/>
                <w:lang w:val="ka-GE"/>
              </w:rPr>
              <w:t>,0</w:t>
            </w:r>
          </w:p>
        </w:tc>
        <w:tc>
          <w:tcPr>
            <w:tcW w:w="338" w:type="pct"/>
            <w:tcBorders>
              <w:top w:val="nil"/>
              <w:left w:val="nil"/>
              <w:bottom w:val="single" w:sz="4" w:space="0" w:color="auto"/>
              <w:right w:val="single" w:sz="4" w:space="0" w:color="auto"/>
            </w:tcBorders>
            <w:shd w:val="clear" w:color="000000" w:fill="FFFFFF"/>
            <w:vAlign w:val="center"/>
            <w:hideMark/>
          </w:tcPr>
          <w:p w:rsidR="00433B74" w:rsidRPr="00421468" w:rsidRDefault="00433B74" w:rsidP="00922775">
            <w:pPr>
              <w:jc w:val="center"/>
              <w:rPr>
                <w:sz w:val="18"/>
                <w:szCs w:val="18"/>
              </w:rPr>
            </w:pPr>
            <w:r>
              <w:rPr>
                <w:rFonts w:ascii="Sylfaen" w:hAnsi="Sylfaen"/>
                <w:b/>
                <w:bCs/>
                <w:color w:val="000000"/>
                <w:sz w:val="18"/>
                <w:szCs w:val="18"/>
                <w:lang w:val="ka-GE"/>
              </w:rPr>
              <w:t>75</w:t>
            </w:r>
            <w:r w:rsidRPr="00421468">
              <w:rPr>
                <w:rFonts w:ascii="Sylfaen" w:hAnsi="Sylfaen"/>
                <w:b/>
                <w:bCs/>
                <w:color w:val="000000"/>
                <w:sz w:val="18"/>
                <w:szCs w:val="18"/>
                <w:lang w:val="ka-GE"/>
              </w:rPr>
              <w:t>,0</w:t>
            </w:r>
          </w:p>
        </w:tc>
        <w:tc>
          <w:tcPr>
            <w:tcW w:w="354" w:type="pct"/>
            <w:tcBorders>
              <w:top w:val="nil"/>
              <w:left w:val="nil"/>
              <w:bottom w:val="single" w:sz="4" w:space="0" w:color="auto"/>
              <w:right w:val="single" w:sz="4" w:space="0" w:color="auto"/>
            </w:tcBorders>
            <w:shd w:val="clear" w:color="000000" w:fill="FFFFFF"/>
            <w:vAlign w:val="center"/>
          </w:tcPr>
          <w:p w:rsidR="00433B74" w:rsidRPr="00421468" w:rsidRDefault="00433B74" w:rsidP="00922775">
            <w:pPr>
              <w:jc w:val="center"/>
              <w:rPr>
                <w:sz w:val="18"/>
                <w:szCs w:val="18"/>
              </w:rPr>
            </w:pPr>
            <w:r>
              <w:rPr>
                <w:rFonts w:ascii="Sylfaen" w:hAnsi="Sylfaen"/>
                <w:b/>
                <w:bCs/>
                <w:color w:val="000000"/>
                <w:sz w:val="18"/>
                <w:szCs w:val="18"/>
                <w:lang w:val="ka-GE"/>
              </w:rPr>
              <w:t>80</w:t>
            </w:r>
            <w:r w:rsidRPr="00421468">
              <w:rPr>
                <w:rFonts w:ascii="Sylfaen" w:hAnsi="Sylfaen"/>
                <w:b/>
                <w:bCs/>
                <w:color w:val="000000"/>
                <w:sz w:val="18"/>
                <w:szCs w:val="18"/>
                <w:lang w:val="ka-GE"/>
              </w:rPr>
              <w:t>,0</w:t>
            </w:r>
          </w:p>
        </w:tc>
      </w:tr>
      <w:tr w:rsidR="00433B74" w:rsidRPr="00421468" w:rsidTr="00922775">
        <w:trPr>
          <w:trHeight w:val="1035"/>
        </w:trPr>
        <w:tc>
          <w:tcPr>
            <w:tcW w:w="763" w:type="pct"/>
            <w:tcBorders>
              <w:top w:val="nil"/>
              <w:left w:val="single" w:sz="4" w:space="0" w:color="auto"/>
              <w:bottom w:val="single" w:sz="4" w:space="0" w:color="auto"/>
              <w:right w:val="single" w:sz="4" w:space="0" w:color="auto"/>
            </w:tcBorders>
            <w:shd w:val="clear" w:color="auto" w:fill="auto"/>
            <w:vAlign w:val="center"/>
            <w:hideMark/>
          </w:tcPr>
          <w:p w:rsidR="00433B74" w:rsidRPr="00421468" w:rsidRDefault="00433B74" w:rsidP="00922775">
            <w:pPr>
              <w:jc w:val="both"/>
              <w:rPr>
                <w:b/>
                <w:color w:val="000000"/>
                <w:sz w:val="16"/>
                <w:szCs w:val="16"/>
              </w:rPr>
            </w:pPr>
            <w:r w:rsidRPr="00421468">
              <w:rPr>
                <w:rFonts w:ascii="Sylfaen" w:hAnsi="Sylfaen" w:cs="Sylfaen"/>
                <w:b/>
                <w:color w:val="000000"/>
                <w:sz w:val="16"/>
                <w:szCs w:val="16"/>
              </w:rPr>
              <w:t>პროგრამის განმახორციელებელი</w:t>
            </w:r>
            <w:r w:rsidRPr="00421468">
              <w:rPr>
                <w:rFonts w:ascii="Sylfaen" w:hAnsi="Sylfaen" w:cs="Sylfaen"/>
                <w:b/>
                <w:color w:val="000000"/>
                <w:sz w:val="16"/>
                <w:szCs w:val="16"/>
                <w:lang w:val="ka-GE"/>
              </w:rPr>
              <w:t xml:space="preserve"> </w:t>
            </w:r>
            <w:r w:rsidRPr="00421468">
              <w:rPr>
                <w:rFonts w:ascii="Sylfaen" w:hAnsi="Sylfaen" w:cs="Sylfaen"/>
                <w:b/>
                <w:color w:val="000000"/>
                <w:sz w:val="16"/>
                <w:szCs w:val="16"/>
              </w:rPr>
              <w:t>სამსახური</w:t>
            </w:r>
          </w:p>
        </w:tc>
        <w:tc>
          <w:tcPr>
            <w:tcW w:w="4237" w:type="pct"/>
            <w:gridSpan w:val="6"/>
            <w:tcBorders>
              <w:top w:val="single" w:sz="4" w:space="0" w:color="auto"/>
              <w:left w:val="nil"/>
              <w:bottom w:val="single" w:sz="4" w:space="0" w:color="auto"/>
              <w:right w:val="single" w:sz="4" w:space="0" w:color="000000"/>
            </w:tcBorders>
            <w:shd w:val="clear" w:color="auto" w:fill="auto"/>
            <w:vAlign w:val="center"/>
            <w:hideMark/>
          </w:tcPr>
          <w:p w:rsidR="00433B74" w:rsidRPr="003F70FD" w:rsidRDefault="00433B74" w:rsidP="00922775">
            <w:pPr>
              <w:jc w:val="both"/>
              <w:rPr>
                <w:color w:val="000000"/>
                <w:sz w:val="18"/>
                <w:szCs w:val="18"/>
                <w:lang w:val="ka-GE"/>
              </w:rPr>
            </w:pPr>
            <w:r w:rsidRPr="00421468">
              <w:rPr>
                <w:rFonts w:ascii="Sylfaen" w:hAnsi="Sylfaen" w:cs="Sylfaen"/>
                <w:color w:val="000000"/>
                <w:sz w:val="18"/>
                <w:szCs w:val="18"/>
                <w:lang w:val="ka-GE"/>
              </w:rPr>
              <w:t xml:space="preserve">ასპინძის </w:t>
            </w:r>
            <w:r w:rsidRPr="00421468">
              <w:rPr>
                <w:rFonts w:ascii="Sylfaen" w:hAnsi="Sylfaen" w:cs="Sylfaen"/>
                <w:color w:val="000000"/>
                <w:sz w:val="18"/>
                <w:szCs w:val="18"/>
              </w:rPr>
              <w:t xml:space="preserve">მუნიციპალიტეტის </w:t>
            </w:r>
            <w:r>
              <w:rPr>
                <w:rFonts w:ascii="Sylfaen" w:hAnsi="Sylfaen" w:cs="Sylfaen"/>
                <w:color w:val="000000"/>
                <w:sz w:val="18"/>
                <w:szCs w:val="18"/>
                <w:lang w:val="ka-GE"/>
              </w:rPr>
              <w:t>მერია. ბავშვის უფლებათა დაცვისა და მხარდაჭერის ჯანმრთელობისა და სოციალური უზრუნველყოფის სამსახური</w:t>
            </w:r>
          </w:p>
        </w:tc>
      </w:tr>
      <w:tr w:rsidR="00433B74" w:rsidRPr="00421468" w:rsidTr="00922775">
        <w:trPr>
          <w:trHeight w:val="1155"/>
        </w:trPr>
        <w:tc>
          <w:tcPr>
            <w:tcW w:w="763" w:type="pct"/>
            <w:tcBorders>
              <w:top w:val="nil"/>
              <w:left w:val="single" w:sz="4" w:space="0" w:color="auto"/>
              <w:bottom w:val="single" w:sz="4" w:space="0" w:color="auto"/>
              <w:right w:val="single" w:sz="4" w:space="0" w:color="auto"/>
            </w:tcBorders>
            <w:shd w:val="clear" w:color="auto" w:fill="auto"/>
            <w:vAlign w:val="center"/>
            <w:hideMark/>
          </w:tcPr>
          <w:p w:rsidR="00433B74" w:rsidRPr="00421468" w:rsidRDefault="00433B74" w:rsidP="00922775">
            <w:pPr>
              <w:jc w:val="both"/>
              <w:rPr>
                <w:b/>
                <w:color w:val="000000"/>
                <w:sz w:val="16"/>
                <w:szCs w:val="16"/>
              </w:rPr>
            </w:pPr>
            <w:r w:rsidRPr="00421468">
              <w:rPr>
                <w:rFonts w:ascii="Sylfaen" w:hAnsi="Sylfaen" w:cs="Sylfaen"/>
                <w:b/>
                <w:color w:val="000000"/>
                <w:sz w:val="16"/>
                <w:szCs w:val="16"/>
              </w:rPr>
              <w:lastRenderedPageBreak/>
              <w:t>პროგრამის</w:t>
            </w:r>
            <w:r w:rsidRPr="00421468">
              <w:rPr>
                <w:rFonts w:ascii="Sylfaen" w:hAnsi="Sylfaen" w:cs="Sylfaen"/>
                <w:b/>
                <w:color w:val="000000"/>
                <w:sz w:val="16"/>
                <w:szCs w:val="16"/>
                <w:lang w:val="ka-GE"/>
              </w:rPr>
              <w:t xml:space="preserve"> </w:t>
            </w:r>
            <w:r w:rsidRPr="00421468">
              <w:rPr>
                <w:rFonts w:ascii="Sylfaen" w:hAnsi="Sylfaen" w:cs="Sylfaen"/>
                <w:b/>
                <w:color w:val="000000"/>
                <w:sz w:val="16"/>
                <w:szCs w:val="16"/>
              </w:rPr>
              <w:t>აღწერა</w:t>
            </w:r>
            <w:r w:rsidRPr="00421468">
              <w:rPr>
                <w:rFonts w:ascii="Sylfaen" w:hAnsi="Sylfaen" w:cs="Sylfaen"/>
                <w:b/>
                <w:color w:val="000000"/>
                <w:sz w:val="16"/>
                <w:szCs w:val="16"/>
                <w:lang w:val="ka-GE"/>
              </w:rPr>
              <w:t xml:space="preserve"> </w:t>
            </w:r>
            <w:r w:rsidRPr="00421468">
              <w:rPr>
                <w:rFonts w:ascii="Sylfaen" w:hAnsi="Sylfaen" w:cs="Sylfaen"/>
                <w:b/>
                <w:color w:val="000000"/>
                <w:sz w:val="16"/>
                <w:szCs w:val="16"/>
              </w:rPr>
              <w:t>და</w:t>
            </w:r>
            <w:r w:rsidRPr="00421468">
              <w:rPr>
                <w:rFonts w:ascii="Sylfaen" w:hAnsi="Sylfaen" w:cs="Sylfaen"/>
                <w:b/>
                <w:color w:val="000000"/>
                <w:sz w:val="16"/>
                <w:szCs w:val="16"/>
                <w:lang w:val="ka-GE"/>
              </w:rPr>
              <w:t xml:space="preserve"> </w:t>
            </w:r>
            <w:r w:rsidRPr="00421468">
              <w:rPr>
                <w:rFonts w:ascii="Sylfaen" w:hAnsi="Sylfaen" w:cs="Sylfaen"/>
                <w:b/>
                <w:color w:val="000000"/>
                <w:sz w:val="16"/>
                <w:szCs w:val="16"/>
              </w:rPr>
              <w:t>მიზანი</w:t>
            </w:r>
          </w:p>
        </w:tc>
        <w:tc>
          <w:tcPr>
            <w:tcW w:w="4237" w:type="pct"/>
            <w:gridSpan w:val="6"/>
            <w:tcBorders>
              <w:top w:val="single" w:sz="4" w:space="0" w:color="auto"/>
              <w:left w:val="nil"/>
              <w:bottom w:val="single" w:sz="4" w:space="0" w:color="auto"/>
              <w:right w:val="single" w:sz="4" w:space="0" w:color="000000"/>
            </w:tcBorders>
            <w:shd w:val="clear" w:color="auto" w:fill="auto"/>
            <w:vAlign w:val="center"/>
            <w:hideMark/>
          </w:tcPr>
          <w:p w:rsidR="00433B74" w:rsidRPr="00421468" w:rsidRDefault="00433B74" w:rsidP="00922775">
            <w:pPr>
              <w:jc w:val="both"/>
              <w:rPr>
                <w:color w:val="000000"/>
                <w:sz w:val="18"/>
                <w:szCs w:val="18"/>
              </w:rPr>
            </w:pPr>
            <w:r w:rsidRPr="00421468">
              <w:rPr>
                <w:rFonts w:ascii="Sylfaen" w:hAnsi="Sylfaen" w:cs="Sylfaen"/>
                <w:color w:val="000000"/>
                <w:sz w:val="18"/>
                <w:szCs w:val="18"/>
                <w:lang w:val="ka-GE"/>
              </w:rPr>
              <w:t>ასპინძის</w:t>
            </w:r>
            <w:r w:rsidRPr="00421468">
              <w:rPr>
                <w:rFonts w:ascii="Sylfaen" w:hAnsi="Sylfaen" w:cs="Sylfaen"/>
                <w:color w:val="000000"/>
                <w:sz w:val="18"/>
                <w:szCs w:val="18"/>
              </w:rPr>
              <w:t xml:space="preserve"> ადმინისტრაციულ ერთეულში რეგისტრირებული უკიდურესად შეჭირვებული მოხუცებისა და შეზღუდული შესაძლებლობის მქონე პირთა დღეში ერთჯერადად კვება უფასო  სასადილოში</w:t>
            </w:r>
            <w:r w:rsidRPr="00421468">
              <w:rPr>
                <w:rFonts w:ascii="Sylfaen" w:hAnsi="Sylfaen" w:cs="Sylfaen"/>
                <w:color w:val="000000"/>
                <w:sz w:val="18"/>
                <w:szCs w:val="18"/>
                <w:lang w:val="ka-GE"/>
              </w:rPr>
              <w:t>.</w:t>
            </w:r>
          </w:p>
        </w:tc>
      </w:tr>
      <w:tr w:rsidR="00433B74" w:rsidRPr="00726795" w:rsidTr="00922775">
        <w:trPr>
          <w:trHeight w:val="975"/>
        </w:trPr>
        <w:tc>
          <w:tcPr>
            <w:tcW w:w="763" w:type="pct"/>
            <w:tcBorders>
              <w:top w:val="nil"/>
              <w:left w:val="single" w:sz="4" w:space="0" w:color="auto"/>
              <w:bottom w:val="single" w:sz="4" w:space="0" w:color="auto"/>
              <w:right w:val="single" w:sz="4" w:space="0" w:color="auto"/>
            </w:tcBorders>
            <w:shd w:val="clear" w:color="auto" w:fill="auto"/>
            <w:vAlign w:val="center"/>
            <w:hideMark/>
          </w:tcPr>
          <w:p w:rsidR="00433B74" w:rsidRPr="00421468" w:rsidRDefault="00433B74" w:rsidP="00922775">
            <w:pPr>
              <w:jc w:val="both"/>
              <w:rPr>
                <w:b/>
                <w:color w:val="000000"/>
                <w:sz w:val="16"/>
                <w:szCs w:val="16"/>
              </w:rPr>
            </w:pPr>
            <w:r w:rsidRPr="00421468">
              <w:rPr>
                <w:rFonts w:ascii="Sylfaen" w:hAnsi="Sylfaen" w:cs="Sylfaen"/>
                <w:b/>
                <w:color w:val="000000"/>
                <w:sz w:val="16"/>
                <w:szCs w:val="16"/>
              </w:rPr>
              <w:t>მოსალოდნელიშედეგი</w:t>
            </w:r>
          </w:p>
        </w:tc>
        <w:tc>
          <w:tcPr>
            <w:tcW w:w="4237" w:type="pct"/>
            <w:gridSpan w:val="6"/>
            <w:tcBorders>
              <w:top w:val="single" w:sz="4" w:space="0" w:color="auto"/>
              <w:left w:val="nil"/>
              <w:bottom w:val="single" w:sz="4" w:space="0" w:color="auto"/>
              <w:right w:val="single" w:sz="4" w:space="0" w:color="000000"/>
            </w:tcBorders>
            <w:shd w:val="clear" w:color="auto" w:fill="auto"/>
            <w:vAlign w:val="center"/>
            <w:hideMark/>
          </w:tcPr>
          <w:p w:rsidR="00433B74" w:rsidRPr="00421468" w:rsidRDefault="00433B74" w:rsidP="00922775">
            <w:pPr>
              <w:jc w:val="both"/>
              <w:rPr>
                <w:color w:val="000000"/>
                <w:sz w:val="18"/>
                <w:szCs w:val="18"/>
              </w:rPr>
            </w:pPr>
            <w:r w:rsidRPr="00421468">
              <w:rPr>
                <w:rFonts w:ascii="Sylfaen" w:hAnsi="Sylfaen" w:cs="Sylfaen"/>
                <w:color w:val="000000"/>
                <w:sz w:val="18"/>
                <w:szCs w:val="18"/>
              </w:rPr>
              <w:t xml:space="preserve">უკიდურესად შეჭირვებული მოხუცებისა დაშეზღუდული შესაძლებლობის მქონე პირთა საკვების ხელმისაწვდომობაზე მდგომარეობის გაუმჯობესება პროგრამით შესაძლებელი იქნება </w:t>
            </w:r>
            <w:r>
              <w:rPr>
                <w:rFonts w:ascii="Sylfaen" w:hAnsi="Sylfaen" w:cs="Calibri"/>
                <w:color w:val="000000"/>
                <w:sz w:val="18"/>
                <w:szCs w:val="18"/>
                <w:lang w:val="ka-GE"/>
              </w:rPr>
              <w:t>53</w:t>
            </w:r>
            <w:r w:rsidRPr="00421468">
              <w:rPr>
                <w:rFonts w:ascii="Sylfaen" w:hAnsi="Sylfaen" w:cs="Calibri"/>
                <w:color w:val="000000"/>
                <w:sz w:val="18"/>
                <w:szCs w:val="18"/>
                <w:lang w:val="ka-GE"/>
              </w:rPr>
              <w:t xml:space="preserve"> </w:t>
            </w:r>
            <w:r w:rsidRPr="00421468">
              <w:rPr>
                <w:rFonts w:ascii="Sylfaen" w:hAnsi="Sylfaen" w:cs="Sylfaen"/>
                <w:color w:val="000000"/>
                <w:sz w:val="18"/>
                <w:szCs w:val="18"/>
              </w:rPr>
              <w:t>ბენეფიციარის კვებით  უზრუნველყოფა.</w:t>
            </w:r>
          </w:p>
        </w:tc>
      </w:tr>
    </w:tbl>
    <w:p w:rsidR="00433B74" w:rsidRDefault="00433B74" w:rsidP="00436ADF">
      <w:pPr>
        <w:autoSpaceDE w:val="0"/>
        <w:autoSpaceDN w:val="0"/>
        <w:adjustRightInd w:val="0"/>
        <w:spacing w:after="0" w:line="360" w:lineRule="auto"/>
        <w:jc w:val="both"/>
        <w:rPr>
          <w:rFonts w:ascii="Sylfaen" w:hAnsi="Sylfaen"/>
          <w:lang w:val="ka-GE"/>
        </w:rPr>
      </w:pPr>
    </w:p>
    <w:p w:rsidR="00433B74" w:rsidRDefault="00433B74" w:rsidP="00436ADF">
      <w:pPr>
        <w:autoSpaceDE w:val="0"/>
        <w:autoSpaceDN w:val="0"/>
        <w:adjustRightInd w:val="0"/>
        <w:spacing w:after="0" w:line="360" w:lineRule="auto"/>
        <w:jc w:val="both"/>
        <w:rPr>
          <w:rFonts w:ascii="Sylfaen" w:hAnsi="Sylfaen"/>
          <w:lang w:val="ka-GE"/>
        </w:rPr>
      </w:pPr>
    </w:p>
    <w:p w:rsidR="00433B74" w:rsidRDefault="00433B74" w:rsidP="00436ADF">
      <w:pPr>
        <w:autoSpaceDE w:val="0"/>
        <w:autoSpaceDN w:val="0"/>
        <w:adjustRightInd w:val="0"/>
        <w:spacing w:after="0" w:line="360" w:lineRule="auto"/>
        <w:jc w:val="both"/>
        <w:rPr>
          <w:rFonts w:ascii="Sylfaen" w:hAnsi="Sylfaen"/>
          <w:lang w:val="ka-GE"/>
        </w:rPr>
      </w:pPr>
    </w:p>
    <w:p w:rsidR="00433B74" w:rsidRDefault="00433B74" w:rsidP="00436ADF">
      <w:pPr>
        <w:autoSpaceDE w:val="0"/>
        <w:autoSpaceDN w:val="0"/>
        <w:adjustRightInd w:val="0"/>
        <w:spacing w:after="0" w:line="360" w:lineRule="auto"/>
        <w:jc w:val="both"/>
        <w:rPr>
          <w:rFonts w:ascii="Sylfaen" w:hAnsi="Sylfaen"/>
          <w:lang w:val="ka-GE"/>
        </w:rPr>
      </w:pPr>
    </w:p>
    <w:tbl>
      <w:tblPr>
        <w:tblW w:w="5000" w:type="pct"/>
        <w:tblLayout w:type="fixed"/>
        <w:tblLook w:val="04A0" w:firstRow="1" w:lastRow="0" w:firstColumn="1" w:lastColumn="0" w:noHBand="0" w:noVBand="1"/>
      </w:tblPr>
      <w:tblGrid>
        <w:gridCol w:w="2195"/>
        <w:gridCol w:w="1226"/>
        <w:gridCol w:w="6732"/>
        <w:gridCol w:w="1039"/>
        <w:gridCol w:w="1206"/>
        <w:gridCol w:w="973"/>
        <w:gridCol w:w="1019"/>
      </w:tblGrid>
      <w:tr w:rsidR="00436ADF" w:rsidRPr="00421468" w:rsidTr="00922775">
        <w:trPr>
          <w:trHeight w:val="540"/>
        </w:trPr>
        <w:tc>
          <w:tcPr>
            <w:tcW w:w="7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ADF" w:rsidRPr="00421468" w:rsidRDefault="00436ADF" w:rsidP="00922775">
            <w:pPr>
              <w:jc w:val="both"/>
              <w:rPr>
                <w:b/>
                <w:color w:val="000000"/>
                <w:sz w:val="16"/>
                <w:szCs w:val="16"/>
              </w:rPr>
            </w:pPr>
            <w:r w:rsidRPr="00421468">
              <w:rPr>
                <w:rFonts w:ascii="Sylfaen" w:hAnsi="Sylfaen" w:cs="Sylfaen"/>
                <w:b/>
                <w:color w:val="000000"/>
                <w:sz w:val="16"/>
                <w:szCs w:val="16"/>
              </w:rPr>
              <w:t>პროგრამის დასახელება</w:t>
            </w:r>
          </w:p>
        </w:tc>
        <w:tc>
          <w:tcPr>
            <w:tcW w:w="426" w:type="pct"/>
            <w:tcBorders>
              <w:top w:val="single" w:sz="4" w:space="0" w:color="auto"/>
              <w:left w:val="nil"/>
              <w:bottom w:val="single" w:sz="4" w:space="0" w:color="auto"/>
              <w:right w:val="single" w:sz="4" w:space="0" w:color="auto"/>
            </w:tcBorders>
            <w:shd w:val="clear" w:color="auto" w:fill="auto"/>
            <w:vAlign w:val="center"/>
            <w:hideMark/>
          </w:tcPr>
          <w:p w:rsidR="00436ADF" w:rsidRPr="00421468" w:rsidRDefault="00436ADF" w:rsidP="00922775">
            <w:pPr>
              <w:jc w:val="both"/>
              <w:rPr>
                <w:color w:val="000000"/>
                <w:sz w:val="18"/>
                <w:szCs w:val="18"/>
              </w:rPr>
            </w:pPr>
            <w:r w:rsidRPr="00421468">
              <w:rPr>
                <w:rFonts w:ascii="Sylfaen" w:hAnsi="Sylfaen" w:cs="Sylfaen"/>
                <w:color w:val="000000"/>
                <w:sz w:val="18"/>
                <w:szCs w:val="18"/>
              </w:rPr>
              <w:t>კოდი</w:t>
            </w:r>
          </w:p>
        </w:tc>
        <w:tc>
          <w:tcPr>
            <w:tcW w:w="2339" w:type="pct"/>
            <w:vMerge w:val="restart"/>
            <w:tcBorders>
              <w:top w:val="single" w:sz="4" w:space="0" w:color="auto"/>
              <w:left w:val="single" w:sz="4" w:space="0" w:color="auto"/>
              <w:bottom w:val="single" w:sz="4" w:space="0" w:color="000000"/>
              <w:right w:val="nil"/>
            </w:tcBorders>
            <w:shd w:val="clear" w:color="auto" w:fill="auto"/>
            <w:vAlign w:val="center"/>
            <w:hideMark/>
          </w:tcPr>
          <w:p w:rsidR="00436ADF" w:rsidRPr="00421468" w:rsidRDefault="00436ADF" w:rsidP="00922775">
            <w:pPr>
              <w:jc w:val="both"/>
              <w:rPr>
                <w:b/>
                <w:bCs/>
                <w:color w:val="000000"/>
                <w:sz w:val="18"/>
                <w:szCs w:val="18"/>
              </w:rPr>
            </w:pPr>
            <w:r w:rsidRPr="00421468">
              <w:rPr>
                <w:rFonts w:ascii="Sylfaen" w:hAnsi="Sylfaen" w:cs="Sylfaen"/>
                <w:b/>
                <w:bCs/>
                <w:color w:val="000000"/>
                <w:sz w:val="18"/>
                <w:szCs w:val="18"/>
              </w:rPr>
              <w:t>მზრუნველობა მოკლებულთა უფასო კვებით უზრუნველყოფის პროგრამა</w:t>
            </w:r>
          </w:p>
        </w:tc>
        <w:tc>
          <w:tcPr>
            <w:tcW w:w="361" w:type="pct"/>
            <w:tcBorders>
              <w:top w:val="single" w:sz="4" w:space="0" w:color="auto"/>
              <w:left w:val="single" w:sz="4" w:space="0" w:color="auto"/>
              <w:bottom w:val="single" w:sz="4" w:space="0" w:color="auto"/>
              <w:right w:val="single" w:sz="4" w:space="0" w:color="auto"/>
            </w:tcBorders>
            <w:shd w:val="clear" w:color="000000" w:fill="FFFFFF"/>
            <w:hideMark/>
          </w:tcPr>
          <w:p w:rsidR="00436ADF" w:rsidRPr="00421468" w:rsidRDefault="00436ADF" w:rsidP="00922775">
            <w:pPr>
              <w:jc w:val="center"/>
              <w:rPr>
                <w:sz w:val="16"/>
                <w:szCs w:val="16"/>
              </w:rPr>
            </w:pPr>
            <w:r w:rsidRPr="00421468">
              <w:rPr>
                <w:rFonts w:ascii="Sylfaen" w:hAnsi="Sylfaen"/>
                <w:b/>
                <w:color w:val="000000"/>
                <w:sz w:val="16"/>
                <w:szCs w:val="16"/>
                <w:lang w:val="ka-GE"/>
              </w:rPr>
              <w:t>202</w:t>
            </w:r>
            <w:r w:rsidR="003F6F38">
              <w:rPr>
                <w:rFonts w:ascii="Sylfaen" w:hAnsi="Sylfaen"/>
                <w:b/>
                <w:color w:val="000000"/>
                <w:sz w:val="16"/>
                <w:szCs w:val="16"/>
                <w:lang w:val="ka-GE"/>
              </w:rPr>
              <w:t>6</w:t>
            </w:r>
            <w:r>
              <w:rPr>
                <w:rFonts w:ascii="Sylfaen" w:hAnsi="Sylfaen"/>
                <w:b/>
                <w:color w:val="000000"/>
                <w:sz w:val="16"/>
                <w:szCs w:val="16"/>
                <w:lang w:val="ka-GE"/>
              </w:rPr>
              <w:t xml:space="preserve"> </w:t>
            </w:r>
            <w:r w:rsidRPr="00421468">
              <w:rPr>
                <w:rFonts w:ascii="Sylfaen" w:hAnsi="Sylfaen" w:cs="Sylfaen"/>
                <w:b/>
                <w:color w:val="000000"/>
                <w:sz w:val="16"/>
                <w:szCs w:val="16"/>
              </w:rPr>
              <w:t>წლის</w:t>
            </w:r>
            <w:r w:rsidRPr="00421468">
              <w:rPr>
                <w:rFonts w:ascii="Sylfaen" w:hAnsi="Sylfaen" w:cs="Sylfaen"/>
                <w:b/>
                <w:color w:val="000000"/>
                <w:sz w:val="16"/>
                <w:szCs w:val="16"/>
                <w:lang w:val="ka-GE"/>
              </w:rPr>
              <w:t xml:space="preserve"> </w:t>
            </w:r>
            <w:r w:rsidRPr="00421468">
              <w:rPr>
                <w:rFonts w:ascii="Sylfaen" w:hAnsi="Sylfaen" w:cs="Sylfaen"/>
                <w:b/>
                <w:color w:val="000000"/>
                <w:sz w:val="16"/>
                <w:szCs w:val="16"/>
              </w:rPr>
              <w:t>დაფინანსებაათასლარში</w:t>
            </w:r>
          </w:p>
        </w:tc>
        <w:tc>
          <w:tcPr>
            <w:tcW w:w="419" w:type="pct"/>
            <w:tcBorders>
              <w:top w:val="single" w:sz="4" w:space="0" w:color="auto"/>
              <w:left w:val="single" w:sz="4" w:space="0" w:color="auto"/>
              <w:bottom w:val="single" w:sz="4" w:space="0" w:color="auto"/>
              <w:right w:val="single" w:sz="4" w:space="0" w:color="auto"/>
            </w:tcBorders>
            <w:shd w:val="clear" w:color="000000" w:fill="FFFFFF"/>
          </w:tcPr>
          <w:p w:rsidR="00436ADF" w:rsidRPr="00421468" w:rsidRDefault="00436ADF" w:rsidP="00922775">
            <w:pPr>
              <w:jc w:val="center"/>
              <w:rPr>
                <w:sz w:val="16"/>
                <w:szCs w:val="16"/>
              </w:rPr>
            </w:pPr>
            <w:r w:rsidRPr="00421468">
              <w:rPr>
                <w:rFonts w:ascii="Sylfaen" w:hAnsi="Sylfaen"/>
                <w:b/>
                <w:color w:val="000000"/>
                <w:sz w:val="16"/>
                <w:szCs w:val="16"/>
                <w:lang w:val="ka-GE"/>
              </w:rPr>
              <w:t>202</w:t>
            </w:r>
            <w:r w:rsidR="003F6F38">
              <w:rPr>
                <w:rFonts w:ascii="Sylfaen" w:hAnsi="Sylfaen"/>
                <w:b/>
                <w:color w:val="000000"/>
                <w:sz w:val="16"/>
                <w:szCs w:val="16"/>
                <w:lang w:val="ka-GE"/>
              </w:rPr>
              <w:t>7</w:t>
            </w:r>
            <w:r w:rsidRPr="00421468">
              <w:rPr>
                <w:rFonts w:ascii="Sylfaen" w:hAnsi="Sylfaen"/>
                <w:b/>
                <w:color w:val="000000"/>
                <w:sz w:val="16"/>
                <w:szCs w:val="16"/>
                <w:lang w:val="ka-GE"/>
              </w:rPr>
              <w:t xml:space="preserve"> </w:t>
            </w:r>
            <w:r w:rsidRPr="00421468">
              <w:rPr>
                <w:rFonts w:ascii="Sylfaen" w:hAnsi="Sylfaen" w:cs="Sylfaen"/>
                <w:b/>
                <w:color w:val="000000"/>
                <w:sz w:val="16"/>
                <w:szCs w:val="16"/>
              </w:rPr>
              <w:t>წლის</w:t>
            </w:r>
            <w:r w:rsidRPr="00421468">
              <w:rPr>
                <w:rFonts w:ascii="Sylfaen" w:hAnsi="Sylfaen" w:cs="Sylfaen"/>
                <w:b/>
                <w:color w:val="000000"/>
                <w:sz w:val="16"/>
                <w:szCs w:val="16"/>
                <w:lang w:val="ka-GE"/>
              </w:rPr>
              <w:t xml:space="preserve"> </w:t>
            </w:r>
            <w:r w:rsidRPr="00421468">
              <w:rPr>
                <w:rFonts w:ascii="Sylfaen" w:hAnsi="Sylfaen" w:cs="Sylfaen"/>
                <w:b/>
                <w:color w:val="000000"/>
                <w:sz w:val="16"/>
                <w:szCs w:val="16"/>
              </w:rPr>
              <w:t>დაფინანსებაათასლარში</w:t>
            </w:r>
          </w:p>
        </w:tc>
        <w:tc>
          <w:tcPr>
            <w:tcW w:w="338" w:type="pct"/>
            <w:tcBorders>
              <w:top w:val="single" w:sz="4" w:space="0" w:color="auto"/>
              <w:left w:val="nil"/>
              <w:bottom w:val="single" w:sz="4" w:space="0" w:color="auto"/>
              <w:right w:val="single" w:sz="4" w:space="0" w:color="auto"/>
            </w:tcBorders>
            <w:shd w:val="clear" w:color="000000" w:fill="FFFFFF"/>
            <w:hideMark/>
          </w:tcPr>
          <w:p w:rsidR="00436ADF" w:rsidRPr="00421468" w:rsidRDefault="00436ADF" w:rsidP="00922775">
            <w:pPr>
              <w:jc w:val="center"/>
              <w:rPr>
                <w:sz w:val="16"/>
                <w:szCs w:val="16"/>
              </w:rPr>
            </w:pPr>
            <w:r w:rsidRPr="00421468">
              <w:rPr>
                <w:rFonts w:ascii="Sylfaen" w:hAnsi="Sylfaen"/>
                <w:b/>
                <w:color w:val="000000"/>
                <w:sz w:val="16"/>
                <w:szCs w:val="16"/>
                <w:lang w:val="ka-GE"/>
              </w:rPr>
              <w:t>202</w:t>
            </w:r>
            <w:r w:rsidR="003F6F38">
              <w:rPr>
                <w:rFonts w:ascii="Sylfaen" w:hAnsi="Sylfaen"/>
                <w:b/>
                <w:color w:val="000000"/>
                <w:sz w:val="16"/>
                <w:szCs w:val="16"/>
                <w:lang w:val="ka-GE"/>
              </w:rPr>
              <w:t>8</w:t>
            </w:r>
            <w:r w:rsidRPr="00421468">
              <w:rPr>
                <w:rFonts w:ascii="Sylfaen" w:hAnsi="Sylfaen"/>
                <w:b/>
                <w:color w:val="000000"/>
                <w:sz w:val="16"/>
                <w:szCs w:val="16"/>
                <w:lang w:val="ka-GE"/>
              </w:rPr>
              <w:t xml:space="preserve"> </w:t>
            </w:r>
            <w:r w:rsidRPr="00421468">
              <w:rPr>
                <w:rFonts w:ascii="Sylfaen" w:hAnsi="Sylfaen" w:cs="Sylfaen"/>
                <w:b/>
                <w:color w:val="000000"/>
                <w:sz w:val="16"/>
                <w:szCs w:val="16"/>
              </w:rPr>
              <w:t>წლის</w:t>
            </w:r>
            <w:r w:rsidRPr="00421468">
              <w:rPr>
                <w:rFonts w:ascii="Sylfaen" w:hAnsi="Sylfaen" w:cs="Sylfaen"/>
                <w:b/>
                <w:color w:val="000000"/>
                <w:sz w:val="16"/>
                <w:szCs w:val="16"/>
                <w:lang w:val="ka-GE"/>
              </w:rPr>
              <w:t xml:space="preserve"> </w:t>
            </w:r>
            <w:r w:rsidRPr="00421468">
              <w:rPr>
                <w:rFonts w:ascii="Sylfaen" w:hAnsi="Sylfaen" w:cs="Sylfaen"/>
                <w:b/>
                <w:color w:val="000000"/>
                <w:sz w:val="16"/>
                <w:szCs w:val="16"/>
              </w:rPr>
              <w:t>დაფინანსებაათასლარში</w:t>
            </w:r>
          </w:p>
        </w:tc>
        <w:tc>
          <w:tcPr>
            <w:tcW w:w="354" w:type="pct"/>
            <w:tcBorders>
              <w:top w:val="single" w:sz="4" w:space="0" w:color="auto"/>
              <w:left w:val="nil"/>
              <w:bottom w:val="single" w:sz="4" w:space="0" w:color="auto"/>
              <w:right w:val="single" w:sz="4" w:space="0" w:color="auto"/>
            </w:tcBorders>
            <w:shd w:val="clear" w:color="000000" w:fill="FFFFFF"/>
          </w:tcPr>
          <w:p w:rsidR="00436ADF" w:rsidRPr="00421468" w:rsidRDefault="00436ADF" w:rsidP="00922775">
            <w:pPr>
              <w:rPr>
                <w:sz w:val="16"/>
                <w:szCs w:val="16"/>
              </w:rPr>
            </w:pPr>
            <w:r w:rsidRPr="00421468">
              <w:rPr>
                <w:rFonts w:ascii="Sylfaen" w:hAnsi="Sylfaen"/>
                <w:b/>
                <w:color w:val="000000"/>
                <w:sz w:val="16"/>
                <w:szCs w:val="16"/>
                <w:lang w:val="ka-GE"/>
              </w:rPr>
              <w:t>202</w:t>
            </w:r>
            <w:r w:rsidR="003F6F38">
              <w:rPr>
                <w:rFonts w:ascii="Sylfaen" w:hAnsi="Sylfaen"/>
                <w:b/>
                <w:color w:val="000000"/>
                <w:sz w:val="16"/>
                <w:szCs w:val="16"/>
                <w:lang w:val="ka-GE"/>
              </w:rPr>
              <w:t xml:space="preserve">9 </w:t>
            </w:r>
            <w:r w:rsidRPr="00421468">
              <w:rPr>
                <w:rFonts w:ascii="Sylfaen" w:hAnsi="Sylfaen" w:cs="Sylfaen"/>
                <w:b/>
                <w:color w:val="000000"/>
                <w:sz w:val="16"/>
                <w:szCs w:val="16"/>
              </w:rPr>
              <w:t>წლის</w:t>
            </w:r>
            <w:r w:rsidRPr="00421468">
              <w:rPr>
                <w:rFonts w:ascii="Sylfaen" w:hAnsi="Sylfaen" w:cs="Sylfaen"/>
                <w:b/>
                <w:color w:val="000000"/>
                <w:sz w:val="16"/>
                <w:szCs w:val="16"/>
                <w:lang w:val="ka-GE"/>
              </w:rPr>
              <w:t xml:space="preserve"> </w:t>
            </w:r>
            <w:r w:rsidRPr="00421468">
              <w:rPr>
                <w:rFonts w:ascii="Sylfaen" w:hAnsi="Sylfaen" w:cs="Sylfaen"/>
                <w:b/>
                <w:color w:val="000000"/>
                <w:sz w:val="16"/>
                <w:szCs w:val="16"/>
              </w:rPr>
              <w:t>დაფინანსებაათას</w:t>
            </w:r>
            <w:r w:rsidRPr="00421468">
              <w:rPr>
                <w:rFonts w:ascii="Sylfaen" w:hAnsi="Sylfaen" w:cs="Sylfaen"/>
                <w:b/>
                <w:color w:val="000000"/>
                <w:sz w:val="16"/>
                <w:szCs w:val="16"/>
                <w:lang w:val="ka-GE"/>
              </w:rPr>
              <w:t xml:space="preserve"> </w:t>
            </w:r>
            <w:r w:rsidRPr="00421468">
              <w:rPr>
                <w:rFonts w:ascii="Sylfaen" w:hAnsi="Sylfaen" w:cs="Sylfaen"/>
                <w:b/>
                <w:color w:val="000000"/>
                <w:sz w:val="16"/>
                <w:szCs w:val="16"/>
              </w:rPr>
              <w:t>ლარში</w:t>
            </w:r>
          </w:p>
        </w:tc>
      </w:tr>
      <w:tr w:rsidR="00436ADF" w:rsidRPr="00421468" w:rsidTr="00922775">
        <w:trPr>
          <w:trHeight w:val="255"/>
        </w:trPr>
        <w:tc>
          <w:tcPr>
            <w:tcW w:w="7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6ADF" w:rsidRPr="00421468" w:rsidRDefault="00436ADF" w:rsidP="00922775">
            <w:pPr>
              <w:jc w:val="both"/>
              <w:rPr>
                <w:b/>
                <w:color w:val="000000"/>
                <w:sz w:val="16"/>
                <w:szCs w:val="16"/>
              </w:rPr>
            </w:pPr>
          </w:p>
        </w:tc>
        <w:tc>
          <w:tcPr>
            <w:tcW w:w="426" w:type="pct"/>
            <w:tcBorders>
              <w:top w:val="nil"/>
              <w:left w:val="nil"/>
              <w:bottom w:val="single" w:sz="4" w:space="0" w:color="auto"/>
              <w:right w:val="single" w:sz="4" w:space="0" w:color="auto"/>
            </w:tcBorders>
            <w:shd w:val="clear" w:color="auto" w:fill="auto"/>
            <w:vAlign w:val="center"/>
            <w:hideMark/>
          </w:tcPr>
          <w:p w:rsidR="00436ADF" w:rsidRPr="00421468" w:rsidRDefault="00436ADF" w:rsidP="00922775">
            <w:pPr>
              <w:jc w:val="both"/>
              <w:rPr>
                <w:b/>
                <w:color w:val="000000"/>
                <w:sz w:val="18"/>
                <w:szCs w:val="18"/>
              </w:rPr>
            </w:pPr>
            <w:r w:rsidRPr="00421468">
              <w:rPr>
                <w:b/>
                <w:color w:val="000000"/>
                <w:sz w:val="18"/>
                <w:szCs w:val="18"/>
              </w:rPr>
              <w:t>06 02 01</w:t>
            </w:r>
          </w:p>
        </w:tc>
        <w:tc>
          <w:tcPr>
            <w:tcW w:w="2339" w:type="pct"/>
            <w:vMerge/>
            <w:tcBorders>
              <w:top w:val="nil"/>
              <w:left w:val="nil"/>
              <w:bottom w:val="single" w:sz="4" w:space="0" w:color="auto"/>
              <w:right w:val="single" w:sz="4" w:space="0" w:color="auto"/>
            </w:tcBorders>
            <w:shd w:val="clear" w:color="auto" w:fill="auto"/>
            <w:vAlign w:val="center"/>
            <w:hideMark/>
          </w:tcPr>
          <w:p w:rsidR="00436ADF" w:rsidRPr="00421468" w:rsidRDefault="00436ADF" w:rsidP="00922775">
            <w:pPr>
              <w:jc w:val="both"/>
              <w:rPr>
                <w:b/>
                <w:bCs/>
                <w:color w:val="000000"/>
                <w:sz w:val="18"/>
                <w:szCs w:val="18"/>
              </w:rPr>
            </w:pPr>
          </w:p>
        </w:tc>
        <w:tc>
          <w:tcPr>
            <w:tcW w:w="361" w:type="pct"/>
            <w:tcBorders>
              <w:top w:val="nil"/>
              <w:left w:val="single" w:sz="4" w:space="0" w:color="auto"/>
              <w:bottom w:val="single" w:sz="4" w:space="0" w:color="auto"/>
              <w:right w:val="single" w:sz="4" w:space="0" w:color="auto"/>
            </w:tcBorders>
            <w:shd w:val="clear" w:color="000000" w:fill="FFFFFF"/>
            <w:vAlign w:val="center"/>
            <w:hideMark/>
          </w:tcPr>
          <w:p w:rsidR="00436ADF" w:rsidRPr="00421468" w:rsidRDefault="00436ADF" w:rsidP="00922775">
            <w:pPr>
              <w:jc w:val="center"/>
              <w:rPr>
                <w:rFonts w:ascii="Sylfaen" w:hAnsi="Sylfaen"/>
                <w:b/>
                <w:bCs/>
                <w:color w:val="000000"/>
                <w:sz w:val="18"/>
                <w:szCs w:val="18"/>
                <w:lang w:val="ka-GE"/>
              </w:rPr>
            </w:pPr>
            <w:r w:rsidRPr="00421468">
              <w:rPr>
                <w:rFonts w:ascii="Sylfaen" w:hAnsi="Sylfaen"/>
                <w:b/>
                <w:bCs/>
                <w:color w:val="000000"/>
                <w:sz w:val="18"/>
                <w:szCs w:val="18"/>
                <w:lang w:val="ka-GE"/>
              </w:rPr>
              <w:t>6</w:t>
            </w:r>
            <w:r w:rsidR="002756F4">
              <w:rPr>
                <w:rFonts w:ascii="Sylfaen" w:hAnsi="Sylfaen"/>
                <w:b/>
                <w:bCs/>
                <w:color w:val="000000"/>
                <w:sz w:val="18"/>
                <w:szCs w:val="18"/>
                <w:lang w:val="ka-GE"/>
              </w:rPr>
              <w:t>0</w:t>
            </w:r>
            <w:r w:rsidRPr="00421468">
              <w:rPr>
                <w:rFonts w:ascii="Sylfaen" w:hAnsi="Sylfaen"/>
                <w:b/>
                <w:bCs/>
                <w:color w:val="000000"/>
                <w:sz w:val="18"/>
                <w:szCs w:val="18"/>
                <w:lang w:val="ka-GE"/>
              </w:rPr>
              <w:t>,0</w:t>
            </w:r>
          </w:p>
        </w:tc>
        <w:tc>
          <w:tcPr>
            <w:tcW w:w="419" w:type="pct"/>
            <w:tcBorders>
              <w:top w:val="nil"/>
              <w:left w:val="single" w:sz="4" w:space="0" w:color="auto"/>
              <w:bottom w:val="single" w:sz="4" w:space="0" w:color="auto"/>
              <w:right w:val="single" w:sz="4" w:space="0" w:color="auto"/>
            </w:tcBorders>
            <w:shd w:val="clear" w:color="000000" w:fill="FFFFFF"/>
            <w:vAlign w:val="center"/>
          </w:tcPr>
          <w:p w:rsidR="00436ADF" w:rsidRPr="00421468" w:rsidRDefault="00436ADF" w:rsidP="00922775">
            <w:pPr>
              <w:jc w:val="center"/>
              <w:rPr>
                <w:sz w:val="18"/>
                <w:szCs w:val="18"/>
              </w:rPr>
            </w:pPr>
            <w:r>
              <w:rPr>
                <w:rFonts w:ascii="Sylfaen" w:hAnsi="Sylfaen"/>
                <w:b/>
                <w:bCs/>
                <w:color w:val="000000"/>
                <w:sz w:val="18"/>
                <w:szCs w:val="18"/>
                <w:lang w:val="ka-GE"/>
              </w:rPr>
              <w:t>70</w:t>
            </w:r>
            <w:r w:rsidRPr="00421468">
              <w:rPr>
                <w:rFonts w:ascii="Sylfaen" w:hAnsi="Sylfaen"/>
                <w:b/>
                <w:bCs/>
                <w:color w:val="000000"/>
                <w:sz w:val="18"/>
                <w:szCs w:val="18"/>
                <w:lang w:val="ka-GE"/>
              </w:rPr>
              <w:t>,0</w:t>
            </w:r>
          </w:p>
        </w:tc>
        <w:tc>
          <w:tcPr>
            <w:tcW w:w="338" w:type="pct"/>
            <w:tcBorders>
              <w:top w:val="nil"/>
              <w:left w:val="nil"/>
              <w:bottom w:val="single" w:sz="4" w:space="0" w:color="auto"/>
              <w:right w:val="single" w:sz="4" w:space="0" w:color="auto"/>
            </w:tcBorders>
            <w:shd w:val="clear" w:color="000000" w:fill="FFFFFF"/>
            <w:vAlign w:val="center"/>
            <w:hideMark/>
          </w:tcPr>
          <w:p w:rsidR="00436ADF" w:rsidRPr="00421468" w:rsidRDefault="00436ADF" w:rsidP="00922775">
            <w:pPr>
              <w:jc w:val="center"/>
              <w:rPr>
                <w:sz w:val="18"/>
                <w:szCs w:val="18"/>
              </w:rPr>
            </w:pPr>
            <w:r>
              <w:rPr>
                <w:rFonts w:ascii="Sylfaen" w:hAnsi="Sylfaen"/>
                <w:b/>
                <w:bCs/>
                <w:color w:val="000000"/>
                <w:sz w:val="18"/>
                <w:szCs w:val="18"/>
                <w:lang w:val="ka-GE"/>
              </w:rPr>
              <w:t>75</w:t>
            </w:r>
            <w:r w:rsidRPr="00421468">
              <w:rPr>
                <w:rFonts w:ascii="Sylfaen" w:hAnsi="Sylfaen"/>
                <w:b/>
                <w:bCs/>
                <w:color w:val="000000"/>
                <w:sz w:val="18"/>
                <w:szCs w:val="18"/>
                <w:lang w:val="ka-GE"/>
              </w:rPr>
              <w:t>,0</w:t>
            </w:r>
          </w:p>
        </w:tc>
        <w:tc>
          <w:tcPr>
            <w:tcW w:w="354" w:type="pct"/>
            <w:tcBorders>
              <w:top w:val="nil"/>
              <w:left w:val="nil"/>
              <w:bottom w:val="single" w:sz="4" w:space="0" w:color="auto"/>
              <w:right w:val="single" w:sz="4" w:space="0" w:color="auto"/>
            </w:tcBorders>
            <w:shd w:val="clear" w:color="000000" w:fill="FFFFFF"/>
            <w:vAlign w:val="center"/>
          </w:tcPr>
          <w:p w:rsidR="00436ADF" w:rsidRPr="00421468" w:rsidRDefault="00436ADF" w:rsidP="00922775">
            <w:pPr>
              <w:jc w:val="center"/>
              <w:rPr>
                <w:sz w:val="18"/>
                <w:szCs w:val="18"/>
              </w:rPr>
            </w:pPr>
            <w:r>
              <w:rPr>
                <w:rFonts w:ascii="Sylfaen" w:hAnsi="Sylfaen"/>
                <w:b/>
                <w:bCs/>
                <w:color w:val="000000"/>
                <w:sz w:val="18"/>
                <w:szCs w:val="18"/>
                <w:lang w:val="ka-GE"/>
              </w:rPr>
              <w:t>80</w:t>
            </w:r>
            <w:r w:rsidRPr="00421468">
              <w:rPr>
                <w:rFonts w:ascii="Sylfaen" w:hAnsi="Sylfaen"/>
                <w:b/>
                <w:bCs/>
                <w:color w:val="000000"/>
                <w:sz w:val="18"/>
                <w:szCs w:val="18"/>
                <w:lang w:val="ka-GE"/>
              </w:rPr>
              <w:t>,0</w:t>
            </w:r>
          </w:p>
        </w:tc>
      </w:tr>
      <w:tr w:rsidR="00436ADF" w:rsidRPr="00421468" w:rsidTr="00922775">
        <w:trPr>
          <w:trHeight w:val="1035"/>
        </w:trPr>
        <w:tc>
          <w:tcPr>
            <w:tcW w:w="763" w:type="pct"/>
            <w:tcBorders>
              <w:top w:val="nil"/>
              <w:left w:val="single" w:sz="4" w:space="0" w:color="auto"/>
              <w:bottom w:val="single" w:sz="4" w:space="0" w:color="auto"/>
              <w:right w:val="single" w:sz="4" w:space="0" w:color="auto"/>
            </w:tcBorders>
            <w:shd w:val="clear" w:color="auto" w:fill="auto"/>
            <w:vAlign w:val="center"/>
            <w:hideMark/>
          </w:tcPr>
          <w:p w:rsidR="00436ADF" w:rsidRPr="00421468" w:rsidRDefault="00436ADF" w:rsidP="00922775">
            <w:pPr>
              <w:jc w:val="both"/>
              <w:rPr>
                <w:b/>
                <w:color w:val="000000"/>
                <w:sz w:val="16"/>
                <w:szCs w:val="16"/>
              </w:rPr>
            </w:pPr>
            <w:r w:rsidRPr="00421468">
              <w:rPr>
                <w:rFonts w:ascii="Sylfaen" w:hAnsi="Sylfaen" w:cs="Sylfaen"/>
                <w:b/>
                <w:color w:val="000000"/>
                <w:sz w:val="16"/>
                <w:szCs w:val="16"/>
              </w:rPr>
              <w:t>პროგრამის განმახორციელებელი</w:t>
            </w:r>
            <w:r w:rsidRPr="00421468">
              <w:rPr>
                <w:rFonts w:ascii="Sylfaen" w:hAnsi="Sylfaen" w:cs="Sylfaen"/>
                <w:b/>
                <w:color w:val="000000"/>
                <w:sz w:val="16"/>
                <w:szCs w:val="16"/>
                <w:lang w:val="ka-GE"/>
              </w:rPr>
              <w:t xml:space="preserve"> </w:t>
            </w:r>
            <w:r w:rsidRPr="00421468">
              <w:rPr>
                <w:rFonts w:ascii="Sylfaen" w:hAnsi="Sylfaen" w:cs="Sylfaen"/>
                <w:b/>
                <w:color w:val="000000"/>
                <w:sz w:val="16"/>
                <w:szCs w:val="16"/>
              </w:rPr>
              <w:t>სამსახური</w:t>
            </w:r>
          </w:p>
        </w:tc>
        <w:tc>
          <w:tcPr>
            <w:tcW w:w="4237" w:type="pct"/>
            <w:gridSpan w:val="6"/>
            <w:tcBorders>
              <w:top w:val="single" w:sz="4" w:space="0" w:color="auto"/>
              <w:left w:val="nil"/>
              <w:bottom w:val="single" w:sz="4" w:space="0" w:color="auto"/>
              <w:right w:val="single" w:sz="4" w:space="0" w:color="000000"/>
            </w:tcBorders>
            <w:shd w:val="clear" w:color="auto" w:fill="auto"/>
            <w:vAlign w:val="center"/>
            <w:hideMark/>
          </w:tcPr>
          <w:p w:rsidR="00436ADF" w:rsidRPr="003F70FD" w:rsidRDefault="00436ADF" w:rsidP="00922775">
            <w:pPr>
              <w:jc w:val="both"/>
              <w:rPr>
                <w:color w:val="000000"/>
                <w:sz w:val="18"/>
                <w:szCs w:val="18"/>
                <w:lang w:val="ka-GE"/>
              </w:rPr>
            </w:pPr>
            <w:r w:rsidRPr="00421468">
              <w:rPr>
                <w:rFonts w:ascii="Sylfaen" w:hAnsi="Sylfaen" w:cs="Sylfaen"/>
                <w:color w:val="000000"/>
                <w:sz w:val="18"/>
                <w:szCs w:val="18"/>
                <w:lang w:val="ka-GE"/>
              </w:rPr>
              <w:t xml:space="preserve">ასპინძის </w:t>
            </w:r>
            <w:r w:rsidRPr="00421468">
              <w:rPr>
                <w:rFonts w:ascii="Sylfaen" w:hAnsi="Sylfaen" w:cs="Sylfaen"/>
                <w:color w:val="000000"/>
                <w:sz w:val="18"/>
                <w:szCs w:val="18"/>
              </w:rPr>
              <w:t xml:space="preserve">მუნიციპალიტეტის </w:t>
            </w:r>
            <w:r>
              <w:rPr>
                <w:rFonts w:ascii="Sylfaen" w:hAnsi="Sylfaen" w:cs="Sylfaen"/>
                <w:color w:val="000000"/>
                <w:sz w:val="18"/>
                <w:szCs w:val="18"/>
                <w:lang w:val="ka-GE"/>
              </w:rPr>
              <w:t>მერია. ბავშვის უფლებათა დაცვისა და მხარდაჭერის ჯანმრთელობისა და სოციალური უზრუნველყოფის სამსახური</w:t>
            </w:r>
          </w:p>
        </w:tc>
      </w:tr>
      <w:tr w:rsidR="00436ADF" w:rsidRPr="00421468" w:rsidTr="00922775">
        <w:trPr>
          <w:trHeight w:val="1155"/>
        </w:trPr>
        <w:tc>
          <w:tcPr>
            <w:tcW w:w="763" w:type="pct"/>
            <w:tcBorders>
              <w:top w:val="nil"/>
              <w:left w:val="single" w:sz="4" w:space="0" w:color="auto"/>
              <w:bottom w:val="single" w:sz="4" w:space="0" w:color="auto"/>
              <w:right w:val="single" w:sz="4" w:space="0" w:color="auto"/>
            </w:tcBorders>
            <w:shd w:val="clear" w:color="auto" w:fill="auto"/>
            <w:vAlign w:val="center"/>
            <w:hideMark/>
          </w:tcPr>
          <w:p w:rsidR="00436ADF" w:rsidRPr="00421468" w:rsidRDefault="00436ADF" w:rsidP="00922775">
            <w:pPr>
              <w:jc w:val="both"/>
              <w:rPr>
                <w:b/>
                <w:color w:val="000000"/>
                <w:sz w:val="16"/>
                <w:szCs w:val="16"/>
              </w:rPr>
            </w:pPr>
            <w:r w:rsidRPr="00421468">
              <w:rPr>
                <w:rFonts w:ascii="Sylfaen" w:hAnsi="Sylfaen" w:cs="Sylfaen"/>
                <w:b/>
                <w:color w:val="000000"/>
                <w:sz w:val="16"/>
                <w:szCs w:val="16"/>
              </w:rPr>
              <w:t>პროგრამის</w:t>
            </w:r>
            <w:r w:rsidRPr="00421468">
              <w:rPr>
                <w:rFonts w:ascii="Sylfaen" w:hAnsi="Sylfaen" w:cs="Sylfaen"/>
                <w:b/>
                <w:color w:val="000000"/>
                <w:sz w:val="16"/>
                <w:szCs w:val="16"/>
                <w:lang w:val="ka-GE"/>
              </w:rPr>
              <w:t xml:space="preserve"> </w:t>
            </w:r>
            <w:r w:rsidRPr="00421468">
              <w:rPr>
                <w:rFonts w:ascii="Sylfaen" w:hAnsi="Sylfaen" w:cs="Sylfaen"/>
                <w:b/>
                <w:color w:val="000000"/>
                <w:sz w:val="16"/>
                <w:szCs w:val="16"/>
              </w:rPr>
              <w:t>აღწერა</w:t>
            </w:r>
            <w:r w:rsidRPr="00421468">
              <w:rPr>
                <w:rFonts w:ascii="Sylfaen" w:hAnsi="Sylfaen" w:cs="Sylfaen"/>
                <w:b/>
                <w:color w:val="000000"/>
                <w:sz w:val="16"/>
                <w:szCs w:val="16"/>
                <w:lang w:val="ka-GE"/>
              </w:rPr>
              <w:t xml:space="preserve"> </w:t>
            </w:r>
            <w:r w:rsidRPr="00421468">
              <w:rPr>
                <w:rFonts w:ascii="Sylfaen" w:hAnsi="Sylfaen" w:cs="Sylfaen"/>
                <w:b/>
                <w:color w:val="000000"/>
                <w:sz w:val="16"/>
                <w:szCs w:val="16"/>
              </w:rPr>
              <w:t>და</w:t>
            </w:r>
            <w:r w:rsidRPr="00421468">
              <w:rPr>
                <w:rFonts w:ascii="Sylfaen" w:hAnsi="Sylfaen" w:cs="Sylfaen"/>
                <w:b/>
                <w:color w:val="000000"/>
                <w:sz w:val="16"/>
                <w:szCs w:val="16"/>
                <w:lang w:val="ka-GE"/>
              </w:rPr>
              <w:t xml:space="preserve"> </w:t>
            </w:r>
            <w:r w:rsidRPr="00421468">
              <w:rPr>
                <w:rFonts w:ascii="Sylfaen" w:hAnsi="Sylfaen" w:cs="Sylfaen"/>
                <w:b/>
                <w:color w:val="000000"/>
                <w:sz w:val="16"/>
                <w:szCs w:val="16"/>
              </w:rPr>
              <w:t>მიზანი</w:t>
            </w:r>
          </w:p>
        </w:tc>
        <w:tc>
          <w:tcPr>
            <w:tcW w:w="4237" w:type="pct"/>
            <w:gridSpan w:val="6"/>
            <w:tcBorders>
              <w:top w:val="single" w:sz="4" w:space="0" w:color="auto"/>
              <w:left w:val="nil"/>
              <w:bottom w:val="single" w:sz="4" w:space="0" w:color="auto"/>
              <w:right w:val="single" w:sz="4" w:space="0" w:color="000000"/>
            </w:tcBorders>
            <w:shd w:val="clear" w:color="auto" w:fill="auto"/>
            <w:vAlign w:val="center"/>
            <w:hideMark/>
          </w:tcPr>
          <w:p w:rsidR="00436ADF" w:rsidRPr="00421468" w:rsidRDefault="00655BAE" w:rsidP="00922775">
            <w:pPr>
              <w:jc w:val="both"/>
              <w:rPr>
                <w:color w:val="000000"/>
                <w:sz w:val="18"/>
                <w:szCs w:val="18"/>
              </w:rPr>
            </w:pPr>
            <w:r w:rsidRPr="00655BAE">
              <w:rPr>
                <w:rFonts w:ascii="Sylfaen" w:hAnsi="Sylfaen" w:cs="Sylfaen"/>
                <w:color w:val="000000"/>
                <w:sz w:val="18"/>
                <w:szCs w:val="18"/>
                <w:lang w:val="ka-GE"/>
              </w:rPr>
              <w:t>მიზნობრივი მიმართულებაა მუნიციპალიტეტის ტერიტორიაზე რეგისტრირებული მძიმე სოციალურ-ეკონომიკური მდგომარეობის მქონე მოქალაქეთა ერთჯერადი უფასო კვების დაფინანსება.</w:t>
            </w:r>
          </w:p>
        </w:tc>
      </w:tr>
      <w:tr w:rsidR="00436ADF" w:rsidRPr="00726795" w:rsidTr="00922775">
        <w:trPr>
          <w:trHeight w:val="975"/>
        </w:trPr>
        <w:tc>
          <w:tcPr>
            <w:tcW w:w="763" w:type="pct"/>
            <w:tcBorders>
              <w:top w:val="nil"/>
              <w:left w:val="single" w:sz="4" w:space="0" w:color="auto"/>
              <w:bottom w:val="single" w:sz="4" w:space="0" w:color="auto"/>
              <w:right w:val="single" w:sz="4" w:space="0" w:color="auto"/>
            </w:tcBorders>
            <w:shd w:val="clear" w:color="auto" w:fill="auto"/>
            <w:vAlign w:val="center"/>
            <w:hideMark/>
          </w:tcPr>
          <w:p w:rsidR="00436ADF" w:rsidRPr="00421468" w:rsidRDefault="00436ADF" w:rsidP="00922775">
            <w:pPr>
              <w:jc w:val="both"/>
              <w:rPr>
                <w:b/>
                <w:color w:val="000000"/>
                <w:sz w:val="16"/>
                <w:szCs w:val="16"/>
              </w:rPr>
            </w:pPr>
            <w:r w:rsidRPr="00421468">
              <w:rPr>
                <w:rFonts w:ascii="Sylfaen" w:hAnsi="Sylfaen" w:cs="Sylfaen"/>
                <w:b/>
                <w:color w:val="000000"/>
                <w:sz w:val="16"/>
                <w:szCs w:val="16"/>
              </w:rPr>
              <w:t>მოსალოდნელიშედეგი</w:t>
            </w:r>
          </w:p>
        </w:tc>
        <w:tc>
          <w:tcPr>
            <w:tcW w:w="4237" w:type="pct"/>
            <w:gridSpan w:val="6"/>
            <w:tcBorders>
              <w:top w:val="single" w:sz="4" w:space="0" w:color="auto"/>
              <w:left w:val="nil"/>
              <w:bottom w:val="single" w:sz="4" w:space="0" w:color="auto"/>
              <w:right w:val="single" w:sz="4" w:space="0" w:color="000000"/>
            </w:tcBorders>
            <w:shd w:val="clear" w:color="auto" w:fill="auto"/>
            <w:vAlign w:val="center"/>
            <w:hideMark/>
          </w:tcPr>
          <w:p w:rsidR="00436ADF" w:rsidRPr="00C33110" w:rsidRDefault="00436ADF" w:rsidP="00922775">
            <w:pPr>
              <w:jc w:val="both"/>
              <w:rPr>
                <w:color w:val="000000"/>
                <w:sz w:val="18"/>
                <w:szCs w:val="18"/>
                <w:lang w:val="ka-GE"/>
              </w:rPr>
            </w:pPr>
            <w:r w:rsidRPr="00421468">
              <w:rPr>
                <w:rFonts w:ascii="Sylfaen" w:hAnsi="Sylfaen" w:cs="Sylfaen"/>
                <w:color w:val="000000"/>
                <w:sz w:val="18"/>
                <w:szCs w:val="18"/>
              </w:rPr>
              <w:t xml:space="preserve">უკიდურესად შეჭირვებული მოხუცებისა დაშეზღუდული შესაძლებლობის მქონე პირთა საკვების ხელმისაწვდომობაზე მდგომარეობის გაუმჯობესება პროგრამით შესაძლებელი იქნება </w:t>
            </w:r>
            <w:r w:rsidR="00C33110">
              <w:rPr>
                <w:rFonts w:ascii="Sylfaen" w:hAnsi="Sylfaen" w:cs="Calibri"/>
                <w:color w:val="000000"/>
                <w:sz w:val="18"/>
                <w:szCs w:val="18"/>
                <w:lang w:val="ka-GE"/>
              </w:rPr>
              <w:t>53</w:t>
            </w:r>
            <w:r w:rsidRPr="00421468">
              <w:rPr>
                <w:rFonts w:ascii="Sylfaen" w:hAnsi="Sylfaen" w:cs="Calibri"/>
                <w:color w:val="000000"/>
                <w:sz w:val="18"/>
                <w:szCs w:val="18"/>
                <w:lang w:val="ka-GE"/>
              </w:rPr>
              <w:t xml:space="preserve"> </w:t>
            </w:r>
            <w:r w:rsidRPr="00421468">
              <w:rPr>
                <w:rFonts w:ascii="Sylfaen" w:hAnsi="Sylfaen" w:cs="Sylfaen"/>
                <w:color w:val="000000"/>
                <w:sz w:val="18"/>
                <w:szCs w:val="18"/>
              </w:rPr>
              <w:t>ბენეფიციარის კვებით  უზრუნველყოფა.</w:t>
            </w:r>
            <w:r w:rsidR="00C33110">
              <w:rPr>
                <w:rFonts w:ascii="Sylfaen" w:hAnsi="Sylfaen" w:cs="Sylfaen"/>
                <w:color w:val="000000"/>
                <w:sz w:val="18"/>
                <w:szCs w:val="18"/>
                <w:lang w:val="ka-GE"/>
              </w:rPr>
              <w:t xml:space="preserve"> </w:t>
            </w:r>
            <w:r w:rsidR="00C33110" w:rsidRPr="00C33110">
              <w:rPr>
                <w:rFonts w:ascii="Sylfaen" w:hAnsi="Sylfaen" w:cs="Sylfaen"/>
                <w:color w:val="000000"/>
                <w:sz w:val="18"/>
                <w:szCs w:val="18"/>
                <w:lang w:val="ka-GE"/>
              </w:rPr>
              <w:t>გაზრდილია მომართვიანობა</w:t>
            </w:r>
          </w:p>
        </w:tc>
      </w:tr>
    </w:tbl>
    <w:p w:rsidR="00436ADF" w:rsidRDefault="00436ADF" w:rsidP="00436ADF">
      <w:pPr>
        <w:autoSpaceDE w:val="0"/>
        <w:autoSpaceDN w:val="0"/>
        <w:adjustRightInd w:val="0"/>
        <w:spacing w:after="0" w:line="360" w:lineRule="auto"/>
        <w:jc w:val="both"/>
        <w:rPr>
          <w:rFonts w:ascii="Sylfaen" w:eastAsiaTheme="minorHAnsi" w:hAnsi="Sylfaen" w:cs="Sylfaen"/>
          <w:color w:val="C00000"/>
          <w:sz w:val="24"/>
          <w:szCs w:val="24"/>
          <w:lang w:val="ka-GE"/>
        </w:rPr>
      </w:pPr>
    </w:p>
    <w:p w:rsidR="00BA3CCD" w:rsidRDefault="00BA3CCD" w:rsidP="00436ADF">
      <w:pPr>
        <w:autoSpaceDE w:val="0"/>
        <w:autoSpaceDN w:val="0"/>
        <w:adjustRightInd w:val="0"/>
        <w:spacing w:after="0" w:line="360" w:lineRule="auto"/>
        <w:jc w:val="both"/>
        <w:rPr>
          <w:rFonts w:ascii="Sylfaen" w:eastAsiaTheme="minorHAnsi" w:hAnsi="Sylfaen" w:cs="Sylfaen"/>
          <w:color w:val="C00000"/>
          <w:sz w:val="24"/>
          <w:szCs w:val="24"/>
          <w:lang w:val="ka-GE"/>
        </w:rPr>
      </w:pPr>
    </w:p>
    <w:tbl>
      <w:tblPr>
        <w:tblW w:w="5000" w:type="pct"/>
        <w:tblLayout w:type="fixed"/>
        <w:tblLook w:val="04A0" w:firstRow="1" w:lastRow="0" w:firstColumn="1" w:lastColumn="0" w:noHBand="0" w:noVBand="1"/>
      </w:tblPr>
      <w:tblGrid>
        <w:gridCol w:w="1846"/>
        <w:gridCol w:w="1053"/>
        <w:gridCol w:w="6945"/>
        <w:gridCol w:w="1053"/>
        <w:gridCol w:w="1050"/>
        <w:gridCol w:w="1263"/>
        <w:gridCol w:w="1180"/>
      </w:tblGrid>
      <w:tr w:rsidR="00BA3CCD" w:rsidRPr="00882123" w:rsidTr="00922775">
        <w:trPr>
          <w:trHeight w:val="1600"/>
        </w:trPr>
        <w:tc>
          <w:tcPr>
            <w:tcW w:w="64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3CCD" w:rsidRPr="00882123" w:rsidRDefault="00BA3CCD" w:rsidP="00922775">
            <w:pPr>
              <w:jc w:val="both"/>
              <w:rPr>
                <w:b/>
                <w:color w:val="000000"/>
                <w:sz w:val="16"/>
                <w:szCs w:val="16"/>
              </w:rPr>
            </w:pPr>
            <w:r w:rsidRPr="00882123">
              <w:rPr>
                <w:rFonts w:ascii="Sylfaen" w:hAnsi="Sylfaen" w:cs="Sylfaen"/>
                <w:b/>
                <w:color w:val="000000"/>
                <w:sz w:val="16"/>
                <w:szCs w:val="16"/>
              </w:rPr>
              <w:lastRenderedPageBreak/>
              <w:t>პროგრამის</w:t>
            </w:r>
            <w:r w:rsidRPr="00882123">
              <w:rPr>
                <w:rFonts w:ascii="Sylfaen" w:hAnsi="Sylfaen" w:cs="Sylfaen"/>
                <w:b/>
                <w:color w:val="000000"/>
                <w:sz w:val="16"/>
                <w:szCs w:val="16"/>
                <w:lang w:val="ka-GE"/>
              </w:rPr>
              <w:t xml:space="preserve"> </w:t>
            </w:r>
            <w:r w:rsidRPr="00882123">
              <w:rPr>
                <w:rFonts w:ascii="Sylfaen" w:hAnsi="Sylfaen" w:cs="Sylfaen"/>
                <w:b/>
                <w:color w:val="000000"/>
                <w:sz w:val="16"/>
                <w:szCs w:val="16"/>
              </w:rPr>
              <w:t>დასახელება</w:t>
            </w:r>
          </w:p>
        </w:tc>
        <w:tc>
          <w:tcPr>
            <w:tcW w:w="366" w:type="pct"/>
            <w:tcBorders>
              <w:top w:val="single" w:sz="4" w:space="0" w:color="auto"/>
              <w:left w:val="nil"/>
              <w:bottom w:val="single" w:sz="4" w:space="0" w:color="auto"/>
              <w:right w:val="single" w:sz="4" w:space="0" w:color="auto"/>
            </w:tcBorders>
            <w:shd w:val="clear" w:color="000000" w:fill="FFFFFF"/>
            <w:vAlign w:val="center"/>
            <w:hideMark/>
          </w:tcPr>
          <w:p w:rsidR="00BA3CCD" w:rsidRPr="00882123" w:rsidRDefault="00BA3CCD" w:rsidP="00922775">
            <w:pPr>
              <w:jc w:val="both"/>
              <w:rPr>
                <w:b/>
                <w:color w:val="000000"/>
                <w:sz w:val="18"/>
                <w:szCs w:val="18"/>
              </w:rPr>
            </w:pPr>
            <w:r w:rsidRPr="00882123">
              <w:rPr>
                <w:rFonts w:ascii="Sylfaen" w:hAnsi="Sylfaen" w:cs="Sylfaen"/>
                <w:b/>
                <w:color w:val="000000"/>
                <w:sz w:val="18"/>
                <w:szCs w:val="18"/>
              </w:rPr>
              <w:t>კოდი</w:t>
            </w:r>
          </w:p>
        </w:tc>
        <w:tc>
          <w:tcPr>
            <w:tcW w:w="2413" w:type="pct"/>
            <w:vMerge w:val="restart"/>
            <w:tcBorders>
              <w:top w:val="single" w:sz="4" w:space="0" w:color="auto"/>
              <w:left w:val="single" w:sz="4" w:space="0" w:color="auto"/>
              <w:bottom w:val="single" w:sz="4" w:space="0" w:color="000000"/>
              <w:right w:val="nil"/>
            </w:tcBorders>
            <w:shd w:val="clear" w:color="000000" w:fill="FFFFFF"/>
            <w:vAlign w:val="center"/>
            <w:hideMark/>
          </w:tcPr>
          <w:p w:rsidR="00BA3CCD" w:rsidRPr="00882123" w:rsidRDefault="00BA3CCD" w:rsidP="00922775">
            <w:pPr>
              <w:jc w:val="both"/>
              <w:rPr>
                <w:b/>
                <w:bCs/>
                <w:color w:val="000000"/>
                <w:sz w:val="16"/>
                <w:szCs w:val="16"/>
              </w:rPr>
            </w:pPr>
            <w:r w:rsidRPr="00882123">
              <w:rPr>
                <w:rFonts w:ascii="Sylfaen" w:hAnsi="Sylfaen"/>
                <w:b/>
                <w:bCs/>
                <w:sz w:val="16"/>
                <w:szCs w:val="16"/>
              </w:rPr>
              <w:t>სოციალურად დაუცველი, გადახდის უუნარო მოსახლეობის სამედიცინო უზრუნველყოფის ხარჯები, ოპერაციების თანადაფინანსების პროგრამა</w:t>
            </w:r>
          </w:p>
        </w:tc>
        <w:tc>
          <w:tcPr>
            <w:tcW w:w="366" w:type="pct"/>
            <w:tcBorders>
              <w:top w:val="single" w:sz="4" w:space="0" w:color="auto"/>
              <w:left w:val="single" w:sz="4" w:space="0" w:color="auto"/>
              <w:bottom w:val="single" w:sz="4" w:space="0" w:color="auto"/>
              <w:right w:val="single" w:sz="4" w:space="0" w:color="auto"/>
            </w:tcBorders>
            <w:shd w:val="clear" w:color="000000" w:fill="FFFFFF"/>
            <w:hideMark/>
          </w:tcPr>
          <w:p w:rsidR="00BA3CCD" w:rsidRPr="00882123" w:rsidRDefault="00537DB5" w:rsidP="00922775">
            <w:pPr>
              <w:jc w:val="center"/>
              <w:rPr>
                <w:sz w:val="16"/>
                <w:szCs w:val="16"/>
              </w:rPr>
            </w:pPr>
            <w:r>
              <w:rPr>
                <w:rFonts w:ascii="Sylfaen" w:hAnsi="Sylfaen"/>
                <w:b/>
                <w:color w:val="000000"/>
                <w:sz w:val="16"/>
                <w:szCs w:val="16"/>
                <w:lang w:val="ka-GE"/>
              </w:rPr>
              <w:t>2026</w:t>
            </w:r>
            <w:r w:rsidR="00D80EF4">
              <w:rPr>
                <w:rFonts w:ascii="Sylfaen" w:hAnsi="Sylfaen"/>
                <w:b/>
                <w:color w:val="000000"/>
                <w:sz w:val="16"/>
                <w:szCs w:val="16"/>
                <w:lang w:val="ka-GE"/>
              </w:rPr>
              <w:t xml:space="preserve"> </w:t>
            </w:r>
            <w:r w:rsidR="00BA3CCD" w:rsidRPr="00882123">
              <w:rPr>
                <w:rFonts w:ascii="Sylfaen" w:hAnsi="Sylfaen" w:cs="Sylfaen"/>
                <w:b/>
                <w:color w:val="000000"/>
                <w:sz w:val="16"/>
                <w:szCs w:val="16"/>
              </w:rPr>
              <w:t>წლის</w:t>
            </w:r>
            <w:r w:rsidR="00BA3CCD" w:rsidRPr="00882123">
              <w:rPr>
                <w:rFonts w:ascii="Sylfaen" w:hAnsi="Sylfaen" w:cs="Sylfaen"/>
                <w:b/>
                <w:color w:val="000000"/>
                <w:sz w:val="16"/>
                <w:szCs w:val="16"/>
                <w:lang w:val="ka-GE"/>
              </w:rPr>
              <w:t xml:space="preserve"> </w:t>
            </w:r>
            <w:r w:rsidR="00BA3CCD" w:rsidRPr="00882123">
              <w:rPr>
                <w:rFonts w:ascii="Sylfaen" w:hAnsi="Sylfaen" w:cs="Sylfaen"/>
                <w:b/>
                <w:color w:val="000000"/>
                <w:sz w:val="16"/>
                <w:szCs w:val="16"/>
              </w:rPr>
              <w:t>დაფინანსებაათასლარში</w:t>
            </w:r>
          </w:p>
        </w:tc>
        <w:tc>
          <w:tcPr>
            <w:tcW w:w="365" w:type="pct"/>
            <w:tcBorders>
              <w:top w:val="single" w:sz="4" w:space="0" w:color="auto"/>
              <w:left w:val="single" w:sz="4" w:space="0" w:color="auto"/>
              <w:bottom w:val="single" w:sz="4" w:space="0" w:color="auto"/>
              <w:right w:val="single" w:sz="4" w:space="0" w:color="auto"/>
            </w:tcBorders>
            <w:shd w:val="clear" w:color="000000" w:fill="FFFFFF"/>
          </w:tcPr>
          <w:p w:rsidR="00BA3CCD" w:rsidRPr="00882123" w:rsidRDefault="00537DB5" w:rsidP="00922775">
            <w:pPr>
              <w:jc w:val="center"/>
              <w:rPr>
                <w:sz w:val="16"/>
                <w:szCs w:val="16"/>
              </w:rPr>
            </w:pPr>
            <w:r>
              <w:rPr>
                <w:rFonts w:ascii="Sylfaen" w:hAnsi="Sylfaen"/>
                <w:b/>
                <w:color w:val="000000"/>
                <w:sz w:val="16"/>
                <w:szCs w:val="16"/>
                <w:lang w:val="ka-GE"/>
              </w:rPr>
              <w:t>2027</w:t>
            </w:r>
            <w:r w:rsidR="00BA3CCD" w:rsidRPr="00882123">
              <w:rPr>
                <w:rFonts w:ascii="Sylfaen" w:hAnsi="Sylfaen"/>
                <w:b/>
                <w:color w:val="000000"/>
                <w:sz w:val="16"/>
                <w:szCs w:val="16"/>
                <w:lang w:val="ka-GE"/>
              </w:rPr>
              <w:t xml:space="preserve"> </w:t>
            </w:r>
            <w:r w:rsidR="00BA3CCD" w:rsidRPr="00882123">
              <w:rPr>
                <w:rFonts w:ascii="Sylfaen" w:hAnsi="Sylfaen" w:cs="Sylfaen"/>
                <w:b/>
                <w:color w:val="000000"/>
                <w:sz w:val="16"/>
                <w:szCs w:val="16"/>
              </w:rPr>
              <w:t>წლის</w:t>
            </w:r>
            <w:r w:rsidR="00BA3CCD" w:rsidRPr="00882123">
              <w:rPr>
                <w:rFonts w:ascii="Sylfaen" w:hAnsi="Sylfaen" w:cs="Sylfaen"/>
                <w:b/>
                <w:color w:val="000000"/>
                <w:sz w:val="16"/>
                <w:szCs w:val="16"/>
                <w:lang w:val="ka-GE"/>
              </w:rPr>
              <w:t xml:space="preserve"> </w:t>
            </w:r>
            <w:r w:rsidR="00BA3CCD" w:rsidRPr="00882123">
              <w:rPr>
                <w:rFonts w:ascii="Sylfaen" w:hAnsi="Sylfaen" w:cs="Sylfaen"/>
                <w:b/>
                <w:color w:val="000000"/>
                <w:sz w:val="16"/>
                <w:szCs w:val="16"/>
              </w:rPr>
              <w:t>დაფინანსებაათასლარში</w:t>
            </w:r>
          </w:p>
        </w:tc>
        <w:tc>
          <w:tcPr>
            <w:tcW w:w="439" w:type="pct"/>
            <w:tcBorders>
              <w:top w:val="single" w:sz="4" w:space="0" w:color="auto"/>
              <w:left w:val="nil"/>
              <w:bottom w:val="single" w:sz="4" w:space="0" w:color="auto"/>
              <w:right w:val="single" w:sz="4" w:space="0" w:color="auto"/>
            </w:tcBorders>
            <w:shd w:val="clear" w:color="000000" w:fill="FFFFFF"/>
            <w:hideMark/>
          </w:tcPr>
          <w:p w:rsidR="00BA3CCD" w:rsidRPr="00882123" w:rsidRDefault="00537DB5" w:rsidP="00922775">
            <w:pPr>
              <w:jc w:val="center"/>
              <w:rPr>
                <w:sz w:val="16"/>
                <w:szCs w:val="16"/>
              </w:rPr>
            </w:pPr>
            <w:r>
              <w:rPr>
                <w:rFonts w:ascii="Sylfaen" w:hAnsi="Sylfaen"/>
                <w:b/>
                <w:color w:val="000000"/>
                <w:sz w:val="16"/>
                <w:szCs w:val="16"/>
                <w:lang w:val="ka-GE"/>
              </w:rPr>
              <w:t>2028</w:t>
            </w:r>
            <w:r w:rsidR="00BA3CCD" w:rsidRPr="00882123">
              <w:rPr>
                <w:rFonts w:ascii="Sylfaen" w:hAnsi="Sylfaen"/>
                <w:b/>
                <w:color w:val="000000"/>
                <w:sz w:val="16"/>
                <w:szCs w:val="16"/>
                <w:lang w:val="ka-GE"/>
              </w:rPr>
              <w:t xml:space="preserve"> </w:t>
            </w:r>
            <w:r w:rsidR="00BA3CCD" w:rsidRPr="00882123">
              <w:rPr>
                <w:rFonts w:ascii="Sylfaen" w:hAnsi="Sylfaen" w:cs="Sylfaen"/>
                <w:b/>
                <w:color w:val="000000"/>
                <w:sz w:val="16"/>
                <w:szCs w:val="16"/>
              </w:rPr>
              <w:t>წლის</w:t>
            </w:r>
            <w:r w:rsidR="00BA3CCD" w:rsidRPr="00882123">
              <w:rPr>
                <w:rFonts w:ascii="Sylfaen" w:hAnsi="Sylfaen" w:cs="Sylfaen"/>
                <w:b/>
                <w:color w:val="000000"/>
                <w:sz w:val="16"/>
                <w:szCs w:val="16"/>
                <w:lang w:val="ka-GE"/>
              </w:rPr>
              <w:t xml:space="preserve"> </w:t>
            </w:r>
            <w:r w:rsidR="00BA3CCD" w:rsidRPr="00882123">
              <w:rPr>
                <w:rFonts w:ascii="Sylfaen" w:hAnsi="Sylfaen" w:cs="Sylfaen"/>
                <w:b/>
                <w:color w:val="000000"/>
                <w:sz w:val="16"/>
                <w:szCs w:val="16"/>
              </w:rPr>
              <w:t>დაფინანსებაათასლარში</w:t>
            </w:r>
          </w:p>
        </w:tc>
        <w:tc>
          <w:tcPr>
            <w:tcW w:w="410" w:type="pct"/>
            <w:tcBorders>
              <w:top w:val="single" w:sz="4" w:space="0" w:color="auto"/>
              <w:left w:val="nil"/>
              <w:bottom w:val="single" w:sz="4" w:space="0" w:color="auto"/>
              <w:right w:val="single" w:sz="4" w:space="0" w:color="auto"/>
            </w:tcBorders>
            <w:shd w:val="clear" w:color="000000" w:fill="FFFFFF"/>
          </w:tcPr>
          <w:p w:rsidR="00BA3CCD" w:rsidRPr="00882123" w:rsidRDefault="00537DB5" w:rsidP="00922775">
            <w:pPr>
              <w:rPr>
                <w:sz w:val="16"/>
                <w:szCs w:val="16"/>
              </w:rPr>
            </w:pPr>
            <w:r>
              <w:rPr>
                <w:rFonts w:ascii="Sylfaen" w:hAnsi="Sylfaen"/>
                <w:b/>
                <w:color w:val="000000"/>
                <w:sz w:val="16"/>
                <w:szCs w:val="16"/>
                <w:lang w:val="ka-GE"/>
              </w:rPr>
              <w:t>2029</w:t>
            </w:r>
            <w:r w:rsidR="00BA3CCD">
              <w:rPr>
                <w:rFonts w:ascii="Sylfaen" w:hAnsi="Sylfaen"/>
                <w:b/>
                <w:color w:val="000000"/>
                <w:sz w:val="16"/>
                <w:szCs w:val="16"/>
                <w:lang w:val="ka-GE"/>
              </w:rPr>
              <w:t xml:space="preserve"> </w:t>
            </w:r>
            <w:r w:rsidR="00BA3CCD" w:rsidRPr="00882123">
              <w:rPr>
                <w:rFonts w:ascii="Sylfaen" w:hAnsi="Sylfaen" w:cs="Sylfaen"/>
                <w:b/>
                <w:color w:val="000000"/>
                <w:sz w:val="16"/>
                <w:szCs w:val="16"/>
              </w:rPr>
              <w:t>წლის</w:t>
            </w:r>
            <w:r w:rsidR="00BA3CCD" w:rsidRPr="00882123">
              <w:rPr>
                <w:rFonts w:ascii="Sylfaen" w:hAnsi="Sylfaen" w:cs="Sylfaen"/>
                <w:b/>
                <w:color w:val="000000"/>
                <w:sz w:val="16"/>
                <w:szCs w:val="16"/>
                <w:lang w:val="ka-GE"/>
              </w:rPr>
              <w:t xml:space="preserve"> </w:t>
            </w:r>
            <w:r w:rsidR="00BA3CCD" w:rsidRPr="00882123">
              <w:rPr>
                <w:rFonts w:ascii="Sylfaen" w:hAnsi="Sylfaen" w:cs="Sylfaen"/>
                <w:b/>
                <w:color w:val="000000"/>
                <w:sz w:val="16"/>
                <w:szCs w:val="16"/>
              </w:rPr>
              <w:t>დაფინანსებაათას</w:t>
            </w:r>
            <w:r w:rsidR="00BA3CCD" w:rsidRPr="00882123">
              <w:rPr>
                <w:rFonts w:ascii="Sylfaen" w:hAnsi="Sylfaen" w:cs="Sylfaen"/>
                <w:b/>
                <w:color w:val="000000"/>
                <w:sz w:val="16"/>
                <w:szCs w:val="16"/>
                <w:lang w:val="ka-GE"/>
              </w:rPr>
              <w:t xml:space="preserve"> </w:t>
            </w:r>
            <w:r w:rsidR="00BA3CCD" w:rsidRPr="00882123">
              <w:rPr>
                <w:rFonts w:ascii="Sylfaen" w:hAnsi="Sylfaen" w:cs="Sylfaen"/>
                <w:b/>
                <w:color w:val="000000"/>
                <w:sz w:val="16"/>
                <w:szCs w:val="16"/>
              </w:rPr>
              <w:t>ლარში</w:t>
            </w:r>
          </w:p>
        </w:tc>
      </w:tr>
      <w:tr w:rsidR="00BA3CCD" w:rsidRPr="00882123" w:rsidTr="00922775">
        <w:trPr>
          <w:trHeight w:val="546"/>
        </w:trPr>
        <w:tc>
          <w:tcPr>
            <w:tcW w:w="641" w:type="pct"/>
            <w:vMerge/>
            <w:tcBorders>
              <w:top w:val="single" w:sz="4" w:space="0" w:color="auto"/>
              <w:left w:val="single" w:sz="4" w:space="0" w:color="auto"/>
              <w:bottom w:val="single" w:sz="4" w:space="0" w:color="auto"/>
              <w:right w:val="single" w:sz="4" w:space="0" w:color="auto"/>
            </w:tcBorders>
            <w:vAlign w:val="center"/>
            <w:hideMark/>
          </w:tcPr>
          <w:p w:rsidR="00BA3CCD" w:rsidRPr="00882123" w:rsidRDefault="00BA3CCD" w:rsidP="00922775">
            <w:pPr>
              <w:jc w:val="both"/>
              <w:rPr>
                <w:b/>
                <w:color w:val="000000"/>
                <w:sz w:val="16"/>
                <w:szCs w:val="16"/>
              </w:rPr>
            </w:pPr>
          </w:p>
        </w:tc>
        <w:tc>
          <w:tcPr>
            <w:tcW w:w="366" w:type="pct"/>
            <w:tcBorders>
              <w:top w:val="nil"/>
              <w:left w:val="nil"/>
              <w:bottom w:val="single" w:sz="4" w:space="0" w:color="auto"/>
              <w:right w:val="single" w:sz="4" w:space="0" w:color="auto"/>
            </w:tcBorders>
            <w:shd w:val="clear" w:color="000000" w:fill="FFFFFF"/>
            <w:vAlign w:val="center"/>
            <w:hideMark/>
          </w:tcPr>
          <w:p w:rsidR="00BA3CCD" w:rsidRPr="00882123" w:rsidRDefault="00BA3CCD" w:rsidP="00922775">
            <w:pPr>
              <w:jc w:val="both"/>
              <w:rPr>
                <w:rFonts w:ascii="Sylfaen" w:hAnsi="Sylfaen"/>
                <w:b/>
                <w:color w:val="000000"/>
                <w:sz w:val="18"/>
                <w:szCs w:val="18"/>
                <w:lang w:val="ka-GE"/>
              </w:rPr>
            </w:pPr>
            <w:r w:rsidRPr="00882123">
              <w:rPr>
                <w:b/>
                <w:color w:val="000000"/>
                <w:sz w:val="18"/>
                <w:szCs w:val="18"/>
              </w:rPr>
              <w:t>06 02 0</w:t>
            </w:r>
            <w:r w:rsidRPr="00882123">
              <w:rPr>
                <w:rFonts w:ascii="Sylfaen" w:hAnsi="Sylfaen"/>
                <w:b/>
                <w:color w:val="000000"/>
                <w:sz w:val="18"/>
                <w:szCs w:val="18"/>
                <w:lang w:val="ka-GE"/>
              </w:rPr>
              <w:t>2</w:t>
            </w:r>
          </w:p>
        </w:tc>
        <w:tc>
          <w:tcPr>
            <w:tcW w:w="2413" w:type="pct"/>
            <w:vMerge/>
            <w:tcBorders>
              <w:top w:val="nil"/>
              <w:left w:val="nil"/>
              <w:bottom w:val="single" w:sz="4" w:space="0" w:color="auto"/>
              <w:right w:val="single" w:sz="4" w:space="0" w:color="auto"/>
            </w:tcBorders>
            <w:vAlign w:val="center"/>
            <w:hideMark/>
          </w:tcPr>
          <w:p w:rsidR="00BA3CCD" w:rsidRPr="00882123" w:rsidRDefault="00BA3CCD" w:rsidP="00922775">
            <w:pPr>
              <w:jc w:val="both"/>
              <w:rPr>
                <w:b/>
                <w:bCs/>
                <w:color w:val="000000"/>
                <w:sz w:val="18"/>
                <w:szCs w:val="18"/>
              </w:rPr>
            </w:pPr>
          </w:p>
        </w:tc>
        <w:tc>
          <w:tcPr>
            <w:tcW w:w="366" w:type="pct"/>
            <w:tcBorders>
              <w:top w:val="nil"/>
              <w:left w:val="single" w:sz="4" w:space="0" w:color="auto"/>
              <w:bottom w:val="single" w:sz="4" w:space="0" w:color="auto"/>
              <w:right w:val="single" w:sz="4" w:space="0" w:color="auto"/>
            </w:tcBorders>
            <w:shd w:val="clear" w:color="000000" w:fill="FFFFFF"/>
            <w:vAlign w:val="center"/>
            <w:hideMark/>
          </w:tcPr>
          <w:p w:rsidR="00BA3CCD" w:rsidRPr="00882123" w:rsidRDefault="00BA3CCD" w:rsidP="00922775">
            <w:pPr>
              <w:jc w:val="both"/>
              <w:rPr>
                <w:rFonts w:ascii="Sylfaen" w:hAnsi="Sylfaen"/>
                <w:b/>
                <w:bCs/>
                <w:color w:val="000000"/>
                <w:sz w:val="18"/>
                <w:szCs w:val="18"/>
                <w:lang w:val="ka-GE"/>
              </w:rPr>
            </w:pPr>
            <w:r>
              <w:rPr>
                <w:rFonts w:ascii="Sylfaen" w:hAnsi="Sylfaen"/>
                <w:b/>
                <w:bCs/>
                <w:color w:val="000000"/>
                <w:sz w:val="18"/>
                <w:szCs w:val="18"/>
                <w:lang w:val="ka-GE"/>
              </w:rPr>
              <w:t>120</w:t>
            </w:r>
            <w:r w:rsidRPr="00882123">
              <w:rPr>
                <w:rFonts w:ascii="Sylfaen" w:hAnsi="Sylfaen"/>
                <w:b/>
                <w:bCs/>
                <w:color w:val="000000"/>
                <w:sz w:val="18"/>
                <w:szCs w:val="18"/>
                <w:lang w:val="ka-GE"/>
              </w:rPr>
              <w:t>,0</w:t>
            </w:r>
          </w:p>
        </w:tc>
        <w:tc>
          <w:tcPr>
            <w:tcW w:w="365" w:type="pct"/>
            <w:tcBorders>
              <w:top w:val="nil"/>
              <w:left w:val="single" w:sz="4" w:space="0" w:color="auto"/>
              <w:bottom w:val="single" w:sz="4" w:space="0" w:color="auto"/>
              <w:right w:val="single" w:sz="4" w:space="0" w:color="auto"/>
            </w:tcBorders>
            <w:shd w:val="clear" w:color="000000" w:fill="FFFFFF"/>
            <w:vAlign w:val="center"/>
          </w:tcPr>
          <w:p w:rsidR="00BA3CCD" w:rsidRPr="00882123" w:rsidRDefault="00BA3CCD" w:rsidP="00922775">
            <w:pPr>
              <w:jc w:val="both"/>
              <w:rPr>
                <w:rFonts w:ascii="Sylfaen" w:hAnsi="Sylfaen"/>
                <w:b/>
                <w:bCs/>
                <w:color w:val="000000"/>
                <w:sz w:val="18"/>
                <w:szCs w:val="18"/>
                <w:lang w:val="ka-GE"/>
              </w:rPr>
            </w:pPr>
            <w:r w:rsidRPr="00882123">
              <w:rPr>
                <w:rFonts w:ascii="Sylfaen" w:hAnsi="Sylfaen"/>
                <w:b/>
                <w:bCs/>
                <w:color w:val="000000"/>
                <w:sz w:val="18"/>
                <w:szCs w:val="18"/>
                <w:lang w:val="ka-GE"/>
              </w:rPr>
              <w:t>1</w:t>
            </w:r>
            <w:r>
              <w:rPr>
                <w:rFonts w:ascii="Sylfaen" w:hAnsi="Sylfaen"/>
                <w:b/>
                <w:bCs/>
                <w:color w:val="000000"/>
                <w:sz w:val="18"/>
                <w:szCs w:val="18"/>
                <w:lang w:val="ka-GE"/>
              </w:rPr>
              <w:t>3</w:t>
            </w:r>
            <w:r w:rsidRPr="00882123">
              <w:rPr>
                <w:rFonts w:ascii="Sylfaen" w:hAnsi="Sylfaen"/>
                <w:b/>
                <w:bCs/>
                <w:color w:val="000000"/>
                <w:sz w:val="18"/>
                <w:szCs w:val="18"/>
                <w:lang w:val="ka-GE"/>
              </w:rPr>
              <w:t>0,0</w:t>
            </w:r>
          </w:p>
        </w:tc>
        <w:tc>
          <w:tcPr>
            <w:tcW w:w="439" w:type="pct"/>
            <w:tcBorders>
              <w:top w:val="nil"/>
              <w:left w:val="nil"/>
              <w:bottom w:val="single" w:sz="4" w:space="0" w:color="auto"/>
              <w:right w:val="single" w:sz="4" w:space="0" w:color="auto"/>
            </w:tcBorders>
            <w:shd w:val="clear" w:color="000000" w:fill="FFFFFF"/>
            <w:vAlign w:val="center"/>
            <w:hideMark/>
          </w:tcPr>
          <w:p w:rsidR="00BA3CCD" w:rsidRPr="00882123" w:rsidRDefault="00BA3CCD" w:rsidP="00922775">
            <w:pPr>
              <w:jc w:val="both"/>
              <w:rPr>
                <w:rFonts w:ascii="Sylfaen" w:hAnsi="Sylfaen"/>
                <w:b/>
                <w:bCs/>
                <w:color w:val="000000"/>
                <w:sz w:val="18"/>
                <w:szCs w:val="18"/>
                <w:lang w:val="ka-GE"/>
              </w:rPr>
            </w:pPr>
            <w:r w:rsidRPr="00882123">
              <w:rPr>
                <w:rFonts w:ascii="Sylfaen" w:hAnsi="Sylfaen"/>
                <w:b/>
                <w:bCs/>
                <w:color w:val="000000"/>
                <w:sz w:val="18"/>
                <w:szCs w:val="18"/>
                <w:lang w:val="ka-GE"/>
              </w:rPr>
              <w:t>15</w:t>
            </w:r>
            <w:r>
              <w:rPr>
                <w:rFonts w:ascii="Sylfaen" w:hAnsi="Sylfaen"/>
                <w:b/>
                <w:bCs/>
                <w:color w:val="000000"/>
                <w:sz w:val="18"/>
                <w:szCs w:val="18"/>
                <w:lang w:val="ka-GE"/>
              </w:rPr>
              <w:t>0</w:t>
            </w:r>
            <w:r w:rsidRPr="00882123">
              <w:rPr>
                <w:rFonts w:ascii="Sylfaen" w:hAnsi="Sylfaen"/>
                <w:b/>
                <w:bCs/>
                <w:color w:val="000000"/>
                <w:sz w:val="18"/>
                <w:szCs w:val="18"/>
                <w:lang w:val="ka-GE"/>
              </w:rPr>
              <w:t>,0</w:t>
            </w:r>
          </w:p>
        </w:tc>
        <w:tc>
          <w:tcPr>
            <w:tcW w:w="410" w:type="pct"/>
            <w:tcBorders>
              <w:top w:val="nil"/>
              <w:left w:val="nil"/>
              <w:bottom w:val="single" w:sz="4" w:space="0" w:color="auto"/>
              <w:right w:val="single" w:sz="4" w:space="0" w:color="auto"/>
            </w:tcBorders>
            <w:shd w:val="clear" w:color="000000" w:fill="FFFFFF"/>
            <w:vAlign w:val="center"/>
          </w:tcPr>
          <w:p w:rsidR="00BA3CCD" w:rsidRPr="00882123" w:rsidRDefault="00BA3CCD" w:rsidP="00922775">
            <w:pPr>
              <w:jc w:val="both"/>
              <w:rPr>
                <w:rFonts w:ascii="Sylfaen" w:hAnsi="Sylfaen"/>
                <w:b/>
                <w:bCs/>
                <w:color w:val="000000"/>
                <w:sz w:val="18"/>
                <w:szCs w:val="18"/>
                <w:lang w:val="ka-GE"/>
              </w:rPr>
            </w:pPr>
            <w:r>
              <w:rPr>
                <w:rFonts w:ascii="Sylfaen" w:hAnsi="Sylfaen"/>
                <w:b/>
                <w:bCs/>
                <w:color w:val="000000"/>
                <w:sz w:val="18"/>
                <w:szCs w:val="18"/>
                <w:lang w:val="ka-GE"/>
              </w:rPr>
              <w:t>15</w:t>
            </w:r>
            <w:r w:rsidRPr="00882123">
              <w:rPr>
                <w:rFonts w:ascii="Sylfaen" w:hAnsi="Sylfaen"/>
                <w:b/>
                <w:bCs/>
                <w:color w:val="000000"/>
                <w:sz w:val="18"/>
                <w:szCs w:val="18"/>
                <w:lang w:val="ka-GE"/>
              </w:rPr>
              <w:t>0,0</w:t>
            </w:r>
          </w:p>
        </w:tc>
      </w:tr>
      <w:tr w:rsidR="00BA3CCD" w:rsidRPr="00882123" w:rsidTr="00922775">
        <w:trPr>
          <w:trHeight w:val="940"/>
        </w:trPr>
        <w:tc>
          <w:tcPr>
            <w:tcW w:w="641" w:type="pct"/>
            <w:tcBorders>
              <w:top w:val="nil"/>
              <w:left w:val="single" w:sz="4" w:space="0" w:color="auto"/>
              <w:bottom w:val="single" w:sz="4" w:space="0" w:color="auto"/>
              <w:right w:val="single" w:sz="4" w:space="0" w:color="auto"/>
            </w:tcBorders>
            <w:shd w:val="clear" w:color="000000" w:fill="FFFFFF"/>
            <w:vAlign w:val="center"/>
            <w:hideMark/>
          </w:tcPr>
          <w:p w:rsidR="00BA3CCD" w:rsidRPr="00882123" w:rsidRDefault="00BA3CCD" w:rsidP="00922775">
            <w:pPr>
              <w:jc w:val="both"/>
              <w:rPr>
                <w:b/>
                <w:color w:val="000000"/>
                <w:sz w:val="16"/>
                <w:szCs w:val="16"/>
              </w:rPr>
            </w:pPr>
            <w:r w:rsidRPr="00882123">
              <w:rPr>
                <w:rFonts w:ascii="Sylfaen" w:hAnsi="Sylfaen" w:cs="Sylfaen"/>
                <w:b/>
                <w:color w:val="000000"/>
                <w:sz w:val="16"/>
                <w:szCs w:val="16"/>
              </w:rPr>
              <w:t>პროგრამის</w:t>
            </w:r>
            <w:r w:rsidRPr="00882123">
              <w:rPr>
                <w:rFonts w:ascii="Sylfaen" w:hAnsi="Sylfaen" w:cs="Sylfaen"/>
                <w:b/>
                <w:color w:val="000000"/>
                <w:sz w:val="16"/>
                <w:szCs w:val="16"/>
                <w:lang w:val="ka-GE"/>
              </w:rPr>
              <w:t xml:space="preserve"> </w:t>
            </w:r>
            <w:r w:rsidRPr="00882123">
              <w:rPr>
                <w:rFonts w:ascii="Sylfaen" w:hAnsi="Sylfaen" w:cs="Sylfaen"/>
                <w:b/>
                <w:color w:val="000000"/>
                <w:sz w:val="16"/>
                <w:szCs w:val="16"/>
              </w:rPr>
              <w:t>განმახორციელებელი</w:t>
            </w:r>
            <w:r w:rsidRPr="00882123">
              <w:rPr>
                <w:rFonts w:ascii="Sylfaen" w:hAnsi="Sylfaen" w:cs="Sylfaen"/>
                <w:b/>
                <w:color w:val="000000"/>
                <w:sz w:val="16"/>
                <w:szCs w:val="16"/>
                <w:lang w:val="ka-GE"/>
              </w:rPr>
              <w:t xml:space="preserve"> </w:t>
            </w:r>
            <w:r w:rsidRPr="00882123">
              <w:rPr>
                <w:rFonts w:ascii="Sylfaen" w:hAnsi="Sylfaen" w:cs="Sylfaen"/>
                <w:b/>
                <w:color w:val="000000"/>
                <w:sz w:val="16"/>
                <w:szCs w:val="16"/>
              </w:rPr>
              <w:t>სამსახური</w:t>
            </w:r>
          </w:p>
        </w:tc>
        <w:tc>
          <w:tcPr>
            <w:tcW w:w="4359" w:type="pct"/>
            <w:gridSpan w:val="6"/>
            <w:tcBorders>
              <w:top w:val="single" w:sz="4" w:space="0" w:color="auto"/>
              <w:left w:val="nil"/>
              <w:bottom w:val="single" w:sz="4" w:space="0" w:color="auto"/>
              <w:right w:val="single" w:sz="4" w:space="0" w:color="000000"/>
            </w:tcBorders>
            <w:shd w:val="clear" w:color="000000" w:fill="FFFFFF"/>
            <w:vAlign w:val="center"/>
            <w:hideMark/>
          </w:tcPr>
          <w:p w:rsidR="00BA3CCD" w:rsidRPr="00882123" w:rsidRDefault="00BA3CCD" w:rsidP="00922775">
            <w:pPr>
              <w:jc w:val="both"/>
              <w:rPr>
                <w:color w:val="000000"/>
                <w:sz w:val="18"/>
                <w:szCs w:val="18"/>
              </w:rPr>
            </w:pPr>
            <w:r w:rsidRPr="003F70FD">
              <w:rPr>
                <w:rFonts w:ascii="Sylfaen" w:hAnsi="Sylfaen" w:cs="Sylfaen"/>
                <w:color w:val="000000"/>
                <w:sz w:val="18"/>
                <w:szCs w:val="18"/>
                <w:lang w:val="ka-GE"/>
              </w:rPr>
              <w:t>ასპინძის მუნიციპალიტეტის მერიის ბავშვის უფლებათა დაცვისა და მხარდაჭერისა და ჯანმრთელობისა და სოციალური უზრუნველყოფის სამსახური</w:t>
            </w:r>
          </w:p>
        </w:tc>
      </w:tr>
      <w:tr w:rsidR="00BA3CCD" w:rsidRPr="00882123" w:rsidTr="00922775">
        <w:trPr>
          <w:trHeight w:val="1115"/>
        </w:trPr>
        <w:tc>
          <w:tcPr>
            <w:tcW w:w="641" w:type="pct"/>
            <w:tcBorders>
              <w:top w:val="nil"/>
              <w:left w:val="single" w:sz="4" w:space="0" w:color="auto"/>
              <w:bottom w:val="single" w:sz="4" w:space="0" w:color="auto"/>
              <w:right w:val="single" w:sz="4" w:space="0" w:color="auto"/>
            </w:tcBorders>
            <w:shd w:val="clear" w:color="000000" w:fill="FFFFFF"/>
            <w:vAlign w:val="center"/>
            <w:hideMark/>
          </w:tcPr>
          <w:p w:rsidR="00BA3CCD" w:rsidRPr="00882123" w:rsidRDefault="00BA3CCD" w:rsidP="00922775">
            <w:pPr>
              <w:jc w:val="both"/>
              <w:rPr>
                <w:b/>
                <w:color w:val="000000"/>
                <w:sz w:val="16"/>
                <w:szCs w:val="16"/>
              </w:rPr>
            </w:pPr>
            <w:r w:rsidRPr="00882123">
              <w:rPr>
                <w:rFonts w:ascii="Sylfaen" w:hAnsi="Sylfaen" w:cs="Sylfaen"/>
                <w:b/>
                <w:color w:val="000000"/>
                <w:sz w:val="16"/>
                <w:szCs w:val="16"/>
              </w:rPr>
              <w:t>პროგრამის</w:t>
            </w:r>
            <w:r w:rsidRPr="00882123">
              <w:rPr>
                <w:rFonts w:ascii="Sylfaen" w:hAnsi="Sylfaen" w:cs="Sylfaen"/>
                <w:b/>
                <w:color w:val="000000"/>
                <w:sz w:val="16"/>
                <w:szCs w:val="16"/>
                <w:lang w:val="ka-GE"/>
              </w:rPr>
              <w:t xml:space="preserve"> </w:t>
            </w:r>
            <w:r w:rsidRPr="00882123">
              <w:rPr>
                <w:rFonts w:ascii="Sylfaen" w:hAnsi="Sylfaen" w:cs="Sylfaen"/>
                <w:b/>
                <w:color w:val="000000"/>
                <w:sz w:val="16"/>
                <w:szCs w:val="16"/>
              </w:rPr>
              <w:t>აღწერა</w:t>
            </w:r>
            <w:r w:rsidRPr="00882123">
              <w:rPr>
                <w:rFonts w:ascii="Sylfaen" w:hAnsi="Sylfaen" w:cs="Sylfaen"/>
                <w:b/>
                <w:color w:val="000000"/>
                <w:sz w:val="16"/>
                <w:szCs w:val="16"/>
                <w:lang w:val="ka-GE"/>
              </w:rPr>
              <w:t xml:space="preserve"> </w:t>
            </w:r>
            <w:r w:rsidRPr="00882123">
              <w:rPr>
                <w:rFonts w:ascii="Sylfaen" w:hAnsi="Sylfaen" w:cs="Sylfaen"/>
                <w:b/>
                <w:color w:val="000000"/>
                <w:sz w:val="16"/>
                <w:szCs w:val="16"/>
              </w:rPr>
              <w:t>და</w:t>
            </w:r>
            <w:r w:rsidRPr="00882123">
              <w:rPr>
                <w:rFonts w:ascii="Sylfaen" w:hAnsi="Sylfaen" w:cs="Sylfaen"/>
                <w:b/>
                <w:color w:val="000000"/>
                <w:sz w:val="16"/>
                <w:szCs w:val="16"/>
                <w:lang w:val="ka-GE"/>
              </w:rPr>
              <w:t xml:space="preserve"> </w:t>
            </w:r>
            <w:r w:rsidRPr="00882123">
              <w:rPr>
                <w:rFonts w:ascii="Sylfaen" w:hAnsi="Sylfaen" w:cs="Sylfaen"/>
                <w:b/>
                <w:color w:val="000000"/>
                <w:sz w:val="16"/>
                <w:szCs w:val="16"/>
              </w:rPr>
              <w:t>მიზანი</w:t>
            </w:r>
          </w:p>
        </w:tc>
        <w:tc>
          <w:tcPr>
            <w:tcW w:w="4359" w:type="pct"/>
            <w:gridSpan w:val="6"/>
            <w:tcBorders>
              <w:top w:val="single" w:sz="4" w:space="0" w:color="auto"/>
              <w:left w:val="nil"/>
              <w:bottom w:val="single" w:sz="4" w:space="0" w:color="auto"/>
              <w:right w:val="single" w:sz="4" w:space="0" w:color="000000"/>
            </w:tcBorders>
            <w:shd w:val="clear" w:color="000000" w:fill="FFFFFF"/>
            <w:vAlign w:val="center"/>
            <w:hideMark/>
          </w:tcPr>
          <w:p w:rsidR="004649D6" w:rsidRDefault="00FC3405" w:rsidP="00922775">
            <w:pPr>
              <w:autoSpaceDE w:val="0"/>
              <w:autoSpaceDN w:val="0"/>
              <w:adjustRightInd w:val="0"/>
              <w:spacing w:after="0"/>
              <w:rPr>
                <w:color w:val="000000"/>
                <w:sz w:val="18"/>
                <w:szCs w:val="18"/>
              </w:rPr>
            </w:pPr>
            <w:r>
              <w:rPr>
                <w:rFonts w:ascii="Sylfaen" w:hAnsi="Sylfaen" w:cs="Sylfaen"/>
                <w:color w:val="000000"/>
                <w:sz w:val="18"/>
                <w:szCs w:val="18"/>
                <w:lang w:val="ka-GE"/>
              </w:rPr>
              <w:t xml:space="preserve">       </w:t>
            </w:r>
            <w:r w:rsidR="004649D6" w:rsidRPr="004649D6">
              <w:rPr>
                <w:rFonts w:ascii="Sylfaen" w:hAnsi="Sylfaen" w:cs="Sylfaen"/>
                <w:color w:val="000000"/>
                <w:sz w:val="18"/>
                <w:szCs w:val="18"/>
              </w:rPr>
              <w:t>სამედიცინო</w:t>
            </w:r>
            <w:r w:rsidR="004649D6" w:rsidRPr="004649D6">
              <w:rPr>
                <w:color w:val="000000"/>
                <w:sz w:val="18"/>
                <w:szCs w:val="18"/>
              </w:rPr>
              <w:t xml:space="preserve"> </w:t>
            </w:r>
            <w:r w:rsidR="004649D6" w:rsidRPr="004649D6">
              <w:rPr>
                <w:rFonts w:ascii="Sylfaen" w:hAnsi="Sylfaen" w:cs="Sylfaen"/>
                <w:color w:val="000000"/>
                <w:sz w:val="18"/>
                <w:szCs w:val="18"/>
              </w:rPr>
              <w:t>სერვისებზე</w:t>
            </w:r>
            <w:r w:rsidR="004649D6" w:rsidRPr="004649D6">
              <w:rPr>
                <w:color w:val="000000"/>
                <w:sz w:val="18"/>
                <w:szCs w:val="18"/>
              </w:rPr>
              <w:t xml:space="preserve"> </w:t>
            </w:r>
            <w:r w:rsidR="004649D6" w:rsidRPr="004649D6">
              <w:rPr>
                <w:rFonts w:ascii="Sylfaen" w:hAnsi="Sylfaen" w:cs="Sylfaen"/>
                <w:color w:val="000000"/>
                <w:sz w:val="18"/>
                <w:szCs w:val="18"/>
              </w:rPr>
              <w:t>ხელმისაწვდომობის</w:t>
            </w:r>
            <w:r w:rsidR="004649D6" w:rsidRPr="004649D6">
              <w:rPr>
                <w:color w:val="000000"/>
                <w:sz w:val="18"/>
                <w:szCs w:val="18"/>
              </w:rPr>
              <w:t xml:space="preserve"> </w:t>
            </w:r>
            <w:r w:rsidR="004649D6" w:rsidRPr="004649D6">
              <w:rPr>
                <w:rFonts w:ascii="Sylfaen" w:hAnsi="Sylfaen" w:cs="Sylfaen"/>
                <w:color w:val="000000"/>
                <w:sz w:val="18"/>
                <w:szCs w:val="18"/>
              </w:rPr>
              <w:t>უზრუნველსაყოფად</w:t>
            </w:r>
            <w:r w:rsidR="004649D6" w:rsidRPr="004649D6">
              <w:rPr>
                <w:color w:val="000000"/>
                <w:sz w:val="18"/>
                <w:szCs w:val="18"/>
              </w:rPr>
              <w:t xml:space="preserve">  </w:t>
            </w:r>
            <w:r w:rsidR="004649D6" w:rsidRPr="004649D6">
              <w:rPr>
                <w:rFonts w:ascii="Sylfaen" w:hAnsi="Sylfaen" w:cs="Sylfaen"/>
                <w:color w:val="000000"/>
                <w:sz w:val="18"/>
                <w:szCs w:val="18"/>
              </w:rPr>
              <w:t>ასპინძის</w:t>
            </w:r>
            <w:r w:rsidR="004649D6" w:rsidRPr="004649D6">
              <w:rPr>
                <w:color w:val="000000"/>
                <w:sz w:val="18"/>
                <w:szCs w:val="18"/>
              </w:rPr>
              <w:t xml:space="preserve"> </w:t>
            </w:r>
            <w:r w:rsidR="004649D6" w:rsidRPr="004649D6">
              <w:rPr>
                <w:rFonts w:ascii="Sylfaen" w:hAnsi="Sylfaen" w:cs="Sylfaen"/>
                <w:color w:val="000000"/>
                <w:sz w:val="18"/>
                <w:szCs w:val="18"/>
              </w:rPr>
              <w:t>მუნიციპალიტეტში</w:t>
            </w:r>
            <w:r w:rsidR="004649D6" w:rsidRPr="004649D6">
              <w:rPr>
                <w:color w:val="000000"/>
                <w:sz w:val="18"/>
                <w:szCs w:val="18"/>
              </w:rPr>
              <w:t xml:space="preserve"> </w:t>
            </w:r>
            <w:r w:rsidR="004649D6" w:rsidRPr="004649D6">
              <w:rPr>
                <w:rFonts w:ascii="Sylfaen" w:hAnsi="Sylfaen" w:cs="Sylfaen"/>
                <w:color w:val="000000"/>
                <w:sz w:val="18"/>
                <w:szCs w:val="18"/>
              </w:rPr>
              <w:t>რეგისტრირებული</w:t>
            </w:r>
            <w:r w:rsidR="004649D6" w:rsidRPr="004649D6">
              <w:rPr>
                <w:color w:val="000000"/>
                <w:sz w:val="18"/>
                <w:szCs w:val="18"/>
              </w:rPr>
              <w:t xml:space="preserve"> </w:t>
            </w:r>
            <w:r w:rsidR="004649D6" w:rsidRPr="004649D6">
              <w:rPr>
                <w:rFonts w:ascii="Sylfaen" w:hAnsi="Sylfaen" w:cs="Sylfaen"/>
                <w:color w:val="000000"/>
                <w:sz w:val="18"/>
                <w:szCs w:val="18"/>
              </w:rPr>
              <w:t>მოსახლეობის</w:t>
            </w:r>
            <w:r w:rsidR="004649D6" w:rsidRPr="004649D6">
              <w:rPr>
                <w:color w:val="000000"/>
                <w:sz w:val="18"/>
                <w:szCs w:val="18"/>
              </w:rPr>
              <w:t xml:space="preserve"> </w:t>
            </w:r>
            <w:r w:rsidR="004649D6" w:rsidRPr="004649D6">
              <w:rPr>
                <w:rFonts w:ascii="Sylfaen" w:hAnsi="Sylfaen" w:cs="Sylfaen"/>
                <w:color w:val="000000"/>
                <w:sz w:val="18"/>
                <w:szCs w:val="18"/>
              </w:rPr>
              <w:t>სამედიცინო</w:t>
            </w:r>
            <w:r w:rsidR="004649D6" w:rsidRPr="004649D6">
              <w:rPr>
                <w:color w:val="000000"/>
                <w:sz w:val="18"/>
                <w:szCs w:val="18"/>
              </w:rPr>
              <w:t xml:space="preserve"> </w:t>
            </w:r>
            <w:r w:rsidR="004649D6" w:rsidRPr="004649D6">
              <w:rPr>
                <w:rFonts w:ascii="Sylfaen" w:hAnsi="Sylfaen" w:cs="Sylfaen"/>
                <w:color w:val="000000"/>
                <w:sz w:val="18"/>
                <w:szCs w:val="18"/>
              </w:rPr>
              <w:t>მომსახურეობა</w:t>
            </w:r>
            <w:r w:rsidR="004649D6" w:rsidRPr="004649D6">
              <w:rPr>
                <w:color w:val="000000"/>
                <w:sz w:val="18"/>
                <w:szCs w:val="18"/>
              </w:rPr>
              <w:t xml:space="preserve">; </w:t>
            </w:r>
            <w:r w:rsidR="004649D6" w:rsidRPr="004649D6">
              <w:rPr>
                <w:rFonts w:ascii="Sylfaen" w:hAnsi="Sylfaen" w:cs="Sylfaen"/>
                <w:color w:val="000000"/>
                <w:sz w:val="18"/>
                <w:szCs w:val="18"/>
              </w:rPr>
              <w:t>ოპერაციების</w:t>
            </w:r>
            <w:r w:rsidR="004649D6" w:rsidRPr="004649D6">
              <w:rPr>
                <w:color w:val="000000"/>
                <w:sz w:val="18"/>
                <w:szCs w:val="18"/>
              </w:rPr>
              <w:t xml:space="preserve"> </w:t>
            </w:r>
            <w:r w:rsidR="004649D6" w:rsidRPr="004649D6">
              <w:rPr>
                <w:rFonts w:ascii="Sylfaen" w:hAnsi="Sylfaen" w:cs="Sylfaen"/>
                <w:color w:val="000000"/>
                <w:sz w:val="18"/>
                <w:szCs w:val="18"/>
              </w:rPr>
              <w:t>თანადაფინანსების</w:t>
            </w:r>
            <w:r w:rsidR="004649D6" w:rsidRPr="004649D6">
              <w:rPr>
                <w:color w:val="000000"/>
                <w:sz w:val="18"/>
                <w:szCs w:val="18"/>
              </w:rPr>
              <w:t xml:space="preserve"> </w:t>
            </w:r>
            <w:r w:rsidR="004649D6" w:rsidRPr="004649D6">
              <w:rPr>
                <w:rFonts w:ascii="Sylfaen" w:hAnsi="Sylfaen" w:cs="Sylfaen"/>
                <w:color w:val="000000"/>
                <w:sz w:val="18"/>
                <w:szCs w:val="18"/>
              </w:rPr>
              <w:t>პროგრამა</w:t>
            </w:r>
            <w:r w:rsidR="004649D6" w:rsidRPr="004649D6">
              <w:rPr>
                <w:color w:val="000000"/>
                <w:sz w:val="18"/>
                <w:szCs w:val="18"/>
              </w:rPr>
              <w:t>)</w:t>
            </w:r>
          </w:p>
          <w:p w:rsidR="00BA3CCD" w:rsidRPr="00882123" w:rsidRDefault="00FC3405" w:rsidP="00922775">
            <w:pPr>
              <w:autoSpaceDE w:val="0"/>
              <w:autoSpaceDN w:val="0"/>
              <w:adjustRightInd w:val="0"/>
              <w:spacing w:after="0"/>
              <w:rPr>
                <w:color w:val="000000"/>
                <w:sz w:val="18"/>
                <w:szCs w:val="18"/>
              </w:rPr>
            </w:pPr>
            <w:r>
              <w:rPr>
                <w:rFonts w:ascii="Sylfaen" w:hAnsi="Sylfaen" w:cs="Sylfaen"/>
                <w:color w:val="000000"/>
                <w:sz w:val="18"/>
                <w:szCs w:val="18"/>
                <w:lang w:val="ka-GE"/>
              </w:rPr>
              <w:t xml:space="preserve">      </w:t>
            </w:r>
            <w:r w:rsidR="004649D6">
              <w:rPr>
                <w:rFonts w:ascii="Sylfaen" w:hAnsi="Sylfaen" w:cs="Sylfaen"/>
                <w:color w:val="000000"/>
                <w:sz w:val="18"/>
                <w:szCs w:val="18"/>
                <w:lang w:val="ka-GE"/>
              </w:rPr>
              <w:t>პ</w:t>
            </w:r>
            <w:r w:rsidR="004649D6" w:rsidRPr="004649D6">
              <w:rPr>
                <w:rFonts w:ascii="Sylfaen" w:hAnsi="Sylfaen" w:cs="Sylfaen"/>
                <w:color w:val="000000"/>
                <w:sz w:val="18"/>
                <w:szCs w:val="18"/>
              </w:rPr>
              <w:t>როგრამის</w:t>
            </w:r>
            <w:r w:rsidR="004649D6" w:rsidRPr="004649D6">
              <w:rPr>
                <w:color w:val="000000"/>
                <w:sz w:val="18"/>
                <w:szCs w:val="18"/>
              </w:rPr>
              <w:t xml:space="preserve"> </w:t>
            </w:r>
            <w:r w:rsidR="004649D6" w:rsidRPr="004649D6">
              <w:rPr>
                <w:rFonts w:ascii="Sylfaen" w:hAnsi="Sylfaen" w:cs="Sylfaen"/>
                <w:color w:val="000000"/>
                <w:sz w:val="18"/>
                <w:szCs w:val="18"/>
              </w:rPr>
              <w:t>მიზნობრივი</w:t>
            </w:r>
            <w:r w:rsidR="004649D6" w:rsidRPr="004649D6">
              <w:rPr>
                <w:color w:val="000000"/>
                <w:sz w:val="18"/>
                <w:szCs w:val="18"/>
              </w:rPr>
              <w:t xml:space="preserve"> </w:t>
            </w:r>
            <w:r w:rsidR="004649D6" w:rsidRPr="004649D6">
              <w:rPr>
                <w:rFonts w:ascii="Sylfaen" w:hAnsi="Sylfaen" w:cs="Sylfaen"/>
                <w:color w:val="000000"/>
                <w:sz w:val="18"/>
                <w:szCs w:val="18"/>
              </w:rPr>
              <w:t>მიმართულებაა</w:t>
            </w:r>
            <w:r w:rsidR="004649D6" w:rsidRPr="004649D6">
              <w:rPr>
                <w:color w:val="000000"/>
                <w:sz w:val="18"/>
                <w:szCs w:val="18"/>
              </w:rPr>
              <w:t xml:space="preserve"> </w:t>
            </w:r>
            <w:r w:rsidR="004649D6" w:rsidRPr="004649D6">
              <w:rPr>
                <w:rFonts w:ascii="Sylfaen" w:hAnsi="Sylfaen" w:cs="Sylfaen"/>
                <w:color w:val="000000"/>
                <w:sz w:val="18"/>
                <w:szCs w:val="18"/>
              </w:rPr>
              <w:t>ჯანმრთელობის</w:t>
            </w:r>
            <w:r w:rsidR="004649D6" w:rsidRPr="004649D6">
              <w:rPr>
                <w:color w:val="000000"/>
                <w:sz w:val="18"/>
                <w:szCs w:val="18"/>
              </w:rPr>
              <w:t xml:space="preserve"> </w:t>
            </w:r>
            <w:r w:rsidR="004649D6" w:rsidRPr="004649D6">
              <w:rPr>
                <w:rFonts w:ascii="Sylfaen" w:hAnsi="Sylfaen" w:cs="Sylfaen"/>
                <w:color w:val="000000"/>
                <w:sz w:val="18"/>
                <w:szCs w:val="18"/>
              </w:rPr>
              <w:t>დაზღვევის</w:t>
            </w:r>
            <w:r w:rsidR="004649D6" w:rsidRPr="004649D6">
              <w:rPr>
                <w:color w:val="000000"/>
                <w:sz w:val="18"/>
                <w:szCs w:val="18"/>
              </w:rPr>
              <w:t xml:space="preserve"> </w:t>
            </w:r>
            <w:r w:rsidR="004649D6" w:rsidRPr="004649D6">
              <w:rPr>
                <w:rFonts w:ascii="Sylfaen" w:hAnsi="Sylfaen" w:cs="Sylfaen"/>
                <w:color w:val="000000"/>
                <w:sz w:val="18"/>
                <w:szCs w:val="18"/>
              </w:rPr>
              <w:t>სახელმწიფო</w:t>
            </w:r>
            <w:r w:rsidR="004649D6" w:rsidRPr="004649D6">
              <w:rPr>
                <w:color w:val="000000"/>
                <w:sz w:val="18"/>
                <w:szCs w:val="18"/>
              </w:rPr>
              <w:t xml:space="preserve"> </w:t>
            </w:r>
            <w:r w:rsidR="004649D6" w:rsidRPr="004649D6">
              <w:rPr>
                <w:rFonts w:ascii="Sylfaen" w:hAnsi="Sylfaen" w:cs="Sylfaen"/>
                <w:color w:val="000000"/>
                <w:sz w:val="18"/>
                <w:szCs w:val="18"/>
              </w:rPr>
              <w:t>პროგრამით</w:t>
            </w:r>
            <w:r w:rsidR="004649D6" w:rsidRPr="004649D6">
              <w:rPr>
                <w:color w:val="000000"/>
                <w:sz w:val="18"/>
                <w:szCs w:val="18"/>
              </w:rPr>
              <w:t xml:space="preserve"> </w:t>
            </w:r>
            <w:r w:rsidR="004649D6" w:rsidRPr="004649D6">
              <w:rPr>
                <w:rFonts w:ascii="Sylfaen" w:hAnsi="Sylfaen" w:cs="Sylfaen"/>
                <w:color w:val="000000"/>
                <w:sz w:val="18"/>
                <w:szCs w:val="18"/>
              </w:rPr>
              <w:t>ან</w:t>
            </w:r>
            <w:r w:rsidR="004649D6" w:rsidRPr="004649D6">
              <w:rPr>
                <w:color w:val="000000"/>
                <w:sz w:val="18"/>
                <w:szCs w:val="18"/>
              </w:rPr>
              <w:t xml:space="preserve"> </w:t>
            </w:r>
            <w:r w:rsidR="004649D6" w:rsidRPr="004649D6">
              <w:rPr>
                <w:rFonts w:ascii="Sylfaen" w:hAnsi="Sylfaen" w:cs="Sylfaen"/>
                <w:color w:val="000000"/>
                <w:sz w:val="18"/>
                <w:szCs w:val="18"/>
              </w:rPr>
              <w:t>კერძო</w:t>
            </w:r>
            <w:r w:rsidR="004649D6" w:rsidRPr="004649D6">
              <w:rPr>
                <w:color w:val="000000"/>
                <w:sz w:val="18"/>
                <w:szCs w:val="18"/>
              </w:rPr>
              <w:t xml:space="preserve"> </w:t>
            </w:r>
            <w:r w:rsidR="004649D6" w:rsidRPr="004649D6">
              <w:rPr>
                <w:rFonts w:ascii="Sylfaen" w:hAnsi="Sylfaen" w:cs="Sylfaen"/>
                <w:color w:val="000000"/>
                <w:sz w:val="18"/>
                <w:szCs w:val="18"/>
              </w:rPr>
              <w:t>სადაზღვევო</w:t>
            </w:r>
            <w:r w:rsidR="004649D6" w:rsidRPr="004649D6">
              <w:rPr>
                <w:color w:val="000000"/>
                <w:sz w:val="18"/>
                <w:szCs w:val="18"/>
              </w:rPr>
              <w:t xml:space="preserve"> </w:t>
            </w:r>
            <w:r w:rsidR="004649D6" w:rsidRPr="004649D6">
              <w:rPr>
                <w:rFonts w:ascii="Sylfaen" w:hAnsi="Sylfaen" w:cs="Sylfaen"/>
                <w:color w:val="000000"/>
                <w:sz w:val="18"/>
                <w:szCs w:val="18"/>
              </w:rPr>
              <w:t>პოლისით</w:t>
            </w:r>
            <w:r w:rsidR="004649D6" w:rsidRPr="004649D6">
              <w:rPr>
                <w:color w:val="000000"/>
                <w:sz w:val="18"/>
                <w:szCs w:val="18"/>
              </w:rPr>
              <w:t xml:space="preserve"> </w:t>
            </w:r>
            <w:r w:rsidR="004649D6" w:rsidRPr="004649D6">
              <w:rPr>
                <w:rFonts w:ascii="Sylfaen" w:hAnsi="Sylfaen" w:cs="Sylfaen"/>
                <w:color w:val="000000"/>
                <w:sz w:val="18"/>
                <w:szCs w:val="18"/>
              </w:rPr>
              <w:t>არასრულად</w:t>
            </w:r>
            <w:r w:rsidR="004649D6" w:rsidRPr="004649D6">
              <w:rPr>
                <w:color w:val="000000"/>
                <w:sz w:val="18"/>
                <w:szCs w:val="18"/>
              </w:rPr>
              <w:t xml:space="preserve">  </w:t>
            </w:r>
            <w:r w:rsidR="004649D6" w:rsidRPr="004649D6">
              <w:rPr>
                <w:rFonts w:ascii="Sylfaen" w:hAnsi="Sylfaen" w:cs="Sylfaen"/>
                <w:color w:val="000000"/>
                <w:sz w:val="18"/>
                <w:szCs w:val="18"/>
              </w:rPr>
              <w:t>დაფინანსების</w:t>
            </w:r>
            <w:r w:rsidR="004649D6" w:rsidRPr="004649D6">
              <w:rPr>
                <w:color w:val="000000"/>
                <w:sz w:val="18"/>
                <w:szCs w:val="18"/>
              </w:rPr>
              <w:t xml:space="preserve"> </w:t>
            </w:r>
            <w:r w:rsidR="004649D6" w:rsidRPr="004649D6">
              <w:rPr>
                <w:rFonts w:ascii="Sylfaen" w:hAnsi="Sylfaen" w:cs="Sylfaen"/>
                <w:color w:val="000000"/>
                <w:sz w:val="18"/>
                <w:szCs w:val="18"/>
              </w:rPr>
              <w:t>გარეშე</w:t>
            </w:r>
            <w:r w:rsidR="004649D6" w:rsidRPr="004649D6">
              <w:rPr>
                <w:color w:val="000000"/>
                <w:sz w:val="18"/>
                <w:szCs w:val="18"/>
              </w:rPr>
              <w:t xml:space="preserve"> </w:t>
            </w:r>
            <w:r w:rsidR="004649D6" w:rsidRPr="004649D6">
              <w:rPr>
                <w:rFonts w:ascii="Sylfaen" w:hAnsi="Sylfaen" w:cs="Sylfaen"/>
                <w:color w:val="000000"/>
                <w:sz w:val="18"/>
                <w:szCs w:val="18"/>
              </w:rPr>
              <w:t>დარჩენილი</w:t>
            </w:r>
            <w:r w:rsidR="004649D6" w:rsidRPr="004649D6">
              <w:rPr>
                <w:color w:val="000000"/>
                <w:sz w:val="18"/>
                <w:szCs w:val="18"/>
              </w:rPr>
              <w:t xml:space="preserve">  </w:t>
            </w:r>
            <w:r w:rsidR="004649D6" w:rsidRPr="004649D6">
              <w:rPr>
                <w:rFonts w:ascii="Sylfaen" w:hAnsi="Sylfaen" w:cs="Sylfaen"/>
                <w:color w:val="000000"/>
                <w:sz w:val="18"/>
                <w:szCs w:val="18"/>
              </w:rPr>
              <w:t>მოქალაქეების</w:t>
            </w:r>
            <w:r w:rsidR="004649D6" w:rsidRPr="004649D6">
              <w:rPr>
                <w:color w:val="000000"/>
                <w:sz w:val="18"/>
                <w:szCs w:val="18"/>
              </w:rPr>
              <w:t xml:space="preserve"> </w:t>
            </w:r>
            <w:r w:rsidR="004649D6" w:rsidRPr="004649D6">
              <w:rPr>
                <w:rFonts w:ascii="Sylfaen" w:hAnsi="Sylfaen" w:cs="Sylfaen"/>
                <w:color w:val="000000"/>
                <w:sz w:val="18"/>
                <w:szCs w:val="18"/>
              </w:rPr>
              <w:t>ქირურგიული</w:t>
            </w:r>
            <w:r w:rsidR="004649D6" w:rsidRPr="004649D6">
              <w:rPr>
                <w:color w:val="000000"/>
                <w:sz w:val="18"/>
                <w:szCs w:val="18"/>
              </w:rPr>
              <w:t xml:space="preserve"> </w:t>
            </w:r>
            <w:r w:rsidR="004649D6" w:rsidRPr="004649D6">
              <w:rPr>
                <w:rFonts w:ascii="Sylfaen" w:hAnsi="Sylfaen" w:cs="Sylfaen"/>
                <w:color w:val="000000"/>
                <w:sz w:val="18"/>
                <w:szCs w:val="18"/>
              </w:rPr>
              <w:t>ოპერაციების</w:t>
            </w:r>
            <w:r w:rsidR="004649D6" w:rsidRPr="004649D6">
              <w:rPr>
                <w:color w:val="000000"/>
                <w:sz w:val="18"/>
                <w:szCs w:val="18"/>
              </w:rPr>
              <w:t xml:space="preserve"> </w:t>
            </w:r>
            <w:r w:rsidR="004649D6" w:rsidRPr="004649D6">
              <w:rPr>
                <w:rFonts w:ascii="Sylfaen" w:hAnsi="Sylfaen" w:cs="Sylfaen"/>
                <w:color w:val="000000"/>
                <w:sz w:val="18"/>
                <w:szCs w:val="18"/>
              </w:rPr>
              <w:t>ღირებულების</w:t>
            </w:r>
            <w:r w:rsidR="004649D6" w:rsidRPr="004649D6">
              <w:rPr>
                <w:color w:val="000000"/>
                <w:sz w:val="18"/>
                <w:szCs w:val="18"/>
              </w:rPr>
              <w:t xml:space="preserve"> </w:t>
            </w:r>
            <w:r w:rsidR="004649D6" w:rsidRPr="004649D6">
              <w:rPr>
                <w:rFonts w:ascii="Sylfaen" w:hAnsi="Sylfaen" w:cs="Sylfaen"/>
                <w:color w:val="000000"/>
                <w:sz w:val="18"/>
                <w:szCs w:val="18"/>
              </w:rPr>
              <w:t>დაფინანსება</w:t>
            </w:r>
            <w:r w:rsidR="004649D6" w:rsidRPr="004649D6">
              <w:rPr>
                <w:color w:val="000000"/>
                <w:sz w:val="18"/>
                <w:szCs w:val="18"/>
              </w:rPr>
              <w:t xml:space="preserve">; 500 </w:t>
            </w:r>
            <w:r w:rsidR="004649D6" w:rsidRPr="004649D6">
              <w:rPr>
                <w:rFonts w:ascii="Sylfaen" w:hAnsi="Sylfaen" w:cs="Sylfaen"/>
                <w:color w:val="000000"/>
                <w:sz w:val="18"/>
                <w:szCs w:val="18"/>
              </w:rPr>
              <w:t>ლარიდან</w:t>
            </w:r>
            <w:r w:rsidR="004649D6" w:rsidRPr="004649D6">
              <w:rPr>
                <w:color w:val="000000"/>
                <w:sz w:val="18"/>
                <w:szCs w:val="18"/>
              </w:rPr>
              <w:t xml:space="preserve"> 2500 </w:t>
            </w:r>
            <w:r w:rsidR="004649D6" w:rsidRPr="004649D6">
              <w:rPr>
                <w:rFonts w:ascii="Sylfaen" w:hAnsi="Sylfaen" w:cs="Sylfaen"/>
                <w:color w:val="000000"/>
                <w:sz w:val="18"/>
                <w:szCs w:val="18"/>
              </w:rPr>
              <w:t>ლარამდე</w:t>
            </w:r>
            <w:r w:rsidR="004649D6" w:rsidRPr="004649D6">
              <w:rPr>
                <w:color w:val="000000"/>
                <w:sz w:val="18"/>
                <w:szCs w:val="18"/>
              </w:rPr>
              <w:t xml:space="preserve"> 50%;  2 500 </w:t>
            </w:r>
            <w:r w:rsidR="004649D6" w:rsidRPr="004649D6">
              <w:rPr>
                <w:rFonts w:ascii="Sylfaen" w:hAnsi="Sylfaen" w:cs="Sylfaen"/>
                <w:color w:val="000000"/>
                <w:sz w:val="18"/>
                <w:szCs w:val="18"/>
              </w:rPr>
              <w:t>ლარიდან</w:t>
            </w:r>
            <w:r w:rsidR="004649D6" w:rsidRPr="004649D6">
              <w:rPr>
                <w:color w:val="000000"/>
                <w:sz w:val="18"/>
                <w:szCs w:val="18"/>
              </w:rPr>
              <w:t xml:space="preserve"> 3 500 </w:t>
            </w:r>
            <w:r w:rsidR="004649D6" w:rsidRPr="004649D6">
              <w:rPr>
                <w:rFonts w:ascii="Sylfaen" w:hAnsi="Sylfaen" w:cs="Sylfaen"/>
                <w:color w:val="000000"/>
                <w:sz w:val="18"/>
                <w:szCs w:val="18"/>
              </w:rPr>
              <w:t>ლარამდე</w:t>
            </w:r>
            <w:r w:rsidR="004649D6" w:rsidRPr="004649D6">
              <w:rPr>
                <w:color w:val="000000"/>
                <w:sz w:val="18"/>
                <w:szCs w:val="18"/>
              </w:rPr>
              <w:t xml:space="preserve"> 40%; 3500 </w:t>
            </w:r>
            <w:r w:rsidR="004649D6" w:rsidRPr="004649D6">
              <w:rPr>
                <w:rFonts w:ascii="Sylfaen" w:hAnsi="Sylfaen" w:cs="Sylfaen"/>
                <w:color w:val="000000"/>
                <w:sz w:val="18"/>
                <w:szCs w:val="18"/>
              </w:rPr>
              <w:t>ლარიდან</w:t>
            </w:r>
            <w:r w:rsidR="004649D6" w:rsidRPr="004649D6">
              <w:rPr>
                <w:color w:val="000000"/>
                <w:sz w:val="18"/>
                <w:szCs w:val="18"/>
              </w:rPr>
              <w:t xml:space="preserve"> 5000 </w:t>
            </w:r>
            <w:r w:rsidR="004649D6" w:rsidRPr="004649D6">
              <w:rPr>
                <w:rFonts w:ascii="Sylfaen" w:hAnsi="Sylfaen" w:cs="Sylfaen"/>
                <w:color w:val="000000"/>
                <w:sz w:val="18"/>
                <w:szCs w:val="18"/>
              </w:rPr>
              <w:t>ლარამდე</w:t>
            </w:r>
            <w:r w:rsidR="004649D6" w:rsidRPr="004649D6">
              <w:rPr>
                <w:color w:val="000000"/>
                <w:sz w:val="18"/>
                <w:szCs w:val="18"/>
              </w:rPr>
              <w:t xml:space="preserve"> 35%  ; 5000 </w:t>
            </w:r>
            <w:r w:rsidR="004649D6" w:rsidRPr="004649D6">
              <w:rPr>
                <w:rFonts w:ascii="Sylfaen" w:hAnsi="Sylfaen" w:cs="Sylfaen"/>
                <w:color w:val="000000"/>
                <w:sz w:val="18"/>
                <w:szCs w:val="18"/>
              </w:rPr>
              <w:t>ლარიდან</w:t>
            </w:r>
            <w:r w:rsidR="004649D6" w:rsidRPr="004649D6">
              <w:rPr>
                <w:color w:val="000000"/>
                <w:sz w:val="18"/>
                <w:szCs w:val="18"/>
              </w:rPr>
              <w:t xml:space="preserve"> </w:t>
            </w:r>
            <w:r w:rsidR="004649D6" w:rsidRPr="004649D6">
              <w:rPr>
                <w:rFonts w:ascii="Sylfaen" w:hAnsi="Sylfaen" w:cs="Sylfaen"/>
                <w:color w:val="000000"/>
                <w:sz w:val="18"/>
                <w:szCs w:val="18"/>
              </w:rPr>
              <w:t>ზევით</w:t>
            </w:r>
            <w:r w:rsidR="004649D6" w:rsidRPr="004649D6">
              <w:rPr>
                <w:color w:val="000000"/>
                <w:sz w:val="18"/>
                <w:szCs w:val="18"/>
              </w:rPr>
              <w:t xml:space="preserve"> </w:t>
            </w:r>
            <w:r w:rsidR="004649D6" w:rsidRPr="004649D6">
              <w:rPr>
                <w:rFonts w:ascii="Sylfaen" w:hAnsi="Sylfaen" w:cs="Sylfaen"/>
                <w:color w:val="000000"/>
                <w:sz w:val="18"/>
                <w:szCs w:val="18"/>
              </w:rPr>
              <w:t>არაუმეტეს</w:t>
            </w:r>
            <w:r w:rsidR="004649D6" w:rsidRPr="004649D6">
              <w:rPr>
                <w:color w:val="000000"/>
                <w:sz w:val="18"/>
                <w:szCs w:val="18"/>
              </w:rPr>
              <w:t xml:space="preserve"> 2500 </w:t>
            </w:r>
            <w:r w:rsidR="004649D6" w:rsidRPr="004649D6">
              <w:rPr>
                <w:rFonts w:ascii="Sylfaen" w:hAnsi="Sylfaen" w:cs="Sylfaen"/>
                <w:color w:val="000000"/>
                <w:sz w:val="18"/>
                <w:szCs w:val="18"/>
              </w:rPr>
              <w:t>ლარისა</w:t>
            </w:r>
            <w:r w:rsidR="004649D6" w:rsidRPr="004649D6">
              <w:rPr>
                <w:color w:val="000000"/>
                <w:sz w:val="18"/>
                <w:szCs w:val="18"/>
              </w:rPr>
              <w:t>.</w:t>
            </w:r>
            <w:r w:rsidR="00BA3CCD" w:rsidRPr="00882123">
              <w:rPr>
                <w:color w:val="000000"/>
                <w:sz w:val="18"/>
                <w:szCs w:val="18"/>
              </w:rPr>
              <w:br/>
            </w:r>
          </w:p>
        </w:tc>
      </w:tr>
      <w:tr w:rsidR="00BA3CCD" w:rsidRPr="00726795" w:rsidTr="00922775">
        <w:trPr>
          <w:trHeight w:val="825"/>
        </w:trPr>
        <w:tc>
          <w:tcPr>
            <w:tcW w:w="641" w:type="pct"/>
            <w:tcBorders>
              <w:top w:val="nil"/>
              <w:left w:val="single" w:sz="4" w:space="0" w:color="auto"/>
              <w:bottom w:val="single" w:sz="4" w:space="0" w:color="auto"/>
              <w:right w:val="single" w:sz="4" w:space="0" w:color="auto"/>
            </w:tcBorders>
            <w:shd w:val="clear" w:color="000000" w:fill="FFFFFF"/>
            <w:vAlign w:val="center"/>
            <w:hideMark/>
          </w:tcPr>
          <w:p w:rsidR="00BA3CCD" w:rsidRPr="00FC3405" w:rsidRDefault="00BA3CCD" w:rsidP="00922775">
            <w:pPr>
              <w:jc w:val="both"/>
              <w:rPr>
                <w:b/>
                <w:color w:val="000000"/>
                <w:sz w:val="18"/>
                <w:szCs w:val="18"/>
                <w:lang w:val="ka-GE"/>
              </w:rPr>
            </w:pPr>
            <w:r w:rsidRPr="00882123">
              <w:rPr>
                <w:rFonts w:ascii="Sylfaen" w:hAnsi="Sylfaen" w:cs="Sylfaen"/>
                <w:b/>
                <w:color w:val="000000"/>
                <w:sz w:val="18"/>
                <w:szCs w:val="18"/>
              </w:rPr>
              <w:t>მოსალოდნელიშედეგი</w:t>
            </w:r>
          </w:p>
        </w:tc>
        <w:tc>
          <w:tcPr>
            <w:tcW w:w="4359" w:type="pct"/>
            <w:gridSpan w:val="6"/>
            <w:tcBorders>
              <w:top w:val="single" w:sz="4" w:space="0" w:color="auto"/>
              <w:left w:val="nil"/>
              <w:bottom w:val="single" w:sz="4" w:space="0" w:color="auto"/>
              <w:right w:val="single" w:sz="4" w:space="0" w:color="000000"/>
            </w:tcBorders>
            <w:shd w:val="clear" w:color="000000" w:fill="FFFFFF"/>
            <w:vAlign w:val="center"/>
            <w:hideMark/>
          </w:tcPr>
          <w:p w:rsidR="00BA3CCD" w:rsidRPr="00882123" w:rsidRDefault="00BA3CCD" w:rsidP="00922775">
            <w:pPr>
              <w:jc w:val="both"/>
              <w:rPr>
                <w:color w:val="000000"/>
                <w:sz w:val="18"/>
                <w:szCs w:val="18"/>
              </w:rPr>
            </w:pPr>
            <w:r w:rsidRPr="00882123">
              <w:rPr>
                <w:rFonts w:ascii="Sylfaen" w:hAnsi="Sylfaen" w:cs="Sylfaen"/>
                <w:color w:val="000000"/>
                <w:sz w:val="18"/>
                <w:szCs w:val="18"/>
              </w:rPr>
              <w:t>ასპინძის მუნიციპალიტეტში რეგისტრირებული მოსახლეობისთვის უზრუნველყოფილია სამედიცინო მომსახურების  ხარჯების თანადაფინანსება</w:t>
            </w:r>
          </w:p>
        </w:tc>
      </w:tr>
    </w:tbl>
    <w:p w:rsidR="00BA3CCD" w:rsidRDefault="00BA3CCD" w:rsidP="00436ADF">
      <w:pPr>
        <w:autoSpaceDE w:val="0"/>
        <w:autoSpaceDN w:val="0"/>
        <w:adjustRightInd w:val="0"/>
        <w:spacing w:after="0" w:line="360" w:lineRule="auto"/>
        <w:jc w:val="both"/>
        <w:rPr>
          <w:rFonts w:ascii="Sylfaen" w:eastAsiaTheme="minorHAnsi" w:hAnsi="Sylfaen" w:cs="Sylfaen"/>
          <w:color w:val="C00000"/>
          <w:sz w:val="24"/>
          <w:szCs w:val="24"/>
          <w:lang w:val="ka-GE"/>
        </w:rPr>
      </w:pPr>
    </w:p>
    <w:p w:rsidR="00BA3CCD" w:rsidRDefault="00BA3CCD" w:rsidP="00436ADF">
      <w:pPr>
        <w:autoSpaceDE w:val="0"/>
        <w:autoSpaceDN w:val="0"/>
        <w:adjustRightInd w:val="0"/>
        <w:spacing w:after="0" w:line="360" w:lineRule="auto"/>
        <w:jc w:val="both"/>
        <w:rPr>
          <w:rFonts w:ascii="Sylfaen" w:eastAsiaTheme="minorHAnsi" w:hAnsi="Sylfaen" w:cs="Sylfaen"/>
          <w:color w:val="C00000"/>
          <w:sz w:val="24"/>
          <w:szCs w:val="24"/>
          <w:lang w:val="ka-GE"/>
        </w:rPr>
      </w:pPr>
    </w:p>
    <w:tbl>
      <w:tblPr>
        <w:tblW w:w="5000" w:type="pct"/>
        <w:tblInd w:w="96" w:type="dxa"/>
        <w:tblLook w:val="04A0" w:firstRow="1" w:lastRow="0" w:firstColumn="1" w:lastColumn="0" w:noHBand="0" w:noVBand="1"/>
      </w:tblPr>
      <w:tblGrid>
        <w:gridCol w:w="1922"/>
        <w:gridCol w:w="737"/>
        <w:gridCol w:w="3330"/>
        <w:gridCol w:w="2215"/>
        <w:gridCol w:w="2215"/>
        <w:gridCol w:w="2215"/>
        <w:gridCol w:w="1756"/>
      </w:tblGrid>
      <w:tr w:rsidR="00BA3CCD" w:rsidRPr="00882123" w:rsidTr="00BA3CCD">
        <w:trPr>
          <w:trHeight w:val="645"/>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3CCD" w:rsidRPr="00882123" w:rsidRDefault="00BA3CCD" w:rsidP="00922775">
            <w:pPr>
              <w:jc w:val="both"/>
              <w:rPr>
                <w:b/>
                <w:color w:val="000000"/>
                <w:sz w:val="16"/>
                <w:szCs w:val="16"/>
              </w:rPr>
            </w:pPr>
            <w:r w:rsidRPr="00882123">
              <w:rPr>
                <w:rFonts w:ascii="Sylfaen" w:hAnsi="Sylfaen" w:cs="Sylfaen"/>
                <w:b/>
                <w:color w:val="000000"/>
                <w:sz w:val="16"/>
                <w:szCs w:val="16"/>
              </w:rPr>
              <w:t>პროგრამის</w:t>
            </w:r>
            <w:r w:rsidRPr="00882123">
              <w:rPr>
                <w:rFonts w:ascii="Sylfaen" w:hAnsi="Sylfaen" w:cs="Sylfaen"/>
                <w:b/>
                <w:color w:val="000000"/>
                <w:sz w:val="16"/>
                <w:szCs w:val="16"/>
                <w:lang w:val="ka-GE"/>
              </w:rPr>
              <w:t xml:space="preserve"> </w:t>
            </w:r>
            <w:r w:rsidRPr="00882123">
              <w:rPr>
                <w:rFonts w:ascii="Sylfaen" w:hAnsi="Sylfaen" w:cs="Sylfaen"/>
                <w:b/>
                <w:color w:val="000000"/>
                <w:sz w:val="16"/>
                <w:szCs w:val="16"/>
              </w:rPr>
              <w:t>და</w:t>
            </w:r>
            <w:r w:rsidRPr="00882123">
              <w:rPr>
                <w:rFonts w:ascii="Sylfaen" w:hAnsi="Sylfaen" w:cs="Sylfaen"/>
                <w:b/>
                <w:color w:val="000000"/>
                <w:sz w:val="16"/>
                <w:szCs w:val="16"/>
                <w:lang w:val="ka-GE"/>
              </w:rPr>
              <w:t xml:space="preserve"> </w:t>
            </w:r>
            <w:r w:rsidRPr="00882123">
              <w:rPr>
                <w:rFonts w:ascii="Sylfaen" w:hAnsi="Sylfaen" w:cs="Sylfaen"/>
                <w:b/>
                <w:color w:val="000000"/>
                <w:sz w:val="16"/>
                <w:szCs w:val="16"/>
              </w:rPr>
              <w:t>სახელება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A3CCD" w:rsidRPr="00882123" w:rsidRDefault="00BA3CCD" w:rsidP="00922775">
            <w:pPr>
              <w:jc w:val="both"/>
              <w:rPr>
                <w:color w:val="000000"/>
                <w:sz w:val="18"/>
                <w:szCs w:val="18"/>
              </w:rPr>
            </w:pPr>
            <w:r w:rsidRPr="00882123">
              <w:rPr>
                <w:rFonts w:ascii="Sylfaen" w:hAnsi="Sylfaen" w:cs="Sylfaen"/>
                <w:color w:val="000000"/>
                <w:sz w:val="18"/>
                <w:szCs w:val="18"/>
              </w:rPr>
              <w:t>კოდი</w:t>
            </w:r>
          </w:p>
        </w:tc>
        <w:tc>
          <w:tcPr>
            <w:tcW w:w="0" w:type="auto"/>
            <w:vMerge w:val="restart"/>
            <w:tcBorders>
              <w:top w:val="single" w:sz="4" w:space="0" w:color="auto"/>
              <w:left w:val="single" w:sz="4" w:space="0" w:color="auto"/>
              <w:bottom w:val="single" w:sz="4" w:space="0" w:color="000000"/>
              <w:right w:val="nil"/>
            </w:tcBorders>
            <w:shd w:val="clear" w:color="000000" w:fill="FFFFFF"/>
            <w:vAlign w:val="center"/>
            <w:hideMark/>
          </w:tcPr>
          <w:p w:rsidR="00BA3CCD" w:rsidRPr="00882123" w:rsidRDefault="00BA3CCD" w:rsidP="00922775">
            <w:pPr>
              <w:ind w:right="1168"/>
              <w:jc w:val="both"/>
              <w:rPr>
                <w:b/>
                <w:bCs/>
                <w:color w:val="000000"/>
                <w:sz w:val="18"/>
                <w:szCs w:val="18"/>
              </w:rPr>
            </w:pPr>
            <w:r w:rsidRPr="00882123">
              <w:rPr>
                <w:rFonts w:ascii="Sylfaen" w:hAnsi="Sylfaen" w:cs="Sylfaen"/>
                <w:b/>
                <w:bCs/>
                <w:noProof/>
                <w:sz w:val="18"/>
                <w:szCs w:val="18"/>
              </w:rPr>
              <w:t xml:space="preserve">ახალდაბადებულ ბავშვთა </w:t>
            </w:r>
            <w:r>
              <w:rPr>
                <w:rFonts w:ascii="Sylfaen" w:hAnsi="Sylfaen" w:cs="Sylfaen"/>
                <w:b/>
                <w:bCs/>
                <w:noProof/>
                <w:sz w:val="18"/>
                <w:szCs w:val="18"/>
                <w:lang w:val="ka-GE"/>
              </w:rPr>
              <w:t>დ</w:t>
            </w:r>
            <w:r w:rsidRPr="00882123">
              <w:rPr>
                <w:rFonts w:ascii="Sylfaen" w:hAnsi="Sylfaen" w:cs="Sylfaen"/>
                <w:b/>
                <w:bCs/>
                <w:noProof/>
                <w:sz w:val="18"/>
                <w:szCs w:val="18"/>
              </w:rPr>
              <w:t>ახმარების პროგრამა</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BA3CCD" w:rsidRPr="00882123" w:rsidRDefault="00901212" w:rsidP="00922775">
            <w:pPr>
              <w:jc w:val="center"/>
              <w:rPr>
                <w:sz w:val="16"/>
                <w:szCs w:val="16"/>
              </w:rPr>
            </w:pPr>
            <w:r>
              <w:rPr>
                <w:rFonts w:ascii="Sylfaen" w:hAnsi="Sylfaen"/>
                <w:b/>
                <w:color w:val="000000"/>
                <w:sz w:val="16"/>
                <w:szCs w:val="16"/>
                <w:lang w:val="ka-GE"/>
              </w:rPr>
              <w:t>2026</w:t>
            </w:r>
            <w:r w:rsidR="00BA3CCD">
              <w:rPr>
                <w:rFonts w:ascii="Sylfaen" w:hAnsi="Sylfaen"/>
                <w:b/>
                <w:color w:val="000000"/>
                <w:sz w:val="16"/>
                <w:szCs w:val="16"/>
                <w:lang w:val="ka-GE"/>
              </w:rPr>
              <w:t xml:space="preserve"> </w:t>
            </w:r>
            <w:r w:rsidR="00BA3CCD" w:rsidRPr="00882123">
              <w:rPr>
                <w:rFonts w:ascii="Sylfaen" w:hAnsi="Sylfaen" w:cs="Sylfaen"/>
                <w:b/>
                <w:color w:val="000000"/>
                <w:sz w:val="16"/>
                <w:szCs w:val="16"/>
              </w:rPr>
              <w:t>წლის</w:t>
            </w:r>
            <w:r w:rsidR="00BA3CCD" w:rsidRPr="00882123">
              <w:rPr>
                <w:rFonts w:ascii="Sylfaen" w:hAnsi="Sylfaen" w:cs="Sylfaen"/>
                <w:b/>
                <w:color w:val="000000"/>
                <w:sz w:val="16"/>
                <w:szCs w:val="16"/>
                <w:lang w:val="ka-GE"/>
              </w:rPr>
              <w:t xml:space="preserve"> </w:t>
            </w:r>
            <w:r w:rsidR="00BA3CCD" w:rsidRPr="00882123">
              <w:rPr>
                <w:rFonts w:ascii="Sylfaen" w:hAnsi="Sylfaen" w:cs="Sylfaen"/>
                <w:b/>
                <w:color w:val="000000"/>
                <w:sz w:val="16"/>
                <w:szCs w:val="16"/>
              </w:rPr>
              <w:t>დაფინანსებაათასლარში</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BA3CCD" w:rsidRPr="00882123" w:rsidRDefault="00901212" w:rsidP="00922775">
            <w:pPr>
              <w:jc w:val="center"/>
              <w:rPr>
                <w:sz w:val="16"/>
                <w:szCs w:val="16"/>
              </w:rPr>
            </w:pPr>
            <w:r>
              <w:rPr>
                <w:rFonts w:ascii="Sylfaen" w:hAnsi="Sylfaen"/>
                <w:b/>
                <w:color w:val="000000"/>
                <w:sz w:val="16"/>
                <w:szCs w:val="16"/>
                <w:lang w:val="ka-GE"/>
              </w:rPr>
              <w:t>2027</w:t>
            </w:r>
            <w:r w:rsidR="00BA3CCD" w:rsidRPr="00882123">
              <w:rPr>
                <w:rFonts w:ascii="Sylfaen" w:hAnsi="Sylfaen"/>
                <w:b/>
                <w:color w:val="000000"/>
                <w:sz w:val="16"/>
                <w:szCs w:val="16"/>
                <w:lang w:val="ka-GE"/>
              </w:rPr>
              <w:t xml:space="preserve"> </w:t>
            </w:r>
            <w:r w:rsidR="00BA3CCD" w:rsidRPr="00882123">
              <w:rPr>
                <w:rFonts w:ascii="Sylfaen" w:hAnsi="Sylfaen" w:cs="Sylfaen"/>
                <w:b/>
                <w:color w:val="000000"/>
                <w:sz w:val="16"/>
                <w:szCs w:val="16"/>
              </w:rPr>
              <w:t>წლის</w:t>
            </w:r>
            <w:r w:rsidR="00BA3CCD" w:rsidRPr="00882123">
              <w:rPr>
                <w:rFonts w:ascii="Sylfaen" w:hAnsi="Sylfaen" w:cs="Sylfaen"/>
                <w:b/>
                <w:color w:val="000000"/>
                <w:sz w:val="16"/>
                <w:szCs w:val="16"/>
                <w:lang w:val="ka-GE"/>
              </w:rPr>
              <w:t xml:space="preserve"> </w:t>
            </w:r>
            <w:r w:rsidR="00BA3CCD" w:rsidRPr="00882123">
              <w:rPr>
                <w:rFonts w:ascii="Sylfaen" w:hAnsi="Sylfaen" w:cs="Sylfaen"/>
                <w:b/>
                <w:color w:val="000000"/>
                <w:sz w:val="16"/>
                <w:szCs w:val="16"/>
              </w:rPr>
              <w:t>დაფინანსებაათასლარში</w:t>
            </w:r>
          </w:p>
        </w:tc>
        <w:tc>
          <w:tcPr>
            <w:tcW w:w="0" w:type="auto"/>
            <w:tcBorders>
              <w:top w:val="single" w:sz="4" w:space="0" w:color="auto"/>
              <w:left w:val="nil"/>
              <w:bottom w:val="single" w:sz="4" w:space="0" w:color="auto"/>
              <w:right w:val="single" w:sz="4" w:space="0" w:color="auto"/>
            </w:tcBorders>
            <w:shd w:val="clear" w:color="000000" w:fill="FFFFFF"/>
            <w:hideMark/>
          </w:tcPr>
          <w:p w:rsidR="00BA3CCD" w:rsidRPr="00882123" w:rsidRDefault="00901212" w:rsidP="00922775">
            <w:pPr>
              <w:jc w:val="center"/>
              <w:rPr>
                <w:sz w:val="16"/>
                <w:szCs w:val="16"/>
              </w:rPr>
            </w:pPr>
            <w:r>
              <w:rPr>
                <w:rFonts w:ascii="Sylfaen" w:hAnsi="Sylfaen"/>
                <w:b/>
                <w:color w:val="000000"/>
                <w:sz w:val="16"/>
                <w:szCs w:val="16"/>
                <w:lang w:val="ka-GE"/>
              </w:rPr>
              <w:t>2028</w:t>
            </w:r>
            <w:r w:rsidR="00BA3CCD" w:rsidRPr="00882123">
              <w:rPr>
                <w:rFonts w:ascii="Sylfaen" w:hAnsi="Sylfaen"/>
                <w:b/>
                <w:color w:val="000000"/>
                <w:sz w:val="16"/>
                <w:szCs w:val="16"/>
                <w:lang w:val="ka-GE"/>
              </w:rPr>
              <w:t xml:space="preserve"> </w:t>
            </w:r>
            <w:r w:rsidR="00BA3CCD" w:rsidRPr="00882123">
              <w:rPr>
                <w:rFonts w:ascii="Sylfaen" w:hAnsi="Sylfaen" w:cs="Sylfaen"/>
                <w:b/>
                <w:color w:val="000000"/>
                <w:sz w:val="16"/>
                <w:szCs w:val="16"/>
              </w:rPr>
              <w:t>წლის</w:t>
            </w:r>
            <w:r w:rsidR="00BA3CCD" w:rsidRPr="00882123">
              <w:rPr>
                <w:rFonts w:ascii="Sylfaen" w:hAnsi="Sylfaen" w:cs="Sylfaen"/>
                <w:b/>
                <w:color w:val="000000"/>
                <w:sz w:val="16"/>
                <w:szCs w:val="16"/>
                <w:lang w:val="ka-GE"/>
              </w:rPr>
              <w:t xml:space="preserve"> </w:t>
            </w:r>
            <w:r w:rsidR="00BA3CCD" w:rsidRPr="00882123">
              <w:rPr>
                <w:rFonts w:ascii="Sylfaen" w:hAnsi="Sylfaen" w:cs="Sylfaen"/>
                <w:b/>
                <w:color w:val="000000"/>
                <w:sz w:val="16"/>
                <w:szCs w:val="16"/>
              </w:rPr>
              <w:t>დაფინანსებაათასლარში</w:t>
            </w:r>
          </w:p>
        </w:tc>
        <w:tc>
          <w:tcPr>
            <w:tcW w:w="0" w:type="auto"/>
            <w:tcBorders>
              <w:top w:val="single" w:sz="4" w:space="0" w:color="auto"/>
              <w:left w:val="nil"/>
              <w:bottom w:val="single" w:sz="4" w:space="0" w:color="auto"/>
              <w:right w:val="single" w:sz="4" w:space="0" w:color="auto"/>
            </w:tcBorders>
            <w:shd w:val="clear" w:color="000000" w:fill="FFFFFF"/>
          </w:tcPr>
          <w:p w:rsidR="00BA3CCD" w:rsidRPr="00882123" w:rsidRDefault="00901212" w:rsidP="00922775">
            <w:pPr>
              <w:rPr>
                <w:sz w:val="16"/>
                <w:szCs w:val="16"/>
              </w:rPr>
            </w:pPr>
            <w:r>
              <w:rPr>
                <w:rFonts w:ascii="Sylfaen" w:hAnsi="Sylfaen"/>
                <w:b/>
                <w:color w:val="000000"/>
                <w:sz w:val="16"/>
                <w:szCs w:val="16"/>
                <w:lang w:val="ka-GE"/>
              </w:rPr>
              <w:t>2029</w:t>
            </w:r>
            <w:r w:rsidR="00BA3CCD">
              <w:rPr>
                <w:rFonts w:ascii="Sylfaen" w:hAnsi="Sylfaen"/>
                <w:b/>
                <w:color w:val="000000"/>
                <w:sz w:val="16"/>
                <w:szCs w:val="16"/>
                <w:lang w:val="ka-GE"/>
              </w:rPr>
              <w:t xml:space="preserve"> </w:t>
            </w:r>
            <w:r w:rsidR="00BA3CCD" w:rsidRPr="00882123">
              <w:rPr>
                <w:rFonts w:ascii="Sylfaen" w:hAnsi="Sylfaen" w:cs="Sylfaen"/>
                <w:b/>
                <w:color w:val="000000"/>
                <w:sz w:val="16"/>
                <w:szCs w:val="16"/>
              </w:rPr>
              <w:t>წლის</w:t>
            </w:r>
            <w:r w:rsidR="00BA3CCD" w:rsidRPr="00882123">
              <w:rPr>
                <w:rFonts w:ascii="Sylfaen" w:hAnsi="Sylfaen" w:cs="Sylfaen"/>
                <w:b/>
                <w:color w:val="000000"/>
                <w:sz w:val="16"/>
                <w:szCs w:val="16"/>
                <w:lang w:val="ka-GE"/>
              </w:rPr>
              <w:t xml:space="preserve"> </w:t>
            </w:r>
            <w:r w:rsidR="00BA3CCD" w:rsidRPr="00882123">
              <w:rPr>
                <w:rFonts w:ascii="Sylfaen" w:hAnsi="Sylfaen" w:cs="Sylfaen"/>
                <w:b/>
                <w:color w:val="000000"/>
                <w:sz w:val="16"/>
                <w:szCs w:val="16"/>
              </w:rPr>
              <w:t>დაფინანსებაათას</w:t>
            </w:r>
            <w:r w:rsidR="00BA3CCD" w:rsidRPr="00882123">
              <w:rPr>
                <w:rFonts w:ascii="Sylfaen" w:hAnsi="Sylfaen" w:cs="Sylfaen"/>
                <w:b/>
                <w:color w:val="000000"/>
                <w:sz w:val="16"/>
                <w:szCs w:val="16"/>
                <w:lang w:val="ka-GE"/>
              </w:rPr>
              <w:t xml:space="preserve"> </w:t>
            </w:r>
            <w:r w:rsidR="00BA3CCD" w:rsidRPr="00882123">
              <w:rPr>
                <w:rFonts w:ascii="Sylfaen" w:hAnsi="Sylfaen" w:cs="Sylfaen"/>
                <w:b/>
                <w:color w:val="000000"/>
                <w:sz w:val="16"/>
                <w:szCs w:val="16"/>
              </w:rPr>
              <w:t>ლარში</w:t>
            </w:r>
          </w:p>
        </w:tc>
      </w:tr>
      <w:tr w:rsidR="00BA3CCD" w:rsidRPr="00882123" w:rsidTr="00BA3CCD">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3CCD" w:rsidRPr="00882123" w:rsidRDefault="00BA3CCD" w:rsidP="00922775">
            <w:pPr>
              <w:jc w:val="both"/>
              <w:rPr>
                <w:b/>
                <w:color w:val="000000"/>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rsidR="00BA3CCD" w:rsidRPr="00882123" w:rsidRDefault="00BA3CCD" w:rsidP="00922775">
            <w:pPr>
              <w:jc w:val="both"/>
              <w:rPr>
                <w:rFonts w:ascii="Sylfaen" w:hAnsi="Sylfaen"/>
                <w:b/>
                <w:color w:val="000000"/>
                <w:sz w:val="18"/>
                <w:szCs w:val="18"/>
                <w:lang w:val="ka-GE"/>
              </w:rPr>
            </w:pPr>
            <w:r w:rsidRPr="00882123">
              <w:rPr>
                <w:b/>
                <w:color w:val="000000"/>
                <w:sz w:val="18"/>
                <w:szCs w:val="18"/>
              </w:rPr>
              <w:t>06 02 0</w:t>
            </w:r>
            <w:r w:rsidRPr="00882123">
              <w:rPr>
                <w:rFonts w:ascii="Sylfaen" w:hAnsi="Sylfaen"/>
                <w:b/>
                <w:color w:val="000000"/>
                <w:sz w:val="18"/>
                <w:szCs w:val="18"/>
                <w:lang w:val="ka-GE"/>
              </w:rPr>
              <w:t>3</w:t>
            </w:r>
          </w:p>
        </w:tc>
        <w:tc>
          <w:tcPr>
            <w:tcW w:w="0" w:type="auto"/>
            <w:vMerge/>
            <w:tcBorders>
              <w:top w:val="nil"/>
              <w:left w:val="nil"/>
              <w:bottom w:val="single" w:sz="4" w:space="0" w:color="auto"/>
              <w:right w:val="single" w:sz="4" w:space="0" w:color="auto"/>
            </w:tcBorders>
            <w:vAlign w:val="center"/>
            <w:hideMark/>
          </w:tcPr>
          <w:p w:rsidR="00BA3CCD" w:rsidRPr="00882123" w:rsidRDefault="00BA3CCD" w:rsidP="00922775">
            <w:pPr>
              <w:jc w:val="both"/>
              <w:rPr>
                <w:b/>
                <w:bCs/>
                <w:color w:val="000000"/>
                <w:sz w:val="18"/>
                <w:szCs w:val="18"/>
              </w:rPr>
            </w:pP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BA3CCD" w:rsidRPr="00882123" w:rsidRDefault="00BA3CCD" w:rsidP="00922775">
            <w:pPr>
              <w:jc w:val="both"/>
              <w:rPr>
                <w:rFonts w:ascii="Sylfaen" w:hAnsi="Sylfaen"/>
                <w:b/>
                <w:bCs/>
                <w:color w:val="000000"/>
                <w:sz w:val="18"/>
                <w:szCs w:val="18"/>
                <w:lang w:val="ka-GE"/>
              </w:rPr>
            </w:pPr>
            <w:r>
              <w:rPr>
                <w:rFonts w:ascii="Sylfaen" w:hAnsi="Sylfaen"/>
                <w:b/>
                <w:bCs/>
                <w:color w:val="000000"/>
                <w:sz w:val="18"/>
                <w:szCs w:val="18"/>
                <w:lang w:val="ka-GE"/>
              </w:rPr>
              <w:t>50</w:t>
            </w:r>
            <w:r w:rsidRPr="00882123">
              <w:rPr>
                <w:rFonts w:ascii="Sylfaen" w:hAnsi="Sylfaen"/>
                <w:b/>
                <w:bCs/>
                <w:color w:val="000000"/>
                <w:sz w:val="18"/>
                <w:szCs w:val="18"/>
                <w:lang w:val="ka-GE"/>
              </w:rPr>
              <w:t>,0</w:t>
            </w:r>
          </w:p>
        </w:tc>
        <w:tc>
          <w:tcPr>
            <w:tcW w:w="0" w:type="auto"/>
            <w:tcBorders>
              <w:top w:val="nil"/>
              <w:left w:val="single" w:sz="4" w:space="0" w:color="auto"/>
              <w:bottom w:val="single" w:sz="4" w:space="0" w:color="auto"/>
              <w:right w:val="single" w:sz="4" w:space="0" w:color="auto"/>
            </w:tcBorders>
            <w:shd w:val="clear" w:color="000000" w:fill="FFFFFF"/>
            <w:vAlign w:val="center"/>
          </w:tcPr>
          <w:p w:rsidR="00BA3CCD" w:rsidRPr="00882123" w:rsidRDefault="00BA3CCD" w:rsidP="00922775">
            <w:pPr>
              <w:jc w:val="both"/>
              <w:rPr>
                <w:rFonts w:ascii="Sylfaen" w:hAnsi="Sylfaen"/>
                <w:b/>
                <w:bCs/>
                <w:color w:val="000000"/>
                <w:sz w:val="18"/>
                <w:szCs w:val="18"/>
                <w:lang w:val="ka-GE"/>
              </w:rPr>
            </w:pPr>
            <w:r>
              <w:rPr>
                <w:rFonts w:ascii="Sylfaen" w:hAnsi="Sylfaen"/>
                <w:b/>
                <w:bCs/>
                <w:color w:val="000000"/>
                <w:sz w:val="18"/>
                <w:szCs w:val="18"/>
                <w:lang w:val="ka-GE"/>
              </w:rPr>
              <w:t>60</w:t>
            </w:r>
            <w:r w:rsidRPr="00882123">
              <w:rPr>
                <w:rFonts w:ascii="Sylfaen" w:hAnsi="Sylfaen"/>
                <w:b/>
                <w:bCs/>
                <w:color w:val="000000"/>
                <w:sz w:val="18"/>
                <w:szCs w:val="18"/>
              </w:rPr>
              <w:t>,0</w:t>
            </w:r>
          </w:p>
        </w:tc>
        <w:tc>
          <w:tcPr>
            <w:tcW w:w="0" w:type="auto"/>
            <w:tcBorders>
              <w:top w:val="nil"/>
              <w:left w:val="nil"/>
              <w:bottom w:val="single" w:sz="4" w:space="0" w:color="auto"/>
              <w:right w:val="single" w:sz="4" w:space="0" w:color="auto"/>
            </w:tcBorders>
            <w:shd w:val="clear" w:color="000000" w:fill="FFFFFF"/>
            <w:vAlign w:val="center"/>
            <w:hideMark/>
          </w:tcPr>
          <w:p w:rsidR="00BA3CCD" w:rsidRPr="00882123" w:rsidRDefault="00BA3CCD" w:rsidP="00922775">
            <w:pPr>
              <w:jc w:val="both"/>
              <w:rPr>
                <w:rFonts w:ascii="Sylfaen" w:hAnsi="Sylfaen"/>
                <w:b/>
                <w:bCs/>
                <w:color w:val="000000"/>
                <w:sz w:val="18"/>
                <w:szCs w:val="18"/>
                <w:lang w:val="ka-GE"/>
              </w:rPr>
            </w:pPr>
            <w:r>
              <w:rPr>
                <w:rFonts w:ascii="Sylfaen" w:hAnsi="Sylfaen"/>
                <w:b/>
                <w:bCs/>
                <w:color w:val="000000"/>
                <w:sz w:val="18"/>
                <w:szCs w:val="18"/>
                <w:lang w:val="ka-GE"/>
              </w:rPr>
              <w:t>7</w:t>
            </w:r>
            <w:r w:rsidRPr="00882123">
              <w:rPr>
                <w:rFonts w:ascii="Sylfaen" w:hAnsi="Sylfaen"/>
                <w:b/>
                <w:bCs/>
                <w:color w:val="000000"/>
                <w:sz w:val="18"/>
                <w:szCs w:val="18"/>
                <w:lang w:val="ka-GE"/>
              </w:rPr>
              <w:t>0,0</w:t>
            </w:r>
          </w:p>
        </w:tc>
        <w:tc>
          <w:tcPr>
            <w:tcW w:w="0" w:type="auto"/>
            <w:tcBorders>
              <w:top w:val="nil"/>
              <w:left w:val="nil"/>
              <w:bottom w:val="single" w:sz="4" w:space="0" w:color="auto"/>
              <w:right w:val="single" w:sz="4" w:space="0" w:color="auto"/>
            </w:tcBorders>
            <w:shd w:val="clear" w:color="000000" w:fill="FFFFFF"/>
            <w:vAlign w:val="center"/>
          </w:tcPr>
          <w:p w:rsidR="00BA3CCD" w:rsidRPr="00882123" w:rsidRDefault="00BA3CCD" w:rsidP="00922775">
            <w:pPr>
              <w:jc w:val="both"/>
              <w:rPr>
                <w:rFonts w:ascii="Sylfaen" w:hAnsi="Sylfaen"/>
                <w:b/>
                <w:bCs/>
                <w:color w:val="000000"/>
                <w:sz w:val="18"/>
                <w:szCs w:val="18"/>
                <w:lang w:val="ka-GE"/>
              </w:rPr>
            </w:pPr>
            <w:r>
              <w:rPr>
                <w:rFonts w:ascii="Sylfaen" w:hAnsi="Sylfaen"/>
                <w:b/>
                <w:bCs/>
                <w:color w:val="000000"/>
                <w:sz w:val="18"/>
                <w:szCs w:val="18"/>
                <w:lang w:val="ka-GE"/>
              </w:rPr>
              <w:t>7</w:t>
            </w:r>
            <w:r w:rsidRPr="00882123">
              <w:rPr>
                <w:rFonts w:ascii="Sylfaen" w:hAnsi="Sylfaen"/>
                <w:b/>
                <w:bCs/>
                <w:color w:val="000000"/>
                <w:sz w:val="18"/>
                <w:szCs w:val="18"/>
                <w:lang w:val="ka-GE"/>
              </w:rPr>
              <w:t>5,0</w:t>
            </w:r>
          </w:p>
        </w:tc>
      </w:tr>
      <w:tr w:rsidR="00BA3CCD" w:rsidRPr="00882123" w:rsidTr="00BA3CCD">
        <w:trPr>
          <w:trHeight w:val="7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3CCD" w:rsidRPr="00882123" w:rsidRDefault="00BA3CCD" w:rsidP="00922775">
            <w:pPr>
              <w:jc w:val="both"/>
              <w:rPr>
                <w:b/>
                <w:color w:val="000000"/>
                <w:sz w:val="16"/>
                <w:szCs w:val="16"/>
              </w:rPr>
            </w:pPr>
            <w:r w:rsidRPr="00882123">
              <w:rPr>
                <w:rFonts w:ascii="Sylfaen" w:hAnsi="Sylfaen" w:cs="Sylfaen"/>
                <w:b/>
                <w:color w:val="000000"/>
                <w:sz w:val="16"/>
                <w:szCs w:val="16"/>
              </w:rPr>
              <w:t>პროგრამის</w:t>
            </w:r>
            <w:r w:rsidRPr="00882123">
              <w:rPr>
                <w:rFonts w:ascii="Sylfaen" w:hAnsi="Sylfaen" w:cs="Sylfaen"/>
                <w:b/>
                <w:color w:val="000000"/>
                <w:sz w:val="16"/>
                <w:szCs w:val="16"/>
                <w:lang w:val="ka-GE"/>
              </w:rPr>
              <w:t xml:space="preserve"> </w:t>
            </w:r>
            <w:r w:rsidRPr="00882123">
              <w:rPr>
                <w:rFonts w:ascii="Sylfaen" w:hAnsi="Sylfaen" w:cs="Sylfaen"/>
                <w:b/>
                <w:color w:val="000000"/>
                <w:sz w:val="16"/>
                <w:szCs w:val="16"/>
              </w:rPr>
              <w:t>განმახორციელებელი</w:t>
            </w:r>
            <w:r w:rsidRPr="00882123">
              <w:rPr>
                <w:rFonts w:ascii="Sylfaen" w:hAnsi="Sylfaen" w:cs="Sylfaen"/>
                <w:b/>
                <w:color w:val="000000"/>
                <w:sz w:val="16"/>
                <w:szCs w:val="16"/>
                <w:lang w:val="ka-GE"/>
              </w:rPr>
              <w:t xml:space="preserve"> </w:t>
            </w:r>
            <w:r w:rsidRPr="00882123">
              <w:rPr>
                <w:rFonts w:ascii="Sylfaen" w:hAnsi="Sylfaen" w:cs="Sylfaen"/>
                <w:b/>
                <w:color w:val="000000"/>
                <w:sz w:val="16"/>
                <w:szCs w:val="16"/>
              </w:rPr>
              <w:t>სამსახური</w:t>
            </w:r>
          </w:p>
        </w:tc>
        <w:tc>
          <w:tcPr>
            <w:tcW w:w="0" w:type="auto"/>
            <w:gridSpan w:val="6"/>
            <w:tcBorders>
              <w:top w:val="single" w:sz="4" w:space="0" w:color="auto"/>
              <w:left w:val="nil"/>
              <w:bottom w:val="single" w:sz="4" w:space="0" w:color="auto"/>
              <w:right w:val="single" w:sz="4" w:space="0" w:color="000000"/>
            </w:tcBorders>
            <w:shd w:val="clear" w:color="000000" w:fill="FFFFFF"/>
            <w:vAlign w:val="center"/>
            <w:hideMark/>
          </w:tcPr>
          <w:p w:rsidR="00BA3CCD" w:rsidRPr="00882123" w:rsidRDefault="00BA3CCD" w:rsidP="00922775">
            <w:pPr>
              <w:jc w:val="both"/>
              <w:rPr>
                <w:color w:val="000000"/>
                <w:sz w:val="18"/>
                <w:szCs w:val="18"/>
                <w:lang w:val="ka-GE"/>
              </w:rPr>
            </w:pPr>
            <w:r w:rsidRPr="001618AF">
              <w:rPr>
                <w:rFonts w:ascii="Sylfaen" w:hAnsi="Sylfaen" w:cs="Sylfaen"/>
                <w:color w:val="000000"/>
                <w:sz w:val="18"/>
                <w:szCs w:val="18"/>
                <w:lang w:val="ka-GE"/>
              </w:rPr>
              <w:t>ასპინძის მუნიციპალიტეტის მერიის ბავშვის უფლებათა დაცვისა და მხარდაჭერისა და ჯანმრთელობისა და სოციალური უზრუნველყოფის სამსახური</w:t>
            </w:r>
            <w:r>
              <w:rPr>
                <w:rFonts w:ascii="Sylfaen" w:hAnsi="Sylfaen" w:cs="Sylfaen"/>
                <w:color w:val="000000"/>
                <w:sz w:val="18"/>
                <w:szCs w:val="18"/>
                <w:lang w:val="ka-GE"/>
              </w:rPr>
              <w:t>.</w:t>
            </w:r>
          </w:p>
        </w:tc>
      </w:tr>
      <w:tr w:rsidR="00BA3CCD" w:rsidRPr="00882123" w:rsidTr="00BA3CCD">
        <w:trPr>
          <w:trHeight w:val="11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3CCD" w:rsidRPr="00882123" w:rsidRDefault="00BA3CCD" w:rsidP="00922775">
            <w:pPr>
              <w:jc w:val="both"/>
              <w:rPr>
                <w:b/>
                <w:color w:val="000000"/>
                <w:sz w:val="16"/>
                <w:szCs w:val="16"/>
              </w:rPr>
            </w:pPr>
            <w:r w:rsidRPr="00882123">
              <w:rPr>
                <w:rFonts w:ascii="Sylfaen" w:hAnsi="Sylfaen" w:cs="Sylfaen"/>
                <w:b/>
                <w:color w:val="000000"/>
                <w:sz w:val="16"/>
                <w:szCs w:val="16"/>
              </w:rPr>
              <w:lastRenderedPageBreak/>
              <w:t>პროგრამის</w:t>
            </w:r>
            <w:r w:rsidRPr="00882123">
              <w:rPr>
                <w:rFonts w:ascii="Sylfaen" w:hAnsi="Sylfaen" w:cs="Sylfaen"/>
                <w:b/>
                <w:color w:val="000000"/>
                <w:sz w:val="16"/>
                <w:szCs w:val="16"/>
                <w:lang w:val="ka-GE"/>
              </w:rPr>
              <w:t xml:space="preserve"> </w:t>
            </w:r>
            <w:r w:rsidRPr="00882123">
              <w:rPr>
                <w:rFonts w:ascii="Sylfaen" w:hAnsi="Sylfaen" w:cs="Sylfaen"/>
                <w:b/>
                <w:color w:val="000000"/>
                <w:sz w:val="16"/>
                <w:szCs w:val="16"/>
              </w:rPr>
              <w:t>აღწერა</w:t>
            </w:r>
            <w:r w:rsidRPr="00882123">
              <w:rPr>
                <w:rFonts w:ascii="Sylfaen" w:hAnsi="Sylfaen" w:cs="Sylfaen"/>
                <w:b/>
                <w:color w:val="000000"/>
                <w:sz w:val="16"/>
                <w:szCs w:val="16"/>
                <w:lang w:val="ka-GE"/>
              </w:rPr>
              <w:t xml:space="preserve"> </w:t>
            </w:r>
            <w:r w:rsidRPr="00882123">
              <w:rPr>
                <w:rFonts w:ascii="Sylfaen" w:hAnsi="Sylfaen" w:cs="Sylfaen"/>
                <w:b/>
                <w:color w:val="000000"/>
                <w:sz w:val="16"/>
                <w:szCs w:val="16"/>
              </w:rPr>
              <w:t>და</w:t>
            </w:r>
            <w:r w:rsidRPr="00882123">
              <w:rPr>
                <w:rFonts w:ascii="Sylfaen" w:hAnsi="Sylfaen" w:cs="Sylfaen"/>
                <w:b/>
                <w:color w:val="000000"/>
                <w:sz w:val="16"/>
                <w:szCs w:val="16"/>
                <w:lang w:val="ka-GE"/>
              </w:rPr>
              <w:t xml:space="preserve"> </w:t>
            </w:r>
            <w:r w:rsidRPr="00882123">
              <w:rPr>
                <w:rFonts w:ascii="Sylfaen" w:hAnsi="Sylfaen" w:cs="Sylfaen"/>
                <w:b/>
                <w:color w:val="000000"/>
                <w:sz w:val="16"/>
                <w:szCs w:val="16"/>
              </w:rPr>
              <w:t>მიზანი</w:t>
            </w:r>
          </w:p>
        </w:tc>
        <w:tc>
          <w:tcPr>
            <w:tcW w:w="0" w:type="auto"/>
            <w:gridSpan w:val="6"/>
            <w:tcBorders>
              <w:top w:val="single" w:sz="4" w:space="0" w:color="auto"/>
              <w:left w:val="nil"/>
              <w:bottom w:val="single" w:sz="4" w:space="0" w:color="auto"/>
              <w:right w:val="single" w:sz="4" w:space="0" w:color="000000"/>
            </w:tcBorders>
            <w:shd w:val="clear" w:color="000000" w:fill="FFFFFF"/>
            <w:vAlign w:val="center"/>
            <w:hideMark/>
          </w:tcPr>
          <w:p w:rsidR="00BA3CCD" w:rsidRPr="00882123" w:rsidRDefault="006A0C16" w:rsidP="00922775">
            <w:pPr>
              <w:spacing w:after="0"/>
              <w:jc w:val="both"/>
              <w:rPr>
                <w:color w:val="000000"/>
                <w:sz w:val="18"/>
                <w:szCs w:val="18"/>
              </w:rPr>
            </w:pPr>
            <w:r w:rsidRPr="006A0C16">
              <w:rPr>
                <w:rFonts w:ascii="Sylfaen" w:hAnsi="Sylfaen" w:cs="Sylfaen"/>
                <w:sz w:val="18"/>
                <w:szCs w:val="18"/>
              </w:rPr>
              <w:t>ასპინძის მუნიციპალიტეტის ტერიტორიაზე  რეგისტრირებულ  ბავშვთა ოჯახების მატერიალურ და მორალური სტიმულირება. დაფინანსება პირველ ახალშობილზე 400 ლარი,მეორე ახალშობილზე 500,მესამე ახალშობილზე 600, მეოთხე ახალშობილზე 700 ლარი, მეხუთე და ყოველ შემდეგ ახალშობილზე 1 000 ლარი, ტყუპ ახალშობილ ოჯახზე 750-750 ლარი</w:t>
            </w:r>
          </w:p>
        </w:tc>
      </w:tr>
      <w:tr w:rsidR="00BA3CCD" w:rsidRPr="00726795" w:rsidTr="00BA3CCD">
        <w:trPr>
          <w:trHeight w:val="7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3CCD" w:rsidRPr="00882123" w:rsidRDefault="00BA3CCD" w:rsidP="00922775">
            <w:pPr>
              <w:jc w:val="both"/>
              <w:rPr>
                <w:b/>
                <w:color w:val="000000"/>
                <w:sz w:val="16"/>
                <w:szCs w:val="16"/>
              </w:rPr>
            </w:pPr>
            <w:r w:rsidRPr="00882123">
              <w:rPr>
                <w:rFonts w:ascii="Sylfaen" w:hAnsi="Sylfaen" w:cs="Sylfaen"/>
                <w:b/>
                <w:color w:val="000000"/>
                <w:sz w:val="16"/>
                <w:szCs w:val="16"/>
              </w:rPr>
              <w:t>მოსალოდნელი</w:t>
            </w:r>
            <w:r w:rsidRPr="00882123">
              <w:rPr>
                <w:rFonts w:ascii="Sylfaen" w:hAnsi="Sylfaen" w:cs="Sylfaen"/>
                <w:b/>
                <w:color w:val="000000"/>
                <w:sz w:val="16"/>
                <w:szCs w:val="16"/>
                <w:lang w:val="ka-GE"/>
              </w:rPr>
              <w:t xml:space="preserve"> </w:t>
            </w:r>
            <w:r w:rsidRPr="00882123">
              <w:rPr>
                <w:rFonts w:ascii="Sylfaen" w:hAnsi="Sylfaen" w:cs="Sylfaen"/>
                <w:b/>
                <w:color w:val="000000"/>
                <w:sz w:val="16"/>
                <w:szCs w:val="16"/>
              </w:rPr>
              <w:t>შედეგი</w:t>
            </w:r>
          </w:p>
        </w:tc>
        <w:tc>
          <w:tcPr>
            <w:tcW w:w="0" w:type="auto"/>
            <w:gridSpan w:val="6"/>
            <w:tcBorders>
              <w:top w:val="single" w:sz="4" w:space="0" w:color="auto"/>
              <w:left w:val="nil"/>
              <w:bottom w:val="single" w:sz="4" w:space="0" w:color="auto"/>
              <w:right w:val="single" w:sz="4" w:space="0" w:color="000000"/>
            </w:tcBorders>
            <w:shd w:val="clear" w:color="000000" w:fill="FFFFFF"/>
            <w:vAlign w:val="center"/>
            <w:hideMark/>
          </w:tcPr>
          <w:p w:rsidR="00BA3CCD" w:rsidRPr="00882123" w:rsidRDefault="00BA3CCD" w:rsidP="00DD2214">
            <w:pPr>
              <w:autoSpaceDE w:val="0"/>
              <w:autoSpaceDN w:val="0"/>
              <w:adjustRightInd w:val="0"/>
              <w:rPr>
                <w:color w:val="000000"/>
                <w:sz w:val="18"/>
                <w:szCs w:val="18"/>
                <w:lang w:val="ka-GE"/>
              </w:rPr>
            </w:pPr>
            <w:r w:rsidRPr="00882123">
              <w:rPr>
                <w:rFonts w:ascii="Sylfaen" w:hAnsi="Sylfaen" w:cs="Sylfaen"/>
                <w:color w:val="000000"/>
                <w:sz w:val="18"/>
                <w:szCs w:val="18"/>
                <w:lang w:val="ka-GE"/>
              </w:rPr>
              <w:t>ასპინძის</w:t>
            </w:r>
            <w:r w:rsidRPr="00882123">
              <w:rPr>
                <w:color w:val="000000"/>
                <w:sz w:val="18"/>
                <w:szCs w:val="18"/>
                <w:lang w:val="ka-GE"/>
              </w:rPr>
              <w:t xml:space="preserve"> </w:t>
            </w:r>
            <w:r w:rsidRPr="00882123">
              <w:rPr>
                <w:rFonts w:ascii="Sylfaen" w:hAnsi="Sylfaen" w:cs="Sylfaen"/>
                <w:color w:val="000000"/>
                <w:sz w:val="18"/>
                <w:szCs w:val="18"/>
                <w:lang w:val="ka-GE"/>
              </w:rPr>
              <w:t>მუნიციპალიტეტის</w:t>
            </w:r>
            <w:r w:rsidRPr="00882123">
              <w:rPr>
                <w:color w:val="000000"/>
                <w:sz w:val="18"/>
                <w:szCs w:val="18"/>
                <w:lang w:val="ka-GE"/>
              </w:rPr>
              <w:t xml:space="preserve"> </w:t>
            </w:r>
            <w:r w:rsidRPr="00882123">
              <w:rPr>
                <w:rFonts w:ascii="Sylfaen" w:hAnsi="Sylfaen" w:cs="Sylfaen"/>
                <w:color w:val="000000"/>
                <w:sz w:val="18"/>
                <w:szCs w:val="18"/>
                <w:lang w:val="ka-GE"/>
              </w:rPr>
              <w:t>ტერიტორიაზე</w:t>
            </w:r>
            <w:r w:rsidRPr="00882123">
              <w:rPr>
                <w:color w:val="000000"/>
                <w:sz w:val="18"/>
                <w:szCs w:val="18"/>
                <w:lang w:val="ka-GE"/>
              </w:rPr>
              <w:t xml:space="preserve">  </w:t>
            </w:r>
            <w:r w:rsidRPr="00882123">
              <w:rPr>
                <w:rFonts w:ascii="Sylfaen" w:hAnsi="Sylfaen" w:cs="Sylfaen"/>
                <w:color w:val="000000"/>
                <w:sz w:val="18"/>
                <w:szCs w:val="18"/>
                <w:lang w:val="ka-GE"/>
              </w:rPr>
              <w:t>რეგისტრირებულ</w:t>
            </w:r>
            <w:r w:rsidRPr="00882123">
              <w:rPr>
                <w:color w:val="000000"/>
                <w:sz w:val="18"/>
                <w:szCs w:val="18"/>
                <w:lang w:val="ka-GE"/>
              </w:rPr>
              <w:t xml:space="preserve">  </w:t>
            </w:r>
            <w:r w:rsidRPr="00882123">
              <w:rPr>
                <w:rFonts w:ascii="Sylfaen" w:hAnsi="Sylfaen" w:cs="Sylfaen"/>
                <w:color w:val="000000"/>
                <w:sz w:val="18"/>
                <w:szCs w:val="18"/>
                <w:lang w:val="ka-GE"/>
              </w:rPr>
              <w:t>ბავშვთა</w:t>
            </w:r>
            <w:r w:rsidRPr="00882123">
              <w:rPr>
                <w:color w:val="000000"/>
                <w:sz w:val="18"/>
                <w:szCs w:val="18"/>
                <w:lang w:val="ka-GE"/>
              </w:rPr>
              <w:t xml:space="preserve"> </w:t>
            </w:r>
            <w:r w:rsidRPr="00882123">
              <w:rPr>
                <w:rFonts w:ascii="Sylfaen" w:hAnsi="Sylfaen" w:cs="Sylfaen"/>
                <w:color w:val="000000"/>
                <w:sz w:val="18"/>
                <w:szCs w:val="18"/>
                <w:lang w:val="ka-GE"/>
              </w:rPr>
              <w:t>ოჯახების მატერიალური სტიმულირება.</w:t>
            </w:r>
            <w:r w:rsidR="00DD2214">
              <w:rPr>
                <w:rFonts w:ascii="Sylfaen" w:hAnsi="Sylfaen" w:cs="Sylfaen"/>
                <w:color w:val="000000"/>
                <w:sz w:val="18"/>
                <w:szCs w:val="18"/>
                <w:lang w:val="ka-GE"/>
              </w:rPr>
              <w:t xml:space="preserve"> </w:t>
            </w:r>
            <w:r w:rsidR="00DD2214" w:rsidRPr="00DD2214">
              <w:rPr>
                <w:rFonts w:ascii="Sylfaen" w:hAnsi="Sylfaen" w:cs="Sylfaen"/>
                <w:color w:val="000000"/>
                <w:sz w:val="18"/>
                <w:szCs w:val="18"/>
                <w:lang w:val="ka-GE"/>
              </w:rPr>
              <w:t>.ხელშეწყობილია ასპინძის  მუნიციპალიტეტში რეგისტრირებულ ახალდაბადებულ ბავშვიანი ოჯახების დახმარება</w:t>
            </w:r>
            <w:r w:rsidR="000A2F5A">
              <w:rPr>
                <w:rFonts w:ascii="Sylfaen" w:hAnsi="Sylfaen" w:cs="Sylfaen"/>
                <w:color w:val="000000"/>
                <w:sz w:val="18"/>
                <w:szCs w:val="18"/>
                <w:lang w:val="ka-GE"/>
              </w:rPr>
              <w:t xml:space="preserve">. </w:t>
            </w:r>
            <w:r w:rsidR="000A2F5A" w:rsidRPr="000A2F5A">
              <w:rPr>
                <w:rFonts w:ascii="Sylfaen" w:hAnsi="Sylfaen" w:cs="Sylfaen"/>
                <w:color w:val="000000"/>
                <w:sz w:val="18"/>
                <w:szCs w:val="18"/>
                <w:lang w:val="ka-GE"/>
              </w:rPr>
              <w:t>გაზრდილია ხელმისაწვდომობა სამედიცინო სერვისებზე</w:t>
            </w:r>
          </w:p>
        </w:tc>
      </w:tr>
    </w:tbl>
    <w:p w:rsidR="00BA3CCD" w:rsidRDefault="00BA3CCD" w:rsidP="00436ADF">
      <w:pPr>
        <w:autoSpaceDE w:val="0"/>
        <w:autoSpaceDN w:val="0"/>
        <w:adjustRightInd w:val="0"/>
        <w:spacing w:after="0" w:line="360" w:lineRule="auto"/>
        <w:jc w:val="both"/>
        <w:rPr>
          <w:rFonts w:ascii="Sylfaen" w:eastAsiaTheme="minorHAnsi" w:hAnsi="Sylfaen" w:cs="Sylfaen"/>
          <w:color w:val="C00000"/>
          <w:sz w:val="24"/>
          <w:szCs w:val="24"/>
          <w:lang w:val="ka-GE"/>
        </w:rPr>
      </w:pPr>
    </w:p>
    <w:p w:rsidR="00371E10" w:rsidRDefault="00371E10" w:rsidP="00436ADF">
      <w:pPr>
        <w:autoSpaceDE w:val="0"/>
        <w:autoSpaceDN w:val="0"/>
        <w:adjustRightInd w:val="0"/>
        <w:spacing w:after="0" w:line="360" w:lineRule="auto"/>
        <w:jc w:val="both"/>
        <w:rPr>
          <w:rFonts w:ascii="Sylfaen" w:eastAsiaTheme="minorHAnsi" w:hAnsi="Sylfaen" w:cs="Sylfaen"/>
          <w:color w:val="C00000"/>
          <w:sz w:val="24"/>
          <w:szCs w:val="24"/>
          <w:lang w:val="ka-GE"/>
        </w:rPr>
      </w:pPr>
    </w:p>
    <w:tbl>
      <w:tblPr>
        <w:tblW w:w="5000" w:type="pct"/>
        <w:tblLayout w:type="fixed"/>
        <w:tblLook w:val="04A0" w:firstRow="1" w:lastRow="0" w:firstColumn="1" w:lastColumn="0" w:noHBand="0" w:noVBand="1"/>
      </w:tblPr>
      <w:tblGrid>
        <w:gridCol w:w="2686"/>
        <w:gridCol w:w="1263"/>
        <w:gridCol w:w="5684"/>
        <w:gridCol w:w="1053"/>
        <w:gridCol w:w="1261"/>
        <w:gridCol w:w="1263"/>
        <w:gridCol w:w="1180"/>
      </w:tblGrid>
      <w:tr w:rsidR="00371E10" w:rsidRPr="000B7DDC" w:rsidTr="00922775">
        <w:trPr>
          <w:trHeight w:val="540"/>
        </w:trPr>
        <w:tc>
          <w:tcPr>
            <w:tcW w:w="93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71E10" w:rsidRPr="000B7DDC" w:rsidRDefault="00371E10" w:rsidP="00922775">
            <w:pPr>
              <w:jc w:val="both"/>
              <w:rPr>
                <w:b/>
                <w:color w:val="000000"/>
                <w:sz w:val="16"/>
                <w:szCs w:val="16"/>
              </w:rPr>
            </w:pPr>
            <w:r w:rsidRPr="000B7DDC">
              <w:rPr>
                <w:rFonts w:ascii="Sylfaen" w:hAnsi="Sylfaen" w:cs="Sylfaen"/>
                <w:b/>
                <w:color w:val="000000"/>
                <w:sz w:val="16"/>
                <w:szCs w:val="16"/>
              </w:rPr>
              <w:t>პროგრამის</w:t>
            </w:r>
            <w:r w:rsidRPr="000B7DDC">
              <w:rPr>
                <w:rFonts w:ascii="Sylfaen" w:hAnsi="Sylfaen" w:cs="Sylfaen"/>
                <w:b/>
                <w:color w:val="000000"/>
                <w:sz w:val="16"/>
                <w:szCs w:val="16"/>
                <w:lang w:val="ka-GE"/>
              </w:rPr>
              <w:t xml:space="preserve"> </w:t>
            </w:r>
            <w:r w:rsidRPr="000B7DDC">
              <w:rPr>
                <w:rFonts w:ascii="Sylfaen" w:hAnsi="Sylfaen" w:cs="Sylfaen"/>
                <w:b/>
                <w:color w:val="000000"/>
                <w:sz w:val="16"/>
                <w:szCs w:val="16"/>
              </w:rPr>
              <w:t>დასახელება</w:t>
            </w:r>
          </w:p>
        </w:tc>
        <w:tc>
          <w:tcPr>
            <w:tcW w:w="439" w:type="pct"/>
            <w:tcBorders>
              <w:top w:val="single" w:sz="4" w:space="0" w:color="auto"/>
              <w:left w:val="nil"/>
              <w:bottom w:val="single" w:sz="4" w:space="0" w:color="auto"/>
              <w:right w:val="single" w:sz="4" w:space="0" w:color="auto"/>
            </w:tcBorders>
            <w:shd w:val="clear" w:color="000000" w:fill="FFFFFF"/>
            <w:vAlign w:val="center"/>
            <w:hideMark/>
          </w:tcPr>
          <w:p w:rsidR="00371E10" w:rsidRPr="000B7DDC" w:rsidRDefault="00371E10" w:rsidP="00922775">
            <w:pPr>
              <w:jc w:val="both"/>
              <w:rPr>
                <w:color w:val="000000"/>
                <w:sz w:val="18"/>
                <w:szCs w:val="18"/>
              </w:rPr>
            </w:pPr>
            <w:r w:rsidRPr="000B7DDC">
              <w:rPr>
                <w:rFonts w:ascii="Sylfaen" w:hAnsi="Sylfaen" w:cs="Sylfaen"/>
                <w:color w:val="000000"/>
                <w:sz w:val="18"/>
                <w:szCs w:val="18"/>
              </w:rPr>
              <w:t>კოდი</w:t>
            </w:r>
          </w:p>
        </w:tc>
        <w:tc>
          <w:tcPr>
            <w:tcW w:w="1975" w:type="pct"/>
            <w:vMerge w:val="restart"/>
            <w:tcBorders>
              <w:top w:val="single" w:sz="4" w:space="0" w:color="auto"/>
              <w:left w:val="single" w:sz="4" w:space="0" w:color="auto"/>
              <w:bottom w:val="single" w:sz="4" w:space="0" w:color="000000"/>
              <w:right w:val="nil"/>
            </w:tcBorders>
            <w:shd w:val="clear" w:color="000000" w:fill="FFFFFF"/>
            <w:vAlign w:val="center"/>
            <w:hideMark/>
          </w:tcPr>
          <w:p w:rsidR="00371E10" w:rsidRPr="000B7DDC" w:rsidRDefault="00371E10" w:rsidP="00922775">
            <w:pPr>
              <w:jc w:val="both"/>
              <w:rPr>
                <w:b/>
                <w:bCs/>
                <w:color w:val="000000"/>
                <w:sz w:val="18"/>
                <w:szCs w:val="18"/>
              </w:rPr>
            </w:pPr>
            <w:r w:rsidRPr="000B7DDC">
              <w:rPr>
                <w:rFonts w:ascii="Sylfaen" w:hAnsi="Sylfaen" w:cs="Sylfaen"/>
                <w:b/>
                <w:bCs/>
                <w:color w:val="000000"/>
                <w:sz w:val="18"/>
                <w:szCs w:val="18"/>
                <w:lang w:val="ka-GE"/>
              </w:rPr>
              <w:t>ვეტერანთ და დევნილთ სარიტუალო ხარჯები</w:t>
            </w:r>
          </w:p>
        </w:tc>
        <w:tc>
          <w:tcPr>
            <w:tcW w:w="366" w:type="pct"/>
            <w:tcBorders>
              <w:top w:val="single" w:sz="4" w:space="0" w:color="auto"/>
              <w:left w:val="single" w:sz="4" w:space="0" w:color="auto"/>
              <w:bottom w:val="single" w:sz="4" w:space="0" w:color="auto"/>
              <w:right w:val="single" w:sz="4" w:space="0" w:color="auto"/>
            </w:tcBorders>
            <w:shd w:val="clear" w:color="000000" w:fill="FFFFFF"/>
            <w:hideMark/>
          </w:tcPr>
          <w:p w:rsidR="00371E10" w:rsidRPr="000B7DDC" w:rsidRDefault="00371E10" w:rsidP="00922775">
            <w:pPr>
              <w:jc w:val="center"/>
              <w:rPr>
                <w:sz w:val="16"/>
                <w:szCs w:val="16"/>
              </w:rPr>
            </w:pPr>
            <w:r w:rsidRPr="000B7DDC">
              <w:rPr>
                <w:rFonts w:ascii="Sylfaen" w:hAnsi="Sylfaen"/>
                <w:b/>
                <w:color w:val="000000"/>
                <w:sz w:val="16"/>
                <w:szCs w:val="16"/>
                <w:lang w:val="ka-GE"/>
              </w:rPr>
              <w:t>202</w:t>
            </w:r>
            <w:r w:rsidR="0080535D">
              <w:rPr>
                <w:rFonts w:ascii="Sylfaen" w:hAnsi="Sylfaen"/>
                <w:b/>
                <w:color w:val="000000"/>
                <w:sz w:val="16"/>
                <w:szCs w:val="16"/>
                <w:lang w:val="ka-GE"/>
              </w:rPr>
              <w:t xml:space="preserve">6 </w:t>
            </w:r>
            <w:r w:rsidRPr="000B7DDC">
              <w:rPr>
                <w:rFonts w:ascii="Sylfaen" w:hAnsi="Sylfaen" w:cs="Sylfaen"/>
                <w:b/>
                <w:color w:val="000000"/>
                <w:sz w:val="16"/>
                <w:szCs w:val="16"/>
              </w:rPr>
              <w:t>წლის</w:t>
            </w:r>
            <w:r w:rsidRPr="000B7DDC">
              <w:rPr>
                <w:rFonts w:ascii="Sylfaen" w:hAnsi="Sylfaen" w:cs="Sylfaen"/>
                <w:b/>
                <w:color w:val="000000"/>
                <w:sz w:val="16"/>
                <w:szCs w:val="16"/>
                <w:lang w:val="ka-GE"/>
              </w:rPr>
              <w:t xml:space="preserve"> </w:t>
            </w:r>
            <w:r w:rsidRPr="000B7DDC">
              <w:rPr>
                <w:rFonts w:ascii="Sylfaen" w:hAnsi="Sylfaen" w:cs="Sylfaen"/>
                <w:b/>
                <w:color w:val="000000"/>
                <w:sz w:val="16"/>
                <w:szCs w:val="16"/>
              </w:rPr>
              <w:t>დაფინანსება ათასლარში</w:t>
            </w:r>
          </w:p>
        </w:tc>
        <w:tc>
          <w:tcPr>
            <w:tcW w:w="438" w:type="pct"/>
            <w:tcBorders>
              <w:top w:val="single" w:sz="4" w:space="0" w:color="auto"/>
              <w:left w:val="single" w:sz="4" w:space="0" w:color="auto"/>
              <w:bottom w:val="single" w:sz="4" w:space="0" w:color="auto"/>
              <w:right w:val="single" w:sz="4" w:space="0" w:color="auto"/>
            </w:tcBorders>
            <w:shd w:val="clear" w:color="000000" w:fill="FFFFFF"/>
          </w:tcPr>
          <w:p w:rsidR="00371E10" w:rsidRPr="000B7DDC" w:rsidRDefault="00371E10" w:rsidP="00922775">
            <w:pPr>
              <w:jc w:val="center"/>
              <w:rPr>
                <w:sz w:val="16"/>
                <w:szCs w:val="16"/>
              </w:rPr>
            </w:pPr>
            <w:r w:rsidRPr="000B7DDC">
              <w:rPr>
                <w:rFonts w:ascii="Sylfaen" w:hAnsi="Sylfaen"/>
                <w:b/>
                <w:color w:val="000000"/>
                <w:sz w:val="16"/>
                <w:szCs w:val="16"/>
                <w:lang w:val="ka-GE"/>
              </w:rPr>
              <w:t>202</w:t>
            </w:r>
            <w:r w:rsidR="008917DF">
              <w:rPr>
                <w:rFonts w:ascii="Sylfaen" w:hAnsi="Sylfaen"/>
                <w:b/>
                <w:color w:val="000000"/>
                <w:sz w:val="16"/>
                <w:szCs w:val="16"/>
                <w:lang w:val="ka-GE"/>
              </w:rPr>
              <w:t>7</w:t>
            </w:r>
            <w:r>
              <w:rPr>
                <w:rFonts w:ascii="Sylfaen" w:hAnsi="Sylfaen"/>
                <w:b/>
                <w:color w:val="000000"/>
                <w:sz w:val="16"/>
                <w:szCs w:val="16"/>
                <w:lang w:val="ka-GE"/>
              </w:rPr>
              <w:t xml:space="preserve"> </w:t>
            </w:r>
            <w:r w:rsidRPr="000B7DDC">
              <w:rPr>
                <w:rFonts w:ascii="Sylfaen" w:hAnsi="Sylfaen" w:cs="Sylfaen"/>
                <w:b/>
                <w:color w:val="000000"/>
                <w:sz w:val="16"/>
                <w:szCs w:val="16"/>
              </w:rPr>
              <w:t>წლის</w:t>
            </w:r>
            <w:r w:rsidRPr="000B7DDC">
              <w:rPr>
                <w:rFonts w:ascii="Sylfaen" w:hAnsi="Sylfaen" w:cs="Sylfaen"/>
                <w:b/>
                <w:color w:val="000000"/>
                <w:sz w:val="16"/>
                <w:szCs w:val="16"/>
                <w:lang w:val="ka-GE"/>
              </w:rPr>
              <w:t xml:space="preserve"> </w:t>
            </w:r>
            <w:r w:rsidRPr="000B7DDC">
              <w:rPr>
                <w:rFonts w:ascii="Sylfaen" w:hAnsi="Sylfaen" w:cs="Sylfaen"/>
                <w:b/>
                <w:color w:val="000000"/>
                <w:sz w:val="16"/>
                <w:szCs w:val="16"/>
              </w:rPr>
              <w:t>დაფინანსება ათასლარში</w:t>
            </w:r>
          </w:p>
        </w:tc>
        <w:tc>
          <w:tcPr>
            <w:tcW w:w="439" w:type="pct"/>
            <w:tcBorders>
              <w:top w:val="single" w:sz="4" w:space="0" w:color="auto"/>
              <w:left w:val="nil"/>
              <w:bottom w:val="single" w:sz="4" w:space="0" w:color="auto"/>
              <w:right w:val="single" w:sz="4" w:space="0" w:color="auto"/>
            </w:tcBorders>
            <w:shd w:val="clear" w:color="000000" w:fill="FFFFFF"/>
            <w:hideMark/>
          </w:tcPr>
          <w:p w:rsidR="00371E10" w:rsidRPr="000B7DDC" w:rsidRDefault="00371E10" w:rsidP="00922775">
            <w:pPr>
              <w:jc w:val="center"/>
              <w:rPr>
                <w:sz w:val="16"/>
                <w:szCs w:val="16"/>
              </w:rPr>
            </w:pPr>
            <w:r w:rsidRPr="000B7DDC">
              <w:rPr>
                <w:rFonts w:ascii="Sylfaen" w:hAnsi="Sylfaen"/>
                <w:b/>
                <w:color w:val="000000"/>
                <w:sz w:val="16"/>
                <w:szCs w:val="16"/>
                <w:lang w:val="ka-GE"/>
              </w:rPr>
              <w:t>202</w:t>
            </w:r>
            <w:r w:rsidR="008917DF">
              <w:rPr>
                <w:rFonts w:ascii="Sylfaen" w:hAnsi="Sylfaen"/>
                <w:b/>
                <w:color w:val="000000"/>
                <w:sz w:val="16"/>
                <w:szCs w:val="16"/>
                <w:lang w:val="ka-GE"/>
              </w:rPr>
              <w:t>8</w:t>
            </w:r>
            <w:r>
              <w:rPr>
                <w:rFonts w:ascii="Sylfaen" w:hAnsi="Sylfaen"/>
                <w:b/>
                <w:color w:val="000000"/>
                <w:sz w:val="16"/>
                <w:szCs w:val="16"/>
                <w:lang w:val="ka-GE"/>
              </w:rPr>
              <w:t xml:space="preserve"> </w:t>
            </w:r>
            <w:r w:rsidRPr="000B7DDC">
              <w:rPr>
                <w:rFonts w:ascii="Sylfaen" w:hAnsi="Sylfaen" w:cs="Sylfaen"/>
                <w:b/>
                <w:color w:val="000000"/>
                <w:sz w:val="16"/>
                <w:szCs w:val="16"/>
              </w:rPr>
              <w:t>წლის</w:t>
            </w:r>
            <w:r w:rsidRPr="000B7DDC">
              <w:rPr>
                <w:rFonts w:ascii="Sylfaen" w:hAnsi="Sylfaen" w:cs="Sylfaen"/>
                <w:b/>
                <w:color w:val="000000"/>
                <w:sz w:val="16"/>
                <w:szCs w:val="16"/>
                <w:lang w:val="ka-GE"/>
              </w:rPr>
              <w:t xml:space="preserve"> </w:t>
            </w:r>
            <w:r w:rsidRPr="000B7DDC">
              <w:rPr>
                <w:rFonts w:ascii="Sylfaen" w:hAnsi="Sylfaen" w:cs="Sylfaen"/>
                <w:b/>
                <w:color w:val="000000"/>
                <w:sz w:val="16"/>
                <w:szCs w:val="16"/>
              </w:rPr>
              <w:t>დაფინანსება ათასლარში</w:t>
            </w:r>
          </w:p>
        </w:tc>
        <w:tc>
          <w:tcPr>
            <w:tcW w:w="410" w:type="pct"/>
            <w:tcBorders>
              <w:top w:val="single" w:sz="4" w:space="0" w:color="auto"/>
              <w:left w:val="nil"/>
              <w:bottom w:val="single" w:sz="4" w:space="0" w:color="auto"/>
              <w:right w:val="single" w:sz="4" w:space="0" w:color="auto"/>
            </w:tcBorders>
            <w:shd w:val="clear" w:color="000000" w:fill="FFFFFF"/>
          </w:tcPr>
          <w:p w:rsidR="00371E10" w:rsidRPr="000B7DDC" w:rsidRDefault="00371E10" w:rsidP="00922775">
            <w:pPr>
              <w:rPr>
                <w:sz w:val="16"/>
                <w:szCs w:val="16"/>
              </w:rPr>
            </w:pPr>
            <w:r w:rsidRPr="000B7DDC">
              <w:rPr>
                <w:rFonts w:ascii="Sylfaen" w:hAnsi="Sylfaen"/>
                <w:b/>
                <w:color w:val="000000"/>
                <w:sz w:val="16"/>
                <w:szCs w:val="16"/>
                <w:lang w:val="ka-GE"/>
              </w:rPr>
              <w:t>202</w:t>
            </w:r>
            <w:r w:rsidR="008917DF">
              <w:rPr>
                <w:rFonts w:ascii="Sylfaen" w:hAnsi="Sylfaen"/>
                <w:b/>
                <w:color w:val="000000"/>
                <w:sz w:val="16"/>
                <w:szCs w:val="16"/>
                <w:lang w:val="ka-GE"/>
              </w:rPr>
              <w:t>9</w:t>
            </w:r>
            <w:r w:rsidRPr="000B7DDC">
              <w:rPr>
                <w:rFonts w:ascii="Sylfaen" w:hAnsi="Sylfaen"/>
                <w:b/>
                <w:color w:val="000000"/>
                <w:sz w:val="16"/>
                <w:szCs w:val="16"/>
                <w:lang w:val="ka-GE"/>
              </w:rPr>
              <w:t xml:space="preserve"> </w:t>
            </w:r>
            <w:r w:rsidRPr="000B7DDC">
              <w:rPr>
                <w:rFonts w:ascii="Sylfaen" w:hAnsi="Sylfaen" w:cs="Sylfaen"/>
                <w:b/>
                <w:color w:val="000000"/>
                <w:sz w:val="16"/>
                <w:szCs w:val="16"/>
              </w:rPr>
              <w:t>წლის</w:t>
            </w:r>
            <w:r w:rsidRPr="000B7DDC">
              <w:rPr>
                <w:rFonts w:ascii="Sylfaen" w:hAnsi="Sylfaen" w:cs="Sylfaen"/>
                <w:b/>
                <w:color w:val="000000"/>
                <w:sz w:val="16"/>
                <w:szCs w:val="16"/>
                <w:lang w:val="ka-GE"/>
              </w:rPr>
              <w:t xml:space="preserve"> </w:t>
            </w:r>
            <w:r w:rsidRPr="000B7DDC">
              <w:rPr>
                <w:rFonts w:ascii="Sylfaen" w:hAnsi="Sylfaen" w:cs="Sylfaen"/>
                <w:b/>
                <w:color w:val="000000"/>
                <w:sz w:val="16"/>
                <w:szCs w:val="16"/>
              </w:rPr>
              <w:t>დაფინანსება ათას</w:t>
            </w:r>
            <w:r w:rsidRPr="000B7DDC">
              <w:rPr>
                <w:rFonts w:ascii="Sylfaen" w:hAnsi="Sylfaen" w:cs="Sylfaen"/>
                <w:b/>
                <w:color w:val="000000"/>
                <w:sz w:val="16"/>
                <w:szCs w:val="16"/>
                <w:lang w:val="ka-GE"/>
              </w:rPr>
              <w:t xml:space="preserve"> </w:t>
            </w:r>
            <w:r w:rsidRPr="000B7DDC">
              <w:rPr>
                <w:rFonts w:ascii="Sylfaen" w:hAnsi="Sylfaen" w:cs="Sylfaen"/>
                <w:b/>
                <w:color w:val="000000"/>
                <w:sz w:val="16"/>
                <w:szCs w:val="16"/>
              </w:rPr>
              <w:t>ლარში</w:t>
            </w:r>
          </w:p>
        </w:tc>
      </w:tr>
      <w:tr w:rsidR="00371E10" w:rsidRPr="000B7DDC" w:rsidTr="00922775">
        <w:trPr>
          <w:trHeight w:val="255"/>
        </w:trPr>
        <w:tc>
          <w:tcPr>
            <w:tcW w:w="933" w:type="pct"/>
            <w:vMerge/>
            <w:tcBorders>
              <w:top w:val="single" w:sz="4" w:space="0" w:color="auto"/>
              <w:left w:val="single" w:sz="4" w:space="0" w:color="auto"/>
              <w:bottom w:val="single" w:sz="4" w:space="0" w:color="auto"/>
              <w:right w:val="single" w:sz="4" w:space="0" w:color="auto"/>
            </w:tcBorders>
            <w:vAlign w:val="center"/>
            <w:hideMark/>
          </w:tcPr>
          <w:p w:rsidR="00371E10" w:rsidRPr="000B7DDC" w:rsidRDefault="00371E10" w:rsidP="00922775">
            <w:pPr>
              <w:jc w:val="both"/>
              <w:rPr>
                <w:b/>
                <w:color w:val="000000"/>
                <w:sz w:val="16"/>
                <w:szCs w:val="16"/>
              </w:rPr>
            </w:pPr>
          </w:p>
        </w:tc>
        <w:tc>
          <w:tcPr>
            <w:tcW w:w="439" w:type="pct"/>
            <w:tcBorders>
              <w:top w:val="nil"/>
              <w:left w:val="nil"/>
              <w:bottom w:val="single" w:sz="4" w:space="0" w:color="auto"/>
              <w:right w:val="single" w:sz="4" w:space="0" w:color="auto"/>
            </w:tcBorders>
            <w:shd w:val="clear" w:color="000000" w:fill="FFFFFF"/>
            <w:vAlign w:val="center"/>
            <w:hideMark/>
          </w:tcPr>
          <w:p w:rsidR="00371E10" w:rsidRPr="000B7DDC" w:rsidRDefault="00371E10" w:rsidP="00922775">
            <w:pPr>
              <w:jc w:val="both"/>
              <w:rPr>
                <w:b/>
                <w:color w:val="000000"/>
                <w:sz w:val="18"/>
                <w:szCs w:val="18"/>
              </w:rPr>
            </w:pPr>
            <w:r w:rsidRPr="000B7DDC">
              <w:rPr>
                <w:b/>
                <w:color w:val="000000"/>
                <w:sz w:val="18"/>
                <w:szCs w:val="18"/>
              </w:rPr>
              <w:t>06 02 04</w:t>
            </w:r>
          </w:p>
        </w:tc>
        <w:tc>
          <w:tcPr>
            <w:tcW w:w="1975" w:type="pct"/>
            <w:vMerge/>
            <w:tcBorders>
              <w:top w:val="nil"/>
              <w:left w:val="nil"/>
              <w:bottom w:val="single" w:sz="4" w:space="0" w:color="auto"/>
              <w:right w:val="single" w:sz="4" w:space="0" w:color="auto"/>
            </w:tcBorders>
            <w:vAlign w:val="center"/>
            <w:hideMark/>
          </w:tcPr>
          <w:p w:rsidR="00371E10" w:rsidRPr="000B7DDC" w:rsidRDefault="00371E10" w:rsidP="00922775">
            <w:pPr>
              <w:jc w:val="both"/>
              <w:rPr>
                <w:b/>
                <w:bCs/>
                <w:color w:val="000000"/>
                <w:sz w:val="16"/>
                <w:szCs w:val="16"/>
              </w:rPr>
            </w:pPr>
          </w:p>
        </w:tc>
        <w:tc>
          <w:tcPr>
            <w:tcW w:w="366" w:type="pct"/>
            <w:tcBorders>
              <w:top w:val="nil"/>
              <w:left w:val="single" w:sz="4" w:space="0" w:color="auto"/>
              <w:bottom w:val="single" w:sz="4" w:space="0" w:color="auto"/>
              <w:right w:val="single" w:sz="4" w:space="0" w:color="auto"/>
            </w:tcBorders>
            <w:shd w:val="clear" w:color="000000" w:fill="FFFFFF"/>
            <w:vAlign w:val="center"/>
            <w:hideMark/>
          </w:tcPr>
          <w:p w:rsidR="00371E10" w:rsidRPr="000B7DDC" w:rsidRDefault="00371E10" w:rsidP="00922775">
            <w:pPr>
              <w:jc w:val="center"/>
              <w:rPr>
                <w:rFonts w:ascii="Sylfaen" w:hAnsi="Sylfaen"/>
                <w:b/>
                <w:bCs/>
                <w:color w:val="000000"/>
                <w:sz w:val="16"/>
                <w:szCs w:val="16"/>
                <w:lang w:val="ka-GE"/>
              </w:rPr>
            </w:pPr>
            <w:r w:rsidRPr="000B7DDC">
              <w:rPr>
                <w:rFonts w:ascii="Sylfaen" w:hAnsi="Sylfaen"/>
                <w:b/>
                <w:bCs/>
                <w:color w:val="000000"/>
                <w:sz w:val="16"/>
                <w:szCs w:val="16"/>
                <w:lang w:val="ka-GE"/>
              </w:rPr>
              <w:t>2,0</w:t>
            </w:r>
          </w:p>
        </w:tc>
        <w:tc>
          <w:tcPr>
            <w:tcW w:w="438" w:type="pct"/>
            <w:tcBorders>
              <w:top w:val="nil"/>
              <w:left w:val="single" w:sz="4" w:space="0" w:color="auto"/>
              <w:bottom w:val="single" w:sz="4" w:space="0" w:color="auto"/>
              <w:right w:val="single" w:sz="4" w:space="0" w:color="auto"/>
            </w:tcBorders>
            <w:shd w:val="clear" w:color="000000" w:fill="FFFFFF"/>
            <w:vAlign w:val="center"/>
          </w:tcPr>
          <w:p w:rsidR="00371E10" w:rsidRPr="000B7DDC" w:rsidRDefault="00371E10" w:rsidP="00922775">
            <w:pPr>
              <w:jc w:val="center"/>
              <w:rPr>
                <w:rFonts w:ascii="Sylfaen" w:hAnsi="Sylfaen"/>
                <w:b/>
                <w:bCs/>
                <w:color w:val="000000"/>
                <w:sz w:val="16"/>
                <w:szCs w:val="16"/>
                <w:lang w:val="ka-GE"/>
              </w:rPr>
            </w:pPr>
            <w:r w:rsidRPr="000B7DDC">
              <w:rPr>
                <w:rFonts w:ascii="Sylfaen" w:hAnsi="Sylfaen"/>
                <w:b/>
                <w:bCs/>
                <w:color w:val="000000"/>
                <w:sz w:val="16"/>
                <w:szCs w:val="16"/>
                <w:lang w:val="ka-GE"/>
              </w:rPr>
              <w:t>2,0</w:t>
            </w:r>
          </w:p>
        </w:tc>
        <w:tc>
          <w:tcPr>
            <w:tcW w:w="439" w:type="pct"/>
            <w:tcBorders>
              <w:top w:val="nil"/>
              <w:left w:val="nil"/>
              <w:bottom w:val="single" w:sz="4" w:space="0" w:color="auto"/>
              <w:right w:val="single" w:sz="4" w:space="0" w:color="auto"/>
            </w:tcBorders>
            <w:shd w:val="clear" w:color="000000" w:fill="FFFFFF"/>
            <w:vAlign w:val="center"/>
            <w:hideMark/>
          </w:tcPr>
          <w:p w:rsidR="00371E10" w:rsidRPr="000B7DDC" w:rsidRDefault="00371E10" w:rsidP="00922775">
            <w:pPr>
              <w:jc w:val="center"/>
              <w:rPr>
                <w:rFonts w:ascii="Sylfaen" w:hAnsi="Sylfaen"/>
                <w:b/>
                <w:bCs/>
                <w:color w:val="000000"/>
                <w:sz w:val="16"/>
                <w:szCs w:val="16"/>
                <w:lang w:val="ka-GE"/>
              </w:rPr>
            </w:pPr>
            <w:r w:rsidRPr="000B7DDC">
              <w:rPr>
                <w:rFonts w:ascii="Sylfaen" w:hAnsi="Sylfaen"/>
                <w:b/>
                <w:bCs/>
                <w:color w:val="000000"/>
                <w:sz w:val="16"/>
                <w:szCs w:val="16"/>
                <w:lang w:val="ka-GE"/>
              </w:rPr>
              <w:t>2,0</w:t>
            </w:r>
          </w:p>
        </w:tc>
        <w:tc>
          <w:tcPr>
            <w:tcW w:w="410" w:type="pct"/>
            <w:tcBorders>
              <w:top w:val="nil"/>
              <w:left w:val="nil"/>
              <w:bottom w:val="single" w:sz="4" w:space="0" w:color="auto"/>
              <w:right w:val="single" w:sz="4" w:space="0" w:color="auto"/>
            </w:tcBorders>
            <w:shd w:val="clear" w:color="000000" w:fill="FFFFFF"/>
            <w:vAlign w:val="center"/>
          </w:tcPr>
          <w:p w:rsidR="00371E10" w:rsidRPr="000B7DDC" w:rsidRDefault="00371E10" w:rsidP="00922775">
            <w:pPr>
              <w:jc w:val="center"/>
              <w:rPr>
                <w:rFonts w:ascii="Sylfaen" w:hAnsi="Sylfaen"/>
                <w:b/>
                <w:bCs/>
                <w:color w:val="000000"/>
                <w:sz w:val="16"/>
                <w:szCs w:val="16"/>
                <w:lang w:val="ka-GE"/>
              </w:rPr>
            </w:pPr>
            <w:r w:rsidRPr="000B7DDC">
              <w:rPr>
                <w:rFonts w:ascii="Sylfaen" w:hAnsi="Sylfaen"/>
                <w:b/>
                <w:bCs/>
                <w:color w:val="000000"/>
                <w:sz w:val="16"/>
                <w:szCs w:val="16"/>
                <w:lang w:val="ka-GE"/>
              </w:rPr>
              <w:t>2,0</w:t>
            </w:r>
          </w:p>
        </w:tc>
      </w:tr>
      <w:tr w:rsidR="00371E10" w:rsidRPr="000B7DDC" w:rsidTr="00922775">
        <w:trPr>
          <w:trHeight w:val="750"/>
        </w:trPr>
        <w:tc>
          <w:tcPr>
            <w:tcW w:w="933" w:type="pct"/>
            <w:tcBorders>
              <w:top w:val="nil"/>
              <w:left w:val="single" w:sz="4" w:space="0" w:color="auto"/>
              <w:bottom w:val="single" w:sz="4" w:space="0" w:color="auto"/>
              <w:right w:val="single" w:sz="4" w:space="0" w:color="auto"/>
            </w:tcBorders>
            <w:shd w:val="clear" w:color="000000" w:fill="FFFFFF"/>
            <w:vAlign w:val="center"/>
            <w:hideMark/>
          </w:tcPr>
          <w:p w:rsidR="00371E10" w:rsidRPr="000B7DDC" w:rsidRDefault="00371E10" w:rsidP="00922775">
            <w:pPr>
              <w:jc w:val="both"/>
              <w:rPr>
                <w:b/>
                <w:color w:val="000000"/>
                <w:sz w:val="16"/>
                <w:szCs w:val="16"/>
              </w:rPr>
            </w:pPr>
            <w:r w:rsidRPr="000B7DDC">
              <w:rPr>
                <w:rFonts w:ascii="Sylfaen" w:hAnsi="Sylfaen" w:cs="Sylfaen"/>
                <w:b/>
                <w:color w:val="000000"/>
                <w:sz w:val="16"/>
                <w:szCs w:val="16"/>
              </w:rPr>
              <w:t>პროგრამის</w:t>
            </w:r>
            <w:r w:rsidRPr="000B7DDC">
              <w:rPr>
                <w:rFonts w:ascii="Sylfaen" w:hAnsi="Sylfaen" w:cs="Sylfaen"/>
                <w:b/>
                <w:color w:val="000000"/>
                <w:sz w:val="16"/>
                <w:szCs w:val="16"/>
                <w:lang w:val="ka-GE"/>
              </w:rPr>
              <w:t xml:space="preserve"> </w:t>
            </w:r>
            <w:r w:rsidRPr="000B7DDC">
              <w:rPr>
                <w:rFonts w:ascii="Sylfaen" w:hAnsi="Sylfaen" w:cs="Sylfaen"/>
                <w:b/>
                <w:color w:val="000000"/>
                <w:sz w:val="16"/>
                <w:szCs w:val="16"/>
              </w:rPr>
              <w:t>განმახორციელებელი</w:t>
            </w:r>
            <w:r w:rsidRPr="000B7DDC">
              <w:rPr>
                <w:rFonts w:ascii="Sylfaen" w:hAnsi="Sylfaen" w:cs="Sylfaen"/>
                <w:b/>
                <w:color w:val="000000"/>
                <w:sz w:val="16"/>
                <w:szCs w:val="16"/>
                <w:lang w:val="ka-GE"/>
              </w:rPr>
              <w:t xml:space="preserve"> </w:t>
            </w:r>
            <w:r w:rsidRPr="000B7DDC">
              <w:rPr>
                <w:rFonts w:ascii="Sylfaen" w:hAnsi="Sylfaen" w:cs="Sylfaen"/>
                <w:b/>
                <w:color w:val="000000"/>
                <w:sz w:val="16"/>
                <w:szCs w:val="16"/>
              </w:rPr>
              <w:t>სამსახური</w:t>
            </w:r>
          </w:p>
        </w:tc>
        <w:tc>
          <w:tcPr>
            <w:tcW w:w="4067" w:type="pct"/>
            <w:gridSpan w:val="6"/>
            <w:tcBorders>
              <w:top w:val="single" w:sz="4" w:space="0" w:color="auto"/>
              <w:left w:val="nil"/>
              <w:bottom w:val="single" w:sz="4" w:space="0" w:color="auto"/>
              <w:right w:val="single" w:sz="4" w:space="0" w:color="000000"/>
            </w:tcBorders>
            <w:shd w:val="clear" w:color="000000" w:fill="FFFFFF"/>
            <w:vAlign w:val="center"/>
            <w:hideMark/>
          </w:tcPr>
          <w:p w:rsidR="00371E10" w:rsidRPr="000B7DDC" w:rsidRDefault="00371E10" w:rsidP="00922775">
            <w:pPr>
              <w:jc w:val="both"/>
              <w:rPr>
                <w:color w:val="000000"/>
                <w:sz w:val="18"/>
                <w:szCs w:val="18"/>
              </w:rPr>
            </w:pPr>
            <w:r w:rsidRPr="001618AF">
              <w:rPr>
                <w:rFonts w:ascii="Sylfaen" w:hAnsi="Sylfaen" w:cs="Sylfaen"/>
                <w:color w:val="000000"/>
                <w:sz w:val="18"/>
                <w:szCs w:val="18"/>
                <w:lang w:val="ka-GE"/>
              </w:rPr>
              <w:t>ასპინძის მუნიციპალიტეტის მერიის ბავშვის უფლებათა დაცვისა და მხარდაჭერისა და ჯანმრთელობისა და სოციალური უზრუნველყოფის სამსახური</w:t>
            </w:r>
            <w:r>
              <w:rPr>
                <w:rFonts w:ascii="Sylfaen" w:hAnsi="Sylfaen" w:cs="Sylfaen"/>
                <w:color w:val="000000"/>
                <w:sz w:val="18"/>
                <w:szCs w:val="18"/>
                <w:lang w:val="ka-GE"/>
              </w:rPr>
              <w:t>.</w:t>
            </w:r>
          </w:p>
        </w:tc>
      </w:tr>
      <w:tr w:rsidR="00371E10" w:rsidRPr="000B7DDC" w:rsidTr="00922775">
        <w:trPr>
          <w:trHeight w:val="1332"/>
        </w:trPr>
        <w:tc>
          <w:tcPr>
            <w:tcW w:w="933" w:type="pct"/>
            <w:tcBorders>
              <w:top w:val="nil"/>
              <w:left w:val="single" w:sz="4" w:space="0" w:color="auto"/>
              <w:bottom w:val="single" w:sz="4" w:space="0" w:color="auto"/>
              <w:right w:val="single" w:sz="4" w:space="0" w:color="auto"/>
            </w:tcBorders>
            <w:shd w:val="clear" w:color="000000" w:fill="FFFFFF"/>
            <w:vAlign w:val="center"/>
            <w:hideMark/>
          </w:tcPr>
          <w:p w:rsidR="00371E10" w:rsidRPr="000B7DDC" w:rsidRDefault="00371E10" w:rsidP="00922775">
            <w:pPr>
              <w:jc w:val="both"/>
              <w:rPr>
                <w:b/>
                <w:color w:val="000000"/>
                <w:sz w:val="16"/>
                <w:szCs w:val="16"/>
              </w:rPr>
            </w:pPr>
            <w:r w:rsidRPr="000B7DDC">
              <w:rPr>
                <w:rFonts w:ascii="Sylfaen" w:hAnsi="Sylfaen" w:cs="Sylfaen"/>
                <w:b/>
                <w:color w:val="000000"/>
                <w:sz w:val="16"/>
                <w:szCs w:val="16"/>
              </w:rPr>
              <w:t>პროგრამის</w:t>
            </w:r>
            <w:r w:rsidRPr="000B7DDC">
              <w:rPr>
                <w:rFonts w:ascii="Sylfaen" w:hAnsi="Sylfaen" w:cs="Sylfaen"/>
                <w:b/>
                <w:color w:val="000000"/>
                <w:sz w:val="16"/>
                <w:szCs w:val="16"/>
                <w:lang w:val="ka-GE"/>
              </w:rPr>
              <w:t xml:space="preserve"> </w:t>
            </w:r>
            <w:r w:rsidRPr="000B7DDC">
              <w:rPr>
                <w:rFonts w:ascii="Sylfaen" w:hAnsi="Sylfaen" w:cs="Sylfaen"/>
                <w:b/>
                <w:color w:val="000000"/>
                <w:sz w:val="16"/>
                <w:szCs w:val="16"/>
              </w:rPr>
              <w:t>აღწერადა</w:t>
            </w:r>
            <w:r w:rsidRPr="000B7DDC">
              <w:rPr>
                <w:rFonts w:ascii="Sylfaen" w:hAnsi="Sylfaen" w:cs="Sylfaen"/>
                <w:b/>
                <w:color w:val="000000"/>
                <w:sz w:val="16"/>
                <w:szCs w:val="16"/>
                <w:lang w:val="ka-GE"/>
              </w:rPr>
              <w:t xml:space="preserve"> </w:t>
            </w:r>
            <w:r w:rsidRPr="000B7DDC">
              <w:rPr>
                <w:rFonts w:ascii="Sylfaen" w:hAnsi="Sylfaen" w:cs="Sylfaen"/>
                <w:b/>
                <w:color w:val="000000"/>
                <w:sz w:val="16"/>
                <w:szCs w:val="16"/>
              </w:rPr>
              <w:t>მიზანი</w:t>
            </w:r>
          </w:p>
        </w:tc>
        <w:tc>
          <w:tcPr>
            <w:tcW w:w="4067" w:type="pct"/>
            <w:gridSpan w:val="6"/>
            <w:tcBorders>
              <w:top w:val="single" w:sz="4" w:space="0" w:color="auto"/>
              <w:left w:val="nil"/>
              <w:bottom w:val="single" w:sz="4" w:space="0" w:color="auto"/>
              <w:right w:val="single" w:sz="4" w:space="0" w:color="000000"/>
            </w:tcBorders>
            <w:shd w:val="clear" w:color="000000" w:fill="FFFFFF"/>
            <w:vAlign w:val="center"/>
            <w:hideMark/>
          </w:tcPr>
          <w:p w:rsidR="00371E10" w:rsidRPr="000B7DDC" w:rsidRDefault="00371E10" w:rsidP="00922775">
            <w:pPr>
              <w:autoSpaceDE w:val="0"/>
              <w:autoSpaceDN w:val="0"/>
              <w:adjustRightInd w:val="0"/>
              <w:rPr>
                <w:rFonts w:ascii="Sylfaen" w:hAnsi="Sylfaen" w:cs="Sylfaen"/>
                <w:sz w:val="18"/>
                <w:szCs w:val="18"/>
                <w:lang w:val="ka-GE"/>
              </w:rPr>
            </w:pPr>
            <w:r w:rsidRPr="000B7DDC">
              <w:rPr>
                <w:rFonts w:ascii="Sylfaen" w:hAnsi="Sylfaen" w:cs="Sylfaen"/>
                <w:sz w:val="18"/>
                <w:szCs w:val="18"/>
              </w:rPr>
              <w:t xml:space="preserve">პროგრამის ფარგლებში გათვალისწინებულია მუნიციპალიტეტის ტერიტორიაზე მცხოვრები „ვეტერანისა და დევნილის სტატუსის მქონე გარდაცვლილი მოქალაქეების ოჯახების თანადგომა სარიტუალო თანხის დაფარვაში </w:t>
            </w:r>
            <w:r w:rsidRPr="000B7DDC">
              <w:rPr>
                <w:rFonts w:ascii="Sylfaen" w:hAnsi="Sylfaen" w:cs="Sylfaen"/>
                <w:sz w:val="18"/>
                <w:szCs w:val="18"/>
                <w:lang w:val="ka-GE"/>
              </w:rPr>
              <w:t>.</w:t>
            </w:r>
          </w:p>
          <w:p w:rsidR="00371E10" w:rsidRPr="000B7DDC" w:rsidRDefault="00371E10" w:rsidP="00922775">
            <w:pPr>
              <w:autoSpaceDE w:val="0"/>
              <w:autoSpaceDN w:val="0"/>
              <w:adjustRightInd w:val="0"/>
              <w:rPr>
                <w:color w:val="000000"/>
                <w:sz w:val="18"/>
                <w:szCs w:val="18"/>
              </w:rPr>
            </w:pPr>
          </w:p>
        </w:tc>
      </w:tr>
      <w:tr w:rsidR="00371E10" w:rsidRPr="00726795" w:rsidTr="00922775">
        <w:trPr>
          <w:trHeight w:val="630"/>
        </w:trPr>
        <w:tc>
          <w:tcPr>
            <w:tcW w:w="933" w:type="pct"/>
            <w:tcBorders>
              <w:top w:val="nil"/>
              <w:left w:val="single" w:sz="4" w:space="0" w:color="auto"/>
              <w:bottom w:val="single" w:sz="4" w:space="0" w:color="auto"/>
              <w:right w:val="single" w:sz="4" w:space="0" w:color="auto"/>
            </w:tcBorders>
            <w:shd w:val="clear" w:color="000000" w:fill="FFFFFF"/>
            <w:vAlign w:val="center"/>
            <w:hideMark/>
          </w:tcPr>
          <w:p w:rsidR="00371E10" w:rsidRPr="000B7DDC" w:rsidRDefault="00371E10" w:rsidP="00922775">
            <w:pPr>
              <w:jc w:val="both"/>
              <w:rPr>
                <w:b/>
                <w:color w:val="000000"/>
                <w:sz w:val="16"/>
                <w:szCs w:val="16"/>
              </w:rPr>
            </w:pPr>
            <w:r w:rsidRPr="000B7DDC">
              <w:rPr>
                <w:rFonts w:ascii="Sylfaen" w:hAnsi="Sylfaen" w:cs="Sylfaen"/>
                <w:b/>
                <w:color w:val="000000"/>
                <w:sz w:val="16"/>
                <w:szCs w:val="16"/>
              </w:rPr>
              <w:t>მოსალოდნელი</w:t>
            </w:r>
            <w:r w:rsidRPr="000B7DDC">
              <w:rPr>
                <w:rFonts w:ascii="Sylfaen" w:hAnsi="Sylfaen" w:cs="Sylfaen"/>
                <w:b/>
                <w:color w:val="000000"/>
                <w:sz w:val="16"/>
                <w:szCs w:val="16"/>
                <w:lang w:val="ka-GE"/>
              </w:rPr>
              <w:t xml:space="preserve"> </w:t>
            </w:r>
            <w:r w:rsidRPr="000B7DDC">
              <w:rPr>
                <w:rFonts w:ascii="Sylfaen" w:hAnsi="Sylfaen" w:cs="Sylfaen"/>
                <w:b/>
                <w:color w:val="000000"/>
                <w:sz w:val="16"/>
                <w:szCs w:val="16"/>
              </w:rPr>
              <w:t>შედეგი</w:t>
            </w:r>
          </w:p>
        </w:tc>
        <w:tc>
          <w:tcPr>
            <w:tcW w:w="4067" w:type="pct"/>
            <w:gridSpan w:val="6"/>
            <w:tcBorders>
              <w:top w:val="single" w:sz="4" w:space="0" w:color="auto"/>
              <w:left w:val="nil"/>
              <w:bottom w:val="single" w:sz="4" w:space="0" w:color="auto"/>
              <w:right w:val="single" w:sz="4" w:space="0" w:color="000000"/>
            </w:tcBorders>
            <w:shd w:val="clear" w:color="000000" w:fill="FFFFFF"/>
            <w:vAlign w:val="center"/>
            <w:hideMark/>
          </w:tcPr>
          <w:p w:rsidR="00371E10" w:rsidRPr="000B7DDC" w:rsidRDefault="00371E10" w:rsidP="00922775">
            <w:pPr>
              <w:jc w:val="both"/>
              <w:rPr>
                <w:color w:val="000000"/>
                <w:sz w:val="18"/>
                <w:szCs w:val="18"/>
              </w:rPr>
            </w:pPr>
            <w:r w:rsidRPr="000B7DDC">
              <w:rPr>
                <w:rFonts w:ascii="Sylfaen" w:hAnsi="Sylfaen" w:cs="Sylfaen"/>
                <w:bCs/>
                <w:noProof/>
                <w:sz w:val="18"/>
                <w:szCs w:val="18"/>
                <w:lang w:val="ka-GE"/>
              </w:rPr>
              <w:t>ვეტერანთა და დევნილთა სარიტუალო მომსახურების  ფინანსური დახმარება და თანადგომა.</w:t>
            </w:r>
          </w:p>
        </w:tc>
      </w:tr>
    </w:tbl>
    <w:p w:rsidR="00371E10" w:rsidRDefault="00371E10" w:rsidP="00436ADF">
      <w:pPr>
        <w:autoSpaceDE w:val="0"/>
        <w:autoSpaceDN w:val="0"/>
        <w:adjustRightInd w:val="0"/>
        <w:spacing w:after="0" w:line="360" w:lineRule="auto"/>
        <w:jc w:val="both"/>
        <w:rPr>
          <w:rFonts w:ascii="Sylfaen" w:eastAsiaTheme="minorHAnsi" w:hAnsi="Sylfaen" w:cs="Sylfaen"/>
          <w:color w:val="C00000"/>
          <w:sz w:val="24"/>
          <w:szCs w:val="24"/>
          <w:lang w:val="ka-GE"/>
        </w:rPr>
      </w:pPr>
    </w:p>
    <w:p w:rsidR="00371E10" w:rsidRDefault="00371E10" w:rsidP="00436ADF">
      <w:pPr>
        <w:autoSpaceDE w:val="0"/>
        <w:autoSpaceDN w:val="0"/>
        <w:adjustRightInd w:val="0"/>
        <w:spacing w:after="0" w:line="360" w:lineRule="auto"/>
        <w:jc w:val="both"/>
        <w:rPr>
          <w:rFonts w:ascii="Sylfaen" w:eastAsiaTheme="minorHAnsi" w:hAnsi="Sylfaen" w:cs="Sylfaen"/>
          <w:color w:val="C00000"/>
          <w:sz w:val="24"/>
          <w:szCs w:val="24"/>
          <w:lang w:val="ka-GE"/>
        </w:rPr>
      </w:pPr>
    </w:p>
    <w:tbl>
      <w:tblPr>
        <w:tblW w:w="5000" w:type="pct"/>
        <w:tblLayout w:type="fixed"/>
        <w:tblLook w:val="04A0" w:firstRow="1" w:lastRow="0" w:firstColumn="1" w:lastColumn="0" w:noHBand="0" w:noVBand="1"/>
      </w:tblPr>
      <w:tblGrid>
        <w:gridCol w:w="2206"/>
        <w:gridCol w:w="1816"/>
        <w:gridCol w:w="6251"/>
        <w:gridCol w:w="1050"/>
        <w:gridCol w:w="1053"/>
        <w:gridCol w:w="1050"/>
        <w:gridCol w:w="964"/>
      </w:tblGrid>
      <w:tr w:rsidR="00371E10" w:rsidRPr="00805183" w:rsidTr="00922775">
        <w:trPr>
          <w:trHeight w:val="1729"/>
        </w:trPr>
        <w:tc>
          <w:tcPr>
            <w:tcW w:w="76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71E10" w:rsidRPr="00805183" w:rsidRDefault="00371E10" w:rsidP="00922775">
            <w:pPr>
              <w:jc w:val="both"/>
              <w:rPr>
                <w:b/>
                <w:color w:val="000000"/>
                <w:sz w:val="18"/>
                <w:szCs w:val="18"/>
              </w:rPr>
            </w:pPr>
            <w:r w:rsidRPr="00805183">
              <w:rPr>
                <w:rFonts w:ascii="Sylfaen" w:hAnsi="Sylfaen" w:cs="Sylfaen"/>
                <w:b/>
                <w:color w:val="000000"/>
                <w:sz w:val="18"/>
                <w:szCs w:val="18"/>
              </w:rPr>
              <w:t>პროგრამის</w:t>
            </w:r>
            <w:r w:rsidRPr="00805183">
              <w:rPr>
                <w:rFonts w:ascii="Sylfaen" w:hAnsi="Sylfaen" w:cs="Sylfaen"/>
                <w:b/>
                <w:color w:val="000000"/>
                <w:sz w:val="18"/>
                <w:szCs w:val="18"/>
                <w:lang w:val="ka-GE"/>
              </w:rPr>
              <w:t xml:space="preserve"> </w:t>
            </w:r>
            <w:r w:rsidRPr="00805183">
              <w:rPr>
                <w:rFonts w:ascii="Sylfaen" w:hAnsi="Sylfaen" w:cs="Sylfaen"/>
                <w:b/>
                <w:color w:val="000000"/>
                <w:sz w:val="18"/>
                <w:szCs w:val="18"/>
              </w:rPr>
              <w:t>დასახელება</w:t>
            </w:r>
          </w:p>
        </w:tc>
        <w:tc>
          <w:tcPr>
            <w:tcW w:w="631" w:type="pct"/>
            <w:tcBorders>
              <w:top w:val="single" w:sz="4" w:space="0" w:color="auto"/>
              <w:left w:val="nil"/>
              <w:bottom w:val="single" w:sz="4" w:space="0" w:color="auto"/>
              <w:right w:val="single" w:sz="4" w:space="0" w:color="auto"/>
            </w:tcBorders>
            <w:shd w:val="clear" w:color="000000" w:fill="FFFFFF"/>
            <w:vAlign w:val="center"/>
            <w:hideMark/>
          </w:tcPr>
          <w:p w:rsidR="00371E10" w:rsidRPr="00805183" w:rsidRDefault="00371E10" w:rsidP="00922775">
            <w:pPr>
              <w:jc w:val="both"/>
              <w:rPr>
                <w:color w:val="000000"/>
                <w:sz w:val="18"/>
                <w:szCs w:val="18"/>
              </w:rPr>
            </w:pPr>
            <w:r w:rsidRPr="00805183">
              <w:rPr>
                <w:rFonts w:ascii="Sylfaen" w:hAnsi="Sylfaen" w:cs="Sylfaen"/>
                <w:color w:val="000000"/>
                <w:sz w:val="18"/>
                <w:szCs w:val="18"/>
              </w:rPr>
              <w:t>კოდი</w:t>
            </w:r>
          </w:p>
        </w:tc>
        <w:tc>
          <w:tcPr>
            <w:tcW w:w="2172" w:type="pct"/>
            <w:vMerge w:val="restart"/>
            <w:tcBorders>
              <w:top w:val="single" w:sz="4" w:space="0" w:color="auto"/>
              <w:left w:val="single" w:sz="4" w:space="0" w:color="auto"/>
              <w:bottom w:val="single" w:sz="4" w:space="0" w:color="000000"/>
              <w:right w:val="nil"/>
            </w:tcBorders>
            <w:shd w:val="clear" w:color="000000" w:fill="FFFFFF"/>
            <w:vAlign w:val="center"/>
            <w:hideMark/>
          </w:tcPr>
          <w:p w:rsidR="00371E10" w:rsidRPr="00805183" w:rsidRDefault="00371E10" w:rsidP="00922775">
            <w:pPr>
              <w:jc w:val="both"/>
              <w:rPr>
                <w:b/>
                <w:bCs/>
                <w:color w:val="000000"/>
                <w:sz w:val="18"/>
                <w:szCs w:val="18"/>
              </w:rPr>
            </w:pPr>
            <w:r w:rsidRPr="00805183">
              <w:rPr>
                <w:rFonts w:ascii="Sylfaen" w:hAnsi="Sylfaen" w:cs="Sylfaen"/>
                <w:b/>
                <w:bCs/>
                <w:color w:val="000000"/>
                <w:sz w:val="18"/>
                <w:szCs w:val="18"/>
                <w:lang w:val="ka-GE"/>
              </w:rPr>
              <w:t>სოციალური დახმარებები</w:t>
            </w:r>
          </w:p>
        </w:tc>
        <w:tc>
          <w:tcPr>
            <w:tcW w:w="365" w:type="pct"/>
            <w:tcBorders>
              <w:top w:val="single" w:sz="4" w:space="0" w:color="auto"/>
              <w:left w:val="single" w:sz="4" w:space="0" w:color="auto"/>
              <w:bottom w:val="single" w:sz="4" w:space="0" w:color="auto"/>
              <w:right w:val="single" w:sz="4" w:space="0" w:color="auto"/>
            </w:tcBorders>
            <w:shd w:val="clear" w:color="000000" w:fill="FFFFFF"/>
            <w:hideMark/>
          </w:tcPr>
          <w:p w:rsidR="00371E10" w:rsidRPr="00805183" w:rsidRDefault="008917DF" w:rsidP="00922775">
            <w:pPr>
              <w:jc w:val="center"/>
              <w:rPr>
                <w:sz w:val="16"/>
                <w:szCs w:val="16"/>
              </w:rPr>
            </w:pPr>
            <w:r>
              <w:rPr>
                <w:rFonts w:ascii="Sylfaen" w:hAnsi="Sylfaen"/>
                <w:b/>
                <w:color w:val="000000"/>
                <w:sz w:val="16"/>
                <w:szCs w:val="16"/>
                <w:lang w:val="ka-GE"/>
              </w:rPr>
              <w:t>2026</w:t>
            </w:r>
            <w:r w:rsidR="00371E10">
              <w:rPr>
                <w:rFonts w:ascii="Sylfaen" w:hAnsi="Sylfaen"/>
                <w:b/>
                <w:color w:val="000000"/>
                <w:sz w:val="16"/>
                <w:szCs w:val="16"/>
                <w:lang w:val="ka-GE"/>
              </w:rPr>
              <w:t xml:space="preserve"> </w:t>
            </w:r>
            <w:r w:rsidR="00371E10" w:rsidRPr="00805183">
              <w:rPr>
                <w:rFonts w:ascii="Sylfaen" w:hAnsi="Sylfaen" w:cs="Sylfaen"/>
                <w:b/>
                <w:color w:val="000000"/>
                <w:sz w:val="16"/>
                <w:szCs w:val="16"/>
              </w:rPr>
              <w:t>წლის</w:t>
            </w:r>
            <w:r w:rsidR="00371E10" w:rsidRPr="00805183">
              <w:rPr>
                <w:rFonts w:ascii="Sylfaen" w:hAnsi="Sylfaen" w:cs="Sylfaen"/>
                <w:b/>
                <w:color w:val="000000"/>
                <w:sz w:val="16"/>
                <w:szCs w:val="16"/>
                <w:lang w:val="ka-GE"/>
              </w:rPr>
              <w:t xml:space="preserve"> </w:t>
            </w:r>
            <w:r w:rsidR="00371E10" w:rsidRPr="00805183">
              <w:rPr>
                <w:rFonts w:ascii="Sylfaen" w:hAnsi="Sylfaen" w:cs="Sylfaen"/>
                <w:b/>
                <w:color w:val="000000"/>
                <w:sz w:val="16"/>
                <w:szCs w:val="16"/>
              </w:rPr>
              <w:t>დაფინანსება ათასლარში</w:t>
            </w:r>
          </w:p>
        </w:tc>
        <w:tc>
          <w:tcPr>
            <w:tcW w:w="366" w:type="pct"/>
            <w:tcBorders>
              <w:top w:val="single" w:sz="4" w:space="0" w:color="auto"/>
              <w:left w:val="nil"/>
              <w:bottom w:val="single" w:sz="4" w:space="0" w:color="auto"/>
              <w:right w:val="single" w:sz="4" w:space="0" w:color="auto"/>
            </w:tcBorders>
            <w:shd w:val="clear" w:color="000000" w:fill="FFFFFF"/>
          </w:tcPr>
          <w:p w:rsidR="00371E10" w:rsidRPr="00805183" w:rsidRDefault="008917DF" w:rsidP="00922775">
            <w:pPr>
              <w:jc w:val="center"/>
              <w:rPr>
                <w:sz w:val="16"/>
                <w:szCs w:val="16"/>
              </w:rPr>
            </w:pPr>
            <w:r>
              <w:rPr>
                <w:rFonts w:ascii="Sylfaen" w:hAnsi="Sylfaen"/>
                <w:b/>
                <w:color w:val="000000"/>
                <w:sz w:val="16"/>
                <w:szCs w:val="16"/>
                <w:lang w:val="ka-GE"/>
              </w:rPr>
              <w:t>2027</w:t>
            </w:r>
            <w:r w:rsidR="00371E10" w:rsidRPr="00805183">
              <w:rPr>
                <w:rFonts w:ascii="Sylfaen" w:hAnsi="Sylfaen"/>
                <w:b/>
                <w:color w:val="000000"/>
                <w:sz w:val="16"/>
                <w:szCs w:val="16"/>
                <w:lang w:val="ka-GE"/>
              </w:rPr>
              <w:t xml:space="preserve"> </w:t>
            </w:r>
            <w:r w:rsidR="00371E10" w:rsidRPr="00805183">
              <w:rPr>
                <w:rFonts w:ascii="Sylfaen" w:hAnsi="Sylfaen" w:cs="Sylfaen"/>
                <w:b/>
                <w:color w:val="000000"/>
                <w:sz w:val="16"/>
                <w:szCs w:val="16"/>
              </w:rPr>
              <w:t>წლის</w:t>
            </w:r>
            <w:r w:rsidR="00371E10" w:rsidRPr="00805183">
              <w:rPr>
                <w:rFonts w:ascii="Sylfaen" w:hAnsi="Sylfaen" w:cs="Sylfaen"/>
                <w:b/>
                <w:color w:val="000000"/>
                <w:sz w:val="16"/>
                <w:szCs w:val="16"/>
                <w:lang w:val="ka-GE"/>
              </w:rPr>
              <w:t xml:space="preserve"> </w:t>
            </w:r>
            <w:r w:rsidR="00371E10" w:rsidRPr="00805183">
              <w:rPr>
                <w:rFonts w:ascii="Sylfaen" w:hAnsi="Sylfaen" w:cs="Sylfaen"/>
                <w:b/>
                <w:color w:val="000000"/>
                <w:sz w:val="16"/>
                <w:szCs w:val="16"/>
              </w:rPr>
              <w:t>დაფინანსება ათასლარში</w:t>
            </w:r>
          </w:p>
        </w:tc>
        <w:tc>
          <w:tcPr>
            <w:tcW w:w="365" w:type="pct"/>
            <w:tcBorders>
              <w:top w:val="single" w:sz="4" w:space="0" w:color="auto"/>
              <w:left w:val="nil"/>
              <w:bottom w:val="single" w:sz="4" w:space="0" w:color="auto"/>
              <w:right w:val="single" w:sz="4" w:space="0" w:color="auto"/>
            </w:tcBorders>
            <w:shd w:val="clear" w:color="000000" w:fill="FFFFFF"/>
            <w:hideMark/>
          </w:tcPr>
          <w:p w:rsidR="00371E10" w:rsidRPr="00805183" w:rsidRDefault="008917DF" w:rsidP="00922775">
            <w:pPr>
              <w:rPr>
                <w:sz w:val="16"/>
                <w:szCs w:val="16"/>
              </w:rPr>
            </w:pPr>
            <w:r>
              <w:rPr>
                <w:rFonts w:ascii="Sylfaen" w:hAnsi="Sylfaen"/>
                <w:b/>
                <w:color w:val="000000"/>
                <w:sz w:val="16"/>
                <w:szCs w:val="16"/>
                <w:lang w:val="ka-GE"/>
              </w:rPr>
              <w:t>2028</w:t>
            </w:r>
            <w:r w:rsidR="00371E10" w:rsidRPr="00805183">
              <w:rPr>
                <w:rFonts w:ascii="Sylfaen" w:hAnsi="Sylfaen"/>
                <w:b/>
                <w:color w:val="000000"/>
                <w:sz w:val="16"/>
                <w:szCs w:val="16"/>
                <w:lang w:val="ka-GE"/>
              </w:rPr>
              <w:t xml:space="preserve"> </w:t>
            </w:r>
            <w:r w:rsidR="00371E10" w:rsidRPr="00805183">
              <w:rPr>
                <w:rFonts w:ascii="Sylfaen" w:hAnsi="Sylfaen" w:cs="Sylfaen"/>
                <w:b/>
                <w:color w:val="000000"/>
                <w:sz w:val="16"/>
                <w:szCs w:val="16"/>
              </w:rPr>
              <w:t>წლის</w:t>
            </w:r>
            <w:r w:rsidR="00371E10" w:rsidRPr="00805183">
              <w:rPr>
                <w:rFonts w:ascii="Sylfaen" w:hAnsi="Sylfaen" w:cs="Sylfaen"/>
                <w:b/>
                <w:color w:val="000000"/>
                <w:sz w:val="16"/>
                <w:szCs w:val="16"/>
                <w:lang w:val="ka-GE"/>
              </w:rPr>
              <w:t xml:space="preserve"> </w:t>
            </w:r>
            <w:r w:rsidR="00371E10" w:rsidRPr="00805183">
              <w:rPr>
                <w:rFonts w:ascii="Sylfaen" w:hAnsi="Sylfaen" w:cs="Sylfaen"/>
                <w:b/>
                <w:color w:val="000000"/>
                <w:sz w:val="16"/>
                <w:szCs w:val="16"/>
              </w:rPr>
              <w:t>დაფინანსება ათას</w:t>
            </w:r>
            <w:r w:rsidR="00371E10" w:rsidRPr="00805183">
              <w:rPr>
                <w:rFonts w:ascii="Sylfaen" w:hAnsi="Sylfaen" w:cs="Sylfaen"/>
                <w:b/>
                <w:color w:val="000000"/>
                <w:sz w:val="16"/>
                <w:szCs w:val="16"/>
                <w:lang w:val="ka-GE"/>
              </w:rPr>
              <w:t xml:space="preserve"> </w:t>
            </w:r>
            <w:r w:rsidR="00371E10" w:rsidRPr="00805183">
              <w:rPr>
                <w:rFonts w:ascii="Sylfaen" w:hAnsi="Sylfaen" w:cs="Sylfaen"/>
                <w:b/>
                <w:color w:val="000000"/>
                <w:sz w:val="16"/>
                <w:szCs w:val="16"/>
              </w:rPr>
              <w:t>ლარში</w:t>
            </w:r>
          </w:p>
        </w:tc>
        <w:tc>
          <w:tcPr>
            <w:tcW w:w="335" w:type="pct"/>
            <w:tcBorders>
              <w:top w:val="single" w:sz="4" w:space="0" w:color="auto"/>
              <w:left w:val="nil"/>
              <w:bottom w:val="single" w:sz="4" w:space="0" w:color="auto"/>
              <w:right w:val="single" w:sz="4" w:space="0" w:color="auto"/>
            </w:tcBorders>
            <w:shd w:val="clear" w:color="000000" w:fill="FFFFFF"/>
          </w:tcPr>
          <w:p w:rsidR="00371E10" w:rsidRPr="00805183" w:rsidRDefault="008917DF" w:rsidP="00922775">
            <w:pPr>
              <w:rPr>
                <w:sz w:val="16"/>
                <w:szCs w:val="16"/>
              </w:rPr>
            </w:pPr>
            <w:r>
              <w:rPr>
                <w:rFonts w:ascii="Sylfaen" w:hAnsi="Sylfaen"/>
                <w:b/>
                <w:color w:val="000000"/>
                <w:sz w:val="16"/>
                <w:szCs w:val="16"/>
                <w:lang w:val="ka-GE"/>
              </w:rPr>
              <w:t>2029</w:t>
            </w:r>
            <w:r w:rsidR="00371E10" w:rsidRPr="00805183">
              <w:rPr>
                <w:rFonts w:ascii="Sylfaen" w:hAnsi="Sylfaen"/>
                <w:b/>
                <w:color w:val="000000"/>
                <w:sz w:val="16"/>
                <w:szCs w:val="16"/>
                <w:lang w:val="ka-GE"/>
              </w:rPr>
              <w:t xml:space="preserve"> </w:t>
            </w:r>
            <w:r w:rsidR="00371E10" w:rsidRPr="00805183">
              <w:rPr>
                <w:rFonts w:ascii="Sylfaen" w:hAnsi="Sylfaen" w:cs="Sylfaen"/>
                <w:b/>
                <w:color w:val="000000"/>
                <w:sz w:val="16"/>
                <w:szCs w:val="16"/>
              </w:rPr>
              <w:t>წლის</w:t>
            </w:r>
            <w:r w:rsidR="00371E10" w:rsidRPr="00805183">
              <w:rPr>
                <w:rFonts w:ascii="Sylfaen" w:hAnsi="Sylfaen" w:cs="Sylfaen"/>
                <w:b/>
                <w:color w:val="000000"/>
                <w:sz w:val="16"/>
                <w:szCs w:val="16"/>
                <w:lang w:val="ka-GE"/>
              </w:rPr>
              <w:t xml:space="preserve"> </w:t>
            </w:r>
            <w:r w:rsidR="00371E10" w:rsidRPr="00805183">
              <w:rPr>
                <w:rFonts w:ascii="Sylfaen" w:hAnsi="Sylfaen" w:cs="Sylfaen"/>
                <w:b/>
                <w:color w:val="000000"/>
                <w:sz w:val="16"/>
                <w:szCs w:val="16"/>
              </w:rPr>
              <w:t>დაფინანსება ათას</w:t>
            </w:r>
            <w:r w:rsidR="00371E10" w:rsidRPr="00805183">
              <w:rPr>
                <w:rFonts w:ascii="Sylfaen" w:hAnsi="Sylfaen" w:cs="Sylfaen"/>
                <w:b/>
                <w:color w:val="000000"/>
                <w:sz w:val="16"/>
                <w:szCs w:val="16"/>
                <w:lang w:val="ka-GE"/>
              </w:rPr>
              <w:t xml:space="preserve"> </w:t>
            </w:r>
            <w:r w:rsidR="00371E10" w:rsidRPr="00805183">
              <w:rPr>
                <w:rFonts w:ascii="Sylfaen" w:hAnsi="Sylfaen" w:cs="Sylfaen"/>
                <w:b/>
                <w:color w:val="000000"/>
                <w:sz w:val="16"/>
                <w:szCs w:val="16"/>
              </w:rPr>
              <w:t>ლარში</w:t>
            </w:r>
          </w:p>
        </w:tc>
      </w:tr>
      <w:tr w:rsidR="00371E10" w:rsidRPr="00805183" w:rsidTr="00922775">
        <w:trPr>
          <w:trHeight w:val="415"/>
        </w:trPr>
        <w:tc>
          <w:tcPr>
            <w:tcW w:w="766" w:type="pct"/>
            <w:vMerge/>
            <w:tcBorders>
              <w:top w:val="single" w:sz="4" w:space="0" w:color="auto"/>
              <w:left w:val="single" w:sz="4" w:space="0" w:color="auto"/>
              <w:bottom w:val="single" w:sz="4" w:space="0" w:color="auto"/>
              <w:right w:val="single" w:sz="4" w:space="0" w:color="auto"/>
            </w:tcBorders>
            <w:vAlign w:val="center"/>
            <w:hideMark/>
          </w:tcPr>
          <w:p w:rsidR="00371E10" w:rsidRPr="00805183" w:rsidRDefault="00371E10" w:rsidP="00922775">
            <w:pPr>
              <w:jc w:val="both"/>
              <w:rPr>
                <w:b/>
                <w:color w:val="000000"/>
                <w:sz w:val="18"/>
                <w:szCs w:val="18"/>
              </w:rPr>
            </w:pPr>
          </w:p>
        </w:tc>
        <w:tc>
          <w:tcPr>
            <w:tcW w:w="631" w:type="pct"/>
            <w:tcBorders>
              <w:top w:val="nil"/>
              <w:left w:val="nil"/>
              <w:bottom w:val="single" w:sz="4" w:space="0" w:color="auto"/>
              <w:right w:val="single" w:sz="4" w:space="0" w:color="auto"/>
            </w:tcBorders>
            <w:shd w:val="clear" w:color="000000" w:fill="FFFFFF"/>
            <w:vAlign w:val="center"/>
            <w:hideMark/>
          </w:tcPr>
          <w:p w:rsidR="00371E10" w:rsidRPr="00805183" w:rsidRDefault="00371E10" w:rsidP="00922775">
            <w:pPr>
              <w:jc w:val="both"/>
              <w:rPr>
                <w:b/>
                <w:color w:val="000000"/>
                <w:sz w:val="18"/>
                <w:szCs w:val="18"/>
              </w:rPr>
            </w:pPr>
            <w:r w:rsidRPr="00805183">
              <w:rPr>
                <w:b/>
                <w:color w:val="000000"/>
                <w:sz w:val="18"/>
                <w:szCs w:val="18"/>
              </w:rPr>
              <w:t>06 02 05</w:t>
            </w:r>
          </w:p>
        </w:tc>
        <w:tc>
          <w:tcPr>
            <w:tcW w:w="2172" w:type="pct"/>
            <w:vMerge/>
            <w:tcBorders>
              <w:top w:val="nil"/>
              <w:left w:val="nil"/>
              <w:bottom w:val="single" w:sz="4" w:space="0" w:color="auto"/>
              <w:right w:val="single" w:sz="4" w:space="0" w:color="auto"/>
            </w:tcBorders>
            <w:vAlign w:val="center"/>
            <w:hideMark/>
          </w:tcPr>
          <w:p w:rsidR="00371E10" w:rsidRPr="00805183" w:rsidRDefault="00371E10" w:rsidP="00922775">
            <w:pPr>
              <w:jc w:val="both"/>
              <w:rPr>
                <w:b/>
                <w:bCs/>
                <w:color w:val="000000"/>
                <w:sz w:val="18"/>
                <w:szCs w:val="18"/>
              </w:rPr>
            </w:pPr>
          </w:p>
        </w:tc>
        <w:tc>
          <w:tcPr>
            <w:tcW w:w="365" w:type="pct"/>
            <w:tcBorders>
              <w:top w:val="nil"/>
              <w:left w:val="single" w:sz="4" w:space="0" w:color="auto"/>
              <w:bottom w:val="single" w:sz="4" w:space="0" w:color="auto"/>
              <w:right w:val="single" w:sz="4" w:space="0" w:color="auto"/>
            </w:tcBorders>
            <w:shd w:val="clear" w:color="000000" w:fill="FFFFFF"/>
            <w:vAlign w:val="center"/>
            <w:hideMark/>
          </w:tcPr>
          <w:p w:rsidR="00371E10" w:rsidRPr="00805183" w:rsidRDefault="008917DF" w:rsidP="00922775">
            <w:pPr>
              <w:jc w:val="both"/>
              <w:rPr>
                <w:rFonts w:ascii="Sylfaen" w:hAnsi="Sylfaen"/>
                <w:b/>
                <w:bCs/>
                <w:color w:val="000000"/>
                <w:sz w:val="16"/>
                <w:szCs w:val="16"/>
                <w:lang w:val="ka-GE"/>
              </w:rPr>
            </w:pPr>
            <w:r>
              <w:rPr>
                <w:rFonts w:ascii="Sylfaen" w:hAnsi="Sylfaen"/>
                <w:b/>
                <w:bCs/>
                <w:color w:val="000000"/>
                <w:sz w:val="16"/>
                <w:szCs w:val="16"/>
                <w:lang w:val="ka-GE"/>
              </w:rPr>
              <w:t>7</w:t>
            </w:r>
            <w:r w:rsidR="00371E10">
              <w:rPr>
                <w:rFonts w:ascii="Sylfaen" w:hAnsi="Sylfaen"/>
                <w:b/>
                <w:bCs/>
                <w:color w:val="000000"/>
                <w:sz w:val="16"/>
                <w:szCs w:val="16"/>
                <w:lang w:val="ka-GE"/>
              </w:rPr>
              <w:t>00,0</w:t>
            </w:r>
          </w:p>
        </w:tc>
        <w:tc>
          <w:tcPr>
            <w:tcW w:w="366" w:type="pct"/>
            <w:tcBorders>
              <w:top w:val="nil"/>
              <w:left w:val="single" w:sz="4" w:space="0" w:color="auto"/>
              <w:bottom w:val="single" w:sz="4" w:space="0" w:color="auto"/>
              <w:right w:val="single" w:sz="4" w:space="0" w:color="auto"/>
            </w:tcBorders>
            <w:shd w:val="clear" w:color="000000" w:fill="FFFFFF"/>
          </w:tcPr>
          <w:p w:rsidR="00371E10" w:rsidRPr="00805183" w:rsidRDefault="008917DF" w:rsidP="00922775">
            <w:pPr>
              <w:rPr>
                <w:sz w:val="16"/>
                <w:szCs w:val="16"/>
              </w:rPr>
            </w:pPr>
            <w:r>
              <w:rPr>
                <w:rFonts w:ascii="Sylfaen" w:hAnsi="Sylfaen"/>
                <w:b/>
                <w:bCs/>
                <w:color w:val="000000"/>
                <w:sz w:val="16"/>
                <w:szCs w:val="16"/>
                <w:lang w:val="ka-GE"/>
              </w:rPr>
              <w:t>75</w:t>
            </w:r>
            <w:r w:rsidR="00371E10">
              <w:rPr>
                <w:rFonts w:ascii="Sylfaen" w:hAnsi="Sylfaen"/>
                <w:b/>
                <w:bCs/>
                <w:color w:val="000000"/>
                <w:sz w:val="16"/>
                <w:szCs w:val="16"/>
                <w:lang w:val="ka-GE"/>
              </w:rPr>
              <w:t>0</w:t>
            </w:r>
            <w:r w:rsidR="00371E10" w:rsidRPr="00805183">
              <w:rPr>
                <w:rFonts w:ascii="Sylfaen" w:hAnsi="Sylfaen"/>
                <w:b/>
                <w:bCs/>
                <w:color w:val="000000"/>
                <w:sz w:val="16"/>
                <w:szCs w:val="16"/>
                <w:lang w:val="ka-GE"/>
              </w:rPr>
              <w:t>,0</w:t>
            </w:r>
          </w:p>
        </w:tc>
        <w:tc>
          <w:tcPr>
            <w:tcW w:w="365" w:type="pct"/>
            <w:tcBorders>
              <w:top w:val="nil"/>
              <w:left w:val="nil"/>
              <w:bottom w:val="single" w:sz="4" w:space="0" w:color="auto"/>
              <w:right w:val="single" w:sz="4" w:space="0" w:color="auto"/>
            </w:tcBorders>
            <w:shd w:val="clear" w:color="000000" w:fill="FFFFFF"/>
            <w:hideMark/>
          </w:tcPr>
          <w:p w:rsidR="00371E10" w:rsidRPr="00805183" w:rsidRDefault="008917DF" w:rsidP="00922775">
            <w:pPr>
              <w:rPr>
                <w:sz w:val="16"/>
                <w:szCs w:val="16"/>
              </w:rPr>
            </w:pPr>
            <w:r>
              <w:rPr>
                <w:rFonts w:ascii="Sylfaen" w:hAnsi="Sylfaen"/>
                <w:b/>
                <w:bCs/>
                <w:color w:val="000000"/>
                <w:sz w:val="16"/>
                <w:szCs w:val="16"/>
                <w:lang w:val="ka-GE"/>
              </w:rPr>
              <w:t>7</w:t>
            </w:r>
            <w:r w:rsidR="00371E10">
              <w:rPr>
                <w:rFonts w:ascii="Sylfaen" w:hAnsi="Sylfaen"/>
                <w:b/>
                <w:bCs/>
                <w:color w:val="000000"/>
                <w:sz w:val="16"/>
                <w:szCs w:val="16"/>
                <w:lang w:val="ka-GE"/>
              </w:rPr>
              <w:t>50</w:t>
            </w:r>
            <w:r w:rsidR="00371E10" w:rsidRPr="00805183">
              <w:rPr>
                <w:rFonts w:ascii="Sylfaen" w:hAnsi="Sylfaen"/>
                <w:b/>
                <w:bCs/>
                <w:color w:val="000000"/>
                <w:sz w:val="16"/>
                <w:szCs w:val="16"/>
                <w:lang w:val="ka-GE"/>
              </w:rPr>
              <w:t>,0</w:t>
            </w:r>
          </w:p>
        </w:tc>
        <w:tc>
          <w:tcPr>
            <w:tcW w:w="335" w:type="pct"/>
            <w:tcBorders>
              <w:top w:val="nil"/>
              <w:left w:val="nil"/>
              <w:bottom w:val="single" w:sz="4" w:space="0" w:color="auto"/>
              <w:right w:val="single" w:sz="4" w:space="0" w:color="auto"/>
            </w:tcBorders>
            <w:shd w:val="clear" w:color="000000" w:fill="FFFFFF"/>
          </w:tcPr>
          <w:p w:rsidR="00371E10" w:rsidRPr="00805183" w:rsidRDefault="008917DF" w:rsidP="00922775">
            <w:pPr>
              <w:rPr>
                <w:sz w:val="16"/>
                <w:szCs w:val="16"/>
              </w:rPr>
            </w:pPr>
            <w:r>
              <w:rPr>
                <w:rFonts w:ascii="Sylfaen" w:hAnsi="Sylfaen"/>
                <w:b/>
                <w:bCs/>
                <w:color w:val="000000"/>
                <w:sz w:val="16"/>
                <w:szCs w:val="16"/>
                <w:lang w:val="ka-GE"/>
              </w:rPr>
              <w:t>750</w:t>
            </w:r>
            <w:r w:rsidR="00371E10" w:rsidRPr="00805183">
              <w:rPr>
                <w:rFonts w:ascii="Sylfaen" w:hAnsi="Sylfaen"/>
                <w:b/>
                <w:bCs/>
                <w:color w:val="000000"/>
                <w:sz w:val="16"/>
                <w:szCs w:val="16"/>
                <w:lang w:val="ka-GE"/>
              </w:rPr>
              <w:t>,0</w:t>
            </w:r>
          </w:p>
        </w:tc>
      </w:tr>
      <w:tr w:rsidR="00371E10" w:rsidRPr="00805183" w:rsidTr="00922775">
        <w:trPr>
          <w:trHeight w:val="1020"/>
        </w:trPr>
        <w:tc>
          <w:tcPr>
            <w:tcW w:w="766" w:type="pct"/>
            <w:tcBorders>
              <w:top w:val="nil"/>
              <w:left w:val="single" w:sz="4" w:space="0" w:color="auto"/>
              <w:bottom w:val="single" w:sz="4" w:space="0" w:color="auto"/>
              <w:right w:val="single" w:sz="4" w:space="0" w:color="auto"/>
            </w:tcBorders>
            <w:shd w:val="clear" w:color="000000" w:fill="FFFFFF"/>
            <w:vAlign w:val="center"/>
            <w:hideMark/>
          </w:tcPr>
          <w:p w:rsidR="00371E10" w:rsidRPr="00805183" w:rsidRDefault="00371E10" w:rsidP="00922775">
            <w:pPr>
              <w:jc w:val="both"/>
              <w:rPr>
                <w:b/>
                <w:color w:val="000000"/>
                <w:sz w:val="18"/>
                <w:szCs w:val="18"/>
              </w:rPr>
            </w:pPr>
            <w:r w:rsidRPr="00805183">
              <w:rPr>
                <w:rFonts w:ascii="Sylfaen" w:hAnsi="Sylfaen" w:cs="Sylfaen"/>
                <w:b/>
                <w:color w:val="000000"/>
                <w:sz w:val="18"/>
                <w:szCs w:val="18"/>
              </w:rPr>
              <w:t>პროგრამის</w:t>
            </w:r>
            <w:r w:rsidRPr="00805183">
              <w:rPr>
                <w:rFonts w:ascii="Sylfaen" w:hAnsi="Sylfaen" w:cs="Sylfaen"/>
                <w:b/>
                <w:color w:val="000000"/>
                <w:sz w:val="18"/>
                <w:szCs w:val="18"/>
                <w:lang w:val="ka-GE"/>
              </w:rPr>
              <w:t xml:space="preserve"> </w:t>
            </w:r>
            <w:r w:rsidRPr="00805183">
              <w:rPr>
                <w:rFonts w:ascii="Sylfaen" w:hAnsi="Sylfaen" w:cs="Sylfaen"/>
                <w:b/>
                <w:color w:val="000000"/>
                <w:sz w:val="18"/>
                <w:szCs w:val="18"/>
              </w:rPr>
              <w:t>განმახორციელებელი</w:t>
            </w:r>
            <w:r w:rsidRPr="00805183">
              <w:rPr>
                <w:rFonts w:ascii="Sylfaen" w:hAnsi="Sylfaen" w:cs="Sylfaen"/>
                <w:b/>
                <w:color w:val="000000"/>
                <w:sz w:val="18"/>
                <w:szCs w:val="18"/>
                <w:lang w:val="ka-GE"/>
              </w:rPr>
              <w:t xml:space="preserve"> </w:t>
            </w:r>
            <w:r w:rsidRPr="00805183">
              <w:rPr>
                <w:rFonts w:ascii="Sylfaen" w:hAnsi="Sylfaen" w:cs="Sylfaen"/>
                <w:b/>
                <w:color w:val="000000"/>
                <w:sz w:val="18"/>
                <w:szCs w:val="18"/>
              </w:rPr>
              <w:t>სამსახური</w:t>
            </w:r>
          </w:p>
        </w:tc>
        <w:tc>
          <w:tcPr>
            <w:tcW w:w="4234" w:type="pct"/>
            <w:gridSpan w:val="6"/>
            <w:tcBorders>
              <w:top w:val="single" w:sz="4" w:space="0" w:color="auto"/>
              <w:left w:val="nil"/>
              <w:bottom w:val="single" w:sz="4" w:space="0" w:color="auto"/>
              <w:right w:val="single" w:sz="4" w:space="0" w:color="000000"/>
            </w:tcBorders>
            <w:shd w:val="clear" w:color="000000" w:fill="FFFFFF"/>
            <w:vAlign w:val="center"/>
            <w:hideMark/>
          </w:tcPr>
          <w:p w:rsidR="00371E10" w:rsidRPr="00805183" w:rsidRDefault="00371E10" w:rsidP="00922775">
            <w:pPr>
              <w:jc w:val="both"/>
              <w:rPr>
                <w:color w:val="000000"/>
                <w:sz w:val="18"/>
                <w:szCs w:val="18"/>
              </w:rPr>
            </w:pPr>
            <w:r w:rsidRPr="001618AF">
              <w:rPr>
                <w:rFonts w:ascii="Sylfaen" w:hAnsi="Sylfaen" w:cs="Sylfaen"/>
                <w:color w:val="000000"/>
                <w:sz w:val="18"/>
                <w:szCs w:val="18"/>
                <w:lang w:val="ka-GE"/>
              </w:rPr>
              <w:t>ასპინძის მუნიციპალიტეტის მერიის ბავშვის უფლებათა დაცვისა და მხარდაჭერისა და ჯანმრთელობისა და სოციალური უზრუნველყოფის სამსახური</w:t>
            </w:r>
            <w:r>
              <w:rPr>
                <w:rFonts w:ascii="Sylfaen" w:hAnsi="Sylfaen" w:cs="Sylfaen"/>
                <w:color w:val="000000"/>
                <w:sz w:val="18"/>
                <w:szCs w:val="18"/>
                <w:lang w:val="ka-GE"/>
              </w:rPr>
              <w:t>.</w:t>
            </w:r>
          </w:p>
        </w:tc>
      </w:tr>
      <w:tr w:rsidR="00371E10" w:rsidRPr="00805183" w:rsidTr="00922775">
        <w:trPr>
          <w:trHeight w:val="1440"/>
        </w:trPr>
        <w:tc>
          <w:tcPr>
            <w:tcW w:w="766" w:type="pct"/>
            <w:tcBorders>
              <w:top w:val="nil"/>
              <w:left w:val="single" w:sz="4" w:space="0" w:color="auto"/>
              <w:bottom w:val="single" w:sz="4" w:space="0" w:color="auto"/>
              <w:right w:val="single" w:sz="4" w:space="0" w:color="auto"/>
            </w:tcBorders>
            <w:shd w:val="clear" w:color="000000" w:fill="FFFFFF"/>
            <w:vAlign w:val="center"/>
            <w:hideMark/>
          </w:tcPr>
          <w:p w:rsidR="00371E10" w:rsidRPr="00805183" w:rsidRDefault="00371E10" w:rsidP="00922775">
            <w:pPr>
              <w:jc w:val="both"/>
              <w:rPr>
                <w:b/>
                <w:color w:val="000000"/>
                <w:sz w:val="18"/>
                <w:szCs w:val="18"/>
              </w:rPr>
            </w:pPr>
            <w:r w:rsidRPr="00805183">
              <w:rPr>
                <w:rFonts w:ascii="Sylfaen" w:hAnsi="Sylfaen" w:cs="Sylfaen"/>
                <w:b/>
                <w:color w:val="000000"/>
                <w:sz w:val="18"/>
                <w:szCs w:val="18"/>
              </w:rPr>
              <w:t>პროგრამის</w:t>
            </w:r>
            <w:r w:rsidRPr="00805183">
              <w:rPr>
                <w:rFonts w:ascii="Sylfaen" w:hAnsi="Sylfaen" w:cs="Sylfaen"/>
                <w:b/>
                <w:color w:val="000000"/>
                <w:sz w:val="18"/>
                <w:szCs w:val="18"/>
                <w:lang w:val="ka-GE"/>
              </w:rPr>
              <w:t xml:space="preserve"> </w:t>
            </w:r>
            <w:r w:rsidRPr="00805183">
              <w:rPr>
                <w:rFonts w:ascii="Sylfaen" w:hAnsi="Sylfaen" w:cs="Sylfaen"/>
                <w:b/>
                <w:color w:val="000000"/>
                <w:sz w:val="18"/>
                <w:szCs w:val="18"/>
              </w:rPr>
              <w:t>აღწერადა</w:t>
            </w:r>
            <w:r w:rsidRPr="00805183">
              <w:rPr>
                <w:rFonts w:ascii="Sylfaen" w:hAnsi="Sylfaen" w:cs="Sylfaen"/>
                <w:b/>
                <w:color w:val="000000"/>
                <w:sz w:val="18"/>
                <w:szCs w:val="18"/>
                <w:lang w:val="ka-GE"/>
              </w:rPr>
              <w:t xml:space="preserve"> </w:t>
            </w:r>
            <w:r w:rsidRPr="00805183">
              <w:rPr>
                <w:rFonts w:ascii="Sylfaen" w:hAnsi="Sylfaen" w:cs="Sylfaen"/>
                <w:b/>
                <w:color w:val="000000"/>
                <w:sz w:val="18"/>
                <w:szCs w:val="18"/>
              </w:rPr>
              <w:t>მიზანი</w:t>
            </w:r>
          </w:p>
        </w:tc>
        <w:tc>
          <w:tcPr>
            <w:tcW w:w="4234" w:type="pct"/>
            <w:gridSpan w:val="6"/>
            <w:tcBorders>
              <w:top w:val="single" w:sz="4" w:space="0" w:color="auto"/>
              <w:left w:val="nil"/>
              <w:bottom w:val="single" w:sz="4" w:space="0" w:color="auto"/>
              <w:right w:val="single" w:sz="4" w:space="0" w:color="000000"/>
            </w:tcBorders>
            <w:shd w:val="clear" w:color="000000" w:fill="FFFFFF"/>
            <w:vAlign w:val="center"/>
            <w:hideMark/>
          </w:tcPr>
          <w:p w:rsidR="00371E10" w:rsidRPr="00805183" w:rsidRDefault="00371E10" w:rsidP="00922775">
            <w:pPr>
              <w:spacing w:after="0"/>
              <w:ind w:firstLine="720"/>
              <w:jc w:val="both"/>
              <w:rPr>
                <w:rFonts w:ascii="Sylfaen" w:hAnsi="Sylfaen" w:cs="Sylfaen"/>
                <w:noProof/>
                <w:sz w:val="18"/>
                <w:szCs w:val="18"/>
                <w:lang w:val="ka-GE"/>
              </w:rPr>
            </w:pPr>
            <w:r w:rsidRPr="00805183">
              <w:rPr>
                <w:rFonts w:ascii="Sylfaen" w:hAnsi="Sylfaen" w:cs="Sylfaen"/>
                <w:noProof/>
                <w:sz w:val="18"/>
                <w:szCs w:val="18"/>
                <w:lang w:val="ka-GE"/>
              </w:rPr>
              <w:t xml:space="preserve">პროგრამის ფარგლებში </w:t>
            </w:r>
            <w:r w:rsidR="00DE7270" w:rsidRPr="00DE7270">
              <w:rPr>
                <w:rFonts w:ascii="Sylfaen" w:hAnsi="Sylfaen" w:cs="Sylfaen"/>
                <w:noProof/>
                <w:sz w:val="18"/>
                <w:szCs w:val="18"/>
                <w:lang w:val="ka-GE"/>
              </w:rPr>
              <w:t>მრავალშვილიანი ოჯახებისათვის ერთჯერადი ფულადი დახმარება, ქვეყნის ტერიტორიული მთლიანობისათვის დას სხვა ქვეყნის ტერიტორიაზე მებრძოლ ომისა და სამხედრო ძალების შშმ პირთა ერთჯერადი ფინანსური დახმარება, ტერიტორიული მთლიანობისათვის და სხვა ქვეყნის ტერიტორიაზე დაღუპულთა ოჯახებისათვის ფინანსური დახმარება, მკვეთრად გამოხატული მხედველობის შშმ სტატუსის მქონე პირთა ერთჯერადი ფინანსური დახმარება, იძულებით გადაადგილებულ პირთა დახმარება, ხანდაზმულთა ასი და ასწელზე მეტი) მოქალაქეთა ფინანსური დახმარება, დედმაით ობოლი არასრულწლოვანთათვის ფინანსური დახმარება, შშმ სტატუსის მქონე რეინტეგრაციაში მყოფ არასრულწლოვანთა, მინდიბით აღზრდაში და მეურვეობაში მყოფი პირების ერთჯერადი ფინანსური დახმარება, ონკოლოგიური დაავადების მქონე პირთა სამდიცინო მომსახურების თანადაფინანსება, 18 წლამდე ბავშვთა სამედიცინო მომსახურების თანადაფინანსება, შსმ პირთა სამედიცინო სააფთიაქო მომსახურების თანადაფინანსება, დიალეზზე და ჰეპატიტით დაავადებულთა ფინანსური დახმარება, კორონოგრაფია,მრტ, კტ,პლევნომია,იძულებით გადაადგილებულ პირთა სამედიცინო მომსახურების თანადაფინანსება. სტიქიური უბედურების და კატასტროფების დროს დაზარალებული მოსახლეობისათვის პირველადი მოხმარების ნივთების (ფასიანი ბარათის) შეძენა და უსახლკაროდ დარჩენილი მოქალაქეებისათვის საცხოვრებელი ფართის დაქირავება</w:t>
            </w:r>
          </w:p>
          <w:p w:rsidR="00371E10" w:rsidRPr="00805183" w:rsidRDefault="00371E10" w:rsidP="00922775">
            <w:pPr>
              <w:spacing w:after="0"/>
              <w:ind w:firstLine="720"/>
              <w:jc w:val="both"/>
              <w:rPr>
                <w:color w:val="000000"/>
                <w:sz w:val="18"/>
                <w:szCs w:val="18"/>
              </w:rPr>
            </w:pPr>
            <w:r w:rsidRPr="00805183">
              <w:rPr>
                <w:rFonts w:ascii="Sylfaen" w:hAnsi="Sylfaen" w:cs="Sylfaen"/>
                <w:noProof/>
                <w:sz w:val="18"/>
                <w:szCs w:val="18"/>
                <w:lang w:val="ka-GE"/>
              </w:rPr>
              <w:t>პროგრამის მიზანია: ჯანმრთელობის დაცვისა და სოციალური უქრუნველყოფის მომსახურების ეფექტიანობის ამაღლება</w:t>
            </w:r>
          </w:p>
        </w:tc>
      </w:tr>
      <w:tr w:rsidR="00371E10" w:rsidRPr="00805183" w:rsidTr="00922775">
        <w:trPr>
          <w:trHeight w:val="1005"/>
        </w:trPr>
        <w:tc>
          <w:tcPr>
            <w:tcW w:w="766" w:type="pct"/>
            <w:tcBorders>
              <w:top w:val="nil"/>
              <w:left w:val="single" w:sz="4" w:space="0" w:color="auto"/>
              <w:bottom w:val="nil"/>
              <w:right w:val="single" w:sz="4" w:space="0" w:color="auto"/>
            </w:tcBorders>
            <w:shd w:val="clear" w:color="000000" w:fill="FFFFFF"/>
            <w:vAlign w:val="center"/>
            <w:hideMark/>
          </w:tcPr>
          <w:p w:rsidR="00371E10" w:rsidRPr="00805183" w:rsidRDefault="00371E10" w:rsidP="00922775">
            <w:pPr>
              <w:jc w:val="both"/>
              <w:rPr>
                <w:b/>
                <w:color w:val="000000"/>
                <w:sz w:val="18"/>
                <w:szCs w:val="18"/>
              </w:rPr>
            </w:pPr>
            <w:r w:rsidRPr="00805183">
              <w:rPr>
                <w:rFonts w:ascii="Sylfaen" w:hAnsi="Sylfaen" w:cs="Sylfaen"/>
                <w:b/>
                <w:color w:val="000000"/>
                <w:sz w:val="18"/>
                <w:szCs w:val="18"/>
              </w:rPr>
              <w:t>მოსალოდნელი</w:t>
            </w:r>
            <w:r w:rsidRPr="00805183">
              <w:rPr>
                <w:rFonts w:ascii="Sylfaen" w:hAnsi="Sylfaen" w:cs="Sylfaen"/>
                <w:b/>
                <w:color w:val="000000"/>
                <w:sz w:val="18"/>
                <w:szCs w:val="18"/>
                <w:lang w:val="ka-GE"/>
              </w:rPr>
              <w:t xml:space="preserve"> </w:t>
            </w:r>
            <w:r w:rsidRPr="00805183">
              <w:rPr>
                <w:rFonts w:ascii="Sylfaen" w:hAnsi="Sylfaen" w:cs="Sylfaen"/>
                <w:b/>
                <w:color w:val="000000"/>
                <w:sz w:val="18"/>
                <w:szCs w:val="18"/>
              </w:rPr>
              <w:t>შედეგი</w:t>
            </w:r>
          </w:p>
        </w:tc>
        <w:tc>
          <w:tcPr>
            <w:tcW w:w="4234" w:type="pct"/>
            <w:gridSpan w:val="6"/>
            <w:vMerge w:val="restart"/>
            <w:tcBorders>
              <w:top w:val="single" w:sz="4" w:space="0" w:color="auto"/>
              <w:left w:val="nil"/>
              <w:right w:val="single" w:sz="4" w:space="0" w:color="000000"/>
            </w:tcBorders>
            <w:shd w:val="clear" w:color="000000" w:fill="FFFFFF"/>
            <w:vAlign w:val="center"/>
            <w:hideMark/>
          </w:tcPr>
          <w:p w:rsidR="00371E10" w:rsidRPr="00805183" w:rsidRDefault="00A5352B" w:rsidP="00922775">
            <w:pPr>
              <w:jc w:val="both"/>
              <w:rPr>
                <w:color w:val="000000"/>
                <w:sz w:val="18"/>
                <w:szCs w:val="18"/>
              </w:rPr>
            </w:pPr>
            <w:r w:rsidRPr="00A5352B">
              <w:rPr>
                <w:rFonts w:ascii="Sylfaen" w:hAnsi="Sylfaen" w:cs="Sylfaen"/>
                <w:noProof/>
                <w:sz w:val="18"/>
                <w:szCs w:val="18"/>
                <w:lang w:val="ka-GE"/>
              </w:rPr>
              <w:t>ომის მონაწილეთა ღვაწლის დაფასება, სამშობლოსათვის მებრძოლი გმირების ოჯახების თანადგომა, სოციალურად დაუცველი მოსახლეობის ცხოვრების ხარისხის გაუმჯობესება, ხელმისაწვდომობა სამედიცინო მომსახურებაზე, მუნიციპალიტეტში მრავალშვილიანი ოჯახების ზრდა, სოციალურად შეჭირვებული მოსახლეობის არსებითი საჭიროებათა და ცხოვრების შესაბამისი სტანდარტით უზრუნველყოფა. შშმ სტატუსის მქონე პირების, მინდობით აღზრდაში მყოფი არასრულწლოვნების სოციალლურ ეკონომიური და მორალური მხარდაჭერა გარემოსთან ადაპტირების სესაძლებლობის გაუმჯობესება, ონკოლოგიური, დიალეზზე და ჰეპატიტით დაავადებულთა ფინანსური მხარდაჭერა და სტიქიური უბედურების და კატასტროფების დროს დაზარალებული მოსახლეობისათვის პირველადი მოხმარების ნივთების (ფასიანი ბარათის) შეძენა და უსახლკაროდ დარჩენილი მოქალაქეებისათვის საცხოვრებელი ფართის დაქირავება</w:t>
            </w:r>
            <w:r w:rsidR="000A2F5A">
              <w:rPr>
                <w:rFonts w:ascii="Sylfaen" w:hAnsi="Sylfaen" w:cs="Sylfaen"/>
                <w:noProof/>
                <w:sz w:val="18"/>
                <w:szCs w:val="18"/>
                <w:lang w:val="ka-GE"/>
              </w:rPr>
              <w:t xml:space="preserve">.    </w:t>
            </w:r>
            <w:r w:rsidR="000A2F5A" w:rsidRPr="000A2F5A">
              <w:rPr>
                <w:rFonts w:ascii="Sylfaen" w:hAnsi="Sylfaen" w:cs="Sylfaen"/>
                <w:noProof/>
                <w:sz w:val="18"/>
                <w:szCs w:val="18"/>
                <w:lang w:val="ka-GE"/>
              </w:rPr>
              <w:t>გაზრდილია ხელმისაწვდომობა სამედიცინო სერვისებზე</w:t>
            </w:r>
          </w:p>
        </w:tc>
      </w:tr>
      <w:tr w:rsidR="00371E10" w:rsidRPr="00726795" w:rsidTr="00922775">
        <w:trPr>
          <w:trHeight w:val="1005"/>
        </w:trPr>
        <w:tc>
          <w:tcPr>
            <w:tcW w:w="766" w:type="pct"/>
            <w:tcBorders>
              <w:top w:val="nil"/>
              <w:left w:val="single" w:sz="4" w:space="0" w:color="auto"/>
              <w:bottom w:val="single" w:sz="4" w:space="0" w:color="auto"/>
              <w:right w:val="single" w:sz="4" w:space="0" w:color="auto"/>
            </w:tcBorders>
            <w:shd w:val="clear" w:color="000000" w:fill="FFFFFF"/>
            <w:vAlign w:val="center"/>
          </w:tcPr>
          <w:p w:rsidR="00371E10" w:rsidRPr="00805183" w:rsidRDefault="00371E10" w:rsidP="00922775">
            <w:pPr>
              <w:jc w:val="both"/>
              <w:rPr>
                <w:rFonts w:ascii="Sylfaen" w:hAnsi="Sylfaen" w:cs="Sylfaen"/>
                <w:color w:val="000000"/>
                <w:sz w:val="18"/>
                <w:szCs w:val="18"/>
              </w:rPr>
            </w:pPr>
          </w:p>
        </w:tc>
        <w:tc>
          <w:tcPr>
            <w:tcW w:w="4234" w:type="pct"/>
            <w:gridSpan w:val="6"/>
            <w:vMerge/>
            <w:tcBorders>
              <w:left w:val="nil"/>
              <w:bottom w:val="single" w:sz="4" w:space="0" w:color="auto"/>
              <w:right w:val="single" w:sz="4" w:space="0" w:color="000000"/>
            </w:tcBorders>
            <w:shd w:val="clear" w:color="000000" w:fill="FFFFFF"/>
            <w:vAlign w:val="center"/>
          </w:tcPr>
          <w:p w:rsidR="00371E10" w:rsidRPr="00805183" w:rsidRDefault="00371E10" w:rsidP="00922775">
            <w:pPr>
              <w:rPr>
                <w:rFonts w:ascii="Sylfaen" w:hAnsi="Sylfaen" w:cs="Sylfaen"/>
                <w:noProof/>
                <w:sz w:val="18"/>
                <w:szCs w:val="18"/>
                <w:lang w:val="ka-GE"/>
              </w:rPr>
            </w:pPr>
          </w:p>
        </w:tc>
      </w:tr>
    </w:tbl>
    <w:p w:rsidR="00371E10" w:rsidRDefault="00371E10" w:rsidP="00436ADF">
      <w:pPr>
        <w:autoSpaceDE w:val="0"/>
        <w:autoSpaceDN w:val="0"/>
        <w:adjustRightInd w:val="0"/>
        <w:spacing w:after="0" w:line="360" w:lineRule="auto"/>
        <w:jc w:val="both"/>
        <w:rPr>
          <w:rFonts w:ascii="Sylfaen" w:eastAsiaTheme="minorHAnsi" w:hAnsi="Sylfaen" w:cs="Sylfaen"/>
          <w:color w:val="C00000"/>
          <w:sz w:val="24"/>
          <w:szCs w:val="24"/>
          <w:lang w:val="ka-GE"/>
        </w:rPr>
      </w:pPr>
    </w:p>
    <w:p w:rsidR="00A94D52" w:rsidRDefault="00A94D52" w:rsidP="00436ADF">
      <w:pPr>
        <w:autoSpaceDE w:val="0"/>
        <w:autoSpaceDN w:val="0"/>
        <w:adjustRightInd w:val="0"/>
        <w:spacing w:after="0" w:line="360" w:lineRule="auto"/>
        <w:jc w:val="both"/>
        <w:rPr>
          <w:rFonts w:ascii="Sylfaen" w:eastAsiaTheme="minorHAnsi" w:hAnsi="Sylfaen" w:cs="Sylfaen"/>
          <w:color w:val="C00000"/>
          <w:sz w:val="24"/>
          <w:szCs w:val="24"/>
          <w:lang w:val="ka-GE"/>
        </w:rPr>
      </w:pPr>
    </w:p>
    <w:tbl>
      <w:tblPr>
        <w:tblW w:w="0" w:type="auto"/>
        <w:tblInd w:w="-10" w:type="dxa"/>
        <w:tblLayout w:type="fixed"/>
        <w:tblLook w:val="04A0" w:firstRow="1" w:lastRow="0" w:firstColumn="1" w:lastColumn="0" w:noHBand="0" w:noVBand="1"/>
      </w:tblPr>
      <w:tblGrid>
        <w:gridCol w:w="3544"/>
        <w:gridCol w:w="992"/>
        <w:gridCol w:w="1134"/>
        <w:gridCol w:w="1134"/>
        <w:gridCol w:w="993"/>
        <w:gridCol w:w="1417"/>
        <w:gridCol w:w="1276"/>
        <w:gridCol w:w="1701"/>
      </w:tblGrid>
      <w:tr w:rsidR="00A94D52" w:rsidRPr="00726795" w:rsidTr="00771C79">
        <w:trPr>
          <w:trHeight w:val="735"/>
        </w:trPr>
        <w:tc>
          <w:tcPr>
            <w:tcW w:w="12191" w:type="dxa"/>
            <w:gridSpan w:val="8"/>
            <w:tcBorders>
              <w:top w:val="single" w:sz="8" w:space="0" w:color="auto"/>
              <w:left w:val="single" w:sz="8" w:space="0" w:color="auto"/>
              <w:bottom w:val="single" w:sz="8" w:space="0" w:color="auto"/>
              <w:right w:val="single" w:sz="8" w:space="0" w:color="000000"/>
            </w:tcBorders>
            <w:shd w:val="clear" w:color="000000" w:fill="E7E6E6"/>
            <w:vAlign w:val="center"/>
            <w:hideMark/>
          </w:tcPr>
          <w:p w:rsidR="00A94D52" w:rsidRPr="00E8100F" w:rsidRDefault="00A94D52" w:rsidP="00922775">
            <w:pPr>
              <w:spacing w:after="0" w:line="240" w:lineRule="auto"/>
              <w:jc w:val="center"/>
              <w:rPr>
                <w:rFonts w:ascii="Sylfaen" w:eastAsia="Times New Roman" w:hAnsi="Sylfaen" w:cs="Calibri"/>
                <w:b/>
                <w:bCs/>
                <w:sz w:val="18"/>
                <w:szCs w:val="18"/>
              </w:rPr>
            </w:pPr>
            <w:r w:rsidRPr="00E8100F">
              <w:rPr>
                <w:rFonts w:ascii="Sylfaen" w:eastAsia="Times New Roman" w:hAnsi="Sylfaen" w:cs="Calibri"/>
                <w:b/>
                <w:bCs/>
                <w:sz w:val="18"/>
                <w:szCs w:val="18"/>
              </w:rPr>
              <w:t>შეფასების ინდიკატორები</w:t>
            </w:r>
          </w:p>
        </w:tc>
      </w:tr>
      <w:tr w:rsidR="00A94D52" w:rsidRPr="00726795" w:rsidTr="00771C79">
        <w:trPr>
          <w:trHeight w:val="615"/>
        </w:trPr>
        <w:tc>
          <w:tcPr>
            <w:tcW w:w="3544" w:type="dxa"/>
            <w:tcBorders>
              <w:top w:val="nil"/>
              <w:left w:val="single" w:sz="8" w:space="0" w:color="auto"/>
              <w:bottom w:val="single" w:sz="8" w:space="0" w:color="auto"/>
              <w:right w:val="single" w:sz="4" w:space="0" w:color="auto"/>
            </w:tcBorders>
            <w:shd w:val="clear" w:color="000000" w:fill="E7E6E6"/>
            <w:noWrap/>
            <w:vAlign w:val="center"/>
            <w:hideMark/>
          </w:tcPr>
          <w:p w:rsidR="00A94D52" w:rsidRPr="00E8100F" w:rsidRDefault="00A94D52" w:rsidP="00922775">
            <w:pPr>
              <w:spacing w:after="0" w:line="240" w:lineRule="auto"/>
              <w:jc w:val="center"/>
              <w:rPr>
                <w:rFonts w:ascii="Sylfaen" w:eastAsia="Times New Roman" w:hAnsi="Sylfaen" w:cs="Calibri"/>
                <w:b/>
                <w:bCs/>
                <w:sz w:val="18"/>
                <w:szCs w:val="18"/>
              </w:rPr>
            </w:pPr>
            <w:r w:rsidRPr="00E8100F">
              <w:rPr>
                <w:rFonts w:ascii="Sylfaen" w:eastAsia="Times New Roman" w:hAnsi="Sylfaen" w:cs="Calibri"/>
                <w:b/>
                <w:bCs/>
                <w:sz w:val="18"/>
                <w:szCs w:val="18"/>
              </w:rPr>
              <w:t>საბოლოო შედეგი (OUTCOME)</w:t>
            </w:r>
          </w:p>
        </w:tc>
        <w:tc>
          <w:tcPr>
            <w:tcW w:w="992" w:type="dxa"/>
            <w:tcBorders>
              <w:top w:val="nil"/>
              <w:left w:val="nil"/>
              <w:bottom w:val="single" w:sz="8" w:space="0" w:color="auto"/>
              <w:right w:val="single" w:sz="4" w:space="0" w:color="auto"/>
            </w:tcBorders>
            <w:shd w:val="clear" w:color="000000" w:fill="E7E6E6"/>
            <w:vAlign w:val="center"/>
            <w:hideMark/>
          </w:tcPr>
          <w:p w:rsidR="00A94D52" w:rsidRPr="00E8100F" w:rsidRDefault="00A94D52" w:rsidP="00922775">
            <w:pPr>
              <w:spacing w:after="0" w:line="240" w:lineRule="auto"/>
              <w:jc w:val="center"/>
              <w:rPr>
                <w:rFonts w:ascii="Sylfaen" w:eastAsia="Times New Roman" w:hAnsi="Sylfaen" w:cs="Calibri"/>
                <w:b/>
                <w:bCs/>
                <w:sz w:val="18"/>
                <w:szCs w:val="18"/>
              </w:rPr>
            </w:pPr>
            <w:r w:rsidRPr="00E8100F">
              <w:rPr>
                <w:rFonts w:ascii="Sylfaen" w:eastAsia="Times New Roman" w:hAnsi="Sylfaen" w:cs="Calibri"/>
                <w:b/>
                <w:bCs/>
                <w:sz w:val="18"/>
                <w:szCs w:val="18"/>
              </w:rPr>
              <w:t>202</w:t>
            </w:r>
            <w:r w:rsidR="003044EA">
              <w:rPr>
                <w:rFonts w:ascii="Sylfaen" w:eastAsia="Times New Roman" w:hAnsi="Sylfaen" w:cs="Calibri"/>
                <w:b/>
                <w:bCs/>
                <w:sz w:val="18"/>
                <w:szCs w:val="18"/>
                <w:lang w:val="ka-GE"/>
              </w:rPr>
              <w:t>5</w:t>
            </w:r>
            <w:r w:rsidRPr="00E8100F">
              <w:rPr>
                <w:rFonts w:ascii="Sylfaen" w:eastAsia="Times New Roman" w:hAnsi="Sylfaen" w:cs="Calibri"/>
                <w:b/>
                <w:bCs/>
                <w:sz w:val="18"/>
                <w:szCs w:val="18"/>
              </w:rPr>
              <w:t xml:space="preserve">     საბაზისო</w:t>
            </w:r>
          </w:p>
        </w:tc>
        <w:tc>
          <w:tcPr>
            <w:tcW w:w="1134" w:type="dxa"/>
            <w:tcBorders>
              <w:top w:val="nil"/>
              <w:left w:val="nil"/>
              <w:bottom w:val="single" w:sz="8" w:space="0" w:color="auto"/>
              <w:right w:val="single" w:sz="4" w:space="0" w:color="auto"/>
            </w:tcBorders>
            <w:shd w:val="clear" w:color="000000" w:fill="E7E6E6"/>
            <w:vAlign w:val="center"/>
            <w:hideMark/>
          </w:tcPr>
          <w:p w:rsidR="00A94D52" w:rsidRPr="00E8100F" w:rsidRDefault="003044EA" w:rsidP="00922775">
            <w:pPr>
              <w:spacing w:after="0" w:line="240" w:lineRule="auto"/>
              <w:jc w:val="center"/>
              <w:rPr>
                <w:rFonts w:ascii="Sylfaen" w:eastAsia="Times New Roman" w:hAnsi="Sylfaen" w:cs="Calibri"/>
                <w:b/>
                <w:bCs/>
                <w:sz w:val="18"/>
                <w:szCs w:val="18"/>
              </w:rPr>
            </w:pPr>
            <w:r>
              <w:rPr>
                <w:rFonts w:ascii="Sylfaen" w:eastAsia="Times New Roman" w:hAnsi="Sylfaen" w:cs="Calibri"/>
                <w:b/>
                <w:bCs/>
                <w:sz w:val="18"/>
                <w:szCs w:val="18"/>
              </w:rPr>
              <w:t>2026</w:t>
            </w:r>
          </w:p>
        </w:tc>
        <w:tc>
          <w:tcPr>
            <w:tcW w:w="1134" w:type="dxa"/>
            <w:tcBorders>
              <w:top w:val="nil"/>
              <w:left w:val="nil"/>
              <w:bottom w:val="single" w:sz="8" w:space="0" w:color="auto"/>
              <w:right w:val="single" w:sz="4" w:space="0" w:color="auto"/>
            </w:tcBorders>
            <w:shd w:val="clear" w:color="000000" w:fill="E7E6E6"/>
            <w:vAlign w:val="center"/>
          </w:tcPr>
          <w:p w:rsidR="00A94D52" w:rsidRPr="00E8100F" w:rsidRDefault="003044EA" w:rsidP="00922775">
            <w:pPr>
              <w:spacing w:after="0" w:line="240" w:lineRule="auto"/>
              <w:jc w:val="center"/>
              <w:rPr>
                <w:rFonts w:ascii="Sylfaen" w:eastAsia="Times New Roman" w:hAnsi="Sylfaen" w:cs="Calibri"/>
                <w:b/>
                <w:bCs/>
                <w:sz w:val="18"/>
                <w:szCs w:val="18"/>
              </w:rPr>
            </w:pPr>
            <w:r>
              <w:rPr>
                <w:rFonts w:ascii="Sylfaen" w:eastAsia="Times New Roman" w:hAnsi="Sylfaen" w:cs="Calibri"/>
                <w:b/>
                <w:bCs/>
                <w:sz w:val="18"/>
                <w:szCs w:val="18"/>
              </w:rPr>
              <w:t>2027</w:t>
            </w:r>
          </w:p>
        </w:tc>
        <w:tc>
          <w:tcPr>
            <w:tcW w:w="993" w:type="dxa"/>
            <w:tcBorders>
              <w:top w:val="nil"/>
              <w:left w:val="nil"/>
              <w:bottom w:val="single" w:sz="8" w:space="0" w:color="auto"/>
              <w:right w:val="single" w:sz="4" w:space="0" w:color="auto"/>
            </w:tcBorders>
            <w:shd w:val="clear" w:color="000000" w:fill="E7E6E6"/>
            <w:vAlign w:val="center"/>
          </w:tcPr>
          <w:p w:rsidR="00A94D52" w:rsidRPr="00E8100F" w:rsidRDefault="003044EA" w:rsidP="00922775">
            <w:pPr>
              <w:spacing w:after="0" w:line="240" w:lineRule="auto"/>
              <w:jc w:val="center"/>
              <w:rPr>
                <w:rFonts w:ascii="Sylfaen" w:eastAsia="Times New Roman" w:hAnsi="Sylfaen" w:cs="Calibri"/>
                <w:b/>
                <w:bCs/>
                <w:sz w:val="18"/>
                <w:szCs w:val="18"/>
              </w:rPr>
            </w:pPr>
            <w:r>
              <w:rPr>
                <w:rFonts w:ascii="Sylfaen" w:eastAsia="Times New Roman" w:hAnsi="Sylfaen" w:cs="Calibri"/>
                <w:b/>
                <w:bCs/>
                <w:sz w:val="18"/>
                <w:szCs w:val="18"/>
              </w:rPr>
              <w:t>2028</w:t>
            </w:r>
          </w:p>
        </w:tc>
        <w:tc>
          <w:tcPr>
            <w:tcW w:w="1417" w:type="dxa"/>
            <w:tcBorders>
              <w:top w:val="nil"/>
              <w:left w:val="nil"/>
              <w:bottom w:val="single" w:sz="8" w:space="0" w:color="auto"/>
              <w:right w:val="single" w:sz="4" w:space="0" w:color="auto"/>
            </w:tcBorders>
            <w:shd w:val="clear" w:color="000000" w:fill="E7E6E6"/>
            <w:vAlign w:val="center"/>
          </w:tcPr>
          <w:p w:rsidR="00A94D52" w:rsidRPr="00E8100F" w:rsidRDefault="003044EA" w:rsidP="00922775">
            <w:pPr>
              <w:spacing w:after="0" w:line="240" w:lineRule="auto"/>
              <w:jc w:val="center"/>
              <w:rPr>
                <w:rFonts w:ascii="Sylfaen" w:eastAsia="Times New Roman" w:hAnsi="Sylfaen" w:cs="Calibri"/>
                <w:b/>
                <w:bCs/>
                <w:sz w:val="18"/>
                <w:szCs w:val="18"/>
                <w:lang w:val="ka-GE"/>
              </w:rPr>
            </w:pPr>
            <w:r>
              <w:rPr>
                <w:rFonts w:ascii="Sylfaen" w:eastAsia="Times New Roman" w:hAnsi="Sylfaen" w:cs="Calibri"/>
                <w:b/>
                <w:bCs/>
                <w:sz w:val="18"/>
                <w:szCs w:val="18"/>
                <w:lang w:val="ka-GE"/>
              </w:rPr>
              <w:t>2029</w:t>
            </w:r>
          </w:p>
        </w:tc>
        <w:tc>
          <w:tcPr>
            <w:tcW w:w="1276" w:type="dxa"/>
            <w:tcBorders>
              <w:top w:val="nil"/>
              <w:left w:val="nil"/>
              <w:bottom w:val="single" w:sz="8" w:space="0" w:color="auto"/>
              <w:right w:val="single" w:sz="4" w:space="0" w:color="auto"/>
            </w:tcBorders>
            <w:shd w:val="clear" w:color="000000" w:fill="E7E6E6"/>
            <w:vAlign w:val="center"/>
            <w:hideMark/>
          </w:tcPr>
          <w:p w:rsidR="00A94D52" w:rsidRPr="00E8100F" w:rsidRDefault="00A94D52" w:rsidP="00922775">
            <w:pPr>
              <w:spacing w:after="0" w:line="240" w:lineRule="auto"/>
              <w:jc w:val="center"/>
              <w:rPr>
                <w:rFonts w:ascii="Sylfaen" w:eastAsia="Times New Roman" w:hAnsi="Sylfaen" w:cs="Calibri"/>
                <w:b/>
                <w:bCs/>
                <w:sz w:val="16"/>
                <w:szCs w:val="16"/>
              </w:rPr>
            </w:pPr>
            <w:r w:rsidRPr="00E8100F">
              <w:rPr>
                <w:rFonts w:ascii="Sylfaen" w:eastAsia="Times New Roman" w:hAnsi="Sylfaen" w:cs="Calibri"/>
                <w:b/>
                <w:bCs/>
                <w:sz w:val="16"/>
                <w:szCs w:val="16"/>
              </w:rPr>
              <w:t>სტრატეგიული მიზანი</w:t>
            </w:r>
          </w:p>
        </w:tc>
        <w:tc>
          <w:tcPr>
            <w:tcW w:w="1701" w:type="dxa"/>
            <w:tcBorders>
              <w:top w:val="nil"/>
              <w:left w:val="nil"/>
              <w:bottom w:val="single" w:sz="8" w:space="0" w:color="auto"/>
              <w:right w:val="single" w:sz="8" w:space="0" w:color="auto"/>
            </w:tcBorders>
            <w:shd w:val="clear" w:color="000000" w:fill="E7E6E6"/>
            <w:vAlign w:val="center"/>
            <w:hideMark/>
          </w:tcPr>
          <w:p w:rsidR="00A94D52" w:rsidRPr="00E8100F" w:rsidRDefault="00A94D52" w:rsidP="00922775">
            <w:pPr>
              <w:spacing w:after="0" w:line="240" w:lineRule="auto"/>
              <w:jc w:val="center"/>
              <w:rPr>
                <w:rFonts w:ascii="Sylfaen" w:eastAsia="Times New Roman" w:hAnsi="Sylfaen" w:cs="Calibri"/>
                <w:b/>
                <w:bCs/>
                <w:sz w:val="16"/>
                <w:szCs w:val="16"/>
              </w:rPr>
            </w:pPr>
            <w:r w:rsidRPr="00E8100F">
              <w:rPr>
                <w:rFonts w:ascii="Sylfaen" w:eastAsia="Times New Roman" w:hAnsi="Sylfaen" w:cs="Calibri"/>
                <w:b/>
                <w:bCs/>
                <w:sz w:val="16"/>
                <w:szCs w:val="16"/>
              </w:rPr>
              <w:t>შეფასების მაჩვენებელი</w:t>
            </w:r>
          </w:p>
        </w:tc>
      </w:tr>
      <w:tr w:rsidR="00A94D52" w:rsidRPr="00726795" w:rsidTr="00771C79">
        <w:trPr>
          <w:trHeight w:val="795"/>
        </w:trPr>
        <w:tc>
          <w:tcPr>
            <w:tcW w:w="3544" w:type="dxa"/>
            <w:tcBorders>
              <w:top w:val="nil"/>
              <w:left w:val="single" w:sz="8" w:space="0" w:color="auto"/>
              <w:bottom w:val="single" w:sz="4" w:space="0" w:color="auto"/>
              <w:right w:val="single" w:sz="4" w:space="0" w:color="auto"/>
            </w:tcBorders>
            <w:shd w:val="clear" w:color="auto" w:fill="auto"/>
            <w:vAlign w:val="center"/>
            <w:hideMark/>
          </w:tcPr>
          <w:p w:rsidR="00A94D52" w:rsidRPr="00E8100F" w:rsidRDefault="00A94D52" w:rsidP="00922775">
            <w:pPr>
              <w:spacing w:after="0" w:line="240" w:lineRule="auto"/>
              <w:jc w:val="center"/>
              <w:rPr>
                <w:rFonts w:ascii="Sylfaen" w:eastAsia="Times New Roman" w:hAnsi="Sylfaen" w:cs="Calibri"/>
                <w:sz w:val="16"/>
                <w:szCs w:val="16"/>
              </w:rPr>
            </w:pPr>
            <w:r w:rsidRPr="00E8100F">
              <w:rPr>
                <w:rFonts w:ascii="Sylfaen" w:eastAsia="Times New Roman" w:hAnsi="Sylfaen" w:cs="Calibri"/>
                <w:sz w:val="16"/>
                <w:szCs w:val="16"/>
              </w:rPr>
              <w:t>ჯანმრთელობის დაცვის პროგრამების რაოდენობა</w:t>
            </w:r>
          </w:p>
        </w:tc>
        <w:tc>
          <w:tcPr>
            <w:tcW w:w="992" w:type="dxa"/>
            <w:tcBorders>
              <w:top w:val="nil"/>
              <w:left w:val="nil"/>
              <w:bottom w:val="single" w:sz="4" w:space="0" w:color="auto"/>
              <w:right w:val="single" w:sz="4" w:space="0" w:color="auto"/>
            </w:tcBorders>
            <w:shd w:val="clear" w:color="auto" w:fill="auto"/>
            <w:vAlign w:val="center"/>
            <w:hideMark/>
          </w:tcPr>
          <w:p w:rsidR="00A94D52" w:rsidRPr="00E8100F" w:rsidRDefault="00A94D52" w:rsidP="00922775">
            <w:pPr>
              <w:spacing w:after="0" w:line="240" w:lineRule="auto"/>
              <w:jc w:val="center"/>
              <w:rPr>
                <w:rFonts w:ascii="Sylfaen" w:eastAsia="Times New Roman" w:hAnsi="Sylfaen" w:cs="Calibri"/>
                <w:sz w:val="18"/>
                <w:szCs w:val="18"/>
              </w:rPr>
            </w:pPr>
            <w:r w:rsidRPr="00E8100F">
              <w:rPr>
                <w:rFonts w:ascii="Sylfaen" w:eastAsia="Times New Roman" w:hAnsi="Sylfaen" w:cs="Calibri"/>
                <w:sz w:val="18"/>
                <w:szCs w:val="18"/>
              </w:rPr>
              <w:t>5</w:t>
            </w:r>
          </w:p>
        </w:tc>
        <w:tc>
          <w:tcPr>
            <w:tcW w:w="1134" w:type="dxa"/>
            <w:tcBorders>
              <w:top w:val="nil"/>
              <w:left w:val="nil"/>
              <w:bottom w:val="single" w:sz="4" w:space="0" w:color="auto"/>
              <w:right w:val="single" w:sz="4" w:space="0" w:color="auto"/>
            </w:tcBorders>
            <w:shd w:val="clear" w:color="auto" w:fill="auto"/>
            <w:noWrap/>
            <w:vAlign w:val="center"/>
            <w:hideMark/>
          </w:tcPr>
          <w:p w:rsidR="00A94D52" w:rsidRPr="00E8100F" w:rsidRDefault="00A94D52" w:rsidP="00922775">
            <w:pPr>
              <w:spacing w:after="0" w:line="240" w:lineRule="auto"/>
              <w:jc w:val="center"/>
              <w:rPr>
                <w:rFonts w:ascii="Sylfaen" w:eastAsia="Times New Roman" w:hAnsi="Sylfaen" w:cs="Calibri"/>
                <w:sz w:val="18"/>
                <w:szCs w:val="18"/>
              </w:rPr>
            </w:pPr>
            <w:r w:rsidRPr="00E8100F">
              <w:rPr>
                <w:rFonts w:ascii="Sylfaen" w:eastAsia="Times New Roman" w:hAnsi="Sylfaen" w:cs="Calibri"/>
                <w:sz w:val="18"/>
                <w:szCs w:val="18"/>
              </w:rPr>
              <w:t>5</w:t>
            </w:r>
          </w:p>
        </w:tc>
        <w:tc>
          <w:tcPr>
            <w:tcW w:w="1134" w:type="dxa"/>
            <w:tcBorders>
              <w:top w:val="nil"/>
              <w:left w:val="nil"/>
              <w:bottom w:val="single" w:sz="4" w:space="0" w:color="auto"/>
              <w:right w:val="single" w:sz="4" w:space="0" w:color="auto"/>
            </w:tcBorders>
            <w:shd w:val="clear" w:color="auto" w:fill="auto"/>
            <w:noWrap/>
            <w:vAlign w:val="center"/>
            <w:hideMark/>
          </w:tcPr>
          <w:p w:rsidR="00A94D52" w:rsidRPr="00E8100F" w:rsidRDefault="00A94D52" w:rsidP="00922775">
            <w:pPr>
              <w:spacing w:after="0" w:line="240" w:lineRule="auto"/>
              <w:jc w:val="center"/>
              <w:rPr>
                <w:rFonts w:ascii="Sylfaen" w:eastAsia="Times New Roman" w:hAnsi="Sylfaen" w:cs="Calibri"/>
                <w:sz w:val="18"/>
                <w:szCs w:val="18"/>
              </w:rPr>
            </w:pPr>
            <w:r w:rsidRPr="00E8100F">
              <w:rPr>
                <w:rFonts w:ascii="Sylfaen" w:eastAsia="Times New Roman" w:hAnsi="Sylfaen" w:cs="Calibri"/>
                <w:sz w:val="18"/>
                <w:szCs w:val="18"/>
              </w:rPr>
              <w:t>5</w:t>
            </w:r>
          </w:p>
        </w:tc>
        <w:tc>
          <w:tcPr>
            <w:tcW w:w="993" w:type="dxa"/>
            <w:tcBorders>
              <w:top w:val="nil"/>
              <w:left w:val="nil"/>
              <w:bottom w:val="single" w:sz="4" w:space="0" w:color="auto"/>
              <w:right w:val="single" w:sz="4" w:space="0" w:color="auto"/>
            </w:tcBorders>
            <w:shd w:val="clear" w:color="auto" w:fill="auto"/>
            <w:noWrap/>
            <w:vAlign w:val="center"/>
            <w:hideMark/>
          </w:tcPr>
          <w:p w:rsidR="00A94D52" w:rsidRPr="00E8100F" w:rsidRDefault="00A94D52" w:rsidP="00922775">
            <w:pPr>
              <w:spacing w:after="0" w:line="240" w:lineRule="auto"/>
              <w:jc w:val="center"/>
              <w:rPr>
                <w:rFonts w:ascii="Sylfaen" w:eastAsia="Times New Roman" w:hAnsi="Sylfaen" w:cs="Calibri"/>
                <w:sz w:val="18"/>
                <w:szCs w:val="18"/>
              </w:rPr>
            </w:pPr>
            <w:r w:rsidRPr="00E8100F">
              <w:rPr>
                <w:rFonts w:ascii="Sylfaen" w:eastAsia="Times New Roman" w:hAnsi="Sylfaen" w:cs="Calibri"/>
                <w:sz w:val="18"/>
                <w:szCs w:val="18"/>
              </w:rPr>
              <w:t>5</w:t>
            </w:r>
          </w:p>
        </w:tc>
        <w:tc>
          <w:tcPr>
            <w:tcW w:w="1417" w:type="dxa"/>
            <w:tcBorders>
              <w:top w:val="nil"/>
              <w:left w:val="nil"/>
              <w:bottom w:val="single" w:sz="4" w:space="0" w:color="auto"/>
              <w:right w:val="single" w:sz="4" w:space="0" w:color="auto"/>
            </w:tcBorders>
            <w:shd w:val="clear" w:color="auto" w:fill="auto"/>
            <w:noWrap/>
            <w:vAlign w:val="center"/>
            <w:hideMark/>
          </w:tcPr>
          <w:p w:rsidR="00A94D52" w:rsidRPr="00E8100F" w:rsidRDefault="00A94D52" w:rsidP="00922775">
            <w:pPr>
              <w:spacing w:after="0" w:line="240" w:lineRule="auto"/>
              <w:jc w:val="center"/>
              <w:rPr>
                <w:rFonts w:ascii="Sylfaen" w:eastAsia="Times New Roman" w:hAnsi="Sylfaen" w:cs="Calibri"/>
                <w:sz w:val="18"/>
                <w:szCs w:val="18"/>
              </w:rPr>
            </w:pPr>
            <w:r w:rsidRPr="00E8100F">
              <w:rPr>
                <w:rFonts w:ascii="Sylfaen" w:eastAsia="Times New Roman" w:hAnsi="Sylfaen" w:cs="Calibri"/>
                <w:sz w:val="18"/>
                <w:szCs w:val="18"/>
              </w:rPr>
              <w:t>5</w:t>
            </w:r>
          </w:p>
        </w:tc>
        <w:tc>
          <w:tcPr>
            <w:tcW w:w="1276" w:type="dxa"/>
            <w:tcBorders>
              <w:top w:val="nil"/>
              <w:left w:val="nil"/>
              <w:bottom w:val="single" w:sz="4" w:space="0" w:color="auto"/>
              <w:right w:val="single" w:sz="4" w:space="0" w:color="auto"/>
            </w:tcBorders>
            <w:shd w:val="clear" w:color="auto" w:fill="auto"/>
            <w:noWrap/>
            <w:vAlign w:val="center"/>
            <w:hideMark/>
          </w:tcPr>
          <w:p w:rsidR="00A94D52" w:rsidRPr="00E8100F" w:rsidRDefault="00A94D52" w:rsidP="00922775">
            <w:pPr>
              <w:spacing w:after="0" w:line="240" w:lineRule="auto"/>
              <w:jc w:val="center"/>
              <w:rPr>
                <w:rFonts w:ascii="Sylfaen" w:eastAsia="Times New Roman" w:hAnsi="Sylfaen" w:cs="Calibri"/>
                <w:sz w:val="18"/>
                <w:szCs w:val="18"/>
              </w:rPr>
            </w:pPr>
            <w:r w:rsidRPr="00E8100F">
              <w:rPr>
                <w:rFonts w:ascii="Sylfaen" w:eastAsia="Times New Roman" w:hAnsi="Sylfaen" w:cs="Calibri"/>
                <w:sz w:val="18"/>
                <w:szCs w:val="18"/>
              </w:rPr>
              <w:t>5</w:t>
            </w:r>
          </w:p>
        </w:tc>
        <w:tc>
          <w:tcPr>
            <w:tcW w:w="1701" w:type="dxa"/>
            <w:tcBorders>
              <w:top w:val="nil"/>
              <w:left w:val="nil"/>
              <w:bottom w:val="single" w:sz="4" w:space="0" w:color="auto"/>
              <w:right w:val="single" w:sz="8" w:space="0" w:color="auto"/>
            </w:tcBorders>
            <w:shd w:val="clear" w:color="auto" w:fill="auto"/>
            <w:noWrap/>
            <w:vAlign w:val="center"/>
            <w:hideMark/>
          </w:tcPr>
          <w:p w:rsidR="00A94D52" w:rsidRPr="00E8100F" w:rsidRDefault="00A94D52" w:rsidP="00922775">
            <w:pPr>
              <w:spacing w:after="0" w:line="240" w:lineRule="auto"/>
              <w:jc w:val="center"/>
              <w:rPr>
                <w:rFonts w:ascii="Sylfaen" w:eastAsia="Times New Roman" w:hAnsi="Sylfaen" w:cs="Calibri"/>
                <w:sz w:val="16"/>
                <w:szCs w:val="16"/>
              </w:rPr>
            </w:pPr>
            <w:r w:rsidRPr="00E8100F">
              <w:rPr>
                <w:rFonts w:ascii="Sylfaen" w:eastAsia="Times New Roman" w:hAnsi="Sylfaen" w:cs="Calibri"/>
                <w:sz w:val="16"/>
                <w:szCs w:val="16"/>
              </w:rPr>
              <w:t>ხარისხობრივი</w:t>
            </w:r>
          </w:p>
        </w:tc>
      </w:tr>
      <w:tr w:rsidR="00A94D52" w:rsidRPr="00726795" w:rsidTr="00771C79">
        <w:trPr>
          <w:trHeight w:val="615"/>
        </w:trPr>
        <w:tc>
          <w:tcPr>
            <w:tcW w:w="3544" w:type="dxa"/>
            <w:tcBorders>
              <w:top w:val="single" w:sz="8" w:space="0" w:color="auto"/>
              <w:left w:val="single" w:sz="8" w:space="0" w:color="auto"/>
              <w:bottom w:val="nil"/>
              <w:right w:val="single" w:sz="4" w:space="0" w:color="auto"/>
            </w:tcBorders>
            <w:shd w:val="clear" w:color="000000" w:fill="E7E6E6"/>
            <w:noWrap/>
            <w:vAlign w:val="center"/>
            <w:hideMark/>
          </w:tcPr>
          <w:p w:rsidR="00A94D52" w:rsidRPr="00726795" w:rsidRDefault="00A94D52" w:rsidP="00922775">
            <w:pPr>
              <w:spacing w:after="0" w:line="240" w:lineRule="auto"/>
              <w:jc w:val="center"/>
              <w:rPr>
                <w:rFonts w:ascii="Sylfaen" w:eastAsia="Times New Roman" w:hAnsi="Sylfaen" w:cs="Calibri"/>
                <w:b/>
                <w:bCs/>
                <w:sz w:val="18"/>
                <w:szCs w:val="16"/>
                <w:highlight w:val="yellow"/>
              </w:rPr>
            </w:pPr>
            <w:r w:rsidRPr="008A494B">
              <w:rPr>
                <w:rFonts w:ascii="Sylfaen" w:eastAsia="Times New Roman" w:hAnsi="Sylfaen" w:cs="Calibri"/>
                <w:b/>
                <w:bCs/>
                <w:sz w:val="18"/>
                <w:szCs w:val="16"/>
              </w:rPr>
              <w:lastRenderedPageBreak/>
              <w:t>შუალედური შედეგი (OUTPUT)</w:t>
            </w:r>
          </w:p>
        </w:tc>
        <w:tc>
          <w:tcPr>
            <w:tcW w:w="992" w:type="dxa"/>
            <w:tcBorders>
              <w:top w:val="nil"/>
              <w:left w:val="nil"/>
              <w:bottom w:val="single" w:sz="8" w:space="0" w:color="auto"/>
              <w:right w:val="single" w:sz="4" w:space="0" w:color="auto"/>
            </w:tcBorders>
            <w:shd w:val="clear" w:color="000000" w:fill="E7E6E6"/>
            <w:noWrap/>
            <w:vAlign w:val="center"/>
            <w:hideMark/>
          </w:tcPr>
          <w:p w:rsidR="00A94D52" w:rsidRPr="00E8100F" w:rsidRDefault="00A94D52" w:rsidP="00922775">
            <w:pPr>
              <w:spacing w:after="0" w:line="240" w:lineRule="auto"/>
              <w:jc w:val="center"/>
              <w:rPr>
                <w:rFonts w:ascii="Sylfaen" w:eastAsia="Times New Roman" w:hAnsi="Sylfaen" w:cs="Calibri"/>
                <w:b/>
                <w:bCs/>
                <w:sz w:val="18"/>
                <w:szCs w:val="18"/>
              </w:rPr>
            </w:pPr>
            <w:r w:rsidRPr="00E8100F">
              <w:rPr>
                <w:rFonts w:ascii="Sylfaen" w:eastAsia="Times New Roman" w:hAnsi="Sylfaen" w:cs="Calibri"/>
                <w:b/>
                <w:bCs/>
                <w:sz w:val="18"/>
                <w:szCs w:val="18"/>
              </w:rPr>
              <w:t>202</w:t>
            </w:r>
            <w:r w:rsidR="00BD3E00">
              <w:rPr>
                <w:rFonts w:ascii="Sylfaen" w:eastAsia="Times New Roman" w:hAnsi="Sylfaen" w:cs="Calibri"/>
                <w:b/>
                <w:bCs/>
                <w:sz w:val="18"/>
                <w:szCs w:val="18"/>
                <w:lang w:val="ka-GE"/>
              </w:rPr>
              <w:t>5</w:t>
            </w:r>
            <w:r w:rsidRPr="00E8100F">
              <w:rPr>
                <w:rFonts w:ascii="Sylfaen" w:eastAsia="Times New Roman" w:hAnsi="Sylfaen" w:cs="Calibri"/>
                <w:b/>
                <w:bCs/>
                <w:sz w:val="18"/>
                <w:szCs w:val="18"/>
              </w:rPr>
              <w:t xml:space="preserve">   საბაზისო</w:t>
            </w:r>
          </w:p>
        </w:tc>
        <w:tc>
          <w:tcPr>
            <w:tcW w:w="1134" w:type="dxa"/>
            <w:tcBorders>
              <w:top w:val="nil"/>
              <w:left w:val="nil"/>
              <w:bottom w:val="single" w:sz="8" w:space="0" w:color="auto"/>
              <w:right w:val="single" w:sz="4" w:space="0" w:color="auto"/>
            </w:tcBorders>
            <w:shd w:val="clear" w:color="000000" w:fill="E7E6E6"/>
            <w:vAlign w:val="center"/>
            <w:hideMark/>
          </w:tcPr>
          <w:p w:rsidR="00A94D52" w:rsidRPr="00E8100F" w:rsidRDefault="00BD3E00" w:rsidP="00922775">
            <w:pPr>
              <w:spacing w:after="0" w:line="240" w:lineRule="auto"/>
              <w:jc w:val="center"/>
              <w:rPr>
                <w:rFonts w:ascii="Sylfaen" w:eastAsia="Times New Roman" w:hAnsi="Sylfaen" w:cs="Calibri"/>
                <w:b/>
                <w:bCs/>
                <w:sz w:val="18"/>
                <w:szCs w:val="18"/>
              </w:rPr>
            </w:pPr>
            <w:r>
              <w:rPr>
                <w:rFonts w:ascii="Sylfaen" w:eastAsia="Times New Roman" w:hAnsi="Sylfaen" w:cs="Calibri"/>
                <w:b/>
                <w:bCs/>
                <w:sz w:val="18"/>
                <w:szCs w:val="18"/>
              </w:rPr>
              <w:t>2026</w:t>
            </w:r>
          </w:p>
        </w:tc>
        <w:tc>
          <w:tcPr>
            <w:tcW w:w="1134" w:type="dxa"/>
            <w:tcBorders>
              <w:top w:val="nil"/>
              <w:left w:val="nil"/>
              <w:bottom w:val="single" w:sz="8" w:space="0" w:color="auto"/>
              <w:right w:val="single" w:sz="4" w:space="0" w:color="auto"/>
            </w:tcBorders>
            <w:shd w:val="clear" w:color="000000" w:fill="E7E6E6"/>
            <w:vAlign w:val="center"/>
            <w:hideMark/>
          </w:tcPr>
          <w:p w:rsidR="00A94D52" w:rsidRPr="00E8100F" w:rsidRDefault="00BD3E00" w:rsidP="00922775">
            <w:pPr>
              <w:spacing w:after="0" w:line="240" w:lineRule="auto"/>
              <w:jc w:val="center"/>
              <w:rPr>
                <w:rFonts w:ascii="Sylfaen" w:eastAsia="Times New Roman" w:hAnsi="Sylfaen" w:cs="Calibri"/>
                <w:b/>
                <w:bCs/>
                <w:sz w:val="18"/>
                <w:szCs w:val="18"/>
              </w:rPr>
            </w:pPr>
            <w:r>
              <w:rPr>
                <w:rFonts w:ascii="Sylfaen" w:eastAsia="Times New Roman" w:hAnsi="Sylfaen" w:cs="Calibri"/>
                <w:b/>
                <w:bCs/>
                <w:sz w:val="18"/>
                <w:szCs w:val="18"/>
              </w:rPr>
              <w:t>2027</w:t>
            </w:r>
          </w:p>
        </w:tc>
        <w:tc>
          <w:tcPr>
            <w:tcW w:w="993" w:type="dxa"/>
            <w:tcBorders>
              <w:top w:val="nil"/>
              <w:left w:val="nil"/>
              <w:bottom w:val="single" w:sz="8" w:space="0" w:color="auto"/>
              <w:right w:val="single" w:sz="4" w:space="0" w:color="auto"/>
            </w:tcBorders>
            <w:shd w:val="clear" w:color="000000" w:fill="E7E6E6"/>
            <w:vAlign w:val="center"/>
            <w:hideMark/>
          </w:tcPr>
          <w:p w:rsidR="00A94D52" w:rsidRPr="00E8100F" w:rsidRDefault="00BD3E00" w:rsidP="00922775">
            <w:pPr>
              <w:spacing w:after="0" w:line="240" w:lineRule="auto"/>
              <w:jc w:val="center"/>
              <w:rPr>
                <w:rFonts w:ascii="Sylfaen" w:eastAsia="Times New Roman" w:hAnsi="Sylfaen" w:cs="Calibri"/>
                <w:b/>
                <w:bCs/>
                <w:sz w:val="18"/>
                <w:szCs w:val="18"/>
              </w:rPr>
            </w:pPr>
            <w:r>
              <w:rPr>
                <w:rFonts w:ascii="Sylfaen" w:eastAsia="Times New Roman" w:hAnsi="Sylfaen" w:cs="Calibri"/>
                <w:b/>
                <w:bCs/>
                <w:sz w:val="18"/>
                <w:szCs w:val="18"/>
              </w:rPr>
              <w:t>2028</w:t>
            </w:r>
          </w:p>
        </w:tc>
        <w:tc>
          <w:tcPr>
            <w:tcW w:w="1417" w:type="dxa"/>
            <w:tcBorders>
              <w:top w:val="nil"/>
              <w:left w:val="nil"/>
              <w:bottom w:val="single" w:sz="8" w:space="0" w:color="auto"/>
              <w:right w:val="single" w:sz="4" w:space="0" w:color="auto"/>
            </w:tcBorders>
            <w:shd w:val="clear" w:color="000000" w:fill="E7E6E6"/>
            <w:vAlign w:val="center"/>
            <w:hideMark/>
          </w:tcPr>
          <w:p w:rsidR="00A94D52" w:rsidRPr="00E8100F" w:rsidRDefault="00BD3E00" w:rsidP="00922775">
            <w:pPr>
              <w:spacing w:after="0" w:line="240" w:lineRule="auto"/>
              <w:jc w:val="center"/>
              <w:rPr>
                <w:rFonts w:ascii="Sylfaen" w:eastAsia="Times New Roman" w:hAnsi="Sylfaen" w:cs="Calibri"/>
                <w:b/>
                <w:bCs/>
                <w:sz w:val="18"/>
                <w:szCs w:val="18"/>
                <w:lang w:val="ka-GE"/>
              </w:rPr>
            </w:pPr>
            <w:r>
              <w:rPr>
                <w:rFonts w:ascii="Sylfaen" w:eastAsia="Times New Roman" w:hAnsi="Sylfaen" w:cs="Calibri"/>
                <w:b/>
                <w:bCs/>
                <w:sz w:val="18"/>
                <w:szCs w:val="18"/>
                <w:lang w:val="ka-GE"/>
              </w:rPr>
              <w:t>2029</w:t>
            </w:r>
          </w:p>
        </w:tc>
        <w:tc>
          <w:tcPr>
            <w:tcW w:w="1276" w:type="dxa"/>
            <w:tcBorders>
              <w:top w:val="single" w:sz="8" w:space="0" w:color="auto"/>
              <w:left w:val="nil"/>
              <w:bottom w:val="single" w:sz="4" w:space="0" w:color="auto"/>
              <w:right w:val="single" w:sz="4" w:space="0" w:color="auto"/>
            </w:tcBorders>
            <w:shd w:val="clear" w:color="000000" w:fill="E7E6E6"/>
            <w:vAlign w:val="center"/>
            <w:hideMark/>
          </w:tcPr>
          <w:p w:rsidR="00A94D52" w:rsidRPr="00FE7F33" w:rsidRDefault="00A94D52" w:rsidP="00922775">
            <w:pPr>
              <w:spacing w:after="0" w:line="240" w:lineRule="auto"/>
              <w:jc w:val="center"/>
              <w:rPr>
                <w:rFonts w:ascii="Sylfaen" w:eastAsia="Times New Roman" w:hAnsi="Sylfaen" w:cs="Calibri"/>
                <w:b/>
                <w:bCs/>
                <w:sz w:val="16"/>
                <w:szCs w:val="16"/>
              </w:rPr>
            </w:pPr>
            <w:r w:rsidRPr="00FE7F33">
              <w:rPr>
                <w:rFonts w:ascii="Sylfaen" w:eastAsia="Times New Roman" w:hAnsi="Sylfaen" w:cs="Calibri"/>
                <w:b/>
                <w:bCs/>
                <w:sz w:val="16"/>
                <w:szCs w:val="16"/>
              </w:rPr>
              <w:t>სტრატეგიული მიზანი</w:t>
            </w:r>
          </w:p>
        </w:tc>
        <w:tc>
          <w:tcPr>
            <w:tcW w:w="1701" w:type="dxa"/>
            <w:tcBorders>
              <w:top w:val="single" w:sz="8" w:space="0" w:color="auto"/>
              <w:left w:val="nil"/>
              <w:bottom w:val="single" w:sz="4" w:space="0" w:color="auto"/>
              <w:right w:val="single" w:sz="8" w:space="0" w:color="auto"/>
            </w:tcBorders>
            <w:shd w:val="clear" w:color="000000" w:fill="E7E6E6"/>
            <w:vAlign w:val="center"/>
            <w:hideMark/>
          </w:tcPr>
          <w:p w:rsidR="00A94D52" w:rsidRPr="00FE7F33" w:rsidRDefault="00A94D52" w:rsidP="00922775">
            <w:pPr>
              <w:spacing w:after="0" w:line="240" w:lineRule="auto"/>
              <w:jc w:val="center"/>
              <w:rPr>
                <w:rFonts w:ascii="Sylfaen" w:eastAsia="Times New Roman" w:hAnsi="Sylfaen" w:cs="Calibri"/>
                <w:b/>
                <w:bCs/>
                <w:sz w:val="16"/>
                <w:szCs w:val="16"/>
              </w:rPr>
            </w:pPr>
            <w:r w:rsidRPr="00FE7F33">
              <w:rPr>
                <w:rFonts w:ascii="Sylfaen" w:eastAsia="Times New Roman" w:hAnsi="Sylfaen" w:cs="Calibri"/>
                <w:b/>
                <w:bCs/>
                <w:sz w:val="16"/>
                <w:szCs w:val="16"/>
              </w:rPr>
              <w:t>შეფასების მაჩვენებელი</w:t>
            </w:r>
          </w:p>
        </w:tc>
      </w:tr>
      <w:tr w:rsidR="00A94D52" w:rsidRPr="00570F00" w:rsidTr="00771C79">
        <w:trPr>
          <w:trHeight w:val="600"/>
        </w:trPr>
        <w:tc>
          <w:tcPr>
            <w:tcW w:w="3544" w:type="dxa"/>
            <w:tcBorders>
              <w:top w:val="nil"/>
              <w:left w:val="single" w:sz="8" w:space="0" w:color="auto"/>
              <w:bottom w:val="single" w:sz="4" w:space="0" w:color="auto"/>
              <w:right w:val="single" w:sz="4" w:space="0" w:color="auto"/>
            </w:tcBorders>
            <w:shd w:val="clear" w:color="auto" w:fill="auto"/>
            <w:vAlign w:val="center"/>
            <w:hideMark/>
          </w:tcPr>
          <w:p w:rsidR="00A94D52" w:rsidRPr="00274DCD" w:rsidRDefault="00A94D52" w:rsidP="00922775">
            <w:pPr>
              <w:spacing w:after="0" w:line="240" w:lineRule="auto"/>
              <w:jc w:val="center"/>
              <w:rPr>
                <w:rFonts w:ascii="Sylfaen" w:eastAsia="Times New Roman" w:hAnsi="Sylfaen" w:cs="Calibri"/>
                <w:color w:val="FF0000"/>
                <w:sz w:val="16"/>
                <w:szCs w:val="16"/>
              </w:rPr>
            </w:pPr>
            <w:r w:rsidRPr="00274DCD">
              <w:rPr>
                <w:rFonts w:ascii="Sylfaen" w:eastAsia="Times New Roman" w:hAnsi="Sylfaen" w:cs="Calibri"/>
                <w:sz w:val="16"/>
                <w:szCs w:val="16"/>
              </w:rPr>
              <w:t xml:space="preserve">ყოველდღიურად </w:t>
            </w:r>
            <w:r w:rsidR="00806BCC" w:rsidRPr="00274DCD">
              <w:rPr>
                <w:rFonts w:ascii="Sylfaen" w:eastAsia="Times New Roman" w:hAnsi="Sylfaen" w:cs="Calibri"/>
                <w:sz w:val="16"/>
                <w:szCs w:val="16"/>
              </w:rPr>
              <w:t>მოქალაქეთა ერთჯერადი უფასო კვების დაფინანსება</w:t>
            </w:r>
            <w:r w:rsidR="00806BCC" w:rsidRPr="00274DCD">
              <w:rPr>
                <w:rFonts w:ascii="Sylfaen" w:eastAsia="Times New Roman" w:hAnsi="Sylfaen" w:cs="Calibri"/>
                <w:sz w:val="16"/>
                <w:szCs w:val="16"/>
                <w:lang w:val="ka-GE"/>
              </w:rPr>
              <w:t xml:space="preserve"> </w:t>
            </w:r>
            <w:r w:rsidRPr="00274DCD">
              <w:rPr>
                <w:rFonts w:ascii="Sylfaen" w:eastAsia="Times New Roman" w:hAnsi="Sylfaen" w:cs="Calibri"/>
                <w:sz w:val="16"/>
                <w:szCs w:val="16"/>
              </w:rPr>
              <w:t>მოსარგებლე ბენეფიციართა რაოდენობა</w:t>
            </w:r>
          </w:p>
        </w:tc>
        <w:tc>
          <w:tcPr>
            <w:tcW w:w="992" w:type="dxa"/>
            <w:tcBorders>
              <w:top w:val="nil"/>
              <w:left w:val="nil"/>
              <w:bottom w:val="single" w:sz="4" w:space="0" w:color="auto"/>
              <w:right w:val="single" w:sz="4" w:space="0" w:color="auto"/>
            </w:tcBorders>
            <w:shd w:val="clear" w:color="auto" w:fill="auto"/>
            <w:vAlign w:val="center"/>
            <w:hideMark/>
          </w:tcPr>
          <w:p w:rsidR="00A94D52" w:rsidRPr="00274DCD" w:rsidRDefault="00BD3E00" w:rsidP="00922775">
            <w:pPr>
              <w:spacing w:after="0" w:line="240" w:lineRule="auto"/>
              <w:jc w:val="center"/>
              <w:rPr>
                <w:rFonts w:ascii="Sylfaen" w:eastAsia="Times New Roman" w:hAnsi="Sylfaen" w:cs="Calibri"/>
                <w:sz w:val="16"/>
                <w:szCs w:val="16"/>
                <w:lang w:val="ka-GE"/>
              </w:rPr>
            </w:pPr>
            <w:r w:rsidRPr="00274DCD">
              <w:rPr>
                <w:rFonts w:ascii="Sylfaen" w:eastAsia="Times New Roman" w:hAnsi="Sylfaen" w:cs="Calibri"/>
                <w:sz w:val="16"/>
                <w:szCs w:val="16"/>
              </w:rPr>
              <w:t>55</w:t>
            </w:r>
          </w:p>
        </w:tc>
        <w:tc>
          <w:tcPr>
            <w:tcW w:w="1134" w:type="dxa"/>
            <w:tcBorders>
              <w:top w:val="nil"/>
              <w:left w:val="nil"/>
              <w:bottom w:val="single" w:sz="4" w:space="0" w:color="auto"/>
              <w:right w:val="single" w:sz="4" w:space="0" w:color="auto"/>
            </w:tcBorders>
            <w:shd w:val="clear" w:color="auto" w:fill="auto"/>
            <w:noWrap/>
            <w:vAlign w:val="center"/>
            <w:hideMark/>
          </w:tcPr>
          <w:p w:rsidR="00A94D52" w:rsidRPr="00274DCD" w:rsidRDefault="00A94D52" w:rsidP="00922775">
            <w:pPr>
              <w:spacing w:after="0" w:line="240" w:lineRule="auto"/>
              <w:jc w:val="center"/>
              <w:rPr>
                <w:rFonts w:ascii="Sylfaen" w:eastAsia="Times New Roman" w:hAnsi="Sylfaen" w:cs="Calibri"/>
                <w:sz w:val="16"/>
                <w:szCs w:val="16"/>
                <w:lang w:val="ka-GE"/>
              </w:rPr>
            </w:pPr>
            <w:r w:rsidRPr="00274DCD">
              <w:rPr>
                <w:rFonts w:ascii="Sylfaen" w:eastAsia="Times New Roman" w:hAnsi="Sylfaen" w:cs="Calibri"/>
                <w:sz w:val="16"/>
                <w:szCs w:val="16"/>
              </w:rPr>
              <w:t>5</w:t>
            </w:r>
            <w:r w:rsidR="00BD3E00" w:rsidRPr="00274DCD">
              <w:rPr>
                <w:rFonts w:ascii="Sylfaen" w:eastAsia="Times New Roman" w:hAnsi="Sylfaen" w:cs="Calibri"/>
                <w:sz w:val="16"/>
                <w:szCs w:val="16"/>
                <w:lang w:val="ka-GE"/>
              </w:rPr>
              <w:t>3</w:t>
            </w:r>
          </w:p>
        </w:tc>
        <w:tc>
          <w:tcPr>
            <w:tcW w:w="1134" w:type="dxa"/>
            <w:tcBorders>
              <w:top w:val="nil"/>
              <w:left w:val="nil"/>
              <w:bottom w:val="single" w:sz="4" w:space="0" w:color="auto"/>
              <w:right w:val="single" w:sz="4" w:space="0" w:color="auto"/>
            </w:tcBorders>
            <w:shd w:val="clear" w:color="auto" w:fill="auto"/>
            <w:noWrap/>
            <w:vAlign w:val="center"/>
            <w:hideMark/>
          </w:tcPr>
          <w:p w:rsidR="00A94D52" w:rsidRPr="00274DCD" w:rsidRDefault="00A94D52" w:rsidP="00BD3E00">
            <w:pPr>
              <w:spacing w:after="0" w:line="240" w:lineRule="auto"/>
              <w:jc w:val="center"/>
              <w:rPr>
                <w:rFonts w:ascii="Sylfaen" w:eastAsia="Times New Roman" w:hAnsi="Sylfaen" w:cs="Calibri"/>
                <w:sz w:val="16"/>
                <w:szCs w:val="16"/>
                <w:lang w:val="ka-GE"/>
              </w:rPr>
            </w:pPr>
            <w:r w:rsidRPr="00274DCD">
              <w:rPr>
                <w:rFonts w:ascii="Sylfaen" w:eastAsia="Times New Roman" w:hAnsi="Sylfaen" w:cs="Calibri"/>
                <w:sz w:val="16"/>
                <w:szCs w:val="16"/>
                <w:lang w:val="ka-GE"/>
              </w:rPr>
              <w:t xml:space="preserve"> </w:t>
            </w:r>
            <w:r w:rsidR="00BD3E00" w:rsidRPr="00274DCD">
              <w:rPr>
                <w:rFonts w:ascii="Sylfaen" w:eastAsia="Times New Roman" w:hAnsi="Sylfaen" w:cs="Calibri"/>
                <w:sz w:val="16"/>
                <w:szCs w:val="16"/>
                <w:lang w:val="ka-GE"/>
              </w:rPr>
              <w:t>56</w:t>
            </w:r>
          </w:p>
        </w:tc>
        <w:tc>
          <w:tcPr>
            <w:tcW w:w="993" w:type="dxa"/>
            <w:tcBorders>
              <w:top w:val="nil"/>
              <w:left w:val="nil"/>
              <w:bottom w:val="single" w:sz="4" w:space="0" w:color="auto"/>
              <w:right w:val="single" w:sz="4" w:space="0" w:color="auto"/>
            </w:tcBorders>
            <w:shd w:val="clear" w:color="auto" w:fill="auto"/>
            <w:noWrap/>
            <w:vAlign w:val="center"/>
            <w:hideMark/>
          </w:tcPr>
          <w:p w:rsidR="00A94D52" w:rsidRPr="00274DCD" w:rsidRDefault="00A94D52" w:rsidP="00BD3E00">
            <w:pPr>
              <w:spacing w:after="0" w:line="240" w:lineRule="auto"/>
              <w:jc w:val="center"/>
              <w:rPr>
                <w:rFonts w:ascii="Sylfaen" w:eastAsia="Times New Roman" w:hAnsi="Sylfaen" w:cs="Calibri"/>
                <w:sz w:val="16"/>
                <w:szCs w:val="16"/>
                <w:lang w:val="ka-GE"/>
              </w:rPr>
            </w:pPr>
            <w:r w:rsidRPr="00274DCD">
              <w:rPr>
                <w:rFonts w:ascii="Sylfaen" w:eastAsia="Times New Roman" w:hAnsi="Sylfaen" w:cs="Calibri"/>
                <w:sz w:val="16"/>
                <w:szCs w:val="16"/>
                <w:lang w:val="ka-GE"/>
              </w:rPr>
              <w:t xml:space="preserve">56 </w:t>
            </w:r>
          </w:p>
        </w:tc>
        <w:tc>
          <w:tcPr>
            <w:tcW w:w="1417" w:type="dxa"/>
            <w:tcBorders>
              <w:top w:val="nil"/>
              <w:left w:val="nil"/>
              <w:bottom w:val="single" w:sz="4" w:space="0" w:color="auto"/>
              <w:right w:val="single" w:sz="4" w:space="0" w:color="auto"/>
            </w:tcBorders>
            <w:shd w:val="clear" w:color="auto" w:fill="auto"/>
            <w:noWrap/>
            <w:vAlign w:val="center"/>
            <w:hideMark/>
          </w:tcPr>
          <w:p w:rsidR="00A94D52" w:rsidRPr="00274DCD" w:rsidRDefault="00A94D52" w:rsidP="00BD3E00">
            <w:pPr>
              <w:spacing w:after="0" w:line="240" w:lineRule="auto"/>
              <w:jc w:val="center"/>
              <w:rPr>
                <w:rFonts w:ascii="Sylfaen" w:eastAsia="Times New Roman" w:hAnsi="Sylfaen" w:cs="Calibri"/>
                <w:sz w:val="16"/>
                <w:szCs w:val="16"/>
                <w:lang w:val="ka-GE"/>
              </w:rPr>
            </w:pPr>
            <w:r w:rsidRPr="00274DCD">
              <w:rPr>
                <w:rFonts w:ascii="Sylfaen" w:eastAsia="Times New Roman" w:hAnsi="Sylfaen" w:cs="Calibri"/>
                <w:sz w:val="16"/>
                <w:szCs w:val="16"/>
                <w:lang w:val="ka-GE"/>
              </w:rPr>
              <w:t>58)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94D52" w:rsidRPr="00274DCD" w:rsidRDefault="00A94D52" w:rsidP="00BD3E00">
            <w:pPr>
              <w:spacing w:after="0" w:line="240" w:lineRule="auto"/>
              <w:jc w:val="center"/>
              <w:rPr>
                <w:rFonts w:ascii="Sylfaen" w:eastAsia="Times New Roman" w:hAnsi="Sylfaen" w:cs="Calibri"/>
                <w:sz w:val="16"/>
                <w:szCs w:val="16"/>
                <w:lang w:val="ka-GE"/>
              </w:rPr>
            </w:pPr>
            <w:r w:rsidRPr="00274DCD">
              <w:rPr>
                <w:rFonts w:ascii="Sylfaen" w:eastAsia="Times New Roman" w:hAnsi="Sylfaen" w:cs="Calibri"/>
                <w:sz w:val="16"/>
                <w:szCs w:val="16"/>
                <w:lang w:val="ka-GE"/>
              </w:rPr>
              <w:t>60</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rsidR="00A94D52" w:rsidRPr="00274DCD" w:rsidRDefault="00A94D52" w:rsidP="00922775">
            <w:pPr>
              <w:spacing w:after="0" w:line="240" w:lineRule="auto"/>
              <w:jc w:val="center"/>
              <w:rPr>
                <w:rFonts w:ascii="Sylfaen" w:eastAsia="Times New Roman" w:hAnsi="Sylfaen" w:cs="Calibri"/>
                <w:sz w:val="16"/>
                <w:szCs w:val="16"/>
              </w:rPr>
            </w:pPr>
            <w:r w:rsidRPr="00274DCD">
              <w:rPr>
                <w:rFonts w:ascii="Sylfaen" w:eastAsia="Times New Roman" w:hAnsi="Sylfaen" w:cs="Calibri"/>
                <w:sz w:val="16"/>
                <w:szCs w:val="16"/>
              </w:rPr>
              <w:t>რაოდენობრივი</w:t>
            </w:r>
          </w:p>
        </w:tc>
      </w:tr>
      <w:tr w:rsidR="00A94D52" w:rsidRPr="00570F00" w:rsidTr="00771C79">
        <w:trPr>
          <w:trHeight w:val="600"/>
        </w:trPr>
        <w:tc>
          <w:tcPr>
            <w:tcW w:w="3544" w:type="dxa"/>
            <w:tcBorders>
              <w:top w:val="nil"/>
              <w:left w:val="single" w:sz="8" w:space="0" w:color="auto"/>
              <w:bottom w:val="single" w:sz="4" w:space="0" w:color="auto"/>
              <w:right w:val="single" w:sz="4" w:space="0" w:color="auto"/>
            </w:tcBorders>
            <w:shd w:val="clear" w:color="auto" w:fill="auto"/>
            <w:vAlign w:val="center"/>
            <w:hideMark/>
          </w:tcPr>
          <w:p w:rsidR="00A94D52" w:rsidRPr="00274DCD" w:rsidRDefault="00771C79" w:rsidP="00922775">
            <w:pPr>
              <w:spacing w:after="0" w:line="240" w:lineRule="auto"/>
              <w:jc w:val="center"/>
              <w:rPr>
                <w:rFonts w:ascii="Sylfaen" w:eastAsia="Times New Roman" w:hAnsi="Sylfaen" w:cs="Calibri"/>
                <w:sz w:val="16"/>
                <w:szCs w:val="16"/>
                <w:lang w:val="ka-GE"/>
              </w:rPr>
            </w:pPr>
            <w:r w:rsidRPr="00274DCD">
              <w:rPr>
                <w:rFonts w:ascii="Sylfaen" w:eastAsia="Times New Roman" w:hAnsi="Sylfaen" w:cs="Calibri"/>
                <w:sz w:val="16"/>
                <w:szCs w:val="16"/>
                <w:lang w:val="ka-GE"/>
              </w:rPr>
              <w:t>ასპინძის მუნიციპალიტეტში რეგისტრირებული მოსახლეობისთვის უზრუნველყოფილია სამედიცინო მომსახურების თანადაფინანსებ ბენეფიციართა რაოდენობა</w:t>
            </w:r>
          </w:p>
        </w:tc>
        <w:tc>
          <w:tcPr>
            <w:tcW w:w="992" w:type="dxa"/>
            <w:tcBorders>
              <w:top w:val="nil"/>
              <w:left w:val="nil"/>
              <w:bottom w:val="single" w:sz="4" w:space="0" w:color="auto"/>
              <w:right w:val="single" w:sz="4" w:space="0" w:color="auto"/>
            </w:tcBorders>
            <w:shd w:val="clear" w:color="auto" w:fill="auto"/>
            <w:vAlign w:val="center"/>
            <w:hideMark/>
          </w:tcPr>
          <w:p w:rsidR="00A94D52" w:rsidRPr="00274DCD" w:rsidRDefault="009C52E8" w:rsidP="00922775">
            <w:pPr>
              <w:spacing w:after="0" w:line="240" w:lineRule="auto"/>
              <w:jc w:val="center"/>
              <w:rPr>
                <w:rFonts w:ascii="Sylfaen" w:eastAsia="Times New Roman" w:hAnsi="Sylfaen" w:cs="Calibri"/>
                <w:sz w:val="14"/>
                <w:szCs w:val="14"/>
                <w:lang w:val="ka-GE"/>
              </w:rPr>
            </w:pPr>
            <w:r w:rsidRPr="00274DCD">
              <w:rPr>
                <w:rFonts w:ascii="Sylfaen" w:eastAsia="Times New Roman" w:hAnsi="Sylfaen" w:cs="Calibri"/>
                <w:sz w:val="14"/>
                <w:szCs w:val="14"/>
                <w:lang w:val="ka-GE"/>
              </w:rPr>
              <w:t>140</w:t>
            </w:r>
          </w:p>
        </w:tc>
        <w:tc>
          <w:tcPr>
            <w:tcW w:w="1134" w:type="dxa"/>
            <w:tcBorders>
              <w:top w:val="nil"/>
              <w:left w:val="nil"/>
              <w:bottom w:val="single" w:sz="4" w:space="0" w:color="auto"/>
              <w:right w:val="single" w:sz="4" w:space="0" w:color="auto"/>
            </w:tcBorders>
            <w:shd w:val="clear" w:color="auto" w:fill="auto"/>
            <w:noWrap/>
            <w:vAlign w:val="center"/>
            <w:hideMark/>
          </w:tcPr>
          <w:p w:rsidR="00A94D52" w:rsidRPr="00274DCD" w:rsidRDefault="009C52E8" w:rsidP="00922775">
            <w:pPr>
              <w:spacing w:after="0" w:line="240" w:lineRule="auto"/>
              <w:jc w:val="center"/>
              <w:rPr>
                <w:rFonts w:ascii="Sylfaen" w:eastAsia="Times New Roman" w:hAnsi="Sylfaen" w:cs="Calibri"/>
                <w:sz w:val="14"/>
                <w:szCs w:val="14"/>
                <w:lang w:val="ka-GE"/>
              </w:rPr>
            </w:pPr>
            <w:r w:rsidRPr="00274DCD">
              <w:rPr>
                <w:rFonts w:ascii="Sylfaen" w:eastAsia="Times New Roman" w:hAnsi="Sylfaen" w:cs="Calibri"/>
                <w:sz w:val="14"/>
                <w:szCs w:val="14"/>
                <w:lang w:val="ka-GE"/>
              </w:rPr>
              <w:t>155</w:t>
            </w:r>
          </w:p>
        </w:tc>
        <w:tc>
          <w:tcPr>
            <w:tcW w:w="1134" w:type="dxa"/>
            <w:tcBorders>
              <w:top w:val="nil"/>
              <w:left w:val="nil"/>
              <w:bottom w:val="single" w:sz="4" w:space="0" w:color="auto"/>
              <w:right w:val="single" w:sz="4" w:space="0" w:color="auto"/>
            </w:tcBorders>
            <w:shd w:val="clear" w:color="auto" w:fill="auto"/>
            <w:noWrap/>
            <w:vAlign w:val="center"/>
            <w:hideMark/>
          </w:tcPr>
          <w:p w:rsidR="00A94D52" w:rsidRPr="00274DCD" w:rsidRDefault="009C52E8" w:rsidP="00922775">
            <w:pPr>
              <w:spacing w:after="0" w:line="240" w:lineRule="auto"/>
              <w:jc w:val="center"/>
              <w:rPr>
                <w:rFonts w:ascii="Sylfaen" w:eastAsia="Times New Roman" w:hAnsi="Sylfaen" w:cs="Calibri"/>
                <w:sz w:val="14"/>
                <w:szCs w:val="14"/>
                <w:lang w:val="ka-GE"/>
              </w:rPr>
            </w:pPr>
            <w:r w:rsidRPr="00274DCD">
              <w:rPr>
                <w:rFonts w:ascii="Sylfaen" w:eastAsia="Times New Roman" w:hAnsi="Sylfaen" w:cs="Calibri"/>
                <w:sz w:val="14"/>
                <w:szCs w:val="14"/>
                <w:lang w:val="ka-GE"/>
              </w:rPr>
              <w:t>160</w:t>
            </w:r>
          </w:p>
        </w:tc>
        <w:tc>
          <w:tcPr>
            <w:tcW w:w="993" w:type="dxa"/>
            <w:tcBorders>
              <w:top w:val="nil"/>
              <w:left w:val="nil"/>
              <w:bottom w:val="single" w:sz="4" w:space="0" w:color="auto"/>
              <w:right w:val="single" w:sz="4" w:space="0" w:color="auto"/>
            </w:tcBorders>
            <w:shd w:val="clear" w:color="auto" w:fill="auto"/>
            <w:noWrap/>
            <w:vAlign w:val="center"/>
            <w:hideMark/>
          </w:tcPr>
          <w:p w:rsidR="00A94D52" w:rsidRPr="00274DCD" w:rsidRDefault="009C52E8" w:rsidP="00922775">
            <w:pPr>
              <w:spacing w:after="0" w:line="240" w:lineRule="auto"/>
              <w:jc w:val="center"/>
              <w:rPr>
                <w:rFonts w:ascii="Sylfaen" w:eastAsia="Times New Roman" w:hAnsi="Sylfaen" w:cs="Calibri"/>
                <w:sz w:val="14"/>
                <w:szCs w:val="14"/>
                <w:lang w:val="ka-GE"/>
              </w:rPr>
            </w:pPr>
            <w:r w:rsidRPr="00274DCD">
              <w:rPr>
                <w:rFonts w:ascii="Sylfaen" w:eastAsia="Times New Roman" w:hAnsi="Sylfaen" w:cs="Calibri"/>
                <w:sz w:val="14"/>
                <w:szCs w:val="14"/>
                <w:lang w:val="ka-GE"/>
              </w:rPr>
              <w:t>165</w:t>
            </w:r>
          </w:p>
        </w:tc>
        <w:tc>
          <w:tcPr>
            <w:tcW w:w="1417" w:type="dxa"/>
            <w:tcBorders>
              <w:top w:val="nil"/>
              <w:left w:val="nil"/>
              <w:bottom w:val="single" w:sz="4" w:space="0" w:color="auto"/>
              <w:right w:val="single" w:sz="4" w:space="0" w:color="auto"/>
            </w:tcBorders>
            <w:shd w:val="clear" w:color="auto" w:fill="auto"/>
            <w:noWrap/>
            <w:vAlign w:val="center"/>
            <w:hideMark/>
          </w:tcPr>
          <w:p w:rsidR="00A94D52" w:rsidRPr="00274DCD" w:rsidRDefault="009C52E8" w:rsidP="00922775">
            <w:pPr>
              <w:spacing w:after="0" w:line="240" w:lineRule="auto"/>
              <w:jc w:val="center"/>
              <w:rPr>
                <w:rFonts w:ascii="Sylfaen" w:eastAsia="Times New Roman" w:hAnsi="Sylfaen" w:cs="Calibri"/>
                <w:sz w:val="14"/>
                <w:szCs w:val="14"/>
                <w:lang w:val="ka-GE"/>
              </w:rPr>
            </w:pPr>
            <w:r w:rsidRPr="00274DCD">
              <w:rPr>
                <w:rFonts w:ascii="Sylfaen" w:eastAsia="Times New Roman" w:hAnsi="Sylfaen" w:cs="Calibri"/>
                <w:sz w:val="14"/>
                <w:szCs w:val="14"/>
                <w:lang w:val="ka-GE"/>
              </w:rPr>
              <w:t>170</w:t>
            </w:r>
          </w:p>
        </w:tc>
        <w:tc>
          <w:tcPr>
            <w:tcW w:w="1276" w:type="dxa"/>
            <w:tcBorders>
              <w:top w:val="nil"/>
              <w:left w:val="nil"/>
              <w:bottom w:val="single" w:sz="4" w:space="0" w:color="auto"/>
              <w:right w:val="single" w:sz="4" w:space="0" w:color="auto"/>
            </w:tcBorders>
            <w:shd w:val="clear" w:color="auto" w:fill="auto"/>
            <w:noWrap/>
            <w:vAlign w:val="center"/>
            <w:hideMark/>
          </w:tcPr>
          <w:p w:rsidR="00A94D52" w:rsidRPr="00274DCD" w:rsidRDefault="009C52E8" w:rsidP="00922775">
            <w:pPr>
              <w:spacing w:after="0" w:line="240" w:lineRule="auto"/>
              <w:jc w:val="center"/>
              <w:rPr>
                <w:rFonts w:ascii="Sylfaen" w:eastAsia="Times New Roman" w:hAnsi="Sylfaen" w:cs="Calibri"/>
                <w:sz w:val="14"/>
                <w:szCs w:val="14"/>
              </w:rPr>
            </w:pPr>
            <w:r w:rsidRPr="00274DCD">
              <w:rPr>
                <w:rFonts w:ascii="Sylfaen" w:eastAsia="Times New Roman" w:hAnsi="Sylfaen" w:cs="Calibri"/>
                <w:sz w:val="14"/>
                <w:szCs w:val="14"/>
                <w:lang w:val="ka-GE"/>
              </w:rPr>
              <w:t>170</w:t>
            </w:r>
          </w:p>
        </w:tc>
        <w:tc>
          <w:tcPr>
            <w:tcW w:w="1701" w:type="dxa"/>
            <w:tcBorders>
              <w:top w:val="nil"/>
              <w:left w:val="nil"/>
              <w:bottom w:val="single" w:sz="4" w:space="0" w:color="auto"/>
              <w:right w:val="single" w:sz="8" w:space="0" w:color="auto"/>
            </w:tcBorders>
            <w:shd w:val="clear" w:color="auto" w:fill="auto"/>
            <w:noWrap/>
            <w:vAlign w:val="center"/>
            <w:hideMark/>
          </w:tcPr>
          <w:p w:rsidR="00A94D52" w:rsidRPr="00274DCD" w:rsidRDefault="00A94D52" w:rsidP="00922775">
            <w:pPr>
              <w:spacing w:after="0" w:line="240" w:lineRule="auto"/>
              <w:jc w:val="center"/>
              <w:rPr>
                <w:rFonts w:ascii="Sylfaen" w:eastAsia="Times New Roman" w:hAnsi="Sylfaen" w:cs="Calibri"/>
                <w:sz w:val="14"/>
                <w:szCs w:val="14"/>
              </w:rPr>
            </w:pPr>
            <w:r w:rsidRPr="00274DCD">
              <w:rPr>
                <w:rFonts w:ascii="Sylfaen" w:eastAsia="Times New Roman" w:hAnsi="Sylfaen" w:cs="Calibri"/>
                <w:sz w:val="14"/>
                <w:szCs w:val="14"/>
              </w:rPr>
              <w:t>რაოდენობრივი</w:t>
            </w:r>
          </w:p>
        </w:tc>
      </w:tr>
      <w:tr w:rsidR="00A94D52" w:rsidRPr="00726795" w:rsidTr="00771C79">
        <w:trPr>
          <w:trHeight w:val="600"/>
        </w:trPr>
        <w:tc>
          <w:tcPr>
            <w:tcW w:w="3544" w:type="dxa"/>
            <w:tcBorders>
              <w:top w:val="nil"/>
              <w:left w:val="single" w:sz="8" w:space="0" w:color="auto"/>
              <w:bottom w:val="single" w:sz="4" w:space="0" w:color="auto"/>
              <w:right w:val="single" w:sz="4" w:space="0" w:color="auto"/>
            </w:tcBorders>
            <w:shd w:val="clear" w:color="auto" w:fill="auto"/>
            <w:vAlign w:val="center"/>
            <w:hideMark/>
          </w:tcPr>
          <w:p w:rsidR="00A94D52" w:rsidRPr="00274DCD" w:rsidRDefault="00A94D52" w:rsidP="00922775">
            <w:pPr>
              <w:spacing w:after="0" w:line="240" w:lineRule="auto"/>
              <w:jc w:val="center"/>
              <w:rPr>
                <w:rFonts w:ascii="Sylfaen" w:eastAsia="Times New Roman" w:hAnsi="Sylfaen" w:cs="Calibri"/>
                <w:sz w:val="16"/>
                <w:szCs w:val="16"/>
              </w:rPr>
            </w:pPr>
            <w:r w:rsidRPr="00274DCD">
              <w:rPr>
                <w:rFonts w:ascii="Sylfaen" w:eastAsia="Times New Roman" w:hAnsi="Sylfaen" w:cs="Calibri"/>
                <w:sz w:val="16"/>
                <w:szCs w:val="16"/>
              </w:rPr>
              <w:t>ვეტერანების რაოდენობა, რომელზეც სადღესასწაულო დღეებში გაიცემა მატერიალური დახმარება</w:t>
            </w:r>
          </w:p>
        </w:tc>
        <w:tc>
          <w:tcPr>
            <w:tcW w:w="992" w:type="dxa"/>
            <w:tcBorders>
              <w:top w:val="nil"/>
              <w:left w:val="nil"/>
              <w:bottom w:val="single" w:sz="4" w:space="0" w:color="auto"/>
              <w:right w:val="single" w:sz="4" w:space="0" w:color="auto"/>
            </w:tcBorders>
            <w:shd w:val="clear" w:color="auto" w:fill="auto"/>
            <w:vAlign w:val="center"/>
            <w:hideMark/>
          </w:tcPr>
          <w:p w:rsidR="00A94D52" w:rsidRPr="00274DCD" w:rsidRDefault="00A94D52" w:rsidP="00922775">
            <w:pPr>
              <w:spacing w:after="0" w:line="240" w:lineRule="auto"/>
              <w:jc w:val="center"/>
              <w:rPr>
                <w:rFonts w:ascii="Sylfaen" w:eastAsia="Times New Roman" w:hAnsi="Sylfaen" w:cs="Calibri"/>
                <w:sz w:val="18"/>
                <w:szCs w:val="16"/>
                <w:lang w:val="ka-GE"/>
              </w:rPr>
            </w:pPr>
            <w:r w:rsidRPr="00274DCD">
              <w:rPr>
                <w:rFonts w:ascii="Sylfaen" w:eastAsia="Times New Roman" w:hAnsi="Sylfaen" w:cs="Calibri"/>
                <w:sz w:val="18"/>
                <w:szCs w:val="16"/>
                <w:lang w:val="ka-GE"/>
              </w:rPr>
              <w:t>9</w:t>
            </w:r>
          </w:p>
        </w:tc>
        <w:tc>
          <w:tcPr>
            <w:tcW w:w="1134" w:type="dxa"/>
            <w:tcBorders>
              <w:top w:val="nil"/>
              <w:left w:val="nil"/>
              <w:bottom w:val="single" w:sz="4" w:space="0" w:color="auto"/>
              <w:right w:val="single" w:sz="4" w:space="0" w:color="auto"/>
            </w:tcBorders>
            <w:shd w:val="clear" w:color="auto" w:fill="auto"/>
            <w:noWrap/>
            <w:vAlign w:val="center"/>
            <w:hideMark/>
          </w:tcPr>
          <w:p w:rsidR="00A94D52" w:rsidRPr="00274DCD" w:rsidRDefault="00A94D52" w:rsidP="00922775">
            <w:pPr>
              <w:spacing w:after="0" w:line="240" w:lineRule="auto"/>
              <w:jc w:val="center"/>
              <w:rPr>
                <w:rFonts w:ascii="Sylfaen" w:eastAsia="Times New Roman" w:hAnsi="Sylfaen" w:cs="Calibri"/>
                <w:sz w:val="18"/>
                <w:szCs w:val="16"/>
                <w:lang w:val="ka-GE"/>
              </w:rPr>
            </w:pPr>
            <w:r w:rsidRPr="00274DCD">
              <w:rPr>
                <w:rFonts w:ascii="Sylfaen" w:eastAsia="Times New Roman" w:hAnsi="Sylfaen" w:cs="Calibri"/>
                <w:sz w:val="18"/>
                <w:szCs w:val="16"/>
                <w:lang w:val="ka-GE"/>
              </w:rPr>
              <w:t>9</w:t>
            </w:r>
          </w:p>
        </w:tc>
        <w:tc>
          <w:tcPr>
            <w:tcW w:w="1134" w:type="dxa"/>
            <w:tcBorders>
              <w:top w:val="nil"/>
              <w:left w:val="nil"/>
              <w:bottom w:val="single" w:sz="4" w:space="0" w:color="auto"/>
              <w:right w:val="single" w:sz="4" w:space="0" w:color="auto"/>
            </w:tcBorders>
            <w:shd w:val="clear" w:color="auto" w:fill="auto"/>
            <w:noWrap/>
            <w:vAlign w:val="center"/>
            <w:hideMark/>
          </w:tcPr>
          <w:p w:rsidR="00A94D52" w:rsidRPr="00274DCD" w:rsidRDefault="00A94D52" w:rsidP="00922775">
            <w:pPr>
              <w:spacing w:after="0" w:line="240" w:lineRule="auto"/>
              <w:jc w:val="center"/>
              <w:rPr>
                <w:rFonts w:ascii="Sylfaen" w:eastAsia="Times New Roman" w:hAnsi="Sylfaen" w:cs="Calibri"/>
                <w:sz w:val="18"/>
                <w:szCs w:val="16"/>
                <w:lang w:val="ka-GE"/>
              </w:rPr>
            </w:pPr>
            <w:r w:rsidRPr="00274DCD">
              <w:rPr>
                <w:rFonts w:ascii="Sylfaen" w:eastAsia="Times New Roman" w:hAnsi="Sylfaen" w:cs="Calibri"/>
                <w:sz w:val="18"/>
                <w:szCs w:val="16"/>
                <w:lang w:val="ka-GE"/>
              </w:rPr>
              <w:t>9</w:t>
            </w:r>
          </w:p>
        </w:tc>
        <w:tc>
          <w:tcPr>
            <w:tcW w:w="993" w:type="dxa"/>
            <w:tcBorders>
              <w:top w:val="nil"/>
              <w:left w:val="nil"/>
              <w:bottom w:val="single" w:sz="4" w:space="0" w:color="auto"/>
              <w:right w:val="single" w:sz="4" w:space="0" w:color="auto"/>
            </w:tcBorders>
            <w:shd w:val="clear" w:color="auto" w:fill="auto"/>
            <w:noWrap/>
            <w:vAlign w:val="center"/>
            <w:hideMark/>
          </w:tcPr>
          <w:p w:rsidR="00A94D52" w:rsidRPr="00274DCD" w:rsidRDefault="00A94D52" w:rsidP="00922775">
            <w:pPr>
              <w:spacing w:after="0" w:line="240" w:lineRule="auto"/>
              <w:jc w:val="center"/>
              <w:rPr>
                <w:rFonts w:ascii="Sylfaen" w:eastAsia="Times New Roman" w:hAnsi="Sylfaen" w:cs="Calibri"/>
                <w:sz w:val="18"/>
                <w:szCs w:val="16"/>
                <w:lang w:val="ka-GE"/>
              </w:rPr>
            </w:pPr>
            <w:r w:rsidRPr="00274DCD">
              <w:rPr>
                <w:rFonts w:ascii="Sylfaen" w:eastAsia="Times New Roman" w:hAnsi="Sylfaen" w:cs="Calibri"/>
                <w:sz w:val="18"/>
                <w:szCs w:val="16"/>
                <w:lang w:val="ka-GE"/>
              </w:rPr>
              <w:t>9</w:t>
            </w:r>
          </w:p>
        </w:tc>
        <w:tc>
          <w:tcPr>
            <w:tcW w:w="1417" w:type="dxa"/>
            <w:tcBorders>
              <w:top w:val="nil"/>
              <w:left w:val="nil"/>
              <w:bottom w:val="single" w:sz="4" w:space="0" w:color="auto"/>
              <w:right w:val="single" w:sz="4" w:space="0" w:color="auto"/>
            </w:tcBorders>
            <w:shd w:val="clear" w:color="auto" w:fill="auto"/>
            <w:noWrap/>
            <w:vAlign w:val="center"/>
            <w:hideMark/>
          </w:tcPr>
          <w:p w:rsidR="00A94D52" w:rsidRPr="00274DCD" w:rsidRDefault="00A94D52" w:rsidP="00922775">
            <w:pPr>
              <w:spacing w:after="0" w:line="240" w:lineRule="auto"/>
              <w:jc w:val="center"/>
              <w:rPr>
                <w:rFonts w:ascii="Sylfaen" w:eastAsia="Times New Roman" w:hAnsi="Sylfaen" w:cs="Calibri"/>
                <w:sz w:val="18"/>
                <w:szCs w:val="16"/>
                <w:lang w:val="ka-GE"/>
              </w:rPr>
            </w:pPr>
            <w:r w:rsidRPr="00274DCD">
              <w:rPr>
                <w:rFonts w:ascii="Sylfaen" w:eastAsia="Times New Roman" w:hAnsi="Sylfaen" w:cs="Calibri"/>
                <w:sz w:val="18"/>
                <w:szCs w:val="16"/>
                <w:lang w:val="ka-GE"/>
              </w:rPr>
              <w:t>9</w:t>
            </w:r>
          </w:p>
        </w:tc>
        <w:tc>
          <w:tcPr>
            <w:tcW w:w="1276" w:type="dxa"/>
            <w:tcBorders>
              <w:top w:val="nil"/>
              <w:left w:val="nil"/>
              <w:bottom w:val="single" w:sz="4" w:space="0" w:color="auto"/>
              <w:right w:val="single" w:sz="4" w:space="0" w:color="auto"/>
            </w:tcBorders>
            <w:shd w:val="clear" w:color="auto" w:fill="auto"/>
            <w:noWrap/>
            <w:vAlign w:val="center"/>
            <w:hideMark/>
          </w:tcPr>
          <w:p w:rsidR="00A94D52" w:rsidRPr="00274DCD" w:rsidRDefault="00A94D52" w:rsidP="00922775">
            <w:pPr>
              <w:spacing w:after="0" w:line="240" w:lineRule="auto"/>
              <w:jc w:val="center"/>
              <w:rPr>
                <w:rFonts w:ascii="Sylfaen" w:eastAsia="Times New Roman" w:hAnsi="Sylfaen" w:cs="Calibri"/>
                <w:sz w:val="18"/>
                <w:szCs w:val="16"/>
                <w:lang w:val="ka-GE"/>
              </w:rPr>
            </w:pPr>
            <w:r w:rsidRPr="00274DCD">
              <w:rPr>
                <w:rFonts w:ascii="Sylfaen" w:eastAsia="Times New Roman" w:hAnsi="Sylfaen" w:cs="Calibri"/>
                <w:sz w:val="18"/>
                <w:szCs w:val="16"/>
                <w:lang w:val="ka-GE"/>
              </w:rPr>
              <w:t>9</w:t>
            </w:r>
          </w:p>
        </w:tc>
        <w:tc>
          <w:tcPr>
            <w:tcW w:w="1701" w:type="dxa"/>
            <w:tcBorders>
              <w:top w:val="nil"/>
              <w:left w:val="nil"/>
              <w:bottom w:val="single" w:sz="4" w:space="0" w:color="auto"/>
              <w:right w:val="single" w:sz="8" w:space="0" w:color="auto"/>
            </w:tcBorders>
            <w:shd w:val="clear" w:color="auto" w:fill="auto"/>
            <w:noWrap/>
            <w:vAlign w:val="center"/>
            <w:hideMark/>
          </w:tcPr>
          <w:p w:rsidR="00A94D52" w:rsidRPr="00274DCD" w:rsidRDefault="00A94D52" w:rsidP="00922775">
            <w:pPr>
              <w:spacing w:after="0" w:line="240" w:lineRule="auto"/>
              <w:jc w:val="center"/>
              <w:rPr>
                <w:rFonts w:ascii="Sylfaen" w:eastAsia="Times New Roman" w:hAnsi="Sylfaen" w:cs="Calibri"/>
                <w:sz w:val="16"/>
                <w:szCs w:val="16"/>
              </w:rPr>
            </w:pPr>
            <w:r w:rsidRPr="00274DCD">
              <w:rPr>
                <w:rFonts w:ascii="Sylfaen" w:eastAsia="Times New Roman" w:hAnsi="Sylfaen" w:cs="Calibri"/>
                <w:sz w:val="16"/>
                <w:szCs w:val="16"/>
              </w:rPr>
              <w:t>რაოდენობრივი</w:t>
            </w:r>
          </w:p>
        </w:tc>
      </w:tr>
      <w:tr w:rsidR="00A94D52" w:rsidRPr="00726795" w:rsidTr="00771C79">
        <w:trPr>
          <w:trHeight w:val="600"/>
        </w:trPr>
        <w:tc>
          <w:tcPr>
            <w:tcW w:w="3544" w:type="dxa"/>
            <w:tcBorders>
              <w:top w:val="nil"/>
              <w:left w:val="single" w:sz="8" w:space="0" w:color="auto"/>
              <w:bottom w:val="single" w:sz="4" w:space="0" w:color="auto"/>
              <w:right w:val="single" w:sz="4" w:space="0" w:color="auto"/>
            </w:tcBorders>
            <w:shd w:val="clear" w:color="auto" w:fill="auto"/>
            <w:vAlign w:val="center"/>
            <w:hideMark/>
          </w:tcPr>
          <w:p w:rsidR="00A94D52" w:rsidRPr="00274DCD" w:rsidRDefault="00A94D52" w:rsidP="00922775">
            <w:pPr>
              <w:spacing w:after="0" w:line="240" w:lineRule="auto"/>
              <w:jc w:val="center"/>
              <w:rPr>
                <w:rFonts w:ascii="Sylfaen" w:eastAsia="Times New Roman" w:hAnsi="Sylfaen" w:cs="Calibri"/>
                <w:sz w:val="16"/>
                <w:szCs w:val="16"/>
              </w:rPr>
            </w:pPr>
            <w:r w:rsidRPr="00274DCD">
              <w:rPr>
                <w:rFonts w:ascii="Sylfaen" w:eastAsia="Times New Roman" w:hAnsi="Sylfaen" w:cs="Calibri"/>
                <w:sz w:val="16"/>
                <w:szCs w:val="16"/>
              </w:rPr>
              <w:t>ახალშობილის შეძენასთან დაკავშირებით მატერიალური დახმარების მიმღებ ბენეფიციართა რაოდენობა</w:t>
            </w:r>
          </w:p>
        </w:tc>
        <w:tc>
          <w:tcPr>
            <w:tcW w:w="992" w:type="dxa"/>
            <w:tcBorders>
              <w:top w:val="nil"/>
              <w:left w:val="nil"/>
              <w:bottom w:val="single" w:sz="4" w:space="0" w:color="auto"/>
              <w:right w:val="single" w:sz="4" w:space="0" w:color="auto"/>
            </w:tcBorders>
            <w:shd w:val="clear" w:color="auto" w:fill="auto"/>
            <w:vAlign w:val="center"/>
            <w:hideMark/>
          </w:tcPr>
          <w:p w:rsidR="00A94D52" w:rsidRPr="00274DCD" w:rsidRDefault="009F3481" w:rsidP="00922775">
            <w:pPr>
              <w:spacing w:after="0" w:line="240" w:lineRule="auto"/>
              <w:jc w:val="center"/>
              <w:rPr>
                <w:rFonts w:ascii="Sylfaen" w:eastAsia="Times New Roman" w:hAnsi="Sylfaen" w:cs="Calibri"/>
                <w:sz w:val="18"/>
                <w:szCs w:val="16"/>
                <w:lang w:val="ka-GE"/>
              </w:rPr>
            </w:pPr>
            <w:r w:rsidRPr="00274DCD">
              <w:rPr>
                <w:rFonts w:ascii="Sylfaen" w:eastAsia="Times New Roman" w:hAnsi="Sylfaen" w:cs="Calibri"/>
                <w:sz w:val="18"/>
                <w:szCs w:val="16"/>
                <w:lang w:val="ka-GE"/>
              </w:rPr>
              <w:t>100</w:t>
            </w:r>
          </w:p>
        </w:tc>
        <w:tc>
          <w:tcPr>
            <w:tcW w:w="1134" w:type="dxa"/>
            <w:tcBorders>
              <w:top w:val="nil"/>
              <w:left w:val="nil"/>
              <w:bottom w:val="single" w:sz="4" w:space="0" w:color="auto"/>
              <w:right w:val="single" w:sz="4" w:space="0" w:color="auto"/>
            </w:tcBorders>
            <w:shd w:val="clear" w:color="auto" w:fill="auto"/>
            <w:noWrap/>
            <w:vAlign w:val="center"/>
            <w:hideMark/>
          </w:tcPr>
          <w:p w:rsidR="00A94D52" w:rsidRPr="00274DCD" w:rsidRDefault="00A94D52" w:rsidP="00922775">
            <w:pPr>
              <w:spacing w:after="0" w:line="240" w:lineRule="auto"/>
              <w:jc w:val="center"/>
              <w:rPr>
                <w:rFonts w:ascii="Sylfaen" w:eastAsia="Times New Roman" w:hAnsi="Sylfaen" w:cs="Calibri"/>
                <w:sz w:val="18"/>
                <w:szCs w:val="16"/>
                <w:lang w:val="ka-GE"/>
              </w:rPr>
            </w:pPr>
            <w:r w:rsidRPr="00274DCD">
              <w:rPr>
                <w:rFonts w:ascii="Sylfaen" w:eastAsia="Times New Roman" w:hAnsi="Sylfaen" w:cs="Calibri"/>
                <w:sz w:val="18"/>
                <w:szCs w:val="16"/>
                <w:lang w:val="ka-GE"/>
              </w:rPr>
              <w:t>100</w:t>
            </w:r>
          </w:p>
        </w:tc>
        <w:tc>
          <w:tcPr>
            <w:tcW w:w="1134" w:type="dxa"/>
            <w:tcBorders>
              <w:top w:val="nil"/>
              <w:left w:val="nil"/>
              <w:bottom w:val="single" w:sz="4" w:space="0" w:color="auto"/>
              <w:right w:val="single" w:sz="4" w:space="0" w:color="auto"/>
            </w:tcBorders>
            <w:shd w:val="clear" w:color="auto" w:fill="auto"/>
            <w:noWrap/>
            <w:vAlign w:val="center"/>
            <w:hideMark/>
          </w:tcPr>
          <w:p w:rsidR="00A94D52" w:rsidRPr="00274DCD" w:rsidRDefault="00A94D52" w:rsidP="00922775">
            <w:pPr>
              <w:spacing w:after="0" w:line="240" w:lineRule="auto"/>
              <w:jc w:val="center"/>
              <w:rPr>
                <w:rFonts w:ascii="Sylfaen" w:eastAsia="Times New Roman" w:hAnsi="Sylfaen" w:cs="Calibri"/>
                <w:sz w:val="18"/>
                <w:szCs w:val="16"/>
                <w:lang w:val="ka-GE"/>
              </w:rPr>
            </w:pPr>
            <w:r w:rsidRPr="00274DCD">
              <w:rPr>
                <w:rFonts w:ascii="Sylfaen" w:eastAsia="Times New Roman" w:hAnsi="Sylfaen" w:cs="Calibri"/>
                <w:sz w:val="18"/>
                <w:szCs w:val="16"/>
                <w:lang w:val="ka-GE"/>
              </w:rPr>
              <w:t>105</w:t>
            </w:r>
          </w:p>
        </w:tc>
        <w:tc>
          <w:tcPr>
            <w:tcW w:w="993" w:type="dxa"/>
            <w:tcBorders>
              <w:top w:val="nil"/>
              <w:left w:val="nil"/>
              <w:bottom w:val="single" w:sz="4" w:space="0" w:color="auto"/>
              <w:right w:val="single" w:sz="4" w:space="0" w:color="auto"/>
            </w:tcBorders>
            <w:shd w:val="clear" w:color="auto" w:fill="auto"/>
            <w:noWrap/>
            <w:vAlign w:val="center"/>
            <w:hideMark/>
          </w:tcPr>
          <w:p w:rsidR="00A94D52" w:rsidRPr="00274DCD" w:rsidRDefault="00A94D52" w:rsidP="00922775">
            <w:pPr>
              <w:spacing w:after="0" w:line="240" w:lineRule="auto"/>
              <w:jc w:val="center"/>
              <w:rPr>
                <w:rFonts w:ascii="Sylfaen" w:eastAsia="Times New Roman" w:hAnsi="Sylfaen" w:cs="Calibri"/>
                <w:sz w:val="18"/>
                <w:szCs w:val="16"/>
                <w:lang w:val="ka-GE"/>
              </w:rPr>
            </w:pPr>
            <w:r w:rsidRPr="00274DCD">
              <w:rPr>
                <w:rFonts w:ascii="Sylfaen" w:eastAsia="Times New Roman" w:hAnsi="Sylfaen" w:cs="Calibri"/>
                <w:sz w:val="18"/>
                <w:szCs w:val="16"/>
                <w:lang w:val="ka-GE"/>
              </w:rPr>
              <w:t>110</w:t>
            </w:r>
          </w:p>
        </w:tc>
        <w:tc>
          <w:tcPr>
            <w:tcW w:w="1417" w:type="dxa"/>
            <w:tcBorders>
              <w:top w:val="nil"/>
              <w:left w:val="nil"/>
              <w:bottom w:val="single" w:sz="4" w:space="0" w:color="auto"/>
              <w:right w:val="single" w:sz="4" w:space="0" w:color="auto"/>
            </w:tcBorders>
            <w:shd w:val="clear" w:color="auto" w:fill="auto"/>
            <w:noWrap/>
            <w:vAlign w:val="center"/>
            <w:hideMark/>
          </w:tcPr>
          <w:p w:rsidR="00A94D52" w:rsidRPr="00274DCD" w:rsidRDefault="00A94D52" w:rsidP="00922775">
            <w:pPr>
              <w:spacing w:after="0" w:line="240" w:lineRule="auto"/>
              <w:jc w:val="center"/>
              <w:rPr>
                <w:rFonts w:ascii="Sylfaen" w:eastAsia="Times New Roman" w:hAnsi="Sylfaen" w:cs="Calibri"/>
                <w:sz w:val="18"/>
                <w:szCs w:val="16"/>
                <w:lang w:val="ka-GE"/>
              </w:rPr>
            </w:pPr>
            <w:r w:rsidRPr="00274DCD">
              <w:rPr>
                <w:rFonts w:ascii="Sylfaen" w:eastAsia="Times New Roman" w:hAnsi="Sylfaen" w:cs="Calibri"/>
                <w:sz w:val="18"/>
                <w:szCs w:val="16"/>
                <w:lang w:val="ka-GE"/>
              </w:rPr>
              <w:t>115</w:t>
            </w:r>
          </w:p>
        </w:tc>
        <w:tc>
          <w:tcPr>
            <w:tcW w:w="1276" w:type="dxa"/>
            <w:tcBorders>
              <w:top w:val="nil"/>
              <w:left w:val="nil"/>
              <w:bottom w:val="single" w:sz="4" w:space="0" w:color="auto"/>
              <w:right w:val="single" w:sz="4" w:space="0" w:color="auto"/>
            </w:tcBorders>
            <w:shd w:val="clear" w:color="auto" w:fill="auto"/>
            <w:noWrap/>
            <w:vAlign w:val="center"/>
            <w:hideMark/>
          </w:tcPr>
          <w:p w:rsidR="00A94D52" w:rsidRPr="00274DCD" w:rsidRDefault="00A94D52" w:rsidP="00922775">
            <w:pPr>
              <w:spacing w:after="0" w:line="240" w:lineRule="auto"/>
              <w:jc w:val="center"/>
              <w:rPr>
                <w:rFonts w:ascii="Sylfaen" w:eastAsia="Times New Roman" w:hAnsi="Sylfaen" w:cs="Calibri"/>
                <w:sz w:val="18"/>
                <w:szCs w:val="16"/>
                <w:lang w:val="ka-GE"/>
              </w:rPr>
            </w:pPr>
            <w:r w:rsidRPr="00274DCD">
              <w:rPr>
                <w:rFonts w:ascii="Sylfaen" w:eastAsia="Times New Roman" w:hAnsi="Sylfaen" w:cs="Calibri"/>
                <w:sz w:val="18"/>
                <w:szCs w:val="16"/>
                <w:lang w:val="ka-GE"/>
              </w:rPr>
              <w:t>120</w:t>
            </w:r>
          </w:p>
        </w:tc>
        <w:tc>
          <w:tcPr>
            <w:tcW w:w="1701" w:type="dxa"/>
            <w:tcBorders>
              <w:top w:val="nil"/>
              <w:left w:val="nil"/>
              <w:bottom w:val="single" w:sz="4" w:space="0" w:color="auto"/>
              <w:right w:val="single" w:sz="8" w:space="0" w:color="auto"/>
            </w:tcBorders>
            <w:shd w:val="clear" w:color="auto" w:fill="auto"/>
            <w:noWrap/>
            <w:vAlign w:val="center"/>
            <w:hideMark/>
          </w:tcPr>
          <w:p w:rsidR="00A94D52" w:rsidRPr="00274DCD" w:rsidRDefault="00A94D52" w:rsidP="00922775">
            <w:pPr>
              <w:spacing w:after="0" w:line="240" w:lineRule="auto"/>
              <w:jc w:val="center"/>
              <w:rPr>
                <w:rFonts w:ascii="Sylfaen" w:eastAsia="Times New Roman" w:hAnsi="Sylfaen" w:cs="Calibri"/>
                <w:sz w:val="16"/>
                <w:szCs w:val="16"/>
              </w:rPr>
            </w:pPr>
            <w:r w:rsidRPr="00274DCD">
              <w:rPr>
                <w:rFonts w:ascii="Sylfaen" w:eastAsia="Times New Roman" w:hAnsi="Sylfaen" w:cs="Calibri"/>
                <w:sz w:val="16"/>
                <w:szCs w:val="16"/>
              </w:rPr>
              <w:t>რაოდენობრივი</w:t>
            </w:r>
          </w:p>
        </w:tc>
      </w:tr>
      <w:tr w:rsidR="00A94D52" w:rsidRPr="00726795" w:rsidTr="00771C79">
        <w:trPr>
          <w:trHeight w:val="600"/>
        </w:trPr>
        <w:tc>
          <w:tcPr>
            <w:tcW w:w="3544" w:type="dxa"/>
            <w:tcBorders>
              <w:top w:val="nil"/>
              <w:left w:val="single" w:sz="8" w:space="0" w:color="auto"/>
              <w:bottom w:val="single" w:sz="4" w:space="0" w:color="auto"/>
              <w:right w:val="single" w:sz="4" w:space="0" w:color="auto"/>
            </w:tcBorders>
            <w:shd w:val="clear" w:color="auto" w:fill="auto"/>
            <w:vAlign w:val="center"/>
            <w:hideMark/>
          </w:tcPr>
          <w:p w:rsidR="00A94D52" w:rsidRPr="00274DCD" w:rsidRDefault="00B62814" w:rsidP="00922775">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ბენეფიციართა რაოდენობა (</w:t>
            </w:r>
            <w:r w:rsidR="00F57ADA" w:rsidRPr="00274DCD">
              <w:rPr>
                <w:rFonts w:ascii="Sylfaen" w:eastAsia="Times New Roman" w:hAnsi="Sylfaen" w:cs="Calibri"/>
                <w:sz w:val="16"/>
                <w:szCs w:val="16"/>
                <w:lang w:val="ka-GE"/>
              </w:rPr>
              <w:t>ომის მონაწილეთა ღვაწლის დაფასება, სამშობლოსათვის მებრძოლი გმირების ოჯახების თანადგომა, სოციალურად დაუცველი მოსახლეობის ცხოვრების ხარისხის გაუმჯობესება, ხელმისაწვდომობა სამედიცინო მომსახურებაზე, მუნიციპალიტეტში მრავალშვილიანი ოჯახების ზრდა, სოციალურად შეჭირვებული მოსახლეობის არსებითი საჭიროებათა და ცხოვრების შესაბამისი სტანდარტით უზრუნველყოფა. შშმ სტატუსის მქონე პირების, მინდობით აღზრდაში მყოფი არასრულწლოვნების სოციალლურ ეკონომიური და მორალური მხარდაჭერა გარემოსთან ადაპტირების შესაძლებლობის გაუმჯობესება და სტიქიური უბედურების და კატასტროფების დროს დაზარალებული მოსახლეობისათვის პირველადი მოხმარების ნივთების (ფასიანი ბარათის) შეძენა და უსახლკაროდ დარჩენილი მოქალაქეებისათვის საცხოვრებელი ფართის დაქირავება</w:t>
            </w:r>
            <w:r>
              <w:rPr>
                <w:rFonts w:ascii="Sylfaen" w:eastAsia="Times New Roman" w:hAnsi="Sylfaen" w:cs="Calibri"/>
                <w:sz w:val="16"/>
                <w:szCs w:val="16"/>
                <w:lang w:val="ka-GE"/>
              </w:rPr>
              <w:t>))</w:t>
            </w:r>
          </w:p>
        </w:tc>
        <w:tc>
          <w:tcPr>
            <w:tcW w:w="992" w:type="dxa"/>
            <w:tcBorders>
              <w:top w:val="nil"/>
              <w:left w:val="nil"/>
              <w:bottom w:val="single" w:sz="4" w:space="0" w:color="auto"/>
              <w:right w:val="single" w:sz="4" w:space="0" w:color="auto"/>
            </w:tcBorders>
            <w:shd w:val="clear" w:color="auto" w:fill="auto"/>
            <w:vAlign w:val="center"/>
            <w:hideMark/>
          </w:tcPr>
          <w:p w:rsidR="00A94D52" w:rsidRPr="00274DCD" w:rsidRDefault="00F57ADA" w:rsidP="00922775">
            <w:pPr>
              <w:spacing w:after="0" w:line="240" w:lineRule="auto"/>
              <w:jc w:val="center"/>
              <w:rPr>
                <w:rFonts w:ascii="Sylfaen" w:eastAsia="Times New Roman" w:hAnsi="Sylfaen" w:cs="Calibri"/>
                <w:sz w:val="18"/>
                <w:szCs w:val="18"/>
                <w:lang w:val="ka-GE"/>
              </w:rPr>
            </w:pPr>
            <w:r w:rsidRPr="00274DCD">
              <w:rPr>
                <w:rFonts w:ascii="Sylfaen" w:eastAsia="Times New Roman" w:hAnsi="Sylfaen" w:cs="Calibri"/>
                <w:sz w:val="18"/>
                <w:szCs w:val="18"/>
                <w:lang w:val="ka-GE"/>
              </w:rPr>
              <w:t>700</w:t>
            </w:r>
          </w:p>
        </w:tc>
        <w:tc>
          <w:tcPr>
            <w:tcW w:w="1134" w:type="dxa"/>
            <w:tcBorders>
              <w:top w:val="nil"/>
              <w:left w:val="nil"/>
              <w:bottom w:val="single" w:sz="4" w:space="0" w:color="auto"/>
              <w:right w:val="single" w:sz="4" w:space="0" w:color="auto"/>
            </w:tcBorders>
            <w:shd w:val="clear" w:color="auto" w:fill="auto"/>
            <w:noWrap/>
            <w:vAlign w:val="center"/>
            <w:hideMark/>
          </w:tcPr>
          <w:p w:rsidR="00A94D52" w:rsidRPr="00274DCD" w:rsidRDefault="00F57ADA" w:rsidP="00922775">
            <w:pPr>
              <w:jc w:val="center"/>
            </w:pPr>
            <w:r w:rsidRPr="00274DCD">
              <w:rPr>
                <w:rFonts w:ascii="Sylfaen" w:eastAsia="Times New Roman" w:hAnsi="Sylfaen" w:cs="Calibri"/>
                <w:sz w:val="18"/>
                <w:szCs w:val="18"/>
                <w:lang w:val="ka-GE"/>
              </w:rPr>
              <w:t>750</w:t>
            </w:r>
          </w:p>
        </w:tc>
        <w:tc>
          <w:tcPr>
            <w:tcW w:w="1134" w:type="dxa"/>
            <w:tcBorders>
              <w:top w:val="nil"/>
              <w:left w:val="nil"/>
              <w:bottom w:val="single" w:sz="4" w:space="0" w:color="auto"/>
              <w:right w:val="single" w:sz="4" w:space="0" w:color="auto"/>
            </w:tcBorders>
            <w:shd w:val="clear" w:color="auto" w:fill="auto"/>
            <w:noWrap/>
            <w:vAlign w:val="center"/>
            <w:hideMark/>
          </w:tcPr>
          <w:p w:rsidR="00A94D52" w:rsidRPr="00274DCD" w:rsidRDefault="00F57ADA" w:rsidP="00922775">
            <w:pPr>
              <w:jc w:val="center"/>
            </w:pPr>
            <w:r w:rsidRPr="00274DCD">
              <w:rPr>
                <w:rFonts w:ascii="Sylfaen" w:eastAsia="Times New Roman" w:hAnsi="Sylfaen" w:cs="Calibri"/>
                <w:sz w:val="18"/>
                <w:szCs w:val="18"/>
                <w:lang w:val="ka-GE"/>
              </w:rPr>
              <w:t>750</w:t>
            </w:r>
          </w:p>
        </w:tc>
        <w:tc>
          <w:tcPr>
            <w:tcW w:w="993" w:type="dxa"/>
            <w:tcBorders>
              <w:top w:val="nil"/>
              <w:left w:val="nil"/>
              <w:bottom w:val="single" w:sz="4" w:space="0" w:color="auto"/>
              <w:right w:val="single" w:sz="4" w:space="0" w:color="auto"/>
            </w:tcBorders>
            <w:shd w:val="clear" w:color="auto" w:fill="auto"/>
            <w:noWrap/>
            <w:vAlign w:val="center"/>
            <w:hideMark/>
          </w:tcPr>
          <w:p w:rsidR="00A94D52" w:rsidRPr="00274DCD" w:rsidRDefault="00F57ADA" w:rsidP="00922775">
            <w:pPr>
              <w:jc w:val="center"/>
            </w:pPr>
            <w:r w:rsidRPr="00274DCD">
              <w:rPr>
                <w:rFonts w:ascii="Sylfaen" w:eastAsia="Times New Roman" w:hAnsi="Sylfaen" w:cs="Calibri"/>
                <w:sz w:val="18"/>
                <w:szCs w:val="18"/>
                <w:lang w:val="ka-GE"/>
              </w:rPr>
              <w:t>760</w:t>
            </w:r>
          </w:p>
        </w:tc>
        <w:tc>
          <w:tcPr>
            <w:tcW w:w="1417" w:type="dxa"/>
            <w:tcBorders>
              <w:top w:val="nil"/>
              <w:left w:val="nil"/>
              <w:bottom w:val="single" w:sz="4" w:space="0" w:color="auto"/>
              <w:right w:val="single" w:sz="4" w:space="0" w:color="auto"/>
            </w:tcBorders>
            <w:shd w:val="clear" w:color="auto" w:fill="auto"/>
            <w:noWrap/>
            <w:vAlign w:val="center"/>
            <w:hideMark/>
          </w:tcPr>
          <w:p w:rsidR="00A94D52" w:rsidRPr="00274DCD" w:rsidRDefault="00F57ADA" w:rsidP="00F57ADA">
            <w:r w:rsidRPr="00274DCD">
              <w:rPr>
                <w:rFonts w:ascii="Sylfaen" w:eastAsia="Times New Roman" w:hAnsi="Sylfaen" w:cs="Calibri"/>
                <w:sz w:val="18"/>
                <w:szCs w:val="18"/>
                <w:lang w:val="ka-GE"/>
              </w:rPr>
              <w:t>7</w:t>
            </w:r>
            <w:r w:rsidR="00A94D52" w:rsidRPr="00274DCD">
              <w:rPr>
                <w:rFonts w:ascii="Sylfaen" w:eastAsia="Times New Roman" w:hAnsi="Sylfaen" w:cs="Calibri"/>
                <w:sz w:val="18"/>
                <w:szCs w:val="18"/>
                <w:lang w:val="ka-GE"/>
              </w:rPr>
              <w:t>7</w:t>
            </w:r>
            <w:r w:rsidRPr="00274DCD">
              <w:rPr>
                <w:rFonts w:ascii="Sylfaen" w:eastAsia="Times New Roman" w:hAnsi="Sylfaen" w:cs="Calibri"/>
                <w:sz w:val="18"/>
                <w:szCs w:val="18"/>
                <w:lang w:val="ka-GE"/>
              </w:rPr>
              <w:t>0</w:t>
            </w:r>
          </w:p>
        </w:tc>
        <w:tc>
          <w:tcPr>
            <w:tcW w:w="1276" w:type="dxa"/>
            <w:tcBorders>
              <w:top w:val="nil"/>
              <w:left w:val="nil"/>
              <w:bottom w:val="single" w:sz="4" w:space="0" w:color="auto"/>
              <w:right w:val="single" w:sz="4" w:space="0" w:color="auto"/>
            </w:tcBorders>
            <w:shd w:val="clear" w:color="auto" w:fill="auto"/>
            <w:noWrap/>
            <w:vAlign w:val="center"/>
            <w:hideMark/>
          </w:tcPr>
          <w:p w:rsidR="00A94D52" w:rsidRPr="00274DCD" w:rsidRDefault="00F57ADA" w:rsidP="00922775">
            <w:pPr>
              <w:jc w:val="center"/>
            </w:pPr>
            <w:r w:rsidRPr="00274DCD">
              <w:rPr>
                <w:rFonts w:ascii="Sylfaen" w:eastAsia="Times New Roman" w:hAnsi="Sylfaen" w:cs="Calibri"/>
                <w:sz w:val="18"/>
                <w:szCs w:val="18"/>
                <w:lang w:val="ka-GE"/>
              </w:rPr>
              <w:t>800</w:t>
            </w:r>
          </w:p>
        </w:tc>
        <w:tc>
          <w:tcPr>
            <w:tcW w:w="1701" w:type="dxa"/>
            <w:tcBorders>
              <w:top w:val="nil"/>
              <w:left w:val="nil"/>
              <w:bottom w:val="single" w:sz="4" w:space="0" w:color="auto"/>
              <w:right w:val="single" w:sz="8" w:space="0" w:color="auto"/>
            </w:tcBorders>
            <w:shd w:val="clear" w:color="auto" w:fill="auto"/>
            <w:noWrap/>
            <w:vAlign w:val="center"/>
            <w:hideMark/>
          </w:tcPr>
          <w:p w:rsidR="00A94D52" w:rsidRPr="00274DCD" w:rsidRDefault="00A94D52" w:rsidP="00922775">
            <w:pPr>
              <w:spacing w:after="0" w:line="240" w:lineRule="auto"/>
              <w:jc w:val="center"/>
              <w:rPr>
                <w:rFonts w:ascii="Sylfaen" w:eastAsia="Times New Roman" w:hAnsi="Sylfaen" w:cs="Calibri"/>
                <w:sz w:val="16"/>
                <w:szCs w:val="16"/>
              </w:rPr>
            </w:pPr>
            <w:r w:rsidRPr="00274DCD">
              <w:rPr>
                <w:rFonts w:ascii="Sylfaen" w:eastAsia="Times New Roman" w:hAnsi="Sylfaen" w:cs="Calibri"/>
                <w:sz w:val="16"/>
                <w:szCs w:val="16"/>
              </w:rPr>
              <w:t>რაოდენობრივი</w:t>
            </w:r>
          </w:p>
        </w:tc>
      </w:tr>
    </w:tbl>
    <w:p w:rsidR="00A94D52" w:rsidRDefault="00A94D52" w:rsidP="00436ADF">
      <w:pPr>
        <w:autoSpaceDE w:val="0"/>
        <w:autoSpaceDN w:val="0"/>
        <w:adjustRightInd w:val="0"/>
        <w:spacing w:after="0" w:line="360" w:lineRule="auto"/>
        <w:jc w:val="both"/>
        <w:rPr>
          <w:rFonts w:ascii="Sylfaen" w:eastAsiaTheme="minorHAnsi" w:hAnsi="Sylfaen" w:cs="Sylfaen"/>
          <w:color w:val="C00000"/>
          <w:sz w:val="24"/>
          <w:szCs w:val="24"/>
          <w:lang w:val="ka-GE"/>
        </w:rPr>
      </w:pPr>
    </w:p>
    <w:p w:rsidR="00A93EC2" w:rsidRDefault="00A93EC2" w:rsidP="00436ADF">
      <w:pPr>
        <w:autoSpaceDE w:val="0"/>
        <w:autoSpaceDN w:val="0"/>
        <w:adjustRightInd w:val="0"/>
        <w:spacing w:after="0" w:line="360" w:lineRule="auto"/>
        <w:jc w:val="both"/>
        <w:rPr>
          <w:rFonts w:ascii="Sylfaen" w:eastAsiaTheme="minorHAnsi" w:hAnsi="Sylfaen" w:cs="Sylfaen"/>
          <w:color w:val="C00000"/>
          <w:sz w:val="24"/>
          <w:szCs w:val="24"/>
          <w:lang w:val="ka-GE"/>
        </w:rPr>
      </w:pPr>
    </w:p>
    <w:tbl>
      <w:tblPr>
        <w:tblW w:w="9651" w:type="dxa"/>
        <w:tblInd w:w="96" w:type="dxa"/>
        <w:tblLayout w:type="fixed"/>
        <w:tblLook w:val="04A0" w:firstRow="1" w:lastRow="0" w:firstColumn="1" w:lastColumn="0" w:noHBand="0" w:noVBand="1"/>
      </w:tblPr>
      <w:tblGrid>
        <w:gridCol w:w="1288"/>
        <w:gridCol w:w="1134"/>
        <w:gridCol w:w="4423"/>
        <w:gridCol w:w="709"/>
        <w:gridCol w:w="709"/>
        <w:gridCol w:w="732"/>
        <w:gridCol w:w="656"/>
      </w:tblGrid>
      <w:tr w:rsidR="00A93EC2" w:rsidRPr="00A53A0E" w:rsidTr="00922775">
        <w:trPr>
          <w:trHeight w:val="540"/>
        </w:trPr>
        <w:tc>
          <w:tcPr>
            <w:tcW w:w="12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93EC2" w:rsidRPr="00A53A0E" w:rsidRDefault="00A93EC2" w:rsidP="00922775">
            <w:pPr>
              <w:jc w:val="both"/>
              <w:rPr>
                <w:color w:val="000000"/>
                <w:sz w:val="16"/>
                <w:szCs w:val="16"/>
              </w:rPr>
            </w:pPr>
            <w:r w:rsidRPr="00A53A0E">
              <w:rPr>
                <w:rFonts w:ascii="Sylfaen" w:hAnsi="Sylfaen" w:cs="Sylfaen"/>
                <w:color w:val="000000"/>
                <w:sz w:val="16"/>
                <w:szCs w:val="16"/>
              </w:rPr>
              <w:t>პროგრამისდასახელება</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93EC2" w:rsidRPr="00A53A0E" w:rsidRDefault="00A93EC2" w:rsidP="00922775">
            <w:pPr>
              <w:jc w:val="both"/>
              <w:rPr>
                <w:color w:val="000000"/>
                <w:sz w:val="18"/>
                <w:szCs w:val="18"/>
              </w:rPr>
            </w:pPr>
            <w:r w:rsidRPr="00A53A0E">
              <w:rPr>
                <w:rFonts w:ascii="Sylfaen" w:hAnsi="Sylfaen" w:cs="Sylfaen"/>
                <w:color w:val="000000"/>
                <w:sz w:val="18"/>
                <w:szCs w:val="18"/>
              </w:rPr>
              <w:t>კოდი</w:t>
            </w:r>
          </w:p>
        </w:tc>
        <w:tc>
          <w:tcPr>
            <w:tcW w:w="4423" w:type="dxa"/>
            <w:vMerge w:val="restart"/>
            <w:tcBorders>
              <w:top w:val="single" w:sz="4" w:space="0" w:color="auto"/>
              <w:left w:val="single" w:sz="4" w:space="0" w:color="auto"/>
              <w:bottom w:val="single" w:sz="4" w:space="0" w:color="000000"/>
              <w:right w:val="nil"/>
            </w:tcBorders>
            <w:shd w:val="clear" w:color="000000" w:fill="FFFFFF"/>
            <w:vAlign w:val="center"/>
            <w:hideMark/>
          </w:tcPr>
          <w:p w:rsidR="00A93EC2" w:rsidRDefault="00A93EC2" w:rsidP="00922775">
            <w:pPr>
              <w:jc w:val="both"/>
              <w:rPr>
                <w:rFonts w:ascii="Sylfaen" w:hAnsi="Sylfaen" w:cs="Sylfaen"/>
                <w:b/>
                <w:noProof/>
                <w:sz w:val="18"/>
                <w:szCs w:val="18"/>
                <w:lang w:val="ka-GE"/>
              </w:rPr>
            </w:pPr>
            <w:r w:rsidRPr="00282DE7">
              <w:rPr>
                <w:rFonts w:ascii="Sylfaen" w:hAnsi="Sylfaen" w:cs="Sylfaen"/>
                <w:b/>
                <w:noProof/>
                <w:sz w:val="18"/>
                <w:szCs w:val="18"/>
                <w:lang w:val="ka-GE"/>
              </w:rPr>
              <w:t>ასპინძის მუნიციპალიტეტში განახორციელოს შშმ მოზარდთა და ახალგაზრდების საზოგადოებაში ინტეგრაცია.</w:t>
            </w:r>
          </w:p>
          <w:p w:rsidR="00A93EC2" w:rsidRPr="00A53A0E" w:rsidRDefault="00A93EC2" w:rsidP="00922775">
            <w:pPr>
              <w:jc w:val="both"/>
              <w:rPr>
                <w:b/>
                <w:bCs/>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A93EC2" w:rsidRPr="00A53A0E" w:rsidRDefault="00A93EC2" w:rsidP="00922775">
            <w:pPr>
              <w:jc w:val="center"/>
              <w:rPr>
                <w:sz w:val="16"/>
                <w:szCs w:val="16"/>
              </w:rPr>
            </w:pPr>
            <w:r w:rsidRPr="00A53A0E">
              <w:rPr>
                <w:rFonts w:ascii="Sylfaen" w:hAnsi="Sylfaen"/>
                <w:b/>
                <w:color w:val="000000"/>
                <w:sz w:val="16"/>
                <w:szCs w:val="16"/>
                <w:lang w:val="ka-GE"/>
              </w:rPr>
              <w:t>20</w:t>
            </w:r>
            <w:r w:rsidR="00F64B9A">
              <w:rPr>
                <w:rFonts w:ascii="Sylfaen" w:hAnsi="Sylfaen"/>
                <w:b/>
                <w:color w:val="000000"/>
                <w:sz w:val="16"/>
                <w:szCs w:val="16"/>
              </w:rPr>
              <w:t>26</w:t>
            </w:r>
            <w:r>
              <w:rPr>
                <w:rFonts w:ascii="Sylfaen" w:hAnsi="Sylfaen"/>
                <w:b/>
                <w:color w:val="000000"/>
                <w:sz w:val="16"/>
                <w:szCs w:val="16"/>
              </w:rPr>
              <w:t xml:space="preserve"> </w:t>
            </w:r>
            <w:r w:rsidRPr="00A53A0E">
              <w:rPr>
                <w:rFonts w:ascii="Sylfaen" w:hAnsi="Sylfaen" w:cs="Sylfaen"/>
                <w:b/>
                <w:color w:val="000000"/>
                <w:sz w:val="16"/>
                <w:szCs w:val="16"/>
              </w:rPr>
              <w:t>წლის</w:t>
            </w:r>
            <w:r w:rsidRPr="00A53A0E">
              <w:rPr>
                <w:rFonts w:ascii="Sylfaen" w:hAnsi="Sylfaen" w:cs="Sylfaen"/>
                <w:b/>
                <w:color w:val="000000"/>
                <w:sz w:val="16"/>
                <w:szCs w:val="16"/>
                <w:lang w:val="ka-GE"/>
              </w:rPr>
              <w:t xml:space="preserve"> </w:t>
            </w:r>
            <w:r w:rsidRPr="00A53A0E">
              <w:rPr>
                <w:rFonts w:ascii="Sylfaen" w:hAnsi="Sylfaen" w:cs="Sylfaen"/>
                <w:b/>
                <w:color w:val="000000"/>
                <w:sz w:val="16"/>
                <w:szCs w:val="16"/>
              </w:rPr>
              <w:lastRenderedPageBreak/>
              <w:t>დაფინანსება ათასლარში</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A93EC2" w:rsidRPr="00A53A0E" w:rsidRDefault="00F64B9A" w:rsidP="00922775">
            <w:pPr>
              <w:jc w:val="center"/>
              <w:rPr>
                <w:sz w:val="16"/>
                <w:szCs w:val="16"/>
              </w:rPr>
            </w:pPr>
            <w:r>
              <w:rPr>
                <w:rFonts w:ascii="Sylfaen" w:hAnsi="Sylfaen"/>
                <w:b/>
                <w:color w:val="000000"/>
                <w:sz w:val="16"/>
                <w:szCs w:val="16"/>
                <w:lang w:val="ka-GE"/>
              </w:rPr>
              <w:lastRenderedPageBreak/>
              <w:t>7</w:t>
            </w:r>
            <w:r w:rsidR="00A93EC2" w:rsidRPr="00A53A0E">
              <w:rPr>
                <w:rFonts w:ascii="Sylfaen" w:hAnsi="Sylfaen"/>
                <w:b/>
                <w:color w:val="000000"/>
                <w:sz w:val="16"/>
                <w:szCs w:val="16"/>
                <w:lang w:val="ka-GE"/>
              </w:rPr>
              <w:t>20</w:t>
            </w:r>
            <w:r w:rsidR="00A93EC2">
              <w:rPr>
                <w:rFonts w:ascii="Sylfaen" w:hAnsi="Sylfaen"/>
                <w:b/>
                <w:color w:val="000000"/>
                <w:sz w:val="16"/>
                <w:szCs w:val="16"/>
              </w:rPr>
              <w:t>26</w:t>
            </w:r>
            <w:r w:rsidR="00A93EC2" w:rsidRPr="00A53A0E">
              <w:rPr>
                <w:rFonts w:ascii="Sylfaen" w:hAnsi="Sylfaen"/>
                <w:b/>
                <w:color w:val="000000"/>
                <w:sz w:val="16"/>
                <w:szCs w:val="16"/>
              </w:rPr>
              <w:t xml:space="preserve"> </w:t>
            </w:r>
            <w:r w:rsidR="00A93EC2" w:rsidRPr="00A53A0E">
              <w:rPr>
                <w:rFonts w:ascii="Sylfaen" w:hAnsi="Sylfaen" w:cs="Sylfaen"/>
                <w:b/>
                <w:color w:val="000000"/>
                <w:sz w:val="16"/>
                <w:szCs w:val="16"/>
              </w:rPr>
              <w:t>წლის</w:t>
            </w:r>
            <w:r w:rsidR="00A93EC2" w:rsidRPr="00A53A0E">
              <w:rPr>
                <w:rFonts w:ascii="Sylfaen" w:hAnsi="Sylfaen" w:cs="Sylfaen"/>
                <w:b/>
                <w:color w:val="000000"/>
                <w:sz w:val="16"/>
                <w:szCs w:val="16"/>
                <w:lang w:val="ka-GE"/>
              </w:rPr>
              <w:t xml:space="preserve"> </w:t>
            </w:r>
            <w:r w:rsidR="00A93EC2" w:rsidRPr="00A53A0E">
              <w:rPr>
                <w:rFonts w:ascii="Sylfaen" w:hAnsi="Sylfaen" w:cs="Sylfaen"/>
                <w:b/>
                <w:color w:val="000000"/>
                <w:sz w:val="16"/>
                <w:szCs w:val="16"/>
              </w:rPr>
              <w:lastRenderedPageBreak/>
              <w:t>დაფინანსება ათასლარში</w:t>
            </w:r>
          </w:p>
        </w:tc>
        <w:tc>
          <w:tcPr>
            <w:tcW w:w="732" w:type="dxa"/>
            <w:tcBorders>
              <w:top w:val="single" w:sz="4" w:space="0" w:color="auto"/>
              <w:left w:val="nil"/>
              <w:bottom w:val="single" w:sz="4" w:space="0" w:color="auto"/>
              <w:right w:val="single" w:sz="4" w:space="0" w:color="auto"/>
            </w:tcBorders>
            <w:shd w:val="clear" w:color="000000" w:fill="FFFFFF"/>
            <w:hideMark/>
          </w:tcPr>
          <w:p w:rsidR="00A93EC2" w:rsidRPr="00A53A0E" w:rsidRDefault="00A93EC2" w:rsidP="00922775">
            <w:pPr>
              <w:jc w:val="center"/>
              <w:rPr>
                <w:sz w:val="16"/>
                <w:szCs w:val="16"/>
              </w:rPr>
            </w:pPr>
            <w:r w:rsidRPr="00A53A0E">
              <w:rPr>
                <w:rFonts w:ascii="Sylfaen" w:hAnsi="Sylfaen"/>
                <w:b/>
                <w:color w:val="000000"/>
                <w:sz w:val="16"/>
                <w:szCs w:val="16"/>
                <w:lang w:val="ka-GE"/>
              </w:rPr>
              <w:lastRenderedPageBreak/>
              <w:t>202</w:t>
            </w:r>
            <w:r w:rsidR="00F64B9A">
              <w:rPr>
                <w:rFonts w:ascii="Sylfaen" w:hAnsi="Sylfaen"/>
                <w:b/>
                <w:color w:val="000000"/>
                <w:sz w:val="16"/>
                <w:szCs w:val="16"/>
                <w:lang w:val="ka-GE"/>
              </w:rPr>
              <w:t>8</w:t>
            </w:r>
            <w:r>
              <w:rPr>
                <w:rFonts w:ascii="Sylfaen" w:hAnsi="Sylfaen"/>
                <w:b/>
                <w:color w:val="000000"/>
                <w:sz w:val="16"/>
                <w:szCs w:val="16"/>
                <w:lang w:val="ka-GE"/>
              </w:rPr>
              <w:t>7</w:t>
            </w:r>
            <w:r w:rsidRPr="00A53A0E">
              <w:rPr>
                <w:rFonts w:ascii="Sylfaen" w:hAnsi="Sylfaen" w:cs="Sylfaen"/>
                <w:b/>
                <w:color w:val="000000"/>
                <w:sz w:val="16"/>
                <w:szCs w:val="16"/>
              </w:rPr>
              <w:t>წლის</w:t>
            </w:r>
            <w:r w:rsidRPr="00A53A0E">
              <w:rPr>
                <w:rFonts w:ascii="Sylfaen" w:hAnsi="Sylfaen" w:cs="Sylfaen"/>
                <w:b/>
                <w:color w:val="000000"/>
                <w:sz w:val="16"/>
                <w:szCs w:val="16"/>
                <w:lang w:val="ka-GE"/>
              </w:rPr>
              <w:t xml:space="preserve"> </w:t>
            </w:r>
            <w:r w:rsidRPr="00A53A0E">
              <w:rPr>
                <w:rFonts w:ascii="Sylfaen" w:hAnsi="Sylfaen" w:cs="Sylfaen"/>
                <w:b/>
                <w:color w:val="000000"/>
                <w:sz w:val="16"/>
                <w:szCs w:val="16"/>
              </w:rPr>
              <w:lastRenderedPageBreak/>
              <w:t>დაფინანსება ათასლარში</w:t>
            </w:r>
          </w:p>
        </w:tc>
        <w:tc>
          <w:tcPr>
            <w:tcW w:w="656" w:type="dxa"/>
            <w:tcBorders>
              <w:top w:val="single" w:sz="4" w:space="0" w:color="auto"/>
              <w:left w:val="nil"/>
              <w:bottom w:val="single" w:sz="4" w:space="0" w:color="auto"/>
              <w:right w:val="single" w:sz="4" w:space="0" w:color="auto"/>
            </w:tcBorders>
            <w:shd w:val="clear" w:color="000000" w:fill="FFFFFF"/>
          </w:tcPr>
          <w:p w:rsidR="00A93EC2" w:rsidRPr="00A53A0E" w:rsidRDefault="00A93EC2" w:rsidP="00922775">
            <w:pPr>
              <w:rPr>
                <w:sz w:val="16"/>
                <w:szCs w:val="16"/>
              </w:rPr>
            </w:pPr>
            <w:r w:rsidRPr="00A53A0E">
              <w:rPr>
                <w:rFonts w:ascii="Sylfaen" w:hAnsi="Sylfaen"/>
                <w:b/>
                <w:color w:val="000000"/>
                <w:sz w:val="16"/>
                <w:szCs w:val="16"/>
                <w:lang w:val="ka-GE"/>
              </w:rPr>
              <w:lastRenderedPageBreak/>
              <w:t>202</w:t>
            </w:r>
            <w:r w:rsidR="00F64B9A">
              <w:rPr>
                <w:rFonts w:ascii="Sylfaen" w:hAnsi="Sylfaen"/>
                <w:b/>
                <w:color w:val="000000"/>
                <w:sz w:val="16"/>
                <w:szCs w:val="16"/>
              </w:rPr>
              <w:t>9</w:t>
            </w:r>
            <w:r w:rsidRPr="00A53A0E">
              <w:rPr>
                <w:rFonts w:ascii="Sylfaen" w:hAnsi="Sylfaen"/>
                <w:b/>
                <w:color w:val="000000"/>
                <w:sz w:val="16"/>
                <w:szCs w:val="16"/>
              </w:rPr>
              <w:t xml:space="preserve"> </w:t>
            </w:r>
            <w:r w:rsidRPr="00A53A0E">
              <w:rPr>
                <w:rFonts w:ascii="Sylfaen" w:hAnsi="Sylfaen" w:cs="Sylfaen"/>
                <w:b/>
                <w:color w:val="000000"/>
                <w:sz w:val="16"/>
                <w:szCs w:val="16"/>
              </w:rPr>
              <w:t>წლის</w:t>
            </w:r>
            <w:r w:rsidRPr="00A53A0E">
              <w:rPr>
                <w:rFonts w:ascii="Sylfaen" w:hAnsi="Sylfaen" w:cs="Sylfaen"/>
                <w:b/>
                <w:color w:val="000000"/>
                <w:sz w:val="16"/>
                <w:szCs w:val="16"/>
                <w:lang w:val="ka-GE"/>
              </w:rPr>
              <w:t xml:space="preserve"> </w:t>
            </w:r>
            <w:r w:rsidRPr="00A53A0E">
              <w:rPr>
                <w:rFonts w:ascii="Sylfaen" w:hAnsi="Sylfaen" w:cs="Sylfaen"/>
                <w:b/>
                <w:color w:val="000000"/>
                <w:sz w:val="16"/>
                <w:szCs w:val="16"/>
              </w:rPr>
              <w:lastRenderedPageBreak/>
              <w:t>დაფინანსება ათას</w:t>
            </w:r>
            <w:r w:rsidRPr="00A53A0E">
              <w:rPr>
                <w:rFonts w:ascii="Sylfaen" w:hAnsi="Sylfaen" w:cs="Sylfaen"/>
                <w:b/>
                <w:color w:val="000000"/>
                <w:sz w:val="16"/>
                <w:szCs w:val="16"/>
                <w:lang w:val="ka-GE"/>
              </w:rPr>
              <w:t xml:space="preserve"> </w:t>
            </w:r>
            <w:r w:rsidRPr="00A53A0E">
              <w:rPr>
                <w:rFonts w:ascii="Sylfaen" w:hAnsi="Sylfaen" w:cs="Sylfaen"/>
                <w:b/>
                <w:color w:val="000000"/>
                <w:sz w:val="16"/>
                <w:szCs w:val="16"/>
              </w:rPr>
              <w:t>ლარში</w:t>
            </w:r>
          </w:p>
        </w:tc>
      </w:tr>
      <w:tr w:rsidR="00A93EC2" w:rsidRPr="00A53A0E" w:rsidTr="00922775">
        <w:trPr>
          <w:trHeight w:val="361"/>
        </w:trPr>
        <w:tc>
          <w:tcPr>
            <w:tcW w:w="1288" w:type="dxa"/>
            <w:vMerge/>
            <w:tcBorders>
              <w:top w:val="single" w:sz="4" w:space="0" w:color="auto"/>
              <w:left w:val="single" w:sz="4" w:space="0" w:color="auto"/>
              <w:bottom w:val="single" w:sz="4" w:space="0" w:color="auto"/>
              <w:right w:val="single" w:sz="4" w:space="0" w:color="auto"/>
            </w:tcBorders>
            <w:vAlign w:val="center"/>
            <w:hideMark/>
          </w:tcPr>
          <w:p w:rsidR="00A93EC2" w:rsidRPr="00A53A0E" w:rsidRDefault="00A93EC2" w:rsidP="00922775">
            <w:pPr>
              <w:jc w:val="both"/>
              <w:rPr>
                <w:color w:val="000000"/>
                <w:sz w:val="16"/>
                <w:szCs w:val="16"/>
              </w:rPr>
            </w:pPr>
          </w:p>
        </w:tc>
        <w:tc>
          <w:tcPr>
            <w:tcW w:w="1134" w:type="dxa"/>
            <w:tcBorders>
              <w:top w:val="nil"/>
              <w:left w:val="nil"/>
              <w:bottom w:val="single" w:sz="4" w:space="0" w:color="auto"/>
              <w:right w:val="single" w:sz="4" w:space="0" w:color="auto"/>
            </w:tcBorders>
            <w:shd w:val="clear" w:color="000000" w:fill="FFFFFF"/>
            <w:vAlign w:val="center"/>
            <w:hideMark/>
          </w:tcPr>
          <w:p w:rsidR="00A93EC2" w:rsidRPr="00A53A0E" w:rsidRDefault="00A93EC2" w:rsidP="00922775">
            <w:pPr>
              <w:jc w:val="both"/>
              <w:rPr>
                <w:rFonts w:ascii="Sylfaen" w:hAnsi="Sylfaen"/>
                <w:b/>
                <w:color w:val="000000"/>
                <w:sz w:val="18"/>
                <w:szCs w:val="18"/>
                <w:lang w:val="ka-GE"/>
              </w:rPr>
            </w:pPr>
            <w:r w:rsidRPr="00A53A0E">
              <w:rPr>
                <w:b/>
                <w:color w:val="000000"/>
                <w:sz w:val="18"/>
                <w:szCs w:val="18"/>
              </w:rPr>
              <w:t>06 02 0</w:t>
            </w:r>
            <w:r w:rsidRPr="00A53A0E">
              <w:rPr>
                <w:rFonts w:ascii="Sylfaen" w:hAnsi="Sylfaen"/>
                <w:b/>
                <w:color w:val="000000"/>
                <w:sz w:val="18"/>
                <w:szCs w:val="18"/>
                <w:lang w:val="ka-GE"/>
              </w:rPr>
              <w:t>6</w:t>
            </w:r>
          </w:p>
        </w:tc>
        <w:tc>
          <w:tcPr>
            <w:tcW w:w="4423" w:type="dxa"/>
            <w:vMerge/>
            <w:tcBorders>
              <w:top w:val="nil"/>
              <w:left w:val="nil"/>
              <w:bottom w:val="single" w:sz="4" w:space="0" w:color="auto"/>
              <w:right w:val="single" w:sz="4" w:space="0" w:color="auto"/>
            </w:tcBorders>
            <w:vAlign w:val="center"/>
            <w:hideMark/>
          </w:tcPr>
          <w:p w:rsidR="00A93EC2" w:rsidRPr="00A53A0E" w:rsidRDefault="00A93EC2" w:rsidP="00922775">
            <w:pPr>
              <w:jc w:val="both"/>
              <w:rPr>
                <w:b/>
                <w:bCs/>
                <w:color w:val="000000"/>
                <w:sz w:val="16"/>
                <w:szCs w:val="16"/>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93EC2" w:rsidRPr="00A53A0E" w:rsidRDefault="00F64B9A" w:rsidP="00922775">
            <w:pPr>
              <w:jc w:val="both"/>
              <w:rPr>
                <w:rFonts w:ascii="Sylfaen" w:hAnsi="Sylfaen"/>
                <w:b/>
                <w:bCs/>
                <w:color w:val="000000"/>
                <w:sz w:val="16"/>
                <w:szCs w:val="16"/>
                <w:lang w:val="ka-GE"/>
              </w:rPr>
            </w:pPr>
            <w:r>
              <w:rPr>
                <w:rFonts w:ascii="Sylfaen" w:hAnsi="Sylfaen"/>
                <w:b/>
                <w:bCs/>
                <w:color w:val="000000"/>
                <w:sz w:val="16"/>
                <w:szCs w:val="16"/>
                <w:lang w:val="ka-GE"/>
              </w:rPr>
              <w:t>70,0</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A93EC2" w:rsidRPr="00A53A0E" w:rsidRDefault="00F64B9A" w:rsidP="00922775">
            <w:pPr>
              <w:jc w:val="both"/>
              <w:rPr>
                <w:rFonts w:ascii="Sylfaen" w:hAnsi="Sylfaen"/>
                <w:b/>
                <w:bCs/>
                <w:color w:val="000000"/>
                <w:sz w:val="16"/>
                <w:szCs w:val="16"/>
                <w:lang w:val="ka-GE"/>
              </w:rPr>
            </w:pPr>
            <w:r>
              <w:rPr>
                <w:rFonts w:ascii="Sylfaen" w:hAnsi="Sylfaen"/>
                <w:b/>
                <w:bCs/>
                <w:color w:val="000000"/>
                <w:sz w:val="16"/>
                <w:szCs w:val="16"/>
                <w:lang w:val="ka-GE"/>
              </w:rPr>
              <w:t>7</w:t>
            </w:r>
            <w:r w:rsidR="00A93EC2">
              <w:rPr>
                <w:rFonts w:ascii="Sylfaen" w:hAnsi="Sylfaen"/>
                <w:b/>
                <w:bCs/>
                <w:color w:val="000000"/>
                <w:sz w:val="16"/>
                <w:szCs w:val="16"/>
                <w:lang w:val="ka-GE"/>
              </w:rPr>
              <w:t>0,</w:t>
            </w:r>
            <w:r w:rsidR="00A93EC2" w:rsidRPr="00A53A0E">
              <w:rPr>
                <w:rFonts w:ascii="Sylfaen" w:hAnsi="Sylfaen"/>
                <w:b/>
                <w:bCs/>
                <w:color w:val="000000"/>
                <w:sz w:val="16"/>
                <w:szCs w:val="16"/>
                <w:lang w:val="ka-GE"/>
              </w:rPr>
              <w:t>0</w:t>
            </w:r>
          </w:p>
        </w:tc>
        <w:tc>
          <w:tcPr>
            <w:tcW w:w="732" w:type="dxa"/>
            <w:tcBorders>
              <w:top w:val="nil"/>
              <w:left w:val="nil"/>
              <w:bottom w:val="single" w:sz="4" w:space="0" w:color="auto"/>
              <w:right w:val="single" w:sz="4" w:space="0" w:color="auto"/>
            </w:tcBorders>
            <w:shd w:val="clear" w:color="000000" w:fill="FFFFFF"/>
            <w:vAlign w:val="center"/>
            <w:hideMark/>
          </w:tcPr>
          <w:p w:rsidR="00A93EC2" w:rsidRPr="00A53A0E" w:rsidRDefault="00F64B9A" w:rsidP="00922775">
            <w:pPr>
              <w:jc w:val="both"/>
              <w:rPr>
                <w:rFonts w:ascii="Sylfaen" w:hAnsi="Sylfaen"/>
                <w:b/>
                <w:bCs/>
                <w:color w:val="000000"/>
                <w:sz w:val="16"/>
                <w:szCs w:val="16"/>
                <w:lang w:val="ka-GE"/>
              </w:rPr>
            </w:pPr>
            <w:r>
              <w:rPr>
                <w:rFonts w:ascii="Sylfaen" w:hAnsi="Sylfaen"/>
                <w:b/>
                <w:bCs/>
                <w:color w:val="000000"/>
                <w:sz w:val="16"/>
                <w:szCs w:val="16"/>
                <w:lang w:val="ka-GE"/>
              </w:rPr>
              <w:t>70</w:t>
            </w:r>
            <w:r w:rsidR="00A93EC2" w:rsidRPr="00A53A0E">
              <w:rPr>
                <w:rFonts w:ascii="Sylfaen" w:hAnsi="Sylfaen"/>
                <w:b/>
                <w:bCs/>
                <w:color w:val="000000"/>
                <w:sz w:val="16"/>
                <w:szCs w:val="16"/>
                <w:lang w:val="ka-GE"/>
              </w:rPr>
              <w:t>,0</w:t>
            </w:r>
          </w:p>
        </w:tc>
        <w:tc>
          <w:tcPr>
            <w:tcW w:w="656" w:type="dxa"/>
            <w:tcBorders>
              <w:top w:val="nil"/>
              <w:left w:val="nil"/>
              <w:bottom w:val="single" w:sz="4" w:space="0" w:color="auto"/>
              <w:right w:val="single" w:sz="4" w:space="0" w:color="auto"/>
            </w:tcBorders>
            <w:shd w:val="clear" w:color="000000" w:fill="FFFFFF"/>
            <w:vAlign w:val="center"/>
          </w:tcPr>
          <w:p w:rsidR="00A93EC2" w:rsidRPr="00A53A0E" w:rsidRDefault="00F64B9A" w:rsidP="00922775">
            <w:pPr>
              <w:jc w:val="both"/>
              <w:rPr>
                <w:rFonts w:ascii="Sylfaen" w:hAnsi="Sylfaen"/>
                <w:b/>
                <w:bCs/>
                <w:color w:val="000000"/>
                <w:sz w:val="16"/>
                <w:szCs w:val="16"/>
                <w:lang w:val="ka-GE"/>
              </w:rPr>
            </w:pPr>
            <w:r>
              <w:rPr>
                <w:rFonts w:ascii="Sylfaen" w:hAnsi="Sylfaen"/>
                <w:b/>
                <w:bCs/>
                <w:color w:val="000000"/>
                <w:sz w:val="16"/>
                <w:szCs w:val="16"/>
                <w:lang w:val="ka-GE"/>
              </w:rPr>
              <w:t>7</w:t>
            </w:r>
            <w:r w:rsidR="00A93EC2">
              <w:rPr>
                <w:rFonts w:ascii="Sylfaen" w:hAnsi="Sylfaen"/>
                <w:b/>
                <w:bCs/>
                <w:color w:val="000000"/>
                <w:sz w:val="16"/>
                <w:szCs w:val="16"/>
                <w:lang w:val="ka-GE"/>
              </w:rPr>
              <w:t>0</w:t>
            </w:r>
            <w:r w:rsidR="00A93EC2" w:rsidRPr="00A53A0E">
              <w:rPr>
                <w:rFonts w:ascii="Sylfaen" w:hAnsi="Sylfaen"/>
                <w:b/>
                <w:bCs/>
                <w:color w:val="000000"/>
                <w:sz w:val="16"/>
                <w:szCs w:val="16"/>
                <w:lang w:val="ka-GE"/>
              </w:rPr>
              <w:t>,0</w:t>
            </w:r>
          </w:p>
        </w:tc>
      </w:tr>
      <w:tr w:rsidR="00A93EC2" w:rsidRPr="00A53A0E" w:rsidTr="00922775">
        <w:trPr>
          <w:trHeight w:val="991"/>
        </w:trPr>
        <w:tc>
          <w:tcPr>
            <w:tcW w:w="1288" w:type="dxa"/>
            <w:tcBorders>
              <w:top w:val="nil"/>
              <w:left w:val="single" w:sz="4" w:space="0" w:color="auto"/>
              <w:bottom w:val="single" w:sz="4" w:space="0" w:color="auto"/>
              <w:right w:val="single" w:sz="4" w:space="0" w:color="auto"/>
            </w:tcBorders>
            <w:shd w:val="clear" w:color="000000" w:fill="FFFFFF"/>
            <w:vAlign w:val="center"/>
            <w:hideMark/>
          </w:tcPr>
          <w:p w:rsidR="00A93EC2" w:rsidRPr="00A53A0E" w:rsidRDefault="00A93EC2" w:rsidP="00922775">
            <w:pPr>
              <w:jc w:val="both"/>
              <w:rPr>
                <w:b/>
                <w:color w:val="000000"/>
                <w:sz w:val="16"/>
                <w:szCs w:val="16"/>
              </w:rPr>
            </w:pPr>
            <w:r w:rsidRPr="00A53A0E">
              <w:rPr>
                <w:rFonts w:ascii="Sylfaen" w:hAnsi="Sylfaen" w:cs="Sylfaen"/>
                <w:b/>
                <w:color w:val="000000"/>
                <w:sz w:val="16"/>
                <w:szCs w:val="16"/>
              </w:rPr>
              <w:t>პროგრამის</w:t>
            </w:r>
            <w:r w:rsidRPr="00A53A0E">
              <w:rPr>
                <w:rFonts w:ascii="Sylfaen" w:hAnsi="Sylfaen" w:cs="Sylfaen"/>
                <w:b/>
                <w:color w:val="000000"/>
                <w:sz w:val="16"/>
                <w:szCs w:val="16"/>
                <w:lang w:val="ka-GE"/>
              </w:rPr>
              <w:t xml:space="preserve"> </w:t>
            </w:r>
            <w:r w:rsidRPr="00A53A0E">
              <w:rPr>
                <w:rFonts w:ascii="Sylfaen" w:hAnsi="Sylfaen" w:cs="Sylfaen"/>
                <w:b/>
                <w:color w:val="000000"/>
                <w:sz w:val="16"/>
                <w:szCs w:val="16"/>
              </w:rPr>
              <w:t>განმახორციელებელი</w:t>
            </w:r>
            <w:r w:rsidRPr="00A53A0E">
              <w:rPr>
                <w:rFonts w:ascii="Sylfaen" w:hAnsi="Sylfaen" w:cs="Sylfaen"/>
                <w:b/>
                <w:color w:val="000000"/>
                <w:sz w:val="16"/>
                <w:szCs w:val="16"/>
                <w:lang w:val="ka-GE"/>
              </w:rPr>
              <w:t xml:space="preserve"> </w:t>
            </w:r>
            <w:r w:rsidRPr="00A53A0E">
              <w:rPr>
                <w:rFonts w:ascii="Sylfaen" w:hAnsi="Sylfaen" w:cs="Sylfaen"/>
                <w:b/>
                <w:color w:val="000000"/>
                <w:sz w:val="16"/>
                <w:szCs w:val="16"/>
              </w:rPr>
              <w:t>სამსახური</w:t>
            </w:r>
          </w:p>
        </w:tc>
        <w:tc>
          <w:tcPr>
            <w:tcW w:w="8363" w:type="dxa"/>
            <w:gridSpan w:val="6"/>
            <w:tcBorders>
              <w:top w:val="single" w:sz="4" w:space="0" w:color="auto"/>
              <w:left w:val="nil"/>
              <w:bottom w:val="single" w:sz="4" w:space="0" w:color="auto"/>
              <w:right w:val="single" w:sz="4" w:space="0" w:color="000000"/>
            </w:tcBorders>
            <w:shd w:val="clear" w:color="000000" w:fill="FFFFFF"/>
            <w:vAlign w:val="center"/>
            <w:hideMark/>
          </w:tcPr>
          <w:p w:rsidR="00A93EC2" w:rsidRPr="00A53A0E" w:rsidRDefault="00A93EC2" w:rsidP="00922775">
            <w:pPr>
              <w:jc w:val="both"/>
              <w:rPr>
                <w:color w:val="000000"/>
                <w:sz w:val="18"/>
                <w:szCs w:val="18"/>
              </w:rPr>
            </w:pPr>
            <w:r w:rsidRPr="00282DE7">
              <w:rPr>
                <w:rFonts w:ascii="Sylfaen" w:hAnsi="Sylfaen" w:cs="Sylfaen"/>
                <w:noProof/>
                <w:sz w:val="18"/>
                <w:szCs w:val="18"/>
                <w:lang w:val="ka-GE"/>
              </w:rPr>
              <w:t>ა(ა)იპ  ასპინძის შეზღუდული შესაძლებლობების მქონე პირთა განვითარების ცენტრი</w:t>
            </w:r>
          </w:p>
        </w:tc>
      </w:tr>
      <w:tr w:rsidR="00A93EC2" w:rsidRPr="00A53A0E" w:rsidTr="00922775">
        <w:trPr>
          <w:trHeight w:val="1005"/>
        </w:trPr>
        <w:tc>
          <w:tcPr>
            <w:tcW w:w="1288" w:type="dxa"/>
            <w:tcBorders>
              <w:top w:val="nil"/>
              <w:left w:val="single" w:sz="4" w:space="0" w:color="auto"/>
              <w:bottom w:val="single" w:sz="4" w:space="0" w:color="auto"/>
              <w:right w:val="single" w:sz="4" w:space="0" w:color="auto"/>
            </w:tcBorders>
            <w:shd w:val="clear" w:color="000000" w:fill="FFFFFF"/>
            <w:vAlign w:val="center"/>
            <w:hideMark/>
          </w:tcPr>
          <w:p w:rsidR="00A93EC2" w:rsidRPr="00A53A0E" w:rsidRDefault="00A93EC2" w:rsidP="00922775">
            <w:pPr>
              <w:jc w:val="both"/>
              <w:rPr>
                <w:b/>
                <w:color w:val="000000"/>
                <w:sz w:val="16"/>
                <w:szCs w:val="16"/>
              </w:rPr>
            </w:pPr>
            <w:r w:rsidRPr="00A53A0E">
              <w:rPr>
                <w:rFonts w:ascii="Sylfaen" w:hAnsi="Sylfaen" w:cs="Sylfaen"/>
                <w:b/>
                <w:color w:val="000000"/>
                <w:sz w:val="16"/>
                <w:szCs w:val="16"/>
              </w:rPr>
              <w:t>პროგრამის</w:t>
            </w:r>
            <w:r w:rsidRPr="00A53A0E">
              <w:rPr>
                <w:rFonts w:ascii="Sylfaen" w:hAnsi="Sylfaen" w:cs="Sylfaen"/>
                <w:b/>
                <w:color w:val="000000"/>
                <w:sz w:val="16"/>
                <w:szCs w:val="16"/>
                <w:lang w:val="ka-GE"/>
              </w:rPr>
              <w:t xml:space="preserve"> </w:t>
            </w:r>
            <w:r w:rsidRPr="00A53A0E">
              <w:rPr>
                <w:rFonts w:ascii="Sylfaen" w:hAnsi="Sylfaen" w:cs="Sylfaen"/>
                <w:b/>
                <w:color w:val="000000"/>
                <w:sz w:val="16"/>
                <w:szCs w:val="16"/>
              </w:rPr>
              <w:t>აღწერა</w:t>
            </w:r>
            <w:r w:rsidRPr="00A53A0E">
              <w:rPr>
                <w:rFonts w:ascii="Sylfaen" w:hAnsi="Sylfaen" w:cs="Sylfaen"/>
                <w:b/>
                <w:color w:val="000000"/>
                <w:sz w:val="16"/>
                <w:szCs w:val="16"/>
                <w:lang w:val="ka-GE"/>
              </w:rPr>
              <w:t xml:space="preserve"> </w:t>
            </w:r>
            <w:r w:rsidRPr="00A53A0E">
              <w:rPr>
                <w:rFonts w:ascii="Sylfaen" w:hAnsi="Sylfaen" w:cs="Sylfaen"/>
                <w:b/>
                <w:color w:val="000000"/>
                <w:sz w:val="16"/>
                <w:szCs w:val="16"/>
              </w:rPr>
              <w:t>და</w:t>
            </w:r>
            <w:r w:rsidRPr="00A53A0E">
              <w:rPr>
                <w:rFonts w:ascii="Sylfaen" w:hAnsi="Sylfaen" w:cs="Sylfaen"/>
                <w:b/>
                <w:color w:val="000000"/>
                <w:sz w:val="16"/>
                <w:szCs w:val="16"/>
                <w:lang w:val="ka-GE"/>
              </w:rPr>
              <w:t xml:space="preserve"> </w:t>
            </w:r>
            <w:r w:rsidRPr="00A53A0E">
              <w:rPr>
                <w:rFonts w:ascii="Sylfaen" w:hAnsi="Sylfaen" w:cs="Sylfaen"/>
                <w:b/>
                <w:color w:val="000000"/>
                <w:sz w:val="16"/>
                <w:szCs w:val="16"/>
              </w:rPr>
              <w:t>მიზანი</w:t>
            </w:r>
          </w:p>
        </w:tc>
        <w:tc>
          <w:tcPr>
            <w:tcW w:w="8363" w:type="dxa"/>
            <w:gridSpan w:val="6"/>
            <w:tcBorders>
              <w:top w:val="single" w:sz="4" w:space="0" w:color="auto"/>
              <w:left w:val="nil"/>
              <w:bottom w:val="single" w:sz="4" w:space="0" w:color="auto"/>
              <w:right w:val="single" w:sz="4" w:space="0" w:color="000000"/>
            </w:tcBorders>
            <w:shd w:val="clear" w:color="000000" w:fill="FFFFFF"/>
            <w:vAlign w:val="center"/>
            <w:hideMark/>
          </w:tcPr>
          <w:p w:rsidR="00A93EC2" w:rsidRDefault="005B01FA" w:rsidP="00922775">
            <w:pPr>
              <w:tabs>
                <w:tab w:val="left" w:pos="90"/>
                <w:tab w:val="left" w:pos="450"/>
                <w:tab w:val="left" w:pos="720"/>
                <w:tab w:val="left" w:pos="1440"/>
                <w:tab w:val="left" w:pos="2160"/>
                <w:tab w:val="left" w:pos="2880"/>
                <w:tab w:val="left" w:pos="3600"/>
                <w:tab w:val="left" w:pos="6931"/>
              </w:tabs>
              <w:spacing w:after="0"/>
              <w:jc w:val="both"/>
              <w:rPr>
                <w:color w:val="000000"/>
                <w:sz w:val="18"/>
                <w:szCs w:val="18"/>
              </w:rPr>
            </w:pPr>
            <w:r w:rsidRPr="005B01FA">
              <w:rPr>
                <w:rFonts w:ascii="Sylfaen" w:hAnsi="Sylfaen" w:cs="Sylfaen"/>
                <w:color w:val="000000"/>
                <w:sz w:val="18"/>
                <w:szCs w:val="18"/>
              </w:rPr>
              <w:t>ასპინძის</w:t>
            </w:r>
            <w:r w:rsidRPr="005B01FA">
              <w:rPr>
                <w:color w:val="000000"/>
                <w:sz w:val="18"/>
                <w:szCs w:val="18"/>
              </w:rPr>
              <w:t xml:space="preserve"> </w:t>
            </w:r>
            <w:r w:rsidRPr="005B01FA">
              <w:rPr>
                <w:rFonts w:ascii="Sylfaen" w:hAnsi="Sylfaen" w:cs="Sylfaen"/>
                <w:color w:val="000000"/>
                <w:sz w:val="18"/>
                <w:szCs w:val="18"/>
              </w:rPr>
              <w:t>მუნიციპალიტეტში</w:t>
            </w:r>
            <w:r w:rsidRPr="005B01FA">
              <w:rPr>
                <w:color w:val="000000"/>
                <w:sz w:val="18"/>
                <w:szCs w:val="18"/>
              </w:rPr>
              <w:t xml:space="preserve"> </w:t>
            </w:r>
            <w:r w:rsidRPr="005B01FA">
              <w:rPr>
                <w:rFonts w:ascii="Sylfaen" w:hAnsi="Sylfaen" w:cs="Sylfaen"/>
                <w:color w:val="000000"/>
                <w:sz w:val="18"/>
                <w:szCs w:val="18"/>
              </w:rPr>
              <w:t>განახორციელოს</w:t>
            </w:r>
            <w:r w:rsidRPr="005B01FA">
              <w:rPr>
                <w:color w:val="000000"/>
                <w:sz w:val="18"/>
                <w:szCs w:val="18"/>
              </w:rPr>
              <w:t xml:space="preserve"> </w:t>
            </w:r>
            <w:r w:rsidRPr="005B01FA">
              <w:rPr>
                <w:rFonts w:ascii="Sylfaen" w:hAnsi="Sylfaen" w:cs="Sylfaen"/>
                <w:color w:val="000000"/>
                <w:sz w:val="18"/>
                <w:szCs w:val="18"/>
              </w:rPr>
              <w:t>შშმ</w:t>
            </w:r>
            <w:r w:rsidRPr="005B01FA">
              <w:rPr>
                <w:color w:val="000000"/>
                <w:sz w:val="18"/>
                <w:szCs w:val="18"/>
              </w:rPr>
              <w:t xml:space="preserve"> </w:t>
            </w:r>
            <w:r w:rsidRPr="005B01FA">
              <w:rPr>
                <w:rFonts w:ascii="Sylfaen" w:hAnsi="Sylfaen" w:cs="Sylfaen"/>
                <w:color w:val="000000"/>
                <w:sz w:val="18"/>
                <w:szCs w:val="18"/>
              </w:rPr>
              <w:t>მოზარდთა</w:t>
            </w:r>
            <w:r w:rsidRPr="005B01FA">
              <w:rPr>
                <w:color w:val="000000"/>
                <w:sz w:val="18"/>
                <w:szCs w:val="18"/>
              </w:rPr>
              <w:t xml:space="preserve"> </w:t>
            </w:r>
            <w:r w:rsidRPr="005B01FA">
              <w:rPr>
                <w:rFonts w:ascii="Sylfaen" w:hAnsi="Sylfaen" w:cs="Sylfaen"/>
                <w:color w:val="000000"/>
                <w:sz w:val="18"/>
                <w:szCs w:val="18"/>
              </w:rPr>
              <w:t>და</w:t>
            </w:r>
            <w:r w:rsidRPr="005B01FA">
              <w:rPr>
                <w:color w:val="000000"/>
                <w:sz w:val="18"/>
                <w:szCs w:val="18"/>
              </w:rPr>
              <w:t xml:space="preserve"> </w:t>
            </w:r>
            <w:r w:rsidRPr="005B01FA">
              <w:rPr>
                <w:rFonts w:ascii="Sylfaen" w:hAnsi="Sylfaen" w:cs="Sylfaen"/>
                <w:color w:val="000000"/>
                <w:sz w:val="18"/>
                <w:szCs w:val="18"/>
              </w:rPr>
              <w:t>ახალგაზრდების</w:t>
            </w:r>
            <w:r w:rsidRPr="005B01FA">
              <w:rPr>
                <w:color w:val="000000"/>
                <w:sz w:val="18"/>
                <w:szCs w:val="18"/>
              </w:rPr>
              <w:t xml:space="preserve"> </w:t>
            </w:r>
            <w:r w:rsidRPr="005B01FA">
              <w:rPr>
                <w:rFonts w:ascii="Sylfaen" w:hAnsi="Sylfaen" w:cs="Sylfaen"/>
                <w:color w:val="000000"/>
                <w:sz w:val="18"/>
                <w:szCs w:val="18"/>
              </w:rPr>
              <w:t>საზოგადოებაში</w:t>
            </w:r>
            <w:r w:rsidRPr="005B01FA">
              <w:rPr>
                <w:color w:val="000000"/>
                <w:sz w:val="18"/>
                <w:szCs w:val="18"/>
              </w:rPr>
              <w:t xml:space="preserve"> </w:t>
            </w:r>
            <w:r w:rsidRPr="005B01FA">
              <w:rPr>
                <w:rFonts w:ascii="Sylfaen" w:hAnsi="Sylfaen" w:cs="Sylfaen"/>
                <w:color w:val="000000"/>
                <w:sz w:val="18"/>
                <w:szCs w:val="18"/>
              </w:rPr>
              <w:t>ინტეგრაცია</w:t>
            </w:r>
            <w:r w:rsidRPr="005B01FA">
              <w:rPr>
                <w:color w:val="000000"/>
                <w:sz w:val="18"/>
                <w:szCs w:val="18"/>
              </w:rPr>
              <w:t>.</w:t>
            </w:r>
          </w:p>
          <w:p w:rsidR="005B01FA" w:rsidRPr="00A53A0E" w:rsidRDefault="005B01FA" w:rsidP="00922775">
            <w:pPr>
              <w:tabs>
                <w:tab w:val="left" w:pos="90"/>
                <w:tab w:val="left" w:pos="450"/>
                <w:tab w:val="left" w:pos="720"/>
                <w:tab w:val="left" w:pos="1440"/>
                <w:tab w:val="left" w:pos="2160"/>
                <w:tab w:val="left" w:pos="2880"/>
                <w:tab w:val="left" w:pos="3600"/>
                <w:tab w:val="left" w:pos="6931"/>
              </w:tabs>
              <w:spacing w:after="0"/>
              <w:jc w:val="both"/>
              <w:rPr>
                <w:color w:val="000000"/>
                <w:sz w:val="18"/>
                <w:szCs w:val="18"/>
              </w:rPr>
            </w:pPr>
            <w:r w:rsidRPr="005B01FA">
              <w:rPr>
                <w:rFonts w:ascii="Sylfaen" w:hAnsi="Sylfaen" w:cs="Sylfaen"/>
                <w:color w:val="000000"/>
                <w:sz w:val="18"/>
                <w:szCs w:val="18"/>
              </w:rPr>
              <w:t>პროგრამის</w:t>
            </w:r>
            <w:r w:rsidRPr="005B01FA">
              <w:rPr>
                <w:color w:val="000000"/>
                <w:sz w:val="18"/>
                <w:szCs w:val="18"/>
              </w:rPr>
              <w:t xml:space="preserve"> </w:t>
            </w:r>
            <w:r w:rsidRPr="005B01FA">
              <w:rPr>
                <w:rFonts w:ascii="Sylfaen" w:hAnsi="Sylfaen" w:cs="Sylfaen"/>
                <w:color w:val="000000"/>
                <w:sz w:val="18"/>
                <w:szCs w:val="18"/>
              </w:rPr>
              <w:t>ფარგლებში</w:t>
            </w:r>
            <w:r w:rsidRPr="005B01FA">
              <w:rPr>
                <w:color w:val="000000"/>
                <w:sz w:val="18"/>
                <w:szCs w:val="18"/>
              </w:rPr>
              <w:t xml:space="preserve"> </w:t>
            </w:r>
            <w:r w:rsidRPr="005B01FA">
              <w:rPr>
                <w:rFonts w:ascii="Sylfaen" w:hAnsi="Sylfaen" w:cs="Sylfaen"/>
                <w:color w:val="000000"/>
                <w:sz w:val="18"/>
                <w:szCs w:val="18"/>
              </w:rPr>
              <w:t>ცენტრი</w:t>
            </w:r>
            <w:r w:rsidRPr="005B01FA">
              <w:rPr>
                <w:color w:val="000000"/>
                <w:sz w:val="18"/>
                <w:szCs w:val="18"/>
              </w:rPr>
              <w:t xml:space="preserve"> </w:t>
            </w:r>
            <w:r w:rsidRPr="005B01FA">
              <w:rPr>
                <w:rFonts w:ascii="Sylfaen" w:hAnsi="Sylfaen" w:cs="Sylfaen"/>
                <w:color w:val="000000"/>
                <w:sz w:val="18"/>
                <w:szCs w:val="18"/>
              </w:rPr>
              <w:t>უზრუნველყოფს</w:t>
            </w:r>
            <w:r w:rsidRPr="005B01FA">
              <w:rPr>
                <w:color w:val="000000"/>
                <w:sz w:val="18"/>
                <w:szCs w:val="18"/>
              </w:rPr>
              <w:t xml:space="preserve"> </w:t>
            </w:r>
            <w:r w:rsidRPr="005B01FA">
              <w:rPr>
                <w:rFonts w:ascii="Sylfaen" w:hAnsi="Sylfaen" w:cs="Sylfaen"/>
                <w:color w:val="000000"/>
                <w:sz w:val="18"/>
                <w:szCs w:val="18"/>
              </w:rPr>
              <w:t>შშმ</w:t>
            </w:r>
            <w:r w:rsidRPr="005B01FA">
              <w:rPr>
                <w:color w:val="000000"/>
                <w:sz w:val="18"/>
                <w:szCs w:val="18"/>
              </w:rPr>
              <w:t xml:space="preserve"> </w:t>
            </w:r>
            <w:r w:rsidRPr="005B01FA">
              <w:rPr>
                <w:rFonts w:ascii="Sylfaen" w:hAnsi="Sylfaen" w:cs="Sylfaen"/>
                <w:color w:val="000000"/>
                <w:sz w:val="18"/>
                <w:szCs w:val="18"/>
              </w:rPr>
              <w:t>პირთა</w:t>
            </w:r>
            <w:r w:rsidRPr="005B01FA">
              <w:rPr>
                <w:color w:val="000000"/>
                <w:sz w:val="18"/>
                <w:szCs w:val="18"/>
              </w:rPr>
              <w:t xml:space="preserve"> </w:t>
            </w:r>
            <w:r w:rsidRPr="005B01FA">
              <w:rPr>
                <w:rFonts w:ascii="Sylfaen" w:hAnsi="Sylfaen" w:cs="Sylfaen"/>
                <w:color w:val="000000"/>
                <w:sz w:val="18"/>
                <w:szCs w:val="18"/>
              </w:rPr>
              <w:t>ფსიქო</w:t>
            </w:r>
            <w:r w:rsidRPr="005B01FA">
              <w:rPr>
                <w:color w:val="000000"/>
                <w:sz w:val="18"/>
                <w:szCs w:val="18"/>
              </w:rPr>
              <w:t>-</w:t>
            </w:r>
            <w:r w:rsidRPr="005B01FA">
              <w:rPr>
                <w:rFonts w:ascii="Sylfaen" w:hAnsi="Sylfaen" w:cs="Sylfaen"/>
                <w:color w:val="000000"/>
                <w:sz w:val="18"/>
                <w:szCs w:val="18"/>
              </w:rPr>
              <w:t>სოციალურ</w:t>
            </w:r>
            <w:r w:rsidRPr="005B01FA">
              <w:rPr>
                <w:color w:val="000000"/>
                <w:sz w:val="18"/>
                <w:szCs w:val="18"/>
              </w:rPr>
              <w:t xml:space="preserve"> </w:t>
            </w:r>
            <w:r w:rsidRPr="005B01FA">
              <w:rPr>
                <w:rFonts w:ascii="Sylfaen" w:hAnsi="Sylfaen" w:cs="Sylfaen"/>
                <w:color w:val="000000"/>
                <w:sz w:val="18"/>
                <w:szCs w:val="18"/>
              </w:rPr>
              <w:t>რეაბილიტაციას</w:t>
            </w:r>
            <w:r w:rsidRPr="005B01FA">
              <w:rPr>
                <w:color w:val="000000"/>
                <w:sz w:val="18"/>
                <w:szCs w:val="18"/>
              </w:rPr>
              <w:t>;  ,,</w:t>
            </w:r>
            <w:r w:rsidRPr="005B01FA">
              <w:rPr>
                <w:rFonts w:ascii="Sylfaen" w:hAnsi="Sylfaen" w:cs="Sylfaen"/>
                <w:color w:val="000000"/>
                <w:sz w:val="18"/>
                <w:szCs w:val="18"/>
              </w:rPr>
              <w:t>ცენტრის</w:t>
            </w:r>
            <w:r w:rsidRPr="005B01FA">
              <w:rPr>
                <w:color w:val="000000"/>
                <w:sz w:val="18"/>
                <w:szCs w:val="18"/>
              </w:rPr>
              <w:t xml:space="preserve">“ </w:t>
            </w:r>
            <w:r w:rsidRPr="005B01FA">
              <w:rPr>
                <w:rFonts w:ascii="Sylfaen" w:hAnsi="Sylfaen" w:cs="Sylfaen"/>
                <w:color w:val="000000"/>
                <w:sz w:val="18"/>
                <w:szCs w:val="18"/>
              </w:rPr>
              <w:t>საქმიანობა</w:t>
            </w:r>
            <w:r w:rsidRPr="005B01FA">
              <w:rPr>
                <w:color w:val="000000"/>
                <w:sz w:val="18"/>
                <w:szCs w:val="18"/>
              </w:rPr>
              <w:t xml:space="preserve"> </w:t>
            </w:r>
            <w:r w:rsidRPr="005B01FA">
              <w:rPr>
                <w:rFonts w:ascii="Sylfaen" w:hAnsi="Sylfaen" w:cs="Sylfaen"/>
                <w:color w:val="000000"/>
                <w:sz w:val="18"/>
                <w:szCs w:val="18"/>
              </w:rPr>
              <w:t>ამჟამად</w:t>
            </w:r>
            <w:r w:rsidRPr="005B01FA">
              <w:rPr>
                <w:color w:val="000000"/>
                <w:sz w:val="18"/>
                <w:szCs w:val="18"/>
              </w:rPr>
              <w:t xml:space="preserve"> </w:t>
            </w:r>
            <w:r w:rsidRPr="005B01FA">
              <w:rPr>
                <w:rFonts w:ascii="Sylfaen" w:hAnsi="Sylfaen" w:cs="Sylfaen"/>
                <w:color w:val="000000"/>
                <w:sz w:val="18"/>
                <w:szCs w:val="18"/>
              </w:rPr>
              <w:t>გათვლილია</w:t>
            </w:r>
            <w:r w:rsidRPr="005B01FA">
              <w:rPr>
                <w:color w:val="000000"/>
                <w:sz w:val="18"/>
                <w:szCs w:val="18"/>
              </w:rPr>
              <w:t xml:space="preserve"> </w:t>
            </w:r>
            <w:r w:rsidRPr="005B01FA">
              <w:rPr>
                <w:rFonts w:ascii="Sylfaen" w:hAnsi="Sylfaen" w:cs="Sylfaen"/>
                <w:color w:val="000000"/>
                <w:sz w:val="18"/>
                <w:szCs w:val="18"/>
              </w:rPr>
              <w:t>ასპინძის</w:t>
            </w:r>
            <w:r w:rsidRPr="005B01FA">
              <w:rPr>
                <w:color w:val="000000"/>
                <w:sz w:val="18"/>
                <w:szCs w:val="18"/>
              </w:rPr>
              <w:t xml:space="preserve"> </w:t>
            </w:r>
            <w:r w:rsidRPr="005B01FA">
              <w:rPr>
                <w:rFonts w:ascii="Sylfaen" w:hAnsi="Sylfaen" w:cs="Sylfaen"/>
                <w:color w:val="000000"/>
                <w:sz w:val="18"/>
                <w:szCs w:val="18"/>
              </w:rPr>
              <w:t>მუნიციპალიტეტში</w:t>
            </w:r>
            <w:r w:rsidRPr="005B01FA">
              <w:rPr>
                <w:color w:val="000000"/>
                <w:sz w:val="18"/>
                <w:szCs w:val="18"/>
              </w:rPr>
              <w:t xml:space="preserve"> </w:t>
            </w:r>
            <w:r w:rsidRPr="005B01FA">
              <w:rPr>
                <w:rFonts w:ascii="Sylfaen" w:hAnsi="Sylfaen" w:cs="Sylfaen"/>
                <w:color w:val="000000"/>
                <w:sz w:val="18"/>
                <w:szCs w:val="18"/>
              </w:rPr>
              <w:t>მცხოვრები</w:t>
            </w:r>
            <w:r w:rsidRPr="005B01FA">
              <w:rPr>
                <w:color w:val="000000"/>
                <w:sz w:val="18"/>
                <w:szCs w:val="18"/>
              </w:rPr>
              <w:t xml:space="preserve">  </w:t>
            </w:r>
            <w:r w:rsidRPr="005B01FA">
              <w:rPr>
                <w:rFonts w:ascii="Sylfaen" w:hAnsi="Sylfaen" w:cs="Sylfaen"/>
                <w:color w:val="000000"/>
                <w:sz w:val="18"/>
                <w:szCs w:val="18"/>
              </w:rPr>
              <w:t>საშუალო</w:t>
            </w:r>
            <w:r w:rsidRPr="005B01FA">
              <w:rPr>
                <w:color w:val="000000"/>
                <w:sz w:val="18"/>
                <w:szCs w:val="18"/>
              </w:rPr>
              <w:t xml:space="preserve"> </w:t>
            </w:r>
            <w:r w:rsidRPr="005B01FA">
              <w:rPr>
                <w:rFonts w:ascii="Sylfaen" w:hAnsi="Sylfaen" w:cs="Sylfaen"/>
                <w:color w:val="000000"/>
                <w:sz w:val="18"/>
                <w:szCs w:val="18"/>
              </w:rPr>
              <w:t>თუ</w:t>
            </w:r>
            <w:r w:rsidRPr="005B01FA">
              <w:rPr>
                <w:color w:val="000000"/>
                <w:sz w:val="18"/>
                <w:szCs w:val="18"/>
              </w:rPr>
              <w:t xml:space="preserve"> </w:t>
            </w:r>
            <w:r w:rsidRPr="005B01FA">
              <w:rPr>
                <w:rFonts w:ascii="Sylfaen" w:hAnsi="Sylfaen" w:cs="Sylfaen"/>
                <w:color w:val="000000"/>
                <w:sz w:val="18"/>
                <w:szCs w:val="18"/>
              </w:rPr>
              <w:t>მსუბუქი</w:t>
            </w:r>
            <w:r w:rsidRPr="005B01FA">
              <w:rPr>
                <w:color w:val="000000"/>
                <w:sz w:val="18"/>
                <w:szCs w:val="18"/>
              </w:rPr>
              <w:t xml:space="preserve"> </w:t>
            </w:r>
            <w:r w:rsidRPr="005B01FA">
              <w:rPr>
                <w:rFonts w:ascii="Sylfaen" w:hAnsi="Sylfaen" w:cs="Sylfaen"/>
                <w:color w:val="000000"/>
                <w:sz w:val="18"/>
                <w:szCs w:val="18"/>
              </w:rPr>
              <w:t>ხარისხის</w:t>
            </w:r>
            <w:r w:rsidRPr="005B01FA">
              <w:rPr>
                <w:color w:val="000000"/>
                <w:sz w:val="18"/>
                <w:szCs w:val="18"/>
              </w:rPr>
              <w:t xml:space="preserve"> </w:t>
            </w:r>
            <w:r w:rsidRPr="005B01FA">
              <w:rPr>
                <w:rFonts w:ascii="Sylfaen" w:hAnsi="Sylfaen" w:cs="Sylfaen"/>
                <w:color w:val="000000"/>
                <w:sz w:val="18"/>
                <w:szCs w:val="18"/>
              </w:rPr>
              <w:t>ინტელექტუალური</w:t>
            </w:r>
            <w:r w:rsidRPr="005B01FA">
              <w:rPr>
                <w:color w:val="000000"/>
                <w:sz w:val="18"/>
                <w:szCs w:val="18"/>
              </w:rPr>
              <w:t xml:space="preserve"> </w:t>
            </w:r>
            <w:r w:rsidRPr="005B01FA">
              <w:rPr>
                <w:rFonts w:ascii="Sylfaen" w:hAnsi="Sylfaen" w:cs="Sylfaen"/>
                <w:color w:val="000000"/>
                <w:sz w:val="18"/>
                <w:szCs w:val="18"/>
              </w:rPr>
              <w:t>შეზღუდვის</w:t>
            </w:r>
            <w:r w:rsidRPr="005B01FA">
              <w:rPr>
                <w:color w:val="000000"/>
                <w:sz w:val="18"/>
                <w:szCs w:val="18"/>
              </w:rPr>
              <w:t xml:space="preserve">, </w:t>
            </w:r>
            <w:r w:rsidRPr="005B01FA">
              <w:rPr>
                <w:rFonts w:ascii="Sylfaen" w:hAnsi="Sylfaen" w:cs="Sylfaen"/>
                <w:color w:val="000000"/>
                <w:sz w:val="18"/>
                <w:szCs w:val="18"/>
              </w:rPr>
              <w:t>განვითარების</w:t>
            </w:r>
            <w:r w:rsidRPr="005B01FA">
              <w:rPr>
                <w:color w:val="000000"/>
                <w:sz w:val="18"/>
                <w:szCs w:val="18"/>
              </w:rPr>
              <w:t xml:space="preserve"> </w:t>
            </w:r>
            <w:r w:rsidRPr="005B01FA">
              <w:rPr>
                <w:rFonts w:ascii="Sylfaen" w:hAnsi="Sylfaen" w:cs="Sylfaen"/>
                <w:color w:val="000000"/>
                <w:sz w:val="18"/>
                <w:szCs w:val="18"/>
              </w:rPr>
              <w:t>თავისებურებების</w:t>
            </w:r>
            <w:r w:rsidRPr="005B01FA">
              <w:rPr>
                <w:color w:val="000000"/>
                <w:sz w:val="18"/>
                <w:szCs w:val="18"/>
              </w:rPr>
              <w:t xml:space="preserve"> </w:t>
            </w:r>
            <w:r w:rsidRPr="005B01FA">
              <w:rPr>
                <w:rFonts w:ascii="Sylfaen" w:hAnsi="Sylfaen" w:cs="Sylfaen"/>
                <w:color w:val="000000"/>
                <w:sz w:val="18"/>
                <w:szCs w:val="18"/>
              </w:rPr>
              <w:t>მქონე</w:t>
            </w:r>
            <w:r w:rsidRPr="005B01FA">
              <w:rPr>
                <w:color w:val="000000"/>
                <w:sz w:val="18"/>
                <w:szCs w:val="18"/>
              </w:rPr>
              <w:t xml:space="preserve"> </w:t>
            </w:r>
            <w:r w:rsidRPr="005B01FA">
              <w:rPr>
                <w:rFonts w:ascii="Sylfaen" w:hAnsi="Sylfaen" w:cs="Sylfaen"/>
                <w:color w:val="000000"/>
                <w:sz w:val="18"/>
                <w:szCs w:val="18"/>
              </w:rPr>
              <w:t>მოზარდსა</w:t>
            </w:r>
            <w:r w:rsidRPr="005B01FA">
              <w:rPr>
                <w:color w:val="000000"/>
                <w:sz w:val="18"/>
                <w:szCs w:val="18"/>
              </w:rPr>
              <w:t xml:space="preserve"> (9 </w:t>
            </w:r>
            <w:r w:rsidRPr="005B01FA">
              <w:rPr>
                <w:rFonts w:ascii="Sylfaen" w:hAnsi="Sylfaen" w:cs="Sylfaen"/>
                <w:color w:val="000000"/>
                <w:sz w:val="18"/>
                <w:szCs w:val="18"/>
              </w:rPr>
              <w:t>წლიდან</w:t>
            </w:r>
            <w:r w:rsidRPr="005B01FA">
              <w:rPr>
                <w:color w:val="000000"/>
                <w:sz w:val="18"/>
                <w:szCs w:val="18"/>
              </w:rPr>
              <w:t xml:space="preserve"> 21 </w:t>
            </w:r>
            <w:r w:rsidRPr="005B01FA">
              <w:rPr>
                <w:rFonts w:ascii="Sylfaen" w:hAnsi="Sylfaen" w:cs="Sylfaen"/>
                <w:color w:val="000000"/>
                <w:sz w:val="18"/>
                <w:szCs w:val="18"/>
              </w:rPr>
              <w:t>წლამდე</w:t>
            </w:r>
            <w:r w:rsidRPr="005B01FA">
              <w:rPr>
                <w:color w:val="000000"/>
                <w:sz w:val="18"/>
                <w:szCs w:val="18"/>
              </w:rPr>
              <w:t xml:space="preserve">) </w:t>
            </w:r>
            <w:r w:rsidRPr="005B01FA">
              <w:rPr>
                <w:rFonts w:ascii="Sylfaen" w:hAnsi="Sylfaen" w:cs="Sylfaen"/>
                <w:color w:val="000000"/>
                <w:sz w:val="18"/>
                <w:szCs w:val="18"/>
              </w:rPr>
              <w:t>და</w:t>
            </w:r>
            <w:r w:rsidRPr="005B01FA">
              <w:rPr>
                <w:color w:val="000000"/>
                <w:sz w:val="18"/>
                <w:szCs w:val="18"/>
              </w:rPr>
              <w:t xml:space="preserve"> </w:t>
            </w:r>
            <w:r w:rsidRPr="005B01FA">
              <w:rPr>
                <w:rFonts w:ascii="Sylfaen" w:hAnsi="Sylfaen" w:cs="Sylfaen"/>
                <w:color w:val="000000"/>
                <w:sz w:val="18"/>
                <w:szCs w:val="18"/>
              </w:rPr>
              <w:t>ახალგაზრდაზე</w:t>
            </w:r>
            <w:r w:rsidRPr="005B01FA">
              <w:rPr>
                <w:color w:val="000000"/>
                <w:sz w:val="18"/>
                <w:szCs w:val="18"/>
              </w:rPr>
              <w:t xml:space="preserve">. </w:t>
            </w:r>
            <w:r w:rsidRPr="005B01FA">
              <w:rPr>
                <w:rFonts w:ascii="Sylfaen" w:hAnsi="Sylfaen" w:cs="Sylfaen"/>
                <w:color w:val="000000"/>
                <w:sz w:val="18"/>
                <w:szCs w:val="18"/>
              </w:rPr>
              <w:t>ისინი</w:t>
            </w:r>
            <w:r w:rsidRPr="005B01FA">
              <w:rPr>
                <w:color w:val="000000"/>
                <w:sz w:val="18"/>
                <w:szCs w:val="18"/>
              </w:rPr>
              <w:t xml:space="preserve"> </w:t>
            </w:r>
            <w:r w:rsidRPr="005B01FA">
              <w:rPr>
                <w:rFonts w:ascii="Sylfaen" w:hAnsi="Sylfaen" w:cs="Sylfaen"/>
                <w:color w:val="000000"/>
                <w:sz w:val="18"/>
                <w:szCs w:val="18"/>
              </w:rPr>
              <w:t>ადაპტირებულ</w:t>
            </w:r>
            <w:r w:rsidRPr="005B01FA">
              <w:rPr>
                <w:color w:val="000000"/>
                <w:sz w:val="18"/>
                <w:szCs w:val="18"/>
              </w:rPr>
              <w:t xml:space="preserve"> </w:t>
            </w:r>
            <w:r w:rsidRPr="005B01FA">
              <w:rPr>
                <w:rFonts w:ascii="Sylfaen" w:hAnsi="Sylfaen" w:cs="Sylfaen"/>
                <w:color w:val="000000"/>
                <w:sz w:val="18"/>
                <w:szCs w:val="18"/>
              </w:rPr>
              <w:t>გარემოში</w:t>
            </w:r>
            <w:r w:rsidRPr="005B01FA">
              <w:rPr>
                <w:color w:val="000000"/>
                <w:sz w:val="18"/>
                <w:szCs w:val="18"/>
              </w:rPr>
              <w:t xml:space="preserve"> </w:t>
            </w:r>
            <w:r w:rsidRPr="005B01FA">
              <w:rPr>
                <w:rFonts w:ascii="Sylfaen" w:hAnsi="Sylfaen" w:cs="Sylfaen"/>
                <w:color w:val="000000"/>
                <w:sz w:val="18"/>
                <w:szCs w:val="18"/>
              </w:rPr>
              <w:t>იღებენ</w:t>
            </w:r>
            <w:r w:rsidRPr="005B01FA">
              <w:rPr>
                <w:color w:val="000000"/>
                <w:sz w:val="18"/>
                <w:szCs w:val="18"/>
              </w:rPr>
              <w:t xml:space="preserve"> </w:t>
            </w:r>
            <w:r w:rsidRPr="005B01FA">
              <w:rPr>
                <w:rFonts w:ascii="Sylfaen" w:hAnsi="Sylfaen" w:cs="Sylfaen"/>
                <w:color w:val="000000"/>
                <w:sz w:val="18"/>
                <w:szCs w:val="18"/>
              </w:rPr>
              <w:t>მონაწილეობას</w:t>
            </w:r>
            <w:r w:rsidRPr="005B01FA">
              <w:rPr>
                <w:color w:val="000000"/>
                <w:sz w:val="18"/>
                <w:szCs w:val="18"/>
              </w:rPr>
              <w:t xml:space="preserve"> </w:t>
            </w:r>
            <w:r w:rsidRPr="005B01FA">
              <w:rPr>
                <w:rFonts w:ascii="Sylfaen" w:hAnsi="Sylfaen" w:cs="Sylfaen"/>
                <w:color w:val="000000"/>
                <w:sz w:val="18"/>
                <w:szCs w:val="18"/>
              </w:rPr>
              <w:t>მეცადინეობებში</w:t>
            </w:r>
            <w:r w:rsidRPr="005B01FA">
              <w:rPr>
                <w:color w:val="000000"/>
                <w:sz w:val="18"/>
                <w:szCs w:val="18"/>
              </w:rPr>
              <w:t xml:space="preserve"> </w:t>
            </w:r>
            <w:r w:rsidRPr="005B01FA">
              <w:rPr>
                <w:rFonts w:ascii="Sylfaen" w:hAnsi="Sylfaen" w:cs="Sylfaen"/>
                <w:color w:val="000000"/>
                <w:sz w:val="18"/>
                <w:szCs w:val="18"/>
              </w:rPr>
              <w:t>სამკურნალო</w:t>
            </w:r>
            <w:r w:rsidRPr="005B01FA">
              <w:rPr>
                <w:color w:val="000000"/>
                <w:sz w:val="18"/>
                <w:szCs w:val="18"/>
              </w:rPr>
              <w:t xml:space="preserve"> </w:t>
            </w:r>
            <w:r w:rsidRPr="005B01FA">
              <w:rPr>
                <w:rFonts w:ascii="Sylfaen" w:hAnsi="Sylfaen" w:cs="Sylfaen"/>
                <w:color w:val="000000"/>
                <w:sz w:val="18"/>
                <w:szCs w:val="18"/>
              </w:rPr>
              <w:t>პედაგოგიკის</w:t>
            </w:r>
            <w:r w:rsidRPr="005B01FA">
              <w:rPr>
                <w:color w:val="000000"/>
                <w:sz w:val="18"/>
                <w:szCs w:val="18"/>
              </w:rPr>
              <w:t xml:space="preserve"> </w:t>
            </w:r>
            <w:r w:rsidRPr="005B01FA">
              <w:rPr>
                <w:rFonts w:ascii="Sylfaen" w:hAnsi="Sylfaen" w:cs="Sylfaen"/>
                <w:color w:val="000000"/>
                <w:sz w:val="18"/>
                <w:szCs w:val="18"/>
              </w:rPr>
              <w:t>მეთოდოლოგიაზე</w:t>
            </w:r>
            <w:r w:rsidRPr="005B01FA">
              <w:rPr>
                <w:color w:val="000000"/>
                <w:sz w:val="18"/>
                <w:szCs w:val="18"/>
              </w:rPr>
              <w:t xml:space="preserve"> </w:t>
            </w:r>
            <w:r w:rsidRPr="005B01FA">
              <w:rPr>
                <w:rFonts w:ascii="Sylfaen" w:hAnsi="Sylfaen" w:cs="Sylfaen"/>
                <w:color w:val="000000"/>
                <w:sz w:val="18"/>
                <w:szCs w:val="18"/>
              </w:rPr>
              <w:t>დაფუძნებული</w:t>
            </w:r>
            <w:r w:rsidRPr="005B01FA">
              <w:rPr>
                <w:color w:val="000000"/>
                <w:sz w:val="18"/>
                <w:szCs w:val="18"/>
              </w:rPr>
              <w:t xml:space="preserve"> </w:t>
            </w:r>
            <w:r w:rsidRPr="005B01FA">
              <w:rPr>
                <w:rFonts w:ascii="Sylfaen" w:hAnsi="Sylfaen" w:cs="Sylfaen"/>
                <w:color w:val="000000"/>
                <w:sz w:val="18"/>
                <w:szCs w:val="18"/>
              </w:rPr>
              <w:t>ინდივიდუალური</w:t>
            </w:r>
            <w:r w:rsidRPr="005B01FA">
              <w:rPr>
                <w:color w:val="000000"/>
                <w:sz w:val="18"/>
                <w:szCs w:val="18"/>
              </w:rPr>
              <w:t xml:space="preserve"> </w:t>
            </w:r>
            <w:r w:rsidRPr="005B01FA">
              <w:rPr>
                <w:rFonts w:ascii="Sylfaen" w:hAnsi="Sylfaen" w:cs="Sylfaen"/>
                <w:color w:val="000000"/>
                <w:sz w:val="18"/>
                <w:szCs w:val="18"/>
              </w:rPr>
              <w:t>და</w:t>
            </w:r>
            <w:r w:rsidRPr="005B01FA">
              <w:rPr>
                <w:color w:val="000000"/>
                <w:sz w:val="18"/>
                <w:szCs w:val="18"/>
              </w:rPr>
              <w:t xml:space="preserve"> </w:t>
            </w:r>
            <w:r w:rsidRPr="005B01FA">
              <w:rPr>
                <w:rFonts w:ascii="Sylfaen" w:hAnsi="Sylfaen" w:cs="Sylfaen"/>
                <w:color w:val="000000"/>
                <w:sz w:val="18"/>
                <w:szCs w:val="18"/>
              </w:rPr>
              <w:t>ჯგუფური</w:t>
            </w:r>
            <w:r w:rsidRPr="005B01FA">
              <w:rPr>
                <w:color w:val="000000"/>
                <w:sz w:val="18"/>
                <w:szCs w:val="18"/>
              </w:rPr>
              <w:t xml:space="preserve"> </w:t>
            </w:r>
            <w:r w:rsidRPr="005B01FA">
              <w:rPr>
                <w:rFonts w:ascii="Sylfaen" w:hAnsi="Sylfaen" w:cs="Sylfaen"/>
                <w:color w:val="000000"/>
                <w:sz w:val="18"/>
                <w:szCs w:val="18"/>
              </w:rPr>
              <w:t>აბილიტაცია</w:t>
            </w:r>
            <w:r w:rsidRPr="005B01FA">
              <w:rPr>
                <w:color w:val="000000"/>
                <w:sz w:val="18"/>
                <w:szCs w:val="18"/>
              </w:rPr>
              <w:t>-</w:t>
            </w:r>
            <w:r w:rsidRPr="005B01FA">
              <w:rPr>
                <w:rFonts w:ascii="Sylfaen" w:hAnsi="Sylfaen" w:cs="Sylfaen"/>
                <w:color w:val="000000"/>
                <w:sz w:val="18"/>
                <w:szCs w:val="18"/>
              </w:rPr>
              <w:t>რეაბილიტაციის</w:t>
            </w:r>
            <w:r w:rsidRPr="005B01FA">
              <w:rPr>
                <w:color w:val="000000"/>
                <w:sz w:val="18"/>
                <w:szCs w:val="18"/>
              </w:rPr>
              <w:t xml:space="preserve"> </w:t>
            </w:r>
            <w:r w:rsidRPr="005B01FA">
              <w:rPr>
                <w:rFonts w:ascii="Sylfaen" w:hAnsi="Sylfaen" w:cs="Sylfaen"/>
                <w:color w:val="000000"/>
                <w:sz w:val="18"/>
                <w:szCs w:val="18"/>
              </w:rPr>
              <w:t>გეგმის</w:t>
            </w:r>
            <w:r w:rsidRPr="005B01FA">
              <w:rPr>
                <w:color w:val="000000"/>
                <w:sz w:val="18"/>
                <w:szCs w:val="18"/>
              </w:rPr>
              <w:t xml:space="preserve"> </w:t>
            </w:r>
            <w:r w:rsidRPr="005B01FA">
              <w:rPr>
                <w:rFonts w:ascii="Sylfaen" w:hAnsi="Sylfaen" w:cs="Sylfaen"/>
                <w:color w:val="000000"/>
                <w:sz w:val="18"/>
                <w:szCs w:val="18"/>
              </w:rPr>
              <w:t>შესაბამისად</w:t>
            </w:r>
            <w:r w:rsidRPr="005B01FA">
              <w:rPr>
                <w:color w:val="000000"/>
                <w:sz w:val="18"/>
                <w:szCs w:val="18"/>
              </w:rPr>
              <w:t xml:space="preserve">, </w:t>
            </w:r>
            <w:r w:rsidRPr="005B01FA">
              <w:rPr>
                <w:rFonts w:ascii="Sylfaen" w:hAnsi="Sylfaen" w:cs="Sylfaen"/>
                <w:color w:val="000000"/>
                <w:sz w:val="18"/>
                <w:szCs w:val="18"/>
              </w:rPr>
              <w:t>რომელიც</w:t>
            </w:r>
            <w:r w:rsidRPr="005B01FA">
              <w:rPr>
                <w:color w:val="000000"/>
                <w:sz w:val="18"/>
                <w:szCs w:val="18"/>
              </w:rPr>
              <w:t xml:space="preserve"> </w:t>
            </w:r>
            <w:r w:rsidRPr="005B01FA">
              <w:rPr>
                <w:rFonts w:ascii="Sylfaen" w:hAnsi="Sylfaen" w:cs="Sylfaen"/>
                <w:color w:val="000000"/>
                <w:sz w:val="18"/>
                <w:szCs w:val="18"/>
              </w:rPr>
              <w:t>თავის</w:t>
            </w:r>
            <w:r w:rsidRPr="005B01FA">
              <w:rPr>
                <w:color w:val="000000"/>
                <w:sz w:val="18"/>
                <w:szCs w:val="18"/>
              </w:rPr>
              <w:t xml:space="preserve"> </w:t>
            </w:r>
            <w:r w:rsidRPr="005B01FA">
              <w:rPr>
                <w:rFonts w:ascii="Sylfaen" w:hAnsi="Sylfaen" w:cs="Sylfaen"/>
                <w:color w:val="000000"/>
                <w:sz w:val="18"/>
                <w:szCs w:val="18"/>
              </w:rPr>
              <w:t>მხრივ</w:t>
            </w:r>
            <w:r w:rsidRPr="005B01FA">
              <w:rPr>
                <w:color w:val="000000"/>
                <w:sz w:val="18"/>
                <w:szCs w:val="18"/>
              </w:rPr>
              <w:t xml:space="preserve"> </w:t>
            </w:r>
            <w:r w:rsidRPr="005B01FA">
              <w:rPr>
                <w:rFonts w:ascii="Sylfaen" w:hAnsi="Sylfaen" w:cs="Sylfaen"/>
                <w:color w:val="000000"/>
                <w:sz w:val="18"/>
                <w:szCs w:val="18"/>
              </w:rPr>
              <w:t>ითვალისწინებს</w:t>
            </w:r>
            <w:r w:rsidRPr="005B01FA">
              <w:rPr>
                <w:color w:val="000000"/>
                <w:sz w:val="18"/>
                <w:szCs w:val="18"/>
              </w:rPr>
              <w:t xml:space="preserve"> </w:t>
            </w:r>
            <w:r w:rsidRPr="005B01FA">
              <w:rPr>
                <w:rFonts w:ascii="Sylfaen" w:hAnsi="Sylfaen" w:cs="Sylfaen"/>
                <w:color w:val="000000"/>
                <w:sz w:val="18"/>
                <w:szCs w:val="18"/>
              </w:rPr>
              <w:t>ფუნქციონალურ</w:t>
            </w:r>
            <w:r w:rsidRPr="005B01FA">
              <w:rPr>
                <w:color w:val="000000"/>
                <w:sz w:val="18"/>
                <w:szCs w:val="18"/>
              </w:rPr>
              <w:t>-</w:t>
            </w:r>
            <w:r w:rsidRPr="005B01FA">
              <w:rPr>
                <w:rFonts w:ascii="Sylfaen" w:hAnsi="Sylfaen" w:cs="Sylfaen"/>
                <w:color w:val="000000"/>
                <w:sz w:val="18"/>
                <w:szCs w:val="18"/>
              </w:rPr>
              <w:t>სოციალური</w:t>
            </w:r>
            <w:r w:rsidRPr="005B01FA">
              <w:rPr>
                <w:color w:val="000000"/>
                <w:sz w:val="18"/>
                <w:szCs w:val="18"/>
              </w:rPr>
              <w:t xml:space="preserve">, </w:t>
            </w:r>
            <w:r w:rsidRPr="005B01FA">
              <w:rPr>
                <w:rFonts w:ascii="Sylfaen" w:hAnsi="Sylfaen" w:cs="Sylfaen"/>
                <w:color w:val="000000"/>
                <w:sz w:val="18"/>
                <w:szCs w:val="18"/>
              </w:rPr>
              <w:t>საყოფაცხოვრებო</w:t>
            </w:r>
            <w:r w:rsidRPr="005B01FA">
              <w:rPr>
                <w:color w:val="000000"/>
                <w:sz w:val="18"/>
                <w:szCs w:val="18"/>
              </w:rPr>
              <w:t xml:space="preserve"> </w:t>
            </w:r>
            <w:r w:rsidRPr="005B01FA">
              <w:rPr>
                <w:rFonts w:ascii="Sylfaen" w:hAnsi="Sylfaen" w:cs="Sylfaen"/>
                <w:color w:val="000000"/>
                <w:sz w:val="18"/>
                <w:szCs w:val="18"/>
              </w:rPr>
              <w:t>და</w:t>
            </w:r>
            <w:r w:rsidRPr="005B01FA">
              <w:rPr>
                <w:color w:val="000000"/>
                <w:sz w:val="18"/>
                <w:szCs w:val="18"/>
              </w:rPr>
              <w:t xml:space="preserve"> </w:t>
            </w:r>
            <w:r w:rsidRPr="005B01FA">
              <w:rPr>
                <w:rFonts w:ascii="Sylfaen" w:hAnsi="Sylfaen" w:cs="Sylfaen"/>
                <w:color w:val="000000"/>
                <w:sz w:val="18"/>
                <w:szCs w:val="18"/>
              </w:rPr>
              <w:t>სახელობო</w:t>
            </w:r>
            <w:r w:rsidRPr="005B01FA">
              <w:rPr>
                <w:color w:val="000000"/>
                <w:sz w:val="18"/>
                <w:szCs w:val="18"/>
              </w:rPr>
              <w:t>/</w:t>
            </w:r>
            <w:r w:rsidRPr="005B01FA">
              <w:rPr>
                <w:rFonts w:ascii="Sylfaen" w:hAnsi="Sylfaen" w:cs="Sylfaen"/>
                <w:color w:val="000000"/>
                <w:sz w:val="18"/>
                <w:szCs w:val="18"/>
              </w:rPr>
              <w:t>პროფესიული</w:t>
            </w:r>
            <w:r w:rsidRPr="005B01FA">
              <w:rPr>
                <w:color w:val="000000"/>
                <w:sz w:val="18"/>
                <w:szCs w:val="18"/>
              </w:rPr>
              <w:t xml:space="preserve"> </w:t>
            </w:r>
            <w:r w:rsidRPr="005B01FA">
              <w:rPr>
                <w:rFonts w:ascii="Sylfaen" w:hAnsi="Sylfaen" w:cs="Sylfaen"/>
                <w:color w:val="000000"/>
                <w:sz w:val="18"/>
                <w:szCs w:val="18"/>
              </w:rPr>
              <w:t>უნარების</w:t>
            </w:r>
            <w:r w:rsidRPr="005B01FA">
              <w:rPr>
                <w:color w:val="000000"/>
                <w:sz w:val="18"/>
                <w:szCs w:val="18"/>
              </w:rPr>
              <w:t xml:space="preserve"> </w:t>
            </w:r>
            <w:r w:rsidRPr="005B01FA">
              <w:rPr>
                <w:rFonts w:ascii="Sylfaen" w:hAnsi="Sylfaen" w:cs="Sylfaen"/>
                <w:color w:val="000000"/>
                <w:sz w:val="18"/>
                <w:szCs w:val="18"/>
              </w:rPr>
              <w:t>განვითარებას</w:t>
            </w:r>
            <w:r w:rsidRPr="005B01FA">
              <w:rPr>
                <w:color w:val="000000"/>
                <w:sz w:val="18"/>
                <w:szCs w:val="18"/>
              </w:rPr>
              <w:t>.</w:t>
            </w:r>
          </w:p>
        </w:tc>
      </w:tr>
      <w:tr w:rsidR="00A93EC2" w:rsidRPr="00726795" w:rsidTr="00922775">
        <w:trPr>
          <w:trHeight w:val="750"/>
        </w:trPr>
        <w:tc>
          <w:tcPr>
            <w:tcW w:w="1288" w:type="dxa"/>
            <w:tcBorders>
              <w:top w:val="nil"/>
              <w:left w:val="single" w:sz="4" w:space="0" w:color="auto"/>
              <w:bottom w:val="single" w:sz="4" w:space="0" w:color="auto"/>
              <w:right w:val="single" w:sz="4" w:space="0" w:color="auto"/>
            </w:tcBorders>
            <w:shd w:val="clear" w:color="000000" w:fill="FFFFFF"/>
            <w:vAlign w:val="center"/>
            <w:hideMark/>
          </w:tcPr>
          <w:p w:rsidR="00A93EC2" w:rsidRPr="00A53A0E" w:rsidRDefault="00A93EC2" w:rsidP="00922775">
            <w:pPr>
              <w:jc w:val="both"/>
              <w:rPr>
                <w:b/>
                <w:color w:val="000000"/>
                <w:sz w:val="16"/>
                <w:szCs w:val="16"/>
              </w:rPr>
            </w:pPr>
            <w:r w:rsidRPr="00A53A0E">
              <w:rPr>
                <w:rFonts w:ascii="Sylfaen" w:hAnsi="Sylfaen" w:cs="Sylfaen"/>
                <w:b/>
                <w:color w:val="000000"/>
                <w:sz w:val="16"/>
                <w:szCs w:val="16"/>
              </w:rPr>
              <w:t>მოსალოდნელი</w:t>
            </w:r>
            <w:r w:rsidRPr="00A53A0E">
              <w:rPr>
                <w:rFonts w:ascii="Sylfaen" w:hAnsi="Sylfaen" w:cs="Sylfaen"/>
                <w:b/>
                <w:color w:val="000000"/>
                <w:sz w:val="16"/>
                <w:szCs w:val="16"/>
                <w:lang w:val="ka-GE"/>
              </w:rPr>
              <w:t xml:space="preserve"> </w:t>
            </w:r>
            <w:r w:rsidRPr="00A53A0E">
              <w:rPr>
                <w:rFonts w:ascii="Sylfaen" w:hAnsi="Sylfaen" w:cs="Sylfaen"/>
                <w:b/>
                <w:color w:val="000000"/>
                <w:sz w:val="16"/>
                <w:szCs w:val="16"/>
              </w:rPr>
              <w:t>შედეგი</w:t>
            </w:r>
          </w:p>
        </w:tc>
        <w:tc>
          <w:tcPr>
            <w:tcW w:w="8363" w:type="dxa"/>
            <w:gridSpan w:val="6"/>
            <w:tcBorders>
              <w:top w:val="single" w:sz="4" w:space="0" w:color="auto"/>
              <w:left w:val="nil"/>
              <w:bottom w:val="single" w:sz="4" w:space="0" w:color="auto"/>
              <w:right w:val="single" w:sz="4" w:space="0" w:color="000000"/>
            </w:tcBorders>
            <w:shd w:val="clear" w:color="000000" w:fill="FFFFFF"/>
            <w:vAlign w:val="center"/>
            <w:hideMark/>
          </w:tcPr>
          <w:p w:rsidR="00A93EC2" w:rsidRPr="00A53A0E" w:rsidRDefault="00A93EC2" w:rsidP="00922775">
            <w:pPr>
              <w:jc w:val="both"/>
              <w:rPr>
                <w:rFonts w:ascii="Sylfaen" w:hAnsi="Sylfaen" w:cs="Sylfaen"/>
                <w:noProof/>
                <w:sz w:val="18"/>
                <w:szCs w:val="18"/>
                <w:lang w:val="ka-GE"/>
              </w:rPr>
            </w:pPr>
            <w:r w:rsidRPr="00A53A0E">
              <w:rPr>
                <w:rFonts w:ascii="Sylfaen" w:hAnsi="Sylfaen" w:cs="Sylfaen"/>
                <w:noProof/>
                <w:sz w:val="18"/>
                <w:szCs w:val="18"/>
                <w:lang w:val="ka-GE"/>
              </w:rPr>
              <w:t>შეზღუდული შესაზლებლობის მქონე პირების სოციალური, ეკონომიკური და მორალური მხარდაჭერა, გარემოსთნ ადაპტირების შესაძლებლობის გაუმჯობესება.</w:t>
            </w:r>
          </w:p>
          <w:p w:rsidR="00A93EC2" w:rsidRPr="00A53A0E" w:rsidRDefault="00A93EC2" w:rsidP="00922775">
            <w:pPr>
              <w:jc w:val="both"/>
              <w:rPr>
                <w:color w:val="000000"/>
                <w:sz w:val="18"/>
                <w:szCs w:val="18"/>
              </w:rPr>
            </w:pPr>
          </w:p>
        </w:tc>
      </w:tr>
    </w:tbl>
    <w:p w:rsidR="00A93EC2" w:rsidRDefault="00A93EC2" w:rsidP="00436ADF">
      <w:pPr>
        <w:autoSpaceDE w:val="0"/>
        <w:autoSpaceDN w:val="0"/>
        <w:adjustRightInd w:val="0"/>
        <w:spacing w:after="0" w:line="360" w:lineRule="auto"/>
        <w:jc w:val="both"/>
        <w:rPr>
          <w:rFonts w:ascii="Sylfaen" w:eastAsiaTheme="minorHAnsi" w:hAnsi="Sylfaen" w:cs="Sylfaen"/>
          <w:color w:val="C00000"/>
          <w:sz w:val="24"/>
          <w:szCs w:val="24"/>
          <w:lang w:val="ka-GE"/>
        </w:rPr>
      </w:pPr>
    </w:p>
    <w:p w:rsidR="0005058D" w:rsidRDefault="0005058D" w:rsidP="00436ADF">
      <w:pPr>
        <w:autoSpaceDE w:val="0"/>
        <w:autoSpaceDN w:val="0"/>
        <w:adjustRightInd w:val="0"/>
        <w:spacing w:after="0" w:line="360" w:lineRule="auto"/>
        <w:jc w:val="both"/>
        <w:rPr>
          <w:rFonts w:ascii="Sylfaen" w:eastAsiaTheme="minorHAnsi" w:hAnsi="Sylfaen" w:cs="Sylfaen"/>
          <w:color w:val="C00000"/>
          <w:sz w:val="24"/>
          <w:szCs w:val="24"/>
          <w:lang w:val="ka-GE"/>
        </w:rPr>
      </w:pPr>
    </w:p>
    <w:p w:rsidR="0005058D" w:rsidRDefault="0005058D" w:rsidP="00436ADF">
      <w:pPr>
        <w:autoSpaceDE w:val="0"/>
        <w:autoSpaceDN w:val="0"/>
        <w:adjustRightInd w:val="0"/>
        <w:spacing w:after="0" w:line="360" w:lineRule="auto"/>
        <w:jc w:val="both"/>
        <w:rPr>
          <w:rFonts w:ascii="Sylfaen" w:eastAsiaTheme="minorHAnsi" w:hAnsi="Sylfaen" w:cs="Sylfaen"/>
          <w:color w:val="C00000"/>
          <w:sz w:val="24"/>
          <w:szCs w:val="24"/>
          <w:lang w:val="ka-GE"/>
        </w:rPr>
      </w:pPr>
    </w:p>
    <w:p w:rsidR="0005058D" w:rsidRDefault="0005058D" w:rsidP="00436ADF">
      <w:pPr>
        <w:autoSpaceDE w:val="0"/>
        <w:autoSpaceDN w:val="0"/>
        <w:adjustRightInd w:val="0"/>
        <w:spacing w:after="0" w:line="360" w:lineRule="auto"/>
        <w:jc w:val="both"/>
        <w:rPr>
          <w:rFonts w:ascii="Sylfaen" w:eastAsiaTheme="minorHAnsi" w:hAnsi="Sylfaen" w:cs="Sylfaen"/>
          <w:color w:val="C00000"/>
          <w:sz w:val="24"/>
          <w:szCs w:val="24"/>
          <w:lang w:val="ka-GE"/>
        </w:rPr>
      </w:pPr>
    </w:p>
    <w:p w:rsidR="0005058D" w:rsidRDefault="0005058D" w:rsidP="00436ADF">
      <w:pPr>
        <w:autoSpaceDE w:val="0"/>
        <w:autoSpaceDN w:val="0"/>
        <w:adjustRightInd w:val="0"/>
        <w:spacing w:after="0" w:line="360" w:lineRule="auto"/>
        <w:jc w:val="both"/>
        <w:rPr>
          <w:rFonts w:ascii="Sylfaen" w:eastAsiaTheme="minorHAnsi" w:hAnsi="Sylfaen" w:cs="Sylfaen"/>
          <w:color w:val="C00000"/>
          <w:sz w:val="24"/>
          <w:szCs w:val="24"/>
          <w:lang w:val="ka-GE"/>
        </w:rPr>
      </w:pPr>
    </w:p>
    <w:tbl>
      <w:tblPr>
        <w:tblW w:w="0" w:type="auto"/>
        <w:tblInd w:w="-10" w:type="dxa"/>
        <w:tblLayout w:type="fixed"/>
        <w:tblLook w:val="04A0" w:firstRow="1" w:lastRow="0" w:firstColumn="1" w:lastColumn="0" w:noHBand="0" w:noVBand="1"/>
      </w:tblPr>
      <w:tblGrid>
        <w:gridCol w:w="2410"/>
        <w:gridCol w:w="851"/>
        <w:gridCol w:w="992"/>
        <w:gridCol w:w="850"/>
        <w:gridCol w:w="993"/>
        <w:gridCol w:w="1134"/>
        <w:gridCol w:w="1417"/>
        <w:gridCol w:w="818"/>
      </w:tblGrid>
      <w:tr w:rsidR="005602FF" w:rsidRPr="00456D84" w:rsidTr="00922775">
        <w:trPr>
          <w:trHeight w:val="735"/>
        </w:trPr>
        <w:tc>
          <w:tcPr>
            <w:tcW w:w="9465" w:type="dxa"/>
            <w:gridSpan w:val="8"/>
            <w:tcBorders>
              <w:top w:val="single" w:sz="8" w:space="0" w:color="auto"/>
              <w:left w:val="single" w:sz="8" w:space="0" w:color="auto"/>
              <w:bottom w:val="single" w:sz="8" w:space="0" w:color="auto"/>
              <w:right w:val="single" w:sz="8" w:space="0" w:color="000000"/>
            </w:tcBorders>
            <w:shd w:val="clear" w:color="000000" w:fill="E7E6E6"/>
            <w:vAlign w:val="center"/>
            <w:hideMark/>
          </w:tcPr>
          <w:p w:rsidR="005602FF" w:rsidRPr="00456D84" w:rsidRDefault="005602FF" w:rsidP="00922775">
            <w:pPr>
              <w:spacing w:after="0" w:line="240" w:lineRule="auto"/>
              <w:jc w:val="center"/>
              <w:rPr>
                <w:rFonts w:ascii="Sylfaen" w:eastAsia="Times New Roman" w:hAnsi="Sylfaen" w:cs="Calibri"/>
                <w:b/>
                <w:bCs/>
                <w:sz w:val="18"/>
                <w:szCs w:val="18"/>
              </w:rPr>
            </w:pPr>
            <w:r w:rsidRPr="00456D84">
              <w:rPr>
                <w:rFonts w:ascii="Sylfaen" w:eastAsia="Times New Roman" w:hAnsi="Sylfaen" w:cs="Calibri"/>
                <w:b/>
                <w:bCs/>
                <w:sz w:val="18"/>
                <w:szCs w:val="18"/>
              </w:rPr>
              <w:lastRenderedPageBreak/>
              <w:t>შეფასების ინდიკატორები</w:t>
            </w:r>
          </w:p>
        </w:tc>
      </w:tr>
      <w:tr w:rsidR="005602FF" w:rsidRPr="00456D84" w:rsidTr="00922775">
        <w:trPr>
          <w:trHeight w:val="615"/>
        </w:trPr>
        <w:tc>
          <w:tcPr>
            <w:tcW w:w="2410" w:type="dxa"/>
            <w:tcBorders>
              <w:top w:val="nil"/>
              <w:left w:val="single" w:sz="8" w:space="0" w:color="auto"/>
              <w:bottom w:val="single" w:sz="4" w:space="0" w:color="auto"/>
              <w:right w:val="single" w:sz="4" w:space="0" w:color="auto"/>
            </w:tcBorders>
            <w:shd w:val="clear" w:color="000000" w:fill="E7E6E6"/>
            <w:noWrap/>
            <w:vAlign w:val="center"/>
            <w:hideMark/>
          </w:tcPr>
          <w:p w:rsidR="005602FF" w:rsidRPr="00456D84" w:rsidRDefault="005602FF" w:rsidP="00922775">
            <w:pPr>
              <w:spacing w:after="0" w:line="240" w:lineRule="auto"/>
              <w:jc w:val="center"/>
              <w:rPr>
                <w:rFonts w:ascii="Sylfaen" w:eastAsia="Times New Roman" w:hAnsi="Sylfaen" w:cs="Calibri"/>
                <w:b/>
                <w:bCs/>
                <w:sz w:val="18"/>
                <w:szCs w:val="18"/>
              </w:rPr>
            </w:pPr>
            <w:r w:rsidRPr="00456D84">
              <w:rPr>
                <w:rFonts w:ascii="Sylfaen" w:eastAsia="Times New Roman" w:hAnsi="Sylfaen" w:cs="Calibri"/>
                <w:b/>
                <w:bCs/>
                <w:sz w:val="18"/>
                <w:szCs w:val="18"/>
              </w:rPr>
              <w:t>საბოლოო შედეგი (OUTCOME)</w:t>
            </w:r>
          </w:p>
        </w:tc>
        <w:tc>
          <w:tcPr>
            <w:tcW w:w="851" w:type="dxa"/>
            <w:tcBorders>
              <w:top w:val="nil"/>
              <w:left w:val="nil"/>
              <w:bottom w:val="single" w:sz="4" w:space="0" w:color="auto"/>
              <w:right w:val="single" w:sz="4" w:space="0" w:color="auto"/>
            </w:tcBorders>
            <w:shd w:val="clear" w:color="000000" w:fill="E7E6E6"/>
            <w:vAlign w:val="center"/>
            <w:hideMark/>
          </w:tcPr>
          <w:p w:rsidR="005602FF" w:rsidRPr="00456D84" w:rsidRDefault="005602FF" w:rsidP="00922775">
            <w:pPr>
              <w:spacing w:after="0" w:line="240" w:lineRule="auto"/>
              <w:jc w:val="center"/>
              <w:rPr>
                <w:rFonts w:ascii="Sylfaen" w:eastAsia="Times New Roman" w:hAnsi="Sylfaen" w:cs="Calibri"/>
                <w:b/>
                <w:bCs/>
                <w:sz w:val="18"/>
                <w:szCs w:val="18"/>
              </w:rPr>
            </w:pPr>
            <w:r w:rsidRPr="00456D84">
              <w:rPr>
                <w:rFonts w:ascii="Sylfaen" w:eastAsia="Times New Roman" w:hAnsi="Sylfaen" w:cs="Calibri"/>
                <w:b/>
                <w:bCs/>
                <w:sz w:val="18"/>
                <w:szCs w:val="18"/>
              </w:rPr>
              <w:t>202</w:t>
            </w:r>
            <w:r w:rsidR="00D67749">
              <w:rPr>
                <w:rFonts w:ascii="Sylfaen" w:eastAsia="Times New Roman" w:hAnsi="Sylfaen" w:cs="Calibri"/>
                <w:b/>
                <w:bCs/>
                <w:sz w:val="18"/>
                <w:szCs w:val="18"/>
                <w:lang w:val="ka-GE"/>
              </w:rPr>
              <w:t>5</w:t>
            </w:r>
            <w:r w:rsidRPr="00456D84">
              <w:rPr>
                <w:rFonts w:ascii="Sylfaen" w:eastAsia="Times New Roman" w:hAnsi="Sylfaen" w:cs="Calibri"/>
                <w:b/>
                <w:bCs/>
                <w:sz w:val="18"/>
                <w:szCs w:val="18"/>
              </w:rPr>
              <w:t>საბაზისო</w:t>
            </w:r>
          </w:p>
        </w:tc>
        <w:tc>
          <w:tcPr>
            <w:tcW w:w="992" w:type="dxa"/>
            <w:tcBorders>
              <w:top w:val="nil"/>
              <w:left w:val="nil"/>
              <w:bottom w:val="single" w:sz="4" w:space="0" w:color="auto"/>
              <w:right w:val="single" w:sz="4" w:space="0" w:color="auto"/>
            </w:tcBorders>
            <w:shd w:val="clear" w:color="000000" w:fill="E7E6E6"/>
            <w:vAlign w:val="center"/>
            <w:hideMark/>
          </w:tcPr>
          <w:p w:rsidR="005602FF" w:rsidRPr="00456D84" w:rsidRDefault="005602FF" w:rsidP="00922775">
            <w:pPr>
              <w:spacing w:after="0" w:line="240" w:lineRule="auto"/>
              <w:jc w:val="center"/>
              <w:rPr>
                <w:rFonts w:ascii="Sylfaen" w:eastAsia="Times New Roman" w:hAnsi="Sylfaen" w:cs="Calibri"/>
                <w:b/>
                <w:bCs/>
                <w:sz w:val="18"/>
                <w:szCs w:val="18"/>
                <w:lang w:val="ka-GE"/>
              </w:rPr>
            </w:pPr>
            <w:r w:rsidRPr="00456D84">
              <w:rPr>
                <w:rFonts w:ascii="Sylfaen" w:eastAsia="Times New Roman" w:hAnsi="Sylfaen" w:cs="Calibri"/>
                <w:b/>
                <w:bCs/>
                <w:sz w:val="18"/>
                <w:szCs w:val="18"/>
              </w:rPr>
              <w:t>202</w:t>
            </w:r>
            <w:r w:rsidR="00D67749">
              <w:rPr>
                <w:rFonts w:ascii="Sylfaen" w:eastAsia="Times New Roman" w:hAnsi="Sylfaen" w:cs="Calibri"/>
                <w:b/>
                <w:bCs/>
                <w:sz w:val="18"/>
                <w:szCs w:val="18"/>
                <w:lang w:val="ka-GE"/>
              </w:rPr>
              <w:t>6</w:t>
            </w:r>
          </w:p>
        </w:tc>
        <w:tc>
          <w:tcPr>
            <w:tcW w:w="850" w:type="dxa"/>
            <w:tcBorders>
              <w:top w:val="nil"/>
              <w:left w:val="nil"/>
              <w:bottom w:val="single" w:sz="4" w:space="0" w:color="auto"/>
              <w:right w:val="single" w:sz="4" w:space="0" w:color="auto"/>
            </w:tcBorders>
            <w:shd w:val="clear" w:color="000000" w:fill="E7E6E6"/>
            <w:vAlign w:val="center"/>
            <w:hideMark/>
          </w:tcPr>
          <w:p w:rsidR="005602FF" w:rsidRPr="00456D84" w:rsidRDefault="005602FF" w:rsidP="00922775">
            <w:pPr>
              <w:spacing w:after="0" w:line="240" w:lineRule="auto"/>
              <w:jc w:val="center"/>
              <w:rPr>
                <w:rFonts w:ascii="Sylfaen" w:eastAsia="Times New Roman" w:hAnsi="Sylfaen" w:cs="Calibri"/>
                <w:b/>
                <w:bCs/>
                <w:sz w:val="18"/>
                <w:szCs w:val="18"/>
                <w:lang w:val="ka-GE"/>
              </w:rPr>
            </w:pPr>
            <w:r w:rsidRPr="00456D84">
              <w:rPr>
                <w:rFonts w:ascii="Sylfaen" w:eastAsia="Times New Roman" w:hAnsi="Sylfaen" w:cs="Calibri"/>
                <w:b/>
                <w:bCs/>
                <w:sz w:val="18"/>
                <w:szCs w:val="18"/>
              </w:rPr>
              <w:t>202</w:t>
            </w:r>
            <w:r w:rsidR="00D67749">
              <w:rPr>
                <w:rFonts w:ascii="Sylfaen" w:eastAsia="Times New Roman" w:hAnsi="Sylfaen" w:cs="Calibri"/>
                <w:b/>
                <w:bCs/>
                <w:sz w:val="18"/>
                <w:szCs w:val="18"/>
                <w:lang w:val="ka-GE"/>
              </w:rPr>
              <w:t>7</w:t>
            </w:r>
          </w:p>
        </w:tc>
        <w:tc>
          <w:tcPr>
            <w:tcW w:w="993" w:type="dxa"/>
            <w:tcBorders>
              <w:top w:val="nil"/>
              <w:left w:val="nil"/>
              <w:bottom w:val="single" w:sz="4" w:space="0" w:color="auto"/>
              <w:right w:val="single" w:sz="4" w:space="0" w:color="auto"/>
            </w:tcBorders>
            <w:shd w:val="clear" w:color="000000" w:fill="E7E6E6"/>
            <w:vAlign w:val="center"/>
            <w:hideMark/>
          </w:tcPr>
          <w:p w:rsidR="005602FF" w:rsidRPr="00456D84" w:rsidRDefault="005602FF" w:rsidP="00922775">
            <w:pPr>
              <w:spacing w:after="0" w:line="240" w:lineRule="auto"/>
              <w:jc w:val="center"/>
              <w:rPr>
                <w:rFonts w:ascii="Sylfaen" w:eastAsia="Times New Roman" w:hAnsi="Sylfaen" w:cs="Calibri"/>
                <w:b/>
                <w:bCs/>
                <w:sz w:val="18"/>
                <w:szCs w:val="18"/>
                <w:lang w:val="ka-GE"/>
              </w:rPr>
            </w:pPr>
            <w:r w:rsidRPr="00456D84">
              <w:rPr>
                <w:rFonts w:ascii="Sylfaen" w:eastAsia="Times New Roman" w:hAnsi="Sylfaen" w:cs="Calibri"/>
                <w:b/>
                <w:bCs/>
                <w:sz w:val="18"/>
                <w:szCs w:val="18"/>
              </w:rPr>
              <w:t>202</w:t>
            </w:r>
            <w:r w:rsidR="00D67749">
              <w:rPr>
                <w:rFonts w:ascii="Sylfaen" w:eastAsia="Times New Roman" w:hAnsi="Sylfaen" w:cs="Calibri"/>
                <w:b/>
                <w:bCs/>
                <w:sz w:val="18"/>
                <w:szCs w:val="18"/>
                <w:lang w:val="ka-GE"/>
              </w:rPr>
              <w:t>8</w:t>
            </w:r>
          </w:p>
        </w:tc>
        <w:tc>
          <w:tcPr>
            <w:tcW w:w="1134" w:type="dxa"/>
            <w:tcBorders>
              <w:top w:val="nil"/>
              <w:left w:val="nil"/>
              <w:bottom w:val="single" w:sz="4" w:space="0" w:color="auto"/>
              <w:right w:val="single" w:sz="4" w:space="0" w:color="auto"/>
            </w:tcBorders>
            <w:shd w:val="clear" w:color="000000" w:fill="E7E6E6"/>
            <w:vAlign w:val="center"/>
            <w:hideMark/>
          </w:tcPr>
          <w:p w:rsidR="005602FF" w:rsidRPr="00456D84" w:rsidRDefault="005602FF" w:rsidP="00922775">
            <w:pPr>
              <w:spacing w:after="0" w:line="240" w:lineRule="auto"/>
              <w:jc w:val="center"/>
              <w:rPr>
                <w:rFonts w:ascii="Sylfaen" w:eastAsia="Times New Roman" w:hAnsi="Sylfaen" w:cs="Calibri"/>
                <w:b/>
                <w:bCs/>
                <w:sz w:val="18"/>
                <w:szCs w:val="18"/>
                <w:lang w:val="ka-GE"/>
              </w:rPr>
            </w:pPr>
            <w:r w:rsidRPr="00456D84">
              <w:rPr>
                <w:rFonts w:ascii="Sylfaen" w:eastAsia="Times New Roman" w:hAnsi="Sylfaen" w:cs="Calibri"/>
                <w:b/>
                <w:bCs/>
                <w:sz w:val="18"/>
                <w:szCs w:val="18"/>
              </w:rPr>
              <w:t>202</w:t>
            </w:r>
            <w:r w:rsidR="00D67749">
              <w:rPr>
                <w:rFonts w:ascii="Sylfaen" w:eastAsia="Times New Roman" w:hAnsi="Sylfaen" w:cs="Calibri"/>
                <w:b/>
                <w:bCs/>
                <w:sz w:val="18"/>
                <w:szCs w:val="18"/>
                <w:lang w:val="ka-GE"/>
              </w:rPr>
              <w:t>9</w:t>
            </w:r>
          </w:p>
        </w:tc>
        <w:tc>
          <w:tcPr>
            <w:tcW w:w="1417" w:type="dxa"/>
            <w:tcBorders>
              <w:top w:val="nil"/>
              <w:left w:val="nil"/>
              <w:bottom w:val="single" w:sz="4" w:space="0" w:color="auto"/>
              <w:right w:val="single" w:sz="4" w:space="0" w:color="auto"/>
            </w:tcBorders>
            <w:shd w:val="clear" w:color="000000" w:fill="E7E6E6"/>
            <w:vAlign w:val="center"/>
            <w:hideMark/>
          </w:tcPr>
          <w:p w:rsidR="005602FF" w:rsidRPr="00456D84" w:rsidRDefault="005602FF" w:rsidP="00922775">
            <w:pPr>
              <w:spacing w:after="0" w:line="240" w:lineRule="auto"/>
              <w:jc w:val="center"/>
              <w:rPr>
                <w:rFonts w:ascii="Sylfaen" w:eastAsia="Times New Roman" w:hAnsi="Sylfaen" w:cs="Calibri"/>
                <w:b/>
                <w:bCs/>
                <w:sz w:val="18"/>
                <w:szCs w:val="18"/>
              </w:rPr>
            </w:pPr>
            <w:r w:rsidRPr="00456D84">
              <w:rPr>
                <w:rFonts w:ascii="Sylfaen" w:eastAsia="Times New Roman" w:hAnsi="Sylfaen" w:cs="Calibri"/>
                <w:b/>
                <w:bCs/>
                <w:sz w:val="18"/>
                <w:szCs w:val="18"/>
              </w:rPr>
              <w:t>სტრატეგიული მიზანი</w:t>
            </w:r>
          </w:p>
        </w:tc>
        <w:tc>
          <w:tcPr>
            <w:tcW w:w="818" w:type="dxa"/>
            <w:tcBorders>
              <w:top w:val="nil"/>
              <w:left w:val="nil"/>
              <w:bottom w:val="single" w:sz="4" w:space="0" w:color="auto"/>
              <w:right w:val="single" w:sz="8" w:space="0" w:color="auto"/>
            </w:tcBorders>
            <w:shd w:val="clear" w:color="000000" w:fill="E7E6E6"/>
            <w:vAlign w:val="center"/>
            <w:hideMark/>
          </w:tcPr>
          <w:p w:rsidR="005602FF" w:rsidRPr="00456D84" w:rsidRDefault="005602FF" w:rsidP="00922775">
            <w:pPr>
              <w:spacing w:after="0" w:line="240" w:lineRule="auto"/>
              <w:jc w:val="center"/>
              <w:rPr>
                <w:rFonts w:ascii="Sylfaen" w:eastAsia="Times New Roman" w:hAnsi="Sylfaen" w:cs="Calibri"/>
                <w:b/>
                <w:bCs/>
                <w:sz w:val="18"/>
                <w:szCs w:val="18"/>
              </w:rPr>
            </w:pPr>
            <w:r w:rsidRPr="00456D84">
              <w:rPr>
                <w:rFonts w:ascii="Sylfaen" w:eastAsia="Times New Roman" w:hAnsi="Sylfaen" w:cs="Calibri"/>
                <w:b/>
                <w:bCs/>
                <w:sz w:val="18"/>
                <w:szCs w:val="18"/>
              </w:rPr>
              <w:t>შეფასების მაჩვენებელი</w:t>
            </w:r>
          </w:p>
        </w:tc>
      </w:tr>
      <w:tr w:rsidR="005602FF" w:rsidRPr="00456D84" w:rsidTr="00922775">
        <w:trPr>
          <w:trHeight w:val="1479"/>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2FF" w:rsidRPr="00570A7E" w:rsidRDefault="005602FF" w:rsidP="00922775">
            <w:pPr>
              <w:jc w:val="center"/>
              <w:rPr>
                <w:rFonts w:eastAsia="Times New Roman" w:cs="Calibri"/>
                <w:color w:val="000000"/>
                <w:sz w:val="18"/>
                <w:szCs w:val="18"/>
              </w:rPr>
            </w:pPr>
            <w:r w:rsidRPr="00570A7E">
              <w:rPr>
                <w:rFonts w:ascii="Sylfaen" w:hAnsi="Sylfaen" w:cs="Sylfaen"/>
                <w:color w:val="000000"/>
                <w:sz w:val="18"/>
                <w:szCs w:val="18"/>
              </w:rPr>
              <w:t>ბენეფიციალთა</w:t>
            </w:r>
            <w:r w:rsidRPr="00570A7E">
              <w:rPr>
                <w:rFonts w:cs="Calibri"/>
                <w:color w:val="000000"/>
                <w:sz w:val="18"/>
                <w:szCs w:val="18"/>
              </w:rPr>
              <w:t xml:space="preserve"> </w:t>
            </w:r>
            <w:r w:rsidRPr="00570A7E">
              <w:rPr>
                <w:rFonts w:ascii="Sylfaen" w:hAnsi="Sylfaen" w:cs="Sylfaen"/>
                <w:color w:val="000000"/>
                <w:sz w:val="18"/>
                <w:szCs w:val="18"/>
              </w:rPr>
              <w:t>რაოდენობა</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602FF" w:rsidRPr="00570A7E" w:rsidRDefault="00A21E08" w:rsidP="00922775">
            <w:pPr>
              <w:jc w:val="center"/>
              <w:rPr>
                <w:rFonts w:ascii="Sylfaen" w:hAnsi="Sylfaen" w:cs="Calibri"/>
                <w:color w:val="000000"/>
                <w:sz w:val="16"/>
                <w:szCs w:val="16"/>
              </w:rPr>
            </w:pPr>
            <w:r>
              <w:rPr>
                <w:rFonts w:ascii="Sylfaen" w:hAnsi="Sylfaen" w:cs="Calibri"/>
                <w:color w:val="000000"/>
                <w:sz w:val="16"/>
                <w:szCs w:val="16"/>
                <w:lang w:val="ka-GE"/>
              </w:rPr>
              <w:t>10</w:t>
            </w:r>
            <w:r w:rsidR="005602FF" w:rsidRPr="00570A7E">
              <w:rPr>
                <w:rFonts w:ascii="Sylfaen" w:hAnsi="Sylfaen" w:cs="Calibri"/>
                <w:color w:val="000000"/>
                <w:sz w:val="16"/>
                <w:szCs w:val="16"/>
              </w:rPr>
              <w:t xml:space="preserve"> (მათ შორის 4 გოგონა და</w:t>
            </w:r>
            <w:r>
              <w:rPr>
                <w:rFonts w:ascii="Sylfaen" w:hAnsi="Sylfaen" w:cs="Calibri"/>
                <w:color w:val="000000"/>
                <w:sz w:val="16"/>
                <w:szCs w:val="16"/>
              </w:rPr>
              <w:t xml:space="preserve"> 6</w:t>
            </w:r>
            <w:r w:rsidR="005602FF" w:rsidRPr="00570A7E">
              <w:rPr>
                <w:rFonts w:ascii="Sylfaen" w:hAnsi="Sylfaen" w:cs="Calibri"/>
                <w:color w:val="000000"/>
                <w:sz w:val="16"/>
                <w:szCs w:val="16"/>
              </w:rPr>
              <w:t xml:space="preserve"> ბიჭი)</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602FF" w:rsidRPr="00570A7E" w:rsidRDefault="00A21E08" w:rsidP="00922775">
            <w:pPr>
              <w:jc w:val="center"/>
              <w:rPr>
                <w:rFonts w:ascii="Sylfaen" w:hAnsi="Sylfaen" w:cs="Calibri"/>
                <w:color w:val="000000"/>
                <w:sz w:val="16"/>
                <w:szCs w:val="16"/>
              </w:rPr>
            </w:pPr>
            <w:r>
              <w:rPr>
                <w:rFonts w:ascii="Sylfaen" w:hAnsi="Sylfaen" w:cs="Calibri"/>
                <w:color w:val="000000"/>
                <w:sz w:val="16"/>
                <w:szCs w:val="16"/>
                <w:lang w:val="ka-GE"/>
              </w:rPr>
              <w:t>10</w:t>
            </w:r>
            <w:r w:rsidRPr="00570A7E">
              <w:rPr>
                <w:rFonts w:ascii="Sylfaen" w:hAnsi="Sylfaen" w:cs="Calibri"/>
                <w:color w:val="000000"/>
                <w:sz w:val="16"/>
                <w:szCs w:val="16"/>
              </w:rPr>
              <w:t xml:space="preserve"> (მათ შორის 4 გოგონა და</w:t>
            </w:r>
            <w:r>
              <w:rPr>
                <w:rFonts w:ascii="Sylfaen" w:hAnsi="Sylfaen" w:cs="Calibri"/>
                <w:color w:val="000000"/>
                <w:sz w:val="16"/>
                <w:szCs w:val="16"/>
              </w:rPr>
              <w:t xml:space="preserve"> 6</w:t>
            </w:r>
            <w:r w:rsidRPr="00570A7E">
              <w:rPr>
                <w:rFonts w:ascii="Sylfaen" w:hAnsi="Sylfaen" w:cs="Calibri"/>
                <w:color w:val="000000"/>
                <w:sz w:val="16"/>
                <w:szCs w:val="16"/>
              </w:rPr>
              <w:t xml:space="preserve"> ბიჭი)</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602FF" w:rsidRPr="00570A7E" w:rsidRDefault="00A21E08" w:rsidP="00922775">
            <w:pPr>
              <w:jc w:val="center"/>
              <w:rPr>
                <w:rFonts w:ascii="Sylfaen" w:hAnsi="Sylfaen" w:cs="Calibri"/>
                <w:color w:val="000000"/>
                <w:sz w:val="16"/>
                <w:szCs w:val="16"/>
              </w:rPr>
            </w:pPr>
            <w:r>
              <w:rPr>
                <w:rFonts w:ascii="Sylfaen" w:hAnsi="Sylfaen" w:cs="Calibri"/>
                <w:color w:val="000000"/>
                <w:sz w:val="16"/>
                <w:szCs w:val="16"/>
                <w:lang w:val="ka-GE"/>
              </w:rPr>
              <w:t>10</w:t>
            </w:r>
            <w:r w:rsidRPr="00570A7E">
              <w:rPr>
                <w:rFonts w:ascii="Sylfaen" w:hAnsi="Sylfaen" w:cs="Calibri"/>
                <w:color w:val="000000"/>
                <w:sz w:val="16"/>
                <w:szCs w:val="16"/>
              </w:rPr>
              <w:t xml:space="preserve"> (მათ შორის 4 გოგონა და</w:t>
            </w:r>
            <w:r>
              <w:rPr>
                <w:rFonts w:ascii="Sylfaen" w:hAnsi="Sylfaen" w:cs="Calibri"/>
                <w:color w:val="000000"/>
                <w:sz w:val="16"/>
                <w:szCs w:val="16"/>
              </w:rPr>
              <w:t xml:space="preserve"> 6</w:t>
            </w:r>
            <w:r w:rsidRPr="00570A7E">
              <w:rPr>
                <w:rFonts w:ascii="Sylfaen" w:hAnsi="Sylfaen" w:cs="Calibri"/>
                <w:color w:val="000000"/>
                <w:sz w:val="16"/>
                <w:szCs w:val="16"/>
              </w:rPr>
              <w:t xml:space="preserve"> ბიჭი)</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602FF" w:rsidRPr="00570A7E" w:rsidRDefault="00A21E08" w:rsidP="00922775">
            <w:pPr>
              <w:jc w:val="center"/>
              <w:rPr>
                <w:rFonts w:ascii="Sylfaen" w:hAnsi="Sylfaen" w:cs="Calibri"/>
                <w:color w:val="000000"/>
                <w:sz w:val="16"/>
                <w:szCs w:val="16"/>
              </w:rPr>
            </w:pPr>
            <w:r>
              <w:rPr>
                <w:rFonts w:ascii="Sylfaen" w:hAnsi="Sylfaen" w:cs="Calibri"/>
                <w:color w:val="000000"/>
                <w:sz w:val="16"/>
                <w:szCs w:val="16"/>
                <w:lang w:val="ka-GE"/>
              </w:rPr>
              <w:t>10</w:t>
            </w:r>
            <w:r w:rsidRPr="00570A7E">
              <w:rPr>
                <w:rFonts w:ascii="Sylfaen" w:hAnsi="Sylfaen" w:cs="Calibri"/>
                <w:color w:val="000000"/>
                <w:sz w:val="16"/>
                <w:szCs w:val="16"/>
              </w:rPr>
              <w:t xml:space="preserve"> (მათ შორის 4 გოგონა და</w:t>
            </w:r>
            <w:r>
              <w:rPr>
                <w:rFonts w:ascii="Sylfaen" w:hAnsi="Sylfaen" w:cs="Calibri"/>
                <w:color w:val="000000"/>
                <w:sz w:val="16"/>
                <w:szCs w:val="16"/>
              </w:rPr>
              <w:t xml:space="preserve"> 6</w:t>
            </w:r>
            <w:r w:rsidRPr="00570A7E">
              <w:rPr>
                <w:rFonts w:ascii="Sylfaen" w:hAnsi="Sylfaen" w:cs="Calibri"/>
                <w:color w:val="000000"/>
                <w:sz w:val="16"/>
                <w:szCs w:val="16"/>
              </w:rPr>
              <w:t xml:space="preserve"> ბიჭი)</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602FF" w:rsidRPr="00570A7E" w:rsidRDefault="00A21E08" w:rsidP="00922775">
            <w:pPr>
              <w:jc w:val="center"/>
              <w:rPr>
                <w:rFonts w:ascii="Sylfaen" w:hAnsi="Sylfaen" w:cs="Calibri"/>
                <w:color w:val="000000"/>
                <w:sz w:val="16"/>
                <w:szCs w:val="16"/>
              </w:rPr>
            </w:pPr>
            <w:r>
              <w:rPr>
                <w:rFonts w:ascii="Sylfaen" w:hAnsi="Sylfaen" w:cs="Calibri"/>
                <w:color w:val="000000"/>
                <w:sz w:val="16"/>
                <w:szCs w:val="16"/>
                <w:lang w:val="ka-GE"/>
              </w:rPr>
              <w:t>10</w:t>
            </w:r>
            <w:r w:rsidRPr="00570A7E">
              <w:rPr>
                <w:rFonts w:ascii="Sylfaen" w:hAnsi="Sylfaen" w:cs="Calibri"/>
                <w:color w:val="000000"/>
                <w:sz w:val="16"/>
                <w:szCs w:val="16"/>
              </w:rPr>
              <w:t xml:space="preserve"> (მათ შორის 4 გოგონა და</w:t>
            </w:r>
            <w:r>
              <w:rPr>
                <w:rFonts w:ascii="Sylfaen" w:hAnsi="Sylfaen" w:cs="Calibri"/>
                <w:color w:val="000000"/>
                <w:sz w:val="16"/>
                <w:szCs w:val="16"/>
              </w:rPr>
              <w:t xml:space="preserve"> 6</w:t>
            </w:r>
            <w:r w:rsidRPr="00570A7E">
              <w:rPr>
                <w:rFonts w:ascii="Sylfaen" w:hAnsi="Sylfaen" w:cs="Calibri"/>
                <w:color w:val="000000"/>
                <w:sz w:val="16"/>
                <w:szCs w:val="16"/>
              </w:rPr>
              <w:t xml:space="preserve"> ბიჭი)</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2FF" w:rsidRPr="00570A7E" w:rsidRDefault="005602FF" w:rsidP="00922775">
            <w:pPr>
              <w:spacing w:after="0" w:line="240" w:lineRule="auto"/>
              <w:jc w:val="center"/>
              <w:rPr>
                <w:rFonts w:ascii="Sylfaen" w:hAnsi="Sylfaen"/>
                <w:sz w:val="16"/>
                <w:szCs w:val="16"/>
                <w:lang w:val="ka-GE"/>
              </w:rPr>
            </w:pPr>
            <w:r w:rsidRPr="00570A7E">
              <w:rPr>
                <w:rFonts w:ascii="Sylfaen" w:hAnsi="Sylfaen"/>
                <w:sz w:val="16"/>
                <w:szCs w:val="16"/>
              </w:rPr>
              <w:t>გარემოსთან</w:t>
            </w:r>
          </w:p>
          <w:p w:rsidR="005602FF" w:rsidRPr="00570A7E" w:rsidRDefault="005602FF" w:rsidP="00922775">
            <w:pPr>
              <w:spacing w:after="0" w:line="240" w:lineRule="auto"/>
              <w:jc w:val="center"/>
              <w:rPr>
                <w:rFonts w:ascii="Sylfaen" w:hAnsi="Sylfaen"/>
                <w:sz w:val="16"/>
                <w:szCs w:val="16"/>
                <w:lang w:val="ka-GE"/>
              </w:rPr>
            </w:pPr>
            <w:r w:rsidRPr="00570A7E">
              <w:rPr>
                <w:rFonts w:ascii="Sylfaen" w:hAnsi="Sylfaen"/>
                <w:sz w:val="16"/>
                <w:szCs w:val="16"/>
              </w:rPr>
              <w:t xml:space="preserve"> ადაპტირების </w:t>
            </w:r>
          </w:p>
          <w:p w:rsidR="005602FF" w:rsidRPr="00570A7E" w:rsidRDefault="005602FF" w:rsidP="00922775">
            <w:pPr>
              <w:spacing w:after="0" w:line="240" w:lineRule="auto"/>
              <w:jc w:val="center"/>
              <w:rPr>
                <w:rFonts w:ascii="Sylfaen" w:hAnsi="Sylfaen"/>
                <w:sz w:val="16"/>
                <w:szCs w:val="16"/>
                <w:lang w:val="ka-GE"/>
              </w:rPr>
            </w:pPr>
            <w:r w:rsidRPr="00570A7E">
              <w:rPr>
                <w:rFonts w:ascii="Sylfaen" w:hAnsi="Sylfaen"/>
                <w:sz w:val="16"/>
                <w:szCs w:val="16"/>
              </w:rPr>
              <w:t>შესაძლებლობის</w:t>
            </w:r>
          </w:p>
          <w:p w:rsidR="005602FF" w:rsidRPr="00570A7E" w:rsidRDefault="005602FF" w:rsidP="00922775">
            <w:pPr>
              <w:spacing w:after="0" w:line="240" w:lineRule="auto"/>
              <w:jc w:val="center"/>
              <w:rPr>
                <w:rFonts w:ascii="Sylfaen" w:eastAsia="Times New Roman" w:hAnsi="Sylfaen" w:cs="Calibri"/>
                <w:sz w:val="16"/>
                <w:szCs w:val="16"/>
                <w:lang w:val="ka-GE"/>
              </w:rPr>
            </w:pPr>
            <w:r w:rsidRPr="00570A7E">
              <w:rPr>
                <w:rFonts w:ascii="Sylfaen" w:hAnsi="Sylfaen"/>
                <w:sz w:val="16"/>
                <w:szCs w:val="16"/>
              </w:rPr>
              <w:t xml:space="preserve"> გაუმჯობესება.</w:t>
            </w:r>
          </w:p>
        </w:tc>
        <w:tc>
          <w:tcPr>
            <w:tcW w:w="818" w:type="dxa"/>
            <w:tcBorders>
              <w:top w:val="single" w:sz="4" w:space="0" w:color="auto"/>
              <w:left w:val="nil"/>
              <w:bottom w:val="single" w:sz="4" w:space="0" w:color="auto"/>
              <w:right w:val="single" w:sz="4" w:space="0" w:color="auto"/>
            </w:tcBorders>
            <w:shd w:val="clear" w:color="auto" w:fill="auto"/>
            <w:noWrap/>
            <w:vAlign w:val="center"/>
            <w:hideMark/>
          </w:tcPr>
          <w:p w:rsidR="005602FF" w:rsidRPr="00456D84" w:rsidRDefault="005602FF" w:rsidP="00922775">
            <w:pPr>
              <w:spacing w:after="0" w:line="240" w:lineRule="auto"/>
              <w:jc w:val="center"/>
              <w:rPr>
                <w:rFonts w:ascii="Sylfaen" w:eastAsia="Times New Roman" w:hAnsi="Sylfaen" w:cs="Calibri"/>
                <w:sz w:val="18"/>
                <w:szCs w:val="18"/>
                <w:lang w:val="ka-GE"/>
              </w:rPr>
            </w:pPr>
            <w:r w:rsidRPr="00456D84">
              <w:rPr>
                <w:rFonts w:ascii="Sylfaen" w:eastAsia="Times New Roman" w:hAnsi="Sylfaen" w:cs="Calibri"/>
                <w:sz w:val="18"/>
                <w:szCs w:val="18"/>
                <w:lang w:val="ka-GE"/>
              </w:rPr>
              <w:t>შშმ პირი</w:t>
            </w:r>
          </w:p>
        </w:tc>
      </w:tr>
      <w:tr w:rsidR="005602FF" w:rsidRPr="00456D84" w:rsidTr="00922775">
        <w:trPr>
          <w:trHeight w:val="1479"/>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602FF" w:rsidRPr="00570A7E" w:rsidRDefault="005602FF" w:rsidP="00922775">
            <w:pPr>
              <w:jc w:val="center"/>
              <w:rPr>
                <w:rFonts w:cs="Calibri"/>
                <w:color w:val="000000"/>
                <w:sz w:val="18"/>
                <w:szCs w:val="18"/>
              </w:rPr>
            </w:pPr>
            <w:r w:rsidRPr="00570A7E">
              <w:rPr>
                <w:rFonts w:ascii="Sylfaen" w:hAnsi="Sylfaen" w:cs="Sylfaen"/>
                <w:color w:val="000000"/>
                <w:sz w:val="18"/>
                <w:szCs w:val="18"/>
              </w:rPr>
              <w:t>ბენეფიციალთა</w:t>
            </w:r>
            <w:r w:rsidRPr="00570A7E">
              <w:rPr>
                <w:rFonts w:cs="Calibri"/>
                <w:color w:val="000000"/>
                <w:sz w:val="18"/>
                <w:szCs w:val="18"/>
              </w:rPr>
              <w:t xml:space="preserve"> </w:t>
            </w:r>
            <w:r w:rsidRPr="00570A7E">
              <w:rPr>
                <w:rFonts w:ascii="Sylfaen" w:hAnsi="Sylfaen" w:cs="Sylfaen"/>
                <w:color w:val="000000"/>
                <w:sz w:val="18"/>
                <w:szCs w:val="18"/>
              </w:rPr>
              <w:t>ინტეგრირებისათვის</w:t>
            </w:r>
            <w:r w:rsidRPr="00570A7E">
              <w:rPr>
                <w:rFonts w:cs="Calibri"/>
                <w:color w:val="000000"/>
                <w:sz w:val="18"/>
                <w:szCs w:val="18"/>
              </w:rPr>
              <w:t xml:space="preserve"> </w:t>
            </w:r>
            <w:r w:rsidRPr="00570A7E">
              <w:rPr>
                <w:rFonts w:ascii="Sylfaen" w:hAnsi="Sylfaen" w:cs="Sylfaen"/>
                <w:color w:val="000000"/>
                <w:sz w:val="18"/>
                <w:szCs w:val="18"/>
              </w:rPr>
              <w:t>ჩატარებული</w:t>
            </w:r>
            <w:r w:rsidRPr="00570A7E">
              <w:rPr>
                <w:rFonts w:cs="Calibri"/>
                <w:color w:val="000000"/>
                <w:sz w:val="18"/>
                <w:szCs w:val="18"/>
              </w:rPr>
              <w:t xml:space="preserve"> </w:t>
            </w:r>
            <w:r w:rsidRPr="00570A7E">
              <w:rPr>
                <w:rFonts w:ascii="Sylfaen" w:hAnsi="Sylfaen" w:cs="Sylfaen"/>
                <w:color w:val="000000"/>
                <w:sz w:val="18"/>
                <w:szCs w:val="18"/>
              </w:rPr>
              <w:t>ღონისძიებების</w:t>
            </w:r>
            <w:r w:rsidRPr="00570A7E">
              <w:rPr>
                <w:rFonts w:cs="Calibri"/>
                <w:color w:val="000000"/>
                <w:sz w:val="18"/>
                <w:szCs w:val="18"/>
              </w:rPr>
              <w:t xml:space="preserve">  </w:t>
            </w:r>
            <w:r w:rsidRPr="00570A7E">
              <w:rPr>
                <w:rFonts w:ascii="Sylfaen" w:hAnsi="Sylfaen" w:cs="Sylfaen"/>
                <w:color w:val="000000"/>
                <w:sz w:val="18"/>
                <w:szCs w:val="18"/>
              </w:rPr>
              <w:t>რაოდენობა</w:t>
            </w:r>
          </w:p>
        </w:tc>
        <w:tc>
          <w:tcPr>
            <w:tcW w:w="851" w:type="dxa"/>
            <w:tcBorders>
              <w:top w:val="single" w:sz="4" w:space="0" w:color="auto"/>
              <w:left w:val="nil"/>
              <w:bottom w:val="single" w:sz="4" w:space="0" w:color="auto"/>
              <w:right w:val="single" w:sz="4" w:space="0" w:color="auto"/>
            </w:tcBorders>
            <w:shd w:val="clear" w:color="auto" w:fill="auto"/>
            <w:vAlign w:val="center"/>
          </w:tcPr>
          <w:p w:rsidR="005602FF" w:rsidRPr="00570A7E" w:rsidRDefault="005602FF" w:rsidP="00922775">
            <w:pPr>
              <w:jc w:val="center"/>
              <w:rPr>
                <w:rFonts w:cs="Calibri"/>
                <w:color w:val="000000"/>
                <w:sz w:val="18"/>
                <w:szCs w:val="18"/>
              </w:rPr>
            </w:pPr>
            <w:r w:rsidRPr="00570A7E">
              <w:rPr>
                <w:rFonts w:cs="Calibri"/>
                <w:color w:val="000000"/>
                <w:sz w:val="18"/>
                <w:szCs w:val="18"/>
              </w:rPr>
              <w:t>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602FF" w:rsidRPr="00570A7E" w:rsidRDefault="005602FF" w:rsidP="00922775">
            <w:pPr>
              <w:jc w:val="center"/>
              <w:rPr>
                <w:rFonts w:cs="Calibri"/>
                <w:color w:val="000000"/>
                <w:sz w:val="18"/>
                <w:szCs w:val="18"/>
              </w:rPr>
            </w:pPr>
            <w:r w:rsidRPr="00570A7E">
              <w:rPr>
                <w:rFonts w:cs="Calibri"/>
                <w:color w:val="000000"/>
                <w:sz w:val="18"/>
                <w:szCs w:val="18"/>
              </w:rPr>
              <w:t>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602FF" w:rsidRPr="00570A7E" w:rsidRDefault="005602FF" w:rsidP="00922775">
            <w:pPr>
              <w:jc w:val="center"/>
              <w:rPr>
                <w:rFonts w:cs="Calibri"/>
                <w:color w:val="000000"/>
                <w:sz w:val="18"/>
                <w:szCs w:val="18"/>
              </w:rPr>
            </w:pPr>
            <w:r w:rsidRPr="00570A7E">
              <w:rPr>
                <w:rFonts w:cs="Calibri"/>
                <w:color w:val="000000"/>
                <w:sz w:val="18"/>
                <w:szCs w:val="18"/>
              </w:rPr>
              <w:t>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602FF" w:rsidRPr="00570A7E" w:rsidRDefault="005602FF" w:rsidP="00922775">
            <w:pPr>
              <w:jc w:val="center"/>
              <w:rPr>
                <w:rFonts w:cs="Calibri"/>
                <w:color w:val="000000"/>
                <w:sz w:val="18"/>
                <w:szCs w:val="18"/>
              </w:rPr>
            </w:pPr>
            <w:r w:rsidRPr="00570A7E">
              <w:rPr>
                <w:rFonts w:cs="Calibri"/>
                <w:color w:val="000000"/>
                <w:sz w:val="18"/>
                <w:szCs w:val="18"/>
              </w:rPr>
              <w:t>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602FF" w:rsidRPr="001F141F" w:rsidRDefault="005602FF" w:rsidP="00922775">
            <w:pPr>
              <w:jc w:val="center"/>
              <w:rPr>
                <w:rFonts w:ascii="Sylfaen" w:hAnsi="Sylfaen" w:cs="Calibri"/>
                <w:color w:val="000000"/>
                <w:sz w:val="18"/>
                <w:szCs w:val="18"/>
                <w:lang w:val="ka-GE"/>
              </w:rPr>
            </w:pPr>
            <w:r>
              <w:rPr>
                <w:rFonts w:ascii="Sylfaen" w:hAnsi="Sylfaen" w:cs="Calibri"/>
                <w:color w:val="000000"/>
                <w:sz w:val="18"/>
                <w:szCs w:val="18"/>
                <w:lang w:val="ka-GE"/>
              </w:rPr>
              <w:t>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02FF" w:rsidRPr="00570A7E" w:rsidRDefault="005602FF" w:rsidP="00922775">
            <w:pPr>
              <w:spacing w:after="0" w:line="240" w:lineRule="auto"/>
              <w:jc w:val="center"/>
              <w:rPr>
                <w:rFonts w:ascii="Sylfaen" w:hAnsi="Sylfaen"/>
                <w:sz w:val="16"/>
                <w:szCs w:val="16"/>
                <w:lang w:val="ka-GE"/>
              </w:rPr>
            </w:pPr>
            <w:r w:rsidRPr="00570A7E">
              <w:rPr>
                <w:rFonts w:ascii="Sylfaen" w:hAnsi="Sylfaen"/>
                <w:sz w:val="16"/>
                <w:szCs w:val="16"/>
              </w:rPr>
              <w:t>გარემოსთან</w:t>
            </w:r>
          </w:p>
          <w:p w:rsidR="005602FF" w:rsidRPr="00570A7E" w:rsidRDefault="005602FF" w:rsidP="00922775">
            <w:pPr>
              <w:spacing w:after="0" w:line="240" w:lineRule="auto"/>
              <w:jc w:val="center"/>
              <w:rPr>
                <w:rFonts w:ascii="Sylfaen" w:hAnsi="Sylfaen"/>
                <w:sz w:val="16"/>
                <w:szCs w:val="16"/>
                <w:lang w:val="ka-GE"/>
              </w:rPr>
            </w:pPr>
            <w:r w:rsidRPr="00570A7E">
              <w:rPr>
                <w:rFonts w:ascii="Sylfaen" w:hAnsi="Sylfaen"/>
                <w:sz w:val="16"/>
                <w:szCs w:val="16"/>
              </w:rPr>
              <w:t xml:space="preserve"> ადაპტირების </w:t>
            </w:r>
          </w:p>
          <w:p w:rsidR="005602FF" w:rsidRPr="00570A7E" w:rsidRDefault="005602FF" w:rsidP="00922775">
            <w:pPr>
              <w:spacing w:after="0" w:line="240" w:lineRule="auto"/>
              <w:jc w:val="center"/>
              <w:rPr>
                <w:rFonts w:ascii="Sylfaen" w:hAnsi="Sylfaen"/>
                <w:sz w:val="16"/>
                <w:szCs w:val="16"/>
                <w:lang w:val="ka-GE"/>
              </w:rPr>
            </w:pPr>
            <w:r w:rsidRPr="00570A7E">
              <w:rPr>
                <w:rFonts w:ascii="Sylfaen" w:hAnsi="Sylfaen"/>
                <w:sz w:val="16"/>
                <w:szCs w:val="16"/>
              </w:rPr>
              <w:t>შესაძლებლობის</w:t>
            </w:r>
          </w:p>
          <w:p w:rsidR="005602FF" w:rsidRPr="00456D84" w:rsidRDefault="005602FF" w:rsidP="00922775">
            <w:pPr>
              <w:spacing w:after="0" w:line="240" w:lineRule="auto"/>
              <w:jc w:val="center"/>
              <w:rPr>
                <w:rFonts w:ascii="Sylfaen" w:hAnsi="Sylfaen"/>
                <w:sz w:val="18"/>
                <w:szCs w:val="18"/>
              </w:rPr>
            </w:pPr>
            <w:r w:rsidRPr="00570A7E">
              <w:rPr>
                <w:rFonts w:ascii="Sylfaen" w:hAnsi="Sylfaen"/>
                <w:sz w:val="16"/>
                <w:szCs w:val="16"/>
              </w:rPr>
              <w:t xml:space="preserve"> გაუმჯობესება.</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02FF" w:rsidRPr="00456D84" w:rsidRDefault="005602FF" w:rsidP="00922775">
            <w:pPr>
              <w:spacing w:after="0" w:line="240" w:lineRule="auto"/>
              <w:jc w:val="center"/>
              <w:rPr>
                <w:rFonts w:ascii="Sylfaen" w:eastAsia="Times New Roman" w:hAnsi="Sylfaen" w:cs="Calibri"/>
                <w:sz w:val="18"/>
                <w:szCs w:val="18"/>
                <w:lang w:val="ka-GE"/>
              </w:rPr>
            </w:pPr>
            <w:r w:rsidRPr="00456D84">
              <w:rPr>
                <w:rFonts w:ascii="Sylfaen" w:eastAsia="Times New Roman" w:hAnsi="Sylfaen" w:cs="Calibri"/>
                <w:sz w:val="18"/>
                <w:szCs w:val="18"/>
                <w:lang w:val="ka-GE"/>
              </w:rPr>
              <w:t>შშმ პირი</w:t>
            </w:r>
          </w:p>
        </w:tc>
      </w:tr>
      <w:tr w:rsidR="005602FF" w:rsidRPr="00456D84" w:rsidTr="00922775">
        <w:trPr>
          <w:trHeight w:val="615"/>
        </w:trPr>
        <w:tc>
          <w:tcPr>
            <w:tcW w:w="2410" w:type="dxa"/>
            <w:tcBorders>
              <w:top w:val="single" w:sz="8" w:space="0" w:color="auto"/>
              <w:left w:val="single" w:sz="8" w:space="0" w:color="auto"/>
              <w:bottom w:val="nil"/>
              <w:right w:val="single" w:sz="4" w:space="0" w:color="auto"/>
            </w:tcBorders>
            <w:shd w:val="clear" w:color="000000" w:fill="E7E6E6"/>
            <w:noWrap/>
            <w:vAlign w:val="center"/>
            <w:hideMark/>
          </w:tcPr>
          <w:p w:rsidR="005602FF" w:rsidRPr="00456D84" w:rsidRDefault="005602FF" w:rsidP="00922775">
            <w:pPr>
              <w:spacing w:after="0" w:line="240" w:lineRule="auto"/>
              <w:jc w:val="center"/>
              <w:rPr>
                <w:rFonts w:ascii="Sylfaen" w:eastAsia="Times New Roman" w:hAnsi="Sylfaen" w:cs="Calibri"/>
                <w:b/>
                <w:bCs/>
                <w:sz w:val="18"/>
                <w:szCs w:val="18"/>
              </w:rPr>
            </w:pPr>
            <w:r w:rsidRPr="00456D84">
              <w:rPr>
                <w:rFonts w:ascii="Sylfaen" w:eastAsia="Times New Roman" w:hAnsi="Sylfaen" w:cs="Calibri"/>
                <w:b/>
                <w:bCs/>
                <w:sz w:val="18"/>
                <w:szCs w:val="18"/>
              </w:rPr>
              <w:t>შუალედური შედეგი (OUTPUT)</w:t>
            </w:r>
          </w:p>
        </w:tc>
        <w:tc>
          <w:tcPr>
            <w:tcW w:w="851" w:type="dxa"/>
            <w:tcBorders>
              <w:top w:val="nil"/>
              <w:left w:val="nil"/>
              <w:bottom w:val="single" w:sz="8" w:space="0" w:color="auto"/>
              <w:right w:val="single" w:sz="4" w:space="0" w:color="auto"/>
            </w:tcBorders>
            <w:shd w:val="clear" w:color="000000" w:fill="E7E6E6"/>
            <w:noWrap/>
            <w:vAlign w:val="center"/>
            <w:hideMark/>
          </w:tcPr>
          <w:p w:rsidR="005602FF" w:rsidRPr="00456D84" w:rsidRDefault="005602FF" w:rsidP="00922775">
            <w:pPr>
              <w:spacing w:after="0" w:line="240" w:lineRule="auto"/>
              <w:jc w:val="center"/>
              <w:rPr>
                <w:rFonts w:ascii="Sylfaen" w:eastAsia="Times New Roman" w:hAnsi="Sylfaen" w:cs="Calibri"/>
                <w:b/>
                <w:bCs/>
                <w:sz w:val="18"/>
                <w:szCs w:val="18"/>
              </w:rPr>
            </w:pPr>
            <w:r w:rsidRPr="00456D84">
              <w:rPr>
                <w:rFonts w:ascii="Sylfaen" w:eastAsia="Times New Roman" w:hAnsi="Sylfaen" w:cs="Calibri"/>
                <w:b/>
                <w:bCs/>
                <w:sz w:val="18"/>
                <w:szCs w:val="18"/>
              </w:rPr>
              <w:t>202</w:t>
            </w:r>
            <w:r w:rsidR="00D67749">
              <w:rPr>
                <w:rFonts w:ascii="Sylfaen" w:eastAsia="Times New Roman" w:hAnsi="Sylfaen" w:cs="Calibri"/>
                <w:b/>
                <w:bCs/>
                <w:sz w:val="18"/>
                <w:szCs w:val="18"/>
                <w:lang w:val="ka-GE"/>
              </w:rPr>
              <w:t>5</w:t>
            </w:r>
            <w:r w:rsidRPr="00456D84">
              <w:rPr>
                <w:rFonts w:ascii="Sylfaen" w:eastAsia="Times New Roman" w:hAnsi="Sylfaen" w:cs="Calibri"/>
                <w:b/>
                <w:bCs/>
                <w:sz w:val="18"/>
                <w:szCs w:val="18"/>
              </w:rPr>
              <w:t xml:space="preserve"> საბაზისო</w:t>
            </w:r>
          </w:p>
        </w:tc>
        <w:tc>
          <w:tcPr>
            <w:tcW w:w="992" w:type="dxa"/>
            <w:tcBorders>
              <w:top w:val="nil"/>
              <w:left w:val="nil"/>
              <w:bottom w:val="single" w:sz="8" w:space="0" w:color="auto"/>
              <w:right w:val="single" w:sz="4" w:space="0" w:color="auto"/>
            </w:tcBorders>
            <w:shd w:val="clear" w:color="000000" w:fill="E7E6E6"/>
            <w:vAlign w:val="center"/>
            <w:hideMark/>
          </w:tcPr>
          <w:p w:rsidR="005602FF" w:rsidRPr="00456D84" w:rsidRDefault="005602FF" w:rsidP="00922775">
            <w:pPr>
              <w:spacing w:after="0" w:line="240" w:lineRule="auto"/>
              <w:jc w:val="center"/>
              <w:rPr>
                <w:rFonts w:ascii="Sylfaen" w:eastAsia="Times New Roman" w:hAnsi="Sylfaen" w:cs="Calibri"/>
                <w:b/>
                <w:bCs/>
                <w:sz w:val="18"/>
                <w:szCs w:val="18"/>
                <w:lang w:val="ka-GE"/>
              </w:rPr>
            </w:pPr>
            <w:r w:rsidRPr="00456D84">
              <w:rPr>
                <w:rFonts w:ascii="Sylfaen" w:eastAsia="Times New Roman" w:hAnsi="Sylfaen" w:cs="Calibri"/>
                <w:b/>
                <w:bCs/>
                <w:sz w:val="18"/>
                <w:szCs w:val="18"/>
              </w:rPr>
              <w:t>202</w:t>
            </w:r>
            <w:r w:rsidR="00D67749">
              <w:rPr>
                <w:rFonts w:ascii="Sylfaen" w:eastAsia="Times New Roman" w:hAnsi="Sylfaen" w:cs="Calibri"/>
                <w:b/>
                <w:bCs/>
                <w:sz w:val="18"/>
                <w:szCs w:val="18"/>
                <w:lang w:val="ka-GE"/>
              </w:rPr>
              <w:t>6</w:t>
            </w:r>
          </w:p>
        </w:tc>
        <w:tc>
          <w:tcPr>
            <w:tcW w:w="850" w:type="dxa"/>
            <w:tcBorders>
              <w:top w:val="nil"/>
              <w:left w:val="nil"/>
              <w:bottom w:val="single" w:sz="8" w:space="0" w:color="auto"/>
              <w:right w:val="single" w:sz="4" w:space="0" w:color="auto"/>
            </w:tcBorders>
            <w:shd w:val="clear" w:color="000000" w:fill="E7E6E6"/>
            <w:vAlign w:val="center"/>
            <w:hideMark/>
          </w:tcPr>
          <w:p w:rsidR="005602FF" w:rsidRPr="00456D84" w:rsidRDefault="005602FF" w:rsidP="00922775">
            <w:pPr>
              <w:spacing w:after="0" w:line="240" w:lineRule="auto"/>
              <w:jc w:val="center"/>
              <w:rPr>
                <w:rFonts w:ascii="Sylfaen" w:eastAsia="Times New Roman" w:hAnsi="Sylfaen" w:cs="Calibri"/>
                <w:b/>
                <w:bCs/>
                <w:sz w:val="18"/>
                <w:szCs w:val="18"/>
                <w:lang w:val="ka-GE"/>
              </w:rPr>
            </w:pPr>
            <w:r w:rsidRPr="00456D84">
              <w:rPr>
                <w:rFonts w:ascii="Sylfaen" w:eastAsia="Times New Roman" w:hAnsi="Sylfaen" w:cs="Calibri"/>
                <w:b/>
                <w:bCs/>
                <w:sz w:val="18"/>
                <w:szCs w:val="18"/>
              </w:rPr>
              <w:t>202</w:t>
            </w:r>
            <w:r w:rsidR="00D67749">
              <w:rPr>
                <w:rFonts w:ascii="Sylfaen" w:eastAsia="Times New Roman" w:hAnsi="Sylfaen" w:cs="Calibri"/>
                <w:b/>
                <w:bCs/>
                <w:sz w:val="18"/>
                <w:szCs w:val="18"/>
                <w:lang w:val="ka-GE"/>
              </w:rPr>
              <w:t>7</w:t>
            </w:r>
          </w:p>
        </w:tc>
        <w:tc>
          <w:tcPr>
            <w:tcW w:w="993" w:type="dxa"/>
            <w:tcBorders>
              <w:top w:val="nil"/>
              <w:left w:val="nil"/>
              <w:bottom w:val="single" w:sz="8" w:space="0" w:color="auto"/>
              <w:right w:val="single" w:sz="4" w:space="0" w:color="auto"/>
            </w:tcBorders>
            <w:shd w:val="clear" w:color="000000" w:fill="E7E6E6"/>
            <w:vAlign w:val="center"/>
            <w:hideMark/>
          </w:tcPr>
          <w:p w:rsidR="005602FF" w:rsidRPr="00456D84" w:rsidRDefault="005602FF" w:rsidP="00922775">
            <w:pPr>
              <w:spacing w:after="0" w:line="240" w:lineRule="auto"/>
              <w:jc w:val="center"/>
              <w:rPr>
                <w:rFonts w:ascii="Sylfaen" w:eastAsia="Times New Roman" w:hAnsi="Sylfaen" w:cs="Calibri"/>
                <w:b/>
                <w:bCs/>
                <w:sz w:val="18"/>
                <w:szCs w:val="18"/>
                <w:lang w:val="ka-GE"/>
              </w:rPr>
            </w:pPr>
            <w:r w:rsidRPr="00456D84">
              <w:rPr>
                <w:rFonts w:ascii="Sylfaen" w:eastAsia="Times New Roman" w:hAnsi="Sylfaen" w:cs="Calibri"/>
                <w:b/>
                <w:bCs/>
                <w:sz w:val="18"/>
                <w:szCs w:val="18"/>
              </w:rPr>
              <w:t>202</w:t>
            </w:r>
            <w:r w:rsidR="00D67749">
              <w:rPr>
                <w:rFonts w:ascii="Sylfaen" w:eastAsia="Times New Roman" w:hAnsi="Sylfaen" w:cs="Calibri"/>
                <w:b/>
                <w:bCs/>
                <w:sz w:val="18"/>
                <w:szCs w:val="18"/>
                <w:lang w:val="ka-GE"/>
              </w:rPr>
              <w:t>8</w:t>
            </w:r>
          </w:p>
        </w:tc>
        <w:tc>
          <w:tcPr>
            <w:tcW w:w="1134" w:type="dxa"/>
            <w:tcBorders>
              <w:top w:val="nil"/>
              <w:left w:val="nil"/>
              <w:bottom w:val="single" w:sz="8" w:space="0" w:color="auto"/>
              <w:right w:val="single" w:sz="4" w:space="0" w:color="auto"/>
            </w:tcBorders>
            <w:shd w:val="clear" w:color="000000" w:fill="E7E6E6"/>
            <w:vAlign w:val="center"/>
            <w:hideMark/>
          </w:tcPr>
          <w:p w:rsidR="005602FF" w:rsidRPr="00456D84" w:rsidRDefault="005602FF" w:rsidP="00922775">
            <w:pPr>
              <w:spacing w:after="0" w:line="240" w:lineRule="auto"/>
              <w:jc w:val="center"/>
              <w:rPr>
                <w:rFonts w:ascii="Sylfaen" w:eastAsia="Times New Roman" w:hAnsi="Sylfaen" w:cs="Calibri"/>
                <w:b/>
                <w:bCs/>
                <w:sz w:val="18"/>
                <w:szCs w:val="18"/>
                <w:lang w:val="ka-GE"/>
              </w:rPr>
            </w:pPr>
            <w:r w:rsidRPr="00456D84">
              <w:rPr>
                <w:rFonts w:ascii="Sylfaen" w:eastAsia="Times New Roman" w:hAnsi="Sylfaen" w:cs="Calibri"/>
                <w:b/>
                <w:bCs/>
                <w:sz w:val="18"/>
                <w:szCs w:val="18"/>
              </w:rPr>
              <w:t>202</w:t>
            </w:r>
            <w:r w:rsidR="00D67749">
              <w:rPr>
                <w:rFonts w:ascii="Sylfaen" w:eastAsia="Times New Roman" w:hAnsi="Sylfaen" w:cs="Calibri"/>
                <w:b/>
                <w:bCs/>
                <w:sz w:val="18"/>
                <w:szCs w:val="18"/>
                <w:lang w:val="ka-GE"/>
              </w:rPr>
              <w:t>9</w:t>
            </w:r>
          </w:p>
        </w:tc>
        <w:tc>
          <w:tcPr>
            <w:tcW w:w="1417" w:type="dxa"/>
            <w:tcBorders>
              <w:top w:val="single" w:sz="4" w:space="0" w:color="auto"/>
              <w:left w:val="nil"/>
              <w:bottom w:val="single" w:sz="4" w:space="0" w:color="auto"/>
              <w:right w:val="single" w:sz="4" w:space="0" w:color="auto"/>
            </w:tcBorders>
            <w:shd w:val="clear" w:color="000000" w:fill="E7E6E6"/>
            <w:vAlign w:val="center"/>
            <w:hideMark/>
          </w:tcPr>
          <w:p w:rsidR="005602FF" w:rsidRPr="00456D84" w:rsidRDefault="005602FF" w:rsidP="00922775">
            <w:pPr>
              <w:spacing w:after="0" w:line="240" w:lineRule="auto"/>
              <w:jc w:val="center"/>
              <w:rPr>
                <w:rFonts w:ascii="Sylfaen" w:eastAsia="Times New Roman" w:hAnsi="Sylfaen" w:cs="Calibri"/>
                <w:b/>
                <w:bCs/>
                <w:sz w:val="18"/>
                <w:szCs w:val="18"/>
              </w:rPr>
            </w:pPr>
            <w:r w:rsidRPr="00456D84">
              <w:rPr>
                <w:rFonts w:ascii="Sylfaen" w:eastAsia="Times New Roman" w:hAnsi="Sylfaen" w:cs="Calibri"/>
                <w:b/>
                <w:bCs/>
                <w:sz w:val="18"/>
                <w:szCs w:val="18"/>
              </w:rPr>
              <w:t>სტრატეგიული მიზანი</w:t>
            </w:r>
          </w:p>
        </w:tc>
        <w:tc>
          <w:tcPr>
            <w:tcW w:w="818" w:type="dxa"/>
            <w:tcBorders>
              <w:top w:val="single" w:sz="4" w:space="0" w:color="auto"/>
              <w:left w:val="nil"/>
              <w:bottom w:val="single" w:sz="4" w:space="0" w:color="auto"/>
              <w:right w:val="single" w:sz="4" w:space="0" w:color="auto"/>
            </w:tcBorders>
            <w:shd w:val="clear" w:color="000000" w:fill="E7E6E6"/>
            <w:vAlign w:val="center"/>
            <w:hideMark/>
          </w:tcPr>
          <w:p w:rsidR="005602FF" w:rsidRPr="00456D84" w:rsidRDefault="005602FF" w:rsidP="00922775">
            <w:pPr>
              <w:spacing w:after="0" w:line="240" w:lineRule="auto"/>
              <w:jc w:val="center"/>
              <w:rPr>
                <w:rFonts w:ascii="Sylfaen" w:eastAsia="Times New Roman" w:hAnsi="Sylfaen" w:cs="Calibri"/>
                <w:b/>
                <w:bCs/>
                <w:sz w:val="18"/>
                <w:szCs w:val="18"/>
              </w:rPr>
            </w:pPr>
            <w:r w:rsidRPr="00456D84">
              <w:rPr>
                <w:rFonts w:ascii="Sylfaen" w:eastAsia="Times New Roman" w:hAnsi="Sylfaen" w:cs="Calibri"/>
                <w:b/>
                <w:bCs/>
                <w:sz w:val="18"/>
                <w:szCs w:val="18"/>
              </w:rPr>
              <w:t>შეფასების მაჩვენებელი</w:t>
            </w:r>
          </w:p>
        </w:tc>
      </w:tr>
      <w:tr w:rsidR="005602FF" w:rsidRPr="00726795" w:rsidTr="00922775">
        <w:trPr>
          <w:trHeight w:val="690"/>
        </w:trPr>
        <w:tc>
          <w:tcPr>
            <w:tcW w:w="241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602FF" w:rsidRPr="00456D84" w:rsidRDefault="005602FF" w:rsidP="00922775">
            <w:pPr>
              <w:spacing w:after="0" w:line="240" w:lineRule="auto"/>
              <w:rPr>
                <w:rFonts w:ascii="Sylfaen" w:eastAsia="Times New Roman" w:hAnsi="Sylfaen" w:cs="Calibri"/>
                <w:sz w:val="16"/>
                <w:szCs w:val="16"/>
              </w:rPr>
            </w:pPr>
            <w:r w:rsidRPr="00456D84">
              <w:rPr>
                <w:rFonts w:ascii="Sylfaen" w:eastAsia="Times New Roman" w:hAnsi="Sylfaen" w:cs="Calibri"/>
                <w:sz w:val="16"/>
                <w:szCs w:val="16"/>
              </w:rPr>
              <w:t>ასპინძის მუნიციპალიტეტში განახორციელოს შშმ მოზარდთა და ახალგაზრდების საზოგადოებაში ინტეგრაცია</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2FF" w:rsidRPr="000E5A8C" w:rsidRDefault="00A21E08" w:rsidP="00922775">
            <w:pPr>
              <w:jc w:val="center"/>
              <w:rPr>
                <w:rFonts w:ascii="Sylfaen" w:eastAsia="Times New Roman" w:hAnsi="Sylfaen"/>
                <w:color w:val="000000"/>
                <w:sz w:val="16"/>
                <w:szCs w:val="16"/>
              </w:rPr>
            </w:pPr>
            <w:r>
              <w:rPr>
                <w:rFonts w:ascii="Sylfaen" w:hAnsi="Sylfaen" w:cs="Calibri"/>
                <w:color w:val="000000"/>
                <w:sz w:val="16"/>
                <w:szCs w:val="16"/>
                <w:lang w:val="ka-GE"/>
              </w:rPr>
              <w:t>10</w:t>
            </w:r>
            <w:r w:rsidRPr="00570A7E">
              <w:rPr>
                <w:rFonts w:ascii="Sylfaen" w:hAnsi="Sylfaen" w:cs="Calibri"/>
                <w:color w:val="000000"/>
                <w:sz w:val="16"/>
                <w:szCs w:val="16"/>
              </w:rPr>
              <w:t xml:space="preserve"> (მათ შორის 4 გოგონა და</w:t>
            </w:r>
            <w:r>
              <w:rPr>
                <w:rFonts w:ascii="Sylfaen" w:hAnsi="Sylfaen" w:cs="Calibri"/>
                <w:color w:val="000000"/>
                <w:sz w:val="16"/>
                <w:szCs w:val="16"/>
              </w:rPr>
              <w:t xml:space="preserve"> 6</w:t>
            </w:r>
            <w:r w:rsidRPr="00570A7E">
              <w:rPr>
                <w:rFonts w:ascii="Sylfaen" w:hAnsi="Sylfaen" w:cs="Calibri"/>
                <w:color w:val="000000"/>
                <w:sz w:val="16"/>
                <w:szCs w:val="16"/>
              </w:rPr>
              <w:t xml:space="preserve"> ბიჭი)</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602FF" w:rsidRPr="000E5A8C" w:rsidRDefault="005602FF" w:rsidP="00922775">
            <w:pPr>
              <w:jc w:val="center"/>
              <w:rPr>
                <w:rFonts w:ascii="Sylfaen" w:hAnsi="Sylfaen"/>
                <w:color w:val="000000"/>
                <w:sz w:val="16"/>
                <w:szCs w:val="16"/>
              </w:rPr>
            </w:pPr>
            <w:r>
              <w:rPr>
                <w:rFonts w:ascii="Sylfaen" w:hAnsi="Sylfaen"/>
                <w:color w:val="000000"/>
                <w:sz w:val="16"/>
                <w:szCs w:val="16"/>
                <w:lang w:val="ka-GE"/>
              </w:rPr>
              <w:t>10</w:t>
            </w:r>
            <w:r w:rsidRPr="000E5A8C">
              <w:rPr>
                <w:rFonts w:ascii="Sylfaen" w:hAnsi="Sylfaen"/>
                <w:color w:val="000000"/>
                <w:sz w:val="16"/>
                <w:szCs w:val="16"/>
              </w:rPr>
              <w:t xml:space="preserve"> (მათ შორის 4 გოგონა და</w:t>
            </w:r>
            <w:r>
              <w:rPr>
                <w:rFonts w:ascii="Sylfaen" w:hAnsi="Sylfaen"/>
                <w:color w:val="000000"/>
                <w:sz w:val="16"/>
                <w:szCs w:val="16"/>
              </w:rPr>
              <w:t xml:space="preserve"> 6</w:t>
            </w:r>
            <w:r w:rsidRPr="000E5A8C">
              <w:rPr>
                <w:rFonts w:ascii="Sylfaen" w:hAnsi="Sylfaen"/>
                <w:color w:val="000000"/>
                <w:sz w:val="16"/>
                <w:szCs w:val="16"/>
              </w:rPr>
              <w:t>ბიჭი)</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602FF" w:rsidRPr="000E5A8C" w:rsidRDefault="005602FF" w:rsidP="00922775">
            <w:pPr>
              <w:jc w:val="center"/>
              <w:rPr>
                <w:rFonts w:ascii="Sylfaen" w:hAnsi="Sylfaen"/>
                <w:color w:val="000000"/>
                <w:sz w:val="16"/>
                <w:szCs w:val="16"/>
              </w:rPr>
            </w:pPr>
            <w:r>
              <w:rPr>
                <w:rFonts w:ascii="Sylfaen" w:hAnsi="Sylfaen"/>
                <w:color w:val="000000"/>
                <w:sz w:val="16"/>
                <w:szCs w:val="16"/>
                <w:lang w:val="ka-GE"/>
              </w:rPr>
              <w:t>10</w:t>
            </w:r>
            <w:r w:rsidRPr="000E5A8C">
              <w:rPr>
                <w:rFonts w:ascii="Sylfaen" w:hAnsi="Sylfaen"/>
                <w:color w:val="000000"/>
                <w:sz w:val="16"/>
                <w:szCs w:val="16"/>
              </w:rPr>
              <w:t xml:space="preserve"> (მათ შორის 4 გოგონა და</w:t>
            </w:r>
            <w:r w:rsidR="00A21E08">
              <w:rPr>
                <w:rFonts w:ascii="Sylfaen" w:hAnsi="Sylfaen"/>
                <w:color w:val="000000"/>
                <w:sz w:val="16"/>
                <w:szCs w:val="16"/>
              </w:rPr>
              <w:t xml:space="preserve"> 6</w:t>
            </w:r>
            <w:r w:rsidRPr="000E5A8C">
              <w:rPr>
                <w:rFonts w:ascii="Sylfaen" w:hAnsi="Sylfaen"/>
                <w:color w:val="000000"/>
                <w:sz w:val="16"/>
                <w:szCs w:val="16"/>
              </w:rPr>
              <w:t xml:space="preserve"> ბიჭი)</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602FF" w:rsidRPr="000E5A8C" w:rsidRDefault="005602FF" w:rsidP="00922775">
            <w:pPr>
              <w:jc w:val="center"/>
              <w:rPr>
                <w:rFonts w:ascii="Sylfaen" w:hAnsi="Sylfaen"/>
                <w:color w:val="000000"/>
                <w:sz w:val="16"/>
                <w:szCs w:val="16"/>
              </w:rPr>
            </w:pPr>
            <w:r>
              <w:rPr>
                <w:rFonts w:ascii="Sylfaen" w:hAnsi="Sylfaen"/>
                <w:color w:val="000000"/>
                <w:sz w:val="16"/>
                <w:szCs w:val="16"/>
              </w:rPr>
              <w:t>10</w:t>
            </w:r>
            <w:r w:rsidRPr="000E5A8C">
              <w:rPr>
                <w:rFonts w:ascii="Sylfaen" w:hAnsi="Sylfaen"/>
                <w:color w:val="000000"/>
                <w:sz w:val="16"/>
                <w:szCs w:val="16"/>
              </w:rPr>
              <w:t>(მათ შორის 4 გოგონა და</w:t>
            </w:r>
            <w:r>
              <w:rPr>
                <w:rFonts w:ascii="Sylfaen" w:hAnsi="Sylfaen"/>
                <w:color w:val="000000"/>
                <w:sz w:val="16"/>
                <w:szCs w:val="16"/>
              </w:rPr>
              <w:t xml:space="preserve"> 6</w:t>
            </w:r>
            <w:r w:rsidRPr="000E5A8C">
              <w:rPr>
                <w:rFonts w:ascii="Sylfaen" w:hAnsi="Sylfaen"/>
                <w:color w:val="000000"/>
                <w:sz w:val="16"/>
                <w:szCs w:val="16"/>
              </w:rPr>
              <w:t xml:space="preserve"> ბიჭი)</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602FF" w:rsidRPr="000E5A8C" w:rsidRDefault="00A21E08" w:rsidP="00922775">
            <w:pPr>
              <w:jc w:val="center"/>
              <w:rPr>
                <w:rFonts w:ascii="Sylfaen" w:hAnsi="Sylfaen"/>
                <w:color w:val="000000"/>
                <w:sz w:val="16"/>
                <w:szCs w:val="16"/>
              </w:rPr>
            </w:pPr>
            <w:r>
              <w:rPr>
                <w:rFonts w:ascii="Sylfaen" w:hAnsi="Sylfaen"/>
                <w:color w:val="000000"/>
                <w:sz w:val="16"/>
                <w:szCs w:val="16"/>
              </w:rPr>
              <w:t>10</w:t>
            </w:r>
            <w:r w:rsidR="005602FF" w:rsidRPr="000E5A8C">
              <w:rPr>
                <w:rFonts w:ascii="Sylfaen" w:hAnsi="Sylfaen"/>
                <w:color w:val="000000"/>
                <w:sz w:val="16"/>
                <w:szCs w:val="16"/>
              </w:rPr>
              <w:t>(მათ შორის</w:t>
            </w:r>
            <w:r>
              <w:rPr>
                <w:rFonts w:ascii="Sylfaen" w:hAnsi="Sylfaen"/>
                <w:color w:val="000000"/>
                <w:sz w:val="16"/>
                <w:szCs w:val="16"/>
              </w:rPr>
              <w:t>4</w:t>
            </w:r>
            <w:r>
              <w:rPr>
                <w:rFonts w:ascii="Sylfaen" w:hAnsi="Sylfaen"/>
                <w:color w:val="000000"/>
                <w:sz w:val="16"/>
                <w:szCs w:val="16"/>
                <w:lang w:val="ka-GE"/>
              </w:rPr>
              <w:t xml:space="preserve"> </w:t>
            </w:r>
            <w:r w:rsidR="005602FF" w:rsidRPr="000E5A8C">
              <w:rPr>
                <w:rFonts w:ascii="Sylfaen" w:hAnsi="Sylfaen"/>
                <w:color w:val="000000"/>
                <w:sz w:val="16"/>
                <w:szCs w:val="16"/>
              </w:rPr>
              <w:t>გოგონა და</w:t>
            </w:r>
            <w:r w:rsidR="005602FF">
              <w:rPr>
                <w:rFonts w:ascii="Sylfaen" w:hAnsi="Sylfaen"/>
                <w:color w:val="000000"/>
                <w:sz w:val="16"/>
                <w:szCs w:val="16"/>
              </w:rPr>
              <w:t xml:space="preserve"> 7</w:t>
            </w:r>
            <w:r>
              <w:rPr>
                <w:rFonts w:ascii="Sylfaen" w:hAnsi="Sylfaen"/>
                <w:color w:val="000000"/>
                <w:sz w:val="16"/>
                <w:szCs w:val="16"/>
              </w:rPr>
              <w:t>6</w:t>
            </w:r>
            <w:r w:rsidR="005602FF" w:rsidRPr="000E5A8C">
              <w:rPr>
                <w:rFonts w:ascii="Sylfaen" w:hAnsi="Sylfaen"/>
                <w:color w:val="000000"/>
                <w:sz w:val="16"/>
                <w:szCs w:val="16"/>
              </w:rPr>
              <w:t>იჭი)</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2FF" w:rsidRPr="00456D84" w:rsidRDefault="005602FF" w:rsidP="00922775">
            <w:pPr>
              <w:spacing w:after="0" w:line="240" w:lineRule="auto"/>
              <w:jc w:val="center"/>
              <w:rPr>
                <w:rFonts w:ascii="Sylfaen" w:hAnsi="Sylfaen"/>
                <w:sz w:val="16"/>
                <w:szCs w:val="16"/>
                <w:lang w:val="ka-GE"/>
              </w:rPr>
            </w:pPr>
            <w:r w:rsidRPr="00456D84">
              <w:rPr>
                <w:rFonts w:ascii="Sylfaen" w:hAnsi="Sylfaen"/>
                <w:sz w:val="16"/>
                <w:szCs w:val="16"/>
              </w:rPr>
              <w:t>გარემოსთან</w:t>
            </w:r>
          </w:p>
          <w:p w:rsidR="005602FF" w:rsidRPr="00456D84" w:rsidRDefault="005602FF" w:rsidP="00922775">
            <w:pPr>
              <w:spacing w:after="0" w:line="240" w:lineRule="auto"/>
              <w:jc w:val="center"/>
              <w:rPr>
                <w:rFonts w:ascii="Sylfaen" w:hAnsi="Sylfaen"/>
                <w:sz w:val="16"/>
                <w:szCs w:val="16"/>
                <w:lang w:val="ka-GE"/>
              </w:rPr>
            </w:pPr>
            <w:r w:rsidRPr="00456D84">
              <w:rPr>
                <w:rFonts w:ascii="Sylfaen" w:hAnsi="Sylfaen"/>
                <w:sz w:val="16"/>
                <w:szCs w:val="16"/>
              </w:rPr>
              <w:t xml:space="preserve"> ადაპტირების </w:t>
            </w:r>
          </w:p>
          <w:p w:rsidR="005602FF" w:rsidRPr="00456D84" w:rsidRDefault="005602FF" w:rsidP="00922775">
            <w:pPr>
              <w:spacing w:after="0" w:line="240" w:lineRule="auto"/>
              <w:jc w:val="center"/>
              <w:rPr>
                <w:rFonts w:ascii="Sylfaen" w:hAnsi="Sylfaen"/>
                <w:sz w:val="16"/>
                <w:szCs w:val="16"/>
                <w:lang w:val="ka-GE"/>
              </w:rPr>
            </w:pPr>
            <w:r w:rsidRPr="00456D84">
              <w:rPr>
                <w:rFonts w:ascii="Sylfaen" w:hAnsi="Sylfaen"/>
                <w:sz w:val="16"/>
                <w:szCs w:val="16"/>
              </w:rPr>
              <w:t>შესაძლებლობის</w:t>
            </w:r>
          </w:p>
          <w:p w:rsidR="005602FF" w:rsidRPr="00456D84" w:rsidRDefault="005602FF" w:rsidP="00922775">
            <w:pPr>
              <w:spacing w:after="0" w:line="240" w:lineRule="auto"/>
              <w:jc w:val="center"/>
              <w:rPr>
                <w:rFonts w:ascii="Sylfaen" w:eastAsia="Times New Roman" w:hAnsi="Sylfaen" w:cs="Calibri"/>
                <w:sz w:val="16"/>
                <w:szCs w:val="16"/>
              </w:rPr>
            </w:pPr>
            <w:r w:rsidRPr="00456D84">
              <w:rPr>
                <w:rFonts w:ascii="Sylfaen" w:hAnsi="Sylfaen"/>
                <w:sz w:val="16"/>
                <w:szCs w:val="16"/>
              </w:rPr>
              <w:t xml:space="preserve"> გაუმჯობესება.</w:t>
            </w:r>
          </w:p>
        </w:tc>
        <w:tc>
          <w:tcPr>
            <w:tcW w:w="818" w:type="dxa"/>
            <w:tcBorders>
              <w:top w:val="single" w:sz="4" w:space="0" w:color="auto"/>
              <w:left w:val="nil"/>
              <w:bottom w:val="single" w:sz="4" w:space="0" w:color="auto"/>
              <w:right w:val="single" w:sz="8" w:space="0" w:color="auto"/>
            </w:tcBorders>
            <w:shd w:val="clear" w:color="auto" w:fill="auto"/>
            <w:noWrap/>
            <w:vAlign w:val="center"/>
            <w:hideMark/>
          </w:tcPr>
          <w:p w:rsidR="005602FF" w:rsidRPr="00456D84" w:rsidRDefault="005602FF" w:rsidP="00922775">
            <w:pPr>
              <w:spacing w:after="0" w:line="240" w:lineRule="auto"/>
              <w:jc w:val="center"/>
              <w:rPr>
                <w:rFonts w:ascii="Sylfaen" w:hAnsi="Sylfaen"/>
                <w:color w:val="000000"/>
                <w:sz w:val="16"/>
                <w:szCs w:val="16"/>
                <w:lang w:val="ka-GE"/>
              </w:rPr>
            </w:pPr>
            <w:r w:rsidRPr="00456D84">
              <w:rPr>
                <w:rFonts w:ascii="Sylfaen" w:hAnsi="Sylfaen"/>
                <w:color w:val="000000"/>
                <w:sz w:val="16"/>
                <w:szCs w:val="16"/>
              </w:rPr>
              <w:t>ჯანმრთელობის</w:t>
            </w:r>
            <w:r w:rsidRPr="00456D84">
              <w:rPr>
                <w:rFonts w:ascii="Sylfaen" w:hAnsi="Sylfaen"/>
                <w:color w:val="000000"/>
                <w:sz w:val="16"/>
                <w:szCs w:val="16"/>
                <w:lang w:val="ka-GE"/>
              </w:rPr>
              <w:t>~</w:t>
            </w:r>
          </w:p>
          <w:p w:rsidR="005602FF" w:rsidRPr="00456D84" w:rsidRDefault="005602FF" w:rsidP="00922775">
            <w:pPr>
              <w:spacing w:after="0" w:line="240" w:lineRule="auto"/>
              <w:jc w:val="center"/>
              <w:rPr>
                <w:rFonts w:ascii="Sylfaen" w:hAnsi="Sylfaen"/>
                <w:color w:val="000000"/>
                <w:sz w:val="16"/>
                <w:szCs w:val="16"/>
              </w:rPr>
            </w:pPr>
            <w:r w:rsidRPr="00456D84">
              <w:rPr>
                <w:rFonts w:ascii="Sylfaen" w:hAnsi="Sylfaen"/>
                <w:color w:val="000000"/>
                <w:sz w:val="16"/>
                <w:szCs w:val="16"/>
              </w:rPr>
              <w:t>მდგომარეობა</w:t>
            </w:r>
          </w:p>
        </w:tc>
      </w:tr>
    </w:tbl>
    <w:p w:rsidR="005602FF" w:rsidRDefault="005602FF" w:rsidP="00436ADF">
      <w:pPr>
        <w:autoSpaceDE w:val="0"/>
        <w:autoSpaceDN w:val="0"/>
        <w:adjustRightInd w:val="0"/>
        <w:spacing w:after="0" w:line="360" w:lineRule="auto"/>
        <w:jc w:val="both"/>
        <w:rPr>
          <w:rFonts w:ascii="Sylfaen" w:eastAsiaTheme="minorHAnsi" w:hAnsi="Sylfaen" w:cs="Sylfaen"/>
          <w:color w:val="C00000"/>
          <w:sz w:val="24"/>
          <w:szCs w:val="24"/>
          <w:lang w:val="ka-GE"/>
        </w:rPr>
      </w:pPr>
    </w:p>
    <w:p w:rsidR="00FD55E9" w:rsidRDefault="00FD55E9" w:rsidP="00436ADF">
      <w:pPr>
        <w:autoSpaceDE w:val="0"/>
        <w:autoSpaceDN w:val="0"/>
        <w:adjustRightInd w:val="0"/>
        <w:spacing w:after="0" w:line="360" w:lineRule="auto"/>
        <w:jc w:val="both"/>
        <w:rPr>
          <w:rFonts w:ascii="Sylfaen" w:eastAsiaTheme="minorHAnsi" w:hAnsi="Sylfaen" w:cs="Sylfaen"/>
          <w:color w:val="C00000"/>
          <w:sz w:val="24"/>
          <w:szCs w:val="24"/>
          <w:lang w:val="ka-GE"/>
        </w:rPr>
      </w:pPr>
    </w:p>
    <w:p w:rsidR="0005058D" w:rsidRDefault="0005058D" w:rsidP="00436ADF">
      <w:pPr>
        <w:autoSpaceDE w:val="0"/>
        <w:autoSpaceDN w:val="0"/>
        <w:adjustRightInd w:val="0"/>
        <w:spacing w:after="0" w:line="360" w:lineRule="auto"/>
        <w:jc w:val="both"/>
        <w:rPr>
          <w:rFonts w:ascii="Sylfaen" w:eastAsiaTheme="minorHAnsi" w:hAnsi="Sylfaen" w:cs="Sylfaen"/>
          <w:color w:val="C00000"/>
          <w:sz w:val="24"/>
          <w:szCs w:val="24"/>
          <w:lang w:val="ka-GE"/>
        </w:rPr>
      </w:pPr>
    </w:p>
    <w:p w:rsidR="0005058D" w:rsidRDefault="0005058D" w:rsidP="00436ADF">
      <w:pPr>
        <w:autoSpaceDE w:val="0"/>
        <w:autoSpaceDN w:val="0"/>
        <w:adjustRightInd w:val="0"/>
        <w:spacing w:after="0" w:line="360" w:lineRule="auto"/>
        <w:jc w:val="both"/>
        <w:rPr>
          <w:rFonts w:ascii="Sylfaen" w:eastAsiaTheme="minorHAnsi" w:hAnsi="Sylfaen" w:cs="Sylfaen"/>
          <w:color w:val="C00000"/>
          <w:sz w:val="24"/>
          <w:szCs w:val="24"/>
          <w:lang w:val="ka-GE"/>
        </w:rPr>
      </w:pPr>
    </w:p>
    <w:p w:rsidR="00FD55E9" w:rsidRPr="005D0076" w:rsidRDefault="00FD55E9" w:rsidP="00436ADF">
      <w:pPr>
        <w:autoSpaceDE w:val="0"/>
        <w:autoSpaceDN w:val="0"/>
        <w:adjustRightInd w:val="0"/>
        <w:spacing w:after="0" w:line="360" w:lineRule="auto"/>
        <w:jc w:val="both"/>
        <w:rPr>
          <w:rFonts w:ascii="Sylfaen" w:eastAsiaTheme="minorHAnsi" w:hAnsi="Sylfaen" w:cs="Sylfaen"/>
          <w:color w:val="C00000"/>
          <w:sz w:val="24"/>
          <w:szCs w:val="24"/>
        </w:rPr>
      </w:pPr>
    </w:p>
    <w:tbl>
      <w:tblPr>
        <w:tblW w:w="5003" w:type="pct"/>
        <w:tblInd w:w="-10" w:type="dxa"/>
        <w:tblLook w:val="04A0" w:firstRow="1" w:lastRow="0" w:firstColumn="1" w:lastColumn="0" w:noHBand="0" w:noVBand="1"/>
      </w:tblPr>
      <w:tblGrid>
        <w:gridCol w:w="567"/>
        <w:gridCol w:w="6675"/>
        <w:gridCol w:w="997"/>
        <w:gridCol w:w="1827"/>
        <w:gridCol w:w="1081"/>
        <w:gridCol w:w="1081"/>
        <w:gridCol w:w="1081"/>
        <w:gridCol w:w="1081"/>
      </w:tblGrid>
      <w:tr w:rsidR="00526565" w:rsidRPr="00FD55E9" w:rsidTr="00E200E8">
        <w:trPr>
          <w:trHeight w:val="810"/>
        </w:trPr>
        <w:tc>
          <w:tcPr>
            <w:tcW w:w="14390"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FD55E9" w:rsidRPr="00526565" w:rsidRDefault="00FD55E9" w:rsidP="00FD55E9">
            <w:pPr>
              <w:spacing w:after="0" w:line="240" w:lineRule="auto"/>
              <w:jc w:val="center"/>
              <w:rPr>
                <w:rFonts w:ascii="Arial" w:eastAsia="Times New Roman" w:hAnsi="Arial" w:cs="Arial"/>
                <w:b/>
                <w:bCs/>
                <w:color w:val="000000" w:themeColor="text1"/>
              </w:rPr>
            </w:pPr>
            <w:r w:rsidRPr="00FD55E9">
              <w:rPr>
                <w:rFonts w:ascii="Sylfaen" w:eastAsia="Times New Roman" w:hAnsi="Sylfaen" w:cs="Sylfaen"/>
                <w:b/>
                <w:bCs/>
                <w:color w:val="000000" w:themeColor="text1"/>
              </w:rPr>
              <w:lastRenderedPageBreak/>
              <w:t>პროგრამის</w:t>
            </w:r>
            <w:r w:rsidRPr="00FD55E9">
              <w:rPr>
                <w:rFonts w:ascii="Arial" w:eastAsia="Times New Roman" w:hAnsi="Arial" w:cs="Arial"/>
                <w:b/>
                <w:bCs/>
                <w:color w:val="000000" w:themeColor="text1"/>
              </w:rPr>
              <w:t>/</w:t>
            </w:r>
            <w:r w:rsidRPr="00FD55E9">
              <w:rPr>
                <w:rFonts w:ascii="Sylfaen" w:eastAsia="Times New Roman" w:hAnsi="Sylfaen" w:cs="Sylfaen"/>
                <w:b/>
                <w:bCs/>
                <w:color w:val="000000" w:themeColor="text1"/>
              </w:rPr>
              <w:t>ქვეპროგრამის</w:t>
            </w:r>
            <w:r w:rsidRPr="00FD55E9">
              <w:rPr>
                <w:rFonts w:ascii="Arial" w:eastAsia="Times New Roman" w:hAnsi="Arial" w:cs="Arial"/>
                <w:b/>
                <w:bCs/>
                <w:color w:val="000000" w:themeColor="text1"/>
              </w:rPr>
              <w:t>/</w:t>
            </w:r>
            <w:r w:rsidRPr="00FD55E9">
              <w:rPr>
                <w:rFonts w:ascii="Sylfaen" w:eastAsia="Times New Roman" w:hAnsi="Sylfaen" w:cs="Sylfaen"/>
                <w:b/>
                <w:bCs/>
                <w:color w:val="000000" w:themeColor="text1"/>
              </w:rPr>
              <w:t>ღონისძიების</w:t>
            </w:r>
            <w:r w:rsidRPr="00FD55E9">
              <w:rPr>
                <w:rFonts w:ascii="Arial" w:eastAsia="Times New Roman" w:hAnsi="Arial" w:cs="Arial"/>
                <w:b/>
                <w:bCs/>
                <w:color w:val="000000" w:themeColor="text1"/>
              </w:rPr>
              <w:t xml:space="preserve"> </w:t>
            </w:r>
            <w:r w:rsidRPr="00FD55E9">
              <w:rPr>
                <w:rFonts w:ascii="Sylfaen" w:eastAsia="Times New Roman" w:hAnsi="Sylfaen" w:cs="Sylfaen"/>
                <w:b/>
                <w:bCs/>
                <w:color w:val="000000" w:themeColor="text1"/>
              </w:rPr>
              <w:t>ხარჯთაღიცხვა</w:t>
            </w:r>
            <w:r w:rsidRPr="00FD55E9">
              <w:rPr>
                <w:rFonts w:ascii="Arial" w:eastAsia="Times New Roman" w:hAnsi="Arial" w:cs="Arial"/>
                <w:b/>
                <w:bCs/>
                <w:color w:val="000000" w:themeColor="text1"/>
              </w:rPr>
              <w:t xml:space="preserve">     </w:t>
            </w:r>
            <w:r w:rsidRPr="00FD55E9">
              <w:rPr>
                <w:rFonts w:ascii="Sylfaen" w:eastAsia="Times New Roman" w:hAnsi="Sylfaen" w:cs="Sylfaen"/>
                <w:b/>
                <w:bCs/>
                <w:color w:val="000000" w:themeColor="text1"/>
              </w:rPr>
              <w:t>ფორმა</w:t>
            </w:r>
            <w:r w:rsidRPr="00FD55E9">
              <w:rPr>
                <w:rFonts w:ascii="Arial" w:eastAsia="Times New Roman" w:hAnsi="Arial" w:cs="Arial"/>
                <w:b/>
                <w:bCs/>
                <w:color w:val="000000" w:themeColor="text1"/>
              </w:rPr>
              <w:t xml:space="preserve"> N5</w:t>
            </w:r>
          </w:p>
          <w:p w:rsidR="008A5844" w:rsidRPr="00FD55E9" w:rsidRDefault="008A5844" w:rsidP="00FD55E9">
            <w:pPr>
              <w:spacing w:after="0" w:line="240" w:lineRule="auto"/>
              <w:jc w:val="center"/>
              <w:rPr>
                <w:rFonts w:ascii="Arial" w:eastAsia="Times New Roman" w:hAnsi="Arial" w:cs="Arial"/>
                <w:b/>
                <w:bCs/>
                <w:color w:val="000000" w:themeColor="text1"/>
                <w:lang w:val="ka-GE"/>
              </w:rPr>
            </w:pPr>
            <w:r w:rsidRPr="00526565">
              <w:rPr>
                <w:rFonts w:ascii="Sylfaen" w:eastAsia="Times New Roman" w:hAnsi="Sylfaen" w:cs="Sylfaen"/>
                <w:b/>
                <w:bCs/>
                <w:color w:val="000000" w:themeColor="text1"/>
              </w:rPr>
              <w:t>ა</w:t>
            </w:r>
            <w:r w:rsidRPr="00526565">
              <w:rPr>
                <w:rFonts w:ascii="Arial" w:eastAsia="Times New Roman" w:hAnsi="Arial" w:cs="Arial"/>
                <w:b/>
                <w:bCs/>
                <w:color w:val="000000" w:themeColor="text1"/>
              </w:rPr>
              <w:t>(</w:t>
            </w:r>
            <w:r w:rsidRPr="00526565">
              <w:rPr>
                <w:rFonts w:ascii="Sylfaen" w:eastAsia="Times New Roman" w:hAnsi="Sylfaen" w:cs="Sylfaen"/>
                <w:b/>
                <w:bCs/>
                <w:color w:val="000000" w:themeColor="text1"/>
              </w:rPr>
              <w:t>ა</w:t>
            </w:r>
            <w:r w:rsidRPr="00526565">
              <w:rPr>
                <w:rFonts w:ascii="Arial" w:eastAsia="Times New Roman" w:hAnsi="Arial" w:cs="Arial"/>
                <w:b/>
                <w:bCs/>
                <w:color w:val="000000" w:themeColor="text1"/>
              </w:rPr>
              <w:t>)</w:t>
            </w:r>
            <w:r w:rsidRPr="00526565">
              <w:rPr>
                <w:rFonts w:ascii="Sylfaen" w:eastAsia="Times New Roman" w:hAnsi="Sylfaen" w:cs="Sylfaen"/>
                <w:b/>
                <w:bCs/>
                <w:color w:val="000000" w:themeColor="text1"/>
              </w:rPr>
              <w:t>იპ</w:t>
            </w:r>
            <w:r w:rsidRPr="00526565">
              <w:rPr>
                <w:rFonts w:ascii="Arial" w:eastAsia="Times New Roman" w:hAnsi="Arial" w:cs="Arial"/>
                <w:b/>
                <w:bCs/>
                <w:color w:val="000000" w:themeColor="text1"/>
              </w:rPr>
              <w:t xml:space="preserve">  </w:t>
            </w:r>
            <w:r w:rsidRPr="00526565">
              <w:rPr>
                <w:rFonts w:ascii="Sylfaen" w:eastAsia="Times New Roman" w:hAnsi="Sylfaen" w:cs="Sylfaen"/>
                <w:b/>
                <w:bCs/>
                <w:color w:val="000000" w:themeColor="text1"/>
              </w:rPr>
              <w:t>ასპინძის</w:t>
            </w:r>
            <w:r w:rsidRPr="00526565">
              <w:rPr>
                <w:rFonts w:ascii="Arial" w:eastAsia="Times New Roman" w:hAnsi="Arial" w:cs="Arial"/>
                <w:b/>
                <w:bCs/>
                <w:color w:val="000000" w:themeColor="text1"/>
              </w:rPr>
              <w:t xml:space="preserve"> </w:t>
            </w:r>
            <w:r w:rsidRPr="00526565">
              <w:rPr>
                <w:rFonts w:ascii="Sylfaen" w:eastAsia="Times New Roman" w:hAnsi="Sylfaen" w:cs="Sylfaen"/>
                <w:b/>
                <w:bCs/>
                <w:color w:val="000000" w:themeColor="text1"/>
              </w:rPr>
              <w:t>შეზღუდული</w:t>
            </w:r>
            <w:r w:rsidRPr="00526565">
              <w:rPr>
                <w:rFonts w:ascii="Arial" w:eastAsia="Times New Roman" w:hAnsi="Arial" w:cs="Arial"/>
                <w:b/>
                <w:bCs/>
                <w:color w:val="000000" w:themeColor="text1"/>
              </w:rPr>
              <w:t xml:space="preserve"> </w:t>
            </w:r>
            <w:r w:rsidRPr="00526565">
              <w:rPr>
                <w:rFonts w:ascii="Sylfaen" w:eastAsia="Times New Roman" w:hAnsi="Sylfaen" w:cs="Sylfaen"/>
                <w:b/>
                <w:bCs/>
                <w:color w:val="000000" w:themeColor="text1"/>
              </w:rPr>
              <w:t>შესაძლებლობების</w:t>
            </w:r>
            <w:r w:rsidRPr="00526565">
              <w:rPr>
                <w:rFonts w:ascii="Arial" w:eastAsia="Times New Roman" w:hAnsi="Arial" w:cs="Arial"/>
                <w:b/>
                <w:bCs/>
                <w:color w:val="000000" w:themeColor="text1"/>
              </w:rPr>
              <w:t xml:space="preserve"> </w:t>
            </w:r>
            <w:r w:rsidRPr="00526565">
              <w:rPr>
                <w:rFonts w:ascii="Sylfaen" w:eastAsia="Times New Roman" w:hAnsi="Sylfaen" w:cs="Sylfaen"/>
                <w:b/>
                <w:bCs/>
                <w:color w:val="000000" w:themeColor="text1"/>
              </w:rPr>
              <w:t>მქონე</w:t>
            </w:r>
            <w:r w:rsidRPr="00526565">
              <w:rPr>
                <w:rFonts w:ascii="Arial" w:eastAsia="Times New Roman" w:hAnsi="Arial" w:cs="Arial"/>
                <w:b/>
                <w:bCs/>
                <w:color w:val="000000" w:themeColor="text1"/>
              </w:rPr>
              <w:t xml:space="preserve"> </w:t>
            </w:r>
            <w:r w:rsidRPr="00526565">
              <w:rPr>
                <w:rFonts w:ascii="Sylfaen" w:eastAsia="Times New Roman" w:hAnsi="Sylfaen" w:cs="Sylfaen"/>
                <w:b/>
                <w:bCs/>
                <w:color w:val="000000" w:themeColor="text1"/>
              </w:rPr>
              <w:t>პირთა</w:t>
            </w:r>
            <w:r w:rsidRPr="00526565">
              <w:rPr>
                <w:rFonts w:ascii="Arial" w:eastAsia="Times New Roman" w:hAnsi="Arial" w:cs="Arial"/>
                <w:b/>
                <w:bCs/>
                <w:color w:val="000000" w:themeColor="text1"/>
              </w:rPr>
              <w:t xml:space="preserve"> </w:t>
            </w:r>
            <w:r w:rsidRPr="00526565">
              <w:rPr>
                <w:rFonts w:ascii="Sylfaen" w:eastAsia="Times New Roman" w:hAnsi="Sylfaen" w:cs="Sylfaen"/>
                <w:b/>
                <w:bCs/>
                <w:color w:val="000000" w:themeColor="text1"/>
              </w:rPr>
              <w:t>განვითარების</w:t>
            </w:r>
            <w:r w:rsidRPr="00526565">
              <w:rPr>
                <w:rFonts w:ascii="Arial" w:eastAsia="Times New Roman" w:hAnsi="Arial" w:cs="Arial"/>
                <w:b/>
                <w:bCs/>
                <w:color w:val="000000" w:themeColor="text1"/>
              </w:rPr>
              <w:t xml:space="preserve"> </w:t>
            </w:r>
            <w:r w:rsidRPr="00526565">
              <w:rPr>
                <w:rFonts w:ascii="Sylfaen" w:eastAsia="Times New Roman" w:hAnsi="Sylfaen" w:cs="Sylfaen"/>
                <w:b/>
                <w:bCs/>
                <w:color w:val="000000" w:themeColor="text1"/>
              </w:rPr>
              <w:t>ცენტრ</w:t>
            </w:r>
            <w:r w:rsidRPr="00526565">
              <w:rPr>
                <w:rFonts w:ascii="Sylfaen" w:eastAsia="Times New Roman" w:hAnsi="Sylfaen" w:cs="Sylfaen"/>
                <w:b/>
                <w:bCs/>
                <w:color w:val="000000" w:themeColor="text1"/>
                <w:lang w:val="ka-GE"/>
              </w:rPr>
              <w:t>ი</w:t>
            </w:r>
          </w:p>
        </w:tc>
      </w:tr>
      <w:tr w:rsidR="00526565" w:rsidRPr="00FD55E9" w:rsidTr="0005058D">
        <w:trPr>
          <w:trHeight w:val="622"/>
        </w:trPr>
        <w:tc>
          <w:tcPr>
            <w:tcW w:w="567" w:type="dxa"/>
            <w:tcBorders>
              <w:top w:val="nil"/>
              <w:left w:val="single" w:sz="8" w:space="0" w:color="auto"/>
              <w:bottom w:val="nil"/>
              <w:right w:val="single" w:sz="4" w:space="0" w:color="auto"/>
            </w:tcBorders>
            <w:shd w:val="clear" w:color="000000" w:fill="FFFFFF"/>
            <w:textDirection w:val="btLr"/>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6"/>
                <w:szCs w:val="16"/>
              </w:rPr>
            </w:pPr>
            <w:r w:rsidRPr="00FD55E9">
              <w:rPr>
                <w:rFonts w:ascii="Sylfaen" w:eastAsia="Times New Roman" w:hAnsi="Sylfaen" w:cs="Calibri"/>
                <w:b/>
                <w:bCs/>
                <w:color w:val="000000" w:themeColor="text1"/>
                <w:sz w:val="16"/>
                <w:szCs w:val="16"/>
              </w:rPr>
              <w:t>ორგ.კოდი</w:t>
            </w:r>
          </w:p>
        </w:tc>
        <w:tc>
          <w:tcPr>
            <w:tcW w:w="6675" w:type="dxa"/>
            <w:tcBorders>
              <w:top w:val="nil"/>
              <w:left w:val="nil"/>
              <w:bottom w:val="nil"/>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LitNusx" w:eastAsia="Times New Roman" w:hAnsi="LitNusx" w:cs="Calibri"/>
                <w:b/>
                <w:bCs/>
                <w:color w:val="000000" w:themeColor="text1"/>
                <w:sz w:val="16"/>
                <w:szCs w:val="16"/>
              </w:rPr>
            </w:pPr>
            <w:r w:rsidRPr="00FD55E9">
              <w:rPr>
                <w:rFonts w:ascii="Sylfaen" w:eastAsia="Times New Roman" w:hAnsi="Sylfaen" w:cs="Sylfaen"/>
                <w:b/>
                <w:bCs/>
                <w:color w:val="000000" w:themeColor="text1"/>
                <w:sz w:val="16"/>
                <w:szCs w:val="16"/>
              </w:rPr>
              <w:t>დასახელება</w:t>
            </w:r>
          </w:p>
        </w:tc>
        <w:tc>
          <w:tcPr>
            <w:tcW w:w="997" w:type="dxa"/>
            <w:tcBorders>
              <w:top w:val="nil"/>
              <w:left w:val="nil"/>
              <w:bottom w:val="nil"/>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6"/>
                <w:szCs w:val="16"/>
              </w:rPr>
            </w:pPr>
            <w:r w:rsidRPr="00FD55E9">
              <w:rPr>
                <w:rFonts w:ascii="Sylfaen" w:eastAsia="Times New Roman" w:hAnsi="Sylfaen" w:cs="Calibri"/>
                <w:b/>
                <w:bCs/>
                <w:color w:val="000000" w:themeColor="text1"/>
                <w:sz w:val="16"/>
                <w:szCs w:val="16"/>
              </w:rPr>
              <w:t>2024 წლის ფაქტიური ხარჯი</w:t>
            </w:r>
          </w:p>
        </w:tc>
        <w:tc>
          <w:tcPr>
            <w:tcW w:w="1827" w:type="dxa"/>
            <w:tcBorders>
              <w:top w:val="nil"/>
              <w:left w:val="nil"/>
              <w:bottom w:val="nil"/>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6"/>
                <w:szCs w:val="16"/>
              </w:rPr>
            </w:pPr>
            <w:r w:rsidRPr="00FD55E9">
              <w:rPr>
                <w:rFonts w:ascii="Sylfaen" w:eastAsia="Times New Roman" w:hAnsi="Sylfaen" w:cs="Calibri"/>
                <w:b/>
                <w:bCs/>
                <w:color w:val="000000" w:themeColor="text1"/>
                <w:sz w:val="16"/>
                <w:szCs w:val="16"/>
              </w:rPr>
              <w:t>2025 წლის მოსალოდნელიხარჯი</w:t>
            </w:r>
          </w:p>
        </w:tc>
        <w:tc>
          <w:tcPr>
            <w:tcW w:w="1081" w:type="dxa"/>
            <w:tcBorders>
              <w:top w:val="nil"/>
              <w:left w:val="nil"/>
              <w:bottom w:val="nil"/>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6"/>
                <w:szCs w:val="16"/>
              </w:rPr>
            </w:pPr>
            <w:r w:rsidRPr="00FD55E9">
              <w:rPr>
                <w:rFonts w:ascii="Sylfaen" w:eastAsia="Times New Roman" w:hAnsi="Sylfaen" w:cs="Calibri"/>
                <w:b/>
                <w:bCs/>
                <w:color w:val="000000" w:themeColor="text1"/>
                <w:sz w:val="16"/>
                <w:szCs w:val="16"/>
              </w:rPr>
              <w:t>2026 წლის მპროგნოზი</w:t>
            </w:r>
          </w:p>
        </w:tc>
        <w:tc>
          <w:tcPr>
            <w:tcW w:w="1081" w:type="dxa"/>
            <w:tcBorders>
              <w:top w:val="nil"/>
              <w:left w:val="nil"/>
              <w:bottom w:val="nil"/>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6"/>
                <w:szCs w:val="16"/>
              </w:rPr>
            </w:pPr>
            <w:r w:rsidRPr="00FD55E9">
              <w:rPr>
                <w:rFonts w:ascii="Sylfaen" w:eastAsia="Times New Roman" w:hAnsi="Sylfaen" w:cs="Calibri"/>
                <w:b/>
                <w:bCs/>
                <w:color w:val="000000" w:themeColor="text1"/>
                <w:sz w:val="16"/>
                <w:szCs w:val="16"/>
              </w:rPr>
              <w:t>2027 წლის მპროგნოზი</w:t>
            </w:r>
          </w:p>
        </w:tc>
        <w:tc>
          <w:tcPr>
            <w:tcW w:w="1081" w:type="dxa"/>
            <w:tcBorders>
              <w:top w:val="nil"/>
              <w:left w:val="nil"/>
              <w:bottom w:val="nil"/>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6"/>
                <w:szCs w:val="16"/>
              </w:rPr>
            </w:pPr>
            <w:r w:rsidRPr="00FD55E9">
              <w:rPr>
                <w:rFonts w:ascii="Sylfaen" w:eastAsia="Times New Roman" w:hAnsi="Sylfaen" w:cs="Calibri"/>
                <w:b/>
                <w:bCs/>
                <w:color w:val="000000" w:themeColor="text1"/>
                <w:sz w:val="16"/>
                <w:szCs w:val="16"/>
              </w:rPr>
              <w:t>2028 წლის მპროგნოზი</w:t>
            </w:r>
          </w:p>
        </w:tc>
        <w:tc>
          <w:tcPr>
            <w:tcW w:w="1081" w:type="dxa"/>
            <w:tcBorders>
              <w:top w:val="nil"/>
              <w:left w:val="nil"/>
              <w:bottom w:val="nil"/>
              <w:right w:val="single" w:sz="8"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6"/>
                <w:szCs w:val="16"/>
              </w:rPr>
            </w:pPr>
            <w:r w:rsidRPr="00FD55E9">
              <w:rPr>
                <w:rFonts w:ascii="Sylfaen" w:eastAsia="Times New Roman" w:hAnsi="Sylfaen" w:cs="Calibri"/>
                <w:b/>
                <w:bCs/>
                <w:color w:val="000000" w:themeColor="text1"/>
                <w:sz w:val="16"/>
                <w:szCs w:val="16"/>
              </w:rPr>
              <w:t>2029 წლის მპროგნოზი</w:t>
            </w:r>
          </w:p>
        </w:tc>
      </w:tr>
      <w:tr w:rsidR="00526565" w:rsidRPr="00FD55E9" w:rsidTr="0005058D">
        <w:trPr>
          <w:trHeight w:val="344"/>
        </w:trPr>
        <w:tc>
          <w:tcPr>
            <w:tcW w:w="56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6"/>
                <w:szCs w:val="16"/>
              </w:rPr>
            </w:pPr>
            <w:r w:rsidRPr="00FD55E9">
              <w:rPr>
                <w:rFonts w:ascii="Sylfaen" w:eastAsia="Times New Roman" w:hAnsi="Sylfaen" w:cs="Calibri"/>
                <w:b/>
                <w:bCs/>
                <w:color w:val="000000" w:themeColor="text1"/>
                <w:sz w:val="16"/>
                <w:szCs w:val="16"/>
              </w:rPr>
              <w:t> </w:t>
            </w:r>
          </w:p>
        </w:tc>
        <w:tc>
          <w:tcPr>
            <w:tcW w:w="6675" w:type="dxa"/>
            <w:tcBorders>
              <w:top w:val="single" w:sz="4" w:space="0" w:color="auto"/>
              <w:left w:val="nil"/>
              <w:bottom w:val="single" w:sz="4" w:space="0" w:color="auto"/>
              <w:right w:val="single" w:sz="4" w:space="0" w:color="auto"/>
            </w:tcBorders>
            <w:shd w:val="clear" w:color="auto" w:fill="C4BC96" w:themeFill="background2" w:themeFillShade="B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rPr>
            </w:pPr>
            <w:r w:rsidRPr="00FD55E9">
              <w:rPr>
                <w:rFonts w:ascii="Sylfaen" w:eastAsia="Times New Roman" w:hAnsi="Sylfaen" w:cs="Calibri"/>
                <w:b/>
                <w:bCs/>
                <w:color w:val="000000" w:themeColor="text1"/>
              </w:rPr>
              <w:t>სულ ჯამი</w:t>
            </w:r>
          </w:p>
        </w:tc>
        <w:tc>
          <w:tcPr>
            <w:tcW w:w="997" w:type="dxa"/>
            <w:tcBorders>
              <w:top w:val="single" w:sz="4" w:space="0" w:color="auto"/>
              <w:left w:val="nil"/>
              <w:bottom w:val="single" w:sz="4" w:space="0" w:color="auto"/>
              <w:right w:val="single" w:sz="4" w:space="0" w:color="auto"/>
            </w:tcBorders>
            <w:shd w:val="clear" w:color="auto" w:fill="C4BC96" w:themeFill="background2" w:themeFillShade="B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40 000,0</w:t>
            </w:r>
          </w:p>
        </w:tc>
        <w:tc>
          <w:tcPr>
            <w:tcW w:w="1827" w:type="dxa"/>
            <w:tcBorders>
              <w:top w:val="single" w:sz="4" w:space="0" w:color="auto"/>
              <w:left w:val="nil"/>
              <w:bottom w:val="single" w:sz="4" w:space="0" w:color="auto"/>
              <w:right w:val="single" w:sz="4" w:space="0" w:color="auto"/>
            </w:tcBorders>
            <w:shd w:val="clear" w:color="auto" w:fill="C4BC96" w:themeFill="background2" w:themeFillShade="B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55 000,0</w:t>
            </w:r>
          </w:p>
        </w:tc>
        <w:tc>
          <w:tcPr>
            <w:tcW w:w="1081" w:type="dxa"/>
            <w:tcBorders>
              <w:top w:val="single" w:sz="4" w:space="0" w:color="auto"/>
              <w:left w:val="nil"/>
              <w:bottom w:val="single" w:sz="4" w:space="0" w:color="auto"/>
              <w:right w:val="single" w:sz="4" w:space="0" w:color="auto"/>
            </w:tcBorders>
            <w:shd w:val="clear" w:color="auto" w:fill="C4BC96" w:themeFill="background2" w:themeFillShade="B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70 000,0</w:t>
            </w:r>
          </w:p>
        </w:tc>
        <w:tc>
          <w:tcPr>
            <w:tcW w:w="1081" w:type="dxa"/>
            <w:tcBorders>
              <w:top w:val="single" w:sz="4" w:space="0" w:color="auto"/>
              <w:left w:val="nil"/>
              <w:bottom w:val="single" w:sz="4" w:space="0" w:color="auto"/>
              <w:right w:val="single" w:sz="4" w:space="0" w:color="auto"/>
            </w:tcBorders>
            <w:shd w:val="clear" w:color="auto" w:fill="C4BC96" w:themeFill="background2" w:themeFillShade="B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70 000,0</w:t>
            </w:r>
          </w:p>
        </w:tc>
        <w:tc>
          <w:tcPr>
            <w:tcW w:w="1081" w:type="dxa"/>
            <w:tcBorders>
              <w:top w:val="single" w:sz="4" w:space="0" w:color="auto"/>
              <w:left w:val="nil"/>
              <w:bottom w:val="single" w:sz="4" w:space="0" w:color="auto"/>
              <w:right w:val="single" w:sz="4" w:space="0" w:color="auto"/>
            </w:tcBorders>
            <w:shd w:val="clear" w:color="auto" w:fill="C4BC96" w:themeFill="background2" w:themeFillShade="B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70 000,0</w:t>
            </w:r>
          </w:p>
        </w:tc>
        <w:tc>
          <w:tcPr>
            <w:tcW w:w="1081" w:type="dxa"/>
            <w:tcBorders>
              <w:top w:val="single" w:sz="4" w:space="0" w:color="auto"/>
              <w:left w:val="nil"/>
              <w:bottom w:val="single" w:sz="4" w:space="0" w:color="auto"/>
              <w:right w:val="single" w:sz="4" w:space="0" w:color="auto"/>
            </w:tcBorders>
            <w:shd w:val="clear" w:color="auto" w:fill="C4BC96" w:themeFill="background2" w:themeFillShade="B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70 000,0</w:t>
            </w:r>
          </w:p>
        </w:tc>
      </w:tr>
      <w:tr w:rsidR="00526565" w:rsidRPr="00FD55E9" w:rsidTr="00526565">
        <w:trPr>
          <w:trHeight w:val="405"/>
        </w:trPr>
        <w:tc>
          <w:tcPr>
            <w:tcW w:w="567" w:type="dxa"/>
            <w:tcBorders>
              <w:top w:val="nil"/>
              <w:left w:val="single" w:sz="4" w:space="0" w:color="auto"/>
              <w:bottom w:val="single" w:sz="4" w:space="0" w:color="auto"/>
              <w:right w:val="single" w:sz="4" w:space="0" w:color="auto"/>
            </w:tcBorders>
            <w:shd w:val="clear" w:color="auto" w:fill="C4BC96" w:themeFill="background2" w:themeFillShade="BF"/>
            <w:vAlign w:val="center"/>
            <w:hideMark/>
          </w:tcPr>
          <w:p w:rsidR="00FD55E9" w:rsidRPr="00FD55E9" w:rsidRDefault="00FD55E9" w:rsidP="00FD55E9">
            <w:pPr>
              <w:spacing w:after="0" w:line="240" w:lineRule="auto"/>
              <w:jc w:val="center"/>
              <w:rPr>
                <w:rFonts w:ascii="Sylfaen" w:eastAsia="Times New Roman" w:hAnsi="Sylfaen" w:cs="Calibri"/>
                <w:b/>
                <w:bCs/>
                <w:i/>
                <w:iCs/>
                <w:color w:val="000000" w:themeColor="text1"/>
                <w:sz w:val="16"/>
                <w:szCs w:val="16"/>
              </w:rPr>
            </w:pPr>
            <w:r w:rsidRPr="00FD55E9">
              <w:rPr>
                <w:rFonts w:ascii="Sylfaen" w:eastAsia="Times New Roman" w:hAnsi="Sylfaen" w:cs="Calibri"/>
                <w:b/>
                <w:bCs/>
                <w:i/>
                <w:iCs/>
                <w:color w:val="000000" w:themeColor="text1"/>
                <w:sz w:val="16"/>
                <w:szCs w:val="16"/>
              </w:rPr>
              <w:t> </w:t>
            </w:r>
          </w:p>
        </w:tc>
        <w:tc>
          <w:tcPr>
            <w:tcW w:w="6675" w:type="dxa"/>
            <w:tcBorders>
              <w:top w:val="nil"/>
              <w:left w:val="nil"/>
              <w:bottom w:val="single" w:sz="4" w:space="0" w:color="auto"/>
              <w:right w:val="single" w:sz="4" w:space="0" w:color="auto"/>
            </w:tcBorders>
            <w:shd w:val="clear" w:color="auto" w:fill="C4BC96" w:themeFill="background2" w:themeFillShade="BF"/>
            <w:vAlign w:val="center"/>
            <w:hideMark/>
          </w:tcPr>
          <w:p w:rsidR="00FD55E9" w:rsidRPr="00FD55E9" w:rsidRDefault="00FD55E9" w:rsidP="00FD55E9">
            <w:pPr>
              <w:spacing w:after="0" w:line="240" w:lineRule="auto"/>
              <w:rPr>
                <w:rFonts w:ascii="Sylfaen" w:eastAsia="Times New Roman" w:hAnsi="Sylfaen" w:cs="Calibri"/>
                <w:b/>
                <w:bCs/>
                <w:i/>
                <w:iCs/>
                <w:color w:val="000000" w:themeColor="text1"/>
                <w:sz w:val="18"/>
                <w:szCs w:val="18"/>
              </w:rPr>
            </w:pPr>
            <w:r w:rsidRPr="00FD55E9">
              <w:rPr>
                <w:rFonts w:ascii="Sylfaen" w:eastAsia="Times New Roman" w:hAnsi="Sylfaen" w:cs="Calibri"/>
                <w:b/>
                <w:bCs/>
                <w:i/>
                <w:iCs/>
                <w:color w:val="000000" w:themeColor="text1"/>
                <w:sz w:val="18"/>
                <w:szCs w:val="18"/>
              </w:rPr>
              <w:t>მომუშავეთა რიცხოვნობა</w:t>
            </w:r>
          </w:p>
        </w:tc>
        <w:tc>
          <w:tcPr>
            <w:tcW w:w="997" w:type="dxa"/>
            <w:tcBorders>
              <w:top w:val="nil"/>
              <w:left w:val="nil"/>
              <w:bottom w:val="single" w:sz="4" w:space="0" w:color="auto"/>
              <w:right w:val="single" w:sz="4" w:space="0" w:color="auto"/>
            </w:tcBorders>
            <w:shd w:val="clear" w:color="auto" w:fill="C4BC96" w:themeFill="background2" w:themeFillShade="BF"/>
            <w:vAlign w:val="center"/>
            <w:hideMark/>
          </w:tcPr>
          <w:p w:rsidR="00FD55E9" w:rsidRPr="00FD55E9" w:rsidRDefault="00FD55E9" w:rsidP="00FD55E9">
            <w:pPr>
              <w:spacing w:after="0" w:line="240" w:lineRule="auto"/>
              <w:jc w:val="center"/>
              <w:rPr>
                <w:rFonts w:ascii="Sylfaen" w:eastAsia="Times New Roman" w:hAnsi="Sylfaen" w:cs="Calibri"/>
                <w:b/>
                <w:bCs/>
                <w:i/>
                <w:iCs/>
                <w:color w:val="000000" w:themeColor="text1"/>
                <w:sz w:val="18"/>
                <w:szCs w:val="18"/>
              </w:rPr>
            </w:pPr>
            <w:r w:rsidRPr="00FD55E9">
              <w:rPr>
                <w:rFonts w:ascii="Sylfaen" w:eastAsia="Times New Roman" w:hAnsi="Sylfaen" w:cs="Calibri"/>
                <w:b/>
                <w:bCs/>
                <w:i/>
                <w:iCs/>
                <w:color w:val="000000" w:themeColor="text1"/>
                <w:sz w:val="18"/>
                <w:szCs w:val="18"/>
              </w:rPr>
              <w:t>4,0</w:t>
            </w:r>
          </w:p>
        </w:tc>
        <w:tc>
          <w:tcPr>
            <w:tcW w:w="1827" w:type="dxa"/>
            <w:tcBorders>
              <w:top w:val="nil"/>
              <w:left w:val="nil"/>
              <w:bottom w:val="single" w:sz="4" w:space="0" w:color="auto"/>
              <w:right w:val="single" w:sz="4" w:space="0" w:color="auto"/>
            </w:tcBorders>
            <w:shd w:val="clear" w:color="auto" w:fill="C4BC96" w:themeFill="background2" w:themeFillShade="BF"/>
            <w:vAlign w:val="center"/>
            <w:hideMark/>
          </w:tcPr>
          <w:p w:rsidR="00FD55E9" w:rsidRPr="00FD55E9" w:rsidRDefault="00FD55E9" w:rsidP="00FD55E9">
            <w:pPr>
              <w:spacing w:after="0" w:line="240" w:lineRule="auto"/>
              <w:jc w:val="center"/>
              <w:rPr>
                <w:rFonts w:ascii="Sylfaen" w:eastAsia="Times New Roman" w:hAnsi="Sylfaen" w:cs="Calibri"/>
                <w:b/>
                <w:bCs/>
                <w:i/>
                <w:iCs/>
                <w:color w:val="000000" w:themeColor="text1"/>
                <w:sz w:val="18"/>
                <w:szCs w:val="18"/>
              </w:rPr>
            </w:pPr>
            <w:r w:rsidRPr="00FD55E9">
              <w:rPr>
                <w:rFonts w:ascii="Sylfaen" w:eastAsia="Times New Roman" w:hAnsi="Sylfaen" w:cs="Calibri"/>
                <w:b/>
                <w:bCs/>
                <w:i/>
                <w:iCs/>
                <w:color w:val="000000" w:themeColor="text1"/>
                <w:sz w:val="18"/>
                <w:szCs w:val="18"/>
              </w:rPr>
              <w:t>4,0</w:t>
            </w:r>
          </w:p>
        </w:tc>
        <w:tc>
          <w:tcPr>
            <w:tcW w:w="1081" w:type="dxa"/>
            <w:tcBorders>
              <w:top w:val="nil"/>
              <w:left w:val="nil"/>
              <w:bottom w:val="single" w:sz="4" w:space="0" w:color="auto"/>
              <w:right w:val="single" w:sz="4" w:space="0" w:color="auto"/>
            </w:tcBorders>
            <w:shd w:val="clear" w:color="auto" w:fill="C4BC96" w:themeFill="background2" w:themeFillShade="BF"/>
            <w:vAlign w:val="center"/>
            <w:hideMark/>
          </w:tcPr>
          <w:p w:rsidR="00FD55E9" w:rsidRPr="00FD55E9" w:rsidRDefault="00FD55E9" w:rsidP="00FD55E9">
            <w:pPr>
              <w:spacing w:after="0" w:line="240" w:lineRule="auto"/>
              <w:jc w:val="center"/>
              <w:rPr>
                <w:rFonts w:ascii="Sylfaen" w:eastAsia="Times New Roman" w:hAnsi="Sylfaen" w:cs="Calibri"/>
                <w:b/>
                <w:bCs/>
                <w:i/>
                <w:iCs/>
                <w:color w:val="000000" w:themeColor="text1"/>
                <w:sz w:val="18"/>
                <w:szCs w:val="18"/>
              </w:rPr>
            </w:pPr>
            <w:r w:rsidRPr="00FD55E9">
              <w:rPr>
                <w:rFonts w:ascii="Sylfaen" w:eastAsia="Times New Roman" w:hAnsi="Sylfaen" w:cs="Calibri"/>
                <w:b/>
                <w:bCs/>
                <w:i/>
                <w:iCs/>
                <w:color w:val="000000" w:themeColor="text1"/>
                <w:sz w:val="18"/>
                <w:szCs w:val="18"/>
              </w:rPr>
              <w:t>5,0</w:t>
            </w:r>
          </w:p>
        </w:tc>
        <w:tc>
          <w:tcPr>
            <w:tcW w:w="1081" w:type="dxa"/>
            <w:tcBorders>
              <w:top w:val="nil"/>
              <w:left w:val="nil"/>
              <w:bottom w:val="single" w:sz="4" w:space="0" w:color="auto"/>
              <w:right w:val="single" w:sz="4" w:space="0" w:color="auto"/>
            </w:tcBorders>
            <w:shd w:val="clear" w:color="auto" w:fill="C4BC96" w:themeFill="background2" w:themeFillShade="BF"/>
            <w:vAlign w:val="center"/>
            <w:hideMark/>
          </w:tcPr>
          <w:p w:rsidR="00FD55E9" w:rsidRPr="00FD55E9" w:rsidRDefault="00FD55E9" w:rsidP="00FD55E9">
            <w:pPr>
              <w:spacing w:after="0" w:line="240" w:lineRule="auto"/>
              <w:jc w:val="center"/>
              <w:rPr>
                <w:rFonts w:ascii="Sylfaen" w:eastAsia="Times New Roman" w:hAnsi="Sylfaen" w:cs="Calibri"/>
                <w:b/>
                <w:bCs/>
                <w:i/>
                <w:iCs/>
                <w:color w:val="000000" w:themeColor="text1"/>
                <w:sz w:val="18"/>
                <w:szCs w:val="18"/>
              </w:rPr>
            </w:pPr>
            <w:r w:rsidRPr="00FD55E9">
              <w:rPr>
                <w:rFonts w:ascii="Sylfaen" w:eastAsia="Times New Roman" w:hAnsi="Sylfaen" w:cs="Calibri"/>
                <w:b/>
                <w:bCs/>
                <w:i/>
                <w:iCs/>
                <w:color w:val="000000" w:themeColor="text1"/>
                <w:sz w:val="18"/>
                <w:szCs w:val="18"/>
              </w:rPr>
              <w:t>5,0</w:t>
            </w:r>
          </w:p>
        </w:tc>
        <w:tc>
          <w:tcPr>
            <w:tcW w:w="1081" w:type="dxa"/>
            <w:tcBorders>
              <w:top w:val="nil"/>
              <w:left w:val="nil"/>
              <w:bottom w:val="single" w:sz="4" w:space="0" w:color="auto"/>
              <w:right w:val="single" w:sz="4" w:space="0" w:color="auto"/>
            </w:tcBorders>
            <w:shd w:val="clear" w:color="auto" w:fill="C4BC96" w:themeFill="background2" w:themeFillShade="BF"/>
            <w:vAlign w:val="center"/>
            <w:hideMark/>
          </w:tcPr>
          <w:p w:rsidR="00FD55E9" w:rsidRPr="00FD55E9" w:rsidRDefault="00FD55E9" w:rsidP="00FD55E9">
            <w:pPr>
              <w:spacing w:after="0" w:line="240" w:lineRule="auto"/>
              <w:jc w:val="center"/>
              <w:rPr>
                <w:rFonts w:ascii="Sylfaen" w:eastAsia="Times New Roman" w:hAnsi="Sylfaen" w:cs="Calibri"/>
                <w:b/>
                <w:bCs/>
                <w:i/>
                <w:iCs/>
                <w:color w:val="000000" w:themeColor="text1"/>
                <w:sz w:val="18"/>
                <w:szCs w:val="18"/>
              </w:rPr>
            </w:pPr>
            <w:r w:rsidRPr="00FD55E9">
              <w:rPr>
                <w:rFonts w:ascii="Sylfaen" w:eastAsia="Times New Roman" w:hAnsi="Sylfaen" w:cs="Calibri"/>
                <w:b/>
                <w:bCs/>
                <w:i/>
                <w:iCs/>
                <w:color w:val="000000" w:themeColor="text1"/>
                <w:sz w:val="18"/>
                <w:szCs w:val="18"/>
              </w:rPr>
              <w:t>5,0</w:t>
            </w:r>
          </w:p>
        </w:tc>
        <w:tc>
          <w:tcPr>
            <w:tcW w:w="1081" w:type="dxa"/>
            <w:tcBorders>
              <w:top w:val="nil"/>
              <w:left w:val="nil"/>
              <w:bottom w:val="single" w:sz="4" w:space="0" w:color="auto"/>
              <w:right w:val="single" w:sz="4" w:space="0" w:color="auto"/>
            </w:tcBorders>
            <w:shd w:val="clear" w:color="auto" w:fill="C4BC96" w:themeFill="background2" w:themeFillShade="BF"/>
            <w:vAlign w:val="center"/>
            <w:hideMark/>
          </w:tcPr>
          <w:p w:rsidR="00FD55E9" w:rsidRPr="00FD55E9" w:rsidRDefault="00FD55E9" w:rsidP="00FD55E9">
            <w:pPr>
              <w:spacing w:after="0" w:line="240" w:lineRule="auto"/>
              <w:jc w:val="center"/>
              <w:rPr>
                <w:rFonts w:ascii="Sylfaen" w:eastAsia="Times New Roman" w:hAnsi="Sylfaen" w:cs="Calibri"/>
                <w:b/>
                <w:bCs/>
                <w:i/>
                <w:iCs/>
                <w:color w:val="000000" w:themeColor="text1"/>
                <w:sz w:val="18"/>
                <w:szCs w:val="18"/>
              </w:rPr>
            </w:pPr>
            <w:r w:rsidRPr="00FD55E9">
              <w:rPr>
                <w:rFonts w:ascii="Sylfaen" w:eastAsia="Times New Roman" w:hAnsi="Sylfaen" w:cs="Calibri"/>
                <w:b/>
                <w:bCs/>
                <w:i/>
                <w:iCs/>
                <w:color w:val="000000" w:themeColor="text1"/>
                <w:sz w:val="18"/>
                <w:szCs w:val="18"/>
              </w:rPr>
              <w:t>5,0</w:t>
            </w:r>
          </w:p>
        </w:tc>
      </w:tr>
      <w:tr w:rsidR="00526565" w:rsidRPr="00FD55E9" w:rsidTr="0005058D">
        <w:trPr>
          <w:trHeight w:val="440"/>
        </w:trPr>
        <w:tc>
          <w:tcPr>
            <w:tcW w:w="567" w:type="dxa"/>
            <w:tcBorders>
              <w:top w:val="nil"/>
              <w:left w:val="single" w:sz="4" w:space="0" w:color="auto"/>
              <w:bottom w:val="single" w:sz="4" w:space="0" w:color="auto"/>
              <w:right w:val="single" w:sz="4" w:space="0" w:color="auto"/>
            </w:tcBorders>
            <w:shd w:val="clear" w:color="auto" w:fill="C4BC96" w:themeFill="background2" w:themeFillShade="B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6"/>
                <w:szCs w:val="16"/>
              </w:rPr>
            </w:pPr>
            <w:r w:rsidRPr="00FD55E9">
              <w:rPr>
                <w:rFonts w:ascii="Sylfaen" w:eastAsia="Times New Roman" w:hAnsi="Sylfaen" w:cs="Calibri"/>
                <w:b/>
                <w:bCs/>
                <w:color w:val="000000" w:themeColor="text1"/>
                <w:sz w:val="16"/>
                <w:szCs w:val="16"/>
              </w:rPr>
              <w:t> </w:t>
            </w:r>
          </w:p>
        </w:tc>
        <w:tc>
          <w:tcPr>
            <w:tcW w:w="6675" w:type="dxa"/>
            <w:tcBorders>
              <w:top w:val="nil"/>
              <w:left w:val="nil"/>
              <w:bottom w:val="single" w:sz="4" w:space="0" w:color="auto"/>
              <w:right w:val="single" w:sz="4" w:space="0" w:color="auto"/>
            </w:tcBorders>
            <w:shd w:val="clear" w:color="auto" w:fill="C4BC96" w:themeFill="background2" w:themeFillShade="BF"/>
            <w:vAlign w:val="center"/>
            <w:hideMark/>
          </w:tcPr>
          <w:p w:rsidR="00FD55E9" w:rsidRPr="00FD55E9" w:rsidRDefault="00FD55E9" w:rsidP="00FD55E9">
            <w:pPr>
              <w:spacing w:after="0" w:line="240" w:lineRule="auto"/>
              <w:rPr>
                <w:rFonts w:ascii="Sylfaen" w:eastAsia="Times New Roman" w:hAnsi="Sylfaen" w:cs="Calibri"/>
                <w:b/>
                <w:bCs/>
                <w:color w:val="000000" w:themeColor="text1"/>
                <w:sz w:val="20"/>
                <w:szCs w:val="20"/>
              </w:rPr>
            </w:pPr>
            <w:r w:rsidRPr="00FD55E9">
              <w:rPr>
                <w:rFonts w:ascii="Sylfaen" w:eastAsia="Times New Roman" w:hAnsi="Sylfaen" w:cs="Calibri"/>
                <w:b/>
                <w:bCs/>
                <w:color w:val="000000" w:themeColor="text1"/>
                <w:sz w:val="20"/>
                <w:szCs w:val="20"/>
              </w:rPr>
              <w:t>ხარჯები</w:t>
            </w:r>
          </w:p>
        </w:tc>
        <w:tc>
          <w:tcPr>
            <w:tcW w:w="997" w:type="dxa"/>
            <w:tcBorders>
              <w:top w:val="nil"/>
              <w:left w:val="nil"/>
              <w:bottom w:val="single" w:sz="4" w:space="0" w:color="auto"/>
              <w:right w:val="single" w:sz="4" w:space="0" w:color="auto"/>
            </w:tcBorders>
            <w:shd w:val="clear" w:color="auto" w:fill="C4BC96" w:themeFill="background2" w:themeFillShade="B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40 000,0</w:t>
            </w:r>
          </w:p>
        </w:tc>
        <w:tc>
          <w:tcPr>
            <w:tcW w:w="1827" w:type="dxa"/>
            <w:tcBorders>
              <w:top w:val="nil"/>
              <w:left w:val="nil"/>
              <w:bottom w:val="single" w:sz="4" w:space="0" w:color="auto"/>
              <w:right w:val="single" w:sz="4" w:space="0" w:color="auto"/>
            </w:tcBorders>
            <w:shd w:val="clear" w:color="auto" w:fill="C4BC96" w:themeFill="background2" w:themeFillShade="B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55 000,0</w:t>
            </w:r>
          </w:p>
        </w:tc>
        <w:tc>
          <w:tcPr>
            <w:tcW w:w="1081" w:type="dxa"/>
            <w:tcBorders>
              <w:top w:val="nil"/>
              <w:left w:val="nil"/>
              <w:bottom w:val="single" w:sz="4" w:space="0" w:color="auto"/>
              <w:right w:val="single" w:sz="4" w:space="0" w:color="auto"/>
            </w:tcBorders>
            <w:shd w:val="clear" w:color="auto" w:fill="C4BC96" w:themeFill="background2" w:themeFillShade="B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70 000,0</w:t>
            </w:r>
          </w:p>
        </w:tc>
        <w:tc>
          <w:tcPr>
            <w:tcW w:w="1081" w:type="dxa"/>
            <w:tcBorders>
              <w:top w:val="nil"/>
              <w:left w:val="nil"/>
              <w:bottom w:val="single" w:sz="4" w:space="0" w:color="auto"/>
              <w:right w:val="single" w:sz="4" w:space="0" w:color="auto"/>
            </w:tcBorders>
            <w:shd w:val="clear" w:color="auto" w:fill="C4BC96" w:themeFill="background2" w:themeFillShade="B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70 000,0</w:t>
            </w:r>
          </w:p>
        </w:tc>
        <w:tc>
          <w:tcPr>
            <w:tcW w:w="1081" w:type="dxa"/>
            <w:tcBorders>
              <w:top w:val="nil"/>
              <w:left w:val="nil"/>
              <w:bottom w:val="single" w:sz="4" w:space="0" w:color="auto"/>
              <w:right w:val="single" w:sz="4" w:space="0" w:color="auto"/>
            </w:tcBorders>
            <w:shd w:val="clear" w:color="auto" w:fill="C4BC96" w:themeFill="background2" w:themeFillShade="B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70 000,0</w:t>
            </w:r>
          </w:p>
        </w:tc>
        <w:tc>
          <w:tcPr>
            <w:tcW w:w="1081" w:type="dxa"/>
            <w:tcBorders>
              <w:top w:val="nil"/>
              <w:left w:val="nil"/>
              <w:bottom w:val="single" w:sz="4" w:space="0" w:color="auto"/>
              <w:right w:val="single" w:sz="4" w:space="0" w:color="auto"/>
            </w:tcBorders>
            <w:shd w:val="clear" w:color="auto" w:fill="C4BC96" w:themeFill="background2" w:themeFillShade="B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70 000,0</w:t>
            </w:r>
          </w:p>
        </w:tc>
      </w:tr>
      <w:tr w:rsidR="00526565" w:rsidRPr="00FD55E9" w:rsidTr="00526565">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6"/>
                <w:szCs w:val="16"/>
              </w:rPr>
            </w:pPr>
            <w:r w:rsidRPr="00FD55E9">
              <w:rPr>
                <w:rFonts w:ascii="Sylfaen" w:eastAsia="Times New Roman" w:hAnsi="Sylfaen" w:cs="Calibri"/>
                <w:b/>
                <w:bCs/>
                <w:color w:val="000000" w:themeColor="text1"/>
                <w:sz w:val="16"/>
                <w:szCs w:val="16"/>
              </w:rPr>
              <w:t> </w:t>
            </w:r>
          </w:p>
        </w:tc>
        <w:tc>
          <w:tcPr>
            <w:tcW w:w="6675"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შრომის ანაზღაურება</w:t>
            </w:r>
          </w:p>
        </w:tc>
        <w:tc>
          <w:tcPr>
            <w:tcW w:w="997"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color w:val="000000" w:themeColor="text1"/>
                <w:sz w:val="18"/>
                <w:szCs w:val="18"/>
              </w:rPr>
            </w:pPr>
            <w:r w:rsidRPr="00FD55E9">
              <w:rPr>
                <w:rFonts w:ascii="Sylfaen" w:eastAsia="Times New Roman" w:hAnsi="Sylfaen" w:cs="Calibri"/>
                <w:color w:val="000000" w:themeColor="text1"/>
                <w:sz w:val="18"/>
                <w:szCs w:val="18"/>
              </w:rPr>
              <w:t>24 716,0</w:t>
            </w:r>
          </w:p>
        </w:tc>
        <w:tc>
          <w:tcPr>
            <w:tcW w:w="1827"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color w:val="000000" w:themeColor="text1"/>
                <w:sz w:val="18"/>
                <w:szCs w:val="18"/>
              </w:rPr>
            </w:pPr>
            <w:r w:rsidRPr="00FD55E9">
              <w:rPr>
                <w:rFonts w:ascii="Sylfaen" w:eastAsia="Times New Roman" w:hAnsi="Sylfaen" w:cs="Calibri"/>
                <w:color w:val="000000" w:themeColor="text1"/>
                <w:sz w:val="18"/>
                <w:szCs w:val="18"/>
              </w:rPr>
              <w:t>30 243,0</w:t>
            </w:r>
          </w:p>
        </w:tc>
        <w:tc>
          <w:tcPr>
            <w:tcW w:w="1081"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color w:val="000000" w:themeColor="text1"/>
                <w:sz w:val="18"/>
                <w:szCs w:val="18"/>
              </w:rPr>
            </w:pPr>
            <w:r w:rsidRPr="00FD55E9">
              <w:rPr>
                <w:rFonts w:ascii="Sylfaen" w:eastAsia="Times New Roman" w:hAnsi="Sylfaen" w:cs="Calibri"/>
                <w:color w:val="000000" w:themeColor="text1"/>
                <w:sz w:val="18"/>
                <w:szCs w:val="18"/>
              </w:rPr>
              <w:t>33 600,0</w:t>
            </w:r>
          </w:p>
        </w:tc>
        <w:tc>
          <w:tcPr>
            <w:tcW w:w="1081"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color w:val="000000" w:themeColor="text1"/>
                <w:sz w:val="18"/>
                <w:szCs w:val="18"/>
              </w:rPr>
            </w:pPr>
            <w:r w:rsidRPr="00FD55E9">
              <w:rPr>
                <w:rFonts w:ascii="Sylfaen" w:eastAsia="Times New Roman" w:hAnsi="Sylfaen" w:cs="Calibri"/>
                <w:color w:val="000000" w:themeColor="text1"/>
                <w:sz w:val="18"/>
                <w:szCs w:val="18"/>
              </w:rPr>
              <w:t>36 960,0</w:t>
            </w:r>
          </w:p>
        </w:tc>
        <w:tc>
          <w:tcPr>
            <w:tcW w:w="1081"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color w:val="000000" w:themeColor="text1"/>
                <w:sz w:val="18"/>
                <w:szCs w:val="18"/>
              </w:rPr>
            </w:pPr>
            <w:r w:rsidRPr="00FD55E9">
              <w:rPr>
                <w:rFonts w:ascii="Sylfaen" w:eastAsia="Times New Roman" w:hAnsi="Sylfaen" w:cs="Calibri"/>
                <w:color w:val="000000" w:themeColor="text1"/>
                <w:sz w:val="18"/>
                <w:szCs w:val="18"/>
              </w:rPr>
              <w:t>40 660,0</w:t>
            </w:r>
          </w:p>
        </w:tc>
        <w:tc>
          <w:tcPr>
            <w:tcW w:w="1081"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color w:val="000000" w:themeColor="text1"/>
                <w:sz w:val="18"/>
                <w:szCs w:val="18"/>
              </w:rPr>
            </w:pPr>
            <w:r w:rsidRPr="00FD55E9">
              <w:rPr>
                <w:rFonts w:ascii="Sylfaen" w:eastAsia="Times New Roman" w:hAnsi="Sylfaen" w:cs="Calibri"/>
                <w:color w:val="000000" w:themeColor="text1"/>
                <w:sz w:val="18"/>
                <w:szCs w:val="18"/>
              </w:rPr>
              <w:t>44 725,0</w:t>
            </w:r>
          </w:p>
        </w:tc>
      </w:tr>
      <w:tr w:rsidR="00526565" w:rsidRPr="00FD55E9" w:rsidTr="00526565">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55E9" w:rsidRPr="00FD55E9" w:rsidRDefault="00FD55E9" w:rsidP="00FD55E9">
            <w:pPr>
              <w:spacing w:after="0" w:line="240" w:lineRule="auto"/>
              <w:jc w:val="center"/>
              <w:rPr>
                <w:rFonts w:ascii="Arial" w:eastAsia="Times New Roman" w:hAnsi="Arial" w:cs="Arial"/>
                <w:b/>
                <w:bCs/>
                <w:color w:val="000000" w:themeColor="text1"/>
                <w:sz w:val="18"/>
                <w:szCs w:val="18"/>
              </w:rPr>
            </w:pPr>
            <w:r w:rsidRPr="00FD55E9">
              <w:rPr>
                <w:rFonts w:ascii="Arial" w:eastAsia="Times New Roman" w:hAnsi="Arial" w:cs="Arial"/>
                <w:b/>
                <w:bCs/>
                <w:color w:val="000000" w:themeColor="text1"/>
                <w:sz w:val="18"/>
                <w:szCs w:val="18"/>
              </w:rPr>
              <w:t> </w:t>
            </w:r>
          </w:p>
        </w:tc>
        <w:tc>
          <w:tcPr>
            <w:tcW w:w="6675" w:type="dxa"/>
            <w:tcBorders>
              <w:top w:val="nil"/>
              <w:left w:val="nil"/>
              <w:bottom w:val="single" w:sz="4" w:space="0" w:color="auto"/>
              <w:right w:val="single" w:sz="4" w:space="0" w:color="auto"/>
            </w:tcBorders>
            <w:shd w:val="clear" w:color="auto" w:fill="auto"/>
            <w:vAlign w:val="center"/>
            <w:hideMark/>
          </w:tcPr>
          <w:p w:rsidR="00FD55E9" w:rsidRPr="00FD55E9" w:rsidRDefault="00526565" w:rsidP="00FD55E9">
            <w:pPr>
              <w:spacing w:after="0" w:line="240" w:lineRule="auto"/>
              <w:ind w:firstLineChars="200" w:firstLine="360"/>
              <w:rPr>
                <w:rFonts w:ascii="Sylfaen" w:eastAsia="Times New Roman" w:hAnsi="Sylfaen" w:cs="Calibri"/>
                <w:bCs/>
                <w:color w:val="000000" w:themeColor="text1"/>
                <w:sz w:val="18"/>
                <w:szCs w:val="18"/>
                <w:lang w:val="ka-GE"/>
              </w:rPr>
            </w:pPr>
            <w:r w:rsidRPr="00526565">
              <w:rPr>
                <w:rFonts w:ascii="Sylfaen" w:eastAsia="Times New Roman" w:hAnsi="Sylfaen" w:cs="Calibri"/>
                <w:bCs/>
                <w:color w:val="000000" w:themeColor="text1"/>
                <w:sz w:val="18"/>
                <w:szCs w:val="18"/>
                <w:lang w:val="ka-GE"/>
              </w:rPr>
              <w:t>თანამდებობრივი სარგო</w:t>
            </w:r>
          </w:p>
        </w:tc>
        <w:tc>
          <w:tcPr>
            <w:tcW w:w="997" w:type="dxa"/>
            <w:tcBorders>
              <w:top w:val="nil"/>
              <w:left w:val="nil"/>
              <w:bottom w:val="single" w:sz="4" w:space="0" w:color="auto"/>
              <w:right w:val="single" w:sz="4" w:space="0" w:color="auto"/>
            </w:tcBorders>
            <w:shd w:val="clear" w:color="auto" w:fill="auto"/>
            <w:vAlign w:val="center"/>
            <w:hideMark/>
          </w:tcPr>
          <w:p w:rsidR="00FD55E9" w:rsidRPr="00FD55E9" w:rsidRDefault="00FD55E9" w:rsidP="00FD55E9">
            <w:pPr>
              <w:spacing w:after="0" w:line="240" w:lineRule="auto"/>
              <w:jc w:val="center"/>
              <w:rPr>
                <w:rFonts w:ascii="Sylfaen" w:eastAsia="Times New Roman" w:hAnsi="Sylfaen" w:cs="Calibri"/>
                <w:color w:val="000000" w:themeColor="text1"/>
                <w:sz w:val="18"/>
                <w:szCs w:val="18"/>
              </w:rPr>
            </w:pPr>
            <w:r w:rsidRPr="00FD55E9">
              <w:rPr>
                <w:rFonts w:ascii="Sylfaen" w:eastAsia="Times New Roman" w:hAnsi="Sylfaen" w:cs="Calibri"/>
                <w:color w:val="000000" w:themeColor="text1"/>
                <w:sz w:val="18"/>
                <w:szCs w:val="18"/>
              </w:rPr>
              <w:t>23 460,0</w:t>
            </w:r>
          </w:p>
        </w:tc>
        <w:tc>
          <w:tcPr>
            <w:tcW w:w="1827"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30 243,0</w:t>
            </w:r>
          </w:p>
        </w:tc>
        <w:tc>
          <w:tcPr>
            <w:tcW w:w="1081"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33 600,0</w:t>
            </w:r>
          </w:p>
        </w:tc>
        <w:tc>
          <w:tcPr>
            <w:tcW w:w="1081"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36 960,0</w:t>
            </w:r>
          </w:p>
        </w:tc>
        <w:tc>
          <w:tcPr>
            <w:tcW w:w="1081"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40 660,0</w:t>
            </w:r>
          </w:p>
        </w:tc>
        <w:tc>
          <w:tcPr>
            <w:tcW w:w="1081"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color w:val="000000" w:themeColor="text1"/>
                <w:sz w:val="18"/>
                <w:szCs w:val="18"/>
              </w:rPr>
            </w:pPr>
            <w:r w:rsidRPr="00FD55E9">
              <w:rPr>
                <w:rFonts w:ascii="Sylfaen" w:eastAsia="Times New Roman" w:hAnsi="Sylfaen" w:cs="Calibri"/>
                <w:color w:val="000000" w:themeColor="text1"/>
                <w:sz w:val="18"/>
                <w:szCs w:val="18"/>
              </w:rPr>
              <w:t>44 725,0</w:t>
            </w:r>
          </w:p>
        </w:tc>
      </w:tr>
      <w:tr w:rsidR="00526565" w:rsidRPr="00FD55E9" w:rsidTr="00526565">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55E9" w:rsidRPr="00FD55E9" w:rsidRDefault="00FD55E9" w:rsidP="00FD55E9">
            <w:pPr>
              <w:spacing w:after="0" w:line="240" w:lineRule="auto"/>
              <w:jc w:val="center"/>
              <w:rPr>
                <w:rFonts w:ascii="Arial" w:eastAsia="Times New Roman" w:hAnsi="Arial" w:cs="Arial"/>
                <w:b/>
                <w:bCs/>
                <w:color w:val="000000" w:themeColor="text1"/>
                <w:sz w:val="18"/>
                <w:szCs w:val="18"/>
              </w:rPr>
            </w:pPr>
            <w:r w:rsidRPr="00FD55E9">
              <w:rPr>
                <w:rFonts w:ascii="Arial" w:eastAsia="Times New Roman" w:hAnsi="Arial" w:cs="Arial"/>
                <w:b/>
                <w:bCs/>
                <w:color w:val="000000" w:themeColor="text1"/>
                <w:sz w:val="18"/>
                <w:szCs w:val="18"/>
              </w:rPr>
              <w:t> </w:t>
            </w:r>
          </w:p>
        </w:tc>
        <w:tc>
          <w:tcPr>
            <w:tcW w:w="6675" w:type="dxa"/>
            <w:tcBorders>
              <w:top w:val="nil"/>
              <w:left w:val="nil"/>
              <w:bottom w:val="single" w:sz="4" w:space="0" w:color="auto"/>
              <w:right w:val="single" w:sz="4" w:space="0" w:color="auto"/>
            </w:tcBorders>
            <w:shd w:val="clear" w:color="auto" w:fill="auto"/>
            <w:vAlign w:val="center"/>
            <w:hideMark/>
          </w:tcPr>
          <w:p w:rsidR="00FD55E9" w:rsidRPr="00FD55E9" w:rsidRDefault="00FD55E9" w:rsidP="00FD55E9">
            <w:pPr>
              <w:spacing w:after="0" w:line="240" w:lineRule="auto"/>
              <w:ind w:firstLineChars="200" w:firstLine="360"/>
              <w:rPr>
                <w:rFonts w:ascii="Sylfaen" w:eastAsia="Times New Roman" w:hAnsi="Sylfaen" w:cs="Calibri"/>
                <w:bCs/>
                <w:color w:val="000000" w:themeColor="text1"/>
                <w:sz w:val="18"/>
                <w:szCs w:val="18"/>
              </w:rPr>
            </w:pPr>
            <w:r w:rsidRPr="00FD55E9">
              <w:rPr>
                <w:rFonts w:ascii="Sylfaen" w:eastAsia="Times New Roman" w:hAnsi="Sylfaen" w:cs="Calibri"/>
                <w:bCs/>
                <w:color w:val="000000" w:themeColor="text1"/>
                <w:sz w:val="18"/>
                <w:szCs w:val="18"/>
              </w:rPr>
              <w:t>პრემია</w:t>
            </w:r>
          </w:p>
        </w:tc>
        <w:tc>
          <w:tcPr>
            <w:tcW w:w="997" w:type="dxa"/>
            <w:tcBorders>
              <w:top w:val="nil"/>
              <w:left w:val="nil"/>
              <w:bottom w:val="single" w:sz="4" w:space="0" w:color="auto"/>
              <w:right w:val="single" w:sz="4" w:space="0" w:color="auto"/>
            </w:tcBorders>
            <w:shd w:val="clear" w:color="auto" w:fill="auto"/>
            <w:vAlign w:val="center"/>
            <w:hideMark/>
          </w:tcPr>
          <w:p w:rsidR="00FD55E9" w:rsidRPr="00FD55E9" w:rsidRDefault="00FD55E9" w:rsidP="00FD55E9">
            <w:pPr>
              <w:spacing w:after="0" w:line="240" w:lineRule="auto"/>
              <w:jc w:val="center"/>
              <w:rPr>
                <w:rFonts w:ascii="Sylfaen" w:eastAsia="Times New Roman" w:hAnsi="Sylfaen" w:cs="Calibri"/>
                <w:color w:val="000000" w:themeColor="text1"/>
                <w:sz w:val="18"/>
                <w:szCs w:val="18"/>
              </w:rPr>
            </w:pPr>
            <w:r w:rsidRPr="00FD55E9">
              <w:rPr>
                <w:rFonts w:ascii="Sylfaen" w:eastAsia="Times New Roman" w:hAnsi="Sylfaen" w:cs="Calibri"/>
                <w:color w:val="000000" w:themeColor="text1"/>
                <w:sz w:val="18"/>
                <w:szCs w:val="18"/>
              </w:rPr>
              <w:t>1 256,0</w:t>
            </w:r>
          </w:p>
        </w:tc>
        <w:tc>
          <w:tcPr>
            <w:tcW w:w="1827"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0,0</w:t>
            </w:r>
          </w:p>
        </w:tc>
        <w:tc>
          <w:tcPr>
            <w:tcW w:w="1081"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 </w:t>
            </w:r>
          </w:p>
        </w:tc>
        <w:tc>
          <w:tcPr>
            <w:tcW w:w="1081"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 </w:t>
            </w:r>
          </w:p>
        </w:tc>
        <w:tc>
          <w:tcPr>
            <w:tcW w:w="1081"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 </w:t>
            </w:r>
          </w:p>
        </w:tc>
        <w:tc>
          <w:tcPr>
            <w:tcW w:w="1081"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color w:val="000000" w:themeColor="text1"/>
                <w:sz w:val="18"/>
                <w:szCs w:val="18"/>
              </w:rPr>
            </w:pPr>
            <w:r w:rsidRPr="00FD55E9">
              <w:rPr>
                <w:rFonts w:ascii="Sylfaen" w:eastAsia="Times New Roman" w:hAnsi="Sylfaen" w:cs="Calibri"/>
                <w:color w:val="000000" w:themeColor="text1"/>
                <w:sz w:val="18"/>
                <w:szCs w:val="18"/>
              </w:rPr>
              <w:t> </w:t>
            </w:r>
          </w:p>
        </w:tc>
      </w:tr>
      <w:tr w:rsidR="00526565" w:rsidRPr="00FD55E9" w:rsidTr="00526565">
        <w:trPr>
          <w:trHeight w:val="300"/>
        </w:trPr>
        <w:tc>
          <w:tcPr>
            <w:tcW w:w="567"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D55E9" w:rsidRPr="00FD55E9" w:rsidRDefault="00FD55E9" w:rsidP="00FD55E9">
            <w:pPr>
              <w:spacing w:after="0" w:line="240" w:lineRule="auto"/>
              <w:jc w:val="center"/>
              <w:rPr>
                <w:rFonts w:ascii="Arial" w:eastAsia="Times New Roman" w:hAnsi="Arial" w:cs="Arial"/>
                <w:b/>
                <w:bCs/>
                <w:color w:val="000000" w:themeColor="text1"/>
                <w:sz w:val="18"/>
                <w:szCs w:val="18"/>
              </w:rPr>
            </w:pPr>
            <w:r w:rsidRPr="00FD55E9">
              <w:rPr>
                <w:rFonts w:ascii="Arial" w:eastAsia="Times New Roman" w:hAnsi="Arial" w:cs="Arial"/>
                <w:b/>
                <w:bCs/>
                <w:color w:val="000000" w:themeColor="text1"/>
                <w:sz w:val="18"/>
                <w:szCs w:val="18"/>
              </w:rPr>
              <w:t> </w:t>
            </w:r>
          </w:p>
        </w:tc>
        <w:tc>
          <w:tcPr>
            <w:tcW w:w="6675" w:type="dxa"/>
            <w:tcBorders>
              <w:top w:val="nil"/>
              <w:left w:val="nil"/>
              <w:bottom w:val="single" w:sz="4" w:space="0" w:color="auto"/>
              <w:right w:val="single" w:sz="4" w:space="0" w:color="auto"/>
            </w:tcBorders>
            <w:shd w:val="clear" w:color="auto" w:fill="D9D9D9" w:themeFill="background1" w:themeFillShade="D9"/>
            <w:vAlign w:val="center"/>
            <w:hideMark/>
          </w:tcPr>
          <w:p w:rsidR="00FD55E9" w:rsidRPr="00FD55E9" w:rsidRDefault="00FD55E9" w:rsidP="00FD55E9">
            <w:pPr>
              <w:spacing w:after="0" w:line="240" w:lineRule="auto"/>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საქონელი და მომსახურება</w:t>
            </w:r>
          </w:p>
        </w:tc>
        <w:tc>
          <w:tcPr>
            <w:tcW w:w="997" w:type="dxa"/>
            <w:tcBorders>
              <w:top w:val="nil"/>
              <w:left w:val="nil"/>
              <w:bottom w:val="single" w:sz="4" w:space="0" w:color="auto"/>
              <w:right w:val="single" w:sz="4" w:space="0" w:color="auto"/>
            </w:tcBorders>
            <w:shd w:val="clear" w:color="auto" w:fill="D9D9D9" w:themeFill="background1" w:themeFillShade="D9"/>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14 864,0</w:t>
            </w:r>
          </w:p>
        </w:tc>
        <w:tc>
          <w:tcPr>
            <w:tcW w:w="1827" w:type="dxa"/>
            <w:tcBorders>
              <w:top w:val="nil"/>
              <w:left w:val="nil"/>
              <w:bottom w:val="single" w:sz="4" w:space="0" w:color="auto"/>
              <w:right w:val="single" w:sz="4" w:space="0" w:color="auto"/>
            </w:tcBorders>
            <w:shd w:val="clear" w:color="auto" w:fill="D9D9D9" w:themeFill="background1" w:themeFillShade="D9"/>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24 457,0</w:t>
            </w:r>
          </w:p>
        </w:tc>
        <w:tc>
          <w:tcPr>
            <w:tcW w:w="1081" w:type="dxa"/>
            <w:tcBorders>
              <w:top w:val="nil"/>
              <w:left w:val="nil"/>
              <w:bottom w:val="single" w:sz="4" w:space="0" w:color="auto"/>
              <w:right w:val="single" w:sz="4" w:space="0" w:color="auto"/>
            </w:tcBorders>
            <w:shd w:val="clear" w:color="auto" w:fill="D9D9D9" w:themeFill="background1" w:themeFillShade="D9"/>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36 400,0</w:t>
            </w:r>
          </w:p>
        </w:tc>
        <w:tc>
          <w:tcPr>
            <w:tcW w:w="1081" w:type="dxa"/>
            <w:tcBorders>
              <w:top w:val="nil"/>
              <w:left w:val="nil"/>
              <w:bottom w:val="single" w:sz="4" w:space="0" w:color="auto"/>
              <w:right w:val="single" w:sz="4" w:space="0" w:color="auto"/>
            </w:tcBorders>
            <w:shd w:val="clear" w:color="auto" w:fill="D9D9D9" w:themeFill="background1" w:themeFillShade="D9"/>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33 040,0</w:t>
            </w:r>
          </w:p>
        </w:tc>
        <w:tc>
          <w:tcPr>
            <w:tcW w:w="1081" w:type="dxa"/>
            <w:tcBorders>
              <w:top w:val="nil"/>
              <w:left w:val="nil"/>
              <w:bottom w:val="single" w:sz="4" w:space="0" w:color="auto"/>
              <w:right w:val="single" w:sz="4" w:space="0" w:color="auto"/>
            </w:tcBorders>
            <w:shd w:val="clear" w:color="auto" w:fill="D9D9D9" w:themeFill="background1" w:themeFillShade="D9"/>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29 340,0</w:t>
            </w:r>
          </w:p>
        </w:tc>
        <w:tc>
          <w:tcPr>
            <w:tcW w:w="1081" w:type="dxa"/>
            <w:tcBorders>
              <w:top w:val="nil"/>
              <w:left w:val="nil"/>
              <w:bottom w:val="single" w:sz="4" w:space="0" w:color="auto"/>
              <w:right w:val="single" w:sz="4" w:space="0" w:color="auto"/>
            </w:tcBorders>
            <w:shd w:val="clear" w:color="auto" w:fill="D9D9D9" w:themeFill="background1" w:themeFillShade="D9"/>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25 275,0</w:t>
            </w:r>
          </w:p>
        </w:tc>
      </w:tr>
      <w:tr w:rsidR="00526565" w:rsidRPr="00FD55E9" w:rsidTr="00526565">
        <w:trPr>
          <w:trHeight w:val="184"/>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FD55E9" w:rsidRPr="00FD55E9" w:rsidRDefault="00FD55E9" w:rsidP="00FD55E9">
            <w:pPr>
              <w:spacing w:after="0" w:line="240" w:lineRule="auto"/>
              <w:jc w:val="center"/>
              <w:rPr>
                <w:rFonts w:ascii="Arial" w:eastAsia="Times New Roman" w:hAnsi="Arial" w:cs="Arial"/>
                <w:b/>
                <w:bCs/>
                <w:color w:val="000000" w:themeColor="text1"/>
                <w:sz w:val="18"/>
                <w:szCs w:val="18"/>
              </w:rPr>
            </w:pPr>
            <w:r w:rsidRPr="00FD55E9">
              <w:rPr>
                <w:rFonts w:ascii="Arial" w:eastAsia="Times New Roman" w:hAnsi="Arial" w:cs="Arial"/>
                <w:b/>
                <w:bCs/>
                <w:color w:val="000000" w:themeColor="text1"/>
                <w:sz w:val="18"/>
                <w:szCs w:val="18"/>
              </w:rPr>
              <w:t> </w:t>
            </w:r>
          </w:p>
        </w:tc>
        <w:tc>
          <w:tcPr>
            <w:tcW w:w="6675" w:type="dxa"/>
            <w:tcBorders>
              <w:top w:val="nil"/>
              <w:left w:val="nil"/>
              <w:bottom w:val="single" w:sz="4" w:space="0" w:color="auto"/>
              <w:right w:val="single" w:sz="4" w:space="0" w:color="auto"/>
            </w:tcBorders>
            <w:shd w:val="clear" w:color="auto" w:fill="FFFFFF" w:themeFill="background1"/>
            <w:vAlign w:val="center"/>
            <w:hideMark/>
          </w:tcPr>
          <w:p w:rsidR="00FD55E9" w:rsidRPr="00FD55E9" w:rsidRDefault="00FD55E9" w:rsidP="00FD55E9">
            <w:pPr>
              <w:spacing w:after="0" w:line="240" w:lineRule="auto"/>
              <w:ind w:firstLineChars="200" w:firstLine="360"/>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შტატგარეშე მომუშავეთა ანაზღაურება</w:t>
            </w:r>
          </w:p>
        </w:tc>
        <w:tc>
          <w:tcPr>
            <w:tcW w:w="997" w:type="dxa"/>
            <w:tcBorders>
              <w:top w:val="nil"/>
              <w:left w:val="nil"/>
              <w:bottom w:val="single" w:sz="4" w:space="0" w:color="auto"/>
              <w:right w:val="single" w:sz="4" w:space="0" w:color="auto"/>
            </w:tcBorders>
            <w:shd w:val="clear" w:color="auto" w:fill="FFFFFF" w:themeFill="background1"/>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 </w:t>
            </w:r>
          </w:p>
        </w:tc>
        <w:tc>
          <w:tcPr>
            <w:tcW w:w="1827" w:type="dxa"/>
            <w:tcBorders>
              <w:top w:val="nil"/>
              <w:left w:val="nil"/>
              <w:bottom w:val="single" w:sz="4" w:space="0" w:color="auto"/>
              <w:right w:val="single" w:sz="4" w:space="0" w:color="auto"/>
            </w:tcBorders>
            <w:shd w:val="clear" w:color="auto" w:fill="FFFFFF" w:themeFill="background1"/>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 </w:t>
            </w:r>
          </w:p>
        </w:tc>
        <w:tc>
          <w:tcPr>
            <w:tcW w:w="1081" w:type="dxa"/>
            <w:tcBorders>
              <w:top w:val="nil"/>
              <w:left w:val="nil"/>
              <w:bottom w:val="single" w:sz="4" w:space="0" w:color="auto"/>
              <w:right w:val="single" w:sz="4" w:space="0" w:color="auto"/>
            </w:tcBorders>
            <w:shd w:val="clear" w:color="auto" w:fill="FFFFFF" w:themeFill="background1"/>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 </w:t>
            </w:r>
          </w:p>
        </w:tc>
        <w:tc>
          <w:tcPr>
            <w:tcW w:w="1081" w:type="dxa"/>
            <w:tcBorders>
              <w:top w:val="nil"/>
              <w:left w:val="nil"/>
              <w:bottom w:val="single" w:sz="4" w:space="0" w:color="auto"/>
              <w:right w:val="single" w:sz="4" w:space="0" w:color="auto"/>
            </w:tcBorders>
            <w:shd w:val="clear" w:color="auto" w:fill="FFFFFF" w:themeFill="background1"/>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 </w:t>
            </w:r>
          </w:p>
        </w:tc>
        <w:tc>
          <w:tcPr>
            <w:tcW w:w="1081" w:type="dxa"/>
            <w:tcBorders>
              <w:top w:val="nil"/>
              <w:left w:val="nil"/>
              <w:bottom w:val="single" w:sz="4" w:space="0" w:color="auto"/>
              <w:right w:val="single" w:sz="4" w:space="0" w:color="auto"/>
            </w:tcBorders>
            <w:shd w:val="clear" w:color="auto" w:fill="FFFFFF" w:themeFill="background1"/>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 </w:t>
            </w:r>
          </w:p>
        </w:tc>
        <w:tc>
          <w:tcPr>
            <w:tcW w:w="1081" w:type="dxa"/>
            <w:tcBorders>
              <w:top w:val="nil"/>
              <w:left w:val="nil"/>
              <w:bottom w:val="single" w:sz="4" w:space="0" w:color="auto"/>
              <w:right w:val="single" w:sz="4" w:space="0" w:color="auto"/>
            </w:tcBorders>
            <w:shd w:val="clear" w:color="auto" w:fill="FFFFFF" w:themeFill="background1"/>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 </w:t>
            </w:r>
          </w:p>
        </w:tc>
      </w:tr>
      <w:tr w:rsidR="00526565" w:rsidRPr="00FD55E9" w:rsidTr="00526565">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55E9" w:rsidRPr="00FD55E9" w:rsidRDefault="00FD55E9" w:rsidP="00FD55E9">
            <w:pPr>
              <w:spacing w:after="0" w:line="240" w:lineRule="auto"/>
              <w:jc w:val="center"/>
              <w:rPr>
                <w:rFonts w:ascii="Arial" w:eastAsia="Times New Roman" w:hAnsi="Arial" w:cs="Arial"/>
                <w:b/>
                <w:bCs/>
                <w:color w:val="000000" w:themeColor="text1"/>
                <w:sz w:val="18"/>
                <w:szCs w:val="18"/>
              </w:rPr>
            </w:pPr>
            <w:r w:rsidRPr="00FD55E9">
              <w:rPr>
                <w:rFonts w:ascii="Arial" w:eastAsia="Times New Roman" w:hAnsi="Arial" w:cs="Arial"/>
                <w:b/>
                <w:bCs/>
                <w:color w:val="000000" w:themeColor="text1"/>
                <w:sz w:val="18"/>
                <w:szCs w:val="18"/>
              </w:rPr>
              <w:t> </w:t>
            </w:r>
          </w:p>
        </w:tc>
        <w:tc>
          <w:tcPr>
            <w:tcW w:w="6675" w:type="dxa"/>
            <w:tcBorders>
              <w:top w:val="nil"/>
              <w:left w:val="nil"/>
              <w:bottom w:val="single" w:sz="4" w:space="0" w:color="auto"/>
              <w:right w:val="single" w:sz="4" w:space="0" w:color="auto"/>
            </w:tcBorders>
            <w:shd w:val="clear" w:color="auto" w:fill="auto"/>
            <w:vAlign w:val="center"/>
            <w:hideMark/>
          </w:tcPr>
          <w:p w:rsidR="00FD55E9" w:rsidRPr="00FD55E9" w:rsidRDefault="00FD55E9" w:rsidP="00FD55E9">
            <w:pPr>
              <w:spacing w:after="0" w:line="240" w:lineRule="auto"/>
              <w:ind w:firstLineChars="200" w:firstLine="360"/>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მივლინებები</w:t>
            </w:r>
          </w:p>
        </w:tc>
        <w:tc>
          <w:tcPr>
            <w:tcW w:w="997" w:type="dxa"/>
            <w:tcBorders>
              <w:top w:val="nil"/>
              <w:left w:val="nil"/>
              <w:bottom w:val="single" w:sz="4" w:space="0" w:color="auto"/>
              <w:right w:val="single" w:sz="4" w:space="0" w:color="auto"/>
            </w:tcBorders>
            <w:shd w:val="clear" w:color="auto" w:fill="auto"/>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0,0</w:t>
            </w:r>
          </w:p>
        </w:tc>
        <w:tc>
          <w:tcPr>
            <w:tcW w:w="1827" w:type="dxa"/>
            <w:tcBorders>
              <w:top w:val="nil"/>
              <w:left w:val="nil"/>
              <w:bottom w:val="single" w:sz="4" w:space="0" w:color="auto"/>
              <w:right w:val="single" w:sz="4" w:space="0" w:color="auto"/>
            </w:tcBorders>
            <w:shd w:val="clear" w:color="auto" w:fill="auto"/>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0,0</w:t>
            </w:r>
          </w:p>
        </w:tc>
        <w:tc>
          <w:tcPr>
            <w:tcW w:w="1081" w:type="dxa"/>
            <w:tcBorders>
              <w:top w:val="nil"/>
              <w:left w:val="nil"/>
              <w:bottom w:val="single" w:sz="4" w:space="0" w:color="auto"/>
              <w:right w:val="single" w:sz="4" w:space="0" w:color="auto"/>
            </w:tcBorders>
            <w:shd w:val="clear" w:color="auto" w:fill="auto"/>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0,0</w:t>
            </w:r>
          </w:p>
        </w:tc>
        <w:tc>
          <w:tcPr>
            <w:tcW w:w="1081" w:type="dxa"/>
            <w:tcBorders>
              <w:top w:val="nil"/>
              <w:left w:val="nil"/>
              <w:bottom w:val="single" w:sz="4" w:space="0" w:color="auto"/>
              <w:right w:val="single" w:sz="4" w:space="0" w:color="auto"/>
            </w:tcBorders>
            <w:shd w:val="clear" w:color="auto" w:fill="auto"/>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0,0</w:t>
            </w:r>
          </w:p>
        </w:tc>
        <w:tc>
          <w:tcPr>
            <w:tcW w:w="1081" w:type="dxa"/>
            <w:tcBorders>
              <w:top w:val="nil"/>
              <w:left w:val="nil"/>
              <w:bottom w:val="single" w:sz="4" w:space="0" w:color="auto"/>
              <w:right w:val="single" w:sz="4" w:space="0" w:color="auto"/>
            </w:tcBorders>
            <w:shd w:val="clear" w:color="auto" w:fill="auto"/>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0,0</w:t>
            </w:r>
          </w:p>
        </w:tc>
        <w:tc>
          <w:tcPr>
            <w:tcW w:w="1081" w:type="dxa"/>
            <w:tcBorders>
              <w:top w:val="nil"/>
              <w:left w:val="nil"/>
              <w:bottom w:val="single" w:sz="4" w:space="0" w:color="auto"/>
              <w:right w:val="single" w:sz="4" w:space="0" w:color="auto"/>
            </w:tcBorders>
            <w:shd w:val="clear" w:color="auto" w:fill="auto"/>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0,0</w:t>
            </w:r>
          </w:p>
        </w:tc>
      </w:tr>
      <w:tr w:rsidR="00526565" w:rsidRPr="00FD55E9" w:rsidTr="00526565">
        <w:trPr>
          <w:trHeight w:val="300"/>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D55E9" w:rsidRPr="00FD55E9" w:rsidRDefault="00FD55E9" w:rsidP="00FD55E9">
            <w:pPr>
              <w:spacing w:after="0" w:line="240" w:lineRule="auto"/>
              <w:jc w:val="center"/>
              <w:rPr>
                <w:rFonts w:ascii="Arial" w:eastAsia="Times New Roman" w:hAnsi="Arial" w:cs="Arial"/>
                <w:b/>
                <w:bCs/>
                <w:color w:val="000000" w:themeColor="text1"/>
                <w:sz w:val="18"/>
                <w:szCs w:val="18"/>
              </w:rPr>
            </w:pPr>
            <w:r w:rsidRPr="00FD55E9">
              <w:rPr>
                <w:rFonts w:ascii="Arial" w:eastAsia="Times New Roman" w:hAnsi="Arial" w:cs="Arial"/>
                <w:b/>
                <w:bCs/>
                <w:color w:val="000000" w:themeColor="text1"/>
                <w:sz w:val="18"/>
                <w:szCs w:val="18"/>
              </w:rPr>
              <w:t> </w:t>
            </w:r>
          </w:p>
        </w:tc>
        <w:tc>
          <w:tcPr>
            <w:tcW w:w="6675" w:type="dxa"/>
            <w:tcBorders>
              <w:top w:val="nil"/>
              <w:left w:val="nil"/>
              <w:bottom w:val="single" w:sz="4" w:space="0" w:color="auto"/>
              <w:right w:val="single" w:sz="4" w:space="0" w:color="auto"/>
            </w:tcBorders>
            <w:shd w:val="clear" w:color="auto" w:fill="F2F2F2" w:themeFill="background1" w:themeFillShade="F2"/>
            <w:vAlign w:val="center"/>
            <w:hideMark/>
          </w:tcPr>
          <w:p w:rsidR="00FD55E9" w:rsidRPr="00FD55E9" w:rsidRDefault="00FD55E9" w:rsidP="00FD55E9">
            <w:pPr>
              <w:spacing w:after="0" w:line="240" w:lineRule="auto"/>
              <w:ind w:firstLineChars="200" w:firstLine="360"/>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ოფისის ხარჯები</w:t>
            </w:r>
          </w:p>
        </w:tc>
        <w:tc>
          <w:tcPr>
            <w:tcW w:w="997" w:type="dxa"/>
            <w:tcBorders>
              <w:top w:val="nil"/>
              <w:left w:val="nil"/>
              <w:bottom w:val="single" w:sz="4" w:space="0" w:color="auto"/>
              <w:right w:val="single" w:sz="4" w:space="0" w:color="auto"/>
            </w:tcBorders>
            <w:shd w:val="clear" w:color="auto" w:fill="F2F2F2" w:themeFill="background1" w:themeFillShade="F2"/>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2 637,0</w:t>
            </w:r>
          </w:p>
        </w:tc>
        <w:tc>
          <w:tcPr>
            <w:tcW w:w="1827" w:type="dxa"/>
            <w:tcBorders>
              <w:top w:val="nil"/>
              <w:left w:val="nil"/>
              <w:bottom w:val="single" w:sz="4" w:space="0" w:color="auto"/>
              <w:right w:val="single" w:sz="4" w:space="0" w:color="auto"/>
            </w:tcBorders>
            <w:shd w:val="clear" w:color="auto" w:fill="F2F2F2" w:themeFill="background1" w:themeFillShade="F2"/>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6 057,0</w:t>
            </w:r>
          </w:p>
        </w:tc>
        <w:tc>
          <w:tcPr>
            <w:tcW w:w="1081" w:type="dxa"/>
            <w:tcBorders>
              <w:top w:val="nil"/>
              <w:left w:val="nil"/>
              <w:bottom w:val="single" w:sz="4" w:space="0" w:color="auto"/>
              <w:right w:val="single" w:sz="4" w:space="0" w:color="auto"/>
            </w:tcBorders>
            <w:shd w:val="clear" w:color="auto" w:fill="F2F2F2" w:themeFill="background1" w:themeFillShade="F2"/>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15 300,0</w:t>
            </w:r>
          </w:p>
        </w:tc>
        <w:tc>
          <w:tcPr>
            <w:tcW w:w="1081" w:type="dxa"/>
            <w:tcBorders>
              <w:top w:val="nil"/>
              <w:left w:val="nil"/>
              <w:bottom w:val="single" w:sz="4" w:space="0" w:color="auto"/>
              <w:right w:val="single" w:sz="4" w:space="0" w:color="auto"/>
            </w:tcBorders>
            <w:shd w:val="clear" w:color="auto" w:fill="F2F2F2" w:themeFill="background1" w:themeFillShade="F2"/>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11 940,0</w:t>
            </w:r>
          </w:p>
        </w:tc>
        <w:tc>
          <w:tcPr>
            <w:tcW w:w="1081" w:type="dxa"/>
            <w:tcBorders>
              <w:top w:val="nil"/>
              <w:left w:val="nil"/>
              <w:bottom w:val="single" w:sz="4" w:space="0" w:color="auto"/>
              <w:right w:val="single" w:sz="4" w:space="0" w:color="auto"/>
            </w:tcBorders>
            <w:shd w:val="clear" w:color="auto" w:fill="F2F2F2" w:themeFill="background1" w:themeFillShade="F2"/>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8 240,0</w:t>
            </w:r>
          </w:p>
        </w:tc>
        <w:tc>
          <w:tcPr>
            <w:tcW w:w="1081" w:type="dxa"/>
            <w:tcBorders>
              <w:top w:val="nil"/>
              <w:left w:val="nil"/>
              <w:bottom w:val="single" w:sz="4" w:space="0" w:color="auto"/>
              <w:right w:val="single" w:sz="4" w:space="0" w:color="auto"/>
            </w:tcBorders>
            <w:shd w:val="clear" w:color="auto" w:fill="F2F2F2" w:themeFill="background1" w:themeFillShade="F2"/>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4 175,0</w:t>
            </w:r>
          </w:p>
        </w:tc>
      </w:tr>
      <w:tr w:rsidR="00526565" w:rsidRPr="00FD55E9" w:rsidTr="00526565">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55E9" w:rsidRPr="00FD55E9" w:rsidRDefault="00FD55E9" w:rsidP="00FD55E9">
            <w:pPr>
              <w:spacing w:after="0" w:line="240" w:lineRule="auto"/>
              <w:jc w:val="center"/>
              <w:rPr>
                <w:rFonts w:ascii="Arial" w:eastAsia="Times New Roman" w:hAnsi="Arial" w:cs="Arial"/>
                <w:b/>
                <w:bCs/>
                <w:color w:val="000000" w:themeColor="text1"/>
                <w:sz w:val="18"/>
                <w:szCs w:val="18"/>
              </w:rPr>
            </w:pPr>
            <w:r w:rsidRPr="00FD55E9">
              <w:rPr>
                <w:rFonts w:ascii="Arial" w:eastAsia="Times New Roman" w:hAnsi="Arial" w:cs="Arial"/>
                <w:b/>
                <w:bCs/>
                <w:color w:val="000000" w:themeColor="text1"/>
                <w:sz w:val="18"/>
                <w:szCs w:val="18"/>
              </w:rPr>
              <w:t> </w:t>
            </w:r>
          </w:p>
        </w:tc>
        <w:tc>
          <w:tcPr>
            <w:tcW w:w="6675" w:type="dxa"/>
            <w:tcBorders>
              <w:top w:val="nil"/>
              <w:left w:val="nil"/>
              <w:bottom w:val="single" w:sz="4" w:space="0" w:color="auto"/>
              <w:right w:val="single" w:sz="4" w:space="0" w:color="auto"/>
            </w:tcBorders>
            <w:shd w:val="clear" w:color="auto" w:fill="auto"/>
            <w:vAlign w:val="center"/>
            <w:hideMark/>
          </w:tcPr>
          <w:p w:rsidR="00FD55E9" w:rsidRPr="00FD55E9" w:rsidRDefault="00FD55E9" w:rsidP="00FD55E9">
            <w:pPr>
              <w:spacing w:after="0" w:line="240" w:lineRule="auto"/>
              <w:ind w:firstLineChars="300" w:firstLine="540"/>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კავშირგაბმულობის ხარჯი (ინტერნეტი)</w:t>
            </w:r>
          </w:p>
        </w:tc>
        <w:tc>
          <w:tcPr>
            <w:tcW w:w="997" w:type="dxa"/>
            <w:tcBorders>
              <w:top w:val="nil"/>
              <w:left w:val="nil"/>
              <w:bottom w:val="single" w:sz="4" w:space="0" w:color="auto"/>
              <w:right w:val="single" w:sz="4" w:space="0" w:color="auto"/>
            </w:tcBorders>
            <w:shd w:val="clear" w:color="auto" w:fill="auto"/>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600,0</w:t>
            </w:r>
          </w:p>
        </w:tc>
        <w:tc>
          <w:tcPr>
            <w:tcW w:w="1827"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600,0</w:t>
            </w:r>
          </w:p>
        </w:tc>
        <w:tc>
          <w:tcPr>
            <w:tcW w:w="1081"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600,0</w:t>
            </w:r>
          </w:p>
        </w:tc>
        <w:tc>
          <w:tcPr>
            <w:tcW w:w="1081"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600,0</w:t>
            </w:r>
          </w:p>
        </w:tc>
        <w:tc>
          <w:tcPr>
            <w:tcW w:w="1081"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600,0</w:t>
            </w:r>
          </w:p>
        </w:tc>
        <w:tc>
          <w:tcPr>
            <w:tcW w:w="1081"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600,0</w:t>
            </w:r>
          </w:p>
        </w:tc>
      </w:tr>
      <w:tr w:rsidR="00526565" w:rsidRPr="00FD55E9" w:rsidTr="00526565">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55E9" w:rsidRPr="00FD55E9" w:rsidRDefault="00FD55E9" w:rsidP="00FD55E9">
            <w:pPr>
              <w:spacing w:after="0" w:line="240" w:lineRule="auto"/>
              <w:jc w:val="center"/>
              <w:rPr>
                <w:rFonts w:ascii="Arial" w:eastAsia="Times New Roman" w:hAnsi="Arial" w:cs="Arial"/>
                <w:b/>
                <w:bCs/>
                <w:color w:val="000000" w:themeColor="text1"/>
                <w:sz w:val="18"/>
                <w:szCs w:val="18"/>
              </w:rPr>
            </w:pPr>
            <w:r w:rsidRPr="00FD55E9">
              <w:rPr>
                <w:rFonts w:ascii="Arial" w:eastAsia="Times New Roman" w:hAnsi="Arial" w:cs="Arial"/>
                <w:b/>
                <w:bCs/>
                <w:color w:val="000000" w:themeColor="text1"/>
                <w:sz w:val="18"/>
                <w:szCs w:val="18"/>
              </w:rPr>
              <w:t> </w:t>
            </w:r>
          </w:p>
        </w:tc>
        <w:tc>
          <w:tcPr>
            <w:tcW w:w="6675" w:type="dxa"/>
            <w:tcBorders>
              <w:top w:val="nil"/>
              <w:left w:val="nil"/>
              <w:bottom w:val="single" w:sz="4" w:space="0" w:color="auto"/>
              <w:right w:val="single" w:sz="4" w:space="0" w:color="auto"/>
            </w:tcBorders>
            <w:shd w:val="clear" w:color="auto" w:fill="auto"/>
            <w:vAlign w:val="center"/>
            <w:hideMark/>
          </w:tcPr>
          <w:p w:rsidR="00FD55E9" w:rsidRPr="00FD55E9" w:rsidRDefault="00FD55E9" w:rsidP="00FD55E9">
            <w:pPr>
              <w:spacing w:after="0" w:line="240" w:lineRule="auto"/>
              <w:ind w:firstLineChars="300" w:firstLine="540"/>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 xml:space="preserve">კომუნალური ხარჯი </w:t>
            </w:r>
          </w:p>
        </w:tc>
        <w:tc>
          <w:tcPr>
            <w:tcW w:w="997"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0,0</w:t>
            </w:r>
          </w:p>
        </w:tc>
        <w:tc>
          <w:tcPr>
            <w:tcW w:w="1827"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0,0</w:t>
            </w:r>
          </w:p>
        </w:tc>
        <w:tc>
          <w:tcPr>
            <w:tcW w:w="1081"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0,0</w:t>
            </w:r>
          </w:p>
        </w:tc>
        <w:tc>
          <w:tcPr>
            <w:tcW w:w="1081"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0,0</w:t>
            </w:r>
          </w:p>
        </w:tc>
        <w:tc>
          <w:tcPr>
            <w:tcW w:w="1081"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0,0</w:t>
            </w:r>
          </w:p>
        </w:tc>
        <w:tc>
          <w:tcPr>
            <w:tcW w:w="1081"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0,0</w:t>
            </w:r>
          </w:p>
        </w:tc>
      </w:tr>
      <w:tr w:rsidR="00526565" w:rsidRPr="00FD55E9" w:rsidTr="00526565">
        <w:trPr>
          <w:trHeight w:val="4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55E9" w:rsidRPr="00FD55E9" w:rsidRDefault="00FD55E9" w:rsidP="00FD55E9">
            <w:pPr>
              <w:spacing w:after="0" w:line="240" w:lineRule="auto"/>
              <w:jc w:val="center"/>
              <w:rPr>
                <w:rFonts w:ascii="Arial" w:eastAsia="Times New Roman" w:hAnsi="Arial" w:cs="Arial"/>
                <w:b/>
                <w:bCs/>
                <w:color w:val="000000" w:themeColor="text1"/>
                <w:sz w:val="18"/>
                <w:szCs w:val="18"/>
              </w:rPr>
            </w:pPr>
            <w:r w:rsidRPr="00FD55E9">
              <w:rPr>
                <w:rFonts w:ascii="Arial" w:eastAsia="Times New Roman" w:hAnsi="Arial" w:cs="Arial"/>
                <w:b/>
                <w:bCs/>
                <w:color w:val="000000" w:themeColor="text1"/>
                <w:sz w:val="18"/>
                <w:szCs w:val="18"/>
              </w:rPr>
              <w:t> </w:t>
            </w:r>
          </w:p>
        </w:tc>
        <w:tc>
          <w:tcPr>
            <w:tcW w:w="6675" w:type="dxa"/>
            <w:tcBorders>
              <w:top w:val="nil"/>
              <w:left w:val="nil"/>
              <w:bottom w:val="single" w:sz="4" w:space="0" w:color="auto"/>
              <w:right w:val="single" w:sz="4" w:space="0" w:color="auto"/>
            </w:tcBorders>
            <w:shd w:val="clear" w:color="auto" w:fill="auto"/>
            <w:vAlign w:val="center"/>
            <w:hideMark/>
          </w:tcPr>
          <w:p w:rsidR="00FD55E9" w:rsidRPr="00FD55E9" w:rsidRDefault="00FD55E9" w:rsidP="00FD55E9">
            <w:pPr>
              <w:spacing w:after="0" w:line="240" w:lineRule="auto"/>
              <w:ind w:firstLineChars="300" w:firstLine="540"/>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 xml:space="preserve">ოფისის ხარჯი რომელიც არ არის კლასიფიცირებული </w:t>
            </w:r>
          </w:p>
        </w:tc>
        <w:tc>
          <w:tcPr>
            <w:tcW w:w="997" w:type="dxa"/>
            <w:tcBorders>
              <w:top w:val="nil"/>
              <w:left w:val="nil"/>
              <w:bottom w:val="single" w:sz="4" w:space="0" w:color="auto"/>
              <w:right w:val="single" w:sz="4" w:space="0" w:color="auto"/>
            </w:tcBorders>
            <w:shd w:val="clear" w:color="auto" w:fill="auto"/>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 xml:space="preserve">                2 037,0 </w:t>
            </w:r>
          </w:p>
        </w:tc>
        <w:tc>
          <w:tcPr>
            <w:tcW w:w="1827"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5 457,0</w:t>
            </w:r>
          </w:p>
        </w:tc>
        <w:tc>
          <w:tcPr>
            <w:tcW w:w="1081"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14 700,0</w:t>
            </w:r>
          </w:p>
        </w:tc>
        <w:tc>
          <w:tcPr>
            <w:tcW w:w="1081"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11 340,0</w:t>
            </w:r>
          </w:p>
        </w:tc>
        <w:tc>
          <w:tcPr>
            <w:tcW w:w="1081"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7 640,0</w:t>
            </w:r>
          </w:p>
        </w:tc>
        <w:tc>
          <w:tcPr>
            <w:tcW w:w="1081"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3 575,0</w:t>
            </w:r>
          </w:p>
        </w:tc>
      </w:tr>
      <w:tr w:rsidR="00526565" w:rsidRPr="00FD55E9" w:rsidTr="00526565">
        <w:trPr>
          <w:trHeight w:val="49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55E9" w:rsidRPr="00FD55E9" w:rsidRDefault="00FD55E9" w:rsidP="00FD55E9">
            <w:pPr>
              <w:spacing w:after="0" w:line="240" w:lineRule="auto"/>
              <w:jc w:val="center"/>
              <w:rPr>
                <w:rFonts w:ascii="Arial" w:eastAsia="Times New Roman" w:hAnsi="Arial" w:cs="Arial"/>
                <w:b/>
                <w:bCs/>
                <w:color w:val="000000" w:themeColor="text1"/>
                <w:sz w:val="18"/>
                <w:szCs w:val="18"/>
              </w:rPr>
            </w:pPr>
            <w:r w:rsidRPr="00FD55E9">
              <w:rPr>
                <w:rFonts w:ascii="Arial" w:eastAsia="Times New Roman" w:hAnsi="Arial" w:cs="Arial"/>
                <w:b/>
                <w:bCs/>
                <w:color w:val="000000" w:themeColor="text1"/>
                <w:sz w:val="18"/>
                <w:szCs w:val="18"/>
              </w:rPr>
              <w:t> </w:t>
            </w:r>
          </w:p>
        </w:tc>
        <w:tc>
          <w:tcPr>
            <w:tcW w:w="6675" w:type="dxa"/>
            <w:tcBorders>
              <w:top w:val="nil"/>
              <w:left w:val="nil"/>
              <w:bottom w:val="single" w:sz="4" w:space="0" w:color="auto"/>
              <w:right w:val="single" w:sz="4" w:space="0" w:color="auto"/>
            </w:tcBorders>
            <w:shd w:val="clear" w:color="auto" w:fill="auto"/>
            <w:vAlign w:val="center"/>
            <w:hideMark/>
          </w:tcPr>
          <w:p w:rsidR="00FD55E9" w:rsidRPr="00FD55E9" w:rsidRDefault="00FD55E9" w:rsidP="00FD55E9">
            <w:pPr>
              <w:spacing w:after="0" w:line="240" w:lineRule="auto"/>
              <w:ind w:firstLineChars="300" w:firstLine="540"/>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კვების ხარჯი</w:t>
            </w:r>
          </w:p>
        </w:tc>
        <w:tc>
          <w:tcPr>
            <w:tcW w:w="997" w:type="dxa"/>
            <w:tcBorders>
              <w:top w:val="nil"/>
              <w:left w:val="nil"/>
              <w:bottom w:val="single" w:sz="4" w:space="0" w:color="auto"/>
              <w:right w:val="single" w:sz="4" w:space="0" w:color="auto"/>
            </w:tcBorders>
            <w:shd w:val="clear" w:color="auto" w:fill="auto"/>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6 115,0</w:t>
            </w:r>
          </w:p>
        </w:tc>
        <w:tc>
          <w:tcPr>
            <w:tcW w:w="1827"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9 950,0</w:t>
            </w:r>
          </w:p>
        </w:tc>
        <w:tc>
          <w:tcPr>
            <w:tcW w:w="1081"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14 100,0</w:t>
            </w:r>
          </w:p>
        </w:tc>
        <w:tc>
          <w:tcPr>
            <w:tcW w:w="1081"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14 100,0</w:t>
            </w:r>
          </w:p>
        </w:tc>
        <w:tc>
          <w:tcPr>
            <w:tcW w:w="1081"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14 100,0</w:t>
            </w:r>
          </w:p>
        </w:tc>
        <w:tc>
          <w:tcPr>
            <w:tcW w:w="1081"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14 100,0</w:t>
            </w:r>
          </w:p>
        </w:tc>
      </w:tr>
      <w:tr w:rsidR="00526565" w:rsidRPr="00FD55E9" w:rsidTr="00526565">
        <w:trPr>
          <w:trHeight w:val="52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55E9" w:rsidRPr="00FD55E9" w:rsidRDefault="00FD55E9" w:rsidP="00FD55E9">
            <w:pPr>
              <w:spacing w:after="0" w:line="240" w:lineRule="auto"/>
              <w:jc w:val="center"/>
              <w:rPr>
                <w:rFonts w:ascii="Arial" w:eastAsia="Times New Roman" w:hAnsi="Arial" w:cs="Arial"/>
                <w:b/>
                <w:bCs/>
                <w:color w:val="000000" w:themeColor="text1"/>
                <w:sz w:val="18"/>
                <w:szCs w:val="18"/>
              </w:rPr>
            </w:pPr>
            <w:r w:rsidRPr="00FD55E9">
              <w:rPr>
                <w:rFonts w:ascii="Arial" w:eastAsia="Times New Roman" w:hAnsi="Arial" w:cs="Arial"/>
                <w:b/>
                <w:bCs/>
                <w:color w:val="000000" w:themeColor="text1"/>
                <w:sz w:val="18"/>
                <w:szCs w:val="18"/>
              </w:rPr>
              <w:t> </w:t>
            </w:r>
          </w:p>
        </w:tc>
        <w:tc>
          <w:tcPr>
            <w:tcW w:w="6675" w:type="dxa"/>
            <w:tcBorders>
              <w:top w:val="nil"/>
              <w:left w:val="nil"/>
              <w:bottom w:val="single" w:sz="4" w:space="0" w:color="auto"/>
              <w:right w:val="single" w:sz="4" w:space="0" w:color="auto"/>
            </w:tcBorders>
            <w:shd w:val="clear" w:color="auto" w:fill="auto"/>
            <w:vAlign w:val="center"/>
            <w:hideMark/>
          </w:tcPr>
          <w:p w:rsidR="00FD55E9" w:rsidRPr="00FD55E9" w:rsidRDefault="00FD55E9" w:rsidP="00FD55E9">
            <w:pPr>
              <w:spacing w:after="0" w:line="240" w:lineRule="auto"/>
              <w:ind w:firstLineChars="200" w:firstLine="360"/>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 xml:space="preserve">ტრანსპორტის, ტექნიკისა და იარაღის ექსპლოატაციისა და მოვლა-შენახვის ხარჯები </w:t>
            </w:r>
          </w:p>
        </w:tc>
        <w:tc>
          <w:tcPr>
            <w:tcW w:w="997" w:type="dxa"/>
            <w:tcBorders>
              <w:top w:val="nil"/>
              <w:left w:val="nil"/>
              <w:bottom w:val="single" w:sz="4" w:space="0" w:color="auto"/>
              <w:right w:val="single" w:sz="4" w:space="0" w:color="auto"/>
            </w:tcBorders>
            <w:shd w:val="clear" w:color="auto" w:fill="auto"/>
            <w:vAlign w:val="center"/>
            <w:hideMark/>
          </w:tcPr>
          <w:p w:rsidR="00FD55E9" w:rsidRPr="00FD55E9" w:rsidRDefault="00FD55E9" w:rsidP="00FD55E9">
            <w:pPr>
              <w:spacing w:after="0" w:line="240" w:lineRule="auto"/>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 xml:space="preserve">                4 112,0 </w:t>
            </w:r>
          </w:p>
        </w:tc>
        <w:tc>
          <w:tcPr>
            <w:tcW w:w="1827" w:type="dxa"/>
            <w:tcBorders>
              <w:top w:val="nil"/>
              <w:left w:val="nil"/>
              <w:bottom w:val="single" w:sz="4" w:space="0" w:color="auto"/>
              <w:right w:val="single" w:sz="4" w:space="0" w:color="auto"/>
            </w:tcBorders>
            <w:shd w:val="clear" w:color="auto" w:fill="auto"/>
            <w:vAlign w:val="center"/>
            <w:hideMark/>
          </w:tcPr>
          <w:p w:rsidR="00FD55E9" w:rsidRPr="00FD55E9" w:rsidRDefault="00FD55E9" w:rsidP="00FD55E9">
            <w:pPr>
              <w:spacing w:after="0" w:line="240" w:lineRule="auto"/>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 xml:space="preserve">                5 450,0 </w:t>
            </w:r>
          </w:p>
        </w:tc>
        <w:tc>
          <w:tcPr>
            <w:tcW w:w="1081" w:type="dxa"/>
            <w:tcBorders>
              <w:top w:val="nil"/>
              <w:left w:val="nil"/>
              <w:bottom w:val="single" w:sz="4" w:space="0" w:color="auto"/>
              <w:right w:val="single" w:sz="4" w:space="0" w:color="auto"/>
            </w:tcBorders>
            <w:shd w:val="clear" w:color="auto" w:fill="auto"/>
            <w:vAlign w:val="center"/>
            <w:hideMark/>
          </w:tcPr>
          <w:p w:rsidR="00FD55E9" w:rsidRPr="00FD55E9" w:rsidRDefault="00FD55E9" w:rsidP="00FD55E9">
            <w:pPr>
              <w:spacing w:after="0" w:line="240" w:lineRule="auto"/>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 xml:space="preserve">                6 000,0 </w:t>
            </w:r>
          </w:p>
        </w:tc>
        <w:tc>
          <w:tcPr>
            <w:tcW w:w="1081" w:type="dxa"/>
            <w:tcBorders>
              <w:top w:val="nil"/>
              <w:left w:val="nil"/>
              <w:bottom w:val="single" w:sz="4" w:space="0" w:color="auto"/>
              <w:right w:val="single" w:sz="4" w:space="0" w:color="auto"/>
            </w:tcBorders>
            <w:shd w:val="clear" w:color="auto" w:fill="auto"/>
            <w:vAlign w:val="center"/>
            <w:hideMark/>
          </w:tcPr>
          <w:p w:rsidR="00FD55E9" w:rsidRPr="00FD55E9" w:rsidRDefault="00FD55E9" w:rsidP="00FD55E9">
            <w:pPr>
              <w:spacing w:after="0" w:line="240" w:lineRule="auto"/>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 xml:space="preserve">                6 000,0 </w:t>
            </w:r>
          </w:p>
        </w:tc>
        <w:tc>
          <w:tcPr>
            <w:tcW w:w="1081" w:type="dxa"/>
            <w:tcBorders>
              <w:top w:val="nil"/>
              <w:left w:val="nil"/>
              <w:bottom w:val="single" w:sz="4" w:space="0" w:color="auto"/>
              <w:right w:val="single" w:sz="4" w:space="0" w:color="auto"/>
            </w:tcBorders>
            <w:shd w:val="clear" w:color="auto" w:fill="auto"/>
            <w:vAlign w:val="center"/>
            <w:hideMark/>
          </w:tcPr>
          <w:p w:rsidR="00FD55E9" w:rsidRPr="00FD55E9" w:rsidRDefault="00FD55E9" w:rsidP="00FD55E9">
            <w:pPr>
              <w:spacing w:after="0" w:line="240" w:lineRule="auto"/>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 xml:space="preserve">                6 000,0 </w:t>
            </w:r>
          </w:p>
        </w:tc>
        <w:tc>
          <w:tcPr>
            <w:tcW w:w="1081" w:type="dxa"/>
            <w:tcBorders>
              <w:top w:val="nil"/>
              <w:left w:val="nil"/>
              <w:bottom w:val="single" w:sz="4" w:space="0" w:color="auto"/>
              <w:right w:val="single" w:sz="4" w:space="0" w:color="auto"/>
            </w:tcBorders>
            <w:shd w:val="clear" w:color="auto" w:fill="auto"/>
            <w:vAlign w:val="center"/>
            <w:hideMark/>
          </w:tcPr>
          <w:p w:rsidR="00FD55E9" w:rsidRPr="00FD55E9" w:rsidRDefault="00FD55E9" w:rsidP="00FD55E9">
            <w:pPr>
              <w:spacing w:after="0" w:line="240" w:lineRule="auto"/>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 xml:space="preserve">                6 000,0 </w:t>
            </w:r>
          </w:p>
        </w:tc>
      </w:tr>
      <w:tr w:rsidR="00526565" w:rsidRPr="00FD55E9" w:rsidTr="0005058D">
        <w:trPr>
          <w:trHeight w:val="326"/>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55E9" w:rsidRPr="00FD55E9" w:rsidRDefault="00FD55E9" w:rsidP="00FD55E9">
            <w:pPr>
              <w:spacing w:after="0" w:line="240" w:lineRule="auto"/>
              <w:jc w:val="center"/>
              <w:rPr>
                <w:rFonts w:ascii="Arial" w:eastAsia="Times New Roman" w:hAnsi="Arial" w:cs="Arial"/>
                <w:b/>
                <w:bCs/>
                <w:color w:val="000000" w:themeColor="text1"/>
                <w:sz w:val="18"/>
                <w:szCs w:val="18"/>
              </w:rPr>
            </w:pPr>
            <w:r w:rsidRPr="00FD55E9">
              <w:rPr>
                <w:rFonts w:ascii="Arial" w:eastAsia="Times New Roman" w:hAnsi="Arial" w:cs="Arial"/>
                <w:b/>
                <w:bCs/>
                <w:color w:val="000000" w:themeColor="text1"/>
                <w:sz w:val="18"/>
                <w:szCs w:val="18"/>
              </w:rPr>
              <w:t> </w:t>
            </w:r>
          </w:p>
        </w:tc>
        <w:tc>
          <w:tcPr>
            <w:tcW w:w="6675" w:type="dxa"/>
            <w:tcBorders>
              <w:top w:val="nil"/>
              <w:left w:val="nil"/>
              <w:bottom w:val="single" w:sz="4" w:space="0" w:color="auto"/>
              <w:right w:val="single" w:sz="4" w:space="0" w:color="auto"/>
            </w:tcBorders>
            <w:shd w:val="clear" w:color="auto" w:fill="auto"/>
            <w:vAlign w:val="center"/>
            <w:hideMark/>
          </w:tcPr>
          <w:p w:rsidR="00FD55E9" w:rsidRPr="00FD55E9" w:rsidRDefault="00FD55E9" w:rsidP="00FD55E9">
            <w:pPr>
              <w:spacing w:after="0" w:line="240" w:lineRule="auto"/>
              <w:rPr>
                <w:rFonts w:ascii="Sylfaen" w:eastAsia="Times New Roman" w:hAnsi="Sylfaen" w:cs="Calibri"/>
                <w:bCs/>
                <w:color w:val="000000" w:themeColor="text1"/>
                <w:sz w:val="18"/>
                <w:szCs w:val="18"/>
              </w:rPr>
            </w:pPr>
            <w:r w:rsidRPr="00FD55E9">
              <w:rPr>
                <w:rFonts w:ascii="Sylfaen" w:eastAsia="Times New Roman" w:hAnsi="Sylfaen" w:cs="Calibri"/>
                <w:bCs/>
                <w:color w:val="000000" w:themeColor="text1"/>
                <w:sz w:val="18"/>
                <w:szCs w:val="18"/>
              </w:rPr>
              <w:t xml:space="preserve">      საწვავ/საპოხი მასალების შეძენის ხარჯი</w:t>
            </w:r>
          </w:p>
        </w:tc>
        <w:tc>
          <w:tcPr>
            <w:tcW w:w="997" w:type="dxa"/>
            <w:tcBorders>
              <w:top w:val="nil"/>
              <w:left w:val="nil"/>
              <w:bottom w:val="single" w:sz="4" w:space="0" w:color="auto"/>
              <w:right w:val="single" w:sz="4" w:space="0" w:color="auto"/>
            </w:tcBorders>
            <w:shd w:val="clear" w:color="auto" w:fill="auto"/>
            <w:vAlign w:val="center"/>
            <w:hideMark/>
          </w:tcPr>
          <w:p w:rsidR="00FD55E9" w:rsidRPr="00FD55E9" w:rsidRDefault="00FD55E9" w:rsidP="00FD55E9">
            <w:pPr>
              <w:spacing w:after="0" w:line="240" w:lineRule="auto"/>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 </w:t>
            </w:r>
          </w:p>
        </w:tc>
        <w:tc>
          <w:tcPr>
            <w:tcW w:w="1827"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 </w:t>
            </w:r>
          </w:p>
        </w:tc>
        <w:tc>
          <w:tcPr>
            <w:tcW w:w="1081"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 </w:t>
            </w:r>
          </w:p>
        </w:tc>
        <w:tc>
          <w:tcPr>
            <w:tcW w:w="1081"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 </w:t>
            </w:r>
          </w:p>
        </w:tc>
        <w:tc>
          <w:tcPr>
            <w:tcW w:w="1081"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 </w:t>
            </w:r>
          </w:p>
        </w:tc>
        <w:tc>
          <w:tcPr>
            <w:tcW w:w="1081"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 </w:t>
            </w:r>
          </w:p>
        </w:tc>
      </w:tr>
      <w:tr w:rsidR="00526565" w:rsidRPr="00FD55E9" w:rsidTr="0005058D">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55E9" w:rsidRPr="00FD55E9" w:rsidRDefault="00FD55E9" w:rsidP="00FD55E9">
            <w:pPr>
              <w:spacing w:after="0" w:line="240" w:lineRule="auto"/>
              <w:jc w:val="center"/>
              <w:rPr>
                <w:rFonts w:ascii="Arial" w:eastAsia="Times New Roman" w:hAnsi="Arial" w:cs="Arial"/>
                <w:b/>
                <w:bCs/>
                <w:color w:val="000000" w:themeColor="text1"/>
                <w:sz w:val="18"/>
                <w:szCs w:val="18"/>
              </w:rPr>
            </w:pPr>
            <w:r w:rsidRPr="00FD55E9">
              <w:rPr>
                <w:rFonts w:ascii="Arial" w:eastAsia="Times New Roman" w:hAnsi="Arial" w:cs="Arial"/>
                <w:b/>
                <w:bCs/>
                <w:color w:val="000000" w:themeColor="text1"/>
                <w:sz w:val="18"/>
                <w:szCs w:val="18"/>
              </w:rPr>
              <w:t> </w:t>
            </w:r>
          </w:p>
        </w:tc>
        <w:tc>
          <w:tcPr>
            <w:tcW w:w="6675" w:type="dxa"/>
            <w:tcBorders>
              <w:top w:val="nil"/>
              <w:left w:val="nil"/>
              <w:bottom w:val="single" w:sz="4" w:space="0" w:color="auto"/>
              <w:right w:val="single" w:sz="4" w:space="0" w:color="auto"/>
            </w:tcBorders>
            <w:shd w:val="clear" w:color="auto" w:fill="auto"/>
            <w:vAlign w:val="center"/>
            <w:hideMark/>
          </w:tcPr>
          <w:p w:rsidR="00FD55E9" w:rsidRPr="00FD55E9" w:rsidRDefault="00FD55E9" w:rsidP="00FD55E9">
            <w:pPr>
              <w:spacing w:after="0" w:line="240" w:lineRule="auto"/>
              <w:ind w:firstLineChars="300" w:firstLine="540"/>
              <w:rPr>
                <w:rFonts w:ascii="Sylfaen" w:eastAsia="Times New Roman" w:hAnsi="Sylfaen" w:cs="Calibri"/>
                <w:bCs/>
                <w:color w:val="000000" w:themeColor="text1"/>
                <w:sz w:val="18"/>
                <w:szCs w:val="18"/>
              </w:rPr>
            </w:pPr>
            <w:r w:rsidRPr="00FD55E9">
              <w:rPr>
                <w:rFonts w:ascii="Sylfaen" w:eastAsia="Times New Roman" w:hAnsi="Sylfaen" w:cs="Calibri"/>
                <w:bCs/>
                <w:color w:val="000000" w:themeColor="text1"/>
                <w:sz w:val="18"/>
                <w:szCs w:val="18"/>
              </w:rPr>
              <w:t xml:space="preserve">მიმდინარე რემონტის ხარჯი </w:t>
            </w:r>
          </w:p>
        </w:tc>
        <w:tc>
          <w:tcPr>
            <w:tcW w:w="997" w:type="dxa"/>
            <w:tcBorders>
              <w:top w:val="nil"/>
              <w:left w:val="nil"/>
              <w:bottom w:val="single" w:sz="4" w:space="0" w:color="auto"/>
              <w:right w:val="single" w:sz="4" w:space="0" w:color="auto"/>
            </w:tcBorders>
            <w:shd w:val="clear" w:color="auto" w:fill="auto"/>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 </w:t>
            </w:r>
          </w:p>
        </w:tc>
        <w:tc>
          <w:tcPr>
            <w:tcW w:w="1827"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 </w:t>
            </w:r>
          </w:p>
        </w:tc>
        <w:tc>
          <w:tcPr>
            <w:tcW w:w="1081"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 </w:t>
            </w:r>
          </w:p>
        </w:tc>
        <w:tc>
          <w:tcPr>
            <w:tcW w:w="1081"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 </w:t>
            </w:r>
          </w:p>
        </w:tc>
        <w:tc>
          <w:tcPr>
            <w:tcW w:w="1081"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 </w:t>
            </w:r>
          </w:p>
        </w:tc>
        <w:tc>
          <w:tcPr>
            <w:tcW w:w="1081"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 </w:t>
            </w:r>
          </w:p>
        </w:tc>
      </w:tr>
      <w:tr w:rsidR="00526565" w:rsidRPr="00FD55E9" w:rsidTr="00526565">
        <w:trPr>
          <w:trHeight w:val="53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55E9" w:rsidRPr="00FD55E9" w:rsidRDefault="00FD55E9" w:rsidP="00FD55E9">
            <w:pPr>
              <w:spacing w:after="0" w:line="240" w:lineRule="auto"/>
              <w:jc w:val="center"/>
              <w:rPr>
                <w:rFonts w:ascii="Arial" w:eastAsia="Times New Roman" w:hAnsi="Arial" w:cs="Arial"/>
                <w:b/>
                <w:bCs/>
                <w:color w:val="000000" w:themeColor="text1"/>
                <w:sz w:val="18"/>
                <w:szCs w:val="18"/>
              </w:rPr>
            </w:pPr>
            <w:r w:rsidRPr="00FD55E9">
              <w:rPr>
                <w:rFonts w:ascii="Arial" w:eastAsia="Times New Roman" w:hAnsi="Arial" w:cs="Arial"/>
                <w:b/>
                <w:bCs/>
                <w:color w:val="000000" w:themeColor="text1"/>
                <w:sz w:val="18"/>
                <w:szCs w:val="18"/>
              </w:rPr>
              <w:t> </w:t>
            </w:r>
          </w:p>
        </w:tc>
        <w:tc>
          <w:tcPr>
            <w:tcW w:w="6675" w:type="dxa"/>
            <w:tcBorders>
              <w:top w:val="nil"/>
              <w:left w:val="nil"/>
              <w:bottom w:val="single" w:sz="4" w:space="0" w:color="auto"/>
              <w:right w:val="single" w:sz="4" w:space="0" w:color="auto"/>
            </w:tcBorders>
            <w:shd w:val="clear" w:color="auto" w:fill="auto"/>
            <w:vAlign w:val="center"/>
            <w:hideMark/>
          </w:tcPr>
          <w:p w:rsidR="00FD55E9" w:rsidRPr="00FD55E9" w:rsidRDefault="00FD55E9" w:rsidP="00FD55E9">
            <w:pPr>
              <w:spacing w:after="0" w:line="240" w:lineRule="auto"/>
              <w:ind w:firstLineChars="300" w:firstLine="540"/>
              <w:rPr>
                <w:rFonts w:ascii="Sylfaen" w:eastAsia="Times New Roman" w:hAnsi="Sylfaen" w:cs="Calibri"/>
                <w:bCs/>
                <w:color w:val="000000" w:themeColor="text1"/>
                <w:sz w:val="18"/>
                <w:szCs w:val="18"/>
              </w:rPr>
            </w:pPr>
            <w:r w:rsidRPr="00FD55E9">
              <w:rPr>
                <w:rFonts w:ascii="Sylfaen" w:eastAsia="Times New Roman" w:hAnsi="Sylfaen" w:cs="Calibri"/>
                <w:bCs/>
                <w:color w:val="000000" w:themeColor="text1"/>
                <w:sz w:val="18"/>
                <w:szCs w:val="18"/>
              </w:rPr>
              <w:t>ექსპლუატაციის, მოვლა-შენახვის და სათადარიგო ნაწილების შეძენის ხარჯი</w:t>
            </w:r>
          </w:p>
        </w:tc>
        <w:tc>
          <w:tcPr>
            <w:tcW w:w="997" w:type="dxa"/>
            <w:tcBorders>
              <w:top w:val="nil"/>
              <w:left w:val="nil"/>
              <w:bottom w:val="single" w:sz="4" w:space="0" w:color="auto"/>
              <w:right w:val="single" w:sz="4" w:space="0" w:color="auto"/>
            </w:tcBorders>
            <w:shd w:val="clear" w:color="auto" w:fill="auto"/>
            <w:vAlign w:val="center"/>
            <w:hideMark/>
          </w:tcPr>
          <w:p w:rsidR="00FD55E9" w:rsidRPr="00FD55E9" w:rsidRDefault="00FD55E9" w:rsidP="00FD55E9">
            <w:pPr>
              <w:spacing w:after="0" w:line="240" w:lineRule="auto"/>
              <w:jc w:val="right"/>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4 112,0</w:t>
            </w:r>
          </w:p>
        </w:tc>
        <w:tc>
          <w:tcPr>
            <w:tcW w:w="1827"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5 450,0</w:t>
            </w:r>
          </w:p>
        </w:tc>
        <w:tc>
          <w:tcPr>
            <w:tcW w:w="1081"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6 000,0</w:t>
            </w:r>
          </w:p>
        </w:tc>
        <w:tc>
          <w:tcPr>
            <w:tcW w:w="1081"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6 000,0</w:t>
            </w:r>
          </w:p>
        </w:tc>
        <w:tc>
          <w:tcPr>
            <w:tcW w:w="1081"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6 000,0</w:t>
            </w:r>
          </w:p>
        </w:tc>
        <w:tc>
          <w:tcPr>
            <w:tcW w:w="1081"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6 000,0</w:t>
            </w:r>
          </w:p>
        </w:tc>
      </w:tr>
      <w:tr w:rsidR="00526565" w:rsidRPr="00FD55E9" w:rsidTr="00526565">
        <w:trPr>
          <w:trHeight w:val="2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D55E9" w:rsidRPr="00FD55E9" w:rsidRDefault="00FD55E9" w:rsidP="00FD55E9">
            <w:pPr>
              <w:spacing w:after="0" w:line="240" w:lineRule="auto"/>
              <w:jc w:val="center"/>
              <w:rPr>
                <w:rFonts w:ascii="Arial" w:eastAsia="Times New Roman" w:hAnsi="Arial" w:cs="Arial"/>
                <w:b/>
                <w:bCs/>
                <w:color w:val="000000" w:themeColor="text1"/>
                <w:sz w:val="18"/>
                <w:szCs w:val="18"/>
              </w:rPr>
            </w:pPr>
            <w:r w:rsidRPr="00FD55E9">
              <w:rPr>
                <w:rFonts w:ascii="Arial" w:eastAsia="Times New Roman" w:hAnsi="Arial" w:cs="Arial"/>
                <w:b/>
                <w:bCs/>
                <w:color w:val="000000" w:themeColor="text1"/>
                <w:sz w:val="18"/>
                <w:szCs w:val="18"/>
              </w:rPr>
              <w:t> </w:t>
            </w:r>
          </w:p>
        </w:tc>
        <w:tc>
          <w:tcPr>
            <w:tcW w:w="6675" w:type="dxa"/>
            <w:tcBorders>
              <w:top w:val="nil"/>
              <w:left w:val="nil"/>
              <w:bottom w:val="single" w:sz="4" w:space="0" w:color="auto"/>
              <w:right w:val="single" w:sz="4" w:space="0" w:color="auto"/>
            </w:tcBorders>
            <w:shd w:val="clear" w:color="auto" w:fill="auto"/>
            <w:vAlign w:val="center"/>
            <w:hideMark/>
          </w:tcPr>
          <w:p w:rsidR="00FD55E9" w:rsidRPr="00FD55E9" w:rsidRDefault="00FD55E9" w:rsidP="00FD55E9">
            <w:pPr>
              <w:spacing w:after="0" w:line="240" w:lineRule="auto"/>
              <w:ind w:firstLineChars="200" w:firstLine="360"/>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სხვა დანარჩენი საქონელი და მომსახურება</w:t>
            </w:r>
          </w:p>
        </w:tc>
        <w:tc>
          <w:tcPr>
            <w:tcW w:w="997" w:type="dxa"/>
            <w:tcBorders>
              <w:top w:val="nil"/>
              <w:left w:val="nil"/>
              <w:bottom w:val="single" w:sz="4" w:space="0" w:color="auto"/>
              <w:right w:val="single" w:sz="4" w:space="0" w:color="auto"/>
            </w:tcBorders>
            <w:shd w:val="clear" w:color="auto" w:fill="auto"/>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2 000,0</w:t>
            </w:r>
          </w:p>
        </w:tc>
        <w:tc>
          <w:tcPr>
            <w:tcW w:w="1827"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3 000,0</w:t>
            </w:r>
          </w:p>
        </w:tc>
        <w:tc>
          <w:tcPr>
            <w:tcW w:w="1081"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1 000,0</w:t>
            </w:r>
          </w:p>
        </w:tc>
        <w:tc>
          <w:tcPr>
            <w:tcW w:w="1081"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1 000,0</w:t>
            </w:r>
          </w:p>
        </w:tc>
        <w:tc>
          <w:tcPr>
            <w:tcW w:w="1081"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1 000,0</w:t>
            </w:r>
          </w:p>
        </w:tc>
        <w:tc>
          <w:tcPr>
            <w:tcW w:w="1081" w:type="dxa"/>
            <w:tcBorders>
              <w:top w:val="nil"/>
              <w:left w:val="nil"/>
              <w:bottom w:val="single" w:sz="4" w:space="0" w:color="auto"/>
              <w:right w:val="single" w:sz="4" w:space="0" w:color="auto"/>
            </w:tcBorders>
            <w:shd w:val="clear" w:color="000000" w:fill="FFFFFF"/>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1 000,0</w:t>
            </w:r>
          </w:p>
        </w:tc>
      </w:tr>
      <w:tr w:rsidR="00526565" w:rsidRPr="00FD55E9" w:rsidTr="00526565">
        <w:trPr>
          <w:trHeight w:val="825"/>
        </w:trPr>
        <w:tc>
          <w:tcPr>
            <w:tcW w:w="567"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D55E9" w:rsidRPr="00FD55E9" w:rsidRDefault="00FD55E9" w:rsidP="00FD55E9">
            <w:pPr>
              <w:spacing w:after="0" w:line="240" w:lineRule="auto"/>
              <w:jc w:val="center"/>
              <w:rPr>
                <w:rFonts w:ascii="Arial" w:eastAsia="Times New Roman" w:hAnsi="Arial" w:cs="Arial"/>
                <w:b/>
                <w:bCs/>
                <w:color w:val="000000" w:themeColor="text1"/>
                <w:sz w:val="18"/>
                <w:szCs w:val="18"/>
              </w:rPr>
            </w:pPr>
            <w:r w:rsidRPr="00FD55E9">
              <w:rPr>
                <w:rFonts w:ascii="Arial" w:eastAsia="Times New Roman" w:hAnsi="Arial" w:cs="Arial"/>
                <w:b/>
                <w:bCs/>
                <w:color w:val="000000" w:themeColor="text1"/>
                <w:sz w:val="18"/>
                <w:szCs w:val="18"/>
              </w:rPr>
              <w:t> </w:t>
            </w:r>
          </w:p>
        </w:tc>
        <w:tc>
          <w:tcPr>
            <w:tcW w:w="6675" w:type="dxa"/>
            <w:tcBorders>
              <w:top w:val="nil"/>
              <w:left w:val="nil"/>
              <w:bottom w:val="single" w:sz="4" w:space="0" w:color="auto"/>
              <w:right w:val="single" w:sz="4" w:space="0" w:color="auto"/>
            </w:tcBorders>
            <w:shd w:val="clear" w:color="auto" w:fill="D9D9D9" w:themeFill="background1" w:themeFillShade="D9"/>
            <w:vAlign w:val="center"/>
            <w:hideMark/>
          </w:tcPr>
          <w:p w:rsidR="00FD55E9" w:rsidRPr="00FD55E9" w:rsidRDefault="00FD55E9" w:rsidP="00FD55E9">
            <w:pPr>
              <w:spacing w:after="0" w:line="240" w:lineRule="auto"/>
              <w:ind w:firstLineChars="200" w:firstLine="320"/>
              <w:rPr>
                <w:rFonts w:ascii="Sylfaen" w:eastAsia="Times New Roman" w:hAnsi="Sylfaen" w:cs="Calibri"/>
                <w:b/>
                <w:bCs/>
                <w:color w:val="000000" w:themeColor="text1"/>
                <w:sz w:val="16"/>
                <w:szCs w:val="16"/>
              </w:rPr>
            </w:pPr>
            <w:r w:rsidRPr="00FD55E9">
              <w:rPr>
                <w:rFonts w:ascii="Sylfaen" w:eastAsia="Times New Roman" w:hAnsi="Sylfaen" w:cs="Calibri"/>
                <w:b/>
                <w:bCs/>
                <w:color w:val="000000" w:themeColor="text1"/>
                <w:sz w:val="16"/>
                <w:szCs w:val="16"/>
              </w:rPr>
              <w:t>დამქირავებლის მიერ გაწეული სოციალური დახმარება</w:t>
            </w:r>
          </w:p>
        </w:tc>
        <w:tc>
          <w:tcPr>
            <w:tcW w:w="997" w:type="dxa"/>
            <w:tcBorders>
              <w:top w:val="nil"/>
              <w:left w:val="nil"/>
              <w:bottom w:val="single" w:sz="4" w:space="0" w:color="auto"/>
              <w:right w:val="single" w:sz="4" w:space="0" w:color="auto"/>
            </w:tcBorders>
            <w:shd w:val="clear" w:color="auto" w:fill="D9D9D9" w:themeFill="background1" w:themeFillShade="D9"/>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420,0</w:t>
            </w:r>
          </w:p>
        </w:tc>
        <w:tc>
          <w:tcPr>
            <w:tcW w:w="1827" w:type="dxa"/>
            <w:tcBorders>
              <w:top w:val="nil"/>
              <w:left w:val="nil"/>
              <w:bottom w:val="single" w:sz="4" w:space="0" w:color="auto"/>
              <w:right w:val="single" w:sz="4" w:space="0" w:color="auto"/>
            </w:tcBorders>
            <w:shd w:val="clear" w:color="auto" w:fill="D9D9D9" w:themeFill="background1" w:themeFillShade="D9"/>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300,0</w:t>
            </w:r>
          </w:p>
        </w:tc>
        <w:tc>
          <w:tcPr>
            <w:tcW w:w="1081" w:type="dxa"/>
            <w:tcBorders>
              <w:top w:val="nil"/>
              <w:left w:val="nil"/>
              <w:bottom w:val="single" w:sz="4" w:space="0" w:color="auto"/>
              <w:right w:val="single" w:sz="4" w:space="0" w:color="auto"/>
            </w:tcBorders>
            <w:shd w:val="clear" w:color="auto" w:fill="D9D9D9" w:themeFill="background1" w:themeFillShade="D9"/>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 </w:t>
            </w:r>
          </w:p>
        </w:tc>
        <w:tc>
          <w:tcPr>
            <w:tcW w:w="1081" w:type="dxa"/>
            <w:tcBorders>
              <w:top w:val="nil"/>
              <w:left w:val="nil"/>
              <w:bottom w:val="single" w:sz="4" w:space="0" w:color="auto"/>
              <w:right w:val="single" w:sz="4" w:space="0" w:color="auto"/>
            </w:tcBorders>
            <w:shd w:val="clear" w:color="auto" w:fill="D9D9D9" w:themeFill="background1" w:themeFillShade="D9"/>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 </w:t>
            </w:r>
          </w:p>
        </w:tc>
        <w:tc>
          <w:tcPr>
            <w:tcW w:w="1081" w:type="dxa"/>
            <w:tcBorders>
              <w:top w:val="nil"/>
              <w:left w:val="nil"/>
              <w:bottom w:val="single" w:sz="4" w:space="0" w:color="auto"/>
              <w:right w:val="single" w:sz="4" w:space="0" w:color="auto"/>
            </w:tcBorders>
            <w:shd w:val="clear" w:color="auto" w:fill="D9D9D9" w:themeFill="background1" w:themeFillShade="D9"/>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 </w:t>
            </w:r>
          </w:p>
        </w:tc>
        <w:tc>
          <w:tcPr>
            <w:tcW w:w="1081" w:type="dxa"/>
            <w:tcBorders>
              <w:top w:val="nil"/>
              <w:left w:val="nil"/>
              <w:bottom w:val="single" w:sz="4" w:space="0" w:color="auto"/>
              <w:right w:val="single" w:sz="4" w:space="0" w:color="auto"/>
            </w:tcBorders>
            <w:shd w:val="clear" w:color="auto" w:fill="D9D9D9" w:themeFill="background1" w:themeFillShade="D9"/>
            <w:vAlign w:val="center"/>
            <w:hideMark/>
          </w:tcPr>
          <w:p w:rsidR="00FD55E9" w:rsidRPr="00FD55E9" w:rsidRDefault="00FD55E9" w:rsidP="00FD55E9">
            <w:pPr>
              <w:spacing w:after="0" w:line="240" w:lineRule="auto"/>
              <w:jc w:val="center"/>
              <w:rPr>
                <w:rFonts w:ascii="Sylfaen" w:eastAsia="Times New Roman" w:hAnsi="Sylfaen" w:cs="Calibri"/>
                <w:b/>
                <w:bCs/>
                <w:color w:val="000000" w:themeColor="text1"/>
                <w:sz w:val="18"/>
                <w:szCs w:val="18"/>
              </w:rPr>
            </w:pPr>
            <w:r w:rsidRPr="00FD55E9">
              <w:rPr>
                <w:rFonts w:ascii="Sylfaen" w:eastAsia="Times New Roman" w:hAnsi="Sylfaen" w:cs="Calibri"/>
                <w:b/>
                <w:bCs/>
                <w:color w:val="000000" w:themeColor="text1"/>
                <w:sz w:val="18"/>
                <w:szCs w:val="18"/>
              </w:rPr>
              <w:t> </w:t>
            </w:r>
          </w:p>
        </w:tc>
      </w:tr>
      <w:tr w:rsidR="00526565" w:rsidRPr="00FD55E9" w:rsidTr="00526565">
        <w:trPr>
          <w:trHeight w:val="529"/>
        </w:trPr>
        <w:tc>
          <w:tcPr>
            <w:tcW w:w="567" w:type="dxa"/>
            <w:tcBorders>
              <w:top w:val="nil"/>
              <w:left w:val="single" w:sz="4" w:space="0" w:color="auto"/>
              <w:bottom w:val="single" w:sz="4" w:space="0" w:color="auto"/>
              <w:right w:val="single" w:sz="4" w:space="0" w:color="auto"/>
            </w:tcBorders>
            <w:shd w:val="clear" w:color="auto" w:fill="C4BC96" w:themeFill="background2" w:themeFillShade="BF"/>
            <w:noWrap/>
            <w:vAlign w:val="bottom"/>
            <w:hideMark/>
          </w:tcPr>
          <w:p w:rsidR="00FD55E9" w:rsidRPr="00FD55E9" w:rsidRDefault="00FD55E9" w:rsidP="00FD55E9">
            <w:pPr>
              <w:spacing w:after="0" w:line="240" w:lineRule="auto"/>
              <w:rPr>
                <w:rFonts w:eastAsia="Times New Roman" w:cs="Calibri"/>
                <w:color w:val="000000" w:themeColor="text1"/>
              </w:rPr>
            </w:pPr>
            <w:r w:rsidRPr="00FD55E9">
              <w:rPr>
                <w:rFonts w:eastAsia="Times New Roman" w:cs="Calibri"/>
                <w:color w:val="000000" w:themeColor="text1"/>
              </w:rPr>
              <w:t> </w:t>
            </w:r>
          </w:p>
        </w:tc>
        <w:tc>
          <w:tcPr>
            <w:tcW w:w="6675" w:type="dxa"/>
            <w:tcBorders>
              <w:top w:val="nil"/>
              <w:left w:val="nil"/>
              <w:bottom w:val="single" w:sz="4" w:space="0" w:color="auto"/>
              <w:right w:val="single" w:sz="4" w:space="0" w:color="auto"/>
            </w:tcBorders>
            <w:shd w:val="clear" w:color="auto" w:fill="C4BC96" w:themeFill="background2" w:themeFillShade="BF"/>
            <w:vAlign w:val="center"/>
            <w:hideMark/>
          </w:tcPr>
          <w:p w:rsidR="00FD55E9" w:rsidRPr="00FD55E9" w:rsidRDefault="00FD55E9" w:rsidP="00FD55E9">
            <w:pPr>
              <w:spacing w:after="0" w:line="240" w:lineRule="auto"/>
              <w:jc w:val="center"/>
              <w:rPr>
                <w:rFonts w:eastAsia="Times New Roman" w:cs="Calibri"/>
                <w:b/>
                <w:bCs/>
                <w:color w:val="000000" w:themeColor="text1"/>
                <w:sz w:val="20"/>
                <w:szCs w:val="20"/>
              </w:rPr>
            </w:pPr>
            <w:r w:rsidRPr="00FD55E9">
              <w:rPr>
                <w:rFonts w:ascii="Sylfaen" w:eastAsia="Times New Roman" w:hAnsi="Sylfaen" w:cs="Sylfaen"/>
                <w:b/>
                <w:bCs/>
                <w:color w:val="000000" w:themeColor="text1"/>
                <w:sz w:val="20"/>
                <w:szCs w:val="20"/>
              </w:rPr>
              <w:t>არაფინანსური</w:t>
            </w:r>
            <w:r w:rsidRPr="00FD55E9">
              <w:rPr>
                <w:rFonts w:eastAsia="Times New Roman" w:cs="Calibri"/>
                <w:b/>
                <w:bCs/>
                <w:color w:val="000000" w:themeColor="text1"/>
                <w:sz w:val="20"/>
                <w:szCs w:val="20"/>
              </w:rPr>
              <w:t xml:space="preserve"> </w:t>
            </w:r>
            <w:r w:rsidRPr="00FD55E9">
              <w:rPr>
                <w:rFonts w:ascii="Sylfaen" w:eastAsia="Times New Roman" w:hAnsi="Sylfaen" w:cs="Sylfaen"/>
                <w:b/>
                <w:bCs/>
                <w:color w:val="000000" w:themeColor="text1"/>
                <w:sz w:val="20"/>
                <w:szCs w:val="20"/>
              </w:rPr>
              <w:t>აქტივების</w:t>
            </w:r>
            <w:r w:rsidRPr="00FD55E9">
              <w:rPr>
                <w:rFonts w:eastAsia="Times New Roman" w:cs="Calibri"/>
                <w:b/>
                <w:bCs/>
                <w:color w:val="000000" w:themeColor="text1"/>
                <w:sz w:val="20"/>
                <w:szCs w:val="20"/>
              </w:rPr>
              <w:t xml:space="preserve"> </w:t>
            </w:r>
            <w:r w:rsidRPr="00FD55E9">
              <w:rPr>
                <w:rFonts w:ascii="Sylfaen" w:eastAsia="Times New Roman" w:hAnsi="Sylfaen" w:cs="Sylfaen"/>
                <w:b/>
                <w:bCs/>
                <w:color w:val="000000" w:themeColor="text1"/>
                <w:sz w:val="20"/>
                <w:szCs w:val="20"/>
              </w:rPr>
              <w:t>ზრდა</w:t>
            </w:r>
          </w:p>
        </w:tc>
        <w:tc>
          <w:tcPr>
            <w:tcW w:w="997" w:type="dxa"/>
            <w:tcBorders>
              <w:top w:val="nil"/>
              <w:left w:val="nil"/>
              <w:bottom w:val="single" w:sz="4" w:space="0" w:color="auto"/>
              <w:right w:val="single" w:sz="4" w:space="0" w:color="auto"/>
            </w:tcBorders>
            <w:shd w:val="clear" w:color="auto" w:fill="C4BC96" w:themeFill="background2" w:themeFillShade="BF"/>
            <w:noWrap/>
            <w:vAlign w:val="bottom"/>
            <w:hideMark/>
          </w:tcPr>
          <w:p w:rsidR="00FD55E9" w:rsidRPr="00FD55E9" w:rsidRDefault="00FD55E9" w:rsidP="00FD55E9">
            <w:pPr>
              <w:spacing w:after="0" w:line="240" w:lineRule="auto"/>
              <w:rPr>
                <w:rFonts w:eastAsia="Times New Roman" w:cs="Calibri"/>
                <w:color w:val="000000" w:themeColor="text1"/>
              </w:rPr>
            </w:pPr>
            <w:r w:rsidRPr="00FD55E9">
              <w:rPr>
                <w:rFonts w:eastAsia="Times New Roman" w:cs="Calibri"/>
                <w:color w:val="000000" w:themeColor="text1"/>
              </w:rPr>
              <w:t> </w:t>
            </w:r>
          </w:p>
        </w:tc>
        <w:tc>
          <w:tcPr>
            <w:tcW w:w="1827" w:type="dxa"/>
            <w:tcBorders>
              <w:top w:val="nil"/>
              <w:left w:val="nil"/>
              <w:bottom w:val="single" w:sz="4" w:space="0" w:color="auto"/>
              <w:right w:val="single" w:sz="4" w:space="0" w:color="auto"/>
            </w:tcBorders>
            <w:shd w:val="clear" w:color="auto" w:fill="C4BC96" w:themeFill="background2" w:themeFillShade="BF"/>
            <w:noWrap/>
            <w:vAlign w:val="bottom"/>
            <w:hideMark/>
          </w:tcPr>
          <w:p w:rsidR="00FD55E9" w:rsidRPr="00FD55E9" w:rsidRDefault="00FD55E9" w:rsidP="00FD55E9">
            <w:pPr>
              <w:spacing w:after="0" w:line="240" w:lineRule="auto"/>
              <w:rPr>
                <w:rFonts w:eastAsia="Times New Roman" w:cs="Calibri"/>
                <w:color w:val="000000" w:themeColor="text1"/>
              </w:rPr>
            </w:pPr>
            <w:r w:rsidRPr="00FD55E9">
              <w:rPr>
                <w:rFonts w:eastAsia="Times New Roman" w:cs="Calibri"/>
                <w:color w:val="000000" w:themeColor="text1"/>
              </w:rPr>
              <w:t> </w:t>
            </w:r>
          </w:p>
        </w:tc>
        <w:tc>
          <w:tcPr>
            <w:tcW w:w="1081" w:type="dxa"/>
            <w:tcBorders>
              <w:top w:val="nil"/>
              <w:left w:val="nil"/>
              <w:bottom w:val="single" w:sz="4" w:space="0" w:color="auto"/>
              <w:right w:val="single" w:sz="4" w:space="0" w:color="auto"/>
            </w:tcBorders>
            <w:shd w:val="clear" w:color="auto" w:fill="C4BC96" w:themeFill="background2" w:themeFillShade="BF"/>
            <w:noWrap/>
            <w:vAlign w:val="bottom"/>
            <w:hideMark/>
          </w:tcPr>
          <w:p w:rsidR="00FD55E9" w:rsidRPr="00FD55E9" w:rsidRDefault="00FD55E9" w:rsidP="00FD55E9">
            <w:pPr>
              <w:spacing w:after="0" w:line="240" w:lineRule="auto"/>
              <w:rPr>
                <w:rFonts w:eastAsia="Times New Roman" w:cs="Calibri"/>
                <w:color w:val="000000" w:themeColor="text1"/>
              </w:rPr>
            </w:pPr>
            <w:r w:rsidRPr="00FD55E9">
              <w:rPr>
                <w:rFonts w:eastAsia="Times New Roman" w:cs="Calibri"/>
                <w:color w:val="000000" w:themeColor="text1"/>
              </w:rPr>
              <w:t> </w:t>
            </w:r>
          </w:p>
        </w:tc>
        <w:tc>
          <w:tcPr>
            <w:tcW w:w="1081" w:type="dxa"/>
            <w:tcBorders>
              <w:top w:val="nil"/>
              <w:left w:val="nil"/>
              <w:bottom w:val="single" w:sz="4" w:space="0" w:color="auto"/>
              <w:right w:val="single" w:sz="4" w:space="0" w:color="auto"/>
            </w:tcBorders>
            <w:shd w:val="clear" w:color="auto" w:fill="C4BC96" w:themeFill="background2" w:themeFillShade="BF"/>
            <w:noWrap/>
            <w:vAlign w:val="bottom"/>
            <w:hideMark/>
          </w:tcPr>
          <w:p w:rsidR="00FD55E9" w:rsidRPr="00FD55E9" w:rsidRDefault="00FD55E9" w:rsidP="00FD55E9">
            <w:pPr>
              <w:spacing w:after="0" w:line="240" w:lineRule="auto"/>
              <w:rPr>
                <w:rFonts w:eastAsia="Times New Roman" w:cs="Calibri"/>
                <w:color w:val="000000" w:themeColor="text1"/>
              </w:rPr>
            </w:pPr>
            <w:r w:rsidRPr="00FD55E9">
              <w:rPr>
                <w:rFonts w:eastAsia="Times New Roman" w:cs="Calibri"/>
                <w:color w:val="000000" w:themeColor="text1"/>
              </w:rPr>
              <w:t> </w:t>
            </w:r>
          </w:p>
        </w:tc>
        <w:tc>
          <w:tcPr>
            <w:tcW w:w="1081" w:type="dxa"/>
            <w:tcBorders>
              <w:top w:val="nil"/>
              <w:left w:val="nil"/>
              <w:bottom w:val="single" w:sz="4" w:space="0" w:color="auto"/>
              <w:right w:val="single" w:sz="4" w:space="0" w:color="auto"/>
            </w:tcBorders>
            <w:shd w:val="clear" w:color="auto" w:fill="C4BC96" w:themeFill="background2" w:themeFillShade="BF"/>
            <w:noWrap/>
            <w:vAlign w:val="bottom"/>
            <w:hideMark/>
          </w:tcPr>
          <w:p w:rsidR="00FD55E9" w:rsidRPr="00FD55E9" w:rsidRDefault="00FD55E9" w:rsidP="00FD55E9">
            <w:pPr>
              <w:spacing w:after="0" w:line="240" w:lineRule="auto"/>
              <w:rPr>
                <w:rFonts w:eastAsia="Times New Roman" w:cs="Calibri"/>
                <w:color w:val="000000" w:themeColor="text1"/>
              </w:rPr>
            </w:pPr>
            <w:r w:rsidRPr="00FD55E9">
              <w:rPr>
                <w:rFonts w:eastAsia="Times New Roman" w:cs="Calibri"/>
                <w:color w:val="000000" w:themeColor="text1"/>
              </w:rPr>
              <w:t> </w:t>
            </w:r>
          </w:p>
        </w:tc>
        <w:tc>
          <w:tcPr>
            <w:tcW w:w="1081" w:type="dxa"/>
            <w:tcBorders>
              <w:top w:val="nil"/>
              <w:left w:val="nil"/>
              <w:bottom w:val="single" w:sz="4" w:space="0" w:color="auto"/>
              <w:right w:val="single" w:sz="4" w:space="0" w:color="auto"/>
            </w:tcBorders>
            <w:shd w:val="clear" w:color="auto" w:fill="C4BC96" w:themeFill="background2" w:themeFillShade="BF"/>
            <w:noWrap/>
            <w:vAlign w:val="bottom"/>
            <w:hideMark/>
          </w:tcPr>
          <w:p w:rsidR="00FD55E9" w:rsidRPr="00FD55E9" w:rsidRDefault="00FD55E9" w:rsidP="00FD55E9">
            <w:pPr>
              <w:spacing w:after="0" w:line="240" w:lineRule="auto"/>
              <w:rPr>
                <w:rFonts w:eastAsia="Times New Roman" w:cs="Calibri"/>
                <w:color w:val="000000" w:themeColor="text1"/>
              </w:rPr>
            </w:pPr>
            <w:r w:rsidRPr="00FD55E9">
              <w:rPr>
                <w:rFonts w:eastAsia="Times New Roman" w:cs="Calibri"/>
                <w:color w:val="000000" w:themeColor="text1"/>
              </w:rPr>
              <w:t> </w:t>
            </w:r>
          </w:p>
        </w:tc>
      </w:tr>
    </w:tbl>
    <w:p w:rsidR="00FD55E9" w:rsidRPr="00A7485E" w:rsidRDefault="00FD55E9" w:rsidP="00436ADF">
      <w:pPr>
        <w:autoSpaceDE w:val="0"/>
        <w:autoSpaceDN w:val="0"/>
        <w:adjustRightInd w:val="0"/>
        <w:spacing w:after="0" w:line="360" w:lineRule="auto"/>
        <w:jc w:val="both"/>
        <w:rPr>
          <w:rFonts w:ascii="Sylfaen" w:eastAsiaTheme="minorHAnsi" w:hAnsi="Sylfaen" w:cs="Sylfaen"/>
          <w:color w:val="C00000"/>
          <w:sz w:val="24"/>
          <w:szCs w:val="24"/>
          <w:lang w:val="ka-GE"/>
        </w:rPr>
      </w:pPr>
    </w:p>
    <w:p w:rsidR="00965DDD" w:rsidRDefault="00965DDD" w:rsidP="00627425">
      <w:pPr>
        <w:autoSpaceDE w:val="0"/>
        <w:autoSpaceDN w:val="0"/>
        <w:adjustRightInd w:val="0"/>
        <w:spacing w:after="0" w:line="360" w:lineRule="auto"/>
        <w:jc w:val="both"/>
        <w:rPr>
          <w:rFonts w:ascii="Sylfaen" w:eastAsiaTheme="minorHAnsi" w:hAnsi="Sylfaen" w:cs="Sylfaen"/>
          <w:b/>
          <w:sz w:val="24"/>
          <w:szCs w:val="24"/>
          <w:lang w:val="ka-GE"/>
        </w:rPr>
      </w:pPr>
      <w:r w:rsidRPr="00A7485E">
        <w:rPr>
          <w:rFonts w:ascii="Sylfaen" w:eastAsiaTheme="minorHAnsi" w:hAnsi="Sylfaen" w:cs="Sylfaen"/>
          <w:b/>
          <w:sz w:val="24"/>
          <w:szCs w:val="24"/>
          <w:lang w:val="ka-GE"/>
        </w:rPr>
        <w:t>მმართველობა და საერთო დანიშნულების ხარჯები</w:t>
      </w:r>
    </w:p>
    <w:p w:rsidR="00010465" w:rsidRPr="00A7485E" w:rsidRDefault="00010465" w:rsidP="00627425">
      <w:pPr>
        <w:autoSpaceDE w:val="0"/>
        <w:autoSpaceDN w:val="0"/>
        <w:adjustRightInd w:val="0"/>
        <w:spacing w:after="0" w:line="360" w:lineRule="auto"/>
        <w:jc w:val="both"/>
        <w:rPr>
          <w:rFonts w:ascii="Sylfaen" w:eastAsiaTheme="minorHAnsi" w:hAnsi="Sylfaen" w:cs="Sylfaen"/>
          <w:b/>
          <w:sz w:val="24"/>
          <w:szCs w:val="24"/>
          <w:lang w:val="ka-GE"/>
        </w:rPr>
      </w:pPr>
    </w:p>
    <w:p w:rsidR="00965DDD" w:rsidRPr="00A7485E" w:rsidRDefault="00965DDD" w:rsidP="00627425">
      <w:pPr>
        <w:autoSpaceDE w:val="0"/>
        <w:autoSpaceDN w:val="0"/>
        <w:adjustRightInd w:val="0"/>
        <w:spacing w:after="0" w:line="360" w:lineRule="auto"/>
        <w:ind w:firstLine="720"/>
        <w:jc w:val="both"/>
        <w:rPr>
          <w:rFonts w:ascii="Sylfaen" w:eastAsiaTheme="minorHAnsi" w:hAnsi="Sylfaen" w:cs="Sylfaen"/>
          <w:sz w:val="24"/>
          <w:szCs w:val="24"/>
          <w:lang w:val="ka-GE"/>
        </w:rPr>
      </w:pPr>
      <w:r w:rsidRPr="00A7485E">
        <w:rPr>
          <w:rFonts w:ascii="Sylfaen" w:eastAsiaTheme="minorHAnsi" w:hAnsi="Sylfaen" w:cs="Sylfaen"/>
          <w:sz w:val="24"/>
          <w:szCs w:val="24"/>
          <w:lang w:val="ka-GE"/>
        </w:rPr>
        <w:t xml:space="preserve">მმართველობითი სფეროს გამართული ფუნქციონირება მუნიციპალიტეტის საქმიანობის ეფექტურად წარმართვის ერთ-ერთი  მთავარი ფაქტორია, სადაც მნიშვნელოვანი როლი ენიჭება მოსახლეობის ჩართულობის სისტემების შექმნას და უზრუნველყოფას, საბიუჯეტო პროცესის გაუმჯობესებას, მიმდინარე პროცესების მართვას და სხვა ფაქტორებს. </w:t>
      </w:r>
    </w:p>
    <w:p w:rsidR="00965DDD" w:rsidRDefault="00965DDD" w:rsidP="00627425">
      <w:pPr>
        <w:autoSpaceDE w:val="0"/>
        <w:autoSpaceDN w:val="0"/>
        <w:adjustRightInd w:val="0"/>
        <w:spacing w:after="0" w:line="360" w:lineRule="auto"/>
        <w:jc w:val="both"/>
        <w:rPr>
          <w:rFonts w:ascii="Sylfaen" w:eastAsiaTheme="minorHAnsi" w:hAnsi="Sylfaen" w:cs="Sylfaen"/>
          <w:sz w:val="24"/>
          <w:szCs w:val="24"/>
          <w:lang w:val="ka-GE"/>
        </w:rPr>
      </w:pPr>
      <w:r w:rsidRPr="00A7485E">
        <w:rPr>
          <w:rFonts w:ascii="Sylfaen" w:eastAsiaTheme="minorHAnsi" w:hAnsi="Sylfaen" w:cs="Sylfaen"/>
          <w:sz w:val="24"/>
          <w:szCs w:val="24"/>
          <w:lang w:val="ka-GE"/>
        </w:rPr>
        <w:t>პრიორიტეტის ფარგლებში განხორციელდება წარმომადგენლობითი და აღმასრულებელი ორგანოების დაფინანსება. ამავე პრიორიტეტიდან ფინანსდება ისეთი ხარჯები, როგორებიცაა სარეზრვო ფონდი, მუნიციპალიტეტის ვალდებულბებების (სესხები, სასამართლო გადაწყვეტილებები) მომსახურება.</w:t>
      </w:r>
    </w:p>
    <w:p w:rsidR="00010465" w:rsidRDefault="00010465" w:rsidP="00627425">
      <w:pPr>
        <w:autoSpaceDE w:val="0"/>
        <w:autoSpaceDN w:val="0"/>
        <w:adjustRightInd w:val="0"/>
        <w:spacing w:after="0" w:line="360" w:lineRule="auto"/>
        <w:jc w:val="both"/>
        <w:rPr>
          <w:rFonts w:ascii="Sylfaen" w:eastAsiaTheme="minorHAnsi" w:hAnsi="Sylfaen" w:cs="Sylfaen"/>
          <w:sz w:val="24"/>
          <w:szCs w:val="24"/>
          <w:lang w:val="ka-GE"/>
        </w:rPr>
      </w:pPr>
    </w:p>
    <w:p w:rsidR="00010465" w:rsidRDefault="00010465" w:rsidP="00627425">
      <w:pPr>
        <w:autoSpaceDE w:val="0"/>
        <w:autoSpaceDN w:val="0"/>
        <w:adjustRightInd w:val="0"/>
        <w:spacing w:after="0" w:line="360" w:lineRule="auto"/>
        <w:jc w:val="both"/>
        <w:rPr>
          <w:rFonts w:ascii="Sylfaen" w:eastAsiaTheme="minorHAnsi" w:hAnsi="Sylfaen" w:cs="Sylfaen"/>
          <w:sz w:val="24"/>
          <w:szCs w:val="24"/>
          <w:lang w:val="ka-GE"/>
        </w:rPr>
      </w:pPr>
    </w:p>
    <w:tbl>
      <w:tblPr>
        <w:tblW w:w="129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220"/>
        <w:gridCol w:w="2220"/>
        <w:gridCol w:w="2220"/>
        <w:gridCol w:w="2220"/>
        <w:gridCol w:w="2220"/>
      </w:tblGrid>
      <w:tr w:rsidR="005D0076" w:rsidRPr="005D0076" w:rsidTr="00010465">
        <w:trPr>
          <w:trHeight w:val="300"/>
        </w:trPr>
        <w:tc>
          <w:tcPr>
            <w:tcW w:w="1800" w:type="dxa"/>
            <w:vMerge w:val="restart"/>
            <w:shd w:val="clear" w:color="auto" w:fill="auto"/>
            <w:vAlign w:val="center"/>
            <w:hideMark/>
          </w:tcPr>
          <w:p w:rsidR="005D0076" w:rsidRPr="005D0076" w:rsidRDefault="005D0076" w:rsidP="005D0076">
            <w:pPr>
              <w:spacing w:after="0" w:line="240" w:lineRule="auto"/>
              <w:rPr>
                <w:rFonts w:eastAsia="Times New Roman" w:cs="Calibri"/>
                <w:color w:val="000000"/>
              </w:rPr>
            </w:pPr>
            <w:r w:rsidRPr="005D0076">
              <w:rPr>
                <w:rFonts w:eastAsia="Times New Roman" w:cs="Calibri"/>
                <w:color w:val="000000"/>
              </w:rPr>
              <w:t> </w:t>
            </w:r>
          </w:p>
        </w:tc>
        <w:tc>
          <w:tcPr>
            <w:tcW w:w="2220" w:type="dxa"/>
            <w:vMerge w:val="restart"/>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20"/>
                <w:szCs w:val="20"/>
              </w:rPr>
            </w:pPr>
            <w:r w:rsidRPr="005D0076">
              <w:rPr>
                <w:rFonts w:ascii="Sylfaen" w:eastAsia="Times New Roman" w:hAnsi="Sylfaen" w:cs="Sylfaen"/>
                <w:b/>
                <w:bCs/>
                <w:color w:val="000000"/>
                <w:sz w:val="20"/>
                <w:szCs w:val="20"/>
              </w:rPr>
              <w:t>დასახელება</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Arial"/>
                <w:b/>
                <w:bCs/>
                <w:color w:val="000000"/>
                <w:sz w:val="16"/>
                <w:szCs w:val="16"/>
              </w:rPr>
              <w:t>2026</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Arial"/>
                <w:b/>
                <w:bCs/>
                <w:color w:val="000000"/>
                <w:sz w:val="16"/>
                <w:szCs w:val="16"/>
              </w:rPr>
              <w:t>2027 წლის</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Arial"/>
                <w:b/>
                <w:bCs/>
                <w:color w:val="000000"/>
                <w:sz w:val="16"/>
                <w:szCs w:val="16"/>
              </w:rPr>
              <w:t>2028 წლის</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Arial"/>
                <w:b/>
                <w:bCs/>
                <w:color w:val="000000"/>
                <w:sz w:val="16"/>
                <w:szCs w:val="16"/>
              </w:rPr>
              <w:t>2029 წლის</w:t>
            </w:r>
          </w:p>
        </w:tc>
      </w:tr>
      <w:tr w:rsidR="005D0076" w:rsidRPr="005D0076" w:rsidTr="00010465">
        <w:trPr>
          <w:trHeight w:val="465"/>
        </w:trPr>
        <w:tc>
          <w:tcPr>
            <w:tcW w:w="1800" w:type="dxa"/>
            <w:vMerge/>
            <w:vAlign w:val="center"/>
            <w:hideMark/>
          </w:tcPr>
          <w:p w:rsidR="005D0076" w:rsidRPr="005D0076" w:rsidRDefault="005D0076" w:rsidP="005D0076">
            <w:pPr>
              <w:spacing w:after="0" w:line="240" w:lineRule="auto"/>
              <w:rPr>
                <w:rFonts w:eastAsia="Times New Roman" w:cs="Calibri"/>
                <w:color w:val="000000"/>
              </w:rPr>
            </w:pPr>
          </w:p>
        </w:tc>
        <w:tc>
          <w:tcPr>
            <w:tcW w:w="2220" w:type="dxa"/>
            <w:vMerge/>
            <w:vAlign w:val="center"/>
            <w:hideMark/>
          </w:tcPr>
          <w:p w:rsidR="005D0076" w:rsidRPr="005D0076" w:rsidRDefault="005D0076" w:rsidP="005D0076">
            <w:pPr>
              <w:spacing w:after="0" w:line="240" w:lineRule="auto"/>
              <w:rPr>
                <w:rFonts w:ascii="Sylfaen" w:eastAsia="Times New Roman" w:hAnsi="Sylfaen" w:cs="Calibri"/>
                <w:b/>
                <w:bCs/>
                <w:color w:val="000000"/>
                <w:sz w:val="20"/>
                <w:szCs w:val="20"/>
              </w:rPr>
            </w:pP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Sylfaen"/>
                <w:b/>
                <w:bCs/>
                <w:color w:val="000000"/>
                <w:sz w:val="16"/>
                <w:szCs w:val="16"/>
              </w:rPr>
              <w:t>წლისპროექტი</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Sylfaen"/>
                <w:b/>
                <w:bCs/>
                <w:color w:val="000000"/>
                <w:sz w:val="16"/>
                <w:szCs w:val="16"/>
              </w:rPr>
              <w:t>პროგნოზი</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Sylfaen"/>
                <w:b/>
                <w:bCs/>
                <w:color w:val="000000"/>
                <w:sz w:val="16"/>
                <w:szCs w:val="16"/>
              </w:rPr>
              <w:t>პროგნოზი</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Sylfaen"/>
                <w:b/>
                <w:bCs/>
                <w:color w:val="000000"/>
                <w:sz w:val="16"/>
                <w:szCs w:val="16"/>
              </w:rPr>
              <w:t>პროგნოზი</w:t>
            </w:r>
          </w:p>
        </w:tc>
      </w:tr>
      <w:tr w:rsidR="005D0076" w:rsidRPr="005D0076" w:rsidTr="00787059">
        <w:trPr>
          <w:trHeight w:val="915"/>
        </w:trPr>
        <w:tc>
          <w:tcPr>
            <w:tcW w:w="1800" w:type="dxa"/>
            <w:shd w:val="clear" w:color="auto" w:fill="DDD9C3" w:themeFill="background2" w:themeFillShade="E6"/>
            <w:vAlign w:val="center"/>
            <w:hideMark/>
          </w:tcPr>
          <w:p w:rsidR="005D0076" w:rsidRPr="005D0076" w:rsidRDefault="005D0076" w:rsidP="005D0076">
            <w:pPr>
              <w:spacing w:after="0" w:line="240" w:lineRule="auto"/>
              <w:jc w:val="center"/>
              <w:rPr>
                <w:rFonts w:ascii="LitNusx" w:eastAsia="Times New Roman" w:hAnsi="LitNusx" w:cs="Calibri"/>
                <w:b/>
                <w:bCs/>
                <w:color w:val="000000"/>
                <w:sz w:val="16"/>
                <w:szCs w:val="16"/>
              </w:rPr>
            </w:pPr>
            <w:r w:rsidRPr="005D0076">
              <w:rPr>
                <w:rFonts w:ascii="LitNusx" w:eastAsia="Times New Roman" w:hAnsi="LitNusx" w:cs="Calibri"/>
                <w:b/>
                <w:bCs/>
                <w:color w:val="000000"/>
                <w:sz w:val="16"/>
                <w:szCs w:val="16"/>
              </w:rPr>
              <w:t>01 00</w:t>
            </w:r>
          </w:p>
        </w:tc>
        <w:tc>
          <w:tcPr>
            <w:tcW w:w="2220" w:type="dxa"/>
            <w:shd w:val="clear" w:color="auto" w:fill="DDD9C3" w:themeFill="background2" w:themeFillShade="E6"/>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მართველობა და საერთო დანშინულების ხარჯები</w:t>
            </w:r>
          </w:p>
        </w:tc>
        <w:tc>
          <w:tcPr>
            <w:tcW w:w="2220" w:type="dxa"/>
            <w:shd w:val="clear" w:color="auto" w:fill="DDD9C3" w:themeFill="background2" w:themeFillShade="E6"/>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5 714,40</w:t>
            </w:r>
          </w:p>
        </w:tc>
        <w:tc>
          <w:tcPr>
            <w:tcW w:w="2220" w:type="dxa"/>
            <w:shd w:val="clear" w:color="auto" w:fill="DDD9C3" w:themeFill="background2" w:themeFillShade="E6"/>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5 859,20</w:t>
            </w:r>
          </w:p>
        </w:tc>
        <w:tc>
          <w:tcPr>
            <w:tcW w:w="2220" w:type="dxa"/>
            <w:shd w:val="clear" w:color="auto" w:fill="DDD9C3" w:themeFill="background2" w:themeFillShade="E6"/>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6 331,40</w:t>
            </w:r>
          </w:p>
        </w:tc>
        <w:tc>
          <w:tcPr>
            <w:tcW w:w="2220" w:type="dxa"/>
            <w:shd w:val="clear" w:color="auto" w:fill="DDD9C3" w:themeFill="background2" w:themeFillShade="E6"/>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7 108,60</w:t>
            </w:r>
          </w:p>
        </w:tc>
      </w:tr>
      <w:tr w:rsidR="005D0076" w:rsidRPr="005D0076" w:rsidTr="00B235D9">
        <w:trPr>
          <w:trHeight w:val="719"/>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მომუშავეთა რიცხოვნობა</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94</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94</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94</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94</w:t>
            </w:r>
          </w:p>
        </w:tc>
      </w:tr>
      <w:tr w:rsidR="005D0076" w:rsidRPr="005D0076" w:rsidTr="00010465">
        <w:trPr>
          <w:trHeight w:val="31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ხარჯები</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4 704,40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5 072,10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5 521,40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6 015,10</w:t>
            </w:r>
          </w:p>
        </w:tc>
      </w:tr>
      <w:tr w:rsidR="005D0076" w:rsidRPr="005D0076" w:rsidTr="00010465">
        <w:trPr>
          <w:trHeight w:val="31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შრომის ანაზღაურება</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3 420,00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3 762,00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4 137,00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4 487,90</w:t>
            </w:r>
          </w:p>
        </w:tc>
      </w:tr>
      <w:tr w:rsidR="005D0076" w:rsidRPr="005D0076" w:rsidTr="00010465">
        <w:trPr>
          <w:trHeight w:val="46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საქონელი და მომსახურება</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762,4</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788,1</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862,4</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1005,2</w:t>
            </w:r>
          </w:p>
        </w:tc>
      </w:tr>
      <w:tr w:rsidR="005D0076" w:rsidRPr="005D0076" w:rsidTr="00010465">
        <w:trPr>
          <w:trHeight w:val="31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პროცენტი</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r>
      <w:tr w:rsidR="005D0076" w:rsidRPr="005D0076" w:rsidTr="00010465">
        <w:trPr>
          <w:trHeight w:val="31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გრანტები</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30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30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30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30</w:t>
            </w:r>
          </w:p>
        </w:tc>
      </w:tr>
      <w:tr w:rsidR="005D0076" w:rsidRPr="005D0076" w:rsidTr="00010465">
        <w:trPr>
          <w:trHeight w:val="46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სოციალური უზრუნველყოფა</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40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40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40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40</w:t>
            </w:r>
          </w:p>
        </w:tc>
      </w:tr>
      <w:tr w:rsidR="005D0076" w:rsidRPr="005D0076" w:rsidTr="00010465">
        <w:trPr>
          <w:trHeight w:val="31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სხვა ხარჯები</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452</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452</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452</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452</w:t>
            </w:r>
          </w:p>
        </w:tc>
      </w:tr>
      <w:tr w:rsidR="005D0076" w:rsidRPr="005D0076" w:rsidTr="00010465">
        <w:trPr>
          <w:trHeight w:val="46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lastRenderedPageBreak/>
              <w:t> </w:t>
            </w:r>
          </w:p>
        </w:tc>
        <w:tc>
          <w:tcPr>
            <w:tcW w:w="2220" w:type="dxa"/>
            <w:shd w:val="clear" w:color="000000" w:fill="FFFFFF"/>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არაფინანსური აქტივების ზრდა</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1 010,00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787,10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810,00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1 093,50</w:t>
            </w:r>
          </w:p>
        </w:tc>
      </w:tr>
      <w:tr w:rsidR="005D0076" w:rsidRPr="005D0076" w:rsidTr="00010465">
        <w:trPr>
          <w:trHeight w:val="31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ind w:firstLineChars="100" w:firstLine="160"/>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 xml:space="preserve">ძირითადი აქტივები </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1 010,00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787,10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810,00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1 093,50</w:t>
            </w:r>
          </w:p>
        </w:tc>
      </w:tr>
      <w:tr w:rsidR="005D0076" w:rsidRPr="005D0076" w:rsidTr="00B235D9">
        <w:trPr>
          <w:trHeight w:val="320"/>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 xml:space="preserve">ვალდებულებების კლება </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color w:val="000000"/>
                <w:sz w:val="16"/>
                <w:szCs w:val="16"/>
              </w:rPr>
            </w:pPr>
            <w:r w:rsidRPr="005D0076">
              <w:rPr>
                <w:rFonts w:ascii="Sylfaen" w:eastAsia="Times New Roman" w:hAnsi="Sylfaen" w:cs="Calibri"/>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color w:val="000000"/>
                <w:sz w:val="16"/>
                <w:szCs w:val="16"/>
              </w:rPr>
            </w:pPr>
            <w:r w:rsidRPr="005D0076">
              <w:rPr>
                <w:rFonts w:ascii="Sylfaen" w:eastAsia="Times New Roman" w:hAnsi="Sylfaen" w:cs="Calibri"/>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color w:val="000000"/>
                <w:sz w:val="16"/>
                <w:szCs w:val="16"/>
              </w:rPr>
            </w:pPr>
            <w:r w:rsidRPr="005D0076">
              <w:rPr>
                <w:rFonts w:ascii="Sylfaen" w:eastAsia="Times New Roman" w:hAnsi="Sylfaen" w:cs="Calibri"/>
                <w:color w:val="000000"/>
                <w:sz w:val="16"/>
                <w:szCs w:val="16"/>
              </w:rPr>
              <w:t> </w:t>
            </w:r>
          </w:p>
        </w:tc>
      </w:tr>
      <w:tr w:rsidR="005D0076" w:rsidRPr="005D0076" w:rsidTr="00010465">
        <w:trPr>
          <w:trHeight w:val="31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ind w:firstLineChars="100" w:firstLine="160"/>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 xml:space="preserve">საშინაო </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color w:val="000000"/>
                <w:sz w:val="16"/>
                <w:szCs w:val="16"/>
              </w:rPr>
            </w:pPr>
            <w:r w:rsidRPr="005D0076">
              <w:rPr>
                <w:rFonts w:ascii="Sylfaen" w:eastAsia="Times New Roman" w:hAnsi="Sylfaen" w:cs="Calibri"/>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color w:val="000000"/>
                <w:sz w:val="16"/>
                <w:szCs w:val="16"/>
              </w:rPr>
            </w:pPr>
            <w:r w:rsidRPr="005D0076">
              <w:rPr>
                <w:rFonts w:ascii="Sylfaen" w:eastAsia="Times New Roman" w:hAnsi="Sylfaen" w:cs="Calibri"/>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color w:val="000000"/>
                <w:sz w:val="16"/>
                <w:szCs w:val="16"/>
              </w:rPr>
            </w:pPr>
            <w:r w:rsidRPr="005D0076">
              <w:rPr>
                <w:rFonts w:ascii="Sylfaen" w:eastAsia="Times New Roman" w:hAnsi="Sylfaen" w:cs="Calibri"/>
                <w:color w:val="000000"/>
                <w:sz w:val="16"/>
                <w:szCs w:val="16"/>
              </w:rPr>
              <w:t> </w:t>
            </w:r>
          </w:p>
        </w:tc>
      </w:tr>
      <w:tr w:rsidR="005D0076" w:rsidRPr="005D0076" w:rsidTr="00010465">
        <w:trPr>
          <w:trHeight w:val="1140"/>
        </w:trPr>
        <w:tc>
          <w:tcPr>
            <w:tcW w:w="1800" w:type="dxa"/>
            <w:shd w:val="clear" w:color="000000" w:fill="BFBFBF"/>
            <w:vAlign w:val="center"/>
            <w:hideMark/>
          </w:tcPr>
          <w:p w:rsidR="005D0076" w:rsidRPr="005D0076" w:rsidRDefault="005D0076" w:rsidP="005D0076">
            <w:pPr>
              <w:spacing w:after="0" w:line="240" w:lineRule="auto"/>
              <w:jc w:val="center"/>
              <w:rPr>
                <w:rFonts w:ascii="LitNusx" w:eastAsia="Times New Roman" w:hAnsi="LitNusx" w:cs="Calibri"/>
                <w:b/>
                <w:bCs/>
                <w:color w:val="000000"/>
                <w:sz w:val="16"/>
                <w:szCs w:val="16"/>
              </w:rPr>
            </w:pPr>
            <w:r w:rsidRPr="005D0076">
              <w:rPr>
                <w:rFonts w:ascii="LitNusx" w:eastAsia="Times New Roman" w:hAnsi="LitNusx" w:cs="Calibri"/>
                <w:b/>
                <w:bCs/>
                <w:color w:val="000000"/>
                <w:sz w:val="16"/>
                <w:szCs w:val="16"/>
              </w:rPr>
              <w:t xml:space="preserve">01 01 </w:t>
            </w:r>
          </w:p>
        </w:tc>
        <w:tc>
          <w:tcPr>
            <w:tcW w:w="2220" w:type="dxa"/>
            <w:shd w:val="clear" w:color="000000" w:fill="BFBFBF"/>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საკანონმდებლო და აღმასრულებელი ხელისუფლების საქმიანობის  უზრუნველყოფა</w:t>
            </w:r>
          </w:p>
        </w:tc>
        <w:tc>
          <w:tcPr>
            <w:tcW w:w="2220" w:type="dxa"/>
            <w:shd w:val="clear" w:color="000000" w:fill="BFBFBF"/>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5 602,40</w:t>
            </w:r>
          </w:p>
        </w:tc>
        <w:tc>
          <w:tcPr>
            <w:tcW w:w="2220" w:type="dxa"/>
            <w:shd w:val="clear" w:color="000000" w:fill="BFBFBF"/>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5 757,20</w:t>
            </w:r>
          </w:p>
        </w:tc>
        <w:tc>
          <w:tcPr>
            <w:tcW w:w="2220" w:type="dxa"/>
            <w:shd w:val="clear" w:color="000000" w:fill="BFBFBF"/>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6 229,40</w:t>
            </w:r>
          </w:p>
        </w:tc>
        <w:tc>
          <w:tcPr>
            <w:tcW w:w="2220" w:type="dxa"/>
            <w:shd w:val="clear" w:color="000000" w:fill="BFBFBF"/>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7 006,60</w:t>
            </w:r>
          </w:p>
        </w:tc>
      </w:tr>
      <w:tr w:rsidR="005D0076" w:rsidRPr="005D0076" w:rsidTr="00010465">
        <w:trPr>
          <w:trHeight w:val="915"/>
        </w:trPr>
        <w:tc>
          <w:tcPr>
            <w:tcW w:w="1800" w:type="dxa"/>
            <w:shd w:val="clear" w:color="auto" w:fill="auto"/>
            <w:vAlign w:val="center"/>
            <w:hideMark/>
          </w:tcPr>
          <w:p w:rsidR="005D0076" w:rsidRPr="005D0076" w:rsidRDefault="005D0076" w:rsidP="005D0076">
            <w:pPr>
              <w:spacing w:after="0" w:line="240" w:lineRule="auto"/>
              <w:rPr>
                <w:rFonts w:eastAsia="Times New Roman" w:cs="Calibri"/>
                <w:color w:val="000000"/>
              </w:rPr>
            </w:pPr>
            <w:r w:rsidRPr="005D0076">
              <w:rPr>
                <w:rFonts w:eastAsia="Times New Roman" w:cs="Calibri"/>
                <w:color w:val="000000"/>
              </w:rPr>
              <w:t> </w:t>
            </w:r>
          </w:p>
        </w:tc>
        <w:tc>
          <w:tcPr>
            <w:tcW w:w="2220" w:type="dxa"/>
            <w:shd w:val="clear" w:color="auto" w:fill="auto"/>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მომუშავეთა რიცხოვნობა</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94</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94</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94</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94</w:t>
            </w:r>
          </w:p>
        </w:tc>
      </w:tr>
      <w:tr w:rsidR="005D0076" w:rsidRPr="005D0076" w:rsidTr="00010465">
        <w:trPr>
          <w:trHeight w:val="31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ხარჯები</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4 592,40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4 970,10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5 419,40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5 913,10</w:t>
            </w:r>
          </w:p>
        </w:tc>
      </w:tr>
      <w:tr w:rsidR="005D0076" w:rsidRPr="005D0076" w:rsidTr="00010465">
        <w:trPr>
          <w:trHeight w:val="31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შრომის ანაზღაურება</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color w:val="000000"/>
                <w:sz w:val="16"/>
                <w:szCs w:val="16"/>
              </w:rPr>
            </w:pPr>
            <w:r w:rsidRPr="005D0076">
              <w:rPr>
                <w:rFonts w:ascii="Sylfaen" w:eastAsia="Times New Roman" w:hAnsi="Sylfaen" w:cs="Calibri"/>
                <w:color w:val="000000"/>
                <w:sz w:val="16"/>
                <w:szCs w:val="16"/>
              </w:rPr>
              <w:t>3 420,00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color w:val="000000"/>
                <w:sz w:val="16"/>
                <w:szCs w:val="16"/>
              </w:rPr>
            </w:pPr>
            <w:r w:rsidRPr="005D0076">
              <w:rPr>
                <w:rFonts w:ascii="Sylfaen" w:eastAsia="Times New Roman" w:hAnsi="Sylfaen" w:cs="Calibri"/>
                <w:color w:val="000000"/>
                <w:sz w:val="16"/>
                <w:szCs w:val="16"/>
              </w:rPr>
              <w:t>3 762,00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color w:val="000000"/>
                <w:sz w:val="16"/>
                <w:szCs w:val="16"/>
              </w:rPr>
            </w:pPr>
            <w:r w:rsidRPr="005D0076">
              <w:rPr>
                <w:rFonts w:ascii="Sylfaen" w:eastAsia="Times New Roman" w:hAnsi="Sylfaen" w:cs="Calibri"/>
                <w:color w:val="000000"/>
                <w:sz w:val="16"/>
                <w:szCs w:val="16"/>
              </w:rPr>
              <w:t>4 137,00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color w:val="000000"/>
                <w:sz w:val="16"/>
                <w:szCs w:val="16"/>
              </w:rPr>
            </w:pPr>
            <w:r w:rsidRPr="005D0076">
              <w:rPr>
                <w:rFonts w:ascii="Sylfaen" w:eastAsia="Times New Roman" w:hAnsi="Sylfaen" w:cs="Calibri"/>
                <w:color w:val="000000"/>
                <w:sz w:val="16"/>
                <w:szCs w:val="16"/>
              </w:rPr>
              <w:t>4 487,90</w:t>
            </w:r>
          </w:p>
        </w:tc>
      </w:tr>
      <w:tr w:rsidR="005D0076" w:rsidRPr="005D0076" w:rsidTr="00010465">
        <w:trPr>
          <w:trHeight w:val="46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საქონელი და მომსახურება</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752,4</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788,1</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862,4</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1005,2</w:t>
            </w:r>
          </w:p>
        </w:tc>
      </w:tr>
      <w:tr w:rsidR="005D0076" w:rsidRPr="005D0076" w:rsidTr="00010465">
        <w:trPr>
          <w:trHeight w:val="31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გრანტები</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30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30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30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30</w:t>
            </w:r>
          </w:p>
        </w:tc>
      </w:tr>
      <w:tr w:rsidR="005D0076" w:rsidRPr="005D0076" w:rsidTr="00010465">
        <w:trPr>
          <w:trHeight w:val="46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სოციალური უზრუნველყოფა</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40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40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40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40</w:t>
            </w:r>
          </w:p>
        </w:tc>
      </w:tr>
      <w:tr w:rsidR="005D0076" w:rsidRPr="005D0076" w:rsidTr="00010465">
        <w:trPr>
          <w:trHeight w:val="31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სხვა ხარჯები</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350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350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350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350</w:t>
            </w:r>
          </w:p>
        </w:tc>
      </w:tr>
      <w:tr w:rsidR="005D0076" w:rsidRPr="005D0076" w:rsidTr="00010465">
        <w:trPr>
          <w:trHeight w:val="46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000000" w:fill="FFFFFF"/>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არაფინანსური აქტივების ზრდა</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1010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787,1</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810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1093,5</w:t>
            </w:r>
          </w:p>
        </w:tc>
      </w:tr>
      <w:tr w:rsidR="005D0076" w:rsidRPr="005D0076" w:rsidTr="00010465">
        <w:trPr>
          <w:trHeight w:val="31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ind w:firstLineChars="100" w:firstLine="160"/>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 xml:space="preserve">ძირითადი აქტივები </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1 010,00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787,10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810,00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1 093,50</w:t>
            </w:r>
          </w:p>
        </w:tc>
      </w:tr>
      <w:tr w:rsidR="005D0076" w:rsidRPr="005D0076" w:rsidTr="00787059">
        <w:trPr>
          <w:trHeight w:val="690"/>
        </w:trPr>
        <w:tc>
          <w:tcPr>
            <w:tcW w:w="1800" w:type="dxa"/>
            <w:shd w:val="clear" w:color="auto" w:fill="F2F2F2" w:themeFill="background1" w:themeFillShade="F2"/>
            <w:vAlign w:val="center"/>
            <w:hideMark/>
          </w:tcPr>
          <w:p w:rsidR="005D0076" w:rsidRPr="005D0076" w:rsidRDefault="005D0076" w:rsidP="005D0076">
            <w:pPr>
              <w:spacing w:after="0" w:line="240" w:lineRule="auto"/>
              <w:jc w:val="center"/>
              <w:rPr>
                <w:rFonts w:ascii="LitNusx" w:eastAsia="Times New Roman" w:hAnsi="LitNusx" w:cs="Calibri"/>
                <w:b/>
                <w:bCs/>
                <w:color w:val="000000"/>
                <w:sz w:val="16"/>
                <w:szCs w:val="16"/>
              </w:rPr>
            </w:pPr>
            <w:r w:rsidRPr="005D0076">
              <w:rPr>
                <w:rFonts w:ascii="LitNusx" w:eastAsia="Times New Roman" w:hAnsi="LitNusx" w:cs="Calibri"/>
                <w:b/>
                <w:bCs/>
                <w:color w:val="000000"/>
                <w:sz w:val="16"/>
                <w:szCs w:val="16"/>
              </w:rPr>
              <w:t>01 01 01</w:t>
            </w:r>
          </w:p>
        </w:tc>
        <w:tc>
          <w:tcPr>
            <w:tcW w:w="2220" w:type="dxa"/>
            <w:shd w:val="clear" w:color="auto" w:fill="F2F2F2" w:themeFill="background1" w:themeFillShade="F2"/>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ასპინძის მუნიციპალიტეტის საკრებულო</w:t>
            </w:r>
          </w:p>
        </w:tc>
        <w:tc>
          <w:tcPr>
            <w:tcW w:w="2220" w:type="dxa"/>
            <w:shd w:val="clear" w:color="auto" w:fill="F2F2F2" w:themeFill="background1" w:themeFillShade="F2"/>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1413,1</w:t>
            </w:r>
          </w:p>
        </w:tc>
        <w:tc>
          <w:tcPr>
            <w:tcW w:w="2220" w:type="dxa"/>
            <w:shd w:val="clear" w:color="auto" w:fill="F2F2F2" w:themeFill="background1" w:themeFillShade="F2"/>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1530,2</w:t>
            </w:r>
          </w:p>
        </w:tc>
        <w:tc>
          <w:tcPr>
            <w:tcW w:w="2220" w:type="dxa"/>
            <w:shd w:val="clear" w:color="auto" w:fill="F2F2F2" w:themeFill="background1" w:themeFillShade="F2"/>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1669,4</w:t>
            </w:r>
          </w:p>
        </w:tc>
        <w:tc>
          <w:tcPr>
            <w:tcW w:w="2220" w:type="dxa"/>
            <w:shd w:val="clear" w:color="auto" w:fill="F2F2F2" w:themeFill="background1" w:themeFillShade="F2"/>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1757,2</w:t>
            </w:r>
          </w:p>
        </w:tc>
      </w:tr>
      <w:tr w:rsidR="005D0076" w:rsidRPr="005D0076" w:rsidTr="00787059">
        <w:trPr>
          <w:trHeight w:val="512"/>
        </w:trPr>
        <w:tc>
          <w:tcPr>
            <w:tcW w:w="1800" w:type="dxa"/>
            <w:shd w:val="clear" w:color="auto" w:fill="auto"/>
            <w:vAlign w:val="center"/>
            <w:hideMark/>
          </w:tcPr>
          <w:p w:rsidR="005D0076" w:rsidRPr="005D0076" w:rsidRDefault="005D0076" w:rsidP="005D0076">
            <w:pPr>
              <w:spacing w:after="0" w:line="240" w:lineRule="auto"/>
              <w:rPr>
                <w:rFonts w:eastAsia="Times New Roman" w:cs="Calibri"/>
                <w:color w:val="000000"/>
              </w:rPr>
            </w:pPr>
            <w:r w:rsidRPr="005D0076">
              <w:rPr>
                <w:rFonts w:eastAsia="Times New Roman" w:cs="Calibri"/>
                <w:color w:val="000000"/>
              </w:rPr>
              <w:t> </w:t>
            </w:r>
          </w:p>
        </w:tc>
        <w:tc>
          <w:tcPr>
            <w:tcW w:w="2220" w:type="dxa"/>
            <w:shd w:val="clear" w:color="auto" w:fill="auto"/>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მომუშავეთა რიცხოვნობა</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22</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22</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22</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22</w:t>
            </w:r>
          </w:p>
        </w:tc>
      </w:tr>
      <w:tr w:rsidR="005D0076" w:rsidRPr="005D0076" w:rsidTr="00010465">
        <w:trPr>
          <w:trHeight w:val="31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ხარჯები</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1403,1</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1520,2</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1659,4</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1747,2</w:t>
            </w:r>
          </w:p>
        </w:tc>
      </w:tr>
      <w:tr w:rsidR="005D0076" w:rsidRPr="005D0076" w:rsidTr="00010465">
        <w:trPr>
          <w:trHeight w:val="31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შრომის ანაზღაურება</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1100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1210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1330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1400</w:t>
            </w:r>
          </w:p>
        </w:tc>
      </w:tr>
      <w:tr w:rsidR="005D0076" w:rsidRPr="005D0076" w:rsidTr="00010465">
        <w:trPr>
          <w:trHeight w:val="46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საქონელი და მომსახურება</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93,1</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100,2</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119,4</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137,2</w:t>
            </w:r>
          </w:p>
        </w:tc>
      </w:tr>
      <w:tr w:rsidR="005D0076" w:rsidRPr="005D0076" w:rsidTr="00010465">
        <w:trPr>
          <w:trHeight w:val="46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სოციალური უზრუნველყოფა</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10</w:t>
            </w:r>
          </w:p>
        </w:tc>
      </w:tr>
      <w:tr w:rsidR="005D0076" w:rsidRPr="005D0076" w:rsidTr="00010465">
        <w:trPr>
          <w:trHeight w:val="31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სხვა ხარჯები</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200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200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200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200</w:t>
            </w:r>
          </w:p>
        </w:tc>
      </w:tr>
      <w:tr w:rsidR="005D0076" w:rsidRPr="005D0076" w:rsidTr="00010465">
        <w:trPr>
          <w:trHeight w:val="46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000000" w:fill="FFFFFF"/>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არაფინანსური აქტივების ზრდა</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10</w:t>
            </w:r>
          </w:p>
        </w:tc>
      </w:tr>
      <w:tr w:rsidR="005D0076" w:rsidRPr="005D0076" w:rsidTr="00010465">
        <w:trPr>
          <w:trHeight w:val="31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lastRenderedPageBreak/>
              <w:t> </w:t>
            </w:r>
          </w:p>
        </w:tc>
        <w:tc>
          <w:tcPr>
            <w:tcW w:w="2220" w:type="dxa"/>
            <w:shd w:val="clear" w:color="auto" w:fill="auto"/>
            <w:vAlign w:val="center"/>
            <w:hideMark/>
          </w:tcPr>
          <w:p w:rsidR="005D0076" w:rsidRPr="005D0076" w:rsidRDefault="005D0076" w:rsidP="005D0076">
            <w:pPr>
              <w:spacing w:after="0" w:line="240" w:lineRule="auto"/>
              <w:ind w:firstLineChars="100" w:firstLine="160"/>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 xml:space="preserve">ძირითადი აქტივები </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10</w:t>
            </w:r>
          </w:p>
        </w:tc>
      </w:tr>
      <w:tr w:rsidR="005D0076" w:rsidRPr="005D0076" w:rsidTr="00787059">
        <w:trPr>
          <w:trHeight w:val="690"/>
        </w:trPr>
        <w:tc>
          <w:tcPr>
            <w:tcW w:w="1800" w:type="dxa"/>
            <w:shd w:val="clear" w:color="auto" w:fill="F2F2F2" w:themeFill="background1" w:themeFillShade="F2"/>
            <w:vAlign w:val="center"/>
            <w:hideMark/>
          </w:tcPr>
          <w:p w:rsidR="005D0076" w:rsidRPr="005D0076" w:rsidRDefault="005D0076" w:rsidP="005D0076">
            <w:pPr>
              <w:spacing w:after="0" w:line="240" w:lineRule="auto"/>
              <w:jc w:val="center"/>
              <w:rPr>
                <w:rFonts w:ascii="LitNusx" w:eastAsia="Times New Roman" w:hAnsi="LitNusx" w:cs="Calibri"/>
                <w:b/>
                <w:bCs/>
                <w:color w:val="000000"/>
                <w:sz w:val="16"/>
                <w:szCs w:val="16"/>
              </w:rPr>
            </w:pPr>
            <w:r w:rsidRPr="005D0076">
              <w:rPr>
                <w:rFonts w:ascii="LitNusx" w:eastAsia="Times New Roman" w:hAnsi="LitNusx" w:cs="Calibri"/>
                <w:b/>
                <w:bCs/>
                <w:color w:val="000000"/>
                <w:sz w:val="16"/>
                <w:szCs w:val="16"/>
              </w:rPr>
              <w:t>01 01  02</w:t>
            </w:r>
          </w:p>
        </w:tc>
        <w:tc>
          <w:tcPr>
            <w:tcW w:w="2220" w:type="dxa"/>
            <w:shd w:val="clear" w:color="auto" w:fill="F2F2F2" w:themeFill="background1" w:themeFillShade="F2"/>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ასპინძის მუნიციპალიტეტის მერია</w:t>
            </w:r>
          </w:p>
        </w:tc>
        <w:tc>
          <w:tcPr>
            <w:tcW w:w="2220" w:type="dxa"/>
            <w:shd w:val="clear" w:color="auto" w:fill="F2F2F2" w:themeFill="background1" w:themeFillShade="F2"/>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4 189,30</w:t>
            </w:r>
          </w:p>
        </w:tc>
        <w:tc>
          <w:tcPr>
            <w:tcW w:w="2220" w:type="dxa"/>
            <w:shd w:val="clear" w:color="auto" w:fill="F2F2F2" w:themeFill="background1" w:themeFillShade="F2"/>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4 227,00</w:t>
            </w:r>
          </w:p>
        </w:tc>
        <w:tc>
          <w:tcPr>
            <w:tcW w:w="2220" w:type="dxa"/>
            <w:shd w:val="clear" w:color="auto" w:fill="F2F2F2" w:themeFill="background1" w:themeFillShade="F2"/>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4 560,00</w:t>
            </w:r>
          </w:p>
        </w:tc>
        <w:tc>
          <w:tcPr>
            <w:tcW w:w="2220" w:type="dxa"/>
            <w:shd w:val="clear" w:color="auto" w:fill="F2F2F2" w:themeFill="background1" w:themeFillShade="F2"/>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5 249,40</w:t>
            </w:r>
          </w:p>
        </w:tc>
      </w:tr>
      <w:tr w:rsidR="005D0076" w:rsidRPr="005D0076" w:rsidTr="00010465">
        <w:trPr>
          <w:trHeight w:val="667"/>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მომუშავეთა რიცხოვნობა</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68</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68</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68</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68</w:t>
            </w:r>
          </w:p>
        </w:tc>
      </w:tr>
      <w:tr w:rsidR="005D0076" w:rsidRPr="005D0076" w:rsidTr="00010465">
        <w:trPr>
          <w:trHeight w:val="31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ხარჯები</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3 189,30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3 449,90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3 760,00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4 165,90</w:t>
            </w:r>
          </w:p>
        </w:tc>
      </w:tr>
      <w:tr w:rsidR="005D0076" w:rsidRPr="005D0076" w:rsidTr="00010465">
        <w:trPr>
          <w:trHeight w:val="31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შრომის ანაზღაურება</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2320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2552</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2807</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3087,9</w:t>
            </w:r>
          </w:p>
        </w:tc>
      </w:tr>
      <w:tr w:rsidR="005D0076" w:rsidRPr="005D0076" w:rsidTr="00010465">
        <w:trPr>
          <w:trHeight w:val="46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საქონელი და მომსახურება</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659,3</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687,9</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743</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868</w:t>
            </w:r>
          </w:p>
        </w:tc>
      </w:tr>
      <w:tr w:rsidR="005D0076" w:rsidRPr="005D0076" w:rsidTr="00010465">
        <w:trPr>
          <w:trHeight w:val="31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გრანტები</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30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30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30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30</w:t>
            </w:r>
          </w:p>
        </w:tc>
      </w:tr>
      <w:tr w:rsidR="005D0076" w:rsidRPr="005D0076" w:rsidTr="00010465">
        <w:trPr>
          <w:trHeight w:val="46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სოციალური უზრუნველყოფა</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30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30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30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30</w:t>
            </w:r>
          </w:p>
        </w:tc>
      </w:tr>
      <w:tr w:rsidR="005D0076" w:rsidRPr="005D0076" w:rsidTr="00010465">
        <w:trPr>
          <w:trHeight w:val="31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სხვა ხარჯები</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150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150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150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150</w:t>
            </w:r>
          </w:p>
        </w:tc>
      </w:tr>
      <w:tr w:rsidR="005D0076" w:rsidRPr="005D0076" w:rsidTr="00010465">
        <w:trPr>
          <w:trHeight w:val="46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000000" w:fill="FFFFFF"/>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არაფინანსური აქტივების ზრდა</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1000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777,1</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800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1083,5</w:t>
            </w:r>
          </w:p>
        </w:tc>
      </w:tr>
      <w:tr w:rsidR="005D0076" w:rsidRPr="005D0076" w:rsidTr="00010465">
        <w:trPr>
          <w:trHeight w:val="31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ind w:firstLineChars="100" w:firstLine="160"/>
              <w:rPr>
                <w:rFonts w:ascii="Sylfaen" w:eastAsia="Times New Roman" w:hAnsi="Sylfaen" w:cs="Calibri"/>
                <w:color w:val="000000"/>
                <w:sz w:val="16"/>
                <w:szCs w:val="16"/>
              </w:rPr>
            </w:pPr>
            <w:r w:rsidRPr="005D0076">
              <w:rPr>
                <w:rFonts w:ascii="Sylfaen" w:eastAsia="Times New Roman" w:hAnsi="Sylfaen" w:cs="Calibri"/>
                <w:color w:val="000000"/>
                <w:sz w:val="16"/>
                <w:szCs w:val="16"/>
              </w:rPr>
              <w:t xml:space="preserve">ძირითადი აქტივები </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color w:val="000000"/>
                <w:sz w:val="16"/>
                <w:szCs w:val="16"/>
              </w:rPr>
            </w:pPr>
            <w:r w:rsidRPr="005D0076">
              <w:rPr>
                <w:rFonts w:ascii="Sylfaen" w:eastAsia="Times New Roman" w:hAnsi="Sylfaen" w:cs="Calibri"/>
                <w:color w:val="000000"/>
                <w:sz w:val="16"/>
                <w:szCs w:val="16"/>
              </w:rPr>
              <w:t>1000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color w:val="000000"/>
                <w:sz w:val="16"/>
                <w:szCs w:val="16"/>
              </w:rPr>
            </w:pPr>
            <w:r w:rsidRPr="005D0076">
              <w:rPr>
                <w:rFonts w:ascii="Sylfaen" w:eastAsia="Times New Roman" w:hAnsi="Sylfaen" w:cs="Calibri"/>
                <w:color w:val="000000"/>
                <w:sz w:val="16"/>
                <w:szCs w:val="16"/>
              </w:rPr>
              <w:t>777,1</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color w:val="000000"/>
                <w:sz w:val="16"/>
                <w:szCs w:val="16"/>
              </w:rPr>
            </w:pPr>
            <w:r w:rsidRPr="005D0076">
              <w:rPr>
                <w:rFonts w:ascii="Sylfaen" w:eastAsia="Times New Roman" w:hAnsi="Sylfaen" w:cs="Calibri"/>
                <w:color w:val="000000"/>
                <w:sz w:val="16"/>
                <w:szCs w:val="16"/>
              </w:rPr>
              <w:t>800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color w:val="000000"/>
                <w:sz w:val="16"/>
                <w:szCs w:val="16"/>
              </w:rPr>
            </w:pPr>
            <w:r w:rsidRPr="005D0076">
              <w:rPr>
                <w:rFonts w:ascii="Sylfaen" w:eastAsia="Times New Roman" w:hAnsi="Sylfaen" w:cs="Calibri"/>
                <w:color w:val="000000"/>
                <w:sz w:val="16"/>
                <w:szCs w:val="16"/>
              </w:rPr>
              <w:t>1083,5</w:t>
            </w:r>
          </w:p>
        </w:tc>
      </w:tr>
      <w:tr w:rsidR="005D0076" w:rsidRPr="005D0076" w:rsidTr="00787059">
        <w:trPr>
          <w:trHeight w:val="622"/>
        </w:trPr>
        <w:tc>
          <w:tcPr>
            <w:tcW w:w="1800" w:type="dxa"/>
            <w:shd w:val="clear" w:color="auto" w:fill="F2F2F2" w:themeFill="background1" w:themeFillShade="F2"/>
            <w:vAlign w:val="center"/>
            <w:hideMark/>
          </w:tcPr>
          <w:p w:rsidR="005D0076" w:rsidRPr="005D0076" w:rsidRDefault="005D0076" w:rsidP="005D0076">
            <w:pPr>
              <w:spacing w:after="0" w:line="240" w:lineRule="auto"/>
              <w:jc w:val="center"/>
              <w:rPr>
                <w:rFonts w:ascii="LitNusx" w:eastAsia="Times New Roman" w:hAnsi="LitNusx" w:cs="Calibri"/>
                <w:b/>
                <w:bCs/>
                <w:color w:val="000000"/>
                <w:sz w:val="16"/>
                <w:szCs w:val="16"/>
              </w:rPr>
            </w:pPr>
            <w:r w:rsidRPr="005D0076">
              <w:rPr>
                <w:rFonts w:ascii="LitNusx" w:eastAsia="Times New Roman" w:hAnsi="LitNusx" w:cs="Calibri"/>
                <w:b/>
                <w:bCs/>
                <w:color w:val="000000"/>
                <w:sz w:val="16"/>
                <w:szCs w:val="16"/>
              </w:rPr>
              <w:t>01 01  03</w:t>
            </w:r>
          </w:p>
        </w:tc>
        <w:tc>
          <w:tcPr>
            <w:tcW w:w="2220" w:type="dxa"/>
            <w:shd w:val="clear" w:color="auto" w:fill="F2F2F2" w:themeFill="background1" w:themeFillShade="F2"/>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ქვეყნის თავდაცვისუნარიანობის ამაღლების ხელშეწყობა</w:t>
            </w:r>
          </w:p>
        </w:tc>
        <w:tc>
          <w:tcPr>
            <w:tcW w:w="2220" w:type="dxa"/>
            <w:shd w:val="clear" w:color="auto" w:fill="F2F2F2" w:themeFill="background1" w:themeFillShade="F2"/>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F2F2F2" w:themeFill="background1" w:themeFillShade="F2"/>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F2F2F2" w:themeFill="background1" w:themeFillShade="F2"/>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F2F2F2" w:themeFill="background1" w:themeFillShade="F2"/>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r>
      <w:tr w:rsidR="005D0076" w:rsidRPr="005D0076" w:rsidTr="00010465">
        <w:trPr>
          <w:trHeight w:val="465"/>
        </w:trPr>
        <w:tc>
          <w:tcPr>
            <w:tcW w:w="1800" w:type="dxa"/>
            <w:shd w:val="clear" w:color="auto" w:fill="auto"/>
            <w:vAlign w:val="center"/>
            <w:hideMark/>
          </w:tcPr>
          <w:p w:rsidR="005D0076" w:rsidRPr="005D0076" w:rsidRDefault="005D0076" w:rsidP="005D0076">
            <w:pPr>
              <w:spacing w:after="0" w:line="240" w:lineRule="auto"/>
              <w:rPr>
                <w:rFonts w:eastAsia="Times New Roman" w:cs="Calibri"/>
                <w:color w:val="000000"/>
              </w:rPr>
            </w:pPr>
            <w:r w:rsidRPr="005D0076">
              <w:rPr>
                <w:rFonts w:eastAsia="Times New Roman" w:cs="Calibri"/>
                <w:color w:val="000000"/>
              </w:rPr>
              <w:t> </w:t>
            </w:r>
          </w:p>
        </w:tc>
        <w:tc>
          <w:tcPr>
            <w:tcW w:w="2220" w:type="dxa"/>
            <w:shd w:val="clear" w:color="auto" w:fill="auto"/>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მომუშავეთა რიცხოვნობა</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r>
      <w:tr w:rsidR="005D0076" w:rsidRPr="005D0076" w:rsidTr="00010465">
        <w:trPr>
          <w:trHeight w:val="31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ხარჯები</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r>
      <w:tr w:rsidR="005D0076" w:rsidRPr="005D0076" w:rsidTr="00010465">
        <w:trPr>
          <w:trHeight w:val="31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შრომის ანაზღაურება</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r>
      <w:tr w:rsidR="005D0076" w:rsidRPr="005D0076" w:rsidTr="00010465">
        <w:trPr>
          <w:trHeight w:val="46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საქონელი და მომსახურება</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r>
      <w:tr w:rsidR="005D0076" w:rsidRPr="005D0076" w:rsidTr="00010465">
        <w:trPr>
          <w:trHeight w:val="46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სოციალური უზრუნველყოფა</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r>
      <w:tr w:rsidR="005D0076" w:rsidRPr="005D0076" w:rsidTr="00010465">
        <w:trPr>
          <w:trHeight w:val="31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სხვა ხარჯები</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r>
      <w:tr w:rsidR="005D0076" w:rsidRPr="005D0076" w:rsidTr="00010465">
        <w:trPr>
          <w:trHeight w:val="690"/>
        </w:trPr>
        <w:tc>
          <w:tcPr>
            <w:tcW w:w="1800" w:type="dxa"/>
            <w:shd w:val="clear" w:color="000000" w:fill="BFBFBF"/>
            <w:vAlign w:val="center"/>
            <w:hideMark/>
          </w:tcPr>
          <w:p w:rsidR="005D0076" w:rsidRPr="005D0076" w:rsidRDefault="005D0076" w:rsidP="005D0076">
            <w:pPr>
              <w:spacing w:after="0" w:line="240" w:lineRule="auto"/>
              <w:jc w:val="center"/>
              <w:rPr>
                <w:rFonts w:ascii="LitNusx" w:eastAsia="Times New Roman" w:hAnsi="LitNusx" w:cs="Calibri"/>
                <w:b/>
                <w:bCs/>
                <w:color w:val="000000"/>
                <w:sz w:val="16"/>
                <w:szCs w:val="16"/>
              </w:rPr>
            </w:pPr>
            <w:r w:rsidRPr="005D0076">
              <w:rPr>
                <w:rFonts w:ascii="LitNusx" w:eastAsia="Times New Roman" w:hAnsi="LitNusx" w:cs="Calibri"/>
                <w:b/>
                <w:bCs/>
                <w:color w:val="000000"/>
                <w:sz w:val="16"/>
                <w:szCs w:val="16"/>
              </w:rPr>
              <w:t>01 02</w:t>
            </w:r>
          </w:p>
        </w:tc>
        <w:tc>
          <w:tcPr>
            <w:tcW w:w="2220" w:type="dxa"/>
            <w:shd w:val="clear" w:color="000000" w:fill="BFBFBF"/>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საერთო დანიშნულების ხარჯები</w:t>
            </w:r>
          </w:p>
        </w:tc>
        <w:tc>
          <w:tcPr>
            <w:tcW w:w="2220" w:type="dxa"/>
            <w:shd w:val="clear" w:color="000000" w:fill="BFBFBF"/>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112</w:t>
            </w:r>
          </w:p>
        </w:tc>
        <w:tc>
          <w:tcPr>
            <w:tcW w:w="2220" w:type="dxa"/>
            <w:shd w:val="clear" w:color="000000" w:fill="BFBFBF"/>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102</w:t>
            </w:r>
          </w:p>
        </w:tc>
        <w:tc>
          <w:tcPr>
            <w:tcW w:w="2220" w:type="dxa"/>
            <w:shd w:val="clear" w:color="000000" w:fill="BFBFBF"/>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102</w:t>
            </w:r>
          </w:p>
        </w:tc>
        <w:tc>
          <w:tcPr>
            <w:tcW w:w="2220" w:type="dxa"/>
            <w:shd w:val="clear" w:color="000000" w:fill="BFBFBF"/>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102</w:t>
            </w:r>
          </w:p>
        </w:tc>
      </w:tr>
      <w:tr w:rsidR="005D0076" w:rsidRPr="005D0076" w:rsidTr="00010465">
        <w:trPr>
          <w:trHeight w:val="31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ხარჯები</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112</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102</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102</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102</w:t>
            </w:r>
          </w:p>
        </w:tc>
      </w:tr>
      <w:tr w:rsidR="005D0076" w:rsidRPr="005D0076" w:rsidTr="00010465">
        <w:trPr>
          <w:trHeight w:val="46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საქონელი და მომსახურება</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r>
      <w:tr w:rsidR="005D0076" w:rsidRPr="005D0076" w:rsidTr="00010465">
        <w:trPr>
          <w:trHeight w:val="31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პროცენტი</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r>
      <w:tr w:rsidR="005D0076" w:rsidRPr="005D0076" w:rsidTr="00010465">
        <w:trPr>
          <w:trHeight w:val="31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სხვა ხარჯები</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102</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102</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102</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102</w:t>
            </w:r>
          </w:p>
        </w:tc>
      </w:tr>
      <w:tr w:rsidR="005D0076" w:rsidRPr="005D0076" w:rsidTr="00010465">
        <w:trPr>
          <w:trHeight w:val="46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lastRenderedPageBreak/>
              <w:t> </w:t>
            </w:r>
          </w:p>
        </w:tc>
        <w:tc>
          <w:tcPr>
            <w:tcW w:w="2220" w:type="dxa"/>
            <w:shd w:val="clear" w:color="auto" w:fill="auto"/>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 xml:space="preserve">ვალდებულებების კლება </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 </w:t>
            </w:r>
          </w:p>
        </w:tc>
      </w:tr>
      <w:tr w:rsidR="005D0076" w:rsidRPr="005D0076" w:rsidTr="00010465">
        <w:trPr>
          <w:trHeight w:val="31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ind w:firstLineChars="100" w:firstLine="160"/>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 xml:space="preserve">საშინაო </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 </w:t>
            </w:r>
          </w:p>
        </w:tc>
      </w:tr>
      <w:tr w:rsidR="005D0076" w:rsidRPr="005D0076" w:rsidTr="00787059">
        <w:trPr>
          <w:trHeight w:val="315"/>
        </w:trPr>
        <w:tc>
          <w:tcPr>
            <w:tcW w:w="1800" w:type="dxa"/>
            <w:shd w:val="clear" w:color="auto" w:fill="F2F2F2" w:themeFill="background1" w:themeFillShade="F2"/>
            <w:vAlign w:val="center"/>
            <w:hideMark/>
          </w:tcPr>
          <w:p w:rsidR="005D0076" w:rsidRPr="005D0076" w:rsidRDefault="005D0076" w:rsidP="005D0076">
            <w:pPr>
              <w:spacing w:after="0" w:line="240" w:lineRule="auto"/>
              <w:jc w:val="center"/>
              <w:rPr>
                <w:rFonts w:ascii="LitNusx" w:eastAsia="Times New Roman" w:hAnsi="LitNusx" w:cs="Calibri"/>
                <w:b/>
                <w:bCs/>
                <w:color w:val="000000"/>
                <w:sz w:val="16"/>
                <w:szCs w:val="16"/>
              </w:rPr>
            </w:pPr>
            <w:r w:rsidRPr="005D0076">
              <w:rPr>
                <w:rFonts w:ascii="LitNusx" w:eastAsia="Times New Roman" w:hAnsi="LitNusx" w:cs="Calibri"/>
                <w:b/>
                <w:bCs/>
                <w:color w:val="000000"/>
                <w:sz w:val="16"/>
                <w:szCs w:val="16"/>
              </w:rPr>
              <w:t>01 02 01</w:t>
            </w:r>
          </w:p>
        </w:tc>
        <w:tc>
          <w:tcPr>
            <w:tcW w:w="2220" w:type="dxa"/>
            <w:shd w:val="clear" w:color="auto" w:fill="F2F2F2" w:themeFill="background1" w:themeFillShade="F2"/>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სარეზერვო ფონდი</w:t>
            </w:r>
          </w:p>
        </w:tc>
        <w:tc>
          <w:tcPr>
            <w:tcW w:w="2220" w:type="dxa"/>
            <w:shd w:val="clear" w:color="auto" w:fill="F2F2F2" w:themeFill="background1" w:themeFillShade="F2"/>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100</w:t>
            </w:r>
          </w:p>
        </w:tc>
        <w:tc>
          <w:tcPr>
            <w:tcW w:w="2220" w:type="dxa"/>
            <w:shd w:val="clear" w:color="auto" w:fill="F2F2F2" w:themeFill="background1" w:themeFillShade="F2"/>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100</w:t>
            </w:r>
          </w:p>
        </w:tc>
        <w:tc>
          <w:tcPr>
            <w:tcW w:w="2220" w:type="dxa"/>
            <w:shd w:val="clear" w:color="auto" w:fill="F2F2F2" w:themeFill="background1" w:themeFillShade="F2"/>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100</w:t>
            </w:r>
          </w:p>
        </w:tc>
        <w:tc>
          <w:tcPr>
            <w:tcW w:w="2220" w:type="dxa"/>
            <w:shd w:val="clear" w:color="auto" w:fill="F2F2F2" w:themeFill="background1" w:themeFillShade="F2"/>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100</w:t>
            </w:r>
          </w:p>
        </w:tc>
      </w:tr>
      <w:tr w:rsidR="005D0076" w:rsidRPr="005D0076" w:rsidTr="00787059">
        <w:trPr>
          <w:trHeight w:val="315"/>
        </w:trPr>
        <w:tc>
          <w:tcPr>
            <w:tcW w:w="1800" w:type="dxa"/>
            <w:shd w:val="clear" w:color="auto" w:fill="F2F2F2" w:themeFill="background1" w:themeFillShade="F2"/>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F2F2F2" w:themeFill="background1" w:themeFillShade="F2"/>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ხარჯები</w:t>
            </w:r>
          </w:p>
        </w:tc>
        <w:tc>
          <w:tcPr>
            <w:tcW w:w="2220" w:type="dxa"/>
            <w:shd w:val="clear" w:color="auto" w:fill="F2F2F2" w:themeFill="background1" w:themeFillShade="F2"/>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100</w:t>
            </w:r>
          </w:p>
        </w:tc>
        <w:tc>
          <w:tcPr>
            <w:tcW w:w="2220" w:type="dxa"/>
            <w:shd w:val="clear" w:color="auto" w:fill="F2F2F2" w:themeFill="background1" w:themeFillShade="F2"/>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100</w:t>
            </w:r>
          </w:p>
        </w:tc>
        <w:tc>
          <w:tcPr>
            <w:tcW w:w="2220" w:type="dxa"/>
            <w:shd w:val="clear" w:color="auto" w:fill="F2F2F2" w:themeFill="background1" w:themeFillShade="F2"/>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100</w:t>
            </w:r>
          </w:p>
        </w:tc>
        <w:tc>
          <w:tcPr>
            <w:tcW w:w="2220" w:type="dxa"/>
            <w:shd w:val="clear" w:color="auto" w:fill="F2F2F2" w:themeFill="background1" w:themeFillShade="F2"/>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100</w:t>
            </w:r>
          </w:p>
        </w:tc>
      </w:tr>
      <w:tr w:rsidR="005D0076" w:rsidRPr="005D0076" w:rsidTr="00010465">
        <w:trPr>
          <w:trHeight w:val="31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სხვა ხარჯები</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100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100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100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100</w:t>
            </w:r>
          </w:p>
        </w:tc>
      </w:tr>
      <w:tr w:rsidR="005D0076" w:rsidRPr="005D0076" w:rsidTr="00787059">
        <w:trPr>
          <w:trHeight w:val="619"/>
        </w:trPr>
        <w:tc>
          <w:tcPr>
            <w:tcW w:w="1800" w:type="dxa"/>
            <w:shd w:val="clear" w:color="auto" w:fill="F2F2F2" w:themeFill="background1" w:themeFillShade="F2"/>
            <w:vAlign w:val="center"/>
            <w:hideMark/>
          </w:tcPr>
          <w:p w:rsidR="005D0076" w:rsidRPr="005D0076" w:rsidRDefault="005D0076" w:rsidP="005D0076">
            <w:pPr>
              <w:spacing w:after="0" w:line="240" w:lineRule="auto"/>
              <w:jc w:val="center"/>
              <w:rPr>
                <w:rFonts w:ascii="LitNusx" w:eastAsia="Times New Roman" w:hAnsi="LitNusx" w:cs="Calibri"/>
                <w:b/>
                <w:bCs/>
                <w:color w:val="000000"/>
                <w:sz w:val="16"/>
                <w:szCs w:val="16"/>
              </w:rPr>
            </w:pPr>
            <w:r w:rsidRPr="005D0076">
              <w:rPr>
                <w:rFonts w:ascii="LitNusx" w:eastAsia="Times New Roman" w:hAnsi="LitNusx" w:cs="Calibri"/>
                <w:b/>
                <w:bCs/>
                <w:color w:val="000000"/>
                <w:sz w:val="16"/>
                <w:szCs w:val="16"/>
              </w:rPr>
              <w:t>01 02 02</w:t>
            </w:r>
          </w:p>
        </w:tc>
        <w:tc>
          <w:tcPr>
            <w:tcW w:w="2220" w:type="dxa"/>
            <w:shd w:val="clear" w:color="auto" w:fill="F2F2F2" w:themeFill="background1" w:themeFillShade="F2"/>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 xml:space="preserve">წინა წლებში წარმოქმნილი დავალიანებების დაფარვა </w:t>
            </w:r>
          </w:p>
        </w:tc>
        <w:tc>
          <w:tcPr>
            <w:tcW w:w="2220" w:type="dxa"/>
            <w:shd w:val="clear" w:color="auto" w:fill="F2F2F2" w:themeFill="background1" w:themeFillShade="F2"/>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F2F2F2" w:themeFill="background1" w:themeFillShade="F2"/>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F2F2F2" w:themeFill="background1" w:themeFillShade="F2"/>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F2F2F2" w:themeFill="background1" w:themeFillShade="F2"/>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r>
      <w:tr w:rsidR="005D0076" w:rsidRPr="005D0076" w:rsidTr="00787059">
        <w:trPr>
          <w:trHeight w:val="690"/>
        </w:trPr>
        <w:tc>
          <w:tcPr>
            <w:tcW w:w="1800" w:type="dxa"/>
            <w:shd w:val="clear" w:color="auto" w:fill="F2F2F2" w:themeFill="background1" w:themeFillShade="F2"/>
            <w:vAlign w:val="center"/>
            <w:hideMark/>
          </w:tcPr>
          <w:p w:rsidR="005D0076" w:rsidRPr="005D0076" w:rsidRDefault="005D0076" w:rsidP="005D0076">
            <w:pPr>
              <w:spacing w:after="0" w:line="240" w:lineRule="auto"/>
              <w:jc w:val="center"/>
              <w:rPr>
                <w:rFonts w:ascii="LitNusx" w:eastAsia="Times New Roman" w:hAnsi="LitNusx" w:cs="Calibri"/>
                <w:b/>
                <w:bCs/>
                <w:color w:val="000000"/>
                <w:sz w:val="16"/>
                <w:szCs w:val="16"/>
              </w:rPr>
            </w:pPr>
            <w:r w:rsidRPr="005D0076">
              <w:rPr>
                <w:rFonts w:ascii="LitNusx" w:eastAsia="Times New Roman" w:hAnsi="LitNusx" w:cs="Calibri"/>
                <w:b/>
                <w:bCs/>
                <w:color w:val="000000"/>
                <w:sz w:val="16"/>
                <w:szCs w:val="16"/>
              </w:rPr>
              <w:t>01 02 03</w:t>
            </w:r>
          </w:p>
        </w:tc>
        <w:tc>
          <w:tcPr>
            <w:tcW w:w="2220" w:type="dxa"/>
            <w:shd w:val="clear" w:color="auto" w:fill="F2F2F2" w:themeFill="background1" w:themeFillShade="F2"/>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მგფ-ის და სხვა ვალდებულებების დაფარვა</w:t>
            </w:r>
          </w:p>
        </w:tc>
        <w:tc>
          <w:tcPr>
            <w:tcW w:w="2220" w:type="dxa"/>
            <w:shd w:val="clear" w:color="auto" w:fill="F2F2F2" w:themeFill="background1" w:themeFillShade="F2"/>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F2F2F2" w:themeFill="background1" w:themeFillShade="F2"/>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F2F2F2" w:themeFill="background1" w:themeFillShade="F2"/>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F2F2F2" w:themeFill="background1" w:themeFillShade="F2"/>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r>
      <w:tr w:rsidR="005D0076" w:rsidRPr="005D0076" w:rsidTr="00010465">
        <w:trPr>
          <w:trHeight w:val="31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ხარჯები</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r>
      <w:tr w:rsidR="005D0076" w:rsidRPr="005D0076" w:rsidTr="00010465">
        <w:trPr>
          <w:trHeight w:val="31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პროცენტი</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r>
      <w:tr w:rsidR="005D0076" w:rsidRPr="005D0076" w:rsidTr="00010465">
        <w:trPr>
          <w:trHeight w:val="46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 xml:space="preserve">ვალდებულებების კლება </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r>
      <w:tr w:rsidR="005D0076" w:rsidRPr="005D0076" w:rsidTr="00010465">
        <w:trPr>
          <w:trHeight w:val="31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ind w:firstLineChars="100" w:firstLine="160"/>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 xml:space="preserve">საშინაო </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r>
      <w:tr w:rsidR="005D0076" w:rsidRPr="005D0076" w:rsidTr="00787059">
        <w:trPr>
          <w:trHeight w:val="1098"/>
        </w:trPr>
        <w:tc>
          <w:tcPr>
            <w:tcW w:w="1800" w:type="dxa"/>
            <w:shd w:val="clear" w:color="auto" w:fill="F2F2F2" w:themeFill="background1" w:themeFillShade="F2"/>
            <w:vAlign w:val="center"/>
            <w:hideMark/>
          </w:tcPr>
          <w:p w:rsidR="005D0076" w:rsidRPr="005D0076" w:rsidRDefault="005D0076" w:rsidP="005D0076">
            <w:pPr>
              <w:spacing w:after="0" w:line="240" w:lineRule="auto"/>
              <w:jc w:val="center"/>
              <w:rPr>
                <w:rFonts w:ascii="LitNusx" w:eastAsia="Times New Roman" w:hAnsi="LitNusx" w:cs="Calibri"/>
                <w:b/>
                <w:bCs/>
                <w:color w:val="000000"/>
                <w:sz w:val="16"/>
                <w:szCs w:val="16"/>
              </w:rPr>
            </w:pPr>
            <w:r w:rsidRPr="005D0076">
              <w:rPr>
                <w:rFonts w:ascii="LitNusx" w:eastAsia="Times New Roman" w:hAnsi="LitNusx" w:cs="Calibri"/>
                <w:b/>
                <w:bCs/>
                <w:color w:val="000000"/>
                <w:sz w:val="16"/>
                <w:szCs w:val="16"/>
              </w:rPr>
              <w:t>01 02 04</w:t>
            </w:r>
          </w:p>
        </w:tc>
        <w:tc>
          <w:tcPr>
            <w:tcW w:w="2220" w:type="dxa"/>
            <w:shd w:val="clear" w:color="auto" w:fill="F2F2F2" w:themeFill="background1" w:themeFillShade="F2"/>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სასამართლო გადაწყვეტილებათა აღსრულება და კანონმდებლობის შესაბამისად ჩამოჭრილი თნხები</w:t>
            </w:r>
          </w:p>
        </w:tc>
        <w:tc>
          <w:tcPr>
            <w:tcW w:w="2220" w:type="dxa"/>
            <w:shd w:val="clear" w:color="auto" w:fill="F2F2F2" w:themeFill="background1" w:themeFillShade="F2"/>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2</w:t>
            </w:r>
          </w:p>
        </w:tc>
        <w:tc>
          <w:tcPr>
            <w:tcW w:w="2220" w:type="dxa"/>
            <w:shd w:val="clear" w:color="auto" w:fill="F2F2F2" w:themeFill="background1" w:themeFillShade="F2"/>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2</w:t>
            </w:r>
          </w:p>
        </w:tc>
        <w:tc>
          <w:tcPr>
            <w:tcW w:w="2220" w:type="dxa"/>
            <w:shd w:val="clear" w:color="auto" w:fill="F2F2F2" w:themeFill="background1" w:themeFillShade="F2"/>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2</w:t>
            </w:r>
          </w:p>
        </w:tc>
        <w:tc>
          <w:tcPr>
            <w:tcW w:w="2220" w:type="dxa"/>
            <w:shd w:val="clear" w:color="auto" w:fill="F2F2F2" w:themeFill="background1" w:themeFillShade="F2"/>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2</w:t>
            </w:r>
          </w:p>
        </w:tc>
      </w:tr>
      <w:tr w:rsidR="005D0076" w:rsidRPr="005D0076" w:rsidTr="00010465">
        <w:trPr>
          <w:trHeight w:val="31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ხარჯები</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2</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2</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2</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2</w:t>
            </w:r>
          </w:p>
        </w:tc>
      </w:tr>
      <w:tr w:rsidR="005D0076" w:rsidRPr="005D0076" w:rsidTr="00010465">
        <w:trPr>
          <w:trHeight w:val="31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სხვა ხარჯები</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2</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2</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2</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2</w:t>
            </w:r>
          </w:p>
        </w:tc>
      </w:tr>
      <w:tr w:rsidR="005D0076" w:rsidRPr="005D0076" w:rsidTr="00787059">
        <w:trPr>
          <w:trHeight w:val="999"/>
        </w:trPr>
        <w:tc>
          <w:tcPr>
            <w:tcW w:w="1800" w:type="dxa"/>
            <w:shd w:val="clear" w:color="auto" w:fill="F2F2F2" w:themeFill="background1" w:themeFillShade="F2"/>
            <w:vAlign w:val="center"/>
            <w:hideMark/>
          </w:tcPr>
          <w:p w:rsidR="005D0076" w:rsidRPr="005D0076" w:rsidRDefault="005D0076" w:rsidP="005D0076">
            <w:pPr>
              <w:spacing w:after="0" w:line="240" w:lineRule="auto"/>
              <w:jc w:val="center"/>
              <w:rPr>
                <w:rFonts w:ascii="LitNusx" w:eastAsia="Times New Roman" w:hAnsi="LitNusx" w:cs="Calibri"/>
                <w:b/>
                <w:bCs/>
                <w:color w:val="000000"/>
                <w:sz w:val="16"/>
                <w:szCs w:val="16"/>
              </w:rPr>
            </w:pPr>
            <w:r w:rsidRPr="005D0076">
              <w:rPr>
                <w:rFonts w:ascii="LitNusx" w:eastAsia="Times New Roman" w:hAnsi="LitNusx" w:cs="Calibri"/>
                <w:b/>
                <w:bCs/>
                <w:color w:val="000000"/>
                <w:sz w:val="16"/>
                <w:szCs w:val="16"/>
              </w:rPr>
              <w:t>01 02 05</w:t>
            </w:r>
          </w:p>
        </w:tc>
        <w:tc>
          <w:tcPr>
            <w:tcW w:w="2220" w:type="dxa"/>
            <w:shd w:val="clear" w:color="auto" w:fill="F2F2F2" w:themeFill="background1" w:themeFillShade="F2"/>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საგანგებო მდგომარეობასთნ დაკავშირებულ ღონისძიებათა მიზნობრივი პროგრამა</w:t>
            </w:r>
          </w:p>
        </w:tc>
        <w:tc>
          <w:tcPr>
            <w:tcW w:w="2220" w:type="dxa"/>
            <w:shd w:val="clear" w:color="auto" w:fill="F2F2F2" w:themeFill="background1" w:themeFillShade="F2"/>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10</w:t>
            </w:r>
          </w:p>
        </w:tc>
        <w:tc>
          <w:tcPr>
            <w:tcW w:w="2220" w:type="dxa"/>
            <w:shd w:val="clear" w:color="auto" w:fill="F2F2F2" w:themeFill="background1" w:themeFillShade="F2"/>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F2F2F2" w:themeFill="background1" w:themeFillShade="F2"/>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F2F2F2" w:themeFill="background1" w:themeFillShade="F2"/>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r>
      <w:tr w:rsidR="005D0076" w:rsidRPr="005D0076" w:rsidTr="00010465">
        <w:trPr>
          <w:trHeight w:val="31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ხარჯები</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r>
      <w:tr w:rsidR="005D0076" w:rsidRPr="005D0076" w:rsidTr="00B235D9">
        <w:trPr>
          <w:trHeight w:val="352"/>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საქონელი და მომსახურება</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10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r>
      <w:tr w:rsidR="005D0076" w:rsidRPr="005D0076" w:rsidTr="00010465">
        <w:trPr>
          <w:trHeight w:val="465"/>
        </w:trPr>
        <w:tc>
          <w:tcPr>
            <w:tcW w:w="1800" w:type="dxa"/>
            <w:shd w:val="clear" w:color="auto" w:fill="auto"/>
            <w:vAlign w:val="center"/>
            <w:hideMark/>
          </w:tcPr>
          <w:p w:rsidR="005D0076" w:rsidRPr="005D0076" w:rsidRDefault="005D0076" w:rsidP="005D0076">
            <w:pPr>
              <w:spacing w:after="0" w:line="240" w:lineRule="auto"/>
              <w:jc w:val="center"/>
              <w:rPr>
                <w:rFonts w:ascii="Arial" w:eastAsia="Times New Roman" w:hAnsi="Arial" w:cs="Arial"/>
                <w:b/>
                <w:bCs/>
                <w:color w:val="000000"/>
                <w:sz w:val="16"/>
                <w:szCs w:val="16"/>
              </w:rPr>
            </w:pPr>
            <w:r w:rsidRPr="005D0076">
              <w:rPr>
                <w:rFonts w:ascii="Arial" w:eastAsia="Times New Roman" w:hAnsi="Arial" w:cs="Arial"/>
                <w:b/>
                <w:bCs/>
                <w:color w:val="000000"/>
                <w:sz w:val="16"/>
                <w:szCs w:val="16"/>
              </w:rPr>
              <w:t> </w:t>
            </w:r>
          </w:p>
        </w:tc>
        <w:tc>
          <w:tcPr>
            <w:tcW w:w="2220" w:type="dxa"/>
            <w:shd w:val="clear" w:color="auto" w:fill="auto"/>
            <w:vAlign w:val="center"/>
            <w:hideMark/>
          </w:tcPr>
          <w:p w:rsidR="005D0076" w:rsidRPr="005D0076" w:rsidRDefault="005D0076" w:rsidP="005D0076">
            <w:pPr>
              <w:spacing w:after="0" w:line="240" w:lineRule="auto"/>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სხვა ხარჯები</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c>
          <w:tcPr>
            <w:tcW w:w="2220" w:type="dxa"/>
            <w:shd w:val="clear" w:color="auto" w:fill="auto"/>
            <w:vAlign w:val="center"/>
            <w:hideMark/>
          </w:tcPr>
          <w:p w:rsidR="005D0076" w:rsidRPr="005D0076" w:rsidRDefault="005D0076" w:rsidP="005D0076">
            <w:pPr>
              <w:spacing w:after="0" w:line="240" w:lineRule="auto"/>
              <w:jc w:val="center"/>
              <w:rPr>
                <w:rFonts w:ascii="Sylfaen" w:eastAsia="Times New Roman" w:hAnsi="Sylfaen" w:cs="Calibri"/>
                <w:b/>
                <w:bCs/>
                <w:color w:val="000000"/>
                <w:sz w:val="16"/>
                <w:szCs w:val="16"/>
              </w:rPr>
            </w:pPr>
            <w:r w:rsidRPr="005D0076">
              <w:rPr>
                <w:rFonts w:ascii="Sylfaen" w:eastAsia="Times New Roman" w:hAnsi="Sylfaen" w:cs="Calibri"/>
                <w:b/>
                <w:bCs/>
                <w:color w:val="000000"/>
                <w:sz w:val="16"/>
                <w:szCs w:val="16"/>
              </w:rPr>
              <w:t>0</w:t>
            </w:r>
          </w:p>
        </w:tc>
      </w:tr>
    </w:tbl>
    <w:p w:rsidR="009B71B6" w:rsidRDefault="009B71B6" w:rsidP="00627425">
      <w:pPr>
        <w:autoSpaceDE w:val="0"/>
        <w:autoSpaceDN w:val="0"/>
        <w:adjustRightInd w:val="0"/>
        <w:spacing w:after="0" w:line="360" w:lineRule="auto"/>
        <w:jc w:val="both"/>
        <w:rPr>
          <w:rFonts w:ascii="Sylfaen" w:eastAsiaTheme="minorHAnsi" w:hAnsi="Sylfaen" w:cs="Sylfaen"/>
          <w:sz w:val="24"/>
          <w:szCs w:val="24"/>
        </w:rPr>
      </w:pPr>
    </w:p>
    <w:p w:rsidR="009B71B6" w:rsidRPr="00957ED2" w:rsidRDefault="009B71B6" w:rsidP="00627425">
      <w:pPr>
        <w:autoSpaceDE w:val="0"/>
        <w:autoSpaceDN w:val="0"/>
        <w:adjustRightInd w:val="0"/>
        <w:spacing w:after="0" w:line="360" w:lineRule="auto"/>
        <w:jc w:val="both"/>
        <w:rPr>
          <w:rFonts w:ascii="Sylfaen" w:eastAsiaTheme="minorHAnsi" w:hAnsi="Sylfaen" w:cs="Sylfaen"/>
          <w:sz w:val="24"/>
          <w:szCs w:val="24"/>
        </w:rPr>
      </w:pPr>
    </w:p>
    <w:tbl>
      <w:tblPr>
        <w:tblW w:w="0" w:type="auto"/>
        <w:tblLook w:val="04A0" w:firstRow="1" w:lastRow="0" w:firstColumn="1" w:lastColumn="0" w:noHBand="0" w:noVBand="1"/>
      </w:tblPr>
      <w:tblGrid>
        <w:gridCol w:w="2443"/>
        <w:gridCol w:w="4335"/>
        <w:gridCol w:w="1903"/>
        <w:gridCol w:w="1903"/>
        <w:gridCol w:w="1903"/>
        <w:gridCol w:w="1903"/>
      </w:tblGrid>
      <w:tr w:rsidR="009B71B6" w:rsidRPr="001516C4" w:rsidTr="00922775">
        <w:trPr>
          <w:trHeight w:val="468"/>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9B71B6" w:rsidRPr="001516C4" w:rsidRDefault="009B71B6" w:rsidP="00922775">
            <w:pPr>
              <w:jc w:val="center"/>
              <w:rPr>
                <w:rFonts w:ascii="Sylfaen" w:hAnsi="Sylfaen" w:cs="Calibri"/>
                <w:b/>
                <w:bCs/>
                <w:color w:val="000000"/>
                <w:sz w:val="18"/>
                <w:szCs w:val="18"/>
              </w:rPr>
            </w:pPr>
          </w:p>
          <w:p w:rsidR="009B71B6" w:rsidRPr="001516C4" w:rsidRDefault="009B71B6" w:rsidP="00922775">
            <w:pPr>
              <w:jc w:val="center"/>
              <w:rPr>
                <w:rFonts w:ascii="Sylfaen" w:hAnsi="Sylfaen" w:cs="Calibri"/>
                <w:b/>
                <w:bCs/>
                <w:color w:val="000000"/>
                <w:sz w:val="18"/>
                <w:szCs w:val="18"/>
              </w:rPr>
            </w:pPr>
            <w:r w:rsidRPr="001516C4">
              <w:rPr>
                <w:rFonts w:ascii="Sylfaen" w:hAnsi="Sylfaen" w:cs="Calibri"/>
                <w:b/>
                <w:bCs/>
                <w:color w:val="000000"/>
                <w:sz w:val="18"/>
                <w:szCs w:val="18"/>
              </w:rPr>
              <w:t>კოდი</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hideMark/>
          </w:tcPr>
          <w:p w:rsidR="009B71B6" w:rsidRPr="001516C4" w:rsidRDefault="009B71B6" w:rsidP="00922775">
            <w:pPr>
              <w:jc w:val="center"/>
              <w:rPr>
                <w:rFonts w:ascii="Sylfaen" w:hAnsi="Sylfaen" w:cs="Calibri"/>
                <w:b/>
                <w:bCs/>
                <w:color w:val="000000"/>
                <w:sz w:val="18"/>
                <w:szCs w:val="18"/>
              </w:rPr>
            </w:pPr>
            <w:r w:rsidRPr="001516C4">
              <w:rPr>
                <w:rFonts w:ascii="Sylfaen" w:hAnsi="Sylfaen" w:cs="Calibri"/>
                <w:b/>
                <w:bCs/>
                <w:color w:val="000000"/>
                <w:sz w:val="18"/>
                <w:szCs w:val="18"/>
              </w:rPr>
              <w:t xml:space="preserve">წარმომადგენლობითი და </w:t>
            </w:r>
            <w:r>
              <w:rPr>
                <w:rFonts w:ascii="Sylfaen" w:hAnsi="Sylfaen" w:cs="Calibri"/>
                <w:b/>
                <w:bCs/>
                <w:color w:val="000000"/>
                <w:sz w:val="18"/>
                <w:szCs w:val="18"/>
                <w:lang w:val="ka-GE"/>
              </w:rPr>
              <w:t>ა</w:t>
            </w:r>
            <w:r w:rsidRPr="001516C4">
              <w:rPr>
                <w:rFonts w:ascii="Sylfaen" w:hAnsi="Sylfaen" w:cs="Calibri"/>
                <w:b/>
                <w:bCs/>
                <w:color w:val="000000"/>
                <w:sz w:val="18"/>
                <w:szCs w:val="18"/>
              </w:rPr>
              <w:t>ღმასრულებელი ხელისუფლება</w:t>
            </w:r>
          </w:p>
        </w:tc>
        <w:tc>
          <w:tcPr>
            <w:tcW w:w="0" w:type="auto"/>
            <w:tcBorders>
              <w:top w:val="single" w:sz="4" w:space="0" w:color="auto"/>
              <w:left w:val="nil"/>
              <w:bottom w:val="single" w:sz="4" w:space="0" w:color="auto"/>
              <w:right w:val="single" w:sz="4" w:space="0" w:color="auto"/>
            </w:tcBorders>
            <w:shd w:val="clear" w:color="000000" w:fill="FFFFFF"/>
            <w:hideMark/>
          </w:tcPr>
          <w:p w:rsidR="009B71B6" w:rsidRPr="001516C4" w:rsidRDefault="009B71B6" w:rsidP="00922775">
            <w:pPr>
              <w:jc w:val="center"/>
              <w:rPr>
                <w:rFonts w:ascii="Sylfaen" w:hAnsi="Sylfaen" w:cs="Calibri"/>
                <w:b/>
                <w:bCs/>
                <w:color w:val="000000"/>
                <w:sz w:val="16"/>
                <w:szCs w:val="16"/>
              </w:rPr>
            </w:pPr>
            <w:r w:rsidRPr="001516C4">
              <w:rPr>
                <w:rFonts w:ascii="Sylfaen" w:hAnsi="Sylfaen" w:cs="Calibri"/>
                <w:b/>
                <w:bCs/>
                <w:color w:val="000000"/>
                <w:sz w:val="16"/>
                <w:szCs w:val="16"/>
              </w:rPr>
              <w:t>202</w:t>
            </w:r>
            <w:r w:rsidR="00446322">
              <w:rPr>
                <w:rFonts w:ascii="Sylfaen" w:hAnsi="Sylfaen" w:cs="Calibri"/>
                <w:b/>
                <w:bCs/>
                <w:color w:val="000000"/>
                <w:sz w:val="16"/>
                <w:szCs w:val="16"/>
                <w:lang w:val="ka-GE"/>
              </w:rPr>
              <w:t>6</w:t>
            </w:r>
            <w:r w:rsidRPr="001516C4">
              <w:rPr>
                <w:rFonts w:ascii="Sylfaen" w:hAnsi="Sylfaen" w:cs="Calibri"/>
                <w:b/>
                <w:bCs/>
                <w:color w:val="000000"/>
                <w:sz w:val="16"/>
                <w:szCs w:val="16"/>
              </w:rPr>
              <w:t xml:space="preserve"> წლის დაფინანსება</w:t>
            </w:r>
            <w:r w:rsidRPr="001516C4">
              <w:rPr>
                <w:rFonts w:ascii="Sylfaen" w:hAnsi="Sylfaen" w:cs="Calibri"/>
                <w:b/>
                <w:bCs/>
                <w:color w:val="000000"/>
                <w:sz w:val="16"/>
                <w:szCs w:val="16"/>
              </w:rPr>
              <w:br/>
              <w:t xml:space="preserve"> ათას ლარში</w:t>
            </w:r>
          </w:p>
        </w:tc>
        <w:tc>
          <w:tcPr>
            <w:tcW w:w="0" w:type="auto"/>
            <w:tcBorders>
              <w:top w:val="single" w:sz="4" w:space="0" w:color="auto"/>
              <w:left w:val="nil"/>
              <w:bottom w:val="single" w:sz="4" w:space="0" w:color="auto"/>
              <w:right w:val="single" w:sz="4" w:space="0" w:color="auto"/>
            </w:tcBorders>
            <w:shd w:val="clear" w:color="000000" w:fill="FFFFFF"/>
            <w:hideMark/>
          </w:tcPr>
          <w:p w:rsidR="009B71B6" w:rsidRPr="001516C4" w:rsidRDefault="009B71B6" w:rsidP="00922775">
            <w:pPr>
              <w:jc w:val="center"/>
              <w:rPr>
                <w:rFonts w:ascii="Sylfaen" w:hAnsi="Sylfaen" w:cs="Calibri"/>
                <w:b/>
                <w:bCs/>
                <w:color w:val="000000"/>
                <w:sz w:val="16"/>
                <w:szCs w:val="16"/>
              </w:rPr>
            </w:pPr>
            <w:r w:rsidRPr="001516C4">
              <w:rPr>
                <w:rFonts w:ascii="Sylfaen" w:hAnsi="Sylfaen" w:cs="Calibri"/>
                <w:b/>
                <w:bCs/>
                <w:color w:val="000000"/>
                <w:sz w:val="16"/>
                <w:szCs w:val="16"/>
              </w:rPr>
              <w:t>202</w:t>
            </w:r>
            <w:r w:rsidR="00446322">
              <w:rPr>
                <w:rFonts w:ascii="Sylfaen" w:hAnsi="Sylfaen" w:cs="Calibri"/>
                <w:b/>
                <w:bCs/>
                <w:color w:val="000000"/>
                <w:sz w:val="16"/>
                <w:szCs w:val="16"/>
                <w:lang w:val="ka-GE"/>
              </w:rPr>
              <w:t>7</w:t>
            </w:r>
            <w:r w:rsidRPr="001516C4">
              <w:rPr>
                <w:rFonts w:ascii="Sylfaen" w:hAnsi="Sylfaen" w:cs="Calibri"/>
                <w:b/>
                <w:bCs/>
                <w:color w:val="000000"/>
                <w:sz w:val="16"/>
                <w:szCs w:val="16"/>
              </w:rPr>
              <w:t xml:space="preserve"> წლის დაფინანსება</w:t>
            </w:r>
            <w:r w:rsidRPr="001516C4">
              <w:rPr>
                <w:rFonts w:ascii="Sylfaen" w:hAnsi="Sylfaen" w:cs="Calibri"/>
                <w:b/>
                <w:bCs/>
                <w:color w:val="000000"/>
                <w:sz w:val="16"/>
                <w:szCs w:val="16"/>
              </w:rPr>
              <w:br/>
              <w:t xml:space="preserve"> ათას ლარში</w:t>
            </w:r>
          </w:p>
        </w:tc>
        <w:tc>
          <w:tcPr>
            <w:tcW w:w="0" w:type="auto"/>
            <w:tcBorders>
              <w:top w:val="single" w:sz="4" w:space="0" w:color="auto"/>
              <w:left w:val="nil"/>
              <w:bottom w:val="single" w:sz="4" w:space="0" w:color="auto"/>
              <w:right w:val="single" w:sz="4" w:space="0" w:color="auto"/>
            </w:tcBorders>
            <w:shd w:val="clear" w:color="000000" w:fill="FFFFFF"/>
            <w:hideMark/>
          </w:tcPr>
          <w:p w:rsidR="009B71B6" w:rsidRPr="001516C4" w:rsidRDefault="009B71B6" w:rsidP="00922775">
            <w:pPr>
              <w:jc w:val="center"/>
              <w:rPr>
                <w:rFonts w:ascii="Sylfaen" w:hAnsi="Sylfaen" w:cs="Calibri"/>
                <w:b/>
                <w:bCs/>
                <w:color w:val="000000"/>
                <w:sz w:val="16"/>
                <w:szCs w:val="16"/>
              </w:rPr>
            </w:pPr>
            <w:r w:rsidRPr="001516C4">
              <w:rPr>
                <w:rFonts w:ascii="Sylfaen" w:hAnsi="Sylfaen" w:cs="Calibri"/>
                <w:b/>
                <w:bCs/>
                <w:color w:val="000000"/>
                <w:sz w:val="16"/>
                <w:szCs w:val="16"/>
              </w:rPr>
              <w:t>202</w:t>
            </w:r>
            <w:r w:rsidR="00446322">
              <w:rPr>
                <w:rFonts w:ascii="Sylfaen" w:hAnsi="Sylfaen" w:cs="Calibri"/>
                <w:b/>
                <w:bCs/>
                <w:color w:val="000000"/>
                <w:sz w:val="16"/>
                <w:szCs w:val="16"/>
                <w:lang w:val="ka-GE"/>
              </w:rPr>
              <w:t>8</w:t>
            </w:r>
            <w:r w:rsidRPr="001516C4">
              <w:rPr>
                <w:rFonts w:ascii="Sylfaen" w:hAnsi="Sylfaen" w:cs="Calibri"/>
                <w:b/>
                <w:bCs/>
                <w:color w:val="000000"/>
                <w:sz w:val="16"/>
                <w:szCs w:val="16"/>
              </w:rPr>
              <w:t xml:space="preserve"> წლის დაფინანსება</w:t>
            </w:r>
            <w:r w:rsidRPr="001516C4">
              <w:rPr>
                <w:rFonts w:ascii="Sylfaen" w:hAnsi="Sylfaen" w:cs="Calibri"/>
                <w:b/>
                <w:bCs/>
                <w:color w:val="000000"/>
                <w:sz w:val="16"/>
                <w:szCs w:val="16"/>
              </w:rPr>
              <w:br/>
              <w:t xml:space="preserve"> ათას ლარში</w:t>
            </w:r>
          </w:p>
        </w:tc>
        <w:tc>
          <w:tcPr>
            <w:tcW w:w="0" w:type="auto"/>
            <w:tcBorders>
              <w:top w:val="single" w:sz="4" w:space="0" w:color="auto"/>
              <w:left w:val="nil"/>
              <w:bottom w:val="single" w:sz="4" w:space="0" w:color="auto"/>
              <w:right w:val="single" w:sz="4" w:space="0" w:color="auto"/>
            </w:tcBorders>
            <w:shd w:val="clear" w:color="000000" w:fill="FFFFFF"/>
            <w:hideMark/>
          </w:tcPr>
          <w:p w:rsidR="009B71B6" w:rsidRPr="001516C4" w:rsidRDefault="009B71B6" w:rsidP="00922775">
            <w:pPr>
              <w:jc w:val="center"/>
              <w:rPr>
                <w:rFonts w:ascii="Sylfaen" w:hAnsi="Sylfaen" w:cs="Calibri"/>
                <w:b/>
                <w:bCs/>
                <w:color w:val="000000"/>
                <w:sz w:val="16"/>
                <w:szCs w:val="16"/>
              </w:rPr>
            </w:pPr>
            <w:r w:rsidRPr="001516C4">
              <w:rPr>
                <w:rFonts w:ascii="Sylfaen" w:hAnsi="Sylfaen" w:cs="Calibri"/>
                <w:b/>
                <w:bCs/>
                <w:color w:val="000000"/>
                <w:sz w:val="16"/>
                <w:szCs w:val="16"/>
              </w:rPr>
              <w:t>202</w:t>
            </w:r>
            <w:r w:rsidR="00446322">
              <w:rPr>
                <w:rFonts w:ascii="Sylfaen" w:hAnsi="Sylfaen" w:cs="Calibri"/>
                <w:b/>
                <w:bCs/>
                <w:color w:val="000000"/>
                <w:sz w:val="16"/>
                <w:szCs w:val="16"/>
                <w:lang w:val="ka-GE"/>
              </w:rPr>
              <w:t>9</w:t>
            </w:r>
            <w:r w:rsidRPr="001516C4">
              <w:rPr>
                <w:rFonts w:ascii="Sylfaen" w:hAnsi="Sylfaen" w:cs="Calibri"/>
                <w:b/>
                <w:bCs/>
                <w:color w:val="000000"/>
                <w:sz w:val="16"/>
                <w:szCs w:val="16"/>
              </w:rPr>
              <w:t xml:space="preserve"> წლის დაფინანსება</w:t>
            </w:r>
            <w:r w:rsidRPr="001516C4">
              <w:rPr>
                <w:rFonts w:ascii="Sylfaen" w:hAnsi="Sylfaen" w:cs="Calibri"/>
                <w:b/>
                <w:bCs/>
                <w:color w:val="000000"/>
                <w:sz w:val="16"/>
                <w:szCs w:val="16"/>
              </w:rPr>
              <w:br/>
              <w:t xml:space="preserve"> ათას ლარში</w:t>
            </w:r>
          </w:p>
        </w:tc>
      </w:tr>
      <w:tr w:rsidR="009B71B6" w:rsidRPr="001516C4" w:rsidTr="00922775">
        <w:trPr>
          <w:trHeight w:val="426"/>
        </w:trPr>
        <w:tc>
          <w:tcPr>
            <w:tcW w:w="0" w:type="auto"/>
            <w:tcBorders>
              <w:top w:val="nil"/>
              <w:left w:val="single" w:sz="4" w:space="0" w:color="auto"/>
              <w:bottom w:val="single" w:sz="4" w:space="0" w:color="auto"/>
              <w:right w:val="single" w:sz="4" w:space="0" w:color="auto"/>
            </w:tcBorders>
            <w:shd w:val="clear" w:color="000000" w:fill="FFFFFF"/>
            <w:hideMark/>
          </w:tcPr>
          <w:p w:rsidR="009B71B6" w:rsidRPr="001516C4" w:rsidRDefault="009B71B6" w:rsidP="00922775">
            <w:pPr>
              <w:jc w:val="center"/>
              <w:rPr>
                <w:rFonts w:ascii="Sylfaen" w:hAnsi="Sylfaen" w:cs="Calibri"/>
                <w:color w:val="000000"/>
                <w:sz w:val="18"/>
                <w:szCs w:val="18"/>
                <w:lang w:val="ka-GE"/>
              </w:rPr>
            </w:pPr>
            <w:r w:rsidRPr="001516C4">
              <w:rPr>
                <w:rFonts w:ascii="Sylfaen" w:hAnsi="Sylfaen" w:cs="Calibri"/>
                <w:color w:val="000000"/>
                <w:sz w:val="18"/>
                <w:szCs w:val="18"/>
                <w:lang w:val="ka-GE"/>
              </w:rPr>
              <w:t>01 00</w:t>
            </w:r>
          </w:p>
        </w:tc>
        <w:tc>
          <w:tcPr>
            <w:tcW w:w="0" w:type="auto"/>
            <w:vMerge/>
            <w:tcBorders>
              <w:top w:val="nil"/>
              <w:left w:val="single" w:sz="4" w:space="0" w:color="auto"/>
              <w:bottom w:val="single" w:sz="4" w:space="0" w:color="auto"/>
              <w:right w:val="single" w:sz="4" w:space="0" w:color="auto"/>
            </w:tcBorders>
            <w:vAlign w:val="center"/>
            <w:hideMark/>
          </w:tcPr>
          <w:p w:rsidR="009B71B6" w:rsidRPr="001516C4" w:rsidRDefault="009B71B6" w:rsidP="00922775">
            <w:pPr>
              <w:rPr>
                <w:rFonts w:ascii="Sylfaen" w:hAnsi="Sylfaen" w:cs="Calibri"/>
                <w:b/>
                <w:bCs/>
                <w:color w:val="000000"/>
                <w:sz w:val="16"/>
                <w:szCs w:val="16"/>
              </w:rPr>
            </w:pPr>
          </w:p>
        </w:tc>
        <w:tc>
          <w:tcPr>
            <w:tcW w:w="0" w:type="auto"/>
            <w:tcBorders>
              <w:top w:val="single" w:sz="4" w:space="0" w:color="auto"/>
              <w:bottom w:val="single" w:sz="4" w:space="0" w:color="auto"/>
              <w:right w:val="single" w:sz="4" w:space="0" w:color="auto"/>
            </w:tcBorders>
            <w:shd w:val="clear" w:color="auto" w:fill="FFFFFF" w:themeFill="background1"/>
            <w:vAlign w:val="center"/>
            <w:hideMark/>
          </w:tcPr>
          <w:p w:rsidR="009B71B6" w:rsidRPr="009B71B6" w:rsidRDefault="00446322" w:rsidP="00922775">
            <w:pPr>
              <w:spacing w:after="0" w:line="240" w:lineRule="auto"/>
              <w:jc w:val="center"/>
              <w:rPr>
                <w:rFonts w:ascii="Sylfaen" w:eastAsia="Times New Roman" w:hAnsi="Sylfaen" w:cs="Arial"/>
                <w:b/>
                <w:bCs/>
                <w:sz w:val="18"/>
                <w:szCs w:val="18"/>
              </w:rPr>
            </w:pPr>
            <w:r>
              <w:rPr>
                <w:rFonts w:ascii="Sylfaen" w:eastAsia="Times New Roman" w:hAnsi="Sylfaen" w:cs="Arial"/>
                <w:b/>
                <w:bCs/>
                <w:sz w:val="18"/>
                <w:szCs w:val="18"/>
              </w:rPr>
              <w:t>5 602.4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71B6" w:rsidRPr="009B71B6" w:rsidRDefault="009B71B6" w:rsidP="00446322">
            <w:pPr>
              <w:spacing w:after="0" w:line="240" w:lineRule="auto"/>
              <w:jc w:val="center"/>
              <w:rPr>
                <w:rFonts w:ascii="Sylfaen" w:eastAsia="Times New Roman" w:hAnsi="Sylfaen" w:cs="Arial"/>
                <w:b/>
                <w:bCs/>
                <w:sz w:val="18"/>
                <w:szCs w:val="18"/>
              </w:rPr>
            </w:pPr>
            <w:r>
              <w:rPr>
                <w:rFonts w:ascii="Sylfaen" w:eastAsia="Times New Roman" w:hAnsi="Sylfaen" w:cs="Arial"/>
                <w:b/>
                <w:bCs/>
                <w:sz w:val="18"/>
                <w:szCs w:val="18"/>
              </w:rPr>
              <w:t xml:space="preserve">5 </w:t>
            </w:r>
            <w:r w:rsidR="00446322">
              <w:rPr>
                <w:rFonts w:ascii="Sylfaen" w:eastAsia="Times New Roman" w:hAnsi="Sylfaen" w:cs="Arial"/>
                <w:b/>
                <w:bCs/>
                <w:sz w:val="18"/>
                <w:szCs w:val="18"/>
              </w:rPr>
              <w:t>757.2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71B6" w:rsidRPr="009B71B6" w:rsidRDefault="009B71B6" w:rsidP="00446322">
            <w:pPr>
              <w:spacing w:after="0" w:line="240" w:lineRule="auto"/>
              <w:jc w:val="center"/>
              <w:rPr>
                <w:rFonts w:ascii="Sylfaen" w:eastAsia="Times New Roman" w:hAnsi="Sylfaen" w:cs="Arial"/>
                <w:b/>
                <w:bCs/>
                <w:sz w:val="18"/>
                <w:szCs w:val="18"/>
              </w:rPr>
            </w:pPr>
            <w:r>
              <w:rPr>
                <w:rFonts w:ascii="Sylfaen" w:eastAsia="Times New Roman" w:hAnsi="Sylfaen" w:cs="Arial"/>
                <w:b/>
                <w:bCs/>
                <w:sz w:val="18"/>
                <w:szCs w:val="18"/>
              </w:rPr>
              <w:t xml:space="preserve">6 </w:t>
            </w:r>
            <w:r w:rsidR="00446322">
              <w:rPr>
                <w:rFonts w:ascii="Sylfaen" w:eastAsia="Times New Roman" w:hAnsi="Sylfaen" w:cs="Arial"/>
                <w:b/>
                <w:bCs/>
                <w:sz w:val="18"/>
                <w:szCs w:val="18"/>
              </w:rPr>
              <w:t>229.6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71B6" w:rsidRPr="009B71B6" w:rsidRDefault="00446322" w:rsidP="00922775">
            <w:pPr>
              <w:spacing w:after="0" w:line="240" w:lineRule="auto"/>
              <w:jc w:val="center"/>
              <w:rPr>
                <w:rFonts w:ascii="Sylfaen" w:eastAsia="Times New Roman" w:hAnsi="Sylfaen" w:cs="Arial"/>
                <w:b/>
                <w:bCs/>
                <w:sz w:val="18"/>
                <w:szCs w:val="18"/>
              </w:rPr>
            </w:pPr>
            <w:r>
              <w:rPr>
                <w:rFonts w:ascii="Sylfaen" w:eastAsia="Times New Roman" w:hAnsi="Sylfaen" w:cs="Arial"/>
                <w:b/>
                <w:bCs/>
                <w:sz w:val="18"/>
                <w:szCs w:val="18"/>
              </w:rPr>
              <w:t>7 006.6</w:t>
            </w:r>
          </w:p>
        </w:tc>
      </w:tr>
      <w:tr w:rsidR="009B71B6" w:rsidRPr="001516C4" w:rsidTr="00922775">
        <w:trPr>
          <w:trHeight w:val="592"/>
        </w:trPr>
        <w:tc>
          <w:tcPr>
            <w:tcW w:w="0" w:type="auto"/>
            <w:tcBorders>
              <w:top w:val="nil"/>
              <w:left w:val="single" w:sz="4" w:space="0" w:color="auto"/>
              <w:bottom w:val="single" w:sz="4" w:space="0" w:color="auto"/>
              <w:right w:val="nil"/>
            </w:tcBorders>
            <w:shd w:val="clear" w:color="000000" w:fill="FFFFFF"/>
            <w:hideMark/>
          </w:tcPr>
          <w:p w:rsidR="009B71B6" w:rsidRPr="001516C4" w:rsidRDefault="009B71B6" w:rsidP="00922775">
            <w:pPr>
              <w:jc w:val="center"/>
              <w:rPr>
                <w:rFonts w:ascii="Sylfaen" w:hAnsi="Sylfaen" w:cs="Calibri"/>
                <w:b/>
                <w:bCs/>
                <w:color w:val="000000"/>
                <w:sz w:val="16"/>
                <w:szCs w:val="16"/>
              </w:rPr>
            </w:pPr>
            <w:r w:rsidRPr="001516C4">
              <w:rPr>
                <w:rFonts w:ascii="Sylfaen" w:hAnsi="Sylfaen" w:cs="Calibri"/>
                <w:b/>
                <w:bCs/>
                <w:color w:val="000000"/>
                <w:sz w:val="16"/>
                <w:szCs w:val="16"/>
              </w:rPr>
              <w:t>პროგრამის განმახორციელებელი სამსახური</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hideMark/>
          </w:tcPr>
          <w:p w:rsidR="009B71B6" w:rsidRPr="001516C4" w:rsidRDefault="009B71B6" w:rsidP="00922775">
            <w:pPr>
              <w:jc w:val="center"/>
              <w:rPr>
                <w:rFonts w:ascii="Sylfaen" w:hAnsi="Sylfaen" w:cs="Calibri"/>
                <w:b/>
                <w:bCs/>
                <w:color w:val="FF0000"/>
                <w:sz w:val="18"/>
                <w:szCs w:val="18"/>
                <w:lang w:val="ka-GE"/>
              </w:rPr>
            </w:pPr>
          </w:p>
          <w:p w:rsidR="009B71B6" w:rsidRPr="001516C4" w:rsidRDefault="009B71B6" w:rsidP="00922775">
            <w:pPr>
              <w:jc w:val="center"/>
              <w:rPr>
                <w:rFonts w:ascii="Sylfaen" w:hAnsi="Sylfaen" w:cs="Calibri"/>
                <w:b/>
                <w:bCs/>
                <w:sz w:val="18"/>
                <w:szCs w:val="18"/>
                <w:lang w:val="ka-GE"/>
              </w:rPr>
            </w:pPr>
            <w:r w:rsidRPr="001516C4">
              <w:rPr>
                <w:rFonts w:ascii="Sylfaen" w:hAnsi="Sylfaen" w:cs="Calibri"/>
                <w:b/>
                <w:bCs/>
                <w:sz w:val="18"/>
                <w:szCs w:val="18"/>
                <w:lang w:val="ka-GE"/>
              </w:rPr>
              <w:t>მუნიციპალიტეტის მერია და მუნიციპალიტეტის საკრებულო</w:t>
            </w:r>
          </w:p>
        </w:tc>
      </w:tr>
      <w:tr w:rsidR="009B71B6" w:rsidRPr="001516C4" w:rsidTr="00922775">
        <w:trPr>
          <w:trHeight w:val="400"/>
        </w:trPr>
        <w:tc>
          <w:tcPr>
            <w:tcW w:w="0" w:type="auto"/>
            <w:tcBorders>
              <w:top w:val="nil"/>
              <w:left w:val="single" w:sz="4" w:space="0" w:color="auto"/>
              <w:bottom w:val="single" w:sz="4" w:space="0" w:color="auto"/>
              <w:right w:val="nil"/>
            </w:tcBorders>
            <w:shd w:val="clear" w:color="000000" w:fill="FFFFFF"/>
            <w:hideMark/>
          </w:tcPr>
          <w:p w:rsidR="009B71B6" w:rsidRPr="001516C4" w:rsidRDefault="009B71B6" w:rsidP="00922775">
            <w:pPr>
              <w:jc w:val="center"/>
              <w:rPr>
                <w:rFonts w:ascii="Sylfaen" w:hAnsi="Sylfaen" w:cs="Calibri"/>
                <w:b/>
                <w:bCs/>
                <w:color w:val="000000"/>
                <w:sz w:val="16"/>
                <w:szCs w:val="16"/>
              </w:rPr>
            </w:pPr>
            <w:r w:rsidRPr="001516C4">
              <w:rPr>
                <w:rFonts w:ascii="Sylfaen" w:hAnsi="Sylfaen" w:cs="Calibri"/>
                <w:b/>
                <w:bCs/>
                <w:color w:val="000000"/>
                <w:sz w:val="16"/>
                <w:szCs w:val="16"/>
              </w:rPr>
              <w:t xml:space="preserve">პროგრამის აღწერა </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hideMark/>
          </w:tcPr>
          <w:p w:rsidR="009B71B6" w:rsidRPr="001516C4" w:rsidRDefault="009B71B6" w:rsidP="00922775">
            <w:pPr>
              <w:rPr>
                <w:rFonts w:ascii="Sylfaen" w:hAnsi="Sylfaen" w:cs="Calibri"/>
                <w:color w:val="000000"/>
                <w:sz w:val="18"/>
                <w:szCs w:val="18"/>
                <w:lang w:val="ka-GE"/>
              </w:rPr>
            </w:pPr>
            <w:r w:rsidRPr="001516C4">
              <w:rPr>
                <w:rFonts w:ascii="Sylfaen" w:hAnsi="Sylfaen" w:cs="Calibri"/>
                <w:color w:val="000000"/>
                <w:sz w:val="18"/>
                <w:szCs w:val="18"/>
                <w:lang w:val="ka-GE"/>
              </w:rPr>
              <w:t>პროგრამა უზრუნველყოფს მუნიციპალიტეტის მერიის და საკრებულოს გამართულ ფუნქციონირებას, მუნიციპალიტეტის თანამშრომლების კვალიფიკაციის ამაღლებას, მუნიციპალური ვალდებულებების მომსახურებას, საბიუჯეტო პროცესის განვითარებას.</w:t>
            </w:r>
          </w:p>
        </w:tc>
      </w:tr>
      <w:tr w:rsidR="009B71B6" w:rsidRPr="00726795" w:rsidTr="00922775">
        <w:trPr>
          <w:trHeight w:val="671"/>
        </w:trPr>
        <w:tc>
          <w:tcPr>
            <w:tcW w:w="0" w:type="auto"/>
            <w:tcBorders>
              <w:top w:val="nil"/>
              <w:left w:val="single" w:sz="4" w:space="0" w:color="auto"/>
              <w:bottom w:val="single" w:sz="4" w:space="0" w:color="auto"/>
              <w:right w:val="nil"/>
            </w:tcBorders>
            <w:shd w:val="clear" w:color="000000" w:fill="FFFFFF"/>
            <w:hideMark/>
          </w:tcPr>
          <w:p w:rsidR="009B71B6" w:rsidRPr="001516C4" w:rsidRDefault="009B71B6" w:rsidP="00922775">
            <w:pPr>
              <w:jc w:val="center"/>
              <w:rPr>
                <w:rFonts w:ascii="Sylfaen" w:hAnsi="Sylfaen" w:cs="Calibri"/>
                <w:b/>
                <w:bCs/>
                <w:color w:val="000000"/>
                <w:sz w:val="16"/>
                <w:szCs w:val="16"/>
              </w:rPr>
            </w:pPr>
            <w:r w:rsidRPr="001516C4">
              <w:rPr>
                <w:rFonts w:ascii="Sylfaen" w:hAnsi="Sylfaen" w:cs="Calibri"/>
                <w:b/>
                <w:bCs/>
                <w:color w:val="000000"/>
                <w:sz w:val="16"/>
                <w:szCs w:val="16"/>
              </w:rPr>
              <w:t>პროგრამის მიზანი და მოსალოდნელი შედეგი</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FFFF"/>
            <w:hideMark/>
          </w:tcPr>
          <w:p w:rsidR="009B71B6" w:rsidRPr="001516C4" w:rsidRDefault="009B71B6" w:rsidP="00922775">
            <w:pPr>
              <w:rPr>
                <w:rFonts w:ascii="Sylfaen" w:hAnsi="Sylfaen" w:cs="Calibri"/>
                <w:color w:val="000000"/>
                <w:sz w:val="18"/>
                <w:szCs w:val="18"/>
              </w:rPr>
            </w:pPr>
            <w:r w:rsidRPr="001516C4">
              <w:rPr>
                <w:rFonts w:ascii="Sylfaen" w:hAnsi="Sylfaen" w:cs="Calibri"/>
                <w:color w:val="000000"/>
                <w:sz w:val="18"/>
                <w:szCs w:val="18"/>
                <w:lang w:val="ka-GE"/>
              </w:rPr>
              <w:t>მერიის მიერ მოსახლეობისათვის გაწეული სერვისების გაუმჯობესება, მომსახურების მიღების გამარტივება. საბიუჯეტო პროცესის დახვეწა. ვალდებულებების მომსახურება.</w:t>
            </w:r>
          </w:p>
        </w:tc>
      </w:tr>
    </w:tbl>
    <w:p w:rsidR="00F039C7" w:rsidRDefault="00F039C7" w:rsidP="00627425">
      <w:pPr>
        <w:autoSpaceDE w:val="0"/>
        <w:autoSpaceDN w:val="0"/>
        <w:adjustRightInd w:val="0"/>
        <w:spacing w:after="0" w:line="360" w:lineRule="auto"/>
        <w:jc w:val="both"/>
        <w:rPr>
          <w:rFonts w:ascii="Sylfaen" w:eastAsiaTheme="minorHAnsi" w:hAnsi="Sylfaen" w:cs="Sylfaen"/>
          <w:b/>
          <w:lang w:val="ka-GE"/>
        </w:rPr>
      </w:pPr>
    </w:p>
    <w:p w:rsidR="00787788" w:rsidRDefault="00787788" w:rsidP="00627425">
      <w:pPr>
        <w:autoSpaceDE w:val="0"/>
        <w:autoSpaceDN w:val="0"/>
        <w:adjustRightInd w:val="0"/>
        <w:spacing w:after="0" w:line="360" w:lineRule="auto"/>
        <w:jc w:val="both"/>
        <w:rPr>
          <w:rFonts w:ascii="Sylfaen" w:eastAsiaTheme="minorHAnsi" w:hAnsi="Sylfaen" w:cs="Sylfaen"/>
          <w:b/>
          <w:lang w:val="ka-GE"/>
        </w:rPr>
      </w:pPr>
    </w:p>
    <w:p w:rsidR="00787788" w:rsidRDefault="00787788" w:rsidP="00627425">
      <w:pPr>
        <w:autoSpaceDE w:val="0"/>
        <w:autoSpaceDN w:val="0"/>
        <w:adjustRightInd w:val="0"/>
        <w:spacing w:after="0" w:line="360" w:lineRule="auto"/>
        <w:jc w:val="both"/>
        <w:rPr>
          <w:rFonts w:ascii="Sylfaen" w:eastAsiaTheme="minorHAnsi" w:hAnsi="Sylfaen" w:cs="Sylfaen"/>
          <w:b/>
          <w:lang w:val="ka-GE"/>
        </w:rPr>
      </w:pPr>
    </w:p>
    <w:tbl>
      <w:tblPr>
        <w:tblW w:w="0" w:type="auto"/>
        <w:tblInd w:w="-10" w:type="dxa"/>
        <w:tblLayout w:type="fixed"/>
        <w:tblLook w:val="04A0" w:firstRow="1" w:lastRow="0" w:firstColumn="1" w:lastColumn="0" w:noHBand="0" w:noVBand="1"/>
      </w:tblPr>
      <w:tblGrid>
        <w:gridCol w:w="2828"/>
        <w:gridCol w:w="858"/>
        <w:gridCol w:w="850"/>
        <w:gridCol w:w="851"/>
        <w:gridCol w:w="850"/>
        <w:gridCol w:w="993"/>
        <w:gridCol w:w="944"/>
        <w:gridCol w:w="1505"/>
      </w:tblGrid>
      <w:tr w:rsidR="00787788" w:rsidRPr="003E14D5" w:rsidTr="00922775">
        <w:trPr>
          <w:trHeight w:val="735"/>
        </w:trPr>
        <w:tc>
          <w:tcPr>
            <w:tcW w:w="9679" w:type="dxa"/>
            <w:gridSpan w:val="8"/>
            <w:tcBorders>
              <w:top w:val="single" w:sz="8" w:space="0" w:color="auto"/>
              <w:left w:val="single" w:sz="8" w:space="0" w:color="auto"/>
              <w:bottom w:val="single" w:sz="8" w:space="0" w:color="auto"/>
              <w:right w:val="single" w:sz="8" w:space="0" w:color="000000"/>
            </w:tcBorders>
            <w:shd w:val="clear" w:color="000000" w:fill="E7E6E6"/>
            <w:vAlign w:val="center"/>
            <w:hideMark/>
          </w:tcPr>
          <w:p w:rsidR="00787788" w:rsidRPr="003E14D5" w:rsidRDefault="00787788" w:rsidP="00922775">
            <w:pPr>
              <w:spacing w:after="0" w:line="240" w:lineRule="auto"/>
              <w:jc w:val="center"/>
              <w:rPr>
                <w:rFonts w:ascii="Sylfaen" w:eastAsia="Times New Roman" w:hAnsi="Sylfaen" w:cs="Calibri"/>
                <w:b/>
                <w:bCs/>
                <w:sz w:val="18"/>
                <w:szCs w:val="18"/>
              </w:rPr>
            </w:pPr>
            <w:r w:rsidRPr="003E14D5">
              <w:rPr>
                <w:rFonts w:ascii="Sylfaen" w:eastAsia="Times New Roman" w:hAnsi="Sylfaen" w:cs="Calibri"/>
                <w:b/>
                <w:bCs/>
                <w:sz w:val="18"/>
                <w:szCs w:val="18"/>
              </w:rPr>
              <w:t>შეფასების ინდიკატორები</w:t>
            </w:r>
          </w:p>
        </w:tc>
      </w:tr>
      <w:tr w:rsidR="00787788" w:rsidRPr="003E14D5" w:rsidTr="002D4908">
        <w:trPr>
          <w:trHeight w:val="615"/>
        </w:trPr>
        <w:tc>
          <w:tcPr>
            <w:tcW w:w="2828" w:type="dxa"/>
            <w:tcBorders>
              <w:top w:val="nil"/>
              <w:left w:val="single" w:sz="8" w:space="0" w:color="auto"/>
              <w:bottom w:val="single" w:sz="8" w:space="0" w:color="auto"/>
              <w:right w:val="single" w:sz="4" w:space="0" w:color="auto"/>
            </w:tcBorders>
            <w:shd w:val="clear" w:color="000000" w:fill="E7E6E6"/>
            <w:noWrap/>
            <w:vAlign w:val="center"/>
            <w:hideMark/>
          </w:tcPr>
          <w:p w:rsidR="00787788" w:rsidRPr="003E14D5" w:rsidRDefault="00787788" w:rsidP="00922775">
            <w:pPr>
              <w:spacing w:after="0" w:line="240" w:lineRule="auto"/>
              <w:jc w:val="center"/>
              <w:rPr>
                <w:rFonts w:eastAsia="Times New Roman" w:cs="Calibri"/>
                <w:b/>
                <w:bCs/>
                <w:sz w:val="18"/>
                <w:szCs w:val="18"/>
              </w:rPr>
            </w:pPr>
            <w:r w:rsidRPr="003E14D5">
              <w:rPr>
                <w:rFonts w:ascii="Sylfaen" w:eastAsia="Times New Roman" w:hAnsi="Sylfaen" w:cs="Sylfaen"/>
                <w:b/>
                <w:bCs/>
                <w:sz w:val="18"/>
                <w:szCs w:val="18"/>
              </w:rPr>
              <w:t>საბოლოო</w:t>
            </w:r>
            <w:r w:rsidRPr="003E14D5">
              <w:rPr>
                <w:rFonts w:eastAsia="Times New Roman" w:cs="Calibri"/>
                <w:b/>
                <w:bCs/>
                <w:sz w:val="18"/>
                <w:szCs w:val="18"/>
              </w:rPr>
              <w:t xml:space="preserve"> </w:t>
            </w:r>
            <w:r w:rsidRPr="003E14D5">
              <w:rPr>
                <w:rFonts w:ascii="Sylfaen" w:eastAsia="Times New Roman" w:hAnsi="Sylfaen" w:cs="Sylfaen"/>
                <w:b/>
                <w:bCs/>
                <w:sz w:val="18"/>
                <w:szCs w:val="18"/>
              </w:rPr>
              <w:t>შედეგი</w:t>
            </w:r>
            <w:r w:rsidRPr="003E14D5">
              <w:rPr>
                <w:rFonts w:eastAsia="Times New Roman" w:cs="Calibri"/>
                <w:b/>
                <w:bCs/>
                <w:sz w:val="18"/>
                <w:szCs w:val="18"/>
              </w:rPr>
              <w:t xml:space="preserve"> (OUTCOME)</w:t>
            </w:r>
          </w:p>
        </w:tc>
        <w:tc>
          <w:tcPr>
            <w:tcW w:w="858" w:type="dxa"/>
            <w:tcBorders>
              <w:top w:val="nil"/>
              <w:left w:val="nil"/>
              <w:bottom w:val="single" w:sz="8" w:space="0" w:color="auto"/>
              <w:right w:val="single" w:sz="4" w:space="0" w:color="auto"/>
            </w:tcBorders>
            <w:shd w:val="clear" w:color="000000" w:fill="E7E6E6"/>
            <w:vAlign w:val="center"/>
            <w:hideMark/>
          </w:tcPr>
          <w:p w:rsidR="00787788" w:rsidRPr="003E14D5" w:rsidRDefault="00787788" w:rsidP="00922775">
            <w:pPr>
              <w:spacing w:after="0" w:line="240" w:lineRule="auto"/>
              <w:jc w:val="center"/>
              <w:rPr>
                <w:rFonts w:eastAsia="Times New Roman" w:cs="Calibri"/>
                <w:b/>
                <w:bCs/>
                <w:sz w:val="18"/>
                <w:szCs w:val="18"/>
              </w:rPr>
            </w:pPr>
            <w:r w:rsidRPr="003E14D5">
              <w:rPr>
                <w:rFonts w:eastAsia="Times New Roman" w:cs="Calibri"/>
                <w:b/>
                <w:bCs/>
                <w:sz w:val="18"/>
                <w:szCs w:val="18"/>
              </w:rPr>
              <w:t>202</w:t>
            </w:r>
            <w:r>
              <w:rPr>
                <w:rFonts w:ascii="Sylfaen" w:eastAsia="Times New Roman" w:hAnsi="Sylfaen" w:cs="Calibri"/>
                <w:b/>
                <w:bCs/>
                <w:sz w:val="18"/>
                <w:szCs w:val="18"/>
                <w:lang w:val="ka-GE"/>
              </w:rPr>
              <w:t>5</w:t>
            </w:r>
            <w:r>
              <w:rPr>
                <w:rFonts w:ascii="Sylfaen" w:eastAsia="Times New Roman" w:hAnsi="Sylfaen" w:cs="Calibri"/>
                <w:b/>
                <w:bCs/>
                <w:sz w:val="18"/>
                <w:szCs w:val="18"/>
              </w:rPr>
              <w:t xml:space="preserve"> </w:t>
            </w:r>
            <w:r w:rsidRPr="003E14D5">
              <w:rPr>
                <w:rFonts w:ascii="Sylfaen" w:eastAsia="Times New Roman" w:hAnsi="Sylfaen" w:cs="Sylfaen"/>
                <w:b/>
                <w:bCs/>
                <w:sz w:val="18"/>
                <w:szCs w:val="18"/>
              </w:rPr>
              <w:t>საბაზისო</w:t>
            </w:r>
          </w:p>
        </w:tc>
        <w:tc>
          <w:tcPr>
            <w:tcW w:w="850" w:type="dxa"/>
            <w:tcBorders>
              <w:top w:val="nil"/>
              <w:left w:val="nil"/>
              <w:bottom w:val="single" w:sz="8" w:space="0" w:color="auto"/>
              <w:right w:val="single" w:sz="4" w:space="0" w:color="auto"/>
            </w:tcBorders>
            <w:shd w:val="clear" w:color="000000" w:fill="E7E6E6"/>
            <w:vAlign w:val="center"/>
            <w:hideMark/>
          </w:tcPr>
          <w:p w:rsidR="00787788" w:rsidRPr="003E14D5" w:rsidRDefault="00787788" w:rsidP="00922775">
            <w:pPr>
              <w:spacing w:after="0" w:line="240" w:lineRule="auto"/>
              <w:jc w:val="center"/>
              <w:rPr>
                <w:rFonts w:ascii="Sylfaen" w:eastAsia="Times New Roman" w:hAnsi="Sylfaen" w:cs="Calibri"/>
                <w:b/>
                <w:bCs/>
                <w:sz w:val="18"/>
                <w:szCs w:val="18"/>
                <w:lang w:val="ka-GE"/>
              </w:rPr>
            </w:pPr>
            <w:r w:rsidRPr="003E14D5">
              <w:rPr>
                <w:rFonts w:eastAsia="Times New Roman" w:cs="Calibri"/>
                <w:b/>
                <w:bCs/>
                <w:sz w:val="18"/>
                <w:szCs w:val="18"/>
              </w:rPr>
              <w:t>202</w:t>
            </w:r>
            <w:r>
              <w:rPr>
                <w:rFonts w:ascii="Sylfaen" w:eastAsia="Times New Roman" w:hAnsi="Sylfaen" w:cs="Calibri"/>
                <w:b/>
                <w:bCs/>
                <w:sz w:val="18"/>
                <w:szCs w:val="18"/>
                <w:lang w:val="ka-GE"/>
              </w:rPr>
              <w:t>6</w:t>
            </w:r>
          </w:p>
        </w:tc>
        <w:tc>
          <w:tcPr>
            <w:tcW w:w="851" w:type="dxa"/>
            <w:tcBorders>
              <w:top w:val="nil"/>
              <w:left w:val="nil"/>
              <w:bottom w:val="single" w:sz="8" w:space="0" w:color="auto"/>
              <w:right w:val="single" w:sz="4" w:space="0" w:color="auto"/>
            </w:tcBorders>
            <w:shd w:val="clear" w:color="000000" w:fill="E7E6E6"/>
            <w:vAlign w:val="center"/>
            <w:hideMark/>
          </w:tcPr>
          <w:p w:rsidR="00787788" w:rsidRPr="003E14D5" w:rsidRDefault="00787788" w:rsidP="00922775">
            <w:pPr>
              <w:spacing w:after="0" w:line="240" w:lineRule="auto"/>
              <w:jc w:val="center"/>
              <w:rPr>
                <w:rFonts w:ascii="Sylfaen" w:eastAsia="Times New Roman" w:hAnsi="Sylfaen" w:cs="Calibri"/>
                <w:b/>
                <w:bCs/>
                <w:sz w:val="18"/>
                <w:szCs w:val="18"/>
                <w:lang w:val="ka-GE"/>
              </w:rPr>
            </w:pPr>
            <w:r w:rsidRPr="003E14D5">
              <w:rPr>
                <w:rFonts w:eastAsia="Times New Roman" w:cs="Calibri"/>
                <w:b/>
                <w:bCs/>
                <w:sz w:val="18"/>
                <w:szCs w:val="18"/>
              </w:rPr>
              <w:t>202</w:t>
            </w:r>
            <w:r>
              <w:rPr>
                <w:rFonts w:ascii="Sylfaen" w:eastAsia="Times New Roman" w:hAnsi="Sylfaen" w:cs="Calibri"/>
                <w:b/>
                <w:bCs/>
                <w:sz w:val="18"/>
                <w:szCs w:val="18"/>
                <w:lang w:val="ka-GE"/>
              </w:rPr>
              <w:t>7</w:t>
            </w:r>
          </w:p>
        </w:tc>
        <w:tc>
          <w:tcPr>
            <w:tcW w:w="850" w:type="dxa"/>
            <w:tcBorders>
              <w:top w:val="nil"/>
              <w:left w:val="nil"/>
              <w:bottom w:val="single" w:sz="8" w:space="0" w:color="auto"/>
              <w:right w:val="single" w:sz="4" w:space="0" w:color="auto"/>
            </w:tcBorders>
            <w:shd w:val="clear" w:color="000000" w:fill="E7E6E6"/>
            <w:vAlign w:val="center"/>
            <w:hideMark/>
          </w:tcPr>
          <w:p w:rsidR="00787788" w:rsidRPr="003E14D5" w:rsidRDefault="00787788" w:rsidP="00922775">
            <w:pPr>
              <w:spacing w:after="0" w:line="240" w:lineRule="auto"/>
              <w:jc w:val="center"/>
              <w:rPr>
                <w:rFonts w:ascii="Sylfaen" w:eastAsia="Times New Roman" w:hAnsi="Sylfaen" w:cs="Calibri"/>
                <w:b/>
                <w:bCs/>
                <w:sz w:val="18"/>
                <w:szCs w:val="18"/>
                <w:lang w:val="ka-GE"/>
              </w:rPr>
            </w:pPr>
            <w:r w:rsidRPr="003E14D5">
              <w:rPr>
                <w:rFonts w:eastAsia="Times New Roman" w:cs="Calibri"/>
                <w:b/>
                <w:bCs/>
                <w:sz w:val="18"/>
                <w:szCs w:val="18"/>
              </w:rPr>
              <w:t>202</w:t>
            </w:r>
            <w:r>
              <w:rPr>
                <w:rFonts w:ascii="Sylfaen" w:eastAsia="Times New Roman" w:hAnsi="Sylfaen" w:cs="Calibri"/>
                <w:b/>
                <w:bCs/>
                <w:sz w:val="18"/>
                <w:szCs w:val="18"/>
                <w:lang w:val="ka-GE"/>
              </w:rPr>
              <w:t>8</w:t>
            </w:r>
          </w:p>
        </w:tc>
        <w:tc>
          <w:tcPr>
            <w:tcW w:w="993" w:type="dxa"/>
            <w:tcBorders>
              <w:top w:val="nil"/>
              <w:left w:val="nil"/>
              <w:bottom w:val="single" w:sz="8" w:space="0" w:color="auto"/>
              <w:right w:val="single" w:sz="4" w:space="0" w:color="auto"/>
            </w:tcBorders>
            <w:shd w:val="clear" w:color="000000" w:fill="E7E6E6"/>
            <w:vAlign w:val="center"/>
            <w:hideMark/>
          </w:tcPr>
          <w:p w:rsidR="00787788" w:rsidRPr="003E14D5" w:rsidRDefault="00787788" w:rsidP="00922775">
            <w:pPr>
              <w:spacing w:after="0" w:line="240" w:lineRule="auto"/>
              <w:jc w:val="center"/>
              <w:rPr>
                <w:rFonts w:ascii="Sylfaen" w:eastAsia="Times New Roman" w:hAnsi="Sylfaen" w:cs="Calibri"/>
                <w:b/>
                <w:bCs/>
                <w:sz w:val="18"/>
                <w:szCs w:val="18"/>
                <w:lang w:val="ka-GE"/>
              </w:rPr>
            </w:pPr>
            <w:r w:rsidRPr="003E14D5">
              <w:rPr>
                <w:rFonts w:eastAsia="Times New Roman" w:cs="Calibri"/>
                <w:b/>
                <w:bCs/>
                <w:sz w:val="18"/>
                <w:szCs w:val="18"/>
              </w:rPr>
              <w:t>202</w:t>
            </w:r>
            <w:r>
              <w:rPr>
                <w:rFonts w:ascii="Sylfaen" w:eastAsia="Times New Roman" w:hAnsi="Sylfaen" w:cs="Calibri"/>
                <w:b/>
                <w:bCs/>
                <w:sz w:val="18"/>
                <w:szCs w:val="18"/>
                <w:lang w:val="ka-GE"/>
              </w:rPr>
              <w:t>9</w:t>
            </w:r>
          </w:p>
        </w:tc>
        <w:tc>
          <w:tcPr>
            <w:tcW w:w="944" w:type="dxa"/>
            <w:tcBorders>
              <w:top w:val="nil"/>
              <w:left w:val="nil"/>
              <w:bottom w:val="single" w:sz="8" w:space="0" w:color="auto"/>
              <w:right w:val="single" w:sz="4" w:space="0" w:color="auto"/>
            </w:tcBorders>
            <w:shd w:val="clear" w:color="000000" w:fill="E7E6E6"/>
            <w:vAlign w:val="center"/>
            <w:hideMark/>
          </w:tcPr>
          <w:p w:rsidR="00787788" w:rsidRPr="003E14D5" w:rsidRDefault="00787788" w:rsidP="00922775">
            <w:pPr>
              <w:spacing w:after="0" w:line="240" w:lineRule="auto"/>
              <w:jc w:val="center"/>
              <w:rPr>
                <w:rFonts w:eastAsia="Times New Roman" w:cs="Calibri"/>
                <w:b/>
                <w:bCs/>
                <w:sz w:val="18"/>
                <w:szCs w:val="18"/>
              </w:rPr>
            </w:pPr>
            <w:r w:rsidRPr="003E14D5">
              <w:rPr>
                <w:rFonts w:ascii="Sylfaen" w:eastAsia="Times New Roman" w:hAnsi="Sylfaen" w:cs="Sylfaen"/>
                <w:b/>
                <w:bCs/>
                <w:sz w:val="18"/>
                <w:szCs w:val="18"/>
              </w:rPr>
              <w:t>სტრატეგიული</w:t>
            </w:r>
            <w:r w:rsidRPr="003E14D5">
              <w:rPr>
                <w:rFonts w:eastAsia="Times New Roman" w:cs="Calibri"/>
                <w:b/>
                <w:bCs/>
                <w:sz w:val="18"/>
                <w:szCs w:val="18"/>
              </w:rPr>
              <w:t xml:space="preserve"> </w:t>
            </w:r>
            <w:r w:rsidRPr="003E14D5">
              <w:rPr>
                <w:rFonts w:ascii="Sylfaen" w:eastAsia="Times New Roman" w:hAnsi="Sylfaen" w:cs="Sylfaen"/>
                <w:b/>
                <w:bCs/>
                <w:sz w:val="18"/>
                <w:szCs w:val="18"/>
              </w:rPr>
              <w:t>მიზანი</w:t>
            </w:r>
          </w:p>
        </w:tc>
        <w:tc>
          <w:tcPr>
            <w:tcW w:w="1505" w:type="dxa"/>
            <w:tcBorders>
              <w:top w:val="nil"/>
              <w:left w:val="nil"/>
              <w:bottom w:val="single" w:sz="8" w:space="0" w:color="auto"/>
              <w:right w:val="single" w:sz="8" w:space="0" w:color="auto"/>
            </w:tcBorders>
            <w:shd w:val="clear" w:color="000000" w:fill="E7E6E6"/>
            <w:vAlign w:val="center"/>
            <w:hideMark/>
          </w:tcPr>
          <w:p w:rsidR="00787788" w:rsidRPr="003E14D5" w:rsidRDefault="00787788" w:rsidP="00922775">
            <w:pPr>
              <w:spacing w:after="0" w:line="240" w:lineRule="auto"/>
              <w:jc w:val="center"/>
              <w:rPr>
                <w:rFonts w:eastAsia="Times New Roman" w:cs="Calibri"/>
                <w:b/>
                <w:bCs/>
                <w:sz w:val="18"/>
                <w:szCs w:val="18"/>
              </w:rPr>
            </w:pPr>
            <w:r w:rsidRPr="003E14D5">
              <w:rPr>
                <w:rFonts w:ascii="Sylfaen" w:eastAsia="Times New Roman" w:hAnsi="Sylfaen" w:cs="Sylfaen"/>
                <w:b/>
                <w:bCs/>
                <w:sz w:val="18"/>
                <w:szCs w:val="18"/>
              </w:rPr>
              <w:t>შეფასების</w:t>
            </w:r>
            <w:r w:rsidRPr="003E14D5">
              <w:rPr>
                <w:rFonts w:eastAsia="Times New Roman" w:cs="Calibri"/>
                <w:b/>
                <w:bCs/>
                <w:sz w:val="18"/>
                <w:szCs w:val="18"/>
              </w:rPr>
              <w:t xml:space="preserve"> </w:t>
            </w:r>
            <w:r w:rsidRPr="003E14D5">
              <w:rPr>
                <w:rFonts w:ascii="Sylfaen" w:eastAsia="Times New Roman" w:hAnsi="Sylfaen" w:cs="Sylfaen"/>
                <w:b/>
                <w:bCs/>
                <w:sz w:val="18"/>
                <w:szCs w:val="18"/>
              </w:rPr>
              <w:t>მაჩვენებელი</w:t>
            </w:r>
          </w:p>
        </w:tc>
      </w:tr>
      <w:tr w:rsidR="00787788" w:rsidRPr="003E14D5" w:rsidTr="002D4908">
        <w:trPr>
          <w:trHeight w:val="705"/>
        </w:trPr>
        <w:tc>
          <w:tcPr>
            <w:tcW w:w="2828" w:type="dxa"/>
            <w:tcBorders>
              <w:top w:val="nil"/>
              <w:left w:val="single" w:sz="8" w:space="0" w:color="auto"/>
              <w:bottom w:val="single" w:sz="4" w:space="0" w:color="auto"/>
              <w:right w:val="single" w:sz="4" w:space="0" w:color="auto"/>
            </w:tcBorders>
            <w:shd w:val="clear" w:color="auto" w:fill="auto"/>
            <w:vAlign w:val="center"/>
            <w:hideMark/>
          </w:tcPr>
          <w:p w:rsidR="00787788" w:rsidRPr="003E14D5" w:rsidRDefault="00787788" w:rsidP="00922775">
            <w:pPr>
              <w:spacing w:after="0" w:line="240" w:lineRule="auto"/>
              <w:rPr>
                <w:rFonts w:eastAsia="Times New Roman" w:cs="Calibri"/>
                <w:sz w:val="16"/>
                <w:szCs w:val="16"/>
              </w:rPr>
            </w:pPr>
            <w:r w:rsidRPr="003E14D5">
              <w:rPr>
                <w:rFonts w:ascii="Sylfaen" w:eastAsia="Times New Roman" w:hAnsi="Sylfaen" w:cs="Sylfaen"/>
                <w:sz w:val="16"/>
                <w:szCs w:val="16"/>
              </w:rPr>
              <w:t>მერიის</w:t>
            </w:r>
            <w:r w:rsidRPr="003E14D5">
              <w:rPr>
                <w:rFonts w:eastAsia="Times New Roman" w:cs="Calibri"/>
                <w:sz w:val="16"/>
                <w:szCs w:val="16"/>
              </w:rPr>
              <w:t xml:space="preserve"> </w:t>
            </w:r>
            <w:r w:rsidRPr="003E14D5">
              <w:rPr>
                <w:rFonts w:ascii="Sylfaen" w:eastAsia="Times New Roman" w:hAnsi="Sylfaen" w:cs="Sylfaen"/>
                <w:sz w:val="16"/>
                <w:szCs w:val="16"/>
              </w:rPr>
              <w:t>მომსახურებით</w:t>
            </w:r>
            <w:r w:rsidRPr="003E14D5">
              <w:rPr>
                <w:rFonts w:eastAsia="Times New Roman" w:cs="Calibri"/>
                <w:sz w:val="16"/>
                <w:szCs w:val="16"/>
              </w:rPr>
              <w:t xml:space="preserve"> </w:t>
            </w:r>
            <w:r w:rsidRPr="003E14D5">
              <w:rPr>
                <w:rFonts w:ascii="Sylfaen" w:eastAsia="Times New Roman" w:hAnsi="Sylfaen" w:cs="Sylfaen"/>
                <w:sz w:val="16"/>
                <w:szCs w:val="16"/>
              </w:rPr>
              <w:t>კმაყოფილი</w:t>
            </w:r>
            <w:r w:rsidRPr="003E14D5">
              <w:rPr>
                <w:rFonts w:eastAsia="Times New Roman" w:cs="Calibri"/>
                <w:sz w:val="16"/>
                <w:szCs w:val="16"/>
              </w:rPr>
              <w:t xml:space="preserve"> </w:t>
            </w:r>
            <w:r w:rsidRPr="003E14D5">
              <w:rPr>
                <w:rFonts w:ascii="Sylfaen" w:eastAsia="Times New Roman" w:hAnsi="Sylfaen" w:cs="Sylfaen"/>
                <w:sz w:val="16"/>
                <w:szCs w:val="16"/>
              </w:rPr>
              <w:t>მოსახლეობა</w:t>
            </w:r>
            <w:r w:rsidRPr="003E14D5">
              <w:rPr>
                <w:rFonts w:eastAsia="Times New Roman" w:cs="Calibri"/>
                <w:sz w:val="16"/>
                <w:szCs w:val="16"/>
              </w:rPr>
              <w:t xml:space="preserve"> (%)</w:t>
            </w:r>
          </w:p>
        </w:tc>
        <w:tc>
          <w:tcPr>
            <w:tcW w:w="858" w:type="dxa"/>
            <w:tcBorders>
              <w:top w:val="nil"/>
              <w:left w:val="nil"/>
              <w:bottom w:val="single" w:sz="4" w:space="0" w:color="auto"/>
              <w:right w:val="single" w:sz="4" w:space="0" w:color="auto"/>
            </w:tcBorders>
            <w:shd w:val="clear" w:color="auto" w:fill="auto"/>
            <w:vAlign w:val="center"/>
          </w:tcPr>
          <w:p w:rsidR="00787788" w:rsidRPr="00BD3ED0" w:rsidRDefault="00BD3ED0" w:rsidP="00922775">
            <w:pPr>
              <w:spacing w:after="0" w:line="240" w:lineRule="auto"/>
              <w:jc w:val="center"/>
              <w:rPr>
                <w:rFonts w:ascii="Sylfaen" w:eastAsia="Times New Roman" w:hAnsi="Sylfaen" w:cs="Calibri"/>
                <w:sz w:val="18"/>
                <w:szCs w:val="18"/>
              </w:rPr>
            </w:pPr>
            <w:r>
              <w:rPr>
                <w:rFonts w:ascii="Sylfaen" w:eastAsia="Times New Roman" w:hAnsi="Sylfaen" w:cs="Calibri"/>
                <w:sz w:val="18"/>
                <w:szCs w:val="18"/>
              </w:rPr>
              <w:t>90</w:t>
            </w:r>
          </w:p>
        </w:tc>
        <w:tc>
          <w:tcPr>
            <w:tcW w:w="850" w:type="dxa"/>
            <w:tcBorders>
              <w:top w:val="nil"/>
              <w:left w:val="nil"/>
              <w:bottom w:val="single" w:sz="4" w:space="0" w:color="auto"/>
              <w:right w:val="single" w:sz="4" w:space="0" w:color="auto"/>
            </w:tcBorders>
            <w:shd w:val="clear" w:color="auto" w:fill="auto"/>
            <w:noWrap/>
            <w:vAlign w:val="center"/>
          </w:tcPr>
          <w:p w:rsidR="00787788" w:rsidRPr="003E14D5" w:rsidRDefault="00787788" w:rsidP="00922775">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90</w:t>
            </w:r>
          </w:p>
        </w:tc>
        <w:tc>
          <w:tcPr>
            <w:tcW w:w="851" w:type="dxa"/>
            <w:tcBorders>
              <w:top w:val="nil"/>
              <w:left w:val="nil"/>
              <w:bottom w:val="single" w:sz="4" w:space="0" w:color="auto"/>
              <w:right w:val="single" w:sz="4" w:space="0" w:color="auto"/>
            </w:tcBorders>
            <w:shd w:val="clear" w:color="auto" w:fill="auto"/>
            <w:noWrap/>
            <w:vAlign w:val="center"/>
          </w:tcPr>
          <w:p w:rsidR="00787788" w:rsidRPr="003E14D5" w:rsidRDefault="00787788" w:rsidP="00922775">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93</w:t>
            </w:r>
          </w:p>
        </w:tc>
        <w:tc>
          <w:tcPr>
            <w:tcW w:w="850" w:type="dxa"/>
            <w:tcBorders>
              <w:top w:val="nil"/>
              <w:left w:val="nil"/>
              <w:bottom w:val="single" w:sz="4" w:space="0" w:color="auto"/>
              <w:right w:val="single" w:sz="4" w:space="0" w:color="auto"/>
            </w:tcBorders>
            <w:shd w:val="clear" w:color="auto" w:fill="auto"/>
            <w:noWrap/>
            <w:vAlign w:val="center"/>
          </w:tcPr>
          <w:p w:rsidR="00787788" w:rsidRPr="003E14D5" w:rsidRDefault="00787788" w:rsidP="00922775">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98</w:t>
            </w:r>
          </w:p>
        </w:tc>
        <w:tc>
          <w:tcPr>
            <w:tcW w:w="993" w:type="dxa"/>
            <w:tcBorders>
              <w:top w:val="nil"/>
              <w:left w:val="nil"/>
              <w:bottom w:val="single" w:sz="4" w:space="0" w:color="auto"/>
              <w:right w:val="single" w:sz="4" w:space="0" w:color="auto"/>
            </w:tcBorders>
            <w:shd w:val="clear" w:color="auto" w:fill="auto"/>
            <w:noWrap/>
            <w:vAlign w:val="center"/>
          </w:tcPr>
          <w:p w:rsidR="00787788" w:rsidRPr="003E14D5" w:rsidRDefault="00787788" w:rsidP="00922775">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98</w:t>
            </w:r>
          </w:p>
        </w:tc>
        <w:tc>
          <w:tcPr>
            <w:tcW w:w="944" w:type="dxa"/>
            <w:tcBorders>
              <w:top w:val="nil"/>
              <w:left w:val="nil"/>
              <w:bottom w:val="single" w:sz="4" w:space="0" w:color="auto"/>
              <w:right w:val="single" w:sz="4" w:space="0" w:color="auto"/>
            </w:tcBorders>
            <w:shd w:val="clear" w:color="auto" w:fill="auto"/>
            <w:noWrap/>
            <w:vAlign w:val="center"/>
          </w:tcPr>
          <w:p w:rsidR="00787788" w:rsidRPr="003E14D5" w:rsidRDefault="00787788" w:rsidP="00922775">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100</w:t>
            </w:r>
          </w:p>
        </w:tc>
        <w:tc>
          <w:tcPr>
            <w:tcW w:w="1505" w:type="dxa"/>
            <w:tcBorders>
              <w:top w:val="nil"/>
              <w:left w:val="nil"/>
              <w:bottom w:val="single" w:sz="4" w:space="0" w:color="auto"/>
              <w:right w:val="single" w:sz="8" w:space="0" w:color="auto"/>
            </w:tcBorders>
            <w:shd w:val="clear" w:color="auto" w:fill="auto"/>
            <w:noWrap/>
            <w:vAlign w:val="bottom"/>
            <w:hideMark/>
          </w:tcPr>
          <w:p w:rsidR="00787788" w:rsidRPr="003E14D5" w:rsidRDefault="00787788" w:rsidP="00922775">
            <w:pPr>
              <w:spacing w:after="0" w:line="240" w:lineRule="auto"/>
              <w:rPr>
                <w:rFonts w:eastAsia="Times New Roman" w:cs="Calibri"/>
                <w:sz w:val="18"/>
                <w:szCs w:val="18"/>
              </w:rPr>
            </w:pPr>
            <w:r w:rsidRPr="003E14D5">
              <w:rPr>
                <w:rFonts w:ascii="Sylfaen" w:eastAsia="Times New Roman" w:hAnsi="Sylfaen" w:cs="Sylfaen"/>
                <w:sz w:val="18"/>
                <w:szCs w:val="18"/>
              </w:rPr>
              <w:t>რაოდენობრივი</w:t>
            </w:r>
          </w:p>
        </w:tc>
      </w:tr>
      <w:tr w:rsidR="00787788" w:rsidRPr="003E14D5" w:rsidTr="002D4908">
        <w:trPr>
          <w:trHeight w:val="795"/>
        </w:trPr>
        <w:tc>
          <w:tcPr>
            <w:tcW w:w="2828" w:type="dxa"/>
            <w:tcBorders>
              <w:top w:val="nil"/>
              <w:left w:val="single" w:sz="8" w:space="0" w:color="auto"/>
              <w:bottom w:val="single" w:sz="4" w:space="0" w:color="auto"/>
              <w:right w:val="single" w:sz="4" w:space="0" w:color="auto"/>
            </w:tcBorders>
            <w:shd w:val="clear" w:color="auto" w:fill="auto"/>
            <w:vAlign w:val="center"/>
            <w:hideMark/>
          </w:tcPr>
          <w:p w:rsidR="00787788" w:rsidRPr="003E14D5" w:rsidRDefault="00787788" w:rsidP="00922775">
            <w:pPr>
              <w:spacing w:after="0" w:line="240" w:lineRule="auto"/>
              <w:rPr>
                <w:rFonts w:eastAsia="Times New Roman" w:cs="Calibri"/>
                <w:sz w:val="16"/>
                <w:szCs w:val="16"/>
              </w:rPr>
            </w:pPr>
            <w:r w:rsidRPr="003E14D5">
              <w:rPr>
                <w:rFonts w:ascii="Sylfaen" w:eastAsia="Times New Roman" w:hAnsi="Sylfaen" w:cs="Sylfaen"/>
                <w:sz w:val="16"/>
                <w:szCs w:val="16"/>
              </w:rPr>
              <w:t>მერიაში</w:t>
            </w:r>
            <w:r w:rsidRPr="003E14D5">
              <w:rPr>
                <w:rFonts w:eastAsia="Times New Roman" w:cs="Calibri"/>
                <w:sz w:val="16"/>
                <w:szCs w:val="16"/>
              </w:rPr>
              <w:t xml:space="preserve"> </w:t>
            </w:r>
            <w:r w:rsidRPr="003E14D5">
              <w:rPr>
                <w:rFonts w:ascii="Sylfaen" w:eastAsia="Times New Roman" w:hAnsi="Sylfaen" w:cs="Sylfaen"/>
                <w:sz w:val="16"/>
                <w:szCs w:val="16"/>
              </w:rPr>
              <w:t>შემოსულ</w:t>
            </w:r>
            <w:r w:rsidRPr="003E14D5">
              <w:rPr>
                <w:rFonts w:eastAsia="Times New Roman" w:cs="Calibri"/>
                <w:sz w:val="16"/>
                <w:szCs w:val="16"/>
              </w:rPr>
              <w:t xml:space="preserve"> </w:t>
            </w:r>
            <w:r w:rsidRPr="003E14D5">
              <w:rPr>
                <w:rFonts w:ascii="Sylfaen" w:eastAsia="Times New Roman" w:hAnsi="Sylfaen" w:cs="Sylfaen"/>
                <w:sz w:val="16"/>
                <w:szCs w:val="16"/>
              </w:rPr>
              <w:t>წერილებზე</w:t>
            </w:r>
            <w:r w:rsidRPr="003E14D5">
              <w:rPr>
                <w:rFonts w:eastAsia="Times New Roman" w:cs="Calibri"/>
                <w:sz w:val="16"/>
                <w:szCs w:val="16"/>
              </w:rPr>
              <w:t xml:space="preserve"> </w:t>
            </w:r>
            <w:r w:rsidRPr="003E14D5">
              <w:rPr>
                <w:rFonts w:ascii="Sylfaen" w:eastAsia="Times New Roman" w:hAnsi="Sylfaen" w:cs="Sylfaen"/>
                <w:sz w:val="16"/>
                <w:szCs w:val="16"/>
              </w:rPr>
              <w:t>პასუხის</w:t>
            </w:r>
            <w:r w:rsidRPr="003E14D5">
              <w:rPr>
                <w:rFonts w:eastAsia="Times New Roman" w:cs="Calibri"/>
                <w:sz w:val="16"/>
                <w:szCs w:val="16"/>
              </w:rPr>
              <w:t xml:space="preserve"> </w:t>
            </w:r>
            <w:r w:rsidRPr="003E14D5">
              <w:rPr>
                <w:rFonts w:ascii="Sylfaen" w:eastAsia="Times New Roman" w:hAnsi="Sylfaen" w:cs="Sylfaen"/>
                <w:sz w:val="16"/>
                <w:szCs w:val="16"/>
              </w:rPr>
              <w:t>გაცემის</w:t>
            </w:r>
            <w:r w:rsidRPr="003E14D5">
              <w:rPr>
                <w:rFonts w:eastAsia="Times New Roman" w:cs="Calibri"/>
                <w:sz w:val="16"/>
                <w:szCs w:val="16"/>
              </w:rPr>
              <w:t xml:space="preserve"> </w:t>
            </w:r>
            <w:r w:rsidRPr="003E14D5">
              <w:rPr>
                <w:rFonts w:ascii="Sylfaen" w:eastAsia="Times New Roman" w:hAnsi="Sylfaen" w:cs="Sylfaen"/>
                <w:sz w:val="16"/>
                <w:szCs w:val="16"/>
              </w:rPr>
              <w:t>საშუალო</w:t>
            </w:r>
            <w:r w:rsidRPr="003E14D5">
              <w:rPr>
                <w:rFonts w:eastAsia="Times New Roman" w:cs="Calibri"/>
                <w:sz w:val="16"/>
                <w:szCs w:val="16"/>
              </w:rPr>
              <w:t xml:space="preserve"> </w:t>
            </w:r>
            <w:r w:rsidRPr="003E14D5">
              <w:rPr>
                <w:rFonts w:ascii="Sylfaen" w:eastAsia="Times New Roman" w:hAnsi="Sylfaen" w:cs="Sylfaen"/>
                <w:sz w:val="16"/>
                <w:szCs w:val="16"/>
              </w:rPr>
              <w:t>დრო</w:t>
            </w:r>
            <w:r w:rsidRPr="003E14D5">
              <w:rPr>
                <w:rFonts w:eastAsia="Times New Roman" w:cs="Calibri"/>
                <w:sz w:val="16"/>
                <w:szCs w:val="16"/>
              </w:rPr>
              <w:t xml:space="preserve"> (</w:t>
            </w:r>
            <w:r w:rsidRPr="003E14D5">
              <w:rPr>
                <w:rFonts w:ascii="Sylfaen" w:eastAsia="Times New Roman" w:hAnsi="Sylfaen" w:cs="Sylfaen"/>
                <w:sz w:val="16"/>
                <w:szCs w:val="16"/>
              </w:rPr>
              <w:t>დღე</w:t>
            </w:r>
            <w:r w:rsidRPr="003E14D5">
              <w:rPr>
                <w:rFonts w:eastAsia="Times New Roman" w:cs="Calibri"/>
                <w:sz w:val="16"/>
                <w:szCs w:val="16"/>
              </w:rPr>
              <w:t>)</w:t>
            </w:r>
          </w:p>
        </w:tc>
        <w:tc>
          <w:tcPr>
            <w:tcW w:w="858" w:type="dxa"/>
            <w:tcBorders>
              <w:top w:val="nil"/>
              <w:left w:val="nil"/>
              <w:bottom w:val="single" w:sz="4" w:space="0" w:color="auto"/>
              <w:right w:val="single" w:sz="4" w:space="0" w:color="auto"/>
            </w:tcBorders>
            <w:shd w:val="clear" w:color="auto" w:fill="auto"/>
            <w:vAlign w:val="center"/>
          </w:tcPr>
          <w:p w:rsidR="00787788" w:rsidRPr="00BD3ED0" w:rsidRDefault="00BD3ED0" w:rsidP="00922775">
            <w:pPr>
              <w:spacing w:after="0" w:line="240" w:lineRule="auto"/>
              <w:jc w:val="center"/>
              <w:rPr>
                <w:rFonts w:ascii="Sylfaen" w:eastAsia="Times New Roman" w:hAnsi="Sylfaen" w:cs="Calibri"/>
                <w:sz w:val="18"/>
                <w:szCs w:val="18"/>
              </w:rPr>
            </w:pPr>
            <w:r>
              <w:rPr>
                <w:rFonts w:ascii="Sylfaen" w:eastAsia="Times New Roman" w:hAnsi="Sylfaen" w:cs="Calibri"/>
                <w:sz w:val="18"/>
                <w:szCs w:val="18"/>
              </w:rPr>
              <w:t>4</w:t>
            </w:r>
          </w:p>
        </w:tc>
        <w:tc>
          <w:tcPr>
            <w:tcW w:w="850" w:type="dxa"/>
            <w:tcBorders>
              <w:top w:val="nil"/>
              <w:left w:val="nil"/>
              <w:bottom w:val="single" w:sz="4" w:space="0" w:color="auto"/>
              <w:right w:val="single" w:sz="4" w:space="0" w:color="auto"/>
            </w:tcBorders>
            <w:shd w:val="clear" w:color="auto" w:fill="auto"/>
            <w:noWrap/>
            <w:vAlign w:val="center"/>
          </w:tcPr>
          <w:p w:rsidR="00787788" w:rsidRPr="00D84A10" w:rsidRDefault="00787788" w:rsidP="00922775">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3</w:t>
            </w:r>
          </w:p>
        </w:tc>
        <w:tc>
          <w:tcPr>
            <w:tcW w:w="851" w:type="dxa"/>
            <w:tcBorders>
              <w:top w:val="nil"/>
              <w:left w:val="nil"/>
              <w:bottom w:val="single" w:sz="4" w:space="0" w:color="auto"/>
              <w:right w:val="single" w:sz="4" w:space="0" w:color="auto"/>
            </w:tcBorders>
            <w:shd w:val="clear" w:color="auto" w:fill="auto"/>
            <w:noWrap/>
            <w:vAlign w:val="center"/>
          </w:tcPr>
          <w:p w:rsidR="00787788" w:rsidRPr="003E14D5" w:rsidRDefault="00787788" w:rsidP="00922775">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3</w:t>
            </w:r>
          </w:p>
        </w:tc>
        <w:tc>
          <w:tcPr>
            <w:tcW w:w="850" w:type="dxa"/>
            <w:tcBorders>
              <w:top w:val="nil"/>
              <w:left w:val="nil"/>
              <w:bottom w:val="single" w:sz="4" w:space="0" w:color="auto"/>
              <w:right w:val="single" w:sz="4" w:space="0" w:color="auto"/>
            </w:tcBorders>
            <w:shd w:val="clear" w:color="auto" w:fill="auto"/>
            <w:noWrap/>
            <w:vAlign w:val="center"/>
          </w:tcPr>
          <w:p w:rsidR="00787788" w:rsidRPr="003E14D5" w:rsidRDefault="00787788" w:rsidP="00922775">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3</w:t>
            </w:r>
          </w:p>
        </w:tc>
        <w:tc>
          <w:tcPr>
            <w:tcW w:w="993" w:type="dxa"/>
            <w:tcBorders>
              <w:top w:val="nil"/>
              <w:left w:val="nil"/>
              <w:bottom w:val="single" w:sz="4" w:space="0" w:color="auto"/>
              <w:right w:val="single" w:sz="4" w:space="0" w:color="auto"/>
            </w:tcBorders>
            <w:shd w:val="clear" w:color="auto" w:fill="auto"/>
            <w:noWrap/>
            <w:vAlign w:val="center"/>
          </w:tcPr>
          <w:p w:rsidR="00787788" w:rsidRPr="003E14D5" w:rsidRDefault="00787788" w:rsidP="00922775">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3</w:t>
            </w:r>
          </w:p>
        </w:tc>
        <w:tc>
          <w:tcPr>
            <w:tcW w:w="944" w:type="dxa"/>
            <w:tcBorders>
              <w:top w:val="nil"/>
              <w:left w:val="nil"/>
              <w:bottom w:val="single" w:sz="4" w:space="0" w:color="auto"/>
              <w:right w:val="single" w:sz="4" w:space="0" w:color="auto"/>
            </w:tcBorders>
            <w:shd w:val="clear" w:color="auto" w:fill="auto"/>
            <w:noWrap/>
            <w:vAlign w:val="center"/>
          </w:tcPr>
          <w:p w:rsidR="00787788" w:rsidRPr="003E14D5" w:rsidRDefault="00787788" w:rsidP="00922775">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3</w:t>
            </w:r>
          </w:p>
        </w:tc>
        <w:tc>
          <w:tcPr>
            <w:tcW w:w="1505" w:type="dxa"/>
            <w:tcBorders>
              <w:top w:val="nil"/>
              <w:left w:val="nil"/>
              <w:bottom w:val="single" w:sz="4" w:space="0" w:color="auto"/>
              <w:right w:val="single" w:sz="8" w:space="0" w:color="auto"/>
            </w:tcBorders>
            <w:shd w:val="clear" w:color="auto" w:fill="auto"/>
            <w:noWrap/>
            <w:vAlign w:val="bottom"/>
            <w:hideMark/>
          </w:tcPr>
          <w:p w:rsidR="00787788" w:rsidRPr="003E14D5" w:rsidRDefault="00787788" w:rsidP="00922775">
            <w:pPr>
              <w:spacing w:after="0" w:line="240" w:lineRule="auto"/>
              <w:rPr>
                <w:rFonts w:eastAsia="Times New Roman" w:cs="Calibri"/>
                <w:sz w:val="18"/>
                <w:szCs w:val="18"/>
              </w:rPr>
            </w:pPr>
            <w:r w:rsidRPr="003E14D5">
              <w:rPr>
                <w:rFonts w:ascii="Sylfaen" w:eastAsia="Times New Roman" w:hAnsi="Sylfaen" w:cs="Sylfaen"/>
                <w:sz w:val="18"/>
                <w:szCs w:val="18"/>
              </w:rPr>
              <w:t>ხარისხობრივი</w:t>
            </w:r>
          </w:p>
        </w:tc>
      </w:tr>
      <w:tr w:rsidR="00787788" w:rsidRPr="003E14D5" w:rsidTr="002D4908">
        <w:trPr>
          <w:trHeight w:val="615"/>
        </w:trPr>
        <w:tc>
          <w:tcPr>
            <w:tcW w:w="2828" w:type="dxa"/>
            <w:tcBorders>
              <w:top w:val="single" w:sz="8" w:space="0" w:color="auto"/>
              <w:left w:val="single" w:sz="8" w:space="0" w:color="auto"/>
              <w:bottom w:val="nil"/>
              <w:right w:val="single" w:sz="4" w:space="0" w:color="auto"/>
            </w:tcBorders>
            <w:shd w:val="clear" w:color="000000" w:fill="E7E6E6"/>
            <w:noWrap/>
            <w:vAlign w:val="center"/>
            <w:hideMark/>
          </w:tcPr>
          <w:p w:rsidR="00787788" w:rsidRPr="003E14D5" w:rsidRDefault="00787788" w:rsidP="00922775">
            <w:pPr>
              <w:spacing w:after="0" w:line="240" w:lineRule="auto"/>
              <w:jc w:val="center"/>
              <w:rPr>
                <w:rFonts w:eastAsia="Times New Roman" w:cs="Calibri"/>
                <w:b/>
                <w:bCs/>
                <w:sz w:val="18"/>
                <w:szCs w:val="18"/>
              </w:rPr>
            </w:pPr>
            <w:r w:rsidRPr="003E14D5">
              <w:rPr>
                <w:rFonts w:ascii="Sylfaen" w:eastAsia="Times New Roman" w:hAnsi="Sylfaen" w:cs="Sylfaen"/>
                <w:b/>
                <w:bCs/>
                <w:sz w:val="18"/>
                <w:szCs w:val="18"/>
              </w:rPr>
              <w:t>შუალედური</w:t>
            </w:r>
            <w:r w:rsidRPr="003E14D5">
              <w:rPr>
                <w:rFonts w:eastAsia="Times New Roman" w:cs="Calibri"/>
                <w:b/>
                <w:bCs/>
                <w:sz w:val="18"/>
                <w:szCs w:val="18"/>
              </w:rPr>
              <w:t xml:space="preserve"> </w:t>
            </w:r>
            <w:r w:rsidRPr="003E14D5">
              <w:rPr>
                <w:rFonts w:ascii="Sylfaen" w:eastAsia="Times New Roman" w:hAnsi="Sylfaen" w:cs="Sylfaen"/>
                <w:b/>
                <w:bCs/>
                <w:sz w:val="18"/>
                <w:szCs w:val="18"/>
              </w:rPr>
              <w:t>შედეგი</w:t>
            </w:r>
            <w:r w:rsidRPr="003E14D5">
              <w:rPr>
                <w:rFonts w:eastAsia="Times New Roman" w:cs="Calibri"/>
                <w:b/>
                <w:bCs/>
                <w:sz w:val="18"/>
                <w:szCs w:val="18"/>
              </w:rPr>
              <w:t xml:space="preserve"> (OUTPUT)</w:t>
            </w:r>
          </w:p>
        </w:tc>
        <w:tc>
          <w:tcPr>
            <w:tcW w:w="858" w:type="dxa"/>
            <w:tcBorders>
              <w:top w:val="nil"/>
              <w:left w:val="nil"/>
              <w:bottom w:val="single" w:sz="8" w:space="0" w:color="auto"/>
              <w:right w:val="single" w:sz="4" w:space="0" w:color="auto"/>
            </w:tcBorders>
            <w:shd w:val="clear" w:color="000000" w:fill="E7E6E6"/>
            <w:noWrap/>
            <w:vAlign w:val="center"/>
            <w:hideMark/>
          </w:tcPr>
          <w:p w:rsidR="00787788" w:rsidRPr="003E14D5" w:rsidRDefault="00787788" w:rsidP="00922775">
            <w:pPr>
              <w:spacing w:after="0" w:line="240" w:lineRule="auto"/>
              <w:jc w:val="center"/>
              <w:rPr>
                <w:rFonts w:eastAsia="Times New Roman" w:cs="Calibri"/>
                <w:b/>
                <w:bCs/>
                <w:sz w:val="18"/>
                <w:szCs w:val="18"/>
              </w:rPr>
            </w:pPr>
            <w:r w:rsidRPr="003E14D5">
              <w:rPr>
                <w:rFonts w:eastAsia="Times New Roman" w:cs="Calibri"/>
                <w:b/>
                <w:bCs/>
                <w:sz w:val="18"/>
                <w:szCs w:val="18"/>
              </w:rPr>
              <w:t>202</w:t>
            </w:r>
            <w:r>
              <w:rPr>
                <w:rFonts w:ascii="Sylfaen" w:eastAsia="Times New Roman" w:hAnsi="Sylfaen" w:cs="Calibri"/>
                <w:b/>
                <w:bCs/>
                <w:sz w:val="18"/>
                <w:szCs w:val="18"/>
                <w:lang w:val="ka-GE"/>
              </w:rPr>
              <w:t>5</w:t>
            </w:r>
            <w:r>
              <w:rPr>
                <w:rFonts w:ascii="Sylfaen" w:eastAsia="Times New Roman" w:hAnsi="Sylfaen" w:cs="Calibri"/>
                <w:b/>
                <w:bCs/>
                <w:sz w:val="18"/>
                <w:szCs w:val="18"/>
              </w:rPr>
              <w:t xml:space="preserve"> </w:t>
            </w:r>
            <w:r w:rsidRPr="003E14D5">
              <w:rPr>
                <w:rFonts w:ascii="Sylfaen" w:eastAsia="Times New Roman" w:hAnsi="Sylfaen" w:cs="Sylfaen"/>
                <w:b/>
                <w:bCs/>
                <w:sz w:val="18"/>
                <w:szCs w:val="18"/>
              </w:rPr>
              <w:t>საბაზისო</w:t>
            </w:r>
          </w:p>
        </w:tc>
        <w:tc>
          <w:tcPr>
            <w:tcW w:w="850" w:type="dxa"/>
            <w:tcBorders>
              <w:top w:val="nil"/>
              <w:left w:val="nil"/>
              <w:bottom w:val="single" w:sz="8" w:space="0" w:color="auto"/>
              <w:right w:val="single" w:sz="4" w:space="0" w:color="auto"/>
            </w:tcBorders>
            <w:shd w:val="clear" w:color="000000" w:fill="E7E6E6"/>
            <w:vAlign w:val="center"/>
            <w:hideMark/>
          </w:tcPr>
          <w:p w:rsidR="00787788" w:rsidRPr="003E14D5" w:rsidRDefault="00787788" w:rsidP="00922775">
            <w:pPr>
              <w:spacing w:after="0" w:line="240" w:lineRule="auto"/>
              <w:jc w:val="center"/>
              <w:rPr>
                <w:rFonts w:ascii="Sylfaen" w:eastAsia="Times New Roman" w:hAnsi="Sylfaen" w:cs="Calibri"/>
                <w:b/>
                <w:bCs/>
                <w:sz w:val="18"/>
                <w:szCs w:val="18"/>
                <w:lang w:val="ka-GE"/>
              </w:rPr>
            </w:pPr>
            <w:r w:rsidRPr="003E14D5">
              <w:rPr>
                <w:rFonts w:eastAsia="Times New Roman" w:cs="Calibri"/>
                <w:b/>
                <w:bCs/>
                <w:sz w:val="18"/>
                <w:szCs w:val="18"/>
              </w:rPr>
              <w:t>202</w:t>
            </w:r>
            <w:r>
              <w:rPr>
                <w:rFonts w:ascii="Sylfaen" w:eastAsia="Times New Roman" w:hAnsi="Sylfaen" w:cs="Calibri"/>
                <w:b/>
                <w:bCs/>
                <w:sz w:val="18"/>
                <w:szCs w:val="18"/>
                <w:lang w:val="ka-GE"/>
              </w:rPr>
              <w:t>6</w:t>
            </w:r>
          </w:p>
        </w:tc>
        <w:tc>
          <w:tcPr>
            <w:tcW w:w="851" w:type="dxa"/>
            <w:tcBorders>
              <w:top w:val="nil"/>
              <w:left w:val="nil"/>
              <w:bottom w:val="single" w:sz="8" w:space="0" w:color="auto"/>
              <w:right w:val="single" w:sz="4" w:space="0" w:color="auto"/>
            </w:tcBorders>
            <w:shd w:val="clear" w:color="000000" w:fill="E7E6E6"/>
            <w:vAlign w:val="center"/>
            <w:hideMark/>
          </w:tcPr>
          <w:p w:rsidR="00787788" w:rsidRPr="003E14D5" w:rsidRDefault="00787788" w:rsidP="00922775">
            <w:pPr>
              <w:spacing w:after="0" w:line="240" w:lineRule="auto"/>
              <w:jc w:val="center"/>
              <w:rPr>
                <w:rFonts w:ascii="Sylfaen" w:eastAsia="Times New Roman" w:hAnsi="Sylfaen" w:cs="Calibri"/>
                <w:b/>
                <w:bCs/>
                <w:sz w:val="18"/>
                <w:szCs w:val="18"/>
                <w:lang w:val="ka-GE"/>
              </w:rPr>
            </w:pPr>
            <w:r w:rsidRPr="003E14D5">
              <w:rPr>
                <w:rFonts w:eastAsia="Times New Roman" w:cs="Calibri"/>
                <w:b/>
                <w:bCs/>
                <w:sz w:val="18"/>
                <w:szCs w:val="18"/>
              </w:rPr>
              <w:t>202</w:t>
            </w:r>
            <w:r>
              <w:rPr>
                <w:rFonts w:ascii="Sylfaen" w:eastAsia="Times New Roman" w:hAnsi="Sylfaen" w:cs="Calibri"/>
                <w:b/>
                <w:bCs/>
                <w:sz w:val="18"/>
                <w:szCs w:val="18"/>
                <w:lang w:val="ka-GE"/>
              </w:rPr>
              <w:t>7</w:t>
            </w:r>
          </w:p>
        </w:tc>
        <w:tc>
          <w:tcPr>
            <w:tcW w:w="850" w:type="dxa"/>
            <w:tcBorders>
              <w:top w:val="nil"/>
              <w:left w:val="nil"/>
              <w:bottom w:val="single" w:sz="8" w:space="0" w:color="auto"/>
              <w:right w:val="single" w:sz="4" w:space="0" w:color="auto"/>
            </w:tcBorders>
            <w:shd w:val="clear" w:color="000000" w:fill="E7E6E6"/>
            <w:vAlign w:val="center"/>
            <w:hideMark/>
          </w:tcPr>
          <w:p w:rsidR="00787788" w:rsidRPr="003E14D5" w:rsidRDefault="00787788" w:rsidP="00922775">
            <w:pPr>
              <w:spacing w:after="0" w:line="240" w:lineRule="auto"/>
              <w:jc w:val="center"/>
              <w:rPr>
                <w:rFonts w:ascii="Sylfaen" w:eastAsia="Times New Roman" w:hAnsi="Sylfaen" w:cs="Calibri"/>
                <w:b/>
                <w:bCs/>
                <w:sz w:val="18"/>
                <w:szCs w:val="18"/>
                <w:lang w:val="ka-GE"/>
              </w:rPr>
            </w:pPr>
            <w:r w:rsidRPr="003E14D5">
              <w:rPr>
                <w:rFonts w:eastAsia="Times New Roman" w:cs="Calibri"/>
                <w:b/>
                <w:bCs/>
                <w:sz w:val="18"/>
                <w:szCs w:val="18"/>
              </w:rPr>
              <w:t>202</w:t>
            </w:r>
            <w:r>
              <w:rPr>
                <w:rFonts w:ascii="Sylfaen" w:eastAsia="Times New Roman" w:hAnsi="Sylfaen" w:cs="Calibri"/>
                <w:b/>
                <w:bCs/>
                <w:sz w:val="18"/>
                <w:szCs w:val="18"/>
                <w:lang w:val="ka-GE"/>
              </w:rPr>
              <w:t>8</w:t>
            </w:r>
          </w:p>
        </w:tc>
        <w:tc>
          <w:tcPr>
            <w:tcW w:w="993" w:type="dxa"/>
            <w:tcBorders>
              <w:top w:val="nil"/>
              <w:left w:val="nil"/>
              <w:bottom w:val="single" w:sz="8" w:space="0" w:color="auto"/>
              <w:right w:val="single" w:sz="4" w:space="0" w:color="auto"/>
            </w:tcBorders>
            <w:shd w:val="clear" w:color="000000" w:fill="E7E6E6"/>
            <w:vAlign w:val="center"/>
            <w:hideMark/>
          </w:tcPr>
          <w:p w:rsidR="00787788" w:rsidRPr="003E14D5" w:rsidRDefault="00787788" w:rsidP="00922775">
            <w:pPr>
              <w:spacing w:after="0" w:line="240" w:lineRule="auto"/>
              <w:jc w:val="center"/>
              <w:rPr>
                <w:rFonts w:ascii="Sylfaen" w:eastAsia="Times New Roman" w:hAnsi="Sylfaen" w:cs="Calibri"/>
                <w:b/>
                <w:bCs/>
                <w:sz w:val="18"/>
                <w:szCs w:val="18"/>
                <w:lang w:val="ka-GE"/>
              </w:rPr>
            </w:pPr>
            <w:r w:rsidRPr="003E14D5">
              <w:rPr>
                <w:rFonts w:eastAsia="Times New Roman" w:cs="Calibri"/>
                <w:b/>
                <w:bCs/>
                <w:sz w:val="18"/>
                <w:szCs w:val="18"/>
              </w:rPr>
              <w:t>202</w:t>
            </w:r>
            <w:r>
              <w:rPr>
                <w:rFonts w:ascii="Sylfaen" w:eastAsia="Times New Roman" w:hAnsi="Sylfaen" w:cs="Calibri"/>
                <w:b/>
                <w:bCs/>
                <w:sz w:val="18"/>
                <w:szCs w:val="18"/>
                <w:lang w:val="ka-GE"/>
              </w:rPr>
              <w:t>9</w:t>
            </w:r>
          </w:p>
        </w:tc>
        <w:tc>
          <w:tcPr>
            <w:tcW w:w="944" w:type="dxa"/>
            <w:tcBorders>
              <w:top w:val="single" w:sz="8" w:space="0" w:color="auto"/>
              <w:left w:val="nil"/>
              <w:bottom w:val="nil"/>
              <w:right w:val="single" w:sz="4" w:space="0" w:color="auto"/>
            </w:tcBorders>
            <w:shd w:val="clear" w:color="000000" w:fill="E7E6E6"/>
            <w:vAlign w:val="center"/>
            <w:hideMark/>
          </w:tcPr>
          <w:p w:rsidR="00787788" w:rsidRPr="003E14D5" w:rsidRDefault="00787788" w:rsidP="00922775">
            <w:pPr>
              <w:spacing w:after="0" w:line="240" w:lineRule="auto"/>
              <w:jc w:val="center"/>
              <w:rPr>
                <w:rFonts w:eastAsia="Times New Roman" w:cs="Calibri"/>
                <w:b/>
                <w:bCs/>
                <w:sz w:val="18"/>
                <w:szCs w:val="18"/>
              </w:rPr>
            </w:pPr>
            <w:r w:rsidRPr="003E14D5">
              <w:rPr>
                <w:rFonts w:ascii="Sylfaen" w:eastAsia="Times New Roman" w:hAnsi="Sylfaen" w:cs="Sylfaen"/>
                <w:b/>
                <w:bCs/>
                <w:sz w:val="18"/>
                <w:szCs w:val="18"/>
              </w:rPr>
              <w:t>სტრატეგიული</w:t>
            </w:r>
            <w:r w:rsidRPr="003E14D5">
              <w:rPr>
                <w:rFonts w:eastAsia="Times New Roman" w:cs="Calibri"/>
                <w:b/>
                <w:bCs/>
                <w:sz w:val="18"/>
                <w:szCs w:val="18"/>
              </w:rPr>
              <w:t xml:space="preserve"> </w:t>
            </w:r>
            <w:r w:rsidRPr="003E14D5">
              <w:rPr>
                <w:rFonts w:ascii="Sylfaen" w:eastAsia="Times New Roman" w:hAnsi="Sylfaen" w:cs="Sylfaen"/>
                <w:b/>
                <w:bCs/>
                <w:sz w:val="18"/>
                <w:szCs w:val="18"/>
              </w:rPr>
              <w:t>მიზანი</w:t>
            </w:r>
          </w:p>
        </w:tc>
        <w:tc>
          <w:tcPr>
            <w:tcW w:w="1505" w:type="dxa"/>
            <w:tcBorders>
              <w:top w:val="single" w:sz="8" w:space="0" w:color="auto"/>
              <w:left w:val="nil"/>
              <w:bottom w:val="nil"/>
              <w:right w:val="single" w:sz="8" w:space="0" w:color="auto"/>
            </w:tcBorders>
            <w:shd w:val="clear" w:color="000000" w:fill="E7E6E6"/>
            <w:vAlign w:val="center"/>
            <w:hideMark/>
          </w:tcPr>
          <w:p w:rsidR="00787788" w:rsidRPr="003E14D5" w:rsidRDefault="00787788" w:rsidP="00922775">
            <w:pPr>
              <w:spacing w:after="0" w:line="240" w:lineRule="auto"/>
              <w:jc w:val="center"/>
              <w:rPr>
                <w:rFonts w:eastAsia="Times New Roman" w:cs="Calibri"/>
                <w:b/>
                <w:bCs/>
                <w:sz w:val="18"/>
                <w:szCs w:val="18"/>
              </w:rPr>
            </w:pPr>
            <w:r w:rsidRPr="003E14D5">
              <w:rPr>
                <w:rFonts w:ascii="Sylfaen" w:eastAsia="Times New Roman" w:hAnsi="Sylfaen" w:cs="Sylfaen"/>
                <w:b/>
                <w:bCs/>
                <w:sz w:val="18"/>
                <w:szCs w:val="18"/>
              </w:rPr>
              <w:t>შეფასების</w:t>
            </w:r>
            <w:r w:rsidRPr="003E14D5">
              <w:rPr>
                <w:rFonts w:eastAsia="Times New Roman" w:cs="Calibri"/>
                <w:b/>
                <w:bCs/>
                <w:sz w:val="18"/>
                <w:szCs w:val="18"/>
              </w:rPr>
              <w:t xml:space="preserve"> </w:t>
            </w:r>
            <w:r w:rsidRPr="003E14D5">
              <w:rPr>
                <w:rFonts w:ascii="Sylfaen" w:eastAsia="Times New Roman" w:hAnsi="Sylfaen" w:cs="Sylfaen"/>
                <w:b/>
                <w:bCs/>
                <w:sz w:val="18"/>
                <w:szCs w:val="18"/>
              </w:rPr>
              <w:t>მაჩვენებელი</w:t>
            </w:r>
          </w:p>
        </w:tc>
      </w:tr>
      <w:tr w:rsidR="00787788" w:rsidRPr="003E14D5" w:rsidTr="002D4908">
        <w:trPr>
          <w:trHeight w:val="690"/>
        </w:trPr>
        <w:tc>
          <w:tcPr>
            <w:tcW w:w="282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87788" w:rsidRPr="003E14D5" w:rsidRDefault="00787788" w:rsidP="00922775">
            <w:pPr>
              <w:spacing w:after="0" w:line="240" w:lineRule="auto"/>
              <w:jc w:val="center"/>
              <w:rPr>
                <w:rFonts w:eastAsia="Times New Roman" w:cs="Calibri"/>
                <w:sz w:val="16"/>
                <w:szCs w:val="16"/>
              </w:rPr>
            </w:pPr>
            <w:r w:rsidRPr="003E14D5">
              <w:rPr>
                <w:rFonts w:ascii="Sylfaen" w:eastAsia="Times New Roman" w:hAnsi="Sylfaen" w:cs="Sylfaen"/>
                <w:sz w:val="16"/>
                <w:szCs w:val="16"/>
              </w:rPr>
              <w:t>მუნიციპალიტეტის</w:t>
            </w:r>
            <w:r w:rsidRPr="003E14D5">
              <w:rPr>
                <w:rFonts w:eastAsia="Times New Roman" w:cs="Calibri"/>
                <w:sz w:val="16"/>
                <w:szCs w:val="16"/>
              </w:rPr>
              <w:t xml:space="preserve"> </w:t>
            </w:r>
            <w:r w:rsidRPr="003E14D5">
              <w:rPr>
                <w:rFonts w:ascii="Sylfaen" w:eastAsia="Times New Roman" w:hAnsi="Sylfaen" w:cs="Sylfaen"/>
                <w:sz w:val="16"/>
                <w:szCs w:val="16"/>
                <w:lang w:val="ka-GE"/>
              </w:rPr>
              <w:t>თ</w:t>
            </w:r>
            <w:r w:rsidRPr="003E14D5">
              <w:rPr>
                <w:rFonts w:ascii="Sylfaen" w:eastAsia="Times New Roman" w:hAnsi="Sylfaen" w:cs="Sylfaen"/>
                <w:sz w:val="16"/>
                <w:szCs w:val="16"/>
              </w:rPr>
              <w:t>ანამშრომლების</w:t>
            </w:r>
            <w:r w:rsidRPr="003E14D5">
              <w:rPr>
                <w:rFonts w:eastAsia="Times New Roman" w:cs="Calibri"/>
                <w:sz w:val="16"/>
                <w:szCs w:val="16"/>
              </w:rPr>
              <w:t xml:space="preserve"> </w:t>
            </w:r>
            <w:r w:rsidRPr="003E14D5">
              <w:rPr>
                <w:rFonts w:ascii="Sylfaen" w:eastAsia="Times New Roman" w:hAnsi="Sylfaen" w:cs="Sylfaen"/>
                <w:sz w:val="16"/>
                <w:szCs w:val="16"/>
              </w:rPr>
              <w:t>გადამზადებისათვის</w:t>
            </w:r>
            <w:r w:rsidRPr="003E14D5">
              <w:rPr>
                <w:rFonts w:eastAsia="Times New Roman" w:cs="Calibri"/>
                <w:sz w:val="16"/>
                <w:szCs w:val="16"/>
              </w:rPr>
              <w:t xml:space="preserve"> </w:t>
            </w:r>
            <w:r w:rsidRPr="003E14D5">
              <w:rPr>
                <w:rFonts w:ascii="Sylfaen" w:eastAsia="Times New Roman" w:hAnsi="Sylfaen" w:cs="Sylfaen"/>
                <w:sz w:val="16"/>
                <w:szCs w:val="16"/>
              </w:rPr>
              <w:t>დახარჯული</w:t>
            </w:r>
            <w:r w:rsidRPr="003E14D5">
              <w:rPr>
                <w:rFonts w:eastAsia="Times New Roman" w:cs="Calibri"/>
                <w:sz w:val="16"/>
                <w:szCs w:val="16"/>
              </w:rPr>
              <w:t xml:space="preserve"> </w:t>
            </w:r>
            <w:r w:rsidRPr="003E14D5">
              <w:rPr>
                <w:rFonts w:ascii="Sylfaen" w:eastAsia="Times New Roman" w:hAnsi="Sylfaen" w:cs="Sylfaen"/>
                <w:sz w:val="16"/>
                <w:szCs w:val="16"/>
              </w:rPr>
              <w:t>სახსრების</w:t>
            </w:r>
            <w:r w:rsidRPr="003E14D5">
              <w:rPr>
                <w:rFonts w:eastAsia="Times New Roman" w:cs="Calibri"/>
                <w:sz w:val="16"/>
                <w:szCs w:val="16"/>
              </w:rPr>
              <w:t xml:space="preserve"> </w:t>
            </w:r>
            <w:r w:rsidRPr="003E14D5">
              <w:rPr>
                <w:rFonts w:ascii="Sylfaen" w:eastAsia="Times New Roman" w:hAnsi="Sylfaen" w:cs="Sylfaen"/>
                <w:sz w:val="16"/>
                <w:szCs w:val="16"/>
              </w:rPr>
              <w:t>რაოდენობა</w:t>
            </w:r>
          </w:p>
        </w:tc>
        <w:tc>
          <w:tcPr>
            <w:tcW w:w="858" w:type="dxa"/>
            <w:tcBorders>
              <w:top w:val="single" w:sz="8" w:space="0" w:color="auto"/>
              <w:left w:val="nil"/>
              <w:bottom w:val="single" w:sz="4" w:space="0" w:color="auto"/>
              <w:right w:val="single" w:sz="4" w:space="0" w:color="auto"/>
            </w:tcBorders>
            <w:shd w:val="clear" w:color="auto" w:fill="auto"/>
            <w:vAlign w:val="center"/>
          </w:tcPr>
          <w:p w:rsidR="00787788" w:rsidRPr="006F64F4" w:rsidRDefault="002A194A" w:rsidP="00922775">
            <w:pPr>
              <w:spacing w:after="0" w:line="240" w:lineRule="auto"/>
              <w:jc w:val="center"/>
              <w:rPr>
                <w:rFonts w:ascii="Sylfaen" w:eastAsia="Times New Roman" w:hAnsi="Sylfaen" w:cs="Calibri"/>
                <w:sz w:val="18"/>
                <w:szCs w:val="18"/>
              </w:rPr>
            </w:pPr>
            <w:r>
              <w:rPr>
                <w:rFonts w:ascii="Sylfaen" w:eastAsia="Times New Roman" w:hAnsi="Sylfaen" w:cs="Calibri"/>
                <w:sz w:val="18"/>
                <w:szCs w:val="18"/>
              </w:rPr>
              <w:t>10</w:t>
            </w:r>
            <w:r w:rsidR="002D4908">
              <w:rPr>
                <w:rFonts w:ascii="Sylfaen" w:eastAsia="Times New Roman" w:hAnsi="Sylfaen" w:cs="Calibri"/>
                <w:sz w:val="18"/>
                <w:szCs w:val="18"/>
                <w:lang w:val="ka-GE"/>
              </w:rPr>
              <w:t xml:space="preserve"> </w:t>
            </w:r>
            <w:r>
              <w:rPr>
                <w:rFonts w:ascii="Sylfaen" w:eastAsia="Times New Roman" w:hAnsi="Sylfaen" w:cs="Calibri"/>
                <w:sz w:val="18"/>
                <w:szCs w:val="18"/>
              </w:rPr>
              <w:t>000</w:t>
            </w:r>
          </w:p>
        </w:tc>
        <w:tc>
          <w:tcPr>
            <w:tcW w:w="850" w:type="dxa"/>
            <w:tcBorders>
              <w:top w:val="single" w:sz="8" w:space="0" w:color="auto"/>
              <w:left w:val="nil"/>
              <w:bottom w:val="single" w:sz="4" w:space="0" w:color="auto"/>
              <w:right w:val="single" w:sz="4" w:space="0" w:color="auto"/>
            </w:tcBorders>
            <w:shd w:val="clear" w:color="auto" w:fill="auto"/>
            <w:noWrap/>
            <w:vAlign w:val="center"/>
          </w:tcPr>
          <w:p w:rsidR="00787788" w:rsidRPr="006F64F4" w:rsidRDefault="002A194A" w:rsidP="00922775">
            <w:pPr>
              <w:spacing w:after="0" w:line="240" w:lineRule="auto"/>
              <w:jc w:val="center"/>
              <w:rPr>
                <w:rFonts w:ascii="Sylfaen" w:eastAsia="Times New Roman" w:hAnsi="Sylfaen" w:cs="Calibri"/>
                <w:sz w:val="18"/>
                <w:szCs w:val="18"/>
              </w:rPr>
            </w:pPr>
            <w:r>
              <w:rPr>
                <w:rFonts w:ascii="Sylfaen" w:eastAsia="Times New Roman" w:hAnsi="Sylfaen" w:cs="Calibri"/>
                <w:sz w:val="18"/>
                <w:szCs w:val="18"/>
              </w:rPr>
              <w:t>10</w:t>
            </w:r>
            <w:r w:rsidR="002D4908">
              <w:rPr>
                <w:rFonts w:ascii="Sylfaen" w:eastAsia="Times New Roman" w:hAnsi="Sylfaen" w:cs="Calibri"/>
                <w:sz w:val="18"/>
                <w:szCs w:val="18"/>
                <w:lang w:val="ka-GE"/>
              </w:rPr>
              <w:t xml:space="preserve"> </w:t>
            </w:r>
            <w:r>
              <w:rPr>
                <w:rFonts w:ascii="Sylfaen" w:eastAsia="Times New Roman" w:hAnsi="Sylfaen" w:cs="Calibri"/>
                <w:sz w:val="18"/>
                <w:szCs w:val="18"/>
              </w:rPr>
              <w:t>000</w:t>
            </w:r>
          </w:p>
        </w:tc>
        <w:tc>
          <w:tcPr>
            <w:tcW w:w="851" w:type="dxa"/>
            <w:tcBorders>
              <w:top w:val="single" w:sz="8" w:space="0" w:color="auto"/>
              <w:left w:val="nil"/>
              <w:bottom w:val="single" w:sz="4" w:space="0" w:color="auto"/>
              <w:right w:val="single" w:sz="4" w:space="0" w:color="auto"/>
            </w:tcBorders>
            <w:shd w:val="clear" w:color="auto" w:fill="auto"/>
            <w:noWrap/>
            <w:vAlign w:val="center"/>
          </w:tcPr>
          <w:p w:rsidR="00787788" w:rsidRPr="006F64F4" w:rsidRDefault="00787788" w:rsidP="00922775">
            <w:pPr>
              <w:spacing w:after="0" w:line="240" w:lineRule="auto"/>
              <w:jc w:val="center"/>
              <w:rPr>
                <w:rFonts w:ascii="Sylfaen" w:eastAsia="Times New Roman" w:hAnsi="Sylfaen" w:cs="Calibri"/>
                <w:sz w:val="18"/>
                <w:szCs w:val="18"/>
              </w:rPr>
            </w:pPr>
            <w:r>
              <w:rPr>
                <w:rFonts w:ascii="Sylfaen" w:eastAsia="Times New Roman" w:hAnsi="Sylfaen" w:cs="Calibri"/>
                <w:sz w:val="18"/>
                <w:szCs w:val="18"/>
              </w:rPr>
              <w:t>10 000</w:t>
            </w:r>
          </w:p>
        </w:tc>
        <w:tc>
          <w:tcPr>
            <w:tcW w:w="850" w:type="dxa"/>
            <w:tcBorders>
              <w:top w:val="single" w:sz="8" w:space="0" w:color="auto"/>
              <w:left w:val="nil"/>
              <w:bottom w:val="single" w:sz="4" w:space="0" w:color="auto"/>
              <w:right w:val="single" w:sz="4" w:space="0" w:color="auto"/>
            </w:tcBorders>
            <w:shd w:val="clear" w:color="auto" w:fill="auto"/>
            <w:noWrap/>
            <w:vAlign w:val="center"/>
          </w:tcPr>
          <w:p w:rsidR="00787788" w:rsidRPr="006F64F4" w:rsidRDefault="00787788" w:rsidP="00922775">
            <w:pPr>
              <w:spacing w:after="0" w:line="240" w:lineRule="auto"/>
              <w:jc w:val="center"/>
              <w:rPr>
                <w:rFonts w:ascii="Sylfaen" w:eastAsia="Times New Roman" w:hAnsi="Sylfaen" w:cs="Calibri"/>
                <w:sz w:val="18"/>
                <w:szCs w:val="18"/>
              </w:rPr>
            </w:pPr>
            <w:r>
              <w:rPr>
                <w:rFonts w:ascii="Sylfaen" w:eastAsia="Times New Roman" w:hAnsi="Sylfaen" w:cs="Calibri"/>
                <w:sz w:val="18"/>
                <w:szCs w:val="18"/>
              </w:rPr>
              <w:t>10 000</w:t>
            </w:r>
          </w:p>
        </w:tc>
        <w:tc>
          <w:tcPr>
            <w:tcW w:w="993" w:type="dxa"/>
            <w:tcBorders>
              <w:top w:val="single" w:sz="8" w:space="0" w:color="auto"/>
              <w:left w:val="nil"/>
              <w:bottom w:val="single" w:sz="4" w:space="0" w:color="auto"/>
              <w:right w:val="single" w:sz="4" w:space="0" w:color="auto"/>
            </w:tcBorders>
            <w:shd w:val="clear" w:color="auto" w:fill="auto"/>
            <w:noWrap/>
            <w:vAlign w:val="center"/>
          </w:tcPr>
          <w:p w:rsidR="00787788" w:rsidRPr="006F64F4" w:rsidRDefault="00787788" w:rsidP="00922775">
            <w:pPr>
              <w:spacing w:after="0" w:line="240" w:lineRule="auto"/>
              <w:jc w:val="center"/>
              <w:rPr>
                <w:rFonts w:ascii="Sylfaen" w:eastAsia="Times New Roman" w:hAnsi="Sylfaen" w:cs="Calibri"/>
                <w:sz w:val="18"/>
                <w:szCs w:val="18"/>
              </w:rPr>
            </w:pPr>
            <w:r>
              <w:rPr>
                <w:rFonts w:ascii="Sylfaen" w:eastAsia="Times New Roman" w:hAnsi="Sylfaen" w:cs="Calibri"/>
                <w:sz w:val="18"/>
                <w:szCs w:val="18"/>
              </w:rPr>
              <w:t>10 000</w:t>
            </w:r>
          </w:p>
        </w:tc>
        <w:tc>
          <w:tcPr>
            <w:tcW w:w="944" w:type="dxa"/>
            <w:tcBorders>
              <w:top w:val="single" w:sz="8" w:space="0" w:color="auto"/>
              <w:left w:val="nil"/>
              <w:bottom w:val="single" w:sz="4" w:space="0" w:color="auto"/>
              <w:right w:val="single" w:sz="4" w:space="0" w:color="auto"/>
            </w:tcBorders>
            <w:shd w:val="clear" w:color="auto" w:fill="auto"/>
            <w:noWrap/>
            <w:vAlign w:val="center"/>
          </w:tcPr>
          <w:p w:rsidR="00787788" w:rsidRPr="00EA2F3B" w:rsidRDefault="00787788" w:rsidP="00922775">
            <w:pPr>
              <w:spacing w:after="0" w:line="240" w:lineRule="auto"/>
              <w:jc w:val="center"/>
              <w:rPr>
                <w:rFonts w:ascii="Sylfaen" w:eastAsia="Times New Roman" w:hAnsi="Sylfaen" w:cs="Calibri"/>
                <w:sz w:val="18"/>
                <w:szCs w:val="18"/>
              </w:rPr>
            </w:pPr>
            <w:r>
              <w:rPr>
                <w:rFonts w:ascii="Sylfaen" w:eastAsia="Times New Roman" w:hAnsi="Sylfaen" w:cs="Calibri"/>
                <w:sz w:val="18"/>
                <w:szCs w:val="18"/>
              </w:rPr>
              <w:t>15 000</w:t>
            </w:r>
          </w:p>
        </w:tc>
        <w:tc>
          <w:tcPr>
            <w:tcW w:w="1505" w:type="dxa"/>
            <w:tcBorders>
              <w:top w:val="single" w:sz="8" w:space="0" w:color="auto"/>
              <w:left w:val="nil"/>
              <w:bottom w:val="single" w:sz="4" w:space="0" w:color="auto"/>
              <w:right w:val="single" w:sz="8" w:space="0" w:color="auto"/>
            </w:tcBorders>
            <w:shd w:val="clear" w:color="auto" w:fill="auto"/>
            <w:noWrap/>
            <w:vAlign w:val="center"/>
            <w:hideMark/>
          </w:tcPr>
          <w:p w:rsidR="00787788" w:rsidRPr="003E14D5" w:rsidRDefault="00787788" w:rsidP="00922775">
            <w:pPr>
              <w:spacing w:after="0" w:line="240" w:lineRule="auto"/>
              <w:jc w:val="center"/>
              <w:rPr>
                <w:rFonts w:eastAsia="Times New Roman" w:cs="Calibri"/>
                <w:sz w:val="18"/>
                <w:szCs w:val="18"/>
              </w:rPr>
            </w:pPr>
            <w:r w:rsidRPr="003E14D5">
              <w:rPr>
                <w:rFonts w:ascii="Sylfaen" w:eastAsia="Times New Roman" w:hAnsi="Sylfaen" w:cs="Sylfaen"/>
                <w:sz w:val="18"/>
                <w:szCs w:val="18"/>
              </w:rPr>
              <w:t>რაოდენობრივი</w:t>
            </w:r>
          </w:p>
        </w:tc>
      </w:tr>
      <w:tr w:rsidR="00787788" w:rsidRPr="003E14D5" w:rsidTr="002D4908">
        <w:trPr>
          <w:trHeight w:val="780"/>
        </w:trPr>
        <w:tc>
          <w:tcPr>
            <w:tcW w:w="2828" w:type="dxa"/>
            <w:tcBorders>
              <w:top w:val="nil"/>
              <w:left w:val="single" w:sz="8" w:space="0" w:color="auto"/>
              <w:bottom w:val="single" w:sz="4" w:space="0" w:color="auto"/>
              <w:right w:val="single" w:sz="4" w:space="0" w:color="auto"/>
            </w:tcBorders>
            <w:shd w:val="clear" w:color="auto" w:fill="auto"/>
            <w:vAlign w:val="center"/>
            <w:hideMark/>
          </w:tcPr>
          <w:p w:rsidR="00787788" w:rsidRPr="003E14D5" w:rsidRDefault="00787788" w:rsidP="00922775">
            <w:pPr>
              <w:spacing w:after="0" w:line="240" w:lineRule="auto"/>
              <w:jc w:val="center"/>
              <w:rPr>
                <w:rFonts w:eastAsia="Times New Roman" w:cs="Calibri"/>
                <w:sz w:val="16"/>
                <w:szCs w:val="16"/>
              </w:rPr>
            </w:pPr>
            <w:r w:rsidRPr="003E14D5">
              <w:rPr>
                <w:rFonts w:ascii="Sylfaen" w:eastAsia="Times New Roman" w:hAnsi="Sylfaen" w:cs="Sylfaen"/>
                <w:sz w:val="16"/>
                <w:szCs w:val="16"/>
              </w:rPr>
              <w:lastRenderedPageBreak/>
              <w:t>შემოსული</w:t>
            </w:r>
            <w:r w:rsidRPr="003E14D5">
              <w:rPr>
                <w:rFonts w:eastAsia="Times New Roman" w:cs="Calibri"/>
                <w:sz w:val="16"/>
                <w:szCs w:val="16"/>
              </w:rPr>
              <w:t xml:space="preserve"> </w:t>
            </w:r>
            <w:r w:rsidRPr="003E14D5">
              <w:rPr>
                <w:rFonts w:ascii="Sylfaen" w:eastAsia="Times New Roman" w:hAnsi="Sylfaen" w:cs="Sylfaen"/>
                <w:sz w:val="16"/>
                <w:szCs w:val="16"/>
              </w:rPr>
              <w:t>წერილების</w:t>
            </w:r>
            <w:r w:rsidRPr="003E14D5">
              <w:rPr>
                <w:rFonts w:eastAsia="Times New Roman" w:cs="Calibri"/>
                <w:sz w:val="16"/>
                <w:szCs w:val="16"/>
              </w:rPr>
              <w:t xml:space="preserve"> </w:t>
            </w:r>
            <w:r w:rsidRPr="003E14D5">
              <w:rPr>
                <w:rFonts w:ascii="Sylfaen" w:eastAsia="Times New Roman" w:hAnsi="Sylfaen" w:cs="Sylfaen"/>
                <w:sz w:val="16"/>
                <w:szCs w:val="16"/>
              </w:rPr>
              <w:t>რაოდენობა</w:t>
            </w:r>
          </w:p>
        </w:tc>
        <w:tc>
          <w:tcPr>
            <w:tcW w:w="858" w:type="dxa"/>
            <w:tcBorders>
              <w:top w:val="nil"/>
              <w:left w:val="nil"/>
              <w:bottom w:val="single" w:sz="4" w:space="0" w:color="auto"/>
              <w:right w:val="single" w:sz="4" w:space="0" w:color="auto"/>
            </w:tcBorders>
            <w:shd w:val="clear" w:color="auto" w:fill="auto"/>
            <w:vAlign w:val="center"/>
          </w:tcPr>
          <w:p w:rsidR="00787788" w:rsidRPr="003E14D5" w:rsidRDefault="00787788" w:rsidP="00922775">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3565</w:t>
            </w:r>
          </w:p>
        </w:tc>
        <w:tc>
          <w:tcPr>
            <w:tcW w:w="850" w:type="dxa"/>
            <w:tcBorders>
              <w:top w:val="nil"/>
              <w:left w:val="nil"/>
              <w:bottom w:val="single" w:sz="4" w:space="0" w:color="auto"/>
              <w:right w:val="single" w:sz="4" w:space="0" w:color="auto"/>
            </w:tcBorders>
            <w:shd w:val="clear" w:color="auto" w:fill="auto"/>
            <w:noWrap/>
            <w:vAlign w:val="center"/>
          </w:tcPr>
          <w:p w:rsidR="00787788" w:rsidRPr="003E14D5" w:rsidRDefault="00787788" w:rsidP="00922775">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3600</w:t>
            </w:r>
          </w:p>
        </w:tc>
        <w:tc>
          <w:tcPr>
            <w:tcW w:w="851" w:type="dxa"/>
            <w:tcBorders>
              <w:top w:val="nil"/>
              <w:left w:val="nil"/>
              <w:bottom w:val="single" w:sz="4" w:space="0" w:color="auto"/>
              <w:right w:val="single" w:sz="4" w:space="0" w:color="auto"/>
            </w:tcBorders>
            <w:shd w:val="clear" w:color="auto" w:fill="auto"/>
            <w:noWrap/>
            <w:vAlign w:val="center"/>
          </w:tcPr>
          <w:p w:rsidR="00787788" w:rsidRPr="003E14D5" w:rsidRDefault="00787788" w:rsidP="00922775">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3620</w:t>
            </w:r>
          </w:p>
        </w:tc>
        <w:tc>
          <w:tcPr>
            <w:tcW w:w="850" w:type="dxa"/>
            <w:tcBorders>
              <w:top w:val="nil"/>
              <w:left w:val="nil"/>
              <w:bottom w:val="single" w:sz="4" w:space="0" w:color="auto"/>
              <w:right w:val="single" w:sz="4" w:space="0" w:color="auto"/>
            </w:tcBorders>
            <w:shd w:val="clear" w:color="auto" w:fill="auto"/>
            <w:noWrap/>
            <w:vAlign w:val="center"/>
          </w:tcPr>
          <w:p w:rsidR="00787788" w:rsidRPr="003E14D5" w:rsidRDefault="00787788" w:rsidP="00922775">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3650</w:t>
            </w:r>
          </w:p>
        </w:tc>
        <w:tc>
          <w:tcPr>
            <w:tcW w:w="993" w:type="dxa"/>
            <w:tcBorders>
              <w:top w:val="nil"/>
              <w:left w:val="nil"/>
              <w:bottom w:val="single" w:sz="4" w:space="0" w:color="auto"/>
              <w:right w:val="single" w:sz="4" w:space="0" w:color="auto"/>
            </w:tcBorders>
            <w:shd w:val="clear" w:color="auto" w:fill="auto"/>
            <w:noWrap/>
            <w:vAlign w:val="center"/>
          </w:tcPr>
          <w:p w:rsidR="00787788" w:rsidRPr="008E7411" w:rsidRDefault="00787788" w:rsidP="00922775">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3680</w:t>
            </w:r>
          </w:p>
        </w:tc>
        <w:tc>
          <w:tcPr>
            <w:tcW w:w="944" w:type="dxa"/>
            <w:tcBorders>
              <w:top w:val="nil"/>
              <w:left w:val="nil"/>
              <w:bottom w:val="single" w:sz="4" w:space="0" w:color="auto"/>
              <w:right w:val="single" w:sz="4" w:space="0" w:color="auto"/>
            </w:tcBorders>
            <w:shd w:val="clear" w:color="auto" w:fill="auto"/>
            <w:noWrap/>
            <w:vAlign w:val="center"/>
          </w:tcPr>
          <w:p w:rsidR="00787788" w:rsidRPr="008E7411" w:rsidRDefault="00787788" w:rsidP="00922775">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3750</w:t>
            </w:r>
          </w:p>
        </w:tc>
        <w:tc>
          <w:tcPr>
            <w:tcW w:w="1505" w:type="dxa"/>
            <w:tcBorders>
              <w:top w:val="nil"/>
              <w:left w:val="nil"/>
              <w:bottom w:val="single" w:sz="4" w:space="0" w:color="auto"/>
              <w:right w:val="single" w:sz="8" w:space="0" w:color="auto"/>
            </w:tcBorders>
            <w:shd w:val="clear" w:color="auto" w:fill="auto"/>
            <w:noWrap/>
            <w:vAlign w:val="center"/>
            <w:hideMark/>
          </w:tcPr>
          <w:p w:rsidR="00787788" w:rsidRPr="003E14D5" w:rsidRDefault="00787788" w:rsidP="00922775">
            <w:pPr>
              <w:spacing w:after="0" w:line="240" w:lineRule="auto"/>
              <w:jc w:val="center"/>
              <w:rPr>
                <w:rFonts w:eastAsia="Times New Roman" w:cs="Calibri"/>
                <w:sz w:val="18"/>
                <w:szCs w:val="18"/>
              </w:rPr>
            </w:pPr>
            <w:r w:rsidRPr="003E14D5">
              <w:rPr>
                <w:rFonts w:ascii="Sylfaen" w:eastAsia="Times New Roman" w:hAnsi="Sylfaen" w:cs="Sylfaen"/>
                <w:sz w:val="18"/>
                <w:szCs w:val="18"/>
              </w:rPr>
              <w:t>რაოდენობრივი</w:t>
            </w:r>
          </w:p>
        </w:tc>
      </w:tr>
      <w:tr w:rsidR="00787788" w:rsidRPr="003E14D5" w:rsidTr="002D4908">
        <w:trPr>
          <w:trHeight w:val="300"/>
        </w:trPr>
        <w:tc>
          <w:tcPr>
            <w:tcW w:w="2828" w:type="dxa"/>
            <w:tcBorders>
              <w:top w:val="nil"/>
              <w:left w:val="single" w:sz="8" w:space="0" w:color="auto"/>
              <w:bottom w:val="single" w:sz="4" w:space="0" w:color="auto"/>
              <w:right w:val="single" w:sz="4" w:space="0" w:color="auto"/>
            </w:tcBorders>
            <w:shd w:val="clear" w:color="auto" w:fill="auto"/>
            <w:vAlign w:val="center"/>
            <w:hideMark/>
          </w:tcPr>
          <w:p w:rsidR="00787788" w:rsidRPr="003E14D5" w:rsidRDefault="00787788" w:rsidP="00922775">
            <w:pPr>
              <w:spacing w:after="0" w:line="240" w:lineRule="auto"/>
              <w:jc w:val="center"/>
              <w:rPr>
                <w:rFonts w:eastAsia="Times New Roman" w:cs="Calibri"/>
                <w:sz w:val="16"/>
                <w:szCs w:val="16"/>
              </w:rPr>
            </w:pPr>
            <w:r w:rsidRPr="003E14D5">
              <w:rPr>
                <w:rFonts w:ascii="Sylfaen" w:eastAsia="Times New Roman" w:hAnsi="Sylfaen" w:cs="Sylfaen"/>
                <w:sz w:val="16"/>
                <w:szCs w:val="16"/>
              </w:rPr>
              <w:t>გაცემული</w:t>
            </w:r>
            <w:r w:rsidRPr="003E14D5">
              <w:rPr>
                <w:rFonts w:eastAsia="Times New Roman" w:cs="Calibri"/>
                <w:sz w:val="16"/>
                <w:szCs w:val="16"/>
              </w:rPr>
              <w:t xml:space="preserve"> </w:t>
            </w:r>
            <w:r w:rsidRPr="003E14D5">
              <w:rPr>
                <w:rFonts w:ascii="Sylfaen" w:eastAsia="Times New Roman" w:hAnsi="Sylfaen" w:cs="Sylfaen"/>
                <w:sz w:val="16"/>
                <w:szCs w:val="16"/>
              </w:rPr>
              <w:t>პასუხების</w:t>
            </w:r>
            <w:r w:rsidRPr="003E14D5">
              <w:rPr>
                <w:rFonts w:eastAsia="Times New Roman" w:cs="Calibri"/>
                <w:sz w:val="16"/>
                <w:szCs w:val="16"/>
              </w:rPr>
              <w:t xml:space="preserve"> </w:t>
            </w:r>
            <w:r w:rsidRPr="003E14D5">
              <w:rPr>
                <w:rFonts w:ascii="Sylfaen" w:eastAsia="Times New Roman" w:hAnsi="Sylfaen" w:cs="Sylfaen"/>
                <w:sz w:val="16"/>
                <w:szCs w:val="16"/>
              </w:rPr>
              <w:t>რაოდენობა</w:t>
            </w:r>
          </w:p>
        </w:tc>
        <w:tc>
          <w:tcPr>
            <w:tcW w:w="858" w:type="dxa"/>
            <w:tcBorders>
              <w:top w:val="nil"/>
              <w:left w:val="nil"/>
              <w:bottom w:val="single" w:sz="4" w:space="0" w:color="auto"/>
              <w:right w:val="single" w:sz="4" w:space="0" w:color="auto"/>
            </w:tcBorders>
            <w:shd w:val="clear" w:color="auto" w:fill="auto"/>
            <w:vAlign w:val="center"/>
          </w:tcPr>
          <w:p w:rsidR="00787788" w:rsidRPr="003E14D5" w:rsidRDefault="00787788" w:rsidP="00922775">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2132</w:t>
            </w:r>
          </w:p>
        </w:tc>
        <w:tc>
          <w:tcPr>
            <w:tcW w:w="850" w:type="dxa"/>
            <w:tcBorders>
              <w:top w:val="nil"/>
              <w:left w:val="nil"/>
              <w:bottom w:val="single" w:sz="4" w:space="0" w:color="auto"/>
              <w:right w:val="single" w:sz="4" w:space="0" w:color="auto"/>
            </w:tcBorders>
            <w:shd w:val="clear" w:color="auto" w:fill="auto"/>
            <w:noWrap/>
            <w:vAlign w:val="center"/>
          </w:tcPr>
          <w:p w:rsidR="00787788" w:rsidRPr="003E14D5" w:rsidRDefault="00787788" w:rsidP="00922775">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2740</w:t>
            </w:r>
          </w:p>
        </w:tc>
        <w:tc>
          <w:tcPr>
            <w:tcW w:w="851" w:type="dxa"/>
            <w:tcBorders>
              <w:top w:val="nil"/>
              <w:left w:val="nil"/>
              <w:bottom w:val="single" w:sz="4" w:space="0" w:color="auto"/>
              <w:right w:val="single" w:sz="4" w:space="0" w:color="auto"/>
            </w:tcBorders>
            <w:shd w:val="clear" w:color="auto" w:fill="auto"/>
            <w:noWrap/>
            <w:vAlign w:val="center"/>
          </w:tcPr>
          <w:p w:rsidR="00787788" w:rsidRPr="003E14D5" w:rsidRDefault="00787788" w:rsidP="00922775">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2750</w:t>
            </w:r>
          </w:p>
        </w:tc>
        <w:tc>
          <w:tcPr>
            <w:tcW w:w="850" w:type="dxa"/>
            <w:tcBorders>
              <w:top w:val="nil"/>
              <w:left w:val="nil"/>
              <w:bottom w:val="single" w:sz="4" w:space="0" w:color="auto"/>
              <w:right w:val="single" w:sz="4" w:space="0" w:color="auto"/>
            </w:tcBorders>
            <w:shd w:val="clear" w:color="auto" w:fill="auto"/>
            <w:noWrap/>
            <w:vAlign w:val="center"/>
          </w:tcPr>
          <w:p w:rsidR="00787788" w:rsidRPr="008E7411" w:rsidRDefault="00787788" w:rsidP="00922775">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2800</w:t>
            </w:r>
          </w:p>
        </w:tc>
        <w:tc>
          <w:tcPr>
            <w:tcW w:w="993" w:type="dxa"/>
            <w:tcBorders>
              <w:top w:val="nil"/>
              <w:left w:val="nil"/>
              <w:bottom w:val="single" w:sz="4" w:space="0" w:color="auto"/>
              <w:right w:val="single" w:sz="4" w:space="0" w:color="auto"/>
            </w:tcBorders>
            <w:shd w:val="clear" w:color="auto" w:fill="auto"/>
            <w:noWrap/>
            <w:vAlign w:val="center"/>
          </w:tcPr>
          <w:p w:rsidR="00787788" w:rsidRPr="003E14D5" w:rsidRDefault="00787788" w:rsidP="00922775">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2820</w:t>
            </w:r>
          </w:p>
        </w:tc>
        <w:tc>
          <w:tcPr>
            <w:tcW w:w="944" w:type="dxa"/>
            <w:tcBorders>
              <w:top w:val="nil"/>
              <w:left w:val="nil"/>
              <w:bottom w:val="single" w:sz="4" w:space="0" w:color="auto"/>
              <w:right w:val="single" w:sz="4" w:space="0" w:color="auto"/>
            </w:tcBorders>
            <w:shd w:val="clear" w:color="auto" w:fill="auto"/>
            <w:noWrap/>
            <w:vAlign w:val="center"/>
          </w:tcPr>
          <w:p w:rsidR="00787788" w:rsidRPr="003E14D5" w:rsidRDefault="00787788" w:rsidP="00922775">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2950</w:t>
            </w:r>
          </w:p>
        </w:tc>
        <w:tc>
          <w:tcPr>
            <w:tcW w:w="1505" w:type="dxa"/>
            <w:tcBorders>
              <w:top w:val="nil"/>
              <w:left w:val="nil"/>
              <w:bottom w:val="single" w:sz="4" w:space="0" w:color="auto"/>
              <w:right w:val="single" w:sz="8" w:space="0" w:color="auto"/>
            </w:tcBorders>
            <w:shd w:val="clear" w:color="auto" w:fill="auto"/>
            <w:noWrap/>
            <w:vAlign w:val="center"/>
            <w:hideMark/>
          </w:tcPr>
          <w:p w:rsidR="00787788" w:rsidRPr="003E14D5" w:rsidRDefault="00787788" w:rsidP="00922775">
            <w:pPr>
              <w:spacing w:after="0" w:line="240" w:lineRule="auto"/>
              <w:jc w:val="center"/>
              <w:rPr>
                <w:rFonts w:eastAsia="Times New Roman" w:cs="Calibri"/>
                <w:sz w:val="18"/>
                <w:szCs w:val="18"/>
              </w:rPr>
            </w:pPr>
            <w:r w:rsidRPr="003E14D5">
              <w:rPr>
                <w:rFonts w:ascii="Sylfaen" w:eastAsia="Times New Roman" w:hAnsi="Sylfaen" w:cs="Sylfaen"/>
                <w:sz w:val="18"/>
                <w:szCs w:val="18"/>
              </w:rPr>
              <w:t>რაოდენობრივი</w:t>
            </w:r>
          </w:p>
        </w:tc>
      </w:tr>
      <w:tr w:rsidR="00787788" w:rsidRPr="003E14D5" w:rsidTr="002D4908">
        <w:trPr>
          <w:trHeight w:val="300"/>
        </w:trPr>
        <w:tc>
          <w:tcPr>
            <w:tcW w:w="2828" w:type="dxa"/>
            <w:tcBorders>
              <w:top w:val="nil"/>
              <w:left w:val="single" w:sz="8" w:space="0" w:color="auto"/>
              <w:bottom w:val="single" w:sz="4" w:space="0" w:color="auto"/>
              <w:right w:val="single" w:sz="4" w:space="0" w:color="auto"/>
            </w:tcBorders>
            <w:shd w:val="clear" w:color="auto" w:fill="auto"/>
            <w:vAlign w:val="center"/>
            <w:hideMark/>
          </w:tcPr>
          <w:p w:rsidR="00787788" w:rsidRPr="003E14D5" w:rsidRDefault="00787788" w:rsidP="00922775">
            <w:pPr>
              <w:spacing w:after="0" w:line="240" w:lineRule="auto"/>
              <w:jc w:val="center"/>
              <w:rPr>
                <w:rFonts w:eastAsia="Times New Roman" w:cs="Calibri"/>
                <w:sz w:val="16"/>
                <w:szCs w:val="16"/>
              </w:rPr>
            </w:pPr>
            <w:r w:rsidRPr="003E14D5">
              <w:rPr>
                <w:rFonts w:ascii="Sylfaen" w:eastAsia="Times New Roman" w:hAnsi="Sylfaen" w:cs="Sylfaen"/>
                <w:sz w:val="16"/>
                <w:szCs w:val="16"/>
              </w:rPr>
              <w:t>მიღებული</w:t>
            </w:r>
            <w:r w:rsidRPr="003E14D5">
              <w:rPr>
                <w:rFonts w:eastAsia="Times New Roman" w:cs="Calibri"/>
                <w:sz w:val="16"/>
                <w:szCs w:val="16"/>
              </w:rPr>
              <w:t xml:space="preserve"> </w:t>
            </w:r>
            <w:r w:rsidRPr="003E14D5">
              <w:rPr>
                <w:rFonts w:ascii="Sylfaen" w:eastAsia="Times New Roman" w:hAnsi="Sylfaen" w:cs="Sylfaen"/>
                <w:sz w:val="16"/>
                <w:szCs w:val="16"/>
              </w:rPr>
              <w:t>მოქალაქეების</w:t>
            </w:r>
            <w:r w:rsidRPr="003E14D5">
              <w:rPr>
                <w:rFonts w:eastAsia="Times New Roman" w:cs="Calibri"/>
                <w:sz w:val="16"/>
                <w:szCs w:val="16"/>
              </w:rPr>
              <w:t xml:space="preserve"> </w:t>
            </w:r>
            <w:r w:rsidRPr="003E14D5">
              <w:rPr>
                <w:rFonts w:ascii="Sylfaen" w:eastAsia="Times New Roman" w:hAnsi="Sylfaen" w:cs="Sylfaen"/>
                <w:sz w:val="16"/>
                <w:szCs w:val="16"/>
              </w:rPr>
              <w:t>რაოდენობა</w:t>
            </w:r>
          </w:p>
        </w:tc>
        <w:tc>
          <w:tcPr>
            <w:tcW w:w="858" w:type="dxa"/>
            <w:tcBorders>
              <w:top w:val="nil"/>
              <w:left w:val="nil"/>
              <w:bottom w:val="single" w:sz="4" w:space="0" w:color="auto"/>
              <w:right w:val="single" w:sz="4" w:space="0" w:color="auto"/>
            </w:tcBorders>
            <w:shd w:val="clear" w:color="auto" w:fill="auto"/>
            <w:vAlign w:val="center"/>
          </w:tcPr>
          <w:p w:rsidR="00787788" w:rsidRPr="003E14D5" w:rsidRDefault="00787788" w:rsidP="00922775">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250</w:t>
            </w:r>
          </w:p>
        </w:tc>
        <w:tc>
          <w:tcPr>
            <w:tcW w:w="850" w:type="dxa"/>
            <w:tcBorders>
              <w:top w:val="nil"/>
              <w:left w:val="nil"/>
              <w:bottom w:val="single" w:sz="4" w:space="0" w:color="auto"/>
              <w:right w:val="single" w:sz="4" w:space="0" w:color="auto"/>
            </w:tcBorders>
            <w:shd w:val="clear" w:color="auto" w:fill="auto"/>
            <w:noWrap/>
            <w:vAlign w:val="center"/>
          </w:tcPr>
          <w:p w:rsidR="00787788" w:rsidRPr="003E14D5" w:rsidRDefault="00787788" w:rsidP="00922775">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260</w:t>
            </w:r>
          </w:p>
        </w:tc>
        <w:tc>
          <w:tcPr>
            <w:tcW w:w="851" w:type="dxa"/>
            <w:tcBorders>
              <w:top w:val="nil"/>
              <w:left w:val="nil"/>
              <w:bottom w:val="single" w:sz="4" w:space="0" w:color="auto"/>
              <w:right w:val="single" w:sz="4" w:space="0" w:color="auto"/>
            </w:tcBorders>
            <w:shd w:val="clear" w:color="auto" w:fill="auto"/>
            <w:noWrap/>
            <w:vAlign w:val="center"/>
          </w:tcPr>
          <w:p w:rsidR="00787788" w:rsidRPr="003E14D5" w:rsidRDefault="00787788" w:rsidP="00922775">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270</w:t>
            </w:r>
          </w:p>
        </w:tc>
        <w:tc>
          <w:tcPr>
            <w:tcW w:w="850" w:type="dxa"/>
            <w:tcBorders>
              <w:top w:val="nil"/>
              <w:left w:val="nil"/>
              <w:bottom w:val="single" w:sz="4" w:space="0" w:color="auto"/>
              <w:right w:val="single" w:sz="4" w:space="0" w:color="auto"/>
            </w:tcBorders>
            <w:shd w:val="clear" w:color="auto" w:fill="auto"/>
            <w:noWrap/>
            <w:vAlign w:val="center"/>
          </w:tcPr>
          <w:p w:rsidR="00787788" w:rsidRPr="003E14D5" w:rsidRDefault="00787788" w:rsidP="00922775">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280</w:t>
            </w:r>
          </w:p>
        </w:tc>
        <w:tc>
          <w:tcPr>
            <w:tcW w:w="993" w:type="dxa"/>
            <w:tcBorders>
              <w:top w:val="nil"/>
              <w:left w:val="nil"/>
              <w:bottom w:val="single" w:sz="4" w:space="0" w:color="auto"/>
              <w:right w:val="single" w:sz="4" w:space="0" w:color="auto"/>
            </w:tcBorders>
            <w:shd w:val="clear" w:color="auto" w:fill="auto"/>
            <w:noWrap/>
            <w:vAlign w:val="center"/>
          </w:tcPr>
          <w:p w:rsidR="00787788" w:rsidRPr="003E14D5" w:rsidRDefault="00787788" w:rsidP="00922775">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290</w:t>
            </w:r>
          </w:p>
        </w:tc>
        <w:tc>
          <w:tcPr>
            <w:tcW w:w="944" w:type="dxa"/>
            <w:tcBorders>
              <w:top w:val="nil"/>
              <w:left w:val="nil"/>
              <w:bottom w:val="single" w:sz="4" w:space="0" w:color="auto"/>
              <w:right w:val="single" w:sz="4" w:space="0" w:color="auto"/>
            </w:tcBorders>
            <w:shd w:val="clear" w:color="auto" w:fill="auto"/>
            <w:noWrap/>
            <w:vAlign w:val="center"/>
          </w:tcPr>
          <w:p w:rsidR="00787788" w:rsidRPr="003E14D5" w:rsidRDefault="00787788" w:rsidP="00922775">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300</w:t>
            </w:r>
          </w:p>
        </w:tc>
        <w:tc>
          <w:tcPr>
            <w:tcW w:w="1505" w:type="dxa"/>
            <w:tcBorders>
              <w:top w:val="nil"/>
              <w:left w:val="nil"/>
              <w:bottom w:val="single" w:sz="4" w:space="0" w:color="auto"/>
              <w:right w:val="single" w:sz="8" w:space="0" w:color="auto"/>
            </w:tcBorders>
            <w:shd w:val="clear" w:color="auto" w:fill="auto"/>
            <w:noWrap/>
            <w:vAlign w:val="center"/>
            <w:hideMark/>
          </w:tcPr>
          <w:p w:rsidR="00787788" w:rsidRPr="003E14D5" w:rsidRDefault="00787788" w:rsidP="00922775">
            <w:pPr>
              <w:spacing w:after="0" w:line="240" w:lineRule="auto"/>
              <w:jc w:val="center"/>
              <w:rPr>
                <w:rFonts w:eastAsia="Times New Roman" w:cs="Calibri"/>
                <w:sz w:val="18"/>
                <w:szCs w:val="18"/>
              </w:rPr>
            </w:pPr>
            <w:r w:rsidRPr="003E14D5">
              <w:rPr>
                <w:rFonts w:ascii="Sylfaen" w:eastAsia="Times New Roman" w:hAnsi="Sylfaen" w:cs="Sylfaen"/>
                <w:sz w:val="18"/>
                <w:szCs w:val="18"/>
              </w:rPr>
              <w:t>რაოდენობრივი</w:t>
            </w:r>
          </w:p>
        </w:tc>
      </w:tr>
      <w:tr w:rsidR="00787788" w:rsidRPr="004E04C4" w:rsidTr="002D4908">
        <w:trPr>
          <w:trHeight w:val="600"/>
        </w:trPr>
        <w:tc>
          <w:tcPr>
            <w:tcW w:w="2828" w:type="dxa"/>
            <w:tcBorders>
              <w:top w:val="nil"/>
              <w:left w:val="single" w:sz="8" w:space="0" w:color="auto"/>
              <w:bottom w:val="single" w:sz="4" w:space="0" w:color="auto"/>
              <w:right w:val="single" w:sz="4" w:space="0" w:color="auto"/>
            </w:tcBorders>
            <w:shd w:val="clear" w:color="auto" w:fill="auto"/>
            <w:vAlign w:val="center"/>
            <w:hideMark/>
          </w:tcPr>
          <w:p w:rsidR="00787788" w:rsidRPr="003E14D5" w:rsidRDefault="00787788" w:rsidP="00922775">
            <w:pPr>
              <w:spacing w:after="0" w:line="240" w:lineRule="auto"/>
              <w:jc w:val="center"/>
              <w:rPr>
                <w:rFonts w:eastAsia="Times New Roman" w:cs="Calibri"/>
                <w:sz w:val="16"/>
                <w:szCs w:val="16"/>
              </w:rPr>
            </w:pPr>
            <w:r w:rsidRPr="003E14D5">
              <w:rPr>
                <w:rFonts w:ascii="Sylfaen" w:eastAsia="Times New Roman" w:hAnsi="Sylfaen" w:cs="Sylfaen"/>
                <w:sz w:val="16"/>
                <w:szCs w:val="16"/>
              </w:rPr>
              <w:t>სარეზერვო</w:t>
            </w:r>
            <w:r w:rsidRPr="003E14D5">
              <w:rPr>
                <w:rFonts w:eastAsia="Times New Roman" w:cs="Calibri"/>
                <w:sz w:val="16"/>
                <w:szCs w:val="16"/>
              </w:rPr>
              <w:t xml:space="preserve"> </w:t>
            </w:r>
            <w:r w:rsidRPr="003E14D5">
              <w:rPr>
                <w:rFonts w:ascii="Sylfaen" w:eastAsia="Times New Roman" w:hAnsi="Sylfaen" w:cs="Sylfaen"/>
                <w:sz w:val="16"/>
                <w:szCs w:val="16"/>
              </w:rPr>
              <w:t>ფონდიდან</w:t>
            </w:r>
            <w:r w:rsidRPr="003E14D5">
              <w:rPr>
                <w:rFonts w:eastAsia="Times New Roman" w:cs="Calibri"/>
                <w:sz w:val="16"/>
                <w:szCs w:val="16"/>
              </w:rPr>
              <w:t xml:space="preserve"> </w:t>
            </w:r>
            <w:r w:rsidRPr="003E14D5">
              <w:rPr>
                <w:rFonts w:ascii="Sylfaen" w:eastAsia="Times New Roman" w:hAnsi="Sylfaen" w:cs="Sylfaen"/>
                <w:sz w:val="16"/>
                <w:szCs w:val="16"/>
              </w:rPr>
              <w:t>დახმარების</w:t>
            </w:r>
            <w:r w:rsidRPr="003E14D5">
              <w:rPr>
                <w:rFonts w:eastAsia="Times New Roman" w:cs="Calibri"/>
                <w:sz w:val="16"/>
                <w:szCs w:val="16"/>
              </w:rPr>
              <w:t xml:space="preserve"> </w:t>
            </w:r>
            <w:r w:rsidRPr="003E14D5">
              <w:rPr>
                <w:rFonts w:ascii="Sylfaen" w:eastAsia="Times New Roman" w:hAnsi="Sylfaen" w:cs="Sylfaen"/>
                <w:sz w:val="16"/>
                <w:szCs w:val="16"/>
              </w:rPr>
              <w:t>გამოყოფაზე</w:t>
            </w:r>
            <w:r w:rsidRPr="003E14D5">
              <w:rPr>
                <w:rFonts w:eastAsia="Times New Roman" w:cs="Calibri"/>
                <w:sz w:val="16"/>
                <w:szCs w:val="16"/>
              </w:rPr>
              <w:t xml:space="preserve"> </w:t>
            </w:r>
            <w:r w:rsidRPr="003E14D5">
              <w:rPr>
                <w:rFonts w:ascii="Sylfaen" w:eastAsia="Times New Roman" w:hAnsi="Sylfaen" w:cs="Sylfaen"/>
                <w:sz w:val="16"/>
                <w:szCs w:val="16"/>
              </w:rPr>
              <w:t>გამოცემული</w:t>
            </w:r>
            <w:r w:rsidRPr="003E14D5">
              <w:rPr>
                <w:rFonts w:eastAsia="Times New Roman" w:cs="Calibri"/>
                <w:sz w:val="16"/>
                <w:szCs w:val="16"/>
              </w:rPr>
              <w:t xml:space="preserve"> </w:t>
            </w:r>
            <w:r w:rsidRPr="003E14D5">
              <w:rPr>
                <w:rFonts w:ascii="Sylfaen" w:eastAsia="Times New Roman" w:hAnsi="Sylfaen" w:cs="Sylfaen"/>
                <w:sz w:val="16"/>
                <w:szCs w:val="16"/>
              </w:rPr>
              <w:t>ბრძანებების</w:t>
            </w:r>
            <w:r w:rsidRPr="003E14D5">
              <w:rPr>
                <w:rFonts w:eastAsia="Times New Roman" w:cs="Calibri"/>
                <w:sz w:val="16"/>
                <w:szCs w:val="16"/>
              </w:rPr>
              <w:t xml:space="preserve"> </w:t>
            </w:r>
            <w:r w:rsidRPr="003E14D5">
              <w:rPr>
                <w:rFonts w:ascii="Sylfaen" w:eastAsia="Times New Roman" w:hAnsi="Sylfaen" w:cs="Sylfaen"/>
                <w:sz w:val="16"/>
                <w:szCs w:val="16"/>
              </w:rPr>
              <w:t>რაოდენობა</w:t>
            </w:r>
          </w:p>
        </w:tc>
        <w:tc>
          <w:tcPr>
            <w:tcW w:w="858" w:type="dxa"/>
            <w:tcBorders>
              <w:top w:val="nil"/>
              <w:left w:val="nil"/>
              <w:bottom w:val="single" w:sz="4" w:space="0" w:color="auto"/>
              <w:right w:val="single" w:sz="4" w:space="0" w:color="auto"/>
            </w:tcBorders>
            <w:shd w:val="clear" w:color="auto" w:fill="auto"/>
            <w:vAlign w:val="center"/>
          </w:tcPr>
          <w:p w:rsidR="00787788" w:rsidRPr="003E14D5" w:rsidRDefault="007203D0" w:rsidP="00922775">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1</w:t>
            </w:r>
          </w:p>
        </w:tc>
        <w:tc>
          <w:tcPr>
            <w:tcW w:w="850" w:type="dxa"/>
            <w:tcBorders>
              <w:top w:val="nil"/>
              <w:left w:val="nil"/>
              <w:bottom w:val="single" w:sz="4" w:space="0" w:color="auto"/>
              <w:right w:val="single" w:sz="4" w:space="0" w:color="auto"/>
            </w:tcBorders>
            <w:shd w:val="clear" w:color="auto" w:fill="auto"/>
            <w:noWrap/>
            <w:vAlign w:val="center"/>
          </w:tcPr>
          <w:p w:rsidR="00787788" w:rsidRPr="003E14D5" w:rsidRDefault="00787788" w:rsidP="00922775">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32</w:t>
            </w:r>
          </w:p>
        </w:tc>
        <w:tc>
          <w:tcPr>
            <w:tcW w:w="851" w:type="dxa"/>
            <w:tcBorders>
              <w:top w:val="nil"/>
              <w:left w:val="nil"/>
              <w:bottom w:val="single" w:sz="4" w:space="0" w:color="auto"/>
              <w:right w:val="single" w:sz="4" w:space="0" w:color="auto"/>
            </w:tcBorders>
            <w:shd w:val="clear" w:color="auto" w:fill="auto"/>
            <w:noWrap/>
            <w:vAlign w:val="center"/>
          </w:tcPr>
          <w:p w:rsidR="00787788" w:rsidRPr="003E14D5" w:rsidRDefault="00787788" w:rsidP="00922775">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35</w:t>
            </w:r>
          </w:p>
        </w:tc>
        <w:tc>
          <w:tcPr>
            <w:tcW w:w="850" w:type="dxa"/>
            <w:tcBorders>
              <w:top w:val="nil"/>
              <w:left w:val="nil"/>
              <w:bottom w:val="single" w:sz="4" w:space="0" w:color="auto"/>
              <w:right w:val="single" w:sz="4" w:space="0" w:color="auto"/>
            </w:tcBorders>
            <w:shd w:val="clear" w:color="auto" w:fill="auto"/>
            <w:noWrap/>
            <w:vAlign w:val="center"/>
          </w:tcPr>
          <w:p w:rsidR="00787788" w:rsidRPr="003E14D5" w:rsidRDefault="00787788" w:rsidP="00922775">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40</w:t>
            </w:r>
          </w:p>
        </w:tc>
        <w:tc>
          <w:tcPr>
            <w:tcW w:w="993" w:type="dxa"/>
            <w:tcBorders>
              <w:top w:val="nil"/>
              <w:left w:val="nil"/>
              <w:bottom w:val="single" w:sz="4" w:space="0" w:color="auto"/>
              <w:right w:val="single" w:sz="4" w:space="0" w:color="auto"/>
            </w:tcBorders>
            <w:shd w:val="clear" w:color="auto" w:fill="auto"/>
            <w:noWrap/>
            <w:vAlign w:val="center"/>
          </w:tcPr>
          <w:p w:rsidR="00787788" w:rsidRPr="002C40EB" w:rsidRDefault="00787788" w:rsidP="00922775">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40</w:t>
            </w:r>
          </w:p>
        </w:tc>
        <w:tc>
          <w:tcPr>
            <w:tcW w:w="944" w:type="dxa"/>
            <w:tcBorders>
              <w:top w:val="nil"/>
              <w:left w:val="nil"/>
              <w:bottom w:val="single" w:sz="4" w:space="0" w:color="auto"/>
              <w:right w:val="single" w:sz="4" w:space="0" w:color="auto"/>
            </w:tcBorders>
            <w:shd w:val="clear" w:color="auto" w:fill="auto"/>
            <w:noWrap/>
            <w:vAlign w:val="center"/>
          </w:tcPr>
          <w:p w:rsidR="00787788" w:rsidRPr="003E14D5" w:rsidRDefault="00787788" w:rsidP="00922775">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40</w:t>
            </w:r>
          </w:p>
        </w:tc>
        <w:tc>
          <w:tcPr>
            <w:tcW w:w="1505" w:type="dxa"/>
            <w:tcBorders>
              <w:top w:val="nil"/>
              <w:left w:val="nil"/>
              <w:bottom w:val="single" w:sz="4" w:space="0" w:color="auto"/>
              <w:right w:val="single" w:sz="8" w:space="0" w:color="auto"/>
            </w:tcBorders>
            <w:shd w:val="clear" w:color="auto" w:fill="auto"/>
            <w:noWrap/>
            <w:vAlign w:val="center"/>
            <w:hideMark/>
          </w:tcPr>
          <w:p w:rsidR="00787788" w:rsidRPr="004E04C4" w:rsidRDefault="00787788" w:rsidP="00922775">
            <w:pPr>
              <w:spacing w:after="0" w:line="240" w:lineRule="auto"/>
              <w:jc w:val="center"/>
              <w:rPr>
                <w:rFonts w:eastAsia="Times New Roman" w:cs="Calibri"/>
                <w:sz w:val="18"/>
                <w:szCs w:val="18"/>
              </w:rPr>
            </w:pPr>
            <w:r w:rsidRPr="003E14D5">
              <w:rPr>
                <w:rFonts w:ascii="Sylfaen" w:eastAsia="Times New Roman" w:hAnsi="Sylfaen" w:cs="Sylfaen"/>
                <w:sz w:val="18"/>
                <w:szCs w:val="18"/>
              </w:rPr>
              <w:t>რაოდენობრივი</w:t>
            </w:r>
          </w:p>
        </w:tc>
      </w:tr>
    </w:tbl>
    <w:p w:rsidR="00787788" w:rsidRPr="001A4E2F" w:rsidRDefault="00787788" w:rsidP="00627425">
      <w:pPr>
        <w:autoSpaceDE w:val="0"/>
        <w:autoSpaceDN w:val="0"/>
        <w:adjustRightInd w:val="0"/>
        <w:spacing w:after="0" w:line="360" w:lineRule="auto"/>
        <w:jc w:val="both"/>
        <w:rPr>
          <w:rFonts w:ascii="Sylfaen" w:eastAsiaTheme="minorHAnsi" w:hAnsi="Sylfaen" w:cs="Sylfaen"/>
          <w:b/>
          <w:lang w:val="ka-GE"/>
        </w:rPr>
      </w:pPr>
    </w:p>
    <w:sectPr w:rsidR="00787788" w:rsidRPr="001A4E2F" w:rsidSect="001952D9">
      <w:footerReference w:type="default" r:id="rId3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C5E" w:rsidRDefault="00624C5E" w:rsidP="00620DB7">
      <w:pPr>
        <w:spacing w:after="0" w:line="240" w:lineRule="auto"/>
      </w:pPr>
      <w:r>
        <w:separator/>
      </w:r>
    </w:p>
  </w:endnote>
  <w:endnote w:type="continuationSeparator" w:id="0">
    <w:p w:rsidR="00624C5E" w:rsidRDefault="00624C5E" w:rsidP="00620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cadNusx">
    <w:altName w:val="Calibri"/>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LitNusx">
    <w:altName w:val="Bahnschrift Light"/>
    <w:panose1 w:val="00000000000000000000"/>
    <w:charset w:val="00"/>
    <w:family w:val="auto"/>
    <w:pitch w:val="variable"/>
    <w:sig w:usb0="00000087" w:usb1="00000000" w:usb2="00000000" w:usb3="00000000" w:csb0="0000001B" w:csb1="00000000"/>
  </w:font>
  <w:font w:name="Acad Nusx Geo">
    <w:panose1 w:val="020B0500000000000000"/>
    <w:charset w:val="00"/>
    <w:family w:val="swiss"/>
    <w:pitch w:val="variable"/>
    <w:sig w:usb0="00000087" w:usb1="00000000" w:usb2="00000000" w:usb3="00000000" w:csb0="0000001B" w:csb1="00000000"/>
  </w:font>
  <w:font w:name="Arial CYR">
    <w:panose1 w:val="020B0604020202020204"/>
    <w:charset w:val="CC"/>
    <w:family w:val="swiss"/>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106046"/>
      <w:docPartObj>
        <w:docPartGallery w:val="Page Numbers (Bottom of Page)"/>
        <w:docPartUnique/>
      </w:docPartObj>
    </w:sdtPr>
    <w:sdtEndPr>
      <w:rPr>
        <w:noProof/>
      </w:rPr>
    </w:sdtEndPr>
    <w:sdtContent>
      <w:p w:rsidR="00424DC2" w:rsidRDefault="00424DC2">
        <w:pPr>
          <w:pStyle w:val="Footer"/>
          <w:jc w:val="right"/>
        </w:pPr>
        <w:r>
          <w:fldChar w:fldCharType="begin"/>
        </w:r>
        <w:r>
          <w:instrText xml:space="preserve"> PAGE   \* MERGEFORMAT </w:instrText>
        </w:r>
        <w:r>
          <w:fldChar w:fldCharType="separate"/>
        </w:r>
        <w:r w:rsidR="003F248D">
          <w:rPr>
            <w:noProof/>
          </w:rPr>
          <w:t>114</w:t>
        </w:r>
        <w:r>
          <w:rPr>
            <w:noProof/>
          </w:rPr>
          <w:fldChar w:fldCharType="end"/>
        </w:r>
      </w:p>
    </w:sdtContent>
  </w:sdt>
  <w:p w:rsidR="00424DC2" w:rsidRDefault="00424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C5E" w:rsidRDefault="00624C5E" w:rsidP="00620DB7">
      <w:pPr>
        <w:spacing w:after="0" w:line="240" w:lineRule="auto"/>
      </w:pPr>
      <w:r>
        <w:separator/>
      </w:r>
    </w:p>
  </w:footnote>
  <w:footnote w:type="continuationSeparator" w:id="0">
    <w:p w:rsidR="00624C5E" w:rsidRDefault="00624C5E" w:rsidP="00620DB7">
      <w:pPr>
        <w:spacing w:after="0" w:line="240" w:lineRule="auto"/>
      </w:pPr>
      <w:r>
        <w:continuationSeparator/>
      </w:r>
    </w:p>
  </w:footnote>
  <w:footnote w:id="1">
    <w:p w:rsidR="00424DC2" w:rsidRPr="00664C91" w:rsidRDefault="00424DC2" w:rsidP="00A221D6">
      <w:pPr>
        <w:pStyle w:val="FootnoteText"/>
        <w:ind w:left="0"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D50"/>
      </v:shape>
    </w:pict>
  </w:numPicBullet>
  <w:abstractNum w:abstractNumId="0" w15:restartNumberingAfterBreak="0">
    <w:nsid w:val="00626438"/>
    <w:multiLevelType w:val="hybridMultilevel"/>
    <w:tmpl w:val="3E8E5C86"/>
    <w:lvl w:ilvl="0" w:tplc="0409000B">
      <w:start w:val="1"/>
      <w:numFmt w:val="bullet"/>
      <w:lvlText w:val=""/>
      <w:lvlJc w:val="left"/>
      <w:pPr>
        <w:ind w:left="1500" w:hanging="360"/>
      </w:pPr>
      <w:rPr>
        <w:rFonts w:ascii="Wingdings" w:hAnsi="Wingdings"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1" w15:restartNumberingAfterBreak="0">
    <w:nsid w:val="08002047"/>
    <w:multiLevelType w:val="hybridMultilevel"/>
    <w:tmpl w:val="084EF7A6"/>
    <w:lvl w:ilvl="0" w:tplc="0409000D">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C030A8"/>
    <w:multiLevelType w:val="hybridMultilevel"/>
    <w:tmpl w:val="B6C411F0"/>
    <w:lvl w:ilvl="0" w:tplc="04090007">
      <w:start w:val="1"/>
      <w:numFmt w:val="bullet"/>
      <w:lvlText w:val=""/>
      <w:lvlPicBulletId w:val="0"/>
      <w:lvlJc w:val="left"/>
      <w:pPr>
        <w:ind w:left="1428" w:hanging="360"/>
      </w:pPr>
      <w:rPr>
        <w:rFonts w:ascii="Symbol" w:hAnsi="Symbol" w:hint="default"/>
        <w:sz w:val="24"/>
        <w:szCs w:val="24"/>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15:restartNumberingAfterBreak="0">
    <w:nsid w:val="14791E71"/>
    <w:multiLevelType w:val="hybridMultilevel"/>
    <w:tmpl w:val="60A8A7FC"/>
    <w:lvl w:ilvl="0" w:tplc="0422CBC8">
      <w:numFmt w:val="bullet"/>
      <w:lvlText w:val="-"/>
      <w:lvlJc w:val="left"/>
      <w:pPr>
        <w:ind w:left="720" w:hanging="360"/>
      </w:pPr>
      <w:rPr>
        <w:rFonts w:ascii="Sylfaen" w:eastAsia="Calibri" w:hAnsi="Sylfaen" w:cs="AcadNus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803284"/>
    <w:multiLevelType w:val="hybridMultilevel"/>
    <w:tmpl w:val="D396C4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B6241504">
      <w:start w:val="1"/>
      <w:numFmt w:val="bullet"/>
      <w:lvlText w:val=""/>
      <w:lvlJc w:val="left"/>
      <w:pPr>
        <w:ind w:left="1495" w:hanging="360"/>
      </w:pPr>
      <w:rPr>
        <w:rFonts w:ascii="Wingdings" w:hAnsi="Wingdings" w:hint="default"/>
        <w:color w:val="000000" w:themeColor="text1"/>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D5B82"/>
    <w:multiLevelType w:val="hybridMultilevel"/>
    <w:tmpl w:val="902A0C96"/>
    <w:lvl w:ilvl="0" w:tplc="3F667B0C">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3BA1984">
      <w:start w:val="1"/>
      <w:numFmt w:val="bullet"/>
      <w:lvlText w:val="o"/>
      <w:lvlJc w:val="left"/>
      <w:pPr>
        <w:ind w:left="7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7607D76">
      <w:start w:val="1"/>
      <w:numFmt w:val="bullet"/>
      <w:lvlText w:val="▪"/>
      <w:lvlJc w:val="left"/>
      <w:pPr>
        <w:ind w:left="14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4B43C4C">
      <w:start w:val="1"/>
      <w:numFmt w:val="bullet"/>
      <w:lvlText w:val="•"/>
      <w:lvlJc w:val="left"/>
      <w:pPr>
        <w:ind w:left="22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73666C2">
      <w:start w:val="1"/>
      <w:numFmt w:val="bullet"/>
      <w:lvlText w:val="o"/>
      <w:lvlJc w:val="left"/>
      <w:pPr>
        <w:ind w:left="29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4C84F90">
      <w:start w:val="1"/>
      <w:numFmt w:val="bullet"/>
      <w:lvlText w:val="▪"/>
      <w:lvlJc w:val="left"/>
      <w:pPr>
        <w:ind w:left="36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C223008">
      <w:start w:val="1"/>
      <w:numFmt w:val="bullet"/>
      <w:lvlText w:val="•"/>
      <w:lvlJc w:val="left"/>
      <w:pPr>
        <w:ind w:left="43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5EA3432">
      <w:start w:val="1"/>
      <w:numFmt w:val="bullet"/>
      <w:lvlText w:val="o"/>
      <w:lvlJc w:val="left"/>
      <w:pPr>
        <w:ind w:left="50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500EF90">
      <w:start w:val="1"/>
      <w:numFmt w:val="bullet"/>
      <w:lvlText w:val="▪"/>
      <w:lvlJc w:val="left"/>
      <w:pPr>
        <w:ind w:left="58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5C23ED"/>
    <w:multiLevelType w:val="hybridMultilevel"/>
    <w:tmpl w:val="636EE448"/>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7" w15:restartNumberingAfterBreak="0">
    <w:nsid w:val="195C1139"/>
    <w:multiLevelType w:val="hybridMultilevel"/>
    <w:tmpl w:val="C2AAA8DC"/>
    <w:lvl w:ilvl="0" w:tplc="0409000D">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2B5AC2"/>
    <w:multiLevelType w:val="hybridMultilevel"/>
    <w:tmpl w:val="043259EC"/>
    <w:lvl w:ilvl="0" w:tplc="7D7EE822">
      <w:start w:val="1"/>
      <w:numFmt w:val="bullet"/>
      <w:lvlText w:val="◙"/>
      <w:lvlJc w:val="left"/>
      <w:pPr>
        <w:ind w:left="720" w:hanging="360"/>
      </w:pPr>
      <w:rPr>
        <w:rFonts w:ascii="Courier New" w:hAnsi="Courier New" w:cs="Times New Roman" w:hint="default"/>
        <w:sz w:val="24"/>
        <w:szCs w:val="24"/>
      </w:rPr>
    </w:lvl>
    <w:lvl w:ilvl="1" w:tplc="04090003">
      <w:start w:val="1"/>
      <w:numFmt w:val="bullet"/>
      <w:lvlText w:val="o"/>
      <w:lvlJc w:val="left"/>
      <w:pPr>
        <w:ind w:left="1440" w:hanging="360"/>
      </w:pPr>
      <w:rPr>
        <w:rFonts w:ascii="Courier New" w:hAnsi="Courier New" w:cs="Courier New" w:hint="default"/>
      </w:rPr>
    </w:lvl>
    <w:lvl w:ilvl="2" w:tplc="B6241504">
      <w:start w:val="1"/>
      <w:numFmt w:val="bullet"/>
      <w:lvlText w:val=""/>
      <w:lvlJc w:val="left"/>
      <w:pPr>
        <w:ind w:left="785" w:hanging="360"/>
      </w:pPr>
      <w:rPr>
        <w:rFonts w:ascii="Wingdings" w:hAnsi="Wingdings" w:hint="default"/>
        <w:color w:val="000000" w:themeColor="text1"/>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0175B3D"/>
    <w:multiLevelType w:val="hybridMultilevel"/>
    <w:tmpl w:val="EBF2669E"/>
    <w:lvl w:ilvl="0" w:tplc="04090009">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216C14"/>
    <w:multiLevelType w:val="hybridMultilevel"/>
    <w:tmpl w:val="2B1AF250"/>
    <w:lvl w:ilvl="0" w:tplc="0409000D">
      <w:start w:val="1"/>
      <w:numFmt w:val="bullet"/>
      <w:lvlText w:val=""/>
      <w:lvlJc w:val="left"/>
      <w:pPr>
        <w:ind w:left="1364"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start w:val="1"/>
      <w:numFmt w:val="bullet"/>
      <w:lvlText w:val=""/>
      <w:lvlJc w:val="left"/>
      <w:pPr>
        <w:ind w:left="3524" w:hanging="360"/>
      </w:pPr>
      <w:rPr>
        <w:rFonts w:ascii="Symbol" w:hAnsi="Symbol" w:hint="default"/>
      </w:rPr>
    </w:lvl>
    <w:lvl w:ilvl="4" w:tplc="04090003">
      <w:start w:val="1"/>
      <w:numFmt w:val="bullet"/>
      <w:lvlText w:val="o"/>
      <w:lvlJc w:val="left"/>
      <w:pPr>
        <w:ind w:left="4244" w:hanging="360"/>
      </w:pPr>
      <w:rPr>
        <w:rFonts w:ascii="Courier New" w:hAnsi="Courier New" w:cs="Courier New" w:hint="default"/>
      </w:rPr>
    </w:lvl>
    <w:lvl w:ilvl="5" w:tplc="04090005">
      <w:start w:val="1"/>
      <w:numFmt w:val="bullet"/>
      <w:lvlText w:val=""/>
      <w:lvlJc w:val="left"/>
      <w:pPr>
        <w:ind w:left="4964" w:hanging="360"/>
      </w:pPr>
      <w:rPr>
        <w:rFonts w:ascii="Wingdings" w:hAnsi="Wingdings" w:hint="default"/>
      </w:rPr>
    </w:lvl>
    <w:lvl w:ilvl="6" w:tplc="04090001">
      <w:start w:val="1"/>
      <w:numFmt w:val="bullet"/>
      <w:lvlText w:val=""/>
      <w:lvlJc w:val="left"/>
      <w:pPr>
        <w:ind w:left="5684" w:hanging="360"/>
      </w:pPr>
      <w:rPr>
        <w:rFonts w:ascii="Symbol" w:hAnsi="Symbol" w:hint="default"/>
      </w:rPr>
    </w:lvl>
    <w:lvl w:ilvl="7" w:tplc="04090003">
      <w:start w:val="1"/>
      <w:numFmt w:val="bullet"/>
      <w:lvlText w:val="o"/>
      <w:lvlJc w:val="left"/>
      <w:pPr>
        <w:ind w:left="6404" w:hanging="360"/>
      </w:pPr>
      <w:rPr>
        <w:rFonts w:ascii="Courier New" w:hAnsi="Courier New" w:cs="Courier New" w:hint="default"/>
      </w:rPr>
    </w:lvl>
    <w:lvl w:ilvl="8" w:tplc="04090005">
      <w:start w:val="1"/>
      <w:numFmt w:val="bullet"/>
      <w:lvlText w:val=""/>
      <w:lvlJc w:val="left"/>
      <w:pPr>
        <w:ind w:left="7124" w:hanging="360"/>
      </w:pPr>
      <w:rPr>
        <w:rFonts w:ascii="Wingdings" w:hAnsi="Wingdings" w:hint="default"/>
      </w:rPr>
    </w:lvl>
  </w:abstractNum>
  <w:abstractNum w:abstractNumId="11" w15:restartNumberingAfterBreak="0">
    <w:nsid w:val="26EE2761"/>
    <w:multiLevelType w:val="hybridMultilevel"/>
    <w:tmpl w:val="DD7A2A0E"/>
    <w:lvl w:ilvl="0" w:tplc="04090001">
      <w:start w:val="1"/>
      <w:numFmt w:val="bullet"/>
      <w:lvlText w:val=""/>
      <w:lvlJc w:val="left"/>
      <w:pPr>
        <w:ind w:left="2220" w:hanging="360"/>
      </w:pPr>
      <w:rPr>
        <w:rFonts w:ascii="Symbol" w:hAnsi="Symbol" w:hint="default"/>
      </w:rPr>
    </w:lvl>
    <w:lvl w:ilvl="1" w:tplc="04090003">
      <w:start w:val="1"/>
      <w:numFmt w:val="bullet"/>
      <w:lvlText w:val="o"/>
      <w:lvlJc w:val="left"/>
      <w:pPr>
        <w:ind w:left="2940" w:hanging="360"/>
      </w:pPr>
      <w:rPr>
        <w:rFonts w:ascii="Courier New" w:hAnsi="Courier New" w:cs="Courier New" w:hint="default"/>
      </w:rPr>
    </w:lvl>
    <w:lvl w:ilvl="2" w:tplc="04090005">
      <w:start w:val="1"/>
      <w:numFmt w:val="bullet"/>
      <w:lvlText w:val=""/>
      <w:lvlJc w:val="left"/>
      <w:pPr>
        <w:ind w:left="3660" w:hanging="360"/>
      </w:pPr>
      <w:rPr>
        <w:rFonts w:ascii="Wingdings" w:hAnsi="Wingdings" w:hint="default"/>
      </w:rPr>
    </w:lvl>
    <w:lvl w:ilvl="3" w:tplc="04090001">
      <w:start w:val="1"/>
      <w:numFmt w:val="bullet"/>
      <w:lvlText w:val=""/>
      <w:lvlJc w:val="left"/>
      <w:pPr>
        <w:ind w:left="4380" w:hanging="360"/>
      </w:pPr>
      <w:rPr>
        <w:rFonts w:ascii="Symbol" w:hAnsi="Symbol" w:hint="default"/>
      </w:rPr>
    </w:lvl>
    <w:lvl w:ilvl="4" w:tplc="04090003">
      <w:start w:val="1"/>
      <w:numFmt w:val="bullet"/>
      <w:lvlText w:val="o"/>
      <w:lvlJc w:val="left"/>
      <w:pPr>
        <w:ind w:left="5100" w:hanging="360"/>
      </w:pPr>
      <w:rPr>
        <w:rFonts w:ascii="Courier New" w:hAnsi="Courier New" w:cs="Courier New" w:hint="default"/>
      </w:rPr>
    </w:lvl>
    <w:lvl w:ilvl="5" w:tplc="04090005">
      <w:start w:val="1"/>
      <w:numFmt w:val="bullet"/>
      <w:lvlText w:val=""/>
      <w:lvlJc w:val="left"/>
      <w:pPr>
        <w:ind w:left="5820" w:hanging="360"/>
      </w:pPr>
      <w:rPr>
        <w:rFonts w:ascii="Wingdings" w:hAnsi="Wingdings" w:hint="default"/>
      </w:rPr>
    </w:lvl>
    <w:lvl w:ilvl="6" w:tplc="04090001">
      <w:start w:val="1"/>
      <w:numFmt w:val="bullet"/>
      <w:lvlText w:val=""/>
      <w:lvlJc w:val="left"/>
      <w:pPr>
        <w:ind w:left="6540" w:hanging="360"/>
      </w:pPr>
      <w:rPr>
        <w:rFonts w:ascii="Symbol" w:hAnsi="Symbol" w:hint="default"/>
      </w:rPr>
    </w:lvl>
    <w:lvl w:ilvl="7" w:tplc="04090003">
      <w:start w:val="1"/>
      <w:numFmt w:val="bullet"/>
      <w:lvlText w:val="o"/>
      <w:lvlJc w:val="left"/>
      <w:pPr>
        <w:ind w:left="7260" w:hanging="360"/>
      </w:pPr>
      <w:rPr>
        <w:rFonts w:ascii="Courier New" w:hAnsi="Courier New" w:cs="Courier New" w:hint="default"/>
      </w:rPr>
    </w:lvl>
    <w:lvl w:ilvl="8" w:tplc="04090005">
      <w:start w:val="1"/>
      <w:numFmt w:val="bullet"/>
      <w:lvlText w:val=""/>
      <w:lvlJc w:val="left"/>
      <w:pPr>
        <w:ind w:left="7980" w:hanging="360"/>
      </w:pPr>
      <w:rPr>
        <w:rFonts w:ascii="Wingdings" w:hAnsi="Wingdings" w:hint="default"/>
      </w:rPr>
    </w:lvl>
  </w:abstractNum>
  <w:abstractNum w:abstractNumId="12" w15:restartNumberingAfterBreak="0">
    <w:nsid w:val="28627419"/>
    <w:multiLevelType w:val="hybridMultilevel"/>
    <w:tmpl w:val="286C3C0A"/>
    <w:lvl w:ilvl="0" w:tplc="0409000D">
      <w:start w:val="1"/>
      <w:numFmt w:val="bullet"/>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2C0C009A"/>
    <w:multiLevelType w:val="hybridMultilevel"/>
    <w:tmpl w:val="760AFA0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6B2A7A"/>
    <w:multiLevelType w:val="hybridMultilevel"/>
    <w:tmpl w:val="93721BD0"/>
    <w:lvl w:ilvl="0" w:tplc="0422CBC8">
      <w:numFmt w:val="bullet"/>
      <w:lvlText w:val="-"/>
      <w:lvlJc w:val="left"/>
      <w:pPr>
        <w:ind w:left="1224" w:hanging="360"/>
      </w:pPr>
      <w:rPr>
        <w:rFonts w:ascii="Sylfaen" w:eastAsia="Calibri" w:hAnsi="Sylfaen" w:cs="AcadNusx"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15" w15:restartNumberingAfterBreak="0">
    <w:nsid w:val="324E0D3C"/>
    <w:multiLevelType w:val="hybridMultilevel"/>
    <w:tmpl w:val="F17604A6"/>
    <w:lvl w:ilvl="0" w:tplc="BACCA40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750E57E">
      <w:start w:val="1"/>
      <w:numFmt w:val="bullet"/>
      <w:lvlText w:val=""/>
      <w:lvlJc w:val="left"/>
      <w:pPr>
        <w:ind w:left="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D12DD30">
      <w:start w:val="1"/>
      <w:numFmt w:val="bullet"/>
      <w:lvlText w:val="▪"/>
      <w:lvlJc w:val="left"/>
      <w:pPr>
        <w:ind w:left="1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B709CDA">
      <w:start w:val="1"/>
      <w:numFmt w:val="bullet"/>
      <w:lvlText w:val="•"/>
      <w:lvlJc w:val="left"/>
      <w:pPr>
        <w:ind w:left="2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A0A0E7A">
      <w:start w:val="1"/>
      <w:numFmt w:val="bullet"/>
      <w:lvlText w:val="o"/>
      <w:lvlJc w:val="left"/>
      <w:pPr>
        <w:ind w:left="29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0D6EE46">
      <w:start w:val="1"/>
      <w:numFmt w:val="bullet"/>
      <w:lvlText w:val="▪"/>
      <w:lvlJc w:val="left"/>
      <w:pPr>
        <w:ind w:left="36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EA861DC">
      <w:start w:val="1"/>
      <w:numFmt w:val="bullet"/>
      <w:lvlText w:val="•"/>
      <w:lvlJc w:val="left"/>
      <w:pPr>
        <w:ind w:left="43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5BA4710">
      <w:start w:val="1"/>
      <w:numFmt w:val="bullet"/>
      <w:lvlText w:val="o"/>
      <w:lvlJc w:val="left"/>
      <w:pPr>
        <w:ind w:left="51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636B2A8">
      <w:start w:val="1"/>
      <w:numFmt w:val="bullet"/>
      <w:lvlText w:val="▪"/>
      <w:lvlJc w:val="left"/>
      <w:pPr>
        <w:ind w:left="58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EF46559"/>
    <w:multiLevelType w:val="hybridMultilevel"/>
    <w:tmpl w:val="81ECCAF8"/>
    <w:lvl w:ilvl="0" w:tplc="04190009">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C76B74"/>
    <w:multiLevelType w:val="hybridMultilevel"/>
    <w:tmpl w:val="9C143ED8"/>
    <w:lvl w:ilvl="0" w:tplc="700CEE5E">
      <w:start w:val="1"/>
      <w:numFmt w:val="bullet"/>
      <w:lvlText w:val=""/>
      <w:lvlJc w:val="left"/>
      <w:pPr>
        <w:ind w:left="1495" w:hanging="360"/>
      </w:pPr>
      <w:rPr>
        <w:rFonts w:ascii="Wingdings" w:hAnsi="Wingdings"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410178A4"/>
    <w:multiLevelType w:val="hybridMultilevel"/>
    <w:tmpl w:val="0E228B48"/>
    <w:lvl w:ilvl="0" w:tplc="7D7EE822">
      <w:start w:val="1"/>
      <w:numFmt w:val="bullet"/>
      <w:lvlText w:val="◙"/>
      <w:lvlJc w:val="left"/>
      <w:pPr>
        <w:ind w:left="720" w:hanging="360"/>
      </w:pPr>
      <w:rPr>
        <w:rFonts w:ascii="Courier New" w:hAnsi="Courier New"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3BE140B"/>
    <w:multiLevelType w:val="hybridMultilevel"/>
    <w:tmpl w:val="29A03508"/>
    <w:lvl w:ilvl="0" w:tplc="0809000B">
      <w:start w:val="1"/>
      <w:numFmt w:val="bullet"/>
      <w:lvlText w:val=""/>
      <w:lvlJc w:val="left"/>
      <w:pPr>
        <w:ind w:left="1224" w:hanging="360"/>
      </w:pPr>
      <w:rPr>
        <w:rFonts w:ascii="Wingdings" w:hAnsi="Wingdings"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20" w15:restartNumberingAfterBreak="0">
    <w:nsid w:val="43CB79E4"/>
    <w:multiLevelType w:val="hybridMultilevel"/>
    <w:tmpl w:val="F44493A2"/>
    <w:lvl w:ilvl="0" w:tplc="0409000B">
      <w:start w:val="1"/>
      <w:numFmt w:val="bullet"/>
      <w:lvlText w:val=""/>
      <w:lvlJc w:val="left"/>
      <w:pPr>
        <w:ind w:left="1364"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start w:val="1"/>
      <w:numFmt w:val="bullet"/>
      <w:lvlText w:val=""/>
      <w:lvlJc w:val="left"/>
      <w:pPr>
        <w:ind w:left="3524" w:hanging="360"/>
      </w:pPr>
      <w:rPr>
        <w:rFonts w:ascii="Symbol" w:hAnsi="Symbol" w:hint="default"/>
      </w:rPr>
    </w:lvl>
    <w:lvl w:ilvl="4" w:tplc="04090003">
      <w:start w:val="1"/>
      <w:numFmt w:val="bullet"/>
      <w:lvlText w:val="o"/>
      <w:lvlJc w:val="left"/>
      <w:pPr>
        <w:ind w:left="4244" w:hanging="360"/>
      </w:pPr>
      <w:rPr>
        <w:rFonts w:ascii="Courier New" w:hAnsi="Courier New" w:cs="Courier New" w:hint="default"/>
      </w:rPr>
    </w:lvl>
    <w:lvl w:ilvl="5" w:tplc="04090005">
      <w:start w:val="1"/>
      <w:numFmt w:val="bullet"/>
      <w:lvlText w:val=""/>
      <w:lvlJc w:val="left"/>
      <w:pPr>
        <w:ind w:left="4964" w:hanging="360"/>
      </w:pPr>
      <w:rPr>
        <w:rFonts w:ascii="Wingdings" w:hAnsi="Wingdings" w:hint="default"/>
      </w:rPr>
    </w:lvl>
    <w:lvl w:ilvl="6" w:tplc="04090001">
      <w:start w:val="1"/>
      <w:numFmt w:val="bullet"/>
      <w:lvlText w:val=""/>
      <w:lvlJc w:val="left"/>
      <w:pPr>
        <w:ind w:left="5684" w:hanging="360"/>
      </w:pPr>
      <w:rPr>
        <w:rFonts w:ascii="Symbol" w:hAnsi="Symbol" w:hint="default"/>
      </w:rPr>
    </w:lvl>
    <w:lvl w:ilvl="7" w:tplc="04090003">
      <w:start w:val="1"/>
      <w:numFmt w:val="bullet"/>
      <w:lvlText w:val="o"/>
      <w:lvlJc w:val="left"/>
      <w:pPr>
        <w:ind w:left="6404" w:hanging="360"/>
      </w:pPr>
      <w:rPr>
        <w:rFonts w:ascii="Courier New" w:hAnsi="Courier New" w:cs="Courier New" w:hint="default"/>
      </w:rPr>
    </w:lvl>
    <w:lvl w:ilvl="8" w:tplc="04090005">
      <w:start w:val="1"/>
      <w:numFmt w:val="bullet"/>
      <w:lvlText w:val=""/>
      <w:lvlJc w:val="left"/>
      <w:pPr>
        <w:ind w:left="7124" w:hanging="360"/>
      </w:pPr>
      <w:rPr>
        <w:rFonts w:ascii="Wingdings" w:hAnsi="Wingdings" w:hint="default"/>
      </w:rPr>
    </w:lvl>
  </w:abstractNum>
  <w:abstractNum w:abstractNumId="21" w15:restartNumberingAfterBreak="0">
    <w:nsid w:val="46A90B73"/>
    <w:multiLevelType w:val="hybridMultilevel"/>
    <w:tmpl w:val="2D4C0A3A"/>
    <w:lvl w:ilvl="0" w:tplc="04190009">
      <w:start w:val="1"/>
      <w:numFmt w:val="bullet"/>
      <w:lvlText w:val=""/>
      <w:lvlJc w:val="left"/>
      <w:pPr>
        <w:ind w:left="1287" w:hanging="360"/>
      </w:pPr>
      <w:rPr>
        <w:rFonts w:ascii="Wingdings" w:hAnsi="Wingdings"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86F7E42"/>
    <w:multiLevelType w:val="hybridMultilevel"/>
    <w:tmpl w:val="336AAFCC"/>
    <w:lvl w:ilvl="0" w:tplc="ABB2642A">
      <w:start w:val="2"/>
      <w:numFmt w:val="bullet"/>
      <w:lvlText w:val="-"/>
      <w:lvlJc w:val="left"/>
      <w:pPr>
        <w:ind w:left="720" w:hanging="360"/>
      </w:pPr>
      <w:rPr>
        <w:rFonts w:ascii="Sylfaen" w:eastAsia="Calibri"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F861B7"/>
    <w:multiLevelType w:val="hybridMultilevel"/>
    <w:tmpl w:val="DA6AD102"/>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71108F"/>
    <w:multiLevelType w:val="hybridMultilevel"/>
    <w:tmpl w:val="D59AFD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F71604B"/>
    <w:multiLevelType w:val="hybridMultilevel"/>
    <w:tmpl w:val="C944F22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51450B5A"/>
    <w:multiLevelType w:val="hybridMultilevel"/>
    <w:tmpl w:val="76AE6DEC"/>
    <w:lvl w:ilvl="0" w:tplc="0409000D">
      <w:start w:val="1"/>
      <w:numFmt w:val="bullet"/>
      <w:lvlText w:val=""/>
      <w:lvlJc w:val="left"/>
      <w:pPr>
        <w:ind w:left="1428" w:hanging="360"/>
      </w:pPr>
      <w:rPr>
        <w:rFonts w:ascii="Wingdings" w:hAnsi="Wingdings" w:hint="default"/>
        <w:sz w:val="24"/>
        <w:szCs w:val="24"/>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7" w15:restartNumberingAfterBreak="0">
    <w:nsid w:val="520A1895"/>
    <w:multiLevelType w:val="hybridMultilevel"/>
    <w:tmpl w:val="8AFAF924"/>
    <w:lvl w:ilvl="0" w:tplc="0204A6F6">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C2126F9"/>
    <w:multiLevelType w:val="hybridMultilevel"/>
    <w:tmpl w:val="A306ADB8"/>
    <w:lvl w:ilvl="0" w:tplc="0409000D">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D344B15"/>
    <w:multiLevelType w:val="hybridMultilevel"/>
    <w:tmpl w:val="77E038AC"/>
    <w:lvl w:ilvl="0" w:tplc="04090009">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0" w15:restartNumberingAfterBreak="0">
    <w:nsid w:val="5E510BF3"/>
    <w:multiLevelType w:val="hybridMultilevel"/>
    <w:tmpl w:val="2B5CC582"/>
    <w:lvl w:ilvl="0" w:tplc="0409000D">
      <w:start w:val="1"/>
      <w:numFmt w:val="bullet"/>
      <w:lvlText w:val=""/>
      <w:lvlJc w:val="left"/>
      <w:pPr>
        <w:ind w:left="1364"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start w:val="1"/>
      <w:numFmt w:val="bullet"/>
      <w:lvlText w:val=""/>
      <w:lvlJc w:val="left"/>
      <w:pPr>
        <w:ind w:left="3524" w:hanging="360"/>
      </w:pPr>
      <w:rPr>
        <w:rFonts w:ascii="Symbol" w:hAnsi="Symbol" w:hint="default"/>
      </w:rPr>
    </w:lvl>
    <w:lvl w:ilvl="4" w:tplc="04090003">
      <w:start w:val="1"/>
      <w:numFmt w:val="bullet"/>
      <w:lvlText w:val="o"/>
      <w:lvlJc w:val="left"/>
      <w:pPr>
        <w:ind w:left="4244" w:hanging="360"/>
      </w:pPr>
      <w:rPr>
        <w:rFonts w:ascii="Courier New" w:hAnsi="Courier New" w:cs="Courier New" w:hint="default"/>
      </w:rPr>
    </w:lvl>
    <w:lvl w:ilvl="5" w:tplc="04090005">
      <w:start w:val="1"/>
      <w:numFmt w:val="bullet"/>
      <w:lvlText w:val=""/>
      <w:lvlJc w:val="left"/>
      <w:pPr>
        <w:ind w:left="4964" w:hanging="360"/>
      </w:pPr>
      <w:rPr>
        <w:rFonts w:ascii="Wingdings" w:hAnsi="Wingdings" w:hint="default"/>
      </w:rPr>
    </w:lvl>
    <w:lvl w:ilvl="6" w:tplc="04090001">
      <w:start w:val="1"/>
      <w:numFmt w:val="bullet"/>
      <w:lvlText w:val=""/>
      <w:lvlJc w:val="left"/>
      <w:pPr>
        <w:ind w:left="5684" w:hanging="360"/>
      </w:pPr>
      <w:rPr>
        <w:rFonts w:ascii="Symbol" w:hAnsi="Symbol" w:hint="default"/>
      </w:rPr>
    </w:lvl>
    <w:lvl w:ilvl="7" w:tplc="04090003">
      <w:start w:val="1"/>
      <w:numFmt w:val="bullet"/>
      <w:lvlText w:val="o"/>
      <w:lvlJc w:val="left"/>
      <w:pPr>
        <w:ind w:left="6404" w:hanging="360"/>
      </w:pPr>
      <w:rPr>
        <w:rFonts w:ascii="Courier New" w:hAnsi="Courier New" w:cs="Courier New" w:hint="default"/>
      </w:rPr>
    </w:lvl>
    <w:lvl w:ilvl="8" w:tplc="04090005">
      <w:start w:val="1"/>
      <w:numFmt w:val="bullet"/>
      <w:lvlText w:val=""/>
      <w:lvlJc w:val="left"/>
      <w:pPr>
        <w:ind w:left="7124" w:hanging="360"/>
      </w:pPr>
      <w:rPr>
        <w:rFonts w:ascii="Wingdings" w:hAnsi="Wingdings" w:hint="default"/>
      </w:rPr>
    </w:lvl>
  </w:abstractNum>
  <w:abstractNum w:abstractNumId="31" w15:restartNumberingAfterBreak="0">
    <w:nsid w:val="64BA05D7"/>
    <w:multiLevelType w:val="hybridMultilevel"/>
    <w:tmpl w:val="7C1E0640"/>
    <w:lvl w:ilvl="0" w:tplc="71E84DEA">
      <w:start w:val="1"/>
      <w:numFmt w:val="bullet"/>
      <w:lvlText w:val=""/>
      <w:lvlJc w:val="left"/>
      <w:pPr>
        <w:ind w:left="1288" w:hanging="360"/>
      </w:pPr>
      <w:rPr>
        <w:rFonts w:ascii="Wingdings" w:hAnsi="Wingdings" w:hint="default"/>
        <w:color w:val="000000" w:themeColor="text1"/>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2" w15:restartNumberingAfterBreak="0">
    <w:nsid w:val="69651679"/>
    <w:multiLevelType w:val="hybridMultilevel"/>
    <w:tmpl w:val="900A6930"/>
    <w:lvl w:ilvl="0" w:tplc="0409000B">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33" w15:restartNumberingAfterBreak="0">
    <w:nsid w:val="72947995"/>
    <w:multiLevelType w:val="hybridMultilevel"/>
    <w:tmpl w:val="57DA995A"/>
    <w:lvl w:ilvl="0" w:tplc="0409000D">
      <w:start w:val="1"/>
      <w:numFmt w:val="bullet"/>
      <w:lvlText w:val=""/>
      <w:lvlJc w:val="left"/>
      <w:pPr>
        <w:ind w:left="1287" w:hanging="360"/>
      </w:pPr>
      <w:rPr>
        <w:rFonts w:ascii="Wingdings" w:hAnsi="Wingdings"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D2707DC"/>
    <w:multiLevelType w:val="hybridMultilevel"/>
    <w:tmpl w:val="4A924320"/>
    <w:lvl w:ilvl="0" w:tplc="9CA29EAC">
      <w:start w:val="1"/>
      <w:numFmt w:val="decimal"/>
      <w:lvlText w:val="%1"/>
      <w:lvlJc w:val="left"/>
      <w:pPr>
        <w:ind w:left="360"/>
      </w:pPr>
      <w:rPr>
        <w:rFonts w:ascii="AcadNusx" w:eastAsia="AcadNusx" w:hAnsi="AcadNusx" w:cs="AcadNusx"/>
        <w:b w:val="0"/>
        <w:i w:val="0"/>
        <w:strike w:val="0"/>
        <w:dstrike w:val="0"/>
        <w:color w:val="000000"/>
        <w:sz w:val="25"/>
        <w:szCs w:val="25"/>
        <w:u w:val="single" w:color="000000"/>
        <w:bdr w:val="none" w:sz="0" w:space="0" w:color="auto"/>
        <w:shd w:val="clear" w:color="auto" w:fill="auto"/>
        <w:vertAlign w:val="baseline"/>
      </w:rPr>
    </w:lvl>
    <w:lvl w:ilvl="1" w:tplc="CB2CF3B2">
      <w:start w:val="2"/>
      <w:numFmt w:val="upperRoman"/>
      <w:lvlRestart w:val="0"/>
      <w:lvlText w:val="%2"/>
      <w:lvlJc w:val="left"/>
      <w:pPr>
        <w:ind w:left="0"/>
      </w:pPr>
      <w:rPr>
        <w:rFonts w:ascii="AcadNusx" w:eastAsia="AcadNusx" w:hAnsi="AcadNusx" w:cs="AcadNusx"/>
        <w:b w:val="0"/>
        <w:i w:val="0"/>
        <w:strike w:val="0"/>
        <w:dstrike w:val="0"/>
        <w:color w:val="000000"/>
        <w:sz w:val="25"/>
        <w:szCs w:val="25"/>
        <w:u w:val="single" w:color="000000"/>
        <w:bdr w:val="none" w:sz="0" w:space="0" w:color="auto"/>
        <w:shd w:val="clear" w:color="auto" w:fill="auto"/>
        <w:vertAlign w:val="baseline"/>
      </w:rPr>
    </w:lvl>
    <w:lvl w:ilvl="2" w:tplc="BBECE0FE">
      <w:start w:val="1"/>
      <w:numFmt w:val="lowerRoman"/>
      <w:lvlText w:val="%3"/>
      <w:lvlJc w:val="left"/>
      <w:pPr>
        <w:ind w:left="1552"/>
      </w:pPr>
      <w:rPr>
        <w:rFonts w:ascii="AcadNusx" w:eastAsia="AcadNusx" w:hAnsi="AcadNusx" w:cs="AcadNusx"/>
        <w:b w:val="0"/>
        <w:i w:val="0"/>
        <w:strike w:val="0"/>
        <w:dstrike w:val="0"/>
        <w:color w:val="000000"/>
        <w:sz w:val="25"/>
        <w:szCs w:val="25"/>
        <w:u w:val="single" w:color="000000"/>
        <w:bdr w:val="none" w:sz="0" w:space="0" w:color="auto"/>
        <w:shd w:val="clear" w:color="auto" w:fill="auto"/>
        <w:vertAlign w:val="baseline"/>
      </w:rPr>
    </w:lvl>
    <w:lvl w:ilvl="3" w:tplc="325A0492">
      <w:start w:val="1"/>
      <w:numFmt w:val="decimal"/>
      <w:lvlText w:val="%4"/>
      <w:lvlJc w:val="left"/>
      <w:pPr>
        <w:ind w:left="2272"/>
      </w:pPr>
      <w:rPr>
        <w:rFonts w:ascii="AcadNusx" w:eastAsia="AcadNusx" w:hAnsi="AcadNusx" w:cs="AcadNusx"/>
        <w:b w:val="0"/>
        <w:i w:val="0"/>
        <w:strike w:val="0"/>
        <w:dstrike w:val="0"/>
        <w:color w:val="000000"/>
        <w:sz w:val="25"/>
        <w:szCs w:val="25"/>
        <w:u w:val="single" w:color="000000"/>
        <w:bdr w:val="none" w:sz="0" w:space="0" w:color="auto"/>
        <w:shd w:val="clear" w:color="auto" w:fill="auto"/>
        <w:vertAlign w:val="baseline"/>
      </w:rPr>
    </w:lvl>
    <w:lvl w:ilvl="4" w:tplc="AC829298">
      <w:start w:val="1"/>
      <w:numFmt w:val="lowerLetter"/>
      <w:lvlText w:val="%5"/>
      <w:lvlJc w:val="left"/>
      <w:pPr>
        <w:ind w:left="2992"/>
      </w:pPr>
      <w:rPr>
        <w:rFonts w:ascii="AcadNusx" w:eastAsia="AcadNusx" w:hAnsi="AcadNusx" w:cs="AcadNusx"/>
        <w:b w:val="0"/>
        <w:i w:val="0"/>
        <w:strike w:val="0"/>
        <w:dstrike w:val="0"/>
        <w:color w:val="000000"/>
        <w:sz w:val="25"/>
        <w:szCs w:val="25"/>
        <w:u w:val="single" w:color="000000"/>
        <w:bdr w:val="none" w:sz="0" w:space="0" w:color="auto"/>
        <w:shd w:val="clear" w:color="auto" w:fill="auto"/>
        <w:vertAlign w:val="baseline"/>
      </w:rPr>
    </w:lvl>
    <w:lvl w:ilvl="5" w:tplc="3F9EE032">
      <w:start w:val="1"/>
      <w:numFmt w:val="lowerRoman"/>
      <w:lvlText w:val="%6"/>
      <w:lvlJc w:val="left"/>
      <w:pPr>
        <w:ind w:left="3712"/>
      </w:pPr>
      <w:rPr>
        <w:rFonts w:ascii="AcadNusx" w:eastAsia="AcadNusx" w:hAnsi="AcadNusx" w:cs="AcadNusx"/>
        <w:b w:val="0"/>
        <w:i w:val="0"/>
        <w:strike w:val="0"/>
        <w:dstrike w:val="0"/>
        <w:color w:val="000000"/>
        <w:sz w:val="25"/>
        <w:szCs w:val="25"/>
        <w:u w:val="single" w:color="000000"/>
        <w:bdr w:val="none" w:sz="0" w:space="0" w:color="auto"/>
        <w:shd w:val="clear" w:color="auto" w:fill="auto"/>
        <w:vertAlign w:val="baseline"/>
      </w:rPr>
    </w:lvl>
    <w:lvl w:ilvl="6" w:tplc="61F0C5BA">
      <w:start w:val="1"/>
      <w:numFmt w:val="decimal"/>
      <w:lvlText w:val="%7"/>
      <w:lvlJc w:val="left"/>
      <w:pPr>
        <w:ind w:left="4432"/>
      </w:pPr>
      <w:rPr>
        <w:rFonts w:ascii="AcadNusx" w:eastAsia="AcadNusx" w:hAnsi="AcadNusx" w:cs="AcadNusx"/>
        <w:b w:val="0"/>
        <w:i w:val="0"/>
        <w:strike w:val="0"/>
        <w:dstrike w:val="0"/>
        <w:color w:val="000000"/>
        <w:sz w:val="25"/>
        <w:szCs w:val="25"/>
        <w:u w:val="single" w:color="000000"/>
        <w:bdr w:val="none" w:sz="0" w:space="0" w:color="auto"/>
        <w:shd w:val="clear" w:color="auto" w:fill="auto"/>
        <w:vertAlign w:val="baseline"/>
      </w:rPr>
    </w:lvl>
    <w:lvl w:ilvl="7" w:tplc="F05EFB44">
      <w:start w:val="1"/>
      <w:numFmt w:val="lowerLetter"/>
      <w:lvlText w:val="%8"/>
      <w:lvlJc w:val="left"/>
      <w:pPr>
        <w:ind w:left="5152"/>
      </w:pPr>
      <w:rPr>
        <w:rFonts w:ascii="AcadNusx" w:eastAsia="AcadNusx" w:hAnsi="AcadNusx" w:cs="AcadNusx"/>
        <w:b w:val="0"/>
        <w:i w:val="0"/>
        <w:strike w:val="0"/>
        <w:dstrike w:val="0"/>
        <w:color w:val="000000"/>
        <w:sz w:val="25"/>
        <w:szCs w:val="25"/>
        <w:u w:val="single" w:color="000000"/>
        <w:bdr w:val="none" w:sz="0" w:space="0" w:color="auto"/>
        <w:shd w:val="clear" w:color="auto" w:fill="auto"/>
        <w:vertAlign w:val="baseline"/>
      </w:rPr>
    </w:lvl>
    <w:lvl w:ilvl="8" w:tplc="212C0454">
      <w:start w:val="1"/>
      <w:numFmt w:val="lowerRoman"/>
      <w:lvlText w:val="%9"/>
      <w:lvlJc w:val="left"/>
      <w:pPr>
        <w:ind w:left="5872"/>
      </w:pPr>
      <w:rPr>
        <w:rFonts w:ascii="AcadNusx" w:eastAsia="AcadNusx" w:hAnsi="AcadNusx" w:cs="AcadNusx"/>
        <w:b w:val="0"/>
        <w:i w:val="0"/>
        <w:strike w:val="0"/>
        <w:dstrike w:val="0"/>
        <w:color w:val="000000"/>
        <w:sz w:val="25"/>
        <w:szCs w:val="25"/>
        <w:u w:val="single" w:color="000000"/>
        <w:bdr w:val="none" w:sz="0" w:space="0" w:color="auto"/>
        <w:shd w:val="clear" w:color="auto" w:fill="auto"/>
        <w:vertAlign w:val="baseline"/>
      </w:rPr>
    </w:lvl>
  </w:abstractNum>
  <w:num w:numId="1">
    <w:abstractNumId w:val="4"/>
  </w:num>
  <w:num w:numId="2">
    <w:abstractNumId w:val="23"/>
  </w:num>
  <w:num w:numId="3">
    <w:abstractNumId w:val="31"/>
  </w:num>
  <w:num w:numId="4">
    <w:abstractNumId w:val="25"/>
  </w:num>
  <w:num w:numId="5">
    <w:abstractNumId w:val="16"/>
  </w:num>
  <w:num w:numId="6">
    <w:abstractNumId w:val="18"/>
  </w:num>
  <w:num w:numId="7">
    <w:abstractNumId w:val="21"/>
  </w:num>
  <w:num w:numId="8">
    <w:abstractNumId w:val="2"/>
  </w:num>
  <w:num w:numId="9">
    <w:abstractNumId w:val="26"/>
  </w:num>
  <w:num w:numId="10">
    <w:abstractNumId w:val="7"/>
  </w:num>
  <w:num w:numId="11">
    <w:abstractNumId w:val="1"/>
  </w:num>
  <w:num w:numId="12">
    <w:abstractNumId w:val="28"/>
  </w:num>
  <w:num w:numId="13">
    <w:abstractNumId w:val="33"/>
  </w:num>
  <w:num w:numId="14">
    <w:abstractNumId w:val="9"/>
  </w:num>
  <w:num w:numId="15">
    <w:abstractNumId w:val="32"/>
  </w:num>
  <w:num w:numId="16">
    <w:abstractNumId w:val="34"/>
  </w:num>
  <w:num w:numId="17">
    <w:abstractNumId w:val="22"/>
  </w:num>
  <w:num w:numId="18">
    <w:abstractNumId w:val="15"/>
  </w:num>
  <w:num w:numId="19">
    <w:abstractNumId w:val="12"/>
  </w:num>
  <w:num w:numId="20">
    <w:abstractNumId w:val="19"/>
  </w:num>
  <w:num w:numId="21">
    <w:abstractNumId w:val="14"/>
  </w:num>
  <w:num w:numId="22">
    <w:abstractNumId w:val="5"/>
  </w:num>
  <w:num w:numId="23">
    <w:abstractNumId w:val="13"/>
  </w:num>
  <w:num w:numId="24">
    <w:abstractNumId w:val="29"/>
  </w:num>
  <w:num w:numId="25">
    <w:abstractNumId w:val="3"/>
  </w:num>
  <w:num w:numId="26">
    <w:abstractNumId w:val="10"/>
  </w:num>
  <w:num w:numId="27">
    <w:abstractNumId w:val="30"/>
  </w:num>
  <w:num w:numId="28">
    <w:abstractNumId w:val="24"/>
  </w:num>
  <w:num w:numId="29">
    <w:abstractNumId w:val="11"/>
  </w:num>
  <w:num w:numId="30">
    <w:abstractNumId w:val="6"/>
  </w:num>
  <w:num w:numId="31">
    <w:abstractNumId w:val="17"/>
  </w:num>
  <w:num w:numId="32">
    <w:abstractNumId w:val="0"/>
  </w:num>
  <w:num w:numId="33">
    <w:abstractNumId w:val="16"/>
  </w:num>
  <w:num w:numId="34">
    <w:abstractNumId w:val="9"/>
  </w:num>
  <w:num w:numId="35">
    <w:abstractNumId w:val="8"/>
  </w:num>
  <w:num w:numId="36">
    <w:abstractNumId w:val="27"/>
  </w:num>
  <w:num w:numId="37">
    <w:abstractNumId w:val="18"/>
  </w:num>
  <w:num w:numId="38">
    <w:abstractNumId w:val="31"/>
  </w:num>
  <w:num w:numId="39">
    <w:abstractNumId w:val="20"/>
  </w:num>
  <w:num w:numId="40">
    <w:abstractNumId w:val="10"/>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C92"/>
    <w:rsid w:val="00000163"/>
    <w:rsid w:val="0000063A"/>
    <w:rsid w:val="00001044"/>
    <w:rsid w:val="00001B12"/>
    <w:rsid w:val="00001D06"/>
    <w:rsid w:val="00002521"/>
    <w:rsid w:val="00002C3E"/>
    <w:rsid w:val="00003039"/>
    <w:rsid w:val="00003066"/>
    <w:rsid w:val="000035D8"/>
    <w:rsid w:val="00003DF3"/>
    <w:rsid w:val="000041C4"/>
    <w:rsid w:val="0000577C"/>
    <w:rsid w:val="00005DE1"/>
    <w:rsid w:val="0000662D"/>
    <w:rsid w:val="00010465"/>
    <w:rsid w:val="00010CC4"/>
    <w:rsid w:val="000115E5"/>
    <w:rsid w:val="00012546"/>
    <w:rsid w:val="0001550D"/>
    <w:rsid w:val="00015A12"/>
    <w:rsid w:val="0001686C"/>
    <w:rsid w:val="00017547"/>
    <w:rsid w:val="00017708"/>
    <w:rsid w:val="0001791A"/>
    <w:rsid w:val="00017A4F"/>
    <w:rsid w:val="00017C77"/>
    <w:rsid w:val="00021575"/>
    <w:rsid w:val="000215D0"/>
    <w:rsid w:val="00021C41"/>
    <w:rsid w:val="000221FE"/>
    <w:rsid w:val="00024AE0"/>
    <w:rsid w:val="000251D8"/>
    <w:rsid w:val="0002687D"/>
    <w:rsid w:val="00027FB0"/>
    <w:rsid w:val="0003085E"/>
    <w:rsid w:val="000315AD"/>
    <w:rsid w:val="0003178C"/>
    <w:rsid w:val="00032975"/>
    <w:rsid w:val="00032FA3"/>
    <w:rsid w:val="00032FB4"/>
    <w:rsid w:val="00033879"/>
    <w:rsid w:val="00033AD6"/>
    <w:rsid w:val="00033FCF"/>
    <w:rsid w:val="00035854"/>
    <w:rsid w:val="00035C7D"/>
    <w:rsid w:val="000362DD"/>
    <w:rsid w:val="00036595"/>
    <w:rsid w:val="000368A8"/>
    <w:rsid w:val="000404C0"/>
    <w:rsid w:val="00040A04"/>
    <w:rsid w:val="00040C81"/>
    <w:rsid w:val="000425A4"/>
    <w:rsid w:val="000435B7"/>
    <w:rsid w:val="00043909"/>
    <w:rsid w:val="00046AA5"/>
    <w:rsid w:val="000470AF"/>
    <w:rsid w:val="0005058D"/>
    <w:rsid w:val="00051163"/>
    <w:rsid w:val="00052038"/>
    <w:rsid w:val="00053355"/>
    <w:rsid w:val="0005415A"/>
    <w:rsid w:val="000543F9"/>
    <w:rsid w:val="0005453F"/>
    <w:rsid w:val="00054995"/>
    <w:rsid w:val="00056B89"/>
    <w:rsid w:val="00057ADD"/>
    <w:rsid w:val="0006029D"/>
    <w:rsid w:val="0006093C"/>
    <w:rsid w:val="00060C09"/>
    <w:rsid w:val="0006243A"/>
    <w:rsid w:val="000633FA"/>
    <w:rsid w:val="00063719"/>
    <w:rsid w:val="00063B51"/>
    <w:rsid w:val="00063CF1"/>
    <w:rsid w:val="0006415F"/>
    <w:rsid w:val="00064AD1"/>
    <w:rsid w:val="00065121"/>
    <w:rsid w:val="00065B3D"/>
    <w:rsid w:val="00066115"/>
    <w:rsid w:val="00066AB1"/>
    <w:rsid w:val="00067443"/>
    <w:rsid w:val="0006794A"/>
    <w:rsid w:val="000700EE"/>
    <w:rsid w:val="00070CC7"/>
    <w:rsid w:val="00070ED5"/>
    <w:rsid w:val="00071307"/>
    <w:rsid w:val="000716DD"/>
    <w:rsid w:val="00071817"/>
    <w:rsid w:val="000721A7"/>
    <w:rsid w:val="0007278C"/>
    <w:rsid w:val="00073480"/>
    <w:rsid w:val="00074D58"/>
    <w:rsid w:val="00075D70"/>
    <w:rsid w:val="00076BF7"/>
    <w:rsid w:val="00076E66"/>
    <w:rsid w:val="00076EE0"/>
    <w:rsid w:val="00076F9A"/>
    <w:rsid w:val="000775F1"/>
    <w:rsid w:val="00077750"/>
    <w:rsid w:val="00080032"/>
    <w:rsid w:val="00082428"/>
    <w:rsid w:val="000828A7"/>
    <w:rsid w:val="00083CB2"/>
    <w:rsid w:val="0008612F"/>
    <w:rsid w:val="0008688A"/>
    <w:rsid w:val="00086A18"/>
    <w:rsid w:val="00086E51"/>
    <w:rsid w:val="00091779"/>
    <w:rsid w:val="000919DB"/>
    <w:rsid w:val="00092059"/>
    <w:rsid w:val="00092491"/>
    <w:rsid w:val="00092CA4"/>
    <w:rsid w:val="0009369C"/>
    <w:rsid w:val="00093DE1"/>
    <w:rsid w:val="00093F07"/>
    <w:rsid w:val="00094DC8"/>
    <w:rsid w:val="000953A1"/>
    <w:rsid w:val="00095470"/>
    <w:rsid w:val="00096002"/>
    <w:rsid w:val="00096977"/>
    <w:rsid w:val="00096D43"/>
    <w:rsid w:val="00096E32"/>
    <w:rsid w:val="000A056C"/>
    <w:rsid w:val="000A1C6C"/>
    <w:rsid w:val="000A1E0C"/>
    <w:rsid w:val="000A20E9"/>
    <w:rsid w:val="000A2F5A"/>
    <w:rsid w:val="000A4B8A"/>
    <w:rsid w:val="000A4BA4"/>
    <w:rsid w:val="000A5B58"/>
    <w:rsid w:val="000A5BCB"/>
    <w:rsid w:val="000A7403"/>
    <w:rsid w:val="000A7C1B"/>
    <w:rsid w:val="000A7C35"/>
    <w:rsid w:val="000B09A9"/>
    <w:rsid w:val="000B172F"/>
    <w:rsid w:val="000B1FD9"/>
    <w:rsid w:val="000B2A50"/>
    <w:rsid w:val="000B4C21"/>
    <w:rsid w:val="000B504D"/>
    <w:rsid w:val="000B5E5C"/>
    <w:rsid w:val="000B64FA"/>
    <w:rsid w:val="000B6B81"/>
    <w:rsid w:val="000C05C7"/>
    <w:rsid w:val="000C13A7"/>
    <w:rsid w:val="000C1697"/>
    <w:rsid w:val="000C1815"/>
    <w:rsid w:val="000C1FE8"/>
    <w:rsid w:val="000C29C7"/>
    <w:rsid w:val="000C3DEF"/>
    <w:rsid w:val="000C59AA"/>
    <w:rsid w:val="000C6465"/>
    <w:rsid w:val="000C653C"/>
    <w:rsid w:val="000C65BD"/>
    <w:rsid w:val="000C6C87"/>
    <w:rsid w:val="000C6E8F"/>
    <w:rsid w:val="000D01D6"/>
    <w:rsid w:val="000D1262"/>
    <w:rsid w:val="000D1576"/>
    <w:rsid w:val="000D164F"/>
    <w:rsid w:val="000D191D"/>
    <w:rsid w:val="000D25A2"/>
    <w:rsid w:val="000D380D"/>
    <w:rsid w:val="000D4AEE"/>
    <w:rsid w:val="000D549D"/>
    <w:rsid w:val="000D55E1"/>
    <w:rsid w:val="000D7ABC"/>
    <w:rsid w:val="000E1204"/>
    <w:rsid w:val="000E1421"/>
    <w:rsid w:val="000E3E49"/>
    <w:rsid w:val="000E54F1"/>
    <w:rsid w:val="000E60EB"/>
    <w:rsid w:val="000E7038"/>
    <w:rsid w:val="000F2FBE"/>
    <w:rsid w:val="000F30A9"/>
    <w:rsid w:val="000F423F"/>
    <w:rsid w:val="000F67BE"/>
    <w:rsid w:val="00100461"/>
    <w:rsid w:val="0010091E"/>
    <w:rsid w:val="00101C28"/>
    <w:rsid w:val="00102081"/>
    <w:rsid w:val="001026C2"/>
    <w:rsid w:val="001027C2"/>
    <w:rsid w:val="00103E1C"/>
    <w:rsid w:val="0010416A"/>
    <w:rsid w:val="00105F52"/>
    <w:rsid w:val="0010705E"/>
    <w:rsid w:val="00107AAA"/>
    <w:rsid w:val="00110083"/>
    <w:rsid w:val="001109F0"/>
    <w:rsid w:val="00110F4E"/>
    <w:rsid w:val="0011122D"/>
    <w:rsid w:val="001117CA"/>
    <w:rsid w:val="0011238A"/>
    <w:rsid w:val="00112E72"/>
    <w:rsid w:val="00113801"/>
    <w:rsid w:val="0011403B"/>
    <w:rsid w:val="00114E57"/>
    <w:rsid w:val="00115FFA"/>
    <w:rsid w:val="00116D55"/>
    <w:rsid w:val="00120BD2"/>
    <w:rsid w:val="00121878"/>
    <w:rsid w:val="001220FA"/>
    <w:rsid w:val="00123C63"/>
    <w:rsid w:val="00124565"/>
    <w:rsid w:val="00124A54"/>
    <w:rsid w:val="00125589"/>
    <w:rsid w:val="001262ED"/>
    <w:rsid w:val="0012771F"/>
    <w:rsid w:val="00127F3C"/>
    <w:rsid w:val="0013009E"/>
    <w:rsid w:val="00131FC2"/>
    <w:rsid w:val="00133296"/>
    <w:rsid w:val="001341F9"/>
    <w:rsid w:val="001348E1"/>
    <w:rsid w:val="00135C7D"/>
    <w:rsid w:val="001369CD"/>
    <w:rsid w:val="00137385"/>
    <w:rsid w:val="00137703"/>
    <w:rsid w:val="00140630"/>
    <w:rsid w:val="00143EB1"/>
    <w:rsid w:val="0014426B"/>
    <w:rsid w:val="00144F42"/>
    <w:rsid w:val="001450B3"/>
    <w:rsid w:val="00145268"/>
    <w:rsid w:val="00146A38"/>
    <w:rsid w:val="00150596"/>
    <w:rsid w:val="00150866"/>
    <w:rsid w:val="00150AE1"/>
    <w:rsid w:val="00150BD9"/>
    <w:rsid w:val="001517AE"/>
    <w:rsid w:val="00152310"/>
    <w:rsid w:val="001524DA"/>
    <w:rsid w:val="001527B8"/>
    <w:rsid w:val="00153AC9"/>
    <w:rsid w:val="00153CA1"/>
    <w:rsid w:val="00154ACE"/>
    <w:rsid w:val="0015628C"/>
    <w:rsid w:val="00157387"/>
    <w:rsid w:val="0016020D"/>
    <w:rsid w:val="001606E9"/>
    <w:rsid w:val="0016154D"/>
    <w:rsid w:val="00161718"/>
    <w:rsid w:val="001627D7"/>
    <w:rsid w:val="0016284E"/>
    <w:rsid w:val="001629DA"/>
    <w:rsid w:val="00163CDD"/>
    <w:rsid w:val="001643EC"/>
    <w:rsid w:val="0016600D"/>
    <w:rsid w:val="00166EA9"/>
    <w:rsid w:val="00167640"/>
    <w:rsid w:val="00170615"/>
    <w:rsid w:val="00170656"/>
    <w:rsid w:val="00171A13"/>
    <w:rsid w:val="0017240F"/>
    <w:rsid w:val="00172F03"/>
    <w:rsid w:val="00174AB6"/>
    <w:rsid w:val="00177107"/>
    <w:rsid w:val="00181C38"/>
    <w:rsid w:val="00182025"/>
    <w:rsid w:val="001821AA"/>
    <w:rsid w:val="00182C96"/>
    <w:rsid w:val="00183DD4"/>
    <w:rsid w:val="0018420E"/>
    <w:rsid w:val="00184856"/>
    <w:rsid w:val="001848BA"/>
    <w:rsid w:val="001871DC"/>
    <w:rsid w:val="00187969"/>
    <w:rsid w:val="00187E1F"/>
    <w:rsid w:val="0019099A"/>
    <w:rsid w:val="00190EE8"/>
    <w:rsid w:val="00191587"/>
    <w:rsid w:val="00194676"/>
    <w:rsid w:val="001952D9"/>
    <w:rsid w:val="00197CEF"/>
    <w:rsid w:val="001A000F"/>
    <w:rsid w:val="001A05F5"/>
    <w:rsid w:val="001A2961"/>
    <w:rsid w:val="001A2A43"/>
    <w:rsid w:val="001A2D30"/>
    <w:rsid w:val="001A3969"/>
    <w:rsid w:val="001A42CA"/>
    <w:rsid w:val="001A485E"/>
    <w:rsid w:val="001A4E2F"/>
    <w:rsid w:val="001A61EE"/>
    <w:rsid w:val="001B012F"/>
    <w:rsid w:val="001B01A2"/>
    <w:rsid w:val="001B02C3"/>
    <w:rsid w:val="001B06CB"/>
    <w:rsid w:val="001B117F"/>
    <w:rsid w:val="001B141F"/>
    <w:rsid w:val="001B2EAA"/>
    <w:rsid w:val="001B4F64"/>
    <w:rsid w:val="001B536C"/>
    <w:rsid w:val="001B597B"/>
    <w:rsid w:val="001B5A1D"/>
    <w:rsid w:val="001B5E7E"/>
    <w:rsid w:val="001C1EB6"/>
    <w:rsid w:val="001C27DB"/>
    <w:rsid w:val="001C2B31"/>
    <w:rsid w:val="001C393C"/>
    <w:rsid w:val="001C4577"/>
    <w:rsid w:val="001C47C2"/>
    <w:rsid w:val="001C4AAF"/>
    <w:rsid w:val="001C5A12"/>
    <w:rsid w:val="001D0D2E"/>
    <w:rsid w:val="001D14AB"/>
    <w:rsid w:val="001D3017"/>
    <w:rsid w:val="001D52DA"/>
    <w:rsid w:val="001D55DA"/>
    <w:rsid w:val="001D5F58"/>
    <w:rsid w:val="001D7716"/>
    <w:rsid w:val="001D7AB6"/>
    <w:rsid w:val="001E1B28"/>
    <w:rsid w:val="001E20F7"/>
    <w:rsid w:val="001E2C47"/>
    <w:rsid w:val="001E457C"/>
    <w:rsid w:val="001E45A4"/>
    <w:rsid w:val="001E6092"/>
    <w:rsid w:val="001E693D"/>
    <w:rsid w:val="001E7E74"/>
    <w:rsid w:val="001F040A"/>
    <w:rsid w:val="001F06E4"/>
    <w:rsid w:val="001F1EB9"/>
    <w:rsid w:val="001F1F45"/>
    <w:rsid w:val="001F27B4"/>
    <w:rsid w:val="001F2DA6"/>
    <w:rsid w:val="001F36CF"/>
    <w:rsid w:val="001F48A8"/>
    <w:rsid w:val="001F53B3"/>
    <w:rsid w:val="001F6453"/>
    <w:rsid w:val="001F7CCA"/>
    <w:rsid w:val="001F7D98"/>
    <w:rsid w:val="001F7DB8"/>
    <w:rsid w:val="00200063"/>
    <w:rsid w:val="00201594"/>
    <w:rsid w:val="00202436"/>
    <w:rsid w:val="002039B8"/>
    <w:rsid w:val="002039C5"/>
    <w:rsid w:val="00204A61"/>
    <w:rsid w:val="0020567D"/>
    <w:rsid w:val="00206072"/>
    <w:rsid w:val="002060B3"/>
    <w:rsid w:val="0020641B"/>
    <w:rsid w:val="002065D4"/>
    <w:rsid w:val="00206FBB"/>
    <w:rsid w:val="002070CA"/>
    <w:rsid w:val="0021032A"/>
    <w:rsid w:val="0021146B"/>
    <w:rsid w:val="002122A5"/>
    <w:rsid w:val="00212638"/>
    <w:rsid w:val="00212AAB"/>
    <w:rsid w:val="00213B97"/>
    <w:rsid w:val="00214E0B"/>
    <w:rsid w:val="00216254"/>
    <w:rsid w:val="00216C99"/>
    <w:rsid w:val="00216D68"/>
    <w:rsid w:val="00217026"/>
    <w:rsid w:val="00217911"/>
    <w:rsid w:val="00217E38"/>
    <w:rsid w:val="002202C7"/>
    <w:rsid w:val="002232F6"/>
    <w:rsid w:val="002243EB"/>
    <w:rsid w:val="00224643"/>
    <w:rsid w:val="00224DE9"/>
    <w:rsid w:val="0022541D"/>
    <w:rsid w:val="00226011"/>
    <w:rsid w:val="002266F3"/>
    <w:rsid w:val="00226753"/>
    <w:rsid w:val="00226E20"/>
    <w:rsid w:val="002274CC"/>
    <w:rsid w:val="0022793D"/>
    <w:rsid w:val="002279AC"/>
    <w:rsid w:val="00227DC4"/>
    <w:rsid w:val="002302E5"/>
    <w:rsid w:val="00230CA3"/>
    <w:rsid w:val="00230DE2"/>
    <w:rsid w:val="00230E36"/>
    <w:rsid w:val="00233B59"/>
    <w:rsid w:val="00234B3F"/>
    <w:rsid w:val="00237991"/>
    <w:rsid w:val="00240A59"/>
    <w:rsid w:val="00241570"/>
    <w:rsid w:val="00242579"/>
    <w:rsid w:val="00242CEE"/>
    <w:rsid w:val="00242F0A"/>
    <w:rsid w:val="00242FDA"/>
    <w:rsid w:val="002433F1"/>
    <w:rsid w:val="002441DC"/>
    <w:rsid w:val="0024439F"/>
    <w:rsid w:val="00244513"/>
    <w:rsid w:val="002477F5"/>
    <w:rsid w:val="00251285"/>
    <w:rsid w:val="002527F1"/>
    <w:rsid w:val="0025311B"/>
    <w:rsid w:val="002554D6"/>
    <w:rsid w:val="002557E9"/>
    <w:rsid w:val="0025582A"/>
    <w:rsid w:val="00257867"/>
    <w:rsid w:val="00262426"/>
    <w:rsid w:val="0026373F"/>
    <w:rsid w:val="00265923"/>
    <w:rsid w:val="0026743F"/>
    <w:rsid w:val="00271567"/>
    <w:rsid w:val="00272C66"/>
    <w:rsid w:val="00274DCD"/>
    <w:rsid w:val="002756F4"/>
    <w:rsid w:val="002759E3"/>
    <w:rsid w:val="00276FC8"/>
    <w:rsid w:val="002770C2"/>
    <w:rsid w:val="00277C84"/>
    <w:rsid w:val="00277DE2"/>
    <w:rsid w:val="0028105B"/>
    <w:rsid w:val="00281A92"/>
    <w:rsid w:val="00281CCD"/>
    <w:rsid w:val="00281F4D"/>
    <w:rsid w:val="00282491"/>
    <w:rsid w:val="002827FA"/>
    <w:rsid w:val="00282A01"/>
    <w:rsid w:val="00283040"/>
    <w:rsid w:val="002835C6"/>
    <w:rsid w:val="00283CFE"/>
    <w:rsid w:val="0028582E"/>
    <w:rsid w:val="002875A2"/>
    <w:rsid w:val="002900C5"/>
    <w:rsid w:val="00292235"/>
    <w:rsid w:val="00293758"/>
    <w:rsid w:val="00293974"/>
    <w:rsid w:val="0029446B"/>
    <w:rsid w:val="00294747"/>
    <w:rsid w:val="00294AD0"/>
    <w:rsid w:val="00294BA4"/>
    <w:rsid w:val="00295DF2"/>
    <w:rsid w:val="00297687"/>
    <w:rsid w:val="002A102D"/>
    <w:rsid w:val="002A194A"/>
    <w:rsid w:val="002A2BBC"/>
    <w:rsid w:val="002A3B8C"/>
    <w:rsid w:val="002A3C09"/>
    <w:rsid w:val="002A4B92"/>
    <w:rsid w:val="002A572B"/>
    <w:rsid w:val="002A6E38"/>
    <w:rsid w:val="002A724D"/>
    <w:rsid w:val="002A73DC"/>
    <w:rsid w:val="002B099C"/>
    <w:rsid w:val="002B1DF1"/>
    <w:rsid w:val="002B1FA9"/>
    <w:rsid w:val="002B2802"/>
    <w:rsid w:val="002B32F9"/>
    <w:rsid w:val="002B39B5"/>
    <w:rsid w:val="002B3F1B"/>
    <w:rsid w:val="002B55C9"/>
    <w:rsid w:val="002B5ED9"/>
    <w:rsid w:val="002B627D"/>
    <w:rsid w:val="002B637F"/>
    <w:rsid w:val="002B6478"/>
    <w:rsid w:val="002B738E"/>
    <w:rsid w:val="002C0CA3"/>
    <w:rsid w:val="002C1362"/>
    <w:rsid w:val="002C1CCE"/>
    <w:rsid w:val="002C1DE8"/>
    <w:rsid w:val="002C1F56"/>
    <w:rsid w:val="002C2F10"/>
    <w:rsid w:val="002C2F64"/>
    <w:rsid w:val="002C3E25"/>
    <w:rsid w:val="002C5C0A"/>
    <w:rsid w:val="002C6685"/>
    <w:rsid w:val="002D0D17"/>
    <w:rsid w:val="002D1847"/>
    <w:rsid w:val="002D21BB"/>
    <w:rsid w:val="002D21CA"/>
    <w:rsid w:val="002D2EA9"/>
    <w:rsid w:val="002D3CBD"/>
    <w:rsid w:val="002D43E1"/>
    <w:rsid w:val="002D4908"/>
    <w:rsid w:val="002D49E0"/>
    <w:rsid w:val="002D56FB"/>
    <w:rsid w:val="002D5874"/>
    <w:rsid w:val="002D65B3"/>
    <w:rsid w:val="002D6EC8"/>
    <w:rsid w:val="002D7167"/>
    <w:rsid w:val="002D75BB"/>
    <w:rsid w:val="002D7D49"/>
    <w:rsid w:val="002D7F1F"/>
    <w:rsid w:val="002E031D"/>
    <w:rsid w:val="002E059D"/>
    <w:rsid w:val="002E299E"/>
    <w:rsid w:val="002E2F2B"/>
    <w:rsid w:val="002E4565"/>
    <w:rsid w:val="002E493F"/>
    <w:rsid w:val="002E5623"/>
    <w:rsid w:val="002E5782"/>
    <w:rsid w:val="002E5838"/>
    <w:rsid w:val="002E59F5"/>
    <w:rsid w:val="002E6120"/>
    <w:rsid w:val="002E69E4"/>
    <w:rsid w:val="002E6C1B"/>
    <w:rsid w:val="002E7803"/>
    <w:rsid w:val="002E7CDD"/>
    <w:rsid w:val="002F1645"/>
    <w:rsid w:val="002F48FD"/>
    <w:rsid w:val="002F5557"/>
    <w:rsid w:val="002F5743"/>
    <w:rsid w:val="002F581E"/>
    <w:rsid w:val="002F75D2"/>
    <w:rsid w:val="00300084"/>
    <w:rsid w:val="00301F51"/>
    <w:rsid w:val="003026B6"/>
    <w:rsid w:val="003044EA"/>
    <w:rsid w:val="0030567C"/>
    <w:rsid w:val="0030737F"/>
    <w:rsid w:val="00310903"/>
    <w:rsid w:val="00310E76"/>
    <w:rsid w:val="0031116D"/>
    <w:rsid w:val="00312B2F"/>
    <w:rsid w:val="00312FB5"/>
    <w:rsid w:val="0031433E"/>
    <w:rsid w:val="003158AD"/>
    <w:rsid w:val="00315CCF"/>
    <w:rsid w:val="00315FB2"/>
    <w:rsid w:val="00316035"/>
    <w:rsid w:val="00317199"/>
    <w:rsid w:val="003172D4"/>
    <w:rsid w:val="00317EB5"/>
    <w:rsid w:val="0032042C"/>
    <w:rsid w:val="003204AA"/>
    <w:rsid w:val="0032099D"/>
    <w:rsid w:val="00321619"/>
    <w:rsid w:val="003239E4"/>
    <w:rsid w:val="00326847"/>
    <w:rsid w:val="0032705E"/>
    <w:rsid w:val="0032737B"/>
    <w:rsid w:val="00327BD4"/>
    <w:rsid w:val="00327C4F"/>
    <w:rsid w:val="00330291"/>
    <w:rsid w:val="00330A38"/>
    <w:rsid w:val="003314D0"/>
    <w:rsid w:val="00331B27"/>
    <w:rsid w:val="00331CA8"/>
    <w:rsid w:val="0033241A"/>
    <w:rsid w:val="003328E5"/>
    <w:rsid w:val="00332D5B"/>
    <w:rsid w:val="003331A5"/>
    <w:rsid w:val="003335BD"/>
    <w:rsid w:val="003347D5"/>
    <w:rsid w:val="00335AC0"/>
    <w:rsid w:val="00336838"/>
    <w:rsid w:val="00336880"/>
    <w:rsid w:val="00337D63"/>
    <w:rsid w:val="00337FCF"/>
    <w:rsid w:val="0034026F"/>
    <w:rsid w:val="00341714"/>
    <w:rsid w:val="00341E65"/>
    <w:rsid w:val="00342E20"/>
    <w:rsid w:val="00344809"/>
    <w:rsid w:val="003448C1"/>
    <w:rsid w:val="00344FD7"/>
    <w:rsid w:val="00345029"/>
    <w:rsid w:val="003450B4"/>
    <w:rsid w:val="0034536A"/>
    <w:rsid w:val="003457A0"/>
    <w:rsid w:val="00346B61"/>
    <w:rsid w:val="00346D22"/>
    <w:rsid w:val="00350BAF"/>
    <w:rsid w:val="00350FB4"/>
    <w:rsid w:val="003529DE"/>
    <w:rsid w:val="00352DB3"/>
    <w:rsid w:val="003537DE"/>
    <w:rsid w:val="00354815"/>
    <w:rsid w:val="00354846"/>
    <w:rsid w:val="003549C4"/>
    <w:rsid w:val="00354C6A"/>
    <w:rsid w:val="00354CC7"/>
    <w:rsid w:val="003551D4"/>
    <w:rsid w:val="00355461"/>
    <w:rsid w:val="00355E1F"/>
    <w:rsid w:val="003564FC"/>
    <w:rsid w:val="00357686"/>
    <w:rsid w:val="00357E4C"/>
    <w:rsid w:val="00362343"/>
    <w:rsid w:val="00362757"/>
    <w:rsid w:val="00363EC5"/>
    <w:rsid w:val="00365E4B"/>
    <w:rsid w:val="003667DE"/>
    <w:rsid w:val="003669EC"/>
    <w:rsid w:val="00366D09"/>
    <w:rsid w:val="00367A67"/>
    <w:rsid w:val="00370398"/>
    <w:rsid w:val="0037070E"/>
    <w:rsid w:val="003708E9"/>
    <w:rsid w:val="00371060"/>
    <w:rsid w:val="00371459"/>
    <w:rsid w:val="0037190F"/>
    <w:rsid w:val="00371E10"/>
    <w:rsid w:val="00372678"/>
    <w:rsid w:val="0037278B"/>
    <w:rsid w:val="0037334C"/>
    <w:rsid w:val="00373501"/>
    <w:rsid w:val="00373E1C"/>
    <w:rsid w:val="003740A3"/>
    <w:rsid w:val="003740CD"/>
    <w:rsid w:val="00374104"/>
    <w:rsid w:val="00374300"/>
    <w:rsid w:val="00374903"/>
    <w:rsid w:val="003753E7"/>
    <w:rsid w:val="00376B9E"/>
    <w:rsid w:val="0037742A"/>
    <w:rsid w:val="00380BBC"/>
    <w:rsid w:val="00380D8B"/>
    <w:rsid w:val="00382206"/>
    <w:rsid w:val="00383BA5"/>
    <w:rsid w:val="00385662"/>
    <w:rsid w:val="00385A13"/>
    <w:rsid w:val="00386285"/>
    <w:rsid w:val="00386A01"/>
    <w:rsid w:val="00386FC9"/>
    <w:rsid w:val="003879AC"/>
    <w:rsid w:val="00387A57"/>
    <w:rsid w:val="00387CAA"/>
    <w:rsid w:val="00390BF1"/>
    <w:rsid w:val="00390F5E"/>
    <w:rsid w:val="00391D03"/>
    <w:rsid w:val="003921CD"/>
    <w:rsid w:val="00392BD9"/>
    <w:rsid w:val="00394DBF"/>
    <w:rsid w:val="003963A8"/>
    <w:rsid w:val="00397430"/>
    <w:rsid w:val="00397767"/>
    <w:rsid w:val="0039777A"/>
    <w:rsid w:val="003A1480"/>
    <w:rsid w:val="003A1F9E"/>
    <w:rsid w:val="003A22D0"/>
    <w:rsid w:val="003A2A62"/>
    <w:rsid w:val="003A357B"/>
    <w:rsid w:val="003A35C1"/>
    <w:rsid w:val="003A3DC4"/>
    <w:rsid w:val="003A45AA"/>
    <w:rsid w:val="003A5E0A"/>
    <w:rsid w:val="003A6456"/>
    <w:rsid w:val="003A6E42"/>
    <w:rsid w:val="003B0193"/>
    <w:rsid w:val="003B01CC"/>
    <w:rsid w:val="003B0905"/>
    <w:rsid w:val="003B2BC2"/>
    <w:rsid w:val="003B3A37"/>
    <w:rsid w:val="003B6D86"/>
    <w:rsid w:val="003B77B4"/>
    <w:rsid w:val="003B7ABB"/>
    <w:rsid w:val="003B7D29"/>
    <w:rsid w:val="003C1B56"/>
    <w:rsid w:val="003C268B"/>
    <w:rsid w:val="003C2B5F"/>
    <w:rsid w:val="003C4E9B"/>
    <w:rsid w:val="003C4EF9"/>
    <w:rsid w:val="003C78DC"/>
    <w:rsid w:val="003D128D"/>
    <w:rsid w:val="003D196F"/>
    <w:rsid w:val="003D206F"/>
    <w:rsid w:val="003D2333"/>
    <w:rsid w:val="003D3088"/>
    <w:rsid w:val="003D311A"/>
    <w:rsid w:val="003D3C1C"/>
    <w:rsid w:val="003D4F15"/>
    <w:rsid w:val="003D56FC"/>
    <w:rsid w:val="003D6B9D"/>
    <w:rsid w:val="003D754D"/>
    <w:rsid w:val="003E0BB7"/>
    <w:rsid w:val="003E2ABA"/>
    <w:rsid w:val="003E5027"/>
    <w:rsid w:val="003E5988"/>
    <w:rsid w:val="003E5E5E"/>
    <w:rsid w:val="003E705C"/>
    <w:rsid w:val="003F1740"/>
    <w:rsid w:val="003F248D"/>
    <w:rsid w:val="003F37C7"/>
    <w:rsid w:val="003F619A"/>
    <w:rsid w:val="003F62C6"/>
    <w:rsid w:val="003F6F38"/>
    <w:rsid w:val="00401064"/>
    <w:rsid w:val="004013CC"/>
    <w:rsid w:val="004024BD"/>
    <w:rsid w:val="00402CB3"/>
    <w:rsid w:val="00404EB9"/>
    <w:rsid w:val="00405A55"/>
    <w:rsid w:val="00406CED"/>
    <w:rsid w:val="004111E1"/>
    <w:rsid w:val="004112AF"/>
    <w:rsid w:val="0041191A"/>
    <w:rsid w:val="00411B88"/>
    <w:rsid w:val="00411F76"/>
    <w:rsid w:val="0041376D"/>
    <w:rsid w:val="00413A7A"/>
    <w:rsid w:val="00414FAB"/>
    <w:rsid w:val="0041709E"/>
    <w:rsid w:val="00420877"/>
    <w:rsid w:val="00421629"/>
    <w:rsid w:val="00421852"/>
    <w:rsid w:val="00421A52"/>
    <w:rsid w:val="00422350"/>
    <w:rsid w:val="004223D6"/>
    <w:rsid w:val="00423660"/>
    <w:rsid w:val="004237A1"/>
    <w:rsid w:val="00424DC2"/>
    <w:rsid w:val="00425893"/>
    <w:rsid w:val="00425987"/>
    <w:rsid w:val="004267A8"/>
    <w:rsid w:val="0042760B"/>
    <w:rsid w:val="00430B03"/>
    <w:rsid w:val="00430F38"/>
    <w:rsid w:val="00433696"/>
    <w:rsid w:val="00433AC0"/>
    <w:rsid w:val="00433B74"/>
    <w:rsid w:val="00434BFA"/>
    <w:rsid w:val="00436345"/>
    <w:rsid w:val="00436540"/>
    <w:rsid w:val="00436ADF"/>
    <w:rsid w:val="00436DDA"/>
    <w:rsid w:val="004401FE"/>
    <w:rsid w:val="00440426"/>
    <w:rsid w:val="0044045C"/>
    <w:rsid w:val="0044058C"/>
    <w:rsid w:val="00440906"/>
    <w:rsid w:val="00440A51"/>
    <w:rsid w:val="00442F8B"/>
    <w:rsid w:val="0044385C"/>
    <w:rsid w:val="0044406D"/>
    <w:rsid w:val="00444976"/>
    <w:rsid w:val="00444A7D"/>
    <w:rsid w:val="0044576D"/>
    <w:rsid w:val="00445F90"/>
    <w:rsid w:val="00446322"/>
    <w:rsid w:val="00446742"/>
    <w:rsid w:val="00447968"/>
    <w:rsid w:val="0045003D"/>
    <w:rsid w:val="004511F7"/>
    <w:rsid w:val="004522B8"/>
    <w:rsid w:val="0045330B"/>
    <w:rsid w:val="00453574"/>
    <w:rsid w:val="00453828"/>
    <w:rsid w:val="004541B7"/>
    <w:rsid w:val="00454292"/>
    <w:rsid w:val="0045524A"/>
    <w:rsid w:val="004554AD"/>
    <w:rsid w:val="00460666"/>
    <w:rsid w:val="00460A67"/>
    <w:rsid w:val="00460DC9"/>
    <w:rsid w:val="00461C41"/>
    <w:rsid w:val="00462309"/>
    <w:rsid w:val="004629B7"/>
    <w:rsid w:val="00463440"/>
    <w:rsid w:val="0046430C"/>
    <w:rsid w:val="0046439B"/>
    <w:rsid w:val="0046444C"/>
    <w:rsid w:val="004649D6"/>
    <w:rsid w:val="004652AA"/>
    <w:rsid w:val="004674FA"/>
    <w:rsid w:val="00470B67"/>
    <w:rsid w:val="00471542"/>
    <w:rsid w:val="0047222F"/>
    <w:rsid w:val="0047300F"/>
    <w:rsid w:val="00474582"/>
    <w:rsid w:val="004805F1"/>
    <w:rsid w:val="00480C24"/>
    <w:rsid w:val="004810B7"/>
    <w:rsid w:val="00481741"/>
    <w:rsid w:val="00481763"/>
    <w:rsid w:val="00481849"/>
    <w:rsid w:val="00482376"/>
    <w:rsid w:val="00482471"/>
    <w:rsid w:val="004824A0"/>
    <w:rsid w:val="004830A6"/>
    <w:rsid w:val="004836F2"/>
    <w:rsid w:val="00486426"/>
    <w:rsid w:val="00487F25"/>
    <w:rsid w:val="00492EB1"/>
    <w:rsid w:val="004930BD"/>
    <w:rsid w:val="00493C52"/>
    <w:rsid w:val="004950D1"/>
    <w:rsid w:val="00496A1B"/>
    <w:rsid w:val="00497122"/>
    <w:rsid w:val="00497936"/>
    <w:rsid w:val="00497BEE"/>
    <w:rsid w:val="004A08F7"/>
    <w:rsid w:val="004A0F42"/>
    <w:rsid w:val="004A283D"/>
    <w:rsid w:val="004A2871"/>
    <w:rsid w:val="004A2C1D"/>
    <w:rsid w:val="004A38B0"/>
    <w:rsid w:val="004A3CBA"/>
    <w:rsid w:val="004A3D0C"/>
    <w:rsid w:val="004A5813"/>
    <w:rsid w:val="004A61F9"/>
    <w:rsid w:val="004A7066"/>
    <w:rsid w:val="004A7EF6"/>
    <w:rsid w:val="004B037B"/>
    <w:rsid w:val="004B0E00"/>
    <w:rsid w:val="004B15E3"/>
    <w:rsid w:val="004B16F4"/>
    <w:rsid w:val="004B2319"/>
    <w:rsid w:val="004B415C"/>
    <w:rsid w:val="004B4EAE"/>
    <w:rsid w:val="004B501A"/>
    <w:rsid w:val="004B52BC"/>
    <w:rsid w:val="004B5ACB"/>
    <w:rsid w:val="004B5FC1"/>
    <w:rsid w:val="004C1CF9"/>
    <w:rsid w:val="004C1F61"/>
    <w:rsid w:val="004C23C5"/>
    <w:rsid w:val="004C27F9"/>
    <w:rsid w:val="004C329F"/>
    <w:rsid w:val="004C3BB8"/>
    <w:rsid w:val="004C3DEE"/>
    <w:rsid w:val="004C4412"/>
    <w:rsid w:val="004C5CE0"/>
    <w:rsid w:val="004C744D"/>
    <w:rsid w:val="004C7A91"/>
    <w:rsid w:val="004D002E"/>
    <w:rsid w:val="004D077C"/>
    <w:rsid w:val="004D0F19"/>
    <w:rsid w:val="004D14B4"/>
    <w:rsid w:val="004D1ADE"/>
    <w:rsid w:val="004D1BC9"/>
    <w:rsid w:val="004D23CE"/>
    <w:rsid w:val="004D32FF"/>
    <w:rsid w:val="004D3E36"/>
    <w:rsid w:val="004D5F19"/>
    <w:rsid w:val="004D67F7"/>
    <w:rsid w:val="004E1A46"/>
    <w:rsid w:val="004E2E14"/>
    <w:rsid w:val="004E32DE"/>
    <w:rsid w:val="004E3903"/>
    <w:rsid w:val="004E3A24"/>
    <w:rsid w:val="004E5ED6"/>
    <w:rsid w:val="004E64BF"/>
    <w:rsid w:val="004E6A86"/>
    <w:rsid w:val="004F00B8"/>
    <w:rsid w:val="004F03EC"/>
    <w:rsid w:val="004F05E0"/>
    <w:rsid w:val="004F2476"/>
    <w:rsid w:val="004F345B"/>
    <w:rsid w:val="004F5332"/>
    <w:rsid w:val="004F6DF9"/>
    <w:rsid w:val="00501BB3"/>
    <w:rsid w:val="005026E3"/>
    <w:rsid w:val="00503480"/>
    <w:rsid w:val="00503A46"/>
    <w:rsid w:val="00503E0E"/>
    <w:rsid w:val="00504947"/>
    <w:rsid w:val="005049E6"/>
    <w:rsid w:val="00504A84"/>
    <w:rsid w:val="00504BAE"/>
    <w:rsid w:val="00505551"/>
    <w:rsid w:val="005056FA"/>
    <w:rsid w:val="00506B63"/>
    <w:rsid w:val="00507B71"/>
    <w:rsid w:val="0051086F"/>
    <w:rsid w:val="00511854"/>
    <w:rsid w:val="00512A0D"/>
    <w:rsid w:val="00512BE3"/>
    <w:rsid w:val="00513E32"/>
    <w:rsid w:val="00513E42"/>
    <w:rsid w:val="00514743"/>
    <w:rsid w:val="005154E1"/>
    <w:rsid w:val="00517DE9"/>
    <w:rsid w:val="00520E24"/>
    <w:rsid w:val="00521E6E"/>
    <w:rsid w:val="0052237F"/>
    <w:rsid w:val="00522D81"/>
    <w:rsid w:val="0052411D"/>
    <w:rsid w:val="00524636"/>
    <w:rsid w:val="00525459"/>
    <w:rsid w:val="00525D63"/>
    <w:rsid w:val="00525E1E"/>
    <w:rsid w:val="005262FF"/>
    <w:rsid w:val="00526565"/>
    <w:rsid w:val="00526596"/>
    <w:rsid w:val="00527D1C"/>
    <w:rsid w:val="0053016F"/>
    <w:rsid w:val="0053061C"/>
    <w:rsid w:val="00531AE1"/>
    <w:rsid w:val="00531B16"/>
    <w:rsid w:val="00532268"/>
    <w:rsid w:val="00532300"/>
    <w:rsid w:val="005323CC"/>
    <w:rsid w:val="005323FF"/>
    <w:rsid w:val="0053244A"/>
    <w:rsid w:val="0053288B"/>
    <w:rsid w:val="005335C6"/>
    <w:rsid w:val="005337C8"/>
    <w:rsid w:val="00533D95"/>
    <w:rsid w:val="0053483C"/>
    <w:rsid w:val="00535462"/>
    <w:rsid w:val="00536BC2"/>
    <w:rsid w:val="00537DB5"/>
    <w:rsid w:val="00540C0B"/>
    <w:rsid w:val="00540EA2"/>
    <w:rsid w:val="0054170E"/>
    <w:rsid w:val="005427CB"/>
    <w:rsid w:val="0054322F"/>
    <w:rsid w:val="0054398F"/>
    <w:rsid w:val="00543E0E"/>
    <w:rsid w:val="005457AA"/>
    <w:rsid w:val="00545B9B"/>
    <w:rsid w:val="00546097"/>
    <w:rsid w:val="005463E2"/>
    <w:rsid w:val="00546D82"/>
    <w:rsid w:val="00547332"/>
    <w:rsid w:val="0055028B"/>
    <w:rsid w:val="00551226"/>
    <w:rsid w:val="00551862"/>
    <w:rsid w:val="005522B3"/>
    <w:rsid w:val="00553E8A"/>
    <w:rsid w:val="00553EAC"/>
    <w:rsid w:val="00554C1F"/>
    <w:rsid w:val="00555D8A"/>
    <w:rsid w:val="00557A7E"/>
    <w:rsid w:val="0056027E"/>
    <w:rsid w:val="005602FF"/>
    <w:rsid w:val="0056040F"/>
    <w:rsid w:val="00562EFE"/>
    <w:rsid w:val="0056409B"/>
    <w:rsid w:val="00566AAA"/>
    <w:rsid w:val="00566E4F"/>
    <w:rsid w:val="00567FFB"/>
    <w:rsid w:val="005706A4"/>
    <w:rsid w:val="005706F3"/>
    <w:rsid w:val="00570849"/>
    <w:rsid w:val="00570A70"/>
    <w:rsid w:val="0057173E"/>
    <w:rsid w:val="00571DCA"/>
    <w:rsid w:val="00572C84"/>
    <w:rsid w:val="005733B9"/>
    <w:rsid w:val="005739CE"/>
    <w:rsid w:val="00573A0B"/>
    <w:rsid w:val="005749C6"/>
    <w:rsid w:val="005760D5"/>
    <w:rsid w:val="00576D98"/>
    <w:rsid w:val="00577687"/>
    <w:rsid w:val="00577F84"/>
    <w:rsid w:val="005808D0"/>
    <w:rsid w:val="00580B5F"/>
    <w:rsid w:val="00582675"/>
    <w:rsid w:val="00583080"/>
    <w:rsid w:val="0058323D"/>
    <w:rsid w:val="005836CE"/>
    <w:rsid w:val="005847F6"/>
    <w:rsid w:val="005850BE"/>
    <w:rsid w:val="0058527F"/>
    <w:rsid w:val="0058534D"/>
    <w:rsid w:val="00585DA6"/>
    <w:rsid w:val="0058623D"/>
    <w:rsid w:val="005871CF"/>
    <w:rsid w:val="00587547"/>
    <w:rsid w:val="005875F6"/>
    <w:rsid w:val="00587783"/>
    <w:rsid w:val="00590DC8"/>
    <w:rsid w:val="00591301"/>
    <w:rsid w:val="005917BB"/>
    <w:rsid w:val="00591E1C"/>
    <w:rsid w:val="0059210A"/>
    <w:rsid w:val="00593BD5"/>
    <w:rsid w:val="0059472A"/>
    <w:rsid w:val="00594C89"/>
    <w:rsid w:val="005950C4"/>
    <w:rsid w:val="005967F6"/>
    <w:rsid w:val="00596CD6"/>
    <w:rsid w:val="00597DC8"/>
    <w:rsid w:val="00597FDF"/>
    <w:rsid w:val="005A02B6"/>
    <w:rsid w:val="005A0DA0"/>
    <w:rsid w:val="005A0FE4"/>
    <w:rsid w:val="005A1180"/>
    <w:rsid w:val="005A206A"/>
    <w:rsid w:val="005A245D"/>
    <w:rsid w:val="005A48E7"/>
    <w:rsid w:val="005A4C40"/>
    <w:rsid w:val="005A6160"/>
    <w:rsid w:val="005A77F6"/>
    <w:rsid w:val="005B01FA"/>
    <w:rsid w:val="005B0487"/>
    <w:rsid w:val="005B14A3"/>
    <w:rsid w:val="005B3ECF"/>
    <w:rsid w:val="005B593C"/>
    <w:rsid w:val="005B6480"/>
    <w:rsid w:val="005B64AD"/>
    <w:rsid w:val="005B66E8"/>
    <w:rsid w:val="005B712B"/>
    <w:rsid w:val="005B7D6E"/>
    <w:rsid w:val="005C2337"/>
    <w:rsid w:val="005C2E3C"/>
    <w:rsid w:val="005C31A9"/>
    <w:rsid w:val="005C32D8"/>
    <w:rsid w:val="005C3538"/>
    <w:rsid w:val="005C3A3F"/>
    <w:rsid w:val="005C3C92"/>
    <w:rsid w:val="005C49C8"/>
    <w:rsid w:val="005C50E3"/>
    <w:rsid w:val="005C5AF4"/>
    <w:rsid w:val="005C6178"/>
    <w:rsid w:val="005C6714"/>
    <w:rsid w:val="005C6DE1"/>
    <w:rsid w:val="005C6FFF"/>
    <w:rsid w:val="005D0076"/>
    <w:rsid w:val="005D1502"/>
    <w:rsid w:val="005D2B95"/>
    <w:rsid w:val="005D311E"/>
    <w:rsid w:val="005D402B"/>
    <w:rsid w:val="005D4192"/>
    <w:rsid w:val="005D48D1"/>
    <w:rsid w:val="005D49EC"/>
    <w:rsid w:val="005D4DE6"/>
    <w:rsid w:val="005D55E9"/>
    <w:rsid w:val="005D5D02"/>
    <w:rsid w:val="005D61FF"/>
    <w:rsid w:val="005D62B4"/>
    <w:rsid w:val="005D63DA"/>
    <w:rsid w:val="005E04AE"/>
    <w:rsid w:val="005E12DD"/>
    <w:rsid w:val="005E2389"/>
    <w:rsid w:val="005E3281"/>
    <w:rsid w:val="005E37DB"/>
    <w:rsid w:val="005E4A9E"/>
    <w:rsid w:val="005E4AD1"/>
    <w:rsid w:val="005E5C38"/>
    <w:rsid w:val="005E637A"/>
    <w:rsid w:val="005E67C7"/>
    <w:rsid w:val="005E7877"/>
    <w:rsid w:val="005E7986"/>
    <w:rsid w:val="005E7ACB"/>
    <w:rsid w:val="005E7E04"/>
    <w:rsid w:val="005F1C61"/>
    <w:rsid w:val="005F278E"/>
    <w:rsid w:val="005F2AE9"/>
    <w:rsid w:val="005F2F7D"/>
    <w:rsid w:val="005F371B"/>
    <w:rsid w:val="005F7A6B"/>
    <w:rsid w:val="005F7B6A"/>
    <w:rsid w:val="006000AC"/>
    <w:rsid w:val="00600299"/>
    <w:rsid w:val="0060072F"/>
    <w:rsid w:val="006014D2"/>
    <w:rsid w:val="006014EC"/>
    <w:rsid w:val="00602280"/>
    <w:rsid w:val="0060249A"/>
    <w:rsid w:val="00602A67"/>
    <w:rsid w:val="006033B9"/>
    <w:rsid w:val="00604915"/>
    <w:rsid w:val="0060496B"/>
    <w:rsid w:val="00607826"/>
    <w:rsid w:val="00607EDC"/>
    <w:rsid w:val="00610782"/>
    <w:rsid w:val="00610BEC"/>
    <w:rsid w:val="006115A5"/>
    <w:rsid w:val="00611F59"/>
    <w:rsid w:val="00612A2E"/>
    <w:rsid w:val="00612B5B"/>
    <w:rsid w:val="00614C6E"/>
    <w:rsid w:val="00615BB7"/>
    <w:rsid w:val="00615C28"/>
    <w:rsid w:val="006164F0"/>
    <w:rsid w:val="00616AF1"/>
    <w:rsid w:val="00616E26"/>
    <w:rsid w:val="00620DB7"/>
    <w:rsid w:val="00622C18"/>
    <w:rsid w:val="00622EC1"/>
    <w:rsid w:val="00623D2E"/>
    <w:rsid w:val="00624C5E"/>
    <w:rsid w:val="00624CA1"/>
    <w:rsid w:val="0062709A"/>
    <w:rsid w:val="00627425"/>
    <w:rsid w:val="006274F3"/>
    <w:rsid w:val="00627A19"/>
    <w:rsid w:val="00627E01"/>
    <w:rsid w:val="0063111A"/>
    <w:rsid w:val="006312B3"/>
    <w:rsid w:val="006321F5"/>
    <w:rsid w:val="006331D6"/>
    <w:rsid w:val="00633CFF"/>
    <w:rsid w:val="00634ABF"/>
    <w:rsid w:val="00636DC2"/>
    <w:rsid w:val="006400CC"/>
    <w:rsid w:val="0064017B"/>
    <w:rsid w:val="0064040A"/>
    <w:rsid w:val="00640BE8"/>
    <w:rsid w:val="00641909"/>
    <w:rsid w:val="006419B7"/>
    <w:rsid w:val="00642D67"/>
    <w:rsid w:val="00642DA9"/>
    <w:rsid w:val="00645932"/>
    <w:rsid w:val="00645C18"/>
    <w:rsid w:val="0064650E"/>
    <w:rsid w:val="00646A30"/>
    <w:rsid w:val="00646E41"/>
    <w:rsid w:val="00646E49"/>
    <w:rsid w:val="0065006E"/>
    <w:rsid w:val="00651794"/>
    <w:rsid w:val="00651A25"/>
    <w:rsid w:val="00653286"/>
    <w:rsid w:val="00653C83"/>
    <w:rsid w:val="00653CA3"/>
    <w:rsid w:val="00654EC4"/>
    <w:rsid w:val="00654FFC"/>
    <w:rsid w:val="00655BAE"/>
    <w:rsid w:val="00656540"/>
    <w:rsid w:val="00656B99"/>
    <w:rsid w:val="006615AD"/>
    <w:rsid w:val="00662398"/>
    <w:rsid w:val="006633B2"/>
    <w:rsid w:val="00663F61"/>
    <w:rsid w:val="006640B6"/>
    <w:rsid w:val="006647EE"/>
    <w:rsid w:val="00665240"/>
    <w:rsid w:val="006655AE"/>
    <w:rsid w:val="00665B17"/>
    <w:rsid w:val="00666C48"/>
    <w:rsid w:val="00667CE6"/>
    <w:rsid w:val="00670E12"/>
    <w:rsid w:val="00670FA6"/>
    <w:rsid w:val="0067155F"/>
    <w:rsid w:val="00671E39"/>
    <w:rsid w:val="00673717"/>
    <w:rsid w:val="00673BD3"/>
    <w:rsid w:val="00673E0A"/>
    <w:rsid w:val="00674E49"/>
    <w:rsid w:val="00675793"/>
    <w:rsid w:val="00676A32"/>
    <w:rsid w:val="00676CBF"/>
    <w:rsid w:val="00677554"/>
    <w:rsid w:val="00681373"/>
    <w:rsid w:val="006823DA"/>
    <w:rsid w:val="00682889"/>
    <w:rsid w:val="00683AEE"/>
    <w:rsid w:val="0068406E"/>
    <w:rsid w:val="00684668"/>
    <w:rsid w:val="00684DD1"/>
    <w:rsid w:val="00685212"/>
    <w:rsid w:val="006863E4"/>
    <w:rsid w:val="00687977"/>
    <w:rsid w:val="00687BA5"/>
    <w:rsid w:val="00687D77"/>
    <w:rsid w:val="0069063B"/>
    <w:rsid w:val="00690D4D"/>
    <w:rsid w:val="006914F7"/>
    <w:rsid w:val="006926E9"/>
    <w:rsid w:val="00692BC9"/>
    <w:rsid w:val="00692F08"/>
    <w:rsid w:val="006933E8"/>
    <w:rsid w:val="00693634"/>
    <w:rsid w:val="0069539E"/>
    <w:rsid w:val="006958C9"/>
    <w:rsid w:val="006966EE"/>
    <w:rsid w:val="006A0C16"/>
    <w:rsid w:val="006A16DE"/>
    <w:rsid w:val="006A2118"/>
    <w:rsid w:val="006A23B2"/>
    <w:rsid w:val="006A2B43"/>
    <w:rsid w:val="006A3186"/>
    <w:rsid w:val="006A366D"/>
    <w:rsid w:val="006A3894"/>
    <w:rsid w:val="006A3AB2"/>
    <w:rsid w:val="006A45F4"/>
    <w:rsid w:val="006A4EED"/>
    <w:rsid w:val="006A5E21"/>
    <w:rsid w:val="006A5F58"/>
    <w:rsid w:val="006A6096"/>
    <w:rsid w:val="006B0CDA"/>
    <w:rsid w:val="006B10D3"/>
    <w:rsid w:val="006B1AD9"/>
    <w:rsid w:val="006B1CDF"/>
    <w:rsid w:val="006B4A14"/>
    <w:rsid w:val="006B4F40"/>
    <w:rsid w:val="006B5CB9"/>
    <w:rsid w:val="006B62EB"/>
    <w:rsid w:val="006B6DF2"/>
    <w:rsid w:val="006B7666"/>
    <w:rsid w:val="006C0805"/>
    <w:rsid w:val="006C08EB"/>
    <w:rsid w:val="006C15DC"/>
    <w:rsid w:val="006C2153"/>
    <w:rsid w:val="006C2950"/>
    <w:rsid w:val="006C3B1C"/>
    <w:rsid w:val="006C3C8D"/>
    <w:rsid w:val="006C4487"/>
    <w:rsid w:val="006C4D53"/>
    <w:rsid w:val="006C5323"/>
    <w:rsid w:val="006C56FB"/>
    <w:rsid w:val="006C5E95"/>
    <w:rsid w:val="006C72A6"/>
    <w:rsid w:val="006C79F1"/>
    <w:rsid w:val="006D0DCB"/>
    <w:rsid w:val="006D1A61"/>
    <w:rsid w:val="006D2521"/>
    <w:rsid w:val="006D26AD"/>
    <w:rsid w:val="006D3196"/>
    <w:rsid w:val="006D418B"/>
    <w:rsid w:val="006D5853"/>
    <w:rsid w:val="006D5CB7"/>
    <w:rsid w:val="006D6681"/>
    <w:rsid w:val="006E0368"/>
    <w:rsid w:val="006E126F"/>
    <w:rsid w:val="006E3970"/>
    <w:rsid w:val="006E4B34"/>
    <w:rsid w:val="006E4FA3"/>
    <w:rsid w:val="006E5ACC"/>
    <w:rsid w:val="006E7599"/>
    <w:rsid w:val="006F0FFC"/>
    <w:rsid w:val="006F10D1"/>
    <w:rsid w:val="006F2256"/>
    <w:rsid w:val="006F5FB7"/>
    <w:rsid w:val="006F68F5"/>
    <w:rsid w:val="006F6BCB"/>
    <w:rsid w:val="0070097A"/>
    <w:rsid w:val="00700C76"/>
    <w:rsid w:val="00701E43"/>
    <w:rsid w:val="00702015"/>
    <w:rsid w:val="0070299B"/>
    <w:rsid w:val="00703542"/>
    <w:rsid w:val="007035C9"/>
    <w:rsid w:val="007042A8"/>
    <w:rsid w:val="007044B0"/>
    <w:rsid w:val="007050AE"/>
    <w:rsid w:val="007056D3"/>
    <w:rsid w:val="00705C9F"/>
    <w:rsid w:val="007065DD"/>
    <w:rsid w:val="00706A40"/>
    <w:rsid w:val="00706D7A"/>
    <w:rsid w:val="00706E06"/>
    <w:rsid w:val="00707BAA"/>
    <w:rsid w:val="00707D44"/>
    <w:rsid w:val="00711CFE"/>
    <w:rsid w:val="00713A40"/>
    <w:rsid w:val="00715F32"/>
    <w:rsid w:val="00716AF4"/>
    <w:rsid w:val="00716F08"/>
    <w:rsid w:val="007174EB"/>
    <w:rsid w:val="00720143"/>
    <w:rsid w:val="007203D0"/>
    <w:rsid w:val="00720A2E"/>
    <w:rsid w:val="007221DA"/>
    <w:rsid w:val="00722DF6"/>
    <w:rsid w:val="0072415D"/>
    <w:rsid w:val="00724933"/>
    <w:rsid w:val="00724B6E"/>
    <w:rsid w:val="00724E70"/>
    <w:rsid w:val="00725F2D"/>
    <w:rsid w:val="00726224"/>
    <w:rsid w:val="007303E3"/>
    <w:rsid w:val="00732338"/>
    <w:rsid w:val="00733A46"/>
    <w:rsid w:val="00733C05"/>
    <w:rsid w:val="00733F34"/>
    <w:rsid w:val="007341C2"/>
    <w:rsid w:val="00734CDC"/>
    <w:rsid w:val="00736BF8"/>
    <w:rsid w:val="00736D5B"/>
    <w:rsid w:val="00737C07"/>
    <w:rsid w:val="007410C3"/>
    <w:rsid w:val="00743FB4"/>
    <w:rsid w:val="00747778"/>
    <w:rsid w:val="00747883"/>
    <w:rsid w:val="00747CC0"/>
    <w:rsid w:val="0075079B"/>
    <w:rsid w:val="00750A15"/>
    <w:rsid w:val="00751C8C"/>
    <w:rsid w:val="00751CCE"/>
    <w:rsid w:val="00753B89"/>
    <w:rsid w:val="007553BE"/>
    <w:rsid w:val="0075559C"/>
    <w:rsid w:val="00755B30"/>
    <w:rsid w:val="00756096"/>
    <w:rsid w:val="00757680"/>
    <w:rsid w:val="00757CB6"/>
    <w:rsid w:val="007612DC"/>
    <w:rsid w:val="00761E5D"/>
    <w:rsid w:val="00762792"/>
    <w:rsid w:val="00762BFB"/>
    <w:rsid w:val="00764448"/>
    <w:rsid w:val="00764ADE"/>
    <w:rsid w:val="007659E8"/>
    <w:rsid w:val="007717D8"/>
    <w:rsid w:val="00771C79"/>
    <w:rsid w:val="00772BF2"/>
    <w:rsid w:val="007745BA"/>
    <w:rsid w:val="00774E9C"/>
    <w:rsid w:val="00777B4F"/>
    <w:rsid w:val="007802D3"/>
    <w:rsid w:val="00780CF7"/>
    <w:rsid w:val="007812FF"/>
    <w:rsid w:val="00781F67"/>
    <w:rsid w:val="00782067"/>
    <w:rsid w:val="00782B49"/>
    <w:rsid w:val="007830E8"/>
    <w:rsid w:val="00783F17"/>
    <w:rsid w:val="0078464B"/>
    <w:rsid w:val="00787059"/>
    <w:rsid w:val="00787788"/>
    <w:rsid w:val="00787F6A"/>
    <w:rsid w:val="00790198"/>
    <w:rsid w:val="00791484"/>
    <w:rsid w:val="007917F0"/>
    <w:rsid w:val="00791CB9"/>
    <w:rsid w:val="00792517"/>
    <w:rsid w:val="00792755"/>
    <w:rsid w:val="00793132"/>
    <w:rsid w:val="00794533"/>
    <w:rsid w:val="00795324"/>
    <w:rsid w:val="00796832"/>
    <w:rsid w:val="007969DB"/>
    <w:rsid w:val="007979D6"/>
    <w:rsid w:val="00797BF0"/>
    <w:rsid w:val="007A02F2"/>
    <w:rsid w:val="007A0411"/>
    <w:rsid w:val="007A1C54"/>
    <w:rsid w:val="007A2B4D"/>
    <w:rsid w:val="007A2C9D"/>
    <w:rsid w:val="007A2D66"/>
    <w:rsid w:val="007A312D"/>
    <w:rsid w:val="007A3543"/>
    <w:rsid w:val="007A44BA"/>
    <w:rsid w:val="007A6188"/>
    <w:rsid w:val="007A708F"/>
    <w:rsid w:val="007B0A46"/>
    <w:rsid w:val="007B0A84"/>
    <w:rsid w:val="007B207A"/>
    <w:rsid w:val="007B2426"/>
    <w:rsid w:val="007B3B01"/>
    <w:rsid w:val="007B4680"/>
    <w:rsid w:val="007B5333"/>
    <w:rsid w:val="007C0BD1"/>
    <w:rsid w:val="007C1E24"/>
    <w:rsid w:val="007C31BD"/>
    <w:rsid w:val="007C3F19"/>
    <w:rsid w:val="007C46C6"/>
    <w:rsid w:val="007C5A69"/>
    <w:rsid w:val="007C6125"/>
    <w:rsid w:val="007C6911"/>
    <w:rsid w:val="007C6B46"/>
    <w:rsid w:val="007D0717"/>
    <w:rsid w:val="007D0D6F"/>
    <w:rsid w:val="007D0FF7"/>
    <w:rsid w:val="007D10F2"/>
    <w:rsid w:val="007D176B"/>
    <w:rsid w:val="007D1F6F"/>
    <w:rsid w:val="007D39D5"/>
    <w:rsid w:val="007D3FF2"/>
    <w:rsid w:val="007D4119"/>
    <w:rsid w:val="007D4132"/>
    <w:rsid w:val="007D41FE"/>
    <w:rsid w:val="007D4D92"/>
    <w:rsid w:val="007D56BB"/>
    <w:rsid w:val="007D65D2"/>
    <w:rsid w:val="007D6CC6"/>
    <w:rsid w:val="007D7EFE"/>
    <w:rsid w:val="007E09F8"/>
    <w:rsid w:val="007E17B5"/>
    <w:rsid w:val="007E239F"/>
    <w:rsid w:val="007E2DBD"/>
    <w:rsid w:val="007E31CF"/>
    <w:rsid w:val="007E3545"/>
    <w:rsid w:val="007E4EAD"/>
    <w:rsid w:val="007E540F"/>
    <w:rsid w:val="007E5893"/>
    <w:rsid w:val="007E6A8F"/>
    <w:rsid w:val="007F163B"/>
    <w:rsid w:val="007F2929"/>
    <w:rsid w:val="007F29FC"/>
    <w:rsid w:val="007F422F"/>
    <w:rsid w:val="007F4535"/>
    <w:rsid w:val="007F525B"/>
    <w:rsid w:val="007F67E6"/>
    <w:rsid w:val="007F6BCE"/>
    <w:rsid w:val="007F6E99"/>
    <w:rsid w:val="007F7B1C"/>
    <w:rsid w:val="00801FFA"/>
    <w:rsid w:val="008020D3"/>
    <w:rsid w:val="00803065"/>
    <w:rsid w:val="008032ED"/>
    <w:rsid w:val="0080535D"/>
    <w:rsid w:val="00805937"/>
    <w:rsid w:val="00806728"/>
    <w:rsid w:val="00806BCC"/>
    <w:rsid w:val="00806CB6"/>
    <w:rsid w:val="0080754D"/>
    <w:rsid w:val="00810282"/>
    <w:rsid w:val="008108DC"/>
    <w:rsid w:val="0081174C"/>
    <w:rsid w:val="00811AE5"/>
    <w:rsid w:val="00811FBF"/>
    <w:rsid w:val="008138BD"/>
    <w:rsid w:val="00813C82"/>
    <w:rsid w:val="0081433B"/>
    <w:rsid w:val="0081460B"/>
    <w:rsid w:val="00815C41"/>
    <w:rsid w:val="00815FB0"/>
    <w:rsid w:val="00816509"/>
    <w:rsid w:val="008206FE"/>
    <w:rsid w:val="008222C3"/>
    <w:rsid w:val="00822A2E"/>
    <w:rsid w:val="00822D5C"/>
    <w:rsid w:val="00822EC4"/>
    <w:rsid w:val="00822F99"/>
    <w:rsid w:val="00824CBF"/>
    <w:rsid w:val="00824EAA"/>
    <w:rsid w:val="008253E9"/>
    <w:rsid w:val="008308F3"/>
    <w:rsid w:val="0083091F"/>
    <w:rsid w:val="00831040"/>
    <w:rsid w:val="008310B9"/>
    <w:rsid w:val="008326C8"/>
    <w:rsid w:val="008329DB"/>
    <w:rsid w:val="00833092"/>
    <w:rsid w:val="00834AD1"/>
    <w:rsid w:val="00834B37"/>
    <w:rsid w:val="00834E9B"/>
    <w:rsid w:val="00836715"/>
    <w:rsid w:val="00836820"/>
    <w:rsid w:val="00836E07"/>
    <w:rsid w:val="00840743"/>
    <w:rsid w:val="0084188D"/>
    <w:rsid w:val="00842657"/>
    <w:rsid w:val="008427AD"/>
    <w:rsid w:val="00842891"/>
    <w:rsid w:val="0084308A"/>
    <w:rsid w:val="008431AA"/>
    <w:rsid w:val="00843319"/>
    <w:rsid w:val="00843D15"/>
    <w:rsid w:val="008446F1"/>
    <w:rsid w:val="00845F5F"/>
    <w:rsid w:val="00846D7E"/>
    <w:rsid w:val="00846F94"/>
    <w:rsid w:val="0084794F"/>
    <w:rsid w:val="0085011C"/>
    <w:rsid w:val="008502D8"/>
    <w:rsid w:val="0085103C"/>
    <w:rsid w:val="008516A5"/>
    <w:rsid w:val="00851B92"/>
    <w:rsid w:val="00851DCE"/>
    <w:rsid w:val="008552BD"/>
    <w:rsid w:val="008554BE"/>
    <w:rsid w:val="00856ECA"/>
    <w:rsid w:val="00861C9B"/>
    <w:rsid w:val="0086200A"/>
    <w:rsid w:val="008621D8"/>
    <w:rsid w:val="0086310B"/>
    <w:rsid w:val="00864EED"/>
    <w:rsid w:val="00866120"/>
    <w:rsid w:val="00866263"/>
    <w:rsid w:val="00866D23"/>
    <w:rsid w:val="00867CB3"/>
    <w:rsid w:val="008702A2"/>
    <w:rsid w:val="00870BB7"/>
    <w:rsid w:val="00870D70"/>
    <w:rsid w:val="00870F99"/>
    <w:rsid w:val="00871678"/>
    <w:rsid w:val="00872DD3"/>
    <w:rsid w:val="00872E3D"/>
    <w:rsid w:val="00874479"/>
    <w:rsid w:val="00874976"/>
    <w:rsid w:val="00874E3D"/>
    <w:rsid w:val="00875C92"/>
    <w:rsid w:val="00875EC8"/>
    <w:rsid w:val="00877731"/>
    <w:rsid w:val="00880053"/>
    <w:rsid w:val="00880B4F"/>
    <w:rsid w:val="008810F8"/>
    <w:rsid w:val="0088199B"/>
    <w:rsid w:val="00881EAD"/>
    <w:rsid w:val="00882A48"/>
    <w:rsid w:val="00882D79"/>
    <w:rsid w:val="00884A64"/>
    <w:rsid w:val="00887459"/>
    <w:rsid w:val="008903DE"/>
    <w:rsid w:val="00890C94"/>
    <w:rsid w:val="008917DF"/>
    <w:rsid w:val="0089250B"/>
    <w:rsid w:val="00893358"/>
    <w:rsid w:val="00894C71"/>
    <w:rsid w:val="008A00DE"/>
    <w:rsid w:val="008A0A06"/>
    <w:rsid w:val="008A2132"/>
    <w:rsid w:val="008A2807"/>
    <w:rsid w:val="008A400C"/>
    <w:rsid w:val="008A55A1"/>
    <w:rsid w:val="008A5844"/>
    <w:rsid w:val="008A6073"/>
    <w:rsid w:val="008B0092"/>
    <w:rsid w:val="008B0483"/>
    <w:rsid w:val="008B0A4D"/>
    <w:rsid w:val="008B1A7D"/>
    <w:rsid w:val="008B1D68"/>
    <w:rsid w:val="008B1D79"/>
    <w:rsid w:val="008B1E79"/>
    <w:rsid w:val="008B1E84"/>
    <w:rsid w:val="008B1F0B"/>
    <w:rsid w:val="008B2E34"/>
    <w:rsid w:val="008B4700"/>
    <w:rsid w:val="008B47E4"/>
    <w:rsid w:val="008B5FA1"/>
    <w:rsid w:val="008B6A70"/>
    <w:rsid w:val="008B6AD9"/>
    <w:rsid w:val="008B70AB"/>
    <w:rsid w:val="008B77F0"/>
    <w:rsid w:val="008B7E57"/>
    <w:rsid w:val="008C0AD3"/>
    <w:rsid w:val="008C0E85"/>
    <w:rsid w:val="008C1B0A"/>
    <w:rsid w:val="008C21D9"/>
    <w:rsid w:val="008C26A6"/>
    <w:rsid w:val="008C2875"/>
    <w:rsid w:val="008C3E98"/>
    <w:rsid w:val="008C41DE"/>
    <w:rsid w:val="008C479D"/>
    <w:rsid w:val="008C5CC3"/>
    <w:rsid w:val="008D0CA3"/>
    <w:rsid w:val="008D17F5"/>
    <w:rsid w:val="008D2EC2"/>
    <w:rsid w:val="008D578C"/>
    <w:rsid w:val="008D6A76"/>
    <w:rsid w:val="008D7666"/>
    <w:rsid w:val="008D7888"/>
    <w:rsid w:val="008D7A44"/>
    <w:rsid w:val="008E0517"/>
    <w:rsid w:val="008E08F4"/>
    <w:rsid w:val="008E3204"/>
    <w:rsid w:val="008E32CA"/>
    <w:rsid w:val="008E3C67"/>
    <w:rsid w:val="008E4BB4"/>
    <w:rsid w:val="008E5A6D"/>
    <w:rsid w:val="008E66F2"/>
    <w:rsid w:val="008E706B"/>
    <w:rsid w:val="008E7708"/>
    <w:rsid w:val="008F0E52"/>
    <w:rsid w:val="008F228A"/>
    <w:rsid w:val="008F2D31"/>
    <w:rsid w:val="008F433D"/>
    <w:rsid w:val="008F452E"/>
    <w:rsid w:val="008F597C"/>
    <w:rsid w:val="008F7A07"/>
    <w:rsid w:val="00900241"/>
    <w:rsid w:val="0090093C"/>
    <w:rsid w:val="00900A39"/>
    <w:rsid w:val="00901105"/>
    <w:rsid w:val="00901212"/>
    <w:rsid w:val="0090217D"/>
    <w:rsid w:val="00904577"/>
    <w:rsid w:val="00905215"/>
    <w:rsid w:val="00905EF3"/>
    <w:rsid w:val="009077A1"/>
    <w:rsid w:val="0091270F"/>
    <w:rsid w:val="0091289B"/>
    <w:rsid w:val="009133B8"/>
    <w:rsid w:val="009143A2"/>
    <w:rsid w:val="00914A1B"/>
    <w:rsid w:val="00914DD8"/>
    <w:rsid w:val="00914EF3"/>
    <w:rsid w:val="009150AE"/>
    <w:rsid w:val="00916A4D"/>
    <w:rsid w:val="009177AE"/>
    <w:rsid w:val="00917E4C"/>
    <w:rsid w:val="00923543"/>
    <w:rsid w:val="009242D4"/>
    <w:rsid w:val="00925402"/>
    <w:rsid w:val="00925735"/>
    <w:rsid w:val="00925D27"/>
    <w:rsid w:val="00926381"/>
    <w:rsid w:val="009263A8"/>
    <w:rsid w:val="00926FE1"/>
    <w:rsid w:val="00927479"/>
    <w:rsid w:val="00927657"/>
    <w:rsid w:val="00927C50"/>
    <w:rsid w:val="0093019D"/>
    <w:rsid w:val="009304E4"/>
    <w:rsid w:val="00930661"/>
    <w:rsid w:val="00931E54"/>
    <w:rsid w:val="00933B8E"/>
    <w:rsid w:val="00934545"/>
    <w:rsid w:val="009347BE"/>
    <w:rsid w:val="00934C45"/>
    <w:rsid w:val="00934EE3"/>
    <w:rsid w:val="009358D6"/>
    <w:rsid w:val="00935C12"/>
    <w:rsid w:val="00936830"/>
    <w:rsid w:val="00936C3E"/>
    <w:rsid w:val="00937292"/>
    <w:rsid w:val="00942C54"/>
    <w:rsid w:val="009437B4"/>
    <w:rsid w:val="00945399"/>
    <w:rsid w:val="009464E1"/>
    <w:rsid w:val="00947FB0"/>
    <w:rsid w:val="00950F45"/>
    <w:rsid w:val="00951406"/>
    <w:rsid w:val="009520E8"/>
    <w:rsid w:val="00952AE3"/>
    <w:rsid w:val="009533AD"/>
    <w:rsid w:val="00954FD1"/>
    <w:rsid w:val="00956B9B"/>
    <w:rsid w:val="009574AB"/>
    <w:rsid w:val="00957ED2"/>
    <w:rsid w:val="009621E9"/>
    <w:rsid w:val="00963461"/>
    <w:rsid w:val="00963546"/>
    <w:rsid w:val="009655DA"/>
    <w:rsid w:val="00965DDD"/>
    <w:rsid w:val="00967315"/>
    <w:rsid w:val="009675D5"/>
    <w:rsid w:val="009705D4"/>
    <w:rsid w:val="00971454"/>
    <w:rsid w:val="00971781"/>
    <w:rsid w:val="00971968"/>
    <w:rsid w:val="00972464"/>
    <w:rsid w:val="009733D9"/>
    <w:rsid w:val="00973E2D"/>
    <w:rsid w:val="009747A7"/>
    <w:rsid w:val="009755AA"/>
    <w:rsid w:val="00976C4C"/>
    <w:rsid w:val="009816AB"/>
    <w:rsid w:val="00981ED7"/>
    <w:rsid w:val="00982C1C"/>
    <w:rsid w:val="00983301"/>
    <w:rsid w:val="00985873"/>
    <w:rsid w:val="0098653B"/>
    <w:rsid w:val="009869ED"/>
    <w:rsid w:val="00987040"/>
    <w:rsid w:val="00987C9B"/>
    <w:rsid w:val="00991295"/>
    <w:rsid w:val="00991BE8"/>
    <w:rsid w:val="00991F3E"/>
    <w:rsid w:val="00992BD9"/>
    <w:rsid w:val="00992CF2"/>
    <w:rsid w:val="0099342A"/>
    <w:rsid w:val="00994234"/>
    <w:rsid w:val="009947A8"/>
    <w:rsid w:val="00994ED9"/>
    <w:rsid w:val="009953B5"/>
    <w:rsid w:val="00995E82"/>
    <w:rsid w:val="00997AEC"/>
    <w:rsid w:val="00997DB2"/>
    <w:rsid w:val="009A01F2"/>
    <w:rsid w:val="009A09FC"/>
    <w:rsid w:val="009A0D0E"/>
    <w:rsid w:val="009A4428"/>
    <w:rsid w:val="009A4CF9"/>
    <w:rsid w:val="009A576A"/>
    <w:rsid w:val="009A5AE6"/>
    <w:rsid w:val="009A76CC"/>
    <w:rsid w:val="009B007B"/>
    <w:rsid w:val="009B048A"/>
    <w:rsid w:val="009B1AC8"/>
    <w:rsid w:val="009B33DF"/>
    <w:rsid w:val="009B4F0F"/>
    <w:rsid w:val="009B5491"/>
    <w:rsid w:val="009B5FB2"/>
    <w:rsid w:val="009B6690"/>
    <w:rsid w:val="009B675B"/>
    <w:rsid w:val="009B71B6"/>
    <w:rsid w:val="009B7502"/>
    <w:rsid w:val="009C0E14"/>
    <w:rsid w:val="009C111D"/>
    <w:rsid w:val="009C289E"/>
    <w:rsid w:val="009C3B95"/>
    <w:rsid w:val="009C4D89"/>
    <w:rsid w:val="009C4E8B"/>
    <w:rsid w:val="009C52E8"/>
    <w:rsid w:val="009C5F79"/>
    <w:rsid w:val="009C6415"/>
    <w:rsid w:val="009C6960"/>
    <w:rsid w:val="009C6A5B"/>
    <w:rsid w:val="009C71D4"/>
    <w:rsid w:val="009D2897"/>
    <w:rsid w:val="009D35EE"/>
    <w:rsid w:val="009D4261"/>
    <w:rsid w:val="009D52C6"/>
    <w:rsid w:val="009D6DBF"/>
    <w:rsid w:val="009D7CA9"/>
    <w:rsid w:val="009E0828"/>
    <w:rsid w:val="009E2B53"/>
    <w:rsid w:val="009E2B9E"/>
    <w:rsid w:val="009E2C92"/>
    <w:rsid w:val="009E5199"/>
    <w:rsid w:val="009E58DF"/>
    <w:rsid w:val="009E63C6"/>
    <w:rsid w:val="009E741B"/>
    <w:rsid w:val="009F05F9"/>
    <w:rsid w:val="009F0D68"/>
    <w:rsid w:val="009F1E31"/>
    <w:rsid w:val="009F2597"/>
    <w:rsid w:val="009F2A54"/>
    <w:rsid w:val="009F2AB0"/>
    <w:rsid w:val="009F3481"/>
    <w:rsid w:val="009F471D"/>
    <w:rsid w:val="009F4EE2"/>
    <w:rsid w:val="009F69A2"/>
    <w:rsid w:val="009F7F7C"/>
    <w:rsid w:val="00A00A86"/>
    <w:rsid w:val="00A00B2B"/>
    <w:rsid w:val="00A00E04"/>
    <w:rsid w:val="00A011A6"/>
    <w:rsid w:val="00A01487"/>
    <w:rsid w:val="00A01999"/>
    <w:rsid w:val="00A01FAB"/>
    <w:rsid w:val="00A023DB"/>
    <w:rsid w:val="00A03003"/>
    <w:rsid w:val="00A031B8"/>
    <w:rsid w:val="00A03403"/>
    <w:rsid w:val="00A03B2A"/>
    <w:rsid w:val="00A03F95"/>
    <w:rsid w:val="00A049FE"/>
    <w:rsid w:val="00A04A81"/>
    <w:rsid w:val="00A04C82"/>
    <w:rsid w:val="00A06B99"/>
    <w:rsid w:val="00A070BD"/>
    <w:rsid w:val="00A0718E"/>
    <w:rsid w:val="00A10104"/>
    <w:rsid w:val="00A101FB"/>
    <w:rsid w:val="00A13334"/>
    <w:rsid w:val="00A13F87"/>
    <w:rsid w:val="00A1427C"/>
    <w:rsid w:val="00A167F6"/>
    <w:rsid w:val="00A20402"/>
    <w:rsid w:val="00A20586"/>
    <w:rsid w:val="00A20E03"/>
    <w:rsid w:val="00A20F53"/>
    <w:rsid w:val="00A21330"/>
    <w:rsid w:val="00A21E08"/>
    <w:rsid w:val="00A221D6"/>
    <w:rsid w:val="00A22AE1"/>
    <w:rsid w:val="00A22BFA"/>
    <w:rsid w:val="00A22E22"/>
    <w:rsid w:val="00A23B7A"/>
    <w:rsid w:val="00A23FD6"/>
    <w:rsid w:val="00A2555F"/>
    <w:rsid w:val="00A25572"/>
    <w:rsid w:val="00A26316"/>
    <w:rsid w:val="00A26571"/>
    <w:rsid w:val="00A26FAB"/>
    <w:rsid w:val="00A277A3"/>
    <w:rsid w:val="00A27F09"/>
    <w:rsid w:val="00A3145B"/>
    <w:rsid w:val="00A317D0"/>
    <w:rsid w:val="00A32297"/>
    <w:rsid w:val="00A334FB"/>
    <w:rsid w:val="00A34583"/>
    <w:rsid w:val="00A34F20"/>
    <w:rsid w:val="00A35B33"/>
    <w:rsid w:val="00A3696B"/>
    <w:rsid w:val="00A36D1D"/>
    <w:rsid w:val="00A3743F"/>
    <w:rsid w:val="00A37D2D"/>
    <w:rsid w:val="00A40D6F"/>
    <w:rsid w:val="00A40F3A"/>
    <w:rsid w:val="00A411EB"/>
    <w:rsid w:val="00A41292"/>
    <w:rsid w:val="00A41342"/>
    <w:rsid w:val="00A418EF"/>
    <w:rsid w:val="00A41C03"/>
    <w:rsid w:val="00A43268"/>
    <w:rsid w:val="00A43717"/>
    <w:rsid w:val="00A44064"/>
    <w:rsid w:val="00A4535D"/>
    <w:rsid w:val="00A458E2"/>
    <w:rsid w:val="00A46442"/>
    <w:rsid w:val="00A50A15"/>
    <w:rsid w:val="00A50ED2"/>
    <w:rsid w:val="00A512DA"/>
    <w:rsid w:val="00A5191A"/>
    <w:rsid w:val="00A5352B"/>
    <w:rsid w:val="00A5544D"/>
    <w:rsid w:val="00A5576C"/>
    <w:rsid w:val="00A56D2D"/>
    <w:rsid w:val="00A57439"/>
    <w:rsid w:val="00A60ADF"/>
    <w:rsid w:val="00A60D8E"/>
    <w:rsid w:val="00A61098"/>
    <w:rsid w:val="00A62A4D"/>
    <w:rsid w:val="00A643F5"/>
    <w:rsid w:val="00A644AD"/>
    <w:rsid w:val="00A64B32"/>
    <w:rsid w:val="00A64B88"/>
    <w:rsid w:val="00A64D1C"/>
    <w:rsid w:val="00A64E40"/>
    <w:rsid w:val="00A67416"/>
    <w:rsid w:val="00A67DBF"/>
    <w:rsid w:val="00A7216D"/>
    <w:rsid w:val="00A72C80"/>
    <w:rsid w:val="00A73BEE"/>
    <w:rsid w:val="00A7444E"/>
    <w:rsid w:val="00A745B7"/>
    <w:rsid w:val="00A7485E"/>
    <w:rsid w:val="00A77730"/>
    <w:rsid w:val="00A8204F"/>
    <w:rsid w:val="00A84112"/>
    <w:rsid w:val="00A845F1"/>
    <w:rsid w:val="00A84E7D"/>
    <w:rsid w:val="00A852C4"/>
    <w:rsid w:val="00A853A6"/>
    <w:rsid w:val="00A87571"/>
    <w:rsid w:val="00A87635"/>
    <w:rsid w:val="00A90726"/>
    <w:rsid w:val="00A90888"/>
    <w:rsid w:val="00A90A17"/>
    <w:rsid w:val="00A91006"/>
    <w:rsid w:val="00A91578"/>
    <w:rsid w:val="00A93B71"/>
    <w:rsid w:val="00A93EC2"/>
    <w:rsid w:val="00A94D52"/>
    <w:rsid w:val="00A95D02"/>
    <w:rsid w:val="00A9617E"/>
    <w:rsid w:val="00A96860"/>
    <w:rsid w:val="00AA06F4"/>
    <w:rsid w:val="00AA178F"/>
    <w:rsid w:val="00AA1E06"/>
    <w:rsid w:val="00AA4F2B"/>
    <w:rsid w:val="00AA5276"/>
    <w:rsid w:val="00AA7655"/>
    <w:rsid w:val="00AA76F9"/>
    <w:rsid w:val="00AA79DC"/>
    <w:rsid w:val="00AB02E5"/>
    <w:rsid w:val="00AB0ADD"/>
    <w:rsid w:val="00AB0C6F"/>
    <w:rsid w:val="00AB0E70"/>
    <w:rsid w:val="00AB2226"/>
    <w:rsid w:val="00AB2678"/>
    <w:rsid w:val="00AB2AD9"/>
    <w:rsid w:val="00AB2C4A"/>
    <w:rsid w:val="00AB2C7A"/>
    <w:rsid w:val="00AB30A1"/>
    <w:rsid w:val="00AB333F"/>
    <w:rsid w:val="00AB4D5A"/>
    <w:rsid w:val="00AB5400"/>
    <w:rsid w:val="00AB54AA"/>
    <w:rsid w:val="00AB5528"/>
    <w:rsid w:val="00AB56CC"/>
    <w:rsid w:val="00AB686A"/>
    <w:rsid w:val="00AB69CF"/>
    <w:rsid w:val="00AB7188"/>
    <w:rsid w:val="00AB7BA2"/>
    <w:rsid w:val="00AC1C36"/>
    <w:rsid w:val="00AC39E4"/>
    <w:rsid w:val="00AC3E6E"/>
    <w:rsid w:val="00AC3FFE"/>
    <w:rsid w:val="00AC588F"/>
    <w:rsid w:val="00AC589C"/>
    <w:rsid w:val="00AC5A7C"/>
    <w:rsid w:val="00AC5D67"/>
    <w:rsid w:val="00AC71CA"/>
    <w:rsid w:val="00AD0A6D"/>
    <w:rsid w:val="00AD127B"/>
    <w:rsid w:val="00AD17C3"/>
    <w:rsid w:val="00AD27F2"/>
    <w:rsid w:val="00AD3014"/>
    <w:rsid w:val="00AD4454"/>
    <w:rsid w:val="00AD4A19"/>
    <w:rsid w:val="00AD5AA2"/>
    <w:rsid w:val="00AD6875"/>
    <w:rsid w:val="00AD75C2"/>
    <w:rsid w:val="00AE1FF5"/>
    <w:rsid w:val="00AE2282"/>
    <w:rsid w:val="00AE3946"/>
    <w:rsid w:val="00AE3E3D"/>
    <w:rsid w:val="00AE47E2"/>
    <w:rsid w:val="00AE4AB8"/>
    <w:rsid w:val="00AE4DF5"/>
    <w:rsid w:val="00AE4EB9"/>
    <w:rsid w:val="00AE55A1"/>
    <w:rsid w:val="00AE66A8"/>
    <w:rsid w:val="00AE7EE3"/>
    <w:rsid w:val="00AF0EF0"/>
    <w:rsid w:val="00AF0FD6"/>
    <w:rsid w:val="00AF2D0F"/>
    <w:rsid w:val="00AF3205"/>
    <w:rsid w:val="00AF3722"/>
    <w:rsid w:val="00AF38C1"/>
    <w:rsid w:val="00AF4C8F"/>
    <w:rsid w:val="00AF50BA"/>
    <w:rsid w:val="00AF5322"/>
    <w:rsid w:val="00AF561C"/>
    <w:rsid w:val="00AF5F7B"/>
    <w:rsid w:val="00AF72FE"/>
    <w:rsid w:val="00AF780C"/>
    <w:rsid w:val="00B00B3E"/>
    <w:rsid w:val="00B01FB1"/>
    <w:rsid w:val="00B022AC"/>
    <w:rsid w:val="00B0439C"/>
    <w:rsid w:val="00B043D1"/>
    <w:rsid w:val="00B108F5"/>
    <w:rsid w:val="00B10C25"/>
    <w:rsid w:val="00B11245"/>
    <w:rsid w:val="00B11F51"/>
    <w:rsid w:val="00B127D9"/>
    <w:rsid w:val="00B139FD"/>
    <w:rsid w:val="00B14B10"/>
    <w:rsid w:val="00B1522D"/>
    <w:rsid w:val="00B1573F"/>
    <w:rsid w:val="00B15BC7"/>
    <w:rsid w:val="00B15D1F"/>
    <w:rsid w:val="00B162D8"/>
    <w:rsid w:val="00B163C3"/>
    <w:rsid w:val="00B1722A"/>
    <w:rsid w:val="00B1760F"/>
    <w:rsid w:val="00B176BA"/>
    <w:rsid w:val="00B177B4"/>
    <w:rsid w:val="00B2084A"/>
    <w:rsid w:val="00B20ACF"/>
    <w:rsid w:val="00B21282"/>
    <w:rsid w:val="00B22292"/>
    <w:rsid w:val="00B2251E"/>
    <w:rsid w:val="00B22B82"/>
    <w:rsid w:val="00B22F1B"/>
    <w:rsid w:val="00B235D9"/>
    <w:rsid w:val="00B23B28"/>
    <w:rsid w:val="00B24F50"/>
    <w:rsid w:val="00B25311"/>
    <w:rsid w:val="00B25B7B"/>
    <w:rsid w:val="00B265B4"/>
    <w:rsid w:val="00B27732"/>
    <w:rsid w:val="00B27CAC"/>
    <w:rsid w:val="00B27E7E"/>
    <w:rsid w:val="00B306A4"/>
    <w:rsid w:val="00B30A59"/>
    <w:rsid w:val="00B3125E"/>
    <w:rsid w:val="00B31EE8"/>
    <w:rsid w:val="00B32CB7"/>
    <w:rsid w:val="00B33E40"/>
    <w:rsid w:val="00B3589F"/>
    <w:rsid w:val="00B402CC"/>
    <w:rsid w:val="00B4034B"/>
    <w:rsid w:val="00B40858"/>
    <w:rsid w:val="00B408BA"/>
    <w:rsid w:val="00B40A5B"/>
    <w:rsid w:val="00B414ED"/>
    <w:rsid w:val="00B41E27"/>
    <w:rsid w:val="00B41E84"/>
    <w:rsid w:val="00B430A9"/>
    <w:rsid w:val="00B4327F"/>
    <w:rsid w:val="00B4372E"/>
    <w:rsid w:val="00B438CB"/>
    <w:rsid w:val="00B43B52"/>
    <w:rsid w:val="00B46551"/>
    <w:rsid w:val="00B470CE"/>
    <w:rsid w:val="00B47525"/>
    <w:rsid w:val="00B5110D"/>
    <w:rsid w:val="00B5369D"/>
    <w:rsid w:val="00B55605"/>
    <w:rsid w:val="00B56F4E"/>
    <w:rsid w:val="00B578F4"/>
    <w:rsid w:val="00B60805"/>
    <w:rsid w:val="00B61499"/>
    <w:rsid w:val="00B62814"/>
    <w:rsid w:val="00B62C78"/>
    <w:rsid w:val="00B635CC"/>
    <w:rsid w:val="00B639F1"/>
    <w:rsid w:val="00B6735C"/>
    <w:rsid w:val="00B676C5"/>
    <w:rsid w:val="00B67BB8"/>
    <w:rsid w:val="00B71D37"/>
    <w:rsid w:val="00B72244"/>
    <w:rsid w:val="00B72619"/>
    <w:rsid w:val="00B74244"/>
    <w:rsid w:val="00B744C2"/>
    <w:rsid w:val="00B74FEC"/>
    <w:rsid w:val="00B75089"/>
    <w:rsid w:val="00B7549F"/>
    <w:rsid w:val="00B762D0"/>
    <w:rsid w:val="00B76553"/>
    <w:rsid w:val="00B76EEB"/>
    <w:rsid w:val="00B77071"/>
    <w:rsid w:val="00B8087A"/>
    <w:rsid w:val="00B82088"/>
    <w:rsid w:val="00B8209F"/>
    <w:rsid w:val="00B82A11"/>
    <w:rsid w:val="00B839D4"/>
    <w:rsid w:val="00B8413D"/>
    <w:rsid w:val="00B841B1"/>
    <w:rsid w:val="00B86041"/>
    <w:rsid w:val="00B868BA"/>
    <w:rsid w:val="00B92B86"/>
    <w:rsid w:val="00B94255"/>
    <w:rsid w:val="00B9517F"/>
    <w:rsid w:val="00B9581F"/>
    <w:rsid w:val="00B96643"/>
    <w:rsid w:val="00B97236"/>
    <w:rsid w:val="00BA254A"/>
    <w:rsid w:val="00BA2B90"/>
    <w:rsid w:val="00BA33F9"/>
    <w:rsid w:val="00BA3CCD"/>
    <w:rsid w:val="00BA4013"/>
    <w:rsid w:val="00BA4724"/>
    <w:rsid w:val="00BA53B5"/>
    <w:rsid w:val="00BA5B75"/>
    <w:rsid w:val="00BA6F9E"/>
    <w:rsid w:val="00BA7650"/>
    <w:rsid w:val="00BB033A"/>
    <w:rsid w:val="00BB05A8"/>
    <w:rsid w:val="00BB0828"/>
    <w:rsid w:val="00BB0D65"/>
    <w:rsid w:val="00BB0F7C"/>
    <w:rsid w:val="00BB100C"/>
    <w:rsid w:val="00BB1281"/>
    <w:rsid w:val="00BB1571"/>
    <w:rsid w:val="00BB1AC5"/>
    <w:rsid w:val="00BB22AE"/>
    <w:rsid w:val="00BB2EA1"/>
    <w:rsid w:val="00BB2F97"/>
    <w:rsid w:val="00BB360D"/>
    <w:rsid w:val="00BB41E5"/>
    <w:rsid w:val="00BB42BB"/>
    <w:rsid w:val="00BB4C9F"/>
    <w:rsid w:val="00BB4E97"/>
    <w:rsid w:val="00BB5EBE"/>
    <w:rsid w:val="00BB5F62"/>
    <w:rsid w:val="00BB6C58"/>
    <w:rsid w:val="00BB6DBD"/>
    <w:rsid w:val="00BB6FA3"/>
    <w:rsid w:val="00BB7894"/>
    <w:rsid w:val="00BB79CC"/>
    <w:rsid w:val="00BC101D"/>
    <w:rsid w:val="00BC1907"/>
    <w:rsid w:val="00BC2ED7"/>
    <w:rsid w:val="00BC3ABD"/>
    <w:rsid w:val="00BC54CE"/>
    <w:rsid w:val="00BC6CAB"/>
    <w:rsid w:val="00BC700D"/>
    <w:rsid w:val="00BD2138"/>
    <w:rsid w:val="00BD27F8"/>
    <w:rsid w:val="00BD338A"/>
    <w:rsid w:val="00BD3E00"/>
    <w:rsid w:val="00BD3ED0"/>
    <w:rsid w:val="00BD497D"/>
    <w:rsid w:val="00BD5C65"/>
    <w:rsid w:val="00BD5D69"/>
    <w:rsid w:val="00BD7470"/>
    <w:rsid w:val="00BD78C8"/>
    <w:rsid w:val="00BD7DFC"/>
    <w:rsid w:val="00BE0313"/>
    <w:rsid w:val="00BE0C1F"/>
    <w:rsid w:val="00BE17E7"/>
    <w:rsid w:val="00BE260A"/>
    <w:rsid w:val="00BE28ED"/>
    <w:rsid w:val="00BE74A6"/>
    <w:rsid w:val="00BE7890"/>
    <w:rsid w:val="00BE7A73"/>
    <w:rsid w:val="00BE7F67"/>
    <w:rsid w:val="00BF0376"/>
    <w:rsid w:val="00BF0A40"/>
    <w:rsid w:val="00BF28AE"/>
    <w:rsid w:val="00BF3972"/>
    <w:rsid w:val="00BF39B8"/>
    <w:rsid w:val="00BF3F2A"/>
    <w:rsid w:val="00BF4212"/>
    <w:rsid w:val="00BF4864"/>
    <w:rsid w:val="00BF491D"/>
    <w:rsid w:val="00BF4D09"/>
    <w:rsid w:val="00BF7185"/>
    <w:rsid w:val="00C00226"/>
    <w:rsid w:val="00C01887"/>
    <w:rsid w:val="00C026CC"/>
    <w:rsid w:val="00C0364F"/>
    <w:rsid w:val="00C05223"/>
    <w:rsid w:val="00C0726C"/>
    <w:rsid w:val="00C10A2C"/>
    <w:rsid w:val="00C10DD2"/>
    <w:rsid w:val="00C118A9"/>
    <w:rsid w:val="00C118D7"/>
    <w:rsid w:val="00C12E8D"/>
    <w:rsid w:val="00C141DB"/>
    <w:rsid w:val="00C142E3"/>
    <w:rsid w:val="00C1501F"/>
    <w:rsid w:val="00C16137"/>
    <w:rsid w:val="00C17835"/>
    <w:rsid w:val="00C206BE"/>
    <w:rsid w:val="00C20B93"/>
    <w:rsid w:val="00C22ABF"/>
    <w:rsid w:val="00C243D4"/>
    <w:rsid w:val="00C24F9E"/>
    <w:rsid w:val="00C25121"/>
    <w:rsid w:val="00C257EC"/>
    <w:rsid w:val="00C26CA6"/>
    <w:rsid w:val="00C27C38"/>
    <w:rsid w:val="00C30870"/>
    <w:rsid w:val="00C311C9"/>
    <w:rsid w:val="00C32374"/>
    <w:rsid w:val="00C33110"/>
    <w:rsid w:val="00C33543"/>
    <w:rsid w:val="00C33E04"/>
    <w:rsid w:val="00C34121"/>
    <w:rsid w:val="00C348EA"/>
    <w:rsid w:val="00C37F3C"/>
    <w:rsid w:val="00C4131E"/>
    <w:rsid w:val="00C424B1"/>
    <w:rsid w:val="00C4279A"/>
    <w:rsid w:val="00C43649"/>
    <w:rsid w:val="00C43A22"/>
    <w:rsid w:val="00C43B3E"/>
    <w:rsid w:val="00C43DE3"/>
    <w:rsid w:val="00C4506D"/>
    <w:rsid w:val="00C45BFC"/>
    <w:rsid w:val="00C461A6"/>
    <w:rsid w:val="00C461C7"/>
    <w:rsid w:val="00C469EB"/>
    <w:rsid w:val="00C469F0"/>
    <w:rsid w:val="00C46F20"/>
    <w:rsid w:val="00C475FC"/>
    <w:rsid w:val="00C47895"/>
    <w:rsid w:val="00C47A41"/>
    <w:rsid w:val="00C5092A"/>
    <w:rsid w:val="00C50F40"/>
    <w:rsid w:val="00C51A8A"/>
    <w:rsid w:val="00C530A5"/>
    <w:rsid w:val="00C54472"/>
    <w:rsid w:val="00C54E26"/>
    <w:rsid w:val="00C54E78"/>
    <w:rsid w:val="00C553D0"/>
    <w:rsid w:val="00C565C7"/>
    <w:rsid w:val="00C56803"/>
    <w:rsid w:val="00C5780E"/>
    <w:rsid w:val="00C579A7"/>
    <w:rsid w:val="00C60072"/>
    <w:rsid w:val="00C60113"/>
    <w:rsid w:val="00C60A54"/>
    <w:rsid w:val="00C61DCB"/>
    <w:rsid w:val="00C62811"/>
    <w:rsid w:val="00C62C3D"/>
    <w:rsid w:val="00C631AC"/>
    <w:rsid w:val="00C63A92"/>
    <w:rsid w:val="00C640F9"/>
    <w:rsid w:val="00C64B4A"/>
    <w:rsid w:val="00C64B65"/>
    <w:rsid w:val="00C65E82"/>
    <w:rsid w:val="00C668C9"/>
    <w:rsid w:val="00C67100"/>
    <w:rsid w:val="00C70C19"/>
    <w:rsid w:val="00C73903"/>
    <w:rsid w:val="00C74FD6"/>
    <w:rsid w:val="00C76E5B"/>
    <w:rsid w:val="00C77084"/>
    <w:rsid w:val="00C77FA8"/>
    <w:rsid w:val="00C80BBD"/>
    <w:rsid w:val="00C80CAE"/>
    <w:rsid w:val="00C80E61"/>
    <w:rsid w:val="00C81072"/>
    <w:rsid w:val="00C8143D"/>
    <w:rsid w:val="00C827DD"/>
    <w:rsid w:val="00C83660"/>
    <w:rsid w:val="00C83FF0"/>
    <w:rsid w:val="00C8402D"/>
    <w:rsid w:val="00C862F0"/>
    <w:rsid w:val="00C865B2"/>
    <w:rsid w:val="00C86D79"/>
    <w:rsid w:val="00C875DF"/>
    <w:rsid w:val="00C90033"/>
    <w:rsid w:val="00C90EDC"/>
    <w:rsid w:val="00C927BB"/>
    <w:rsid w:val="00C92F53"/>
    <w:rsid w:val="00C94B9F"/>
    <w:rsid w:val="00C95055"/>
    <w:rsid w:val="00C97B2C"/>
    <w:rsid w:val="00C97F6F"/>
    <w:rsid w:val="00CA089C"/>
    <w:rsid w:val="00CA1A76"/>
    <w:rsid w:val="00CA2EA9"/>
    <w:rsid w:val="00CA3E33"/>
    <w:rsid w:val="00CA3EE3"/>
    <w:rsid w:val="00CA40FF"/>
    <w:rsid w:val="00CA4950"/>
    <w:rsid w:val="00CA4C5A"/>
    <w:rsid w:val="00CA544E"/>
    <w:rsid w:val="00CA54A4"/>
    <w:rsid w:val="00CA5542"/>
    <w:rsid w:val="00CA5955"/>
    <w:rsid w:val="00CA71E8"/>
    <w:rsid w:val="00CA78E5"/>
    <w:rsid w:val="00CB1405"/>
    <w:rsid w:val="00CB1957"/>
    <w:rsid w:val="00CB2573"/>
    <w:rsid w:val="00CB25C8"/>
    <w:rsid w:val="00CB2E75"/>
    <w:rsid w:val="00CB4C56"/>
    <w:rsid w:val="00CB5420"/>
    <w:rsid w:val="00CB55FD"/>
    <w:rsid w:val="00CB629A"/>
    <w:rsid w:val="00CB6F34"/>
    <w:rsid w:val="00CB70BB"/>
    <w:rsid w:val="00CC0251"/>
    <w:rsid w:val="00CC0DD2"/>
    <w:rsid w:val="00CC1B2C"/>
    <w:rsid w:val="00CC262C"/>
    <w:rsid w:val="00CC38BD"/>
    <w:rsid w:val="00CC5084"/>
    <w:rsid w:val="00CC5517"/>
    <w:rsid w:val="00CC5628"/>
    <w:rsid w:val="00CC5FA8"/>
    <w:rsid w:val="00CC73EA"/>
    <w:rsid w:val="00CC7A64"/>
    <w:rsid w:val="00CD1EA9"/>
    <w:rsid w:val="00CD249B"/>
    <w:rsid w:val="00CD3B86"/>
    <w:rsid w:val="00CD5BC8"/>
    <w:rsid w:val="00CD7811"/>
    <w:rsid w:val="00CE0A17"/>
    <w:rsid w:val="00CE12C2"/>
    <w:rsid w:val="00CE1A24"/>
    <w:rsid w:val="00CE1F6D"/>
    <w:rsid w:val="00CE2401"/>
    <w:rsid w:val="00CE2541"/>
    <w:rsid w:val="00CE2B2F"/>
    <w:rsid w:val="00CE3004"/>
    <w:rsid w:val="00CE69E2"/>
    <w:rsid w:val="00CE6B0E"/>
    <w:rsid w:val="00CE726E"/>
    <w:rsid w:val="00CE73F0"/>
    <w:rsid w:val="00CE7B36"/>
    <w:rsid w:val="00CE7CFE"/>
    <w:rsid w:val="00CE7D78"/>
    <w:rsid w:val="00CF1253"/>
    <w:rsid w:val="00CF18BA"/>
    <w:rsid w:val="00CF1D49"/>
    <w:rsid w:val="00CF21B7"/>
    <w:rsid w:val="00CF3369"/>
    <w:rsid w:val="00CF381F"/>
    <w:rsid w:val="00CF3C25"/>
    <w:rsid w:val="00CF3DF1"/>
    <w:rsid w:val="00CF461D"/>
    <w:rsid w:val="00CF53BF"/>
    <w:rsid w:val="00CF55D4"/>
    <w:rsid w:val="00CF593B"/>
    <w:rsid w:val="00CF7455"/>
    <w:rsid w:val="00D00565"/>
    <w:rsid w:val="00D006CA"/>
    <w:rsid w:val="00D02856"/>
    <w:rsid w:val="00D032A8"/>
    <w:rsid w:val="00D042A9"/>
    <w:rsid w:val="00D05E78"/>
    <w:rsid w:val="00D0687C"/>
    <w:rsid w:val="00D06BBB"/>
    <w:rsid w:val="00D06EA4"/>
    <w:rsid w:val="00D070A4"/>
    <w:rsid w:val="00D10DD2"/>
    <w:rsid w:val="00D12502"/>
    <w:rsid w:val="00D139C2"/>
    <w:rsid w:val="00D13C2B"/>
    <w:rsid w:val="00D14F6D"/>
    <w:rsid w:val="00D173A3"/>
    <w:rsid w:val="00D20CD8"/>
    <w:rsid w:val="00D2117B"/>
    <w:rsid w:val="00D22884"/>
    <w:rsid w:val="00D23A8C"/>
    <w:rsid w:val="00D2438B"/>
    <w:rsid w:val="00D25B78"/>
    <w:rsid w:val="00D26269"/>
    <w:rsid w:val="00D30901"/>
    <w:rsid w:val="00D30BC2"/>
    <w:rsid w:val="00D31DA8"/>
    <w:rsid w:val="00D32211"/>
    <w:rsid w:val="00D32467"/>
    <w:rsid w:val="00D3327F"/>
    <w:rsid w:val="00D348C4"/>
    <w:rsid w:val="00D349B7"/>
    <w:rsid w:val="00D35B61"/>
    <w:rsid w:val="00D371BB"/>
    <w:rsid w:val="00D3766D"/>
    <w:rsid w:val="00D40F82"/>
    <w:rsid w:val="00D412F5"/>
    <w:rsid w:val="00D41D9D"/>
    <w:rsid w:val="00D42514"/>
    <w:rsid w:val="00D432F7"/>
    <w:rsid w:val="00D450C8"/>
    <w:rsid w:val="00D452BA"/>
    <w:rsid w:val="00D45964"/>
    <w:rsid w:val="00D464B2"/>
    <w:rsid w:val="00D50147"/>
    <w:rsid w:val="00D50DA1"/>
    <w:rsid w:val="00D51403"/>
    <w:rsid w:val="00D51C2D"/>
    <w:rsid w:val="00D53245"/>
    <w:rsid w:val="00D5334C"/>
    <w:rsid w:val="00D54073"/>
    <w:rsid w:val="00D54631"/>
    <w:rsid w:val="00D56359"/>
    <w:rsid w:val="00D56F6F"/>
    <w:rsid w:val="00D60320"/>
    <w:rsid w:val="00D63918"/>
    <w:rsid w:val="00D63A6E"/>
    <w:rsid w:val="00D64224"/>
    <w:rsid w:val="00D649A6"/>
    <w:rsid w:val="00D64F41"/>
    <w:rsid w:val="00D66001"/>
    <w:rsid w:val="00D6609B"/>
    <w:rsid w:val="00D669B7"/>
    <w:rsid w:val="00D66C7B"/>
    <w:rsid w:val="00D67749"/>
    <w:rsid w:val="00D67F8E"/>
    <w:rsid w:val="00D702DE"/>
    <w:rsid w:val="00D711CD"/>
    <w:rsid w:val="00D712D7"/>
    <w:rsid w:val="00D72304"/>
    <w:rsid w:val="00D732AA"/>
    <w:rsid w:val="00D73564"/>
    <w:rsid w:val="00D7449F"/>
    <w:rsid w:val="00D74F9A"/>
    <w:rsid w:val="00D754AC"/>
    <w:rsid w:val="00D7618F"/>
    <w:rsid w:val="00D76975"/>
    <w:rsid w:val="00D77145"/>
    <w:rsid w:val="00D803A8"/>
    <w:rsid w:val="00D80EF4"/>
    <w:rsid w:val="00D80FF3"/>
    <w:rsid w:val="00D81E54"/>
    <w:rsid w:val="00D830A1"/>
    <w:rsid w:val="00D830EA"/>
    <w:rsid w:val="00D834DC"/>
    <w:rsid w:val="00D83A11"/>
    <w:rsid w:val="00D84305"/>
    <w:rsid w:val="00D8452D"/>
    <w:rsid w:val="00D84FF6"/>
    <w:rsid w:val="00D85D2F"/>
    <w:rsid w:val="00D85EBC"/>
    <w:rsid w:val="00D85F4C"/>
    <w:rsid w:val="00D870A6"/>
    <w:rsid w:val="00D919CF"/>
    <w:rsid w:val="00D92B2E"/>
    <w:rsid w:val="00D933FE"/>
    <w:rsid w:val="00D94143"/>
    <w:rsid w:val="00D9436D"/>
    <w:rsid w:val="00D95171"/>
    <w:rsid w:val="00D96EF2"/>
    <w:rsid w:val="00DA0243"/>
    <w:rsid w:val="00DA0480"/>
    <w:rsid w:val="00DA069F"/>
    <w:rsid w:val="00DA2131"/>
    <w:rsid w:val="00DA2880"/>
    <w:rsid w:val="00DA4F5B"/>
    <w:rsid w:val="00DA7E31"/>
    <w:rsid w:val="00DB02D5"/>
    <w:rsid w:val="00DB10F8"/>
    <w:rsid w:val="00DB13F1"/>
    <w:rsid w:val="00DB16AB"/>
    <w:rsid w:val="00DB2FDD"/>
    <w:rsid w:val="00DB4331"/>
    <w:rsid w:val="00DB4829"/>
    <w:rsid w:val="00DB5EA0"/>
    <w:rsid w:val="00DB6FFA"/>
    <w:rsid w:val="00DB7059"/>
    <w:rsid w:val="00DC01AF"/>
    <w:rsid w:val="00DC2BB8"/>
    <w:rsid w:val="00DC306A"/>
    <w:rsid w:val="00DC32E2"/>
    <w:rsid w:val="00DC3869"/>
    <w:rsid w:val="00DC3ADE"/>
    <w:rsid w:val="00DC3CB6"/>
    <w:rsid w:val="00DC4EAD"/>
    <w:rsid w:val="00DC703F"/>
    <w:rsid w:val="00DC7887"/>
    <w:rsid w:val="00DD0242"/>
    <w:rsid w:val="00DD0C85"/>
    <w:rsid w:val="00DD0EBC"/>
    <w:rsid w:val="00DD2214"/>
    <w:rsid w:val="00DD2721"/>
    <w:rsid w:val="00DD35BA"/>
    <w:rsid w:val="00DD442A"/>
    <w:rsid w:val="00DD4DDC"/>
    <w:rsid w:val="00DD5466"/>
    <w:rsid w:val="00DD610D"/>
    <w:rsid w:val="00DD61E5"/>
    <w:rsid w:val="00DD788A"/>
    <w:rsid w:val="00DE081D"/>
    <w:rsid w:val="00DE0BAA"/>
    <w:rsid w:val="00DE0C4D"/>
    <w:rsid w:val="00DE0D30"/>
    <w:rsid w:val="00DE1BF1"/>
    <w:rsid w:val="00DE204B"/>
    <w:rsid w:val="00DE3631"/>
    <w:rsid w:val="00DE3DF7"/>
    <w:rsid w:val="00DE4621"/>
    <w:rsid w:val="00DE4C5A"/>
    <w:rsid w:val="00DE4E89"/>
    <w:rsid w:val="00DE61A1"/>
    <w:rsid w:val="00DE7270"/>
    <w:rsid w:val="00DE7A43"/>
    <w:rsid w:val="00DF1D79"/>
    <w:rsid w:val="00DF1F74"/>
    <w:rsid w:val="00DF286D"/>
    <w:rsid w:val="00DF2A7B"/>
    <w:rsid w:val="00DF2DE6"/>
    <w:rsid w:val="00DF4AF7"/>
    <w:rsid w:val="00DF5109"/>
    <w:rsid w:val="00DF5BD2"/>
    <w:rsid w:val="00DF60DE"/>
    <w:rsid w:val="00DF6C29"/>
    <w:rsid w:val="00DF6DAE"/>
    <w:rsid w:val="00DF6EC3"/>
    <w:rsid w:val="00DF71F4"/>
    <w:rsid w:val="00DF7251"/>
    <w:rsid w:val="00DF7A1F"/>
    <w:rsid w:val="00E001B4"/>
    <w:rsid w:val="00E004A5"/>
    <w:rsid w:val="00E00837"/>
    <w:rsid w:val="00E00A00"/>
    <w:rsid w:val="00E00B17"/>
    <w:rsid w:val="00E00EF8"/>
    <w:rsid w:val="00E0119B"/>
    <w:rsid w:val="00E012E9"/>
    <w:rsid w:val="00E01346"/>
    <w:rsid w:val="00E013AE"/>
    <w:rsid w:val="00E01401"/>
    <w:rsid w:val="00E01B70"/>
    <w:rsid w:val="00E0398C"/>
    <w:rsid w:val="00E04530"/>
    <w:rsid w:val="00E04AB4"/>
    <w:rsid w:val="00E068B9"/>
    <w:rsid w:val="00E06D41"/>
    <w:rsid w:val="00E0734B"/>
    <w:rsid w:val="00E10B79"/>
    <w:rsid w:val="00E10E1E"/>
    <w:rsid w:val="00E10E50"/>
    <w:rsid w:val="00E10E5C"/>
    <w:rsid w:val="00E129BD"/>
    <w:rsid w:val="00E12C0C"/>
    <w:rsid w:val="00E12D6C"/>
    <w:rsid w:val="00E12FF3"/>
    <w:rsid w:val="00E13213"/>
    <w:rsid w:val="00E13B9A"/>
    <w:rsid w:val="00E15ED4"/>
    <w:rsid w:val="00E1673B"/>
    <w:rsid w:val="00E16A57"/>
    <w:rsid w:val="00E16ABE"/>
    <w:rsid w:val="00E16B01"/>
    <w:rsid w:val="00E16F7C"/>
    <w:rsid w:val="00E20080"/>
    <w:rsid w:val="00E200E8"/>
    <w:rsid w:val="00E209B3"/>
    <w:rsid w:val="00E2141C"/>
    <w:rsid w:val="00E2164F"/>
    <w:rsid w:val="00E231BA"/>
    <w:rsid w:val="00E233CB"/>
    <w:rsid w:val="00E241F7"/>
    <w:rsid w:val="00E2433F"/>
    <w:rsid w:val="00E245E0"/>
    <w:rsid w:val="00E2494C"/>
    <w:rsid w:val="00E24FB2"/>
    <w:rsid w:val="00E26038"/>
    <w:rsid w:val="00E26130"/>
    <w:rsid w:val="00E26152"/>
    <w:rsid w:val="00E303B6"/>
    <w:rsid w:val="00E30458"/>
    <w:rsid w:val="00E33A2E"/>
    <w:rsid w:val="00E340C1"/>
    <w:rsid w:val="00E344BB"/>
    <w:rsid w:val="00E350F6"/>
    <w:rsid w:val="00E355B6"/>
    <w:rsid w:val="00E35807"/>
    <w:rsid w:val="00E35C26"/>
    <w:rsid w:val="00E35D2F"/>
    <w:rsid w:val="00E36262"/>
    <w:rsid w:val="00E40533"/>
    <w:rsid w:val="00E41AFC"/>
    <w:rsid w:val="00E42CC4"/>
    <w:rsid w:val="00E436A8"/>
    <w:rsid w:val="00E4696C"/>
    <w:rsid w:val="00E4699A"/>
    <w:rsid w:val="00E50138"/>
    <w:rsid w:val="00E50277"/>
    <w:rsid w:val="00E51BD3"/>
    <w:rsid w:val="00E51BF9"/>
    <w:rsid w:val="00E5213B"/>
    <w:rsid w:val="00E52C6F"/>
    <w:rsid w:val="00E5344C"/>
    <w:rsid w:val="00E5382D"/>
    <w:rsid w:val="00E539FD"/>
    <w:rsid w:val="00E53AF3"/>
    <w:rsid w:val="00E54183"/>
    <w:rsid w:val="00E542C6"/>
    <w:rsid w:val="00E5430E"/>
    <w:rsid w:val="00E54376"/>
    <w:rsid w:val="00E56750"/>
    <w:rsid w:val="00E56E6F"/>
    <w:rsid w:val="00E570AF"/>
    <w:rsid w:val="00E60136"/>
    <w:rsid w:val="00E601CB"/>
    <w:rsid w:val="00E60C85"/>
    <w:rsid w:val="00E61984"/>
    <w:rsid w:val="00E624AE"/>
    <w:rsid w:val="00E629A4"/>
    <w:rsid w:val="00E64012"/>
    <w:rsid w:val="00E6402C"/>
    <w:rsid w:val="00E647B0"/>
    <w:rsid w:val="00E64E2A"/>
    <w:rsid w:val="00E66C18"/>
    <w:rsid w:val="00E66D5E"/>
    <w:rsid w:val="00E71C07"/>
    <w:rsid w:val="00E72B3B"/>
    <w:rsid w:val="00E7440A"/>
    <w:rsid w:val="00E75063"/>
    <w:rsid w:val="00E80C57"/>
    <w:rsid w:val="00E8140F"/>
    <w:rsid w:val="00E81492"/>
    <w:rsid w:val="00E81609"/>
    <w:rsid w:val="00E8637A"/>
    <w:rsid w:val="00E86DC7"/>
    <w:rsid w:val="00E87E0A"/>
    <w:rsid w:val="00E91222"/>
    <w:rsid w:val="00E9159C"/>
    <w:rsid w:val="00E93DF1"/>
    <w:rsid w:val="00E94BDF"/>
    <w:rsid w:val="00E9573E"/>
    <w:rsid w:val="00E95750"/>
    <w:rsid w:val="00E96146"/>
    <w:rsid w:val="00E96680"/>
    <w:rsid w:val="00E96C7E"/>
    <w:rsid w:val="00E96CC6"/>
    <w:rsid w:val="00E97227"/>
    <w:rsid w:val="00E97BF7"/>
    <w:rsid w:val="00EA0665"/>
    <w:rsid w:val="00EA0708"/>
    <w:rsid w:val="00EA1A45"/>
    <w:rsid w:val="00EA1AF3"/>
    <w:rsid w:val="00EA47E2"/>
    <w:rsid w:val="00EA4FD2"/>
    <w:rsid w:val="00EA5699"/>
    <w:rsid w:val="00EA5742"/>
    <w:rsid w:val="00EA6019"/>
    <w:rsid w:val="00EA6811"/>
    <w:rsid w:val="00EA708A"/>
    <w:rsid w:val="00EA736D"/>
    <w:rsid w:val="00EA773B"/>
    <w:rsid w:val="00EB01C5"/>
    <w:rsid w:val="00EB03B2"/>
    <w:rsid w:val="00EB081C"/>
    <w:rsid w:val="00EB1AC5"/>
    <w:rsid w:val="00EB261F"/>
    <w:rsid w:val="00EB38FF"/>
    <w:rsid w:val="00EB4C30"/>
    <w:rsid w:val="00EB4DE7"/>
    <w:rsid w:val="00EB5953"/>
    <w:rsid w:val="00EB7817"/>
    <w:rsid w:val="00EB79B2"/>
    <w:rsid w:val="00EC0E35"/>
    <w:rsid w:val="00EC1AE2"/>
    <w:rsid w:val="00EC22A0"/>
    <w:rsid w:val="00EC28CB"/>
    <w:rsid w:val="00EC2A7B"/>
    <w:rsid w:val="00EC32BE"/>
    <w:rsid w:val="00EC3512"/>
    <w:rsid w:val="00EC3D95"/>
    <w:rsid w:val="00EC5175"/>
    <w:rsid w:val="00EC60E7"/>
    <w:rsid w:val="00ED0B77"/>
    <w:rsid w:val="00ED0DA0"/>
    <w:rsid w:val="00ED1D01"/>
    <w:rsid w:val="00ED25C5"/>
    <w:rsid w:val="00ED312B"/>
    <w:rsid w:val="00ED368D"/>
    <w:rsid w:val="00ED3869"/>
    <w:rsid w:val="00ED414B"/>
    <w:rsid w:val="00ED425D"/>
    <w:rsid w:val="00ED4917"/>
    <w:rsid w:val="00ED5BDE"/>
    <w:rsid w:val="00ED5FD5"/>
    <w:rsid w:val="00ED7B74"/>
    <w:rsid w:val="00EE03EE"/>
    <w:rsid w:val="00EE0685"/>
    <w:rsid w:val="00EE0860"/>
    <w:rsid w:val="00EE13CF"/>
    <w:rsid w:val="00EE1432"/>
    <w:rsid w:val="00EE144B"/>
    <w:rsid w:val="00EE1D68"/>
    <w:rsid w:val="00EE29F9"/>
    <w:rsid w:val="00EE3860"/>
    <w:rsid w:val="00EE6190"/>
    <w:rsid w:val="00EF0DC7"/>
    <w:rsid w:val="00EF19AD"/>
    <w:rsid w:val="00EF1EA3"/>
    <w:rsid w:val="00EF3425"/>
    <w:rsid w:val="00EF3906"/>
    <w:rsid w:val="00EF4C7F"/>
    <w:rsid w:val="00EF5B62"/>
    <w:rsid w:val="00EF625A"/>
    <w:rsid w:val="00EF664C"/>
    <w:rsid w:val="00EF6706"/>
    <w:rsid w:val="00F00129"/>
    <w:rsid w:val="00F00E0F"/>
    <w:rsid w:val="00F026E2"/>
    <w:rsid w:val="00F02D28"/>
    <w:rsid w:val="00F039C7"/>
    <w:rsid w:val="00F039F4"/>
    <w:rsid w:val="00F04681"/>
    <w:rsid w:val="00F056A9"/>
    <w:rsid w:val="00F05E20"/>
    <w:rsid w:val="00F0600D"/>
    <w:rsid w:val="00F0654E"/>
    <w:rsid w:val="00F068AE"/>
    <w:rsid w:val="00F06989"/>
    <w:rsid w:val="00F0742D"/>
    <w:rsid w:val="00F106CF"/>
    <w:rsid w:val="00F11947"/>
    <w:rsid w:val="00F11E04"/>
    <w:rsid w:val="00F12508"/>
    <w:rsid w:val="00F13EC0"/>
    <w:rsid w:val="00F14458"/>
    <w:rsid w:val="00F1622D"/>
    <w:rsid w:val="00F209FE"/>
    <w:rsid w:val="00F20D34"/>
    <w:rsid w:val="00F21A0E"/>
    <w:rsid w:val="00F21D85"/>
    <w:rsid w:val="00F22377"/>
    <w:rsid w:val="00F22DD5"/>
    <w:rsid w:val="00F23AE0"/>
    <w:rsid w:val="00F247D6"/>
    <w:rsid w:val="00F24F8B"/>
    <w:rsid w:val="00F2610F"/>
    <w:rsid w:val="00F272D5"/>
    <w:rsid w:val="00F27B7A"/>
    <w:rsid w:val="00F322C5"/>
    <w:rsid w:val="00F32A76"/>
    <w:rsid w:val="00F3315F"/>
    <w:rsid w:val="00F33A1C"/>
    <w:rsid w:val="00F3565F"/>
    <w:rsid w:val="00F35F0E"/>
    <w:rsid w:val="00F37054"/>
    <w:rsid w:val="00F37989"/>
    <w:rsid w:val="00F4014F"/>
    <w:rsid w:val="00F415DA"/>
    <w:rsid w:val="00F4189F"/>
    <w:rsid w:val="00F41F4F"/>
    <w:rsid w:val="00F43756"/>
    <w:rsid w:val="00F457BF"/>
    <w:rsid w:val="00F4700E"/>
    <w:rsid w:val="00F47CE1"/>
    <w:rsid w:val="00F51543"/>
    <w:rsid w:val="00F51745"/>
    <w:rsid w:val="00F5199E"/>
    <w:rsid w:val="00F51A20"/>
    <w:rsid w:val="00F529A8"/>
    <w:rsid w:val="00F54246"/>
    <w:rsid w:val="00F55785"/>
    <w:rsid w:val="00F55A85"/>
    <w:rsid w:val="00F560AA"/>
    <w:rsid w:val="00F5741D"/>
    <w:rsid w:val="00F57846"/>
    <w:rsid w:val="00F57ADA"/>
    <w:rsid w:val="00F60D52"/>
    <w:rsid w:val="00F62BEC"/>
    <w:rsid w:val="00F62F9C"/>
    <w:rsid w:val="00F6399C"/>
    <w:rsid w:val="00F63D0A"/>
    <w:rsid w:val="00F63D9B"/>
    <w:rsid w:val="00F64895"/>
    <w:rsid w:val="00F64B9A"/>
    <w:rsid w:val="00F650EE"/>
    <w:rsid w:val="00F654EA"/>
    <w:rsid w:val="00F659DB"/>
    <w:rsid w:val="00F65DDB"/>
    <w:rsid w:val="00F66CBF"/>
    <w:rsid w:val="00F67B02"/>
    <w:rsid w:val="00F70557"/>
    <w:rsid w:val="00F71D90"/>
    <w:rsid w:val="00F71EDC"/>
    <w:rsid w:val="00F7220E"/>
    <w:rsid w:val="00F72268"/>
    <w:rsid w:val="00F7377D"/>
    <w:rsid w:val="00F73CCD"/>
    <w:rsid w:val="00F742DE"/>
    <w:rsid w:val="00F75394"/>
    <w:rsid w:val="00F760B2"/>
    <w:rsid w:val="00F76474"/>
    <w:rsid w:val="00F768B1"/>
    <w:rsid w:val="00F776E3"/>
    <w:rsid w:val="00F77A50"/>
    <w:rsid w:val="00F80DA7"/>
    <w:rsid w:val="00F82434"/>
    <w:rsid w:val="00F82F5D"/>
    <w:rsid w:val="00F8371E"/>
    <w:rsid w:val="00F856C9"/>
    <w:rsid w:val="00F85B5D"/>
    <w:rsid w:val="00F860B8"/>
    <w:rsid w:val="00F87C81"/>
    <w:rsid w:val="00F90DF9"/>
    <w:rsid w:val="00F91FE4"/>
    <w:rsid w:val="00F92BE4"/>
    <w:rsid w:val="00F948AE"/>
    <w:rsid w:val="00F95686"/>
    <w:rsid w:val="00F958EC"/>
    <w:rsid w:val="00F97596"/>
    <w:rsid w:val="00F97675"/>
    <w:rsid w:val="00FA007C"/>
    <w:rsid w:val="00FA0C04"/>
    <w:rsid w:val="00FA1555"/>
    <w:rsid w:val="00FA192B"/>
    <w:rsid w:val="00FA1D1E"/>
    <w:rsid w:val="00FA2C6E"/>
    <w:rsid w:val="00FA4515"/>
    <w:rsid w:val="00FA4B1A"/>
    <w:rsid w:val="00FA4FE4"/>
    <w:rsid w:val="00FA6E1D"/>
    <w:rsid w:val="00FA74AE"/>
    <w:rsid w:val="00FA788A"/>
    <w:rsid w:val="00FB0F80"/>
    <w:rsid w:val="00FB1750"/>
    <w:rsid w:val="00FB2964"/>
    <w:rsid w:val="00FB3173"/>
    <w:rsid w:val="00FB411B"/>
    <w:rsid w:val="00FB48C7"/>
    <w:rsid w:val="00FB4F6F"/>
    <w:rsid w:val="00FB5AB5"/>
    <w:rsid w:val="00FB5E7C"/>
    <w:rsid w:val="00FB65B4"/>
    <w:rsid w:val="00FB6F5E"/>
    <w:rsid w:val="00FB7318"/>
    <w:rsid w:val="00FB750A"/>
    <w:rsid w:val="00FC225C"/>
    <w:rsid w:val="00FC3405"/>
    <w:rsid w:val="00FC396F"/>
    <w:rsid w:val="00FC3E40"/>
    <w:rsid w:val="00FC446E"/>
    <w:rsid w:val="00FC4568"/>
    <w:rsid w:val="00FC6ABA"/>
    <w:rsid w:val="00FC6E3A"/>
    <w:rsid w:val="00FC770E"/>
    <w:rsid w:val="00FD3C9B"/>
    <w:rsid w:val="00FD3D64"/>
    <w:rsid w:val="00FD4EC6"/>
    <w:rsid w:val="00FD55E9"/>
    <w:rsid w:val="00FD6778"/>
    <w:rsid w:val="00FD7232"/>
    <w:rsid w:val="00FE00A9"/>
    <w:rsid w:val="00FE1A16"/>
    <w:rsid w:val="00FE2521"/>
    <w:rsid w:val="00FE389E"/>
    <w:rsid w:val="00FE43CC"/>
    <w:rsid w:val="00FE524F"/>
    <w:rsid w:val="00FE5F4E"/>
    <w:rsid w:val="00FE7C16"/>
    <w:rsid w:val="00FF0673"/>
    <w:rsid w:val="00FF123B"/>
    <w:rsid w:val="00FF1994"/>
    <w:rsid w:val="00FF1E1B"/>
    <w:rsid w:val="00FF37A7"/>
    <w:rsid w:val="00FF4E07"/>
    <w:rsid w:val="00FF53A2"/>
    <w:rsid w:val="00FF5685"/>
    <w:rsid w:val="00FF5D21"/>
    <w:rsid w:val="00FF6A17"/>
    <w:rsid w:val="00FF75CA"/>
    <w:rsid w:val="00FF7B1E"/>
    <w:rsid w:val="00FF7D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17ACD5-F328-48D6-B5F1-92FEEDC6D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C92"/>
    <w:rPr>
      <w:rFonts w:ascii="Calibri" w:eastAsia="Calibri" w:hAnsi="Calibri" w:cs="Times New Roman"/>
    </w:rPr>
  </w:style>
  <w:style w:type="paragraph" w:styleId="Heading1">
    <w:name w:val="heading 1"/>
    <w:basedOn w:val="Normal"/>
    <w:next w:val="Normal"/>
    <w:link w:val="Heading1Char"/>
    <w:uiPriority w:val="1"/>
    <w:qFormat/>
    <w:rsid w:val="001B117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24F5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4B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C92"/>
    <w:pPr>
      <w:autoSpaceDE w:val="0"/>
      <w:autoSpaceDN w:val="0"/>
      <w:adjustRightInd w:val="0"/>
      <w:spacing w:after="0" w:line="240" w:lineRule="auto"/>
    </w:pPr>
    <w:rPr>
      <w:rFonts w:ascii="Sylfaen" w:hAnsi="Sylfaen" w:cs="Sylfaen"/>
      <w:color w:val="000000"/>
      <w:sz w:val="24"/>
      <w:szCs w:val="24"/>
    </w:rPr>
  </w:style>
  <w:style w:type="paragraph" w:styleId="ListParagraph">
    <w:name w:val="List Paragraph"/>
    <w:basedOn w:val="Normal"/>
    <w:link w:val="ListParagraphChar"/>
    <w:uiPriority w:val="34"/>
    <w:qFormat/>
    <w:rsid w:val="00C20B93"/>
    <w:pPr>
      <w:autoSpaceDE w:val="0"/>
      <w:autoSpaceDN w:val="0"/>
      <w:adjustRightInd w:val="0"/>
      <w:spacing w:after="0" w:line="264" w:lineRule="auto"/>
      <w:ind w:left="720"/>
    </w:pPr>
    <w:rPr>
      <w:rFonts w:ascii="Times New Roman" w:eastAsiaTheme="minorHAnsi" w:hAnsi="Times New Roman"/>
      <w:sz w:val="24"/>
      <w:szCs w:val="24"/>
    </w:rPr>
  </w:style>
  <w:style w:type="table" w:styleId="TableGrid">
    <w:name w:val="Table Grid"/>
    <w:basedOn w:val="TableNormal"/>
    <w:uiPriority w:val="59"/>
    <w:rsid w:val="00C20B93"/>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link w:val="BodyText"/>
    <w:uiPriority w:val="1"/>
    <w:rsid w:val="00354815"/>
    <w:rPr>
      <w:rFonts w:ascii="Calibri" w:eastAsia="Calibri" w:hAnsi="Calibri" w:cs="Times New Roman"/>
      <w:sz w:val="20"/>
      <w:szCs w:val="20"/>
    </w:rPr>
  </w:style>
  <w:style w:type="paragraph" w:styleId="BodyText">
    <w:name w:val="Body Text"/>
    <w:basedOn w:val="Normal"/>
    <w:link w:val="BodyTextChar"/>
    <w:uiPriority w:val="1"/>
    <w:unhideWhenUsed/>
    <w:qFormat/>
    <w:rsid w:val="00354815"/>
    <w:pPr>
      <w:spacing w:after="120"/>
    </w:pPr>
    <w:rPr>
      <w:sz w:val="20"/>
      <w:szCs w:val="20"/>
    </w:rPr>
  </w:style>
  <w:style w:type="character" w:customStyle="1" w:styleId="BodyTextChar1">
    <w:name w:val="Body Text Char1"/>
    <w:basedOn w:val="DefaultParagraphFont"/>
    <w:uiPriority w:val="99"/>
    <w:semiHidden/>
    <w:rsid w:val="00354815"/>
    <w:rPr>
      <w:rFonts w:ascii="Calibri" w:eastAsia="Calibri" w:hAnsi="Calibri" w:cs="Times New Roman"/>
    </w:rPr>
  </w:style>
  <w:style w:type="character" w:customStyle="1" w:styleId="Heading1Char">
    <w:name w:val="Heading 1 Char"/>
    <w:basedOn w:val="DefaultParagraphFont"/>
    <w:link w:val="Heading1"/>
    <w:uiPriority w:val="1"/>
    <w:rsid w:val="001B117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294BA4"/>
    <w:rPr>
      <w:rFonts w:asciiTheme="majorHAnsi" w:eastAsiaTheme="majorEastAsia" w:hAnsiTheme="majorHAnsi" w:cstheme="majorBidi"/>
      <w:b/>
      <w:bCs/>
      <w:color w:val="4F81BD" w:themeColor="accent1"/>
    </w:rPr>
  </w:style>
  <w:style w:type="character" w:customStyle="1" w:styleId="ListParagraphChar">
    <w:name w:val="List Paragraph Char"/>
    <w:basedOn w:val="DefaultParagraphFont"/>
    <w:link w:val="ListParagraph"/>
    <w:uiPriority w:val="34"/>
    <w:locked/>
    <w:rsid w:val="00294BA4"/>
    <w:rPr>
      <w:rFonts w:ascii="Times New Roman" w:hAnsi="Times New Roman" w:cs="Times New Roman"/>
      <w:sz w:val="24"/>
      <w:szCs w:val="24"/>
    </w:rPr>
  </w:style>
  <w:style w:type="paragraph" w:styleId="NormalWeb">
    <w:name w:val="Normal (Web)"/>
    <w:basedOn w:val="Normal"/>
    <w:uiPriority w:val="99"/>
    <w:unhideWhenUsed/>
    <w:rsid w:val="00294BA4"/>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294BA4"/>
    <w:rPr>
      <w:color w:val="0000FF"/>
      <w:u w:val="single"/>
    </w:rPr>
  </w:style>
  <w:style w:type="paragraph" w:styleId="BalloonText">
    <w:name w:val="Balloon Text"/>
    <w:basedOn w:val="Normal"/>
    <w:link w:val="BalloonTextChar"/>
    <w:uiPriority w:val="99"/>
    <w:semiHidden/>
    <w:unhideWhenUsed/>
    <w:rsid w:val="00294BA4"/>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294BA4"/>
    <w:rPr>
      <w:rFonts w:ascii="Tahoma" w:eastAsia="Calibri" w:hAnsi="Tahoma" w:cs="Times New Roman"/>
      <w:sz w:val="16"/>
      <w:szCs w:val="16"/>
    </w:rPr>
  </w:style>
  <w:style w:type="paragraph" w:styleId="Subtitle">
    <w:name w:val="Subtitle"/>
    <w:basedOn w:val="Normal"/>
    <w:next w:val="Normal"/>
    <w:link w:val="SubtitleChar"/>
    <w:qFormat/>
    <w:rsid w:val="00BB1571"/>
    <w:pPr>
      <w:spacing w:after="60" w:line="240" w:lineRule="auto"/>
      <w:jc w:val="center"/>
      <w:outlineLvl w:val="1"/>
    </w:pPr>
    <w:rPr>
      <w:rFonts w:ascii="Cambria" w:eastAsia="Times New Roman" w:hAnsi="Cambria"/>
      <w:sz w:val="24"/>
      <w:szCs w:val="24"/>
      <w:lang w:val="ru-RU" w:eastAsia="ru-RU"/>
    </w:rPr>
  </w:style>
  <w:style w:type="character" w:customStyle="1" w:styleId="SubtitleChar">
    <w:name w:val="Subtitle Char"/>
    <w:basedOn w:val="DefaultParagraphFont"/>
    <w:link w:val="Subtitle"/>
    <w:rsid w:val="00BB1571"/>
    <w:rPr>
      <w:rFonts w:ascii="Cambria" w:eastAsia="Times New Roman" w:hAnsi="Cambria" w:cs="Times New Roman"/>
      <w:sz w:val="24"/>
      <w:szCs w:val="24"/>
      <w:lang w:val="ru-RU" w:eastAsia="ru-RU"/>
    </w:rPr>
  </w:style>
  <w:style w:type="character" w:styleId="Strong">
    <w:name w:val="Strong"/>
    <w:basedOn w:val="DefaultParagraphFont"/>
    <w:qFormat/>
    <w:rsid w:val="00580B5F"/>
    <w:rPr>
      <w:b/>
      <w:bCs/>
    </w:rPr>
  </w:style>
  <w:style w:type="paragraph" w:styleId="Header">
    <w:name w:val="header"/>
    <w:basedOn w:val="Normal"/>
    <w:link w:val="HeaderChar"/>
    <w:uiPriority w:val="99"/>
    <w:unhideWhenUsed/>
    <w:rsid w:val="00620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DB7"/>
    <w:rPr>
      <w:rFonts w:ascii="Calibri" w:eastAsia="Calibri" w:hAnsi="Calibri" w:cs="Times New Roman"/>
    </w:rPr>
  </w:style>
  <w:style w:type="paragraph" w:styleId="Footer">
    <w:name w:val="footer"/>
    <w:basedOn w:val="Normal"/>
    <w:link w:val="FooterChar"/>
    <w:uiPriority w:val="99"/>
    <w:unhideWhenUsed/>
    <w:rsid w:val="00620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DB7"/>
    <w:rPr>
      <w:rFonts w:ascii="Calibri" w:eastAsia="Calibri" w:hAnsi="Calibri" w:cs="Times New Roman"/>
    </w:rPr>
  </w:style>
  <w:style w:type="paragraph" w:styleId="FootnoteText">
    <w:name w:val="footnote text"/>
    <w:basedOn w:val="Normal"/>
    <w:link w:val="FootnoteTextChar"/>
    <w:uiPriority w:val="99"/>
    <w:semiHidden/>
    <w:unhideWhenUsed/>
    <w:rsid w:val="00A221D6"/>
    <w:pPr>
      <w:spacing w:after="0" w:line="240" w:lineRule="auto"/>
      <w:ind w:left="523" w:hanging="10"/>
      <w:jc w:val="both"/>
    </w:pPr>
    <w:rPr>
      <w:rFonts w:ascii="Sylfaen" w:eastAsia="Sylfaen" w:hAnsi="Sylfaen" w:cs="Sylfaen"/>
      <w:color w:val="000000"/>
      <w:sz w:val="20"/>
      <w:szCs w:val="20"/>
    </w:rPr>
  </w:style>
  <w:style w:type="character" w:customStyle="1" w:styleId="FootnoteTextChar">
    <w:name w:val="Footnote Text Char"/>
    <w:basedOn w:val="DefaultParagraphFont"/>
    <w:link w:val="FootnoteText"/>
    <w:uiPriority w:val="99"/>
    <w:semiHidden/>
    <w:rsid w:val="00A221D6"/>
    <w:rPr>
      <w:rFonts w:ascii="Sylfaen" w:eastAsia="Sylfaen" w:hAnsi="Sylfaen" w:cs="Sylfaen"/>
      <w:color w:val="000000"/>
      <w:sz w:val="20"/>
      <w:szCs w:val="20"/>
    </w:rPr>
  </w:style>
  <w:style w:type="paragraph" w:styleId="NoSpacing">
    <w:name w:val="No Spacing"/>
    <w:uiPriority w:val="1"/>
    <w:qFormat/>
    <w:rsid w:val="00C86D79"/>
    <w:pPr>
      <w:spacing w:after="0" w:line="240" w:lineRule="auto"/>
      <w:ind w:left="523" w:hanging="10"/>
      <w:jc w:val="both"/>
    </w:pPr>
    <w:rPr>
      <w:rFonts w:ascii="Sylfaen" w:eastAsia="Sylfaen" w:hAnsi="Sylfaen" w:cs="Sylfaen"/>
      <w:color w:val="000000"/>
      <w:sz w:val="24"/>
    </w:rPr>
  </w:style>
  <w:style w:type="character" w:customStyle="1" w:styleId="Heading2Char">
    <w:name w:val="Heading 2 Char"/>
    <w:basedOn w:val="DefaultParagraphFont"/>
    <w:link w:val="Heading2"/>
    <w:uiPriority w:val="9"/>
    <w:semiHidden/>
    <w:rsid w:val="00B24F50"/>
    <w:rPr>
      <w:rFonts w:asciiTheme="majorHAnsi" w:eastAsiaTheme="majorEastAsia" w:hAnsiTheme="majorHAnsi" w:cstheme="majorBidi"/>
      <w:color w:val="365F91" w:themeColor="accent1" w:themeShade="BF"/>
      <w:sz w:val="26"/>
      <w:szCs w:val="26"/>
    </w:rPr>
  </w:style>
  <w:style w:type="table" w:styleId="GridTable1Light">
    <w:name w:val="Grid Table 1 Light"/>
    <w:basedOn w:val="TableNormal"/>
    <w:uiPriority w:val="46"/>
    <w:rsid w:val="003C78D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Emphasis">
    <w:name w:val="Emphasis"/>
    <w:basedOn w:val="DefaultParagraphFont"/>
    <w:qFormat/>
    <w:rsid w:val="00DB10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8932">
      <w:bodyDiv w:val="1"/>
      <w:marLeft w:val="0"/>
      <w:marRight w:val="0"/>
      <w:marTop w:val="0"/>
      <w:marBottom w:val="0"/>
      <w:divBdr>
        <w:top w:val="none" w:sz="0" w:space="0" w:color="auto"/>
        <w:left w:val="none" w:sz="0" w:space="0" w:color="auto"/>
        <w:bottom w:val="none" w:sz="0" w:space="0" w:color="auto"/>
        <w:right w:val="none" w:sz="0" w:space="0" w:color="auto"/>
      </w:divBdr>
    </w:div>
    <w:div w:id="66996491">
      <w:bodyDiv w:val="1"/>
      <w:marLeft w:val="0"/>
      <w:marRight w:val="0"/>
      <w:marTop w:val="0"/>
      <w:marBottom w:val="0"/>
      <w:divBdr>
        <w:top w:val="none" w:sz="0" w:space="0" w:color="auto"/>
        <w:left w:val="none" w:sz="0" w:space="0" w:color="auto"/>
        <w:bottom w:val="none" w:sz="0" w:space="0" w:color="auto"/>
        <w:right w:val="none" w:sz="0" w:space="0" w:color="auto"/>
      </w:divBdr>
    </w:div>
    <w:div w:id="128599724">
      <w:bodyDiv w:val="1"/>
      <w:marLeft w:val="0"/>
      <w:marRight w:val="0"/>
      <w:marTop w:val="0"/>
      <w:marBottom w:val="0"/>
      <w:divBdr>
        <w:top w:val="none" w:sz="0" w:space="0" w:color="auto"/>
        <w:left w:val="none" w:sz="0" w:space="0" w:color="auto"/>
        <w:bottom w:val="none" w:sz="0" w:space="0" w:color="auto"/>
        <w:right w:val="none" w:sz="0" w:space="0" w:color="auto"/>
      </w:divBdr>
    </w:div>
    <w:div w:id="130489433">
      <w:bodyDiv w:val="1"/>
      <w:marLeft w:val="0"/>
      <w:marRight w:val="0"/>
      <w:marTop w:val="0"/>
      <w:marBottom w:val="0"/>
      <w:divBdr>
        <w:top w:val="none" w:sz="0" w:space="0" w:color="auto"/>
        <w:left w:val="none" w:sz="0" w:space="0" w:color="auto"/>
        <w:bottom w:val="none" w:sz="0" w:space="0" w:color="auto"/>
        <w:right w:val="none" w:sz="0" w:space="0" w:color="auto"/>
      </w:divBdr>
    </w:div>
    <w:div w:id="152377435">
      <w:bodyDiv w:val="1"/>
      <w:marLeft w:val="0"/>
      <w:marRight w:val="0"/>
      <w:marTop w:val="0"/>
      <w:marBottom w:val="0"/>
      <w:divBdr>
        <w:top w:val="none" w:sz="0" w:space="0" w:color="auto"/>
        <w:left w:val="none" w:sz="0" w:space="0" w:color="auto"/>
        <w:bottom w:val="none" w:sz="0" w:space="0" w:color="auto"/>
        <w:right w:val="none" w:sz="0" w:space="0" w:color="auto"/>
      </w:divBdr>
    </w:div>
    <w:div w:id="171721734">
      <w:bodyDiv w:val="1"/>
      <w:marLeft w:val="0"/>
      <w:marRight w:val="0"/>
      <w:marTop w:val="0"/>
      <w:marBottom w:val="0"/>
      <w:divBdr>
        <w:top w:val="none" w:sz="0" w:space="0" w:color="auto"/>
        <w:left w:val="none" w:sz="0" w:space="0" w:color="auto"/>
        <w:bottom w:val="none" w:sz="0" w:space="0" w:color="auto"/>
        <w:right w:val="none" w:sz="0" w:space="0" w:color="auto"/>
      </w:divBdr>
    </w:div>
    <w:div w:id="224805968">
      <w:bodyDiv w:val="1"/>
      <w:marLeft w:val="0"/>
      <w:marRight w:val="0"/>
      <w:marTop w:val="0"/>
      <w:marBottom w:val="0"/>
      <w:divBdr>
        <w:top w:val="none" w:sz="0" w:space="0" w:color="auto"/>
        <w:left w:val="none" w:sz="0" w:space="0" w:color="auto"/>
        <w:bottom w:val="none" w:sz="0" w:space="0" w:color="auto"/>
        <w:right w:val="none" w:sz="0" w:space="0" w:color="auto"/>
      </w:divBdr>
    </w:div>
    <w:div w:id="234165022">
      <w:bodyDiv w:val="1"/>
      <w:marLeft w:val="0"/>
      <w:marRight w:val="0"/>
      <w:marTop w:val="0"/>
      <w:marBottom w:val="0"/>
      <w:divBdr>
        <w:top w:val="none" w:sz="0" w:space="0" w:color="auto"/>
        <w:left w:val="none" w:sz="0" w:space="0" w:color="auto"/>
        <w:bottom w:val="none" w:sz="0" w:space="0" w:color="auto"/>
        <w:right w:val="none" w:sz="0" w:space="0" w:color="auto"/>
      </w:divBdr>
    </w:div>
    <w:div w:id="248581667">
      <w:bodyDiv w:val="1"/>
      <w:marLeft w:val="0"/>
      <w:marRight w:val="0"/>
      <w:marTop w:val="0"/>
      <w:marBottom w:val="0"/>
      <w:divBdr>
        <w:top w:val="none" w:sz="0" w:space="0" w:color="auto"/>
        <w:left w:val="none" w:sz="0" w:space="0" w:color="auto"/>
        <w:bottom w:val="none" w:sz="0" w:space="0" w:color="auto"/>
        <w:right w:val="none" w:sz="0" w:space="0" w:color="auto"/>
      </w:divBdr>
    </w:div>
    <w:div w:id="265045125">
      <w:bodyDiv w:val="1"/>
      <w:marLeft w:val="0"/>
      <w:marRight w:val="0"/>
      <w:marTop w:val="0"/>
      <w:marBottom w:val="0"/>
      <w:divBdr>
        <w:top w:val="none" w:sz="0" w:space="0" w:color="auto"/>
        <w:left w:val="none" w:sz="0" w:space="0" w:color="auto"/>
        <w:bottom w:val="none" w:sz="0" w:space="0" w:color="auto"/>
        <w:right w:val="none" w:sz="0" w:space="0" w:color="auto"/>
      </w:divBdr>
    </w:div>
    <w:div w:id="276300794">
      <w:bodyDiv w:val="1"/>
      <w:marLeft w:val="0"/>
      <w:marRight w:val="0"/>
      <w:marTop w:val="0"/>
      <w:marBottom w:val="0"/>
      <w:divBdr>
        <w:top w:val="none" w:sz="0" w:space="0" w:color="auto"/>
        <w:left w:val="none" w:sz="0" w:space="0" w:color="auto"/>
        <w:bottom w:val="none" w:sz="0" w:space="0" w:color="auto"/>
        <w:right w:val="none" w:sz="0" w:space="0" w:color="auto"/>
      </w:divBdr>
    </w:div>
    <w:div w:id="278488913">
      <w:bodyDiv w:val="1"/>
      <w:marLeft w:val="0"/>
      <w:marRight w:val="0"/>
      <w:marTop w:val="0"/>
      <w:marBottom w:val="0"/>
      <w:divBdr>
        <w:top w:val="none" w:sz="0" w:space="0" w:color="auto"/>
        <w:left w:val="none" w:sz="0" w:space="0" w:color="auto"/>
        <w:bottom w:val="none" w:sz="0" w:space="0" w:color="auto"/>
        <w:right w:val="none" w:sz="0" w:space="0" w:color="auto"/>
      </w:divBdr>
    </w:div>
    <w:div w:id="297536890">
      <w:bodyDiv w:val="1"/>
      <w:marLeft w:val="0"/>
      <w:marRight w:val="0"/>
      <w:marTop w:val="0"/>
      <w:marBottom w:val="0"/>
      <w:divBdr>
        <w:top w:val="none" w:sz="0" w:space="0" w:color="auto"/>
        <w:left w:val="none" w:sz="0" w:space="0" w:color="auto"/>
        <w:bottom w:val="none" w:sz="0" w:space="0" w:color="auto"/>
        <w:right w:val="none" w:sz="0" w:space="0" w:color="auto"/>
      </w:divBdr>
    </w:div>
    <w:div w:id="307131828">
      <w:bodyDiv w:val="1"/>
      <w:marLeft w:val="0"/>
      <w:marRight w:val="0"/>
      <w:marTop w:val="0"/>
      <w:marBottom w:val="0"/>
      <w:divBdr>
        <w:top w:val="none" w:sz="0" w:space="0" w:color="auto"/>
        <w:left w:val="none" w:sz="0" w:space="0" w:color="auto"/>
        <w:bottom w:val="none" w:sz="0" w:space="0" w:color="auto"/>
        <w:right w:val="none" w:sz="0" w:space="0" w:color="auto"/>
      </w:divBdr>
    </w:div>
    <w:div w:id="309557554">
      <w:bodyDiv w:val="1"/>
      <w:marLeft w:val="0"/>
      <w:marRight w:val="0"/>
      <w:marTop w:val="0"/>
      <w:marBottom w:val="0"/>
      <w:divBdr>
        <w:top w:val="none" w:sz="0" w:space="0" w:color="auto"/>
        <w:left w:val="none" w:sz="0" w:space="0" w:color="auto"/>
        <w:bottom w:val="none" w:sz="0" w:space="0" w:color="auto"/>
        <w:right w:val="none" w:sz="0" w:space="0" w:color="auto"/>
      </w:divBdr>
    </w:div>
    <w:div w:id="322004772">
      <w:bodyDiv w:val="1"/>
      <w:marLeft w:val="0"/>
      <w:marRight w:val="0"/>
      <w:marTop w:val="0"/>
      <w:marBottom w:val="0"/>
      <w:divBdr>
        <w:top w:val="none" w:sz="0" w:space="0" w:color="auto"/>
        <w:left w:val="none" w:sz="0" w:space="0" w:color="auto"/>
        <w:bottom w:val="none" w:sz="0" w:space="0" w:color="auto"/>
        <w:right w:val="none" w:sz="0" w:space="0" w:color="auto"/>
      </w:divBdr>
    </w:div>
    <w:div w:id="327712197">
      <w:bodyDiv w:val="1"/>
      <w:marLeft w:val="0"/>
      <w:marRight w:val="0"/>
      <w:marTop w:val="0"/>
      <w:marBottom w:val="0"/>
      <w:divBdr>
        <w:top w:val="none" w:sz="0" w:space="0" w:color="auto"/>
        <w:left w:val="none" w:sz="0" w:space="0" w:color="auto"/>
        <w:bottom w:val="none" w:sz="0" w:space="0" w:color="auto"/>
        <w:right w:val="none" w:sz="0" w:space="0" w:color="auto"/>
      </w:divBdr>
    </w:div>
    <w:div w:id="370572285">
      <w:bodyDiv w:val="1"/>
      <w:marLeft w:val="0"/>
      <w:marRight w:val="0"/>
      <w:marTop w:val="0"/>
      <w:marBottom w:val="0"/>
      <w:divBdr>
        <w:top w:val="none" w:sz="0" w:space="0" w:color="auto"/>
        <w:left w:val="none" w:sz="0" w:space="0" w:color="auto"/>
        <w:bottom w:val="none" w:sz="0" w:space="0" w:color="auto"/>
        <w:right w:val="none" w:sz="0" w:space="0" w:color="auto"/>
      </w:divBdr>
    </w:div>
    <w:div w:id="378436792">
      <w:bodyDiv w:val="1"/>
      <w:marLeft w:val="0"/>
      <w:marRight w:val="0"/>
      <w:marTop w:val="0"/>
      <w:marBottom w:val="0"/>
      <w:divBdr>
        <w:top w:val="none" w:sz="0" w:space="0" w:color="auto"/>
        <w:left w:val="none" w:sz="0" w:space="0" w:color="auto"/>
        <w:bottom w:val="none" w:sz="0" w:space="0" w:color="auto"/>
        <w:right w:val="none" w:sz="0" w:space="0" w:color="auto"/>
      </w:divBdr>
    </w:div>
    <w:div w:id="417943869">
      <w:bodyDiv w:val="1"/>
      <w:marLeft w:val="0"/>
      <w:marRight w:val="0"/>
      <w:marTop w:val="0"/>
      <w:marBottom w:val="0"/>
      <w:divBdr>
        <w:top w:val="none" w:sz="0" w:space="0" w:color="auto"/>
        <w:left w:val="none" w:sz="0" w:space="0" w:color="auto"/>
        <w:bottom w:val="none" w:sz="0" w:space="0" w:color="auto"/>
        <w:right w:val="none" w:sz="0" w:space="0" w:color="auto"/>
      </w:divBdr>
    </w:div>
    <w:div w:id="421801473">
      <w:bodyDiv w:val="1"/>
      <w:marLeft w:val="0"/>
      <w:marRight w:val="0"/>
      <w:marTop w:val="0"/>
      <w:marBottom w:val="0"/>
      <w:divBdr>
        <w:top w:val="none" w:sz="0" w:space="0" w:color="auto"/>
        <w:left w:val="none" w:sz="0" w:space="0" w:color="auto"/>
        <w:bottom w:val="none" w:sz="0" w:space="0" w:color="auto"/>
        <w:right w:val="none" w:sz="0" w:space="0" w:color="auto"/>
      </w:divBdr>
    </w:div>
    <w:div w:id="422534041">
      <w:bodyDiv w:val="1"/>
      <w:marLeft w:val="0"/>
      <w:marRight w:val="0"/>
      <w:marTop w:val="0"/>
      <w:marBottom w:val="0"/>
      <w:divBdr>
        <w:top w:val="none" w:sz="0" w:space="0" w:color="auto"/>
        <w:left w:val="none" w:sz="0" w:space="0" w:color="auto"/>
        <w:bottom w:val="none" w:sz="0" w:space="0" w:color="auto"/>
        <w:right w:val="none" w:sz="0" w:space="0" w:color="auto"/>
      </w:divBdr>
    </w:div>
    <w:div w:id="445079440">
      <w:bodyDiv w:val="1"/>
      <w:marLeft w:val="0"/>
      <w:marRight w:val="0"/>
      <w:marTop w:val="0"/>
      <w:marBottom w:val="0"/>
      <w:divBdr>
        <w:top w:val="none" w:sz="0" w:space="0" w:color="auto"/>
        <w:left w:val="none" w:sz="0" w:space="0" w:color="auto"/>
        <w:bottom w:val="none" w:sz="0" w:space="0" w:color="auto"/>
        <w:right w:val="none" w:sz="0" w:space="0" w:color="auto"/>
      </w:divBdr>
    </w:div>
    <w:div w:id="468519881">
      <w:bodyDiv w:val="1"/>
      <w:marLeft w:val="0"/>
      <w:marRight w:val="0"/>
      <w:marTop w:val="0"/>
      <w:marBottom w:val="0"/>
      <w:divBdr>
        <w:top w:val="none" w:sz="0" w:space="0" w:color="auto"/>
        <w:left w:val="none" w:sz="0" w:space="0" w:color="auto"/>
        <w:bottom w:val="none" w:sz="0" w:space="0" w:color="auto"/>
        <w:right w:val="none" w:sz="0" w:space="0" w:color="auto"/>
      </w:divBdr>
    </w:div>
    <w:div w:id="508180770">
      <w:bodyDiv w:val="1"/>
      <w:marLeft w:val="0"/>
      <w:marRight w:val="0"/>
      <w:marTop w:val="0"/>
      <w:marBottom w:val="0"/>
      <w:divBdr>
        <w:top w:val="none" w:sz="0" w:space="0" w:color="auto"/>
        <w:left w:val="none" w:sz="0" w:space="0" w:color="auto"/>
        <w:bottom w:val="none" w:sz="0" w:space="0" w:color="auto"/>
        <w:right w:val="none" w:sz="0" w:space="0" w:color="auto"/>
      </w:divBdr>
    </w:div>
    <w:div w:id="511338757">
      <w:bodyDiv w:val="1"/>
      <w:marLeft w:val="0"/>
      <w:marRight w:val="0"/>
      <w:marTop w:val="0"/>
      <w:marBottom w:val="0"/>
      <w:divBdr>
        <w:top w:val="none" w:sz="0" w:space="0" w:color="auto"/>
        <w:left w:val="none" w:sz="0" w:space="0" w:color="auto"/>
        <w:bottom w:val="none" w:sz="0" w:space="0" w:color="auto"/>
        <w:right w:val="none" w:sz="0" w:space="0" w:color="auto"/>
      </w:divBdr>
    </w:div>
    <w:div w:id="516238263">
      <w:bodyDiv w:val="1"/>
      <w:marLeft w:val="0"/>
      <w:marRight w:val="0"/>
      <w:marTop w:val="0"/>
      <w:marBottom w:val="0"/>
      <w:divBdr>
        <w:top w:val="none" w:sz="0" w:space="0" w:color="auto"/>
        <w:left w:val="none" w:sz="0" w:space="0" w:color="auto"/>
        <w:bottom w:val="none" w:sz="0" w:space="0" w:color="auto"/>
        <w:right w:val="none" w:sz="0" w:space="0" w:color="auto"/>
      </w:divBdr>
    </w:div>
    <w:div w:id="527304785">
      <w:bodyDiv w:val="1"/>
      <w:marLeft w:val="0"/>
      <w:marRight w:val="0"/>
      <w:marTop w:val="0"/>
      <w:marBottom w:val="0"/>
      <w:divBdr>
        <w:top w:val="none" w:sz="0" w:space="0" w:color="auto"/>
        <w:left w:val="none" w:sz="0" w:space="0" w:color="auto"/>
        <w:bottom w:val="none" w:sz="0" w:space="0" w:color="auto"/>
        <w:right w:val="none" w:sz="0" w:space="0" w:color="auto"/>
      </w:divBdr>
    </w:div>
    <w:div w:id="540828921">
      <w:bodyDiv w:val="1"/>
      <w:marLeft w:val="0"/>
      <w:marRight w:val="0"/>
      <w:marTop w:val="0"/>
      <w:marBottom w:val="0"/>
      <w:divBdr>
        <w:top w:val="none" w:sz="0" w:space="0" w:color="auto"/>
        <w:left w:val="none" w:sz="0" w:space="0" w:color="auto"/>
        <w:bottom w:val="none" w:sz="0" w:space="0" w:color="auto"/>
        <w:right w:val="none" w:sz="0" w:space="0" w:color="auto"/>
      </w:divBdr>
    </w:div>
    <w:div w:id="545684041">
      <w:bodyDiv w:val="1"/>
      <w:marLeft w:val="0"/>
      <w:marRight w:val="0"/>
      <w:marTop w:val="0"/>
      <w:marBottom w:val="0"/>
      <w:divBdr>
        <w:top w:val="none" w:sz="0" w:space="0" w:color="auto"/>
        <w:left w:val="none" w:sz="0" w:space="0" w:color="auto"/>
        <w:bottom w:val="none" w:sz="0" w:space="0" w:color="auto"/>
        <w:right w:val="none" w:sz="0" w:space="0" w:color="auto"/>
      </w:divBdr>
    </w:div>
    <w:div w:id="565116975">
      <w:bodyDiv w:val="1"/>
      <w:marLeft w:val="0"/>
      <w:marRight w:val="0"/>
      <w:marTop w:val="0"/>
      <w:marBottom w:val="0"/>
      <w:divBdr>
        <w:top w:val="none" w:sz="0" w:space="0" w:color="auto"/>
        <w:left w:val="none" w:sz="0" w:space="0" w:color="auto"/>
        <w:bottom w:val="none" w:sz="0" w:space="0" w:color="auto"/>
        <w:right w:val="none" w:sz="0" w:space="0" w:color="auto"/>
      </w:divBdr>
    </w:div>
    <w:div w:id="574708840">
      <w:bodyDiv w:val="1"/>
      <w:marLeft w:val="0"/>
      <w:marRight w:val="0"/>
      <w:marTop w:val="0"/>
      <w:marBottom w:val="0"/>
      <w:divBdr>
        <w:top w:val="none" w:sz="0" w:space="0" w:color="auto"/>
        <w:left w:val="none" w:sz="0" w:space="0" w:color="auto"/>
        <w:bottom w:val="none" w:sz="0" w:space="0" w:color="auto"/>
        <w:right w:val="none" w:sz="0" w:space="0" w:color="auto"/>
      </w:divBdr>
    </w:div>
    <w:div w:id="579799590">
      <w:bodyDiv w:val="1"/>
      <w:marLeft w:val="0"/>
      <w:marRight w:val="0"/>
      <w:marTop w:val="0"/>
      <w:marBottom w:val="0"/>
      <w:divBdr>
        <w:top w:val="none" w:sz="0" w:space="0" w:color="auto"/>
        <w:left w:val="none" w:sz="0" w:space="0" w:color="auto"/>
        <w:bottom w:val="none" w:sz="0" w:space="0" w:color="auto"/>
        <w:right w:val="none" w:sz="0" w:space="0" w:color="auto"/>
      </w:divBdr>
    </w:div>
    <w:div w:id="586425189">
      <w:bodyDiv w:val="1"/>
      <w:marLeft w:val="0"/>
      <w:marRight w:val="0"/>
      <w:marTop w:val="0"/>
      <w:marBottom w:val="0"/>
      <w:divBdr>
        <w:top w:val="none" w:sz="0" w:space="0" w:color="auto"/>
        <w:left w:val="none" w:sz="0" w:space="0" w:color="auto"/>
        <w:bottom w:val="none" w:sz="0" w:space="0" w:color="auto"/>
        <w:right w:val="none" w:sz="0" w:space="0" w:color="auto"/>
      </w:divBdr>
    </w:div>
    <w:div w:id="588003676">
      <w:bodyDiv w:val="1"/>
      <w:marLeft w:val="0"/>
      <w:marRight w:val="0"/>
      <w:marTop w:val="0"/>
      <w:marBottom w:val="0"/>
      <w:divBdr>
        <w:top w:val="none" w:sz="0" w:space="0" w:color="auto"/>
        <w:left w:val="none" w:sz="0" w:space="0" w:color="auto"/>
        <w:bottom w:val="none" w:sz="0" w:space="0" w:color="auto"/>
        <w:right w:val="none" w:sz="0" w:space="0" w:color="auto"/>
      </w:divBdr>
    </w:div>
    <w:div w:id="589893989">
      <w:bodyDiv w:val="1"/>
      <w:marLeft w:val="0"/>
      <w:marRight w:val="0"/>
      <w:marTop w:val="0"/>
      <w:marBottom w:val="0"/>
      <w:divBdr>
        <w:top w:val="none" w:sz="0" w:space="0" w:color="auto"/>
        <w:left w:val="none" w:sz="0" w:space="0" w:color="auto"/>
        <w:bottom w:val="none" w:sz="0" w:space="0" w:color="auto"/>
        <w:right w:val="none" w:sz="0" w:space="0" w:color="auto"/>
      </w:divBdr>
    </w:div>
    <w:div w:id="596183221">
      <w:bodyDiv w:val="1"/>
      <w:marLeft w:val="0"/>
      <w:marRight w:val="0"/>
      <w:marTop w:val="0"/>
      <w:marBottom w:val="0"/>
      <w:divBdr>
        <w:top w:val="none" w:sz="0" w:space="0" w:color="auto"/>
        <w:left w:val="none" w:sz="0" w:space="0" w:color="auto"/>
        <w:bottom w:val="none" w:sz="0" w:space="0" w:color="auto"/>
        <w:right w:val="none" w:sz="0" w:space="0" w:color="auto"/>
      </w:divBdr>
    </w:div>
    <w:div w:id="602808776">
      <w:bodyDiv w:val="1"/>
      <w:marLeft w:val="0"/>
      <w:marRight w:val="0"/>
      <w:marTop w:val="0"/>
      <w:marBottom w:val="0"/>
      <w:divBdr>
        <w:top w:val="none" w:sz="0" w:space="0" w:color="auto"/>
        <w:left w:val="none" w:sz="0" w:space="0" w:color="auto"/>
        <w:bottom w:val="none" w:sz="0" w:space="0" w:color="auto"/>
        <w:right w:val="none" w:sz="0" w:space="0" w:color="auto"/>
      </w:divBdr>
    </w:div>
    <w:div w:id="610550058">
      <w:bodyDiv w:val="1"/>
      <w:marLeft w:val="0"/>
      <w:marRight w:val="0"/>
      <w:marTop w:val="0"/>
      <w:marBottom w:val="0"/>
      <w:divBdr>
        <w:top w:val="none" w:sz="0" w:space="0" w:color="auto"/>
        <w:left w:val="none" w:sz="0" w:space="0" w:color="auto"/>
        <w:bottom w:val="none" w:sz="0" w:space="0" w:color="auto"/>
        <w:right w:val="none" w:sz="0" w:space="0" w:color="auto"/>
      </w:divBdr>
    </w:div>
    <w:div w:id="614673133">
      <w:bodyDiv w:val="1"/>
      <w:marLeft w:val="0"/>
      <w:marRight w:val="0"/>
      <w:marTop w:val="0"/>
      <w:marBottom w:val="0"/>
      <w:divBdr>
        <w:top w:val="none" w:sz="0" w:space="0" w:color="auto"/>
        <w:left w:val="none" w:sz="0" w:space="0" w:color="auto"/>
        <w:bottom w:val="none" w:sz="0" w:space="0" w:color="auto"/>
        <w:right w:val="none" w:sz="0" w:space="0" w:color="auto"/>
      </w:divBdr>
    </w:div>
    <w:div w:id="617837794">
      <w:bodyDiv w:val="1"/>
      <w:marLeft w:val="0"/>
      <w:marRight w:val="0"/>
      <w:marTop w:val="0"/>
      <w:marBottom w:val="0"/>
      <w:divBdr>
        <w:top w:val="none" w:sz="0" w:space="0" w:color="auto"/>
        <w:left w:val="none" w:sz="0" w:space="0" w:color="auto"/>
        <w:bottom w:val="none" w:sz="0" w:space="0" w:color="auto"/>
        <w:right w:val="none" w:sz="0" w:space="0" w:color="auto"/>
      </w:divBdr>
    </w:div>
    <w:div w:id="619797944">
      <w:bodyDiv w:val="1"/>
      <w:marLeft w:val="0"/>
      <w:marRight w:val="0"/>
      <w:marTop w:val="0"/>
      <w:marBottom w:val="0"/>
      <w:divBdr>
        <w:top w:val="none" w:sz="0" w:space="0" w:color="auto"/>
        <w:left w:val="none" w:sz="0" w:space="0" w:color="auto"/>
        <w:bottom w:val="none" w:sz="0" w:space="0" w:color="auto"/>
        <w:right w:val="none" w:sz="0" w:space="0" w:color="auto"/>
      </w:divBdr>
    </w:div>
    <w:div w:id="621888479">
      <w:bodyDiv w:val="1"/>
      <w:marLeft w:val="0"/>
      <w:marRight w:val="0"/>
      <w:marTop w:val="0"/>
      <w:marBottom w:val="0"/>
      <w:divBdr>
        <w:top w:val="none" w:sz="0" w:space="0" w:color="auto"/>
        <w:left w:val="none" w:sz="0" w:space="0" w:color="auto"/>
        <w:bottom w:val="none" w:sz="0" w:space="0" w:color="auto"/>
        <w:right w:val="none" w:sz="0" w:space="0" w:color="auto"/>
      </w:divBdr>
    </w:div>
    <w:div w:id="626080454">
      <w:bodyDiv w:val="1"/>
      <w:marLeft w:val="0"/>
      <w:marRight w:val="0"/>
      <w:marTop w:val="0"/>
      <w:marBottom w:val="0"/>
      <w:divBdr>
        <w:top w:val="none" w:sz="0" w:space="0" w:color="auto"/>
        <w:left w:val="none" w:sz="0" w:space="0" w:color="auto"/>
        <w:bottom w:val="none" w:sz="0" w:space="0" w:color="auto"/>
        <w:right w:val="none" w:sz="0" w:space="0" w:color="auto"/>
      </w:divBdr>
    </w:div>
    <w:div w:id="627516165">
      <w:bodyDiv w:val="1"/>
      <w:marLeft w:val="0"/>
      <w:marRight w:val="0"/>
      <w:marTop w:val="0"/>
      <w:marBottom w:val="0"/>
      <w:divBdr>
        <w:top w:val="none" w:sz="0" w:space="0" w:color="auto"/>
        <w:left w:val="none" w:sz="0" w:space="0" w:color="auto"/>
        <w:bottom w:val="none" w:sz="0" w:space="0" w:color="auto"/>
        <w:right w:val="none" w:sz="0" w:space="0" w:color="auto"/>
      </w:divBdr>
    </w:div>
    <w:div w:id="649138566">
      <w:bodyDiv w:val="1"/>
      <w:marLeft w:val="0"/>
      <w:marRight w:val="0"/>
      <w:marTop w:val="0"/>
      <w:marBottom w:val="0"/>
      <w:divBdr>
        <w:top w:val="none" w:sz="0" w:space="0" w:color="auto"/>
        <w:left w:val="none" w:sz="0" w:space="0" w:color="auto"/>
        <w:bottom w:val="none" w:sz="0" w:space="0" w:color="auto"/>
        <w:right w:val="none" w:sz="0" w:space="0" w:color="auto"/>
      </w:divBdr>
    </w:div>
    <w:div w:id="653919859">
      <w:bodyDiv w:val="1"/>
      <w:marLeft w:val="0"/>
      <w:marRight w:val="0"/>
      <w:marTop w:val="0"/>
      <w:marBottom w:val="0"/>
      <w:divBdr>
        <w:top w:val="none" w:sz="0" w:space="0" w:color="auto"/>
        <w:left w:val="none" w:sz="0" w:space="0" w:color="auto"/>
        <w:bottom w:val="none" w:sz="0" w:space="0" w:color="auto"/>
        <w:right w:val="none" w:sz="0" w:space="0" w:color="auto"/>
      </w:divBdr>
    </w:div>
    <w:div w:id="655719167">
      <w:bodyDiv w:val="1"/>
      <w:marLeft w:val="0"/>
      <w:marRight w:val="0"/>
      <w:marTop w:val="0"/>
      <w:marBottom w:val="0"/>
      <w:divBdr>
        <w:top w:val="none" w:sz="0" w:space="0" w:color="auto"/>
        <w:left w:val="none" w:sz="0" w:space="0" w:color="auto"/>
        <w:bottom w:val="none" w:sz="0" w:space="0" w:color="auto"/>
        <w:right w:val="none" w:sz="0" w:space="0" w:color="auto"/>
      </w:divBdr>
    </w:div>
    <w:div w:id="658536245">
      <w:bodyDiv w:val="1"/>
      <w:marLeft w:val="0"/>
      <w:marRight w:val="0"/>
      <w:marTop w:val="0"/>
      <w:marBottom w:val="0"/>
      <w:divBdr>
        <w:top w:val="none" w:sz="0" w:space="0" w:color="auto"/>
        <w:left w:val="none" w:sz="0" w:space="0" w:color="auto"/>
        <w:bottom w:val="none" w:sz="0" w:space="0" w:color="auto"/>
        <w:right w:val="none" w:sz="0" w:space="0" w:color="auto"/>
      </w:divBdr>
    </w:div>
    <w:div w:id="659113219">
      <w:bodyDiv w:val="1"/>
      <w:marLeft w:val="0"/>
      <w:marRight w:val="0"/>
      <w:marTop w:val="0"/>
      <w:marBottom w:val="0"/>
      <w:divBdr>
        <w:top w:val="none" w:sz="0" w:space="0" w:color="auto"/>
        <w:left w:val="none" w:sz="0" w:space="0" w:color="auto"/>
        <w:bottom w:val="none" w:sz="0" w:space="0" w:color="auto"/>
        <w:right w:val="none" w:sz="0" w:space="0" w:color="auto"/>
      </w:divBdr>
    </w:div>
    <w:div w:id="673414135">
      <w:bodyDiv w:val="1"/>
      <w:marLeft w:val="0"/>
      <w:marRight w:val="0"/>
      <w:marTop w:val="0"/>
      <w:marBottom w:val="0"/>
      <w:divBdr>
        <w:top w:val="none" w:sz="0" w:space="0" w:color="auto"/>
        <w:left w:val="none" w:sz="0" w:space="0" w:color="auto"/>
        <w:bottom w:val="none" w:sz="0" w:space="0" w:color="auto"/>
        <w:right w:val="none" w:sz="0" w:space="0" w:color="auto"/>
      </w:divBdr>
    </w:div>
    <w:div w:id="688992319">
      <w:bodyDiv w:val="1"/>
      <w:marLeft w:val="0"/>
      <w:marRight w:val="0"/>
      <w:marTop w:val="0"/>
      <w:marBottom w:val="0"/>
      <w:divBdr>
        <w:top w:val="none" w:sz="0" w:space="0" w:color="auto"/>
        <w:left w:val="none" w:sz="0" w:space="0" w:color="auto"/>
        <w:bottom w:val="none" w:sz="0" w:space="0" w:color="auto"/>
        <w:right w:val="none" w:sz="0" w:space="0" w:color="auto"/>
      </w:divBdr>
    </w:div>
    <w:div w:id="725686958">
      <w:bodyDiv w:val="1"/>
      <w:marLeft w:val="0"/>
      <w:marRight w:val="0"/>
      <w:marTop w:val="0"/>
      <w:marBottom w:val="0"/>
      <w:divBdr>
        <w:top w:val="none" w:sz="0" w:space="0" w:color="auto"/>
        <w:left w:val="none" w:sz="0" w:space="0" w:color="auto"/>
        <w:bottom w:val="none" w:sz="0" w:space="0" w:color="auto"/>
        <w:right w:val="none" w:sz="0" w:space="0" w:color="auto"/>
      </w:divBdr>
    </w:div>
    <w:div w:id="746801646">
      <w:bodyDiv w:val="1"/>
      <w:marLeft w:val="0"/>
      <w:marRight w:val="0"/>
      <w:marTop w:val="0"/>
      <w:marBottom w:val="0"/>
      <w:divBdr>
        <w:top w:val="none" w:sz="0" w:space="0" w:color="auto"/>
        <w:left w:val="none" w:sz="0" w:space="0" w:color="auto"/>
        <w:bottom w:val="none" w:sz="0" w:space="0" w:color="auto"/>
        <w:right w:val="none" w:sz="0" w:space="0" w:color="auto"/>
      </w:divBdr>
    </w:div>
    <w:div w:id="758333692">
      <w:bodyDiv w:val="1"/>
      <w:marLeft w:val="0"/>
      <w:marRight w:val="0"/>
      <w:marTop w:val="0"/>
      <w:marBottom w:val="0"/>
      <w:divBdr>
        <w:top w:val="none" w:sz="0" w:space="0" w:color="auto"/>
        <w:left w:val="none" w:sz="0" w:space="0" w:color="auto"/>
        <w:bottom w:val="none" w:sz="0" w:space="0" w:color="auto"/>
        <w:right w:val="none" w:sz="0" w:space="0" w:color="auto"/>
      </w:divBdr>
    </w:div>
    <w:div w:id="771515954">
      <w:bodyDiv w:val="1"/>
      <w:marLeft w:val="0"/>
      <w:marRight w:val="0"/>
      <w:marTop w:val="0"/>
      <w:marBottom w:val="0"/>
      <w:divBdr>
        <w:top w:val="none" w:sz="0" w:space="0" w:color="auto"/>
        <w:left w:val="none" w:sz="0" w:space="0" w:color="auto"/>
        <w:bottom w:val="none" w:sz="0" w:space="0" w:color="auto"/>
        <w:right w:val="none" w:sz="0" w:space="0" w:color="auto"/>
      </w:divBdr>
    </w:div>
    <w:div w:id="785345062">
      <w:bodyDiv w:val="1"/>
      <w:marLeft w:val="0"/>
      <w:marRight w:val="0"/>
      <w:marTop w:val="0"/>
      <w:marBottom w:val="0"/>
      <w:divBdr>
        <w:top w:val="none" w:sz="0" w:space="0" w:color="auto"/>
        <w:left w:val="none" w:sz="0" w:space="0" w:color="auto"/>
        <w:bottom w:val="none" w:sz="0" w:space="0" w:color="auto"/>
        <w:right w:val="none" w:sz="0" w:space="0" w:color="auto"/>
      </w:divBdr>
    </w:div>
    <w:div w:id="794636784">
      <w:bodyDiv w:val="1"/>
      <w:marLeft w:val="0"/>
      <w:marRight w:val="0"/>
      <w:marTop w:val="0"/>
      <w:marBottom w:val="0"/>
      <w:divBdr>
        <w:top w:val="none" w:sz="0" w:space="0" w:color="auto"/>
        <w:left w:val="none" w:sz="0" w:space="0" w:color="auto"/>
        <w:bottom w:val="none" w:sz="0" w:space="0" w:color="auto"/>
        <w:right w:val="none" w:sz="0" w:space="0" w:color="auto"/>
      </w:divBdr>
    </w:div>
    <w:div w:id="817965491">
      <w:bodyDiv w:val="1"/>
      <w:marLeft w:val="0"/>
      <w:marRight w:val="0"/>
      <w:marTop w:val="0"/>
      <w:marBottom w:val="0"/>
      <w:divBdr>
        <w:top w:val="none" w:sz="0" w:space="0" w:color="auto"/>
        <w:left w:val="none" w:sz="0" w:space="0" w:color="auto"/>
        <w:bottom w:val="none" w:sz="0" w:space="0" w:color="auto"/>
        <w:right w:val="none" w:sz="0" w:space="0" w:color="auto"/>
      </w:divBdr>
    </w:div>
    <w:div w:id="830750632">
      <w:bodyDiv w:val="1"/>
      <w:marLeft w:val="0"/>
      <w:marRight w:val="0"/>
      <w:marTop w:val="0"/>
      <w:marBottom w:val="0"/>
      <w:divBdr>
        <w:top w:val="none" w:sz="0" w:space="0" w:color="auto"/>
        <w:left w:val="none" w:sz="0" w:space="0" w:color="auto"/>
        <w:bottom w:val="none" w:sz="0" w:space="0" w:color="auto"/>
        <w:right w:val="none" w:sz="0" w:space="0" w:color="auto"/>
      </w:divBdr>
    </w:div>
    <w:div w:id="841355178">
      <w:bodyDiv w:val="1"/>
      <w:marLeft w:val="0"/>
      <w:marRight w:val="0"/>
      <w:marTop w:val="0"/>
      <w:marBottom w:val="0"/>
      <w:divBdr>
        <w:top w:val="none" w:sz="0" w:space="0" w:color="auto"/>
        <w:left w:val="none" w:sz="0" w:space="0" w:color="auto"/>
        <w:bottom w:val="none" w:sz="0" w:space="0" w:color="auto"/>
        <w:right w:val="none" w:sz="0" w:space="0" w:color="auto"/>
      </w:divBdr>
    </w:div>
    <w:div w:id="843470164">
      <w:bodyDiv w:val="1"/>
      <w:marLeft w:val="0"/>
      <w:marRight w:val="0"/>
      <w:marTop w:val="0"/>
      <w:marBottom w:val="0"/>
      <w:divBdr>
        <w:top w:val="none" w:sz="0" w:space="0" w:color="auto"/>
        <w:left w:val="none" w:sz="0" w:space="0" w:color="auto"/>
        <w:bottom w:val="none" w:sz="0" w:space="0" w:color="auto"/>
        <w:right w:val="none" w:sz="0" w:space="0" w:color="auto"/>
      </w:divBdr>
    </w:div>
    <w:div w:id="853232660">
      <w:bodyDiv w:val="1"/>
      <w:marLeft w:val="0"/>
      <w:marRight w:val="0"/>
      <w:marTop w:val="0"/>
      <w:marBottom w:val="0"/>
      <w:divBdr>
        <w:top w:val="none" w:sz="0" w:space="0" w:color="auto"/>
        <w:left w:val="none" w:sz="0" w:space="0" w:color="auto"/>
        <w:bottom w:val="none" w:sz="0" w:space="0" w:color="auto"/>
        <w:right w:val="none" w:sz="0" w:space="0" w:color="auto"/>
      </w:divBdr>
    </w:div>
    <w:div w:id="881287771">
      <w:bodyDiv w:val="1"/>
      <w:marLeft w:val="0"/>
      <w:marRight w:val="0"/>
      <w:marTop w:val="0"/>
      <w:marBottom w:val="0"/>
      <w:divBdr>
        <w:top w:val="none" w:sz="0" w:space="0" w:color="auto"/>
        <w:left w:val="none" w:sz="0" w:space="0" w:color="auto"/>
        <w:bottom w:val="none" w:sz="0" w:space="0" w:color="auto"/>
        <w:right w:val="none" w:sz="0" w:space="0" w:color="auto"/>
      </w:divBdr>
    </w:div>
    <w:div w:id="903023503">
      <w:bodyDiv w:val="1"/>
      <w:marLeft w:val="0"/>
      <w:marRight w:val="0"/>
      <w:marTop w:val="0"/>
      <w:marBottom w:val="0"/>
      <w:divBdr>
        <w:top w:val="none" w:sz="0" w:space="0" w:color="auto"/>
        <w:left w:val="none" w:sz="0" w:space="0" w:color="auto"/>
        <w:bottom w:val="none" w:sz="0" w:space="0" w:color="auto"/>
        <w:right w:val="none" w:sz="0" w:space="0" w:color="auto"/>
      </w:divBdr>
    </w:div>
    <w:div w:id="916019722">
      <w:bodyDiv w:val="1"/>
      <w:marLeft w:val="0"/>
      <w:marRight w:val="0"/>
      <w:marTop w:val="0"/>
      <w:marBottom w:val="0"/>
      <w:divBdr>
        <w:top w:val="none" w:sz="0" w:space="0" w:color="auto"/>
        <w:left w:val="none" w:sz="0" w:space="0" w:color="auto"/>
        <w:bottom w:val="none" w:sz="0" w:space="0" w:color="auto"/>
        <w:right w:val="none" w:sz="0" w:space="0" w:color="auto"/>
      </w:divBdr>
    </w:div>
    <w:div w:id="916206144">
      <w:bodyDiv w:val="1"/>
      <w:marLeft w:val="0"/>
      <w:marRight w:val="0"/>
      <w:marTop w:val="0"/>
      <w:marBottom w:val="0"/>
      <w:divBdr>
        <w:top w:val="none" w:sz="0" w:space="0" w:color="auto"/>
        <w:left w:val="none" w:sz="0" w:space="0" w:color="auto"/>
        <w:bottom w:val="none" w:sz="0" w:space="0" w:color="auto"/>
        <w:right w:val="none" w:sz="0" w:space="0" w:color="auto"/>
      </w:divBdr>
    </w:div>
    <w:div w:id="922838871">
      <w:bodyDiv w:val="1"/>
      <w:marLeft w:val="0"/>
      <w:marRight w:val="0"/>
      <w:marTop w:val="0"/>
      <w:marBottom w:val="0"/>
      <w:divBdr>
        <w:top w:val="none" w:sz="0" w:space="0" w:color="auto"/>
        <w:left w:val="none" w:sz="0" w:space="0" w:color="auto"/>
        <w:bottom w:val="none" w:sz="0" w:space="0" w:color="auto"/>
        <w:right w:val="none" w:sz="0" w:space="0" w:color="auto"/>
      </w:divBdr>
    </w:div>
    <w:div w:id="930046172">
      <w:bodyDiv w:val="1"/>
      <w:marLeft w:val="0"/>
      <w:marRight w:val="0"/>
      <w:marTop w:val="0"/>
      <w:marBottom w:val="0"/>
      <w:divBdr>
        <w:top w:val="none" w:sz="0" w:space="0" w:color="auto"/>
        <w:left w:val="none" w:sz="0" w:space="0" w:color="auto"/>
        <w:bottom w:val="none" w:sz="0" w:space="0" w:color="auto"/>
        <w:right w:val="none" w:sz="0" w:space="0" w:color="auto"/>
      </w:divBdr>
    </w:div>
    <w:div w:id="941453748">
      <w:bodyDiv w:val="1"/>
      <w:marLeft w:val="0"/>
      <w:marRight w:val="0"/>
      <w:marTop w:val="0"/>
      <w:marBottom w:val="0"/>
      <w:divBdr>
        <w:top w:val="none" w:sz="0" w:space="0" w:color="auto"/>
        <w:left w:val="none" w:sz="0" w:space="0" w:color="auto"/>
        <w:bottom w:val="none" w:sz="0" w:space="0" w:color="auto"/>
        <w:right w:val="none" w:sz="0" w:space="0" w:color="auto"/>
      </w:divBdr>
    </w:div>
    <w:div w:id="951672572">
      <w:bodyDiv w:val="1"/>
      <w:marLeft w:val="0"/>
      <w:marRight w:val="0"/>
      <w:marTop w:val="0"/>
      <w:marBottom w:val="0"/>
      <w:divBdr>
        <w:top w:val="none" w:sz="0" w:space="0" w:color="auto"/>
        <w:left w:val="none" w:sz="0" w:space="0" w:color="auto"/>
        <w:bottom w:val="none" w:sz="0" w:space="0" w:color="auto"/>
        <w:right w:val="none" w:sz="0" w:space="0" w:color="auto"/>
      </w:divBdr>
    </w:div>
    <w:div w:id="954167229">
      <w:bodyDiv w:val="1"/>
      <w:marLeft w:val="0"/>
      <w:marRight w:val="0"/>
      <w:marTop w:val="0"/>
      <w:marBottom w:val="0"/>
      <w:divBdr>
        <w:top w:val="none" w:sz="0" w:space="0" w:color="auto"/>
        <w:left w:val="none" w:sz="0" w:space="0" w:color="auto"/>
        <w:bottom w:val="none" w:sz="0" w:space="0" w:color="auto"/>
        <w:right w:val="none" w:sz="0" w:space="0" w:color="auto"/>
      </w:divBdr>
    </w:div>
    <w:div w:id="964577493">
      <w:bodyDiv w:val="1"/>
      <w:marLeft w:val="0"/>
      <w:marRight w:val="0"/>
      <w:marTop w:val="0"/>
      <w:marBottom w:val="0"/>
      <w:divBdr>
        <w:top w:val="none" w:sz="0" w:space="0" w:color="auto"/>
        <w:left w:val="none" w:sz="0" w:space="0" w:color="auto"/>
        <w:bottom w:val="none" w:sz="0" w:space="0" w:color="auto"/>
        <w:right w:val="none" w:sz="0" w:space="0" w:color="auto"/>
      </w:divBdr>
    </w:div>
    <w:div w:id="965697567">
      <w:bodyDiv w:val="1"/>
      <w:marLeft w:val="0"/>
      <w:marRight w:val="0"/>
      <w:marTop w:val="0"/>
      <w:marBottom w:val="0"/>
      <w:divBdr>
        <w:top w:val="none" w:sz="0" w:space="0" w:color="auto"/>
        <w:left w:val="none" w:sz="0" w:space="0" w:color="auto"/>
        <w:bottom w:val="none" w:sz="0" w:space="0" w:color="auto"/>
        <w:right w:val="none" w:sz="0" w:space="0" w:color="auto"/>
      </w:divBdr>
    </w:div>
    <w:div w:id="979387722">
      <w:bodyDiv w:val="1"/>
      <w:marLeft w:val="0"/>
      <w:marRight w:val="0"/>
      <w:marTop w:val="0"/>
      <w:marBottom w:val="0"/>
      <w:divBdr>
        <w:top w:val="none" w:sz="0" w:space="0" w:color="auto"/>
        <w:left w:val="none" w:sz="0" w:space="0" w:color="auto"/>
        <w:bottom w:val="none" w:sz="0" w:space="0" w:color="auto"/>
        <w:right w:val="none" w:sz="0" w:space="0" w:color="auto"/>
      </w:divBdr>
    </w:div>
    <w:div w:id="1010718265">
      <w:bodyDiv w:val="1"/>
      <w:marLeft w:val="0"/>
      <w:marRight w:val="0"/>
      <w:marTop w:val="0"/>
      <w:marBottom w:val="0"/>
      <w:divBdr>
        <w:top w:val="none" w:sz="0" w:space="0" w:color="auto"/>
        <w:left w:val="none" w:sz="0" w:space="0" w:color="auto"/>
        <w:bottom w:val="none" w:sz="0" w:space="0" w:color="auto"/>
        <w:right w:val="none" w:sz="0" w:space="0" w:color="auto"/>
      </w:divBdr>
    </w:div>
    <w:div w:id="1014917055">
      <w:bodyDiv w:val="1"/>
      <w:marLeft w:val="0"/>
      <w:marRight w:val="0"/>
      <w:marTop w:val="0"/>
      <w:marBottom w:val="0"/>
      <w:divBdr>
        <w:top w:val="none" w:sz="0" w:space="0" w:color="auto"/>
        <w:left w:val="none" w:sz="0" w:space="0" w:color="auto"/>
        <w:bottom w:val="none" w:sz="0" w:space="0" w:color="auto"/>
        <w:right w:val="none" w:sz="0" w:space="0" w:color="auto"/>
      </w:divBdr>
    </w:div>
    <w:div w:id="1046367416">
      <w:bodyDiv w:val="1"/>
      <w:marLeft w:val="0"/>
      <w:marRight w:val="0"/>
      <w:marTop w:val="0"/>
      <w:marBottom w:val="0"/>
      <w:divBdr>
        <w:top w:val="none" w:sz="0" w:space="0" w:color="auto"/>
        <w:left w:val="none" w:sz="0" w:space="0" w:color="auto"/>
        <w:bottom w:val="none" w:sz="0" w:space="0" w:color="auto"/>
        <w:right w:val="none" w:sz="0" w:space="0" w:color="auto"/>
      </w:divBdr>
    </w:div>
    <w:div w:id="1052121797">
      <w:bodyDiv w:val="1"/>
      <w:marLeft w:val="0"/>
      <w:marRight w:val="0"/>
      <w:marTop w:val="0"/>
      <w:marBottom w:val="0"/>
      <w:divBdr>
        <w:top w:val="none" w:sz="0" w:space="0" w:color="auto"/>
        <w:left w:val="none" w:sz="0" w:space="0" w:color="auto"/>
        <w:bottom w:val="none" w:sz="0" w:space="0" w:color="auto"/>
        <w:right w:val="none" w:sz="0" w:space="0" w:color="auto"/>
      </w:divBdr>
    </w:div>
    <w:div w:id="1060401342">
      <w:bodyDiv w:val="1"/>
      <w:marLeft w:val="0"/>
      <w:marRight w:val="0"/>
      <w:marTop w:val="0"/>
      <w:marBottom w:val="0"/>
      <w:divBdr>
        <w:top w:val="none" w:sz="0" w:space="0" w:color="auto"/>
        <w:left w:val="none" w:sz="0" w:space="0" w:color="auto"/>
        <w:bottom w:val="none" w:sz="0" w:space="0" w:color="auto"/>
        <w:right w:val="none" w:sz="0" w:space="0" w:color="auto"/>
      </w:divBdr>
    </w:div>
    <w:div w:id="1094787635">
      <w:bodyDiv w:val="1"/>
      <w:marLeft w:val="0"/>
      <w:marRight w:val="0"/>
      <w:marTop w:val="0"/>
      <w:marBottom w:val="0"/>
      <w:divBdr>
        <w:top w:val="none" w:sz="0" w:space="0" w:color="auto"/>
        <w:left w:val="none" w:sz="0" w:space="0" w:color="auto"/>
        <w:bottom w:val="none" w:sz="0" w:space="0" w:color="auto"/>
        <w:right w:val="none" w:sz="0" w:space="0" w:color="auto"/>
      </w:divBdr>
    </w:div>
    <w:div w:id="1098913200">
      <w:bodyDiv w:val="1"/>
      <w:marLeft w:val="0"/>
      <w:marRight w:val="0"/>
      <w:marTop w:val="0"/>
      <w:marBottom w:val="0"/>
      <w:divBdr>
        <w:top w:val="none" w:sz="0" w:space="0" w:color="auto"/>
        <w:left w:val="none" w:sz="0" w:space="0" w:color="auto"/>
        <w:bottom w:val="none" w:sz="0" w:space="0" w:color="auto"/>
        <w:right w:val="none" w:sz="0" w:space="0" w:color="auto"/>
      </w:divBdr>
    </w:div>
    <w:div w:id="1122264006">
      <w:bodyDiv w:val="1"/>
      <w:marLeft w:val="0"/>
      <w:marRight w:val="0"/>
      <w:marTop w:val="0"/>
      <w:marBottom w:val="0"/>
      <w:divBdr>
        <w:top w:val="none" w:sz="0" w:space="0" w:color="auto"/>
        <w:left w:val="none" w:sz="0" w:space="0" w:color="auto"/>
        <w:bottom w:val="none" w:sz="0" w:space="0" w:color="auto"/>
        <w:right w:val="none" w:sz="0" w:space="0" w:color="auto"/>
      </w:divBdr>
    </w:div>
    <w:div w:id="1126267598">
      <w:bodyDiv w:val="1"/>
      <w:marLeft w:val="0"/>
      <w:marRight w:val="0"/>
      <w:marTop w:val="0"/>
      <w:marBottom w:val="0"/>
      <w:divBdr>
        <w:top w:val="none" w:sz="0" w:space="0" w:color="auto"/>
        <w:left w:val="none" w:sz="0" w:space="0" w:color="auto"/>
        <w:bottom w:val="none" w:sz="0" w:space="0" w:color="auto"/>
        <w:right w:val="none" w:sz="0" w:space="0" w:color="auto"/>
      </w:divBdr>
    </w:div>
    <w:div w:id="1138260278">
      <w:bodyDiv w:val="1"/>
      <w:marLeft w:val="0"/>
      <w:marRight w:val="0"/>
      <w:marTop w:val="0"/>
      <w:marBottom w:val="0"/>
      <w:divBdr>
        <w:top w:val="none" w:sz="0" w:space="0" w:color="auto"/>
        <w:left w:val="none" w:sz="0" w:space="0" w:color="auto"/>
        <w:bottom w:val="none" w:sz="0" w:space="0" w:color="auto"/>
        <w:right w:val="none" w:sz="0" w:space="0" w:color="auto"/>
      </w:divBdr>
    </w:div>
    <w:div w:id="1189641508">
      <w:bodyDiv w:val="1"/>
      <w:marLeft w:val="0"/>
      <w:marRight w:val="0"/>
      <w:marTop w:val="0"/>
      <w:marBottom w:val="0"/>
      <w:divBdr>
        <w:top w:val="none" w:sz="0" w:space="0" w:color="auto"/>
        <w:left w:val="none" w:sz="0" w:space="0" w:color="auto"/>
        <w:bottom w:val="none" w:sz="0" w:space="0" w:color="auto"/>
        <w:right w:val="none" w:sz="0" w:space="0" w:color="auto"/>
      </w:divBdr>
    </w:div>
    <w:div w:id="1190535602">
      <w:bodyDiv w:val="1"/>
      <w:marLeft w:val="0"/>
      <w:marRight w:val="0"/>
      <w:marTop w:val="0"/>
      <w:marBottom w:val="0"/>
      <w:divBdr>
        <w:top w:val="none" w:sz="0" w:space="0" w:color="auto"/>
        <w:left w:val="none" w:sz="0" w:space="0" w:color="auto"/>
        <w:bottom w:val="none" w:sz="0" w:space="0" w:color="auto"/>
        <w:right w:val="none" w:sz="0" w:space="0" w:color="auto"/>
      </w:divBdr>
    </w:div>
    <w:div w:id="1207258309">
      <w:bodyDiv w:val="1"/>
      <w:marLeft w:val="0"/>
      <w:marRight w:val="0"/>
      <w:marTop w:val="0"/>
      <w:marBottom w:val="0"/>
      <w:divBdr>
        <w:top w:val="none" w:sz="0" w:space="0" w:color="auto"/>
        <w:left w:val="none" w:sz="0" w:space="0" w:color="auto"/>
        <w:bottom w:val="none" w:sz="0" w:space="0" w:color="auto"/>
        <w:right w:val="none" w:sz="0" w:space="0" w:color="auto"/>
      </w:divBdr>
    </w:div>
    <w:div w:id="1218008746">
      <w:bodyDiv w:val="1"/>
      <w:marLeft w:val="0"/>
      <w:marRight w:val="0"/>
      <w:marTop w:val="0"/>
      <w:marBottom w:val="0"/>
      <w:divBdr>
        <w:top w:val="none" w:sz="0" w:space="0" w:color="auto"/>
        <w:left w:val="none" w:sz="0" w:space="0" w:color="auto"/>
        <w:bottom w:val="none" w:sz="0" w:space="0" w:color="auto"/>
        <w:right w:val="none" w:sz="0" w:space="0" w:color="auto"/>
      </w:divBdr>
    </w:div>
    <w:div w:id="1273591688">
      <w:bodyDiv w:val="1"/>
      <w:marLeft w:val="0"/>
      <w:marRight w:val="0"/>
      <w:marTop w:val="0"/>
      <w:marBottom w:val="0"/>
      <w:divBdr>
        <w:top w:val="none" w:sz="0" w:space="0" w:color="auto"/>
        <w:left w:val="none" w:sz="0" w:space="0" w:color="auto"/>
        <w:bottom w:val="none" w:sz="0" w:space="0" w:color="auto"/>
        <w:right w:val="none" w:sz="0" w:space="0" w:color="auto"/>
      </w:divBdr>
    </w:div>
    <w:div w:id="1279220351">
      <w:bodyDiv w:val="1"/>
      <w:marLeft w:val="0"/>
      <w:marRight w:val="0"/>
      <w:marTop w:val="0"/>
      <w:marBottom w:val="0"/>
      <w:divBdr>
        <w:top w:val="none" w:sz="0" w:space="0" w:color="auto"/>
        <w:left w:val="none" w:sz="0" w:space="0" w:color="auto"/>
        <w:bottom w:val="none" w:sz="0" w:space="0" w:color="auto"/>
        <w:right w:val="none" w:sz="0" w:space="0" w:color="auto"/>
      </w:divBdr>
    </w:div>
    <w:div w:id="1287928063">
      <w:bodyDiv w:val="1"/>
      <w:marLeft w:val="0"/>
      <w:marRight w:val="0"/>
      <w:marTop w:val="0"/>
      <w:marBottom w:val="0"/>
      <w:divBdr>
        <w:top w:val="none" w:sz="0" w:space="0" w:color="auto"/>
        <w:left w:val="none" w:sz="0" w:space="0" w:color="auto"/>
        <w:bottom w:val="none" w:sz="0" w:space="0" w:color="auto"/>
        <w:right w:val="none" w:sz="0" w:space="0" w:color="auto"/>
      </w:divBdr>
    </w:div>
    <w:div w:id="1299847511">
      <w:bodyDiv w:val="1"/>
      <w:marLeft w:val="0"/>
      <w:marRight w:val="0"/>
      <w:marTop w:val="0"/>
      <w:marBottom w:val="0"/>
      <w:divBdr>
        <w:top w:val="none" w:sz="0" w:space="0" w:color="auto"/>
        <w:left w:val="none" w:sz="0" w:space="0" w:color="auto"/>
        <w:bottom w:val="none" w:sz="0" w:space="0" w:color="auto"/>
        <w:right w:val="none" w:sz="0" w:space="0" w:color="auto"/>
      </w:divBdr>
    </w:div>
    <w:div w:id="1347095135">
      <w:bodyDiv w:val="1"/>
      <w:marLeft w:val="0"/>
      <w:marRight w:val="0"/>
      <w:marTop w:val="0"/>
      <w:marBottom w:val="0"/>
      <w:divBdr>
        <w:top w:val="none" w:sz="0" w:space="0" w:color="auto"/>
        <w:left w:val="none" w:sz="0" w:space="0" w:color="auto"/>
        <w:bottom w:val="none" w:sz="0" w:space="0" w:color="auto"/>
        <w:right w:val="none" w:sz="0" w:space="0" w:color="auto"/>
      </w:divBdr>
    </w:div>
    <w:div w:id="1357657108">
      <w:bodyDiv w:val="1"/>
      <w:marLeft w:val="0"/>
      <w:marRight w:val="0"/>
      <w:marTop w:val="0"/>
      <w:marBottom w:val="0"/>
      <w:divBdr>
        <w:top w:val="none" w:sz="0" w:space="0" w:color="auto"/>
        <w:left w:val="none" w:sz="0" w:space="0" w:color="auto"/>
        <w:bottom w:val="none" w:sz="0" w:space="0" w:color="auto"/>
        <w:right w:val="none" w:sz="0" w:space="0" w:color="auto"/>
      </w:divBdr>
    </w:div>
    <w:div w:id="1362167490">
      <w:bodyDiv w:val="1"/>
      <w:marLeft w:val="0"/>
      <w:marRight w:val="0"/>
      <w:marTop w:val="0"/>
      <w:marBottom w:val="0"/>
      <w:divBdr>
        <w:top w:val="none" w:sz="0" w:space="0" w:color="auto"/>
        <w:left w:val="none" w:sz="0" w:space="0" w:color="auto"/>
        <w:bottom w:val="none" w:sz="0" w:space="0" w:color="auto"/>
        <w:right w:val="none" w:sz="0" w:space="0" w:color="auto"/>
      </w:divBdr>
    </w:div>
    <w:div w:id="1376351151">
      <w:bodyDiv w:val="1"/>
      <w:marLeft w:val="0"/>
      <w:marRight w:val="0"/>
      <w:marTop w:val="0"/>
      <w:marBottom w:val="0"/>
      <w:divBdr>
        <w:top w:val="none" w:sz="0" w:space="0" w:color="auto"/>
        <w:left w:val="none" w:sz="0" w:space="0" w:color="auto"/>
        <w:bottom w:val="none" w:sz="0" w:space="0" w:color="auto"/>
        <w:right w:val="none" w:sz="0" w:space="0" w:color="auto"/>
      </w:divBdr>
    </w:div>
    <w:div w:id="1433551386">
      <w:bodyDiv w:val="1"/>
      <w:marLeft w:val="0"/>
      <w:marRight w:val="0"/>
      <w:marTop w:val="0"/>
      <w:marBottom w:val="0"/>
      <w:divBdr>
        <w:top w:val="none" w:sz="0" w:space="0" w:color="auto"/>
        <w:left w:val="none" w:sz="0" w:space="0" w:color="auto"/>
        <w:bottom w:val="none" w:sz="0" w:space="0" w:color="auto"/>
        <w:right w:val="none" w:sz="0" w:space="0" w:color="auto"/>
      </w:divBdr>
    </w:div>
    <w:div w:id="1517304124">
      <w:bodyDiv w:val="1"/>
      <w:marLeft w:val="0"/>
      <w:marRight w:val="0"/>
      <w:marTop w:val="0"/>
      <w:marBottom w:val="0"/>
      <w:divBdr>
        <w:top w:val="none" w:sz="0" w:space="0" w:color="auto"/>
        <w:left w:val="none" w:sz="0" w:space="0" w:color="auto"/>
        <w:bottom w:val="none" w:sz="0" w:space="0" w:color="auto"/>
        <w:right w:val="none" w:sz="0" w:space="0" w:color="auto"/>
      </w:divBdr>
    </w:div>
    <w:div w:id="1523978764">
      <w:bodyDiv w:val="1"/>
      <w:marLeft w:val="0"/>
      <w:marRight w:val="0"/>
      <w:marTop w:val="0"/>
      <w:marBottom w:val="0"/>
      <w:divBdr>
        <w:top w:val="none" w:sz="0" w:space="0" w:color="auto"/>
        <w:left w:val="none" w:sz="0" w:space="0" w:color="auto"/>
        <w:bottom w:val="none" w:sz="0" w:space="0" w:color="auto"/>
        <w:right w:val="none" w:sz="0" w:space="0" w:color="auto"/>
      </w:divBdr>
    </w:div>
    <w:div w:id="1535388467">
      <w:bodyDiv w:val="1"/>
      <w:marLeft w:val="0"/>
      <w:marRight w:val="0"/>
      <w:marTop w:val="0"/>
      <w:marBottom w:val="0"/>
      <w:divBdr>
        <w:top w:val="none" w:sz="0" w:space="0" w:color="auto"/>
        <w:left w:val="none" w:sz="0" w:space="0" w:color="auto"/>
        <w:bottom w:val="none" w:sz="0" w:space="0" w:color="auto"/>
        <w:right w:val="none" w:sz="0" w:space="0" w:color="auto"/>
      </w:divBdr>
    </w:div>
    <w:div w:id="1549682782">
      <w:bodyDiv w:val="1"/>
      <w:marLeft w:val="0"/>
      <w:marRight w:val="0"/>
      <w:marTop w:val="0"/>
      <w:marBottom w:val="0"/>
      <w:divBdr>
        <w:top w:val="none" w:sz="0" w:space="0" w:color="auto"/>
        <w:left w:val="none" w:sz="0" w:space="0" w:color="auto"/>
        <w:bottom w:val="none" w:sz="0" w:space="0" w:color="auto"/>
        <w:right w:val="none" w:sz="0" w:space="0" w:color="auto"/>
      </w:divBdr>
    </w:div>
    <w:div w:id="1567495580">
      <w:bodyDiv w:val="1"/>
      <w:marLeft w:val="0"/>
      <w:marRight w:val="0"/>
      <w:marTop w:val="0"/>
      <w:marBottom w:val="0"/>
      <w:divBdr>
        <w:top w:val="none" w:sz="0" w:space="0" w:color="auto"/>
        <w:left w:val="none" w:sz="0" w:space="0" w:color="auto"/>
        <w:bottom w:val="none" w:sz="0" w:space="0" w:color="auto"/>
        <w:right w:val="none" w:sz="0" w:space="0" w:color="auto"/>
      </w:divBdr>
    </w:div>
    <w:div w:id="1571697780">
      <w:bodyDiv w:val="1"/>
      <w:marLeft w:val="0"/>
      <w:marRight w:val="0"/>
      <w:marTop w:val="0"/>
      <w:marBottom w:val="0"/>
      <w:divBdr>
        <w:top w:val="none" w:sz="0" w:space="0" w:color="auto"/>
        <w:left w:val="none" w:sz="0" w:space="0" w:color="auto"/>
        <w:bottom w:val="none" w:sz="0" w:space="0" w:color="auto"/>
        <w:right w:val="none" w:sz="0" w:space="0" w:color="auto"/>
      </w:divBdr>
    </w:div>
    <w:div w:id="1580794134">
      <w:bodyDiv w:val="1"/>
      <w:marLeft w:val="0"/>
      <w:marRight w:val="0"/>
      <w:marTop w:val="0"/>
      <w:marBottom w:val="0"/>
      <w:divBdr>
        <w:top w:val="none" w:sz="0" w:space="0" w:color="auto"/>
        <w:left w:val="none" w:sz="0" w:space="0" w:color="auto"/>
        <w:bottom w:val="none" w:sz="0" w:space="0" w:color="auto"/>
        <w:right w:val="none" w:sz="0" w:space="0" w:color="auto"/>
      </w:divBdr>
    </w:div>
    <w:div w:id="1585872634">
      <w:bodyDiv w:val="1"/>
      <w:marLeft w:val="0"/>
      <w:marRight w:val="0"/>
      <w:marTop w:val="0"/>
      <w:marBottom w:val="0"/>
      <w:divBdr>
        <w:top w:val="none" w:sz="0" w:space="0" w:color="auto"/>
        <w:left w:val="none" w:sz="0" w:space="0" w:color="auto"/>
        <w:bottom w:val="none" w:sz="0" w:space="0" w:color="auto"/>
        <w:right w:val="none" w:sz="0" w:space="0" w:color="auto"/>
      </w:divBdr>
    </w:div>
    <w:div w:id="1588801878">
      <w:bodyDiv w:val="1"/>
      <w:marLeft w:val="0"/>
      <w:marRight w:val="0"/>
      <w:marTop w:val="0"/>
      <w:marBottom w:val="0"/>
      <w:divBdr>
        <w:top w:val="none" w:sz="0" w:space="0" w:color="auto"/>
        <w:left w:val="none" w:sz="0" w:space="0" w:color="auto"/>
        <w:bottom w:val="none" w:sz="0" w:space="0" w:color="auto"/>
        <w:right w:val="none" w:sz="0" w:space="0" w:color="auto"/>
      </w:divBdr>
    </w:div>
    <w:div w:id="1590119733">
      <w:bodyDiv w:val="1"/>
      <w:marLeft w:val="0"/>
      <w:marRight w:val="0"/>
      <w:marTop w:val="0"/>
      <w:marBottom w:val="0"/>
      <w:divBdr>
        <w:top w:val="none" w:sz="0" w:space="0" w:color="auto"/>
        <w:left w:val="none" w:sz="0" w:space="0" w:color="auto"/>
        <w:bottom w:val="none" w:sz="0" w:space="0" w:color="auto"/>
        <w:right w:val="none" w:sz="0" w:space="0" w:color="auto"/>
      </w:divBdr>
    </w:div>
    <w:div w:id="1590387818">
      <w:bodyDiv w:val="1"/>
      <w:marLeft w:val="0"/>
      <w:marRight w:val="0"/>
      <w:marTop w:val="0"/>
      <w:marBottom w:val="0"/>
      <w:divBdr>
        <w:top w:val="none" w:sz="0" w:space="0" w:color="auto"/>
        <w:left w:val="none" w:sz="0" w:space="0" w:color="auto"/>
        <w:bottom w:val="none" w:sz="0" w:space="0" w:color="auto"/>
        <w:right w:val="none" w:sz="0" w:space="0" w:color="auto"/>
      </w:divBdr>
    </w:div>
    <w:div w:id="1598444451">
      <w:bodyDiv w:val="1"/>
      <w:marLeft w:val="0"/>
      <w:marRight w:val="0"/>
      <w:marTop w:val="0"/>
      <w:marBottom w:val="0"/>
      <w:divBdr>
        <w:top w:val="none" w:sz="0" w:space="0" w:color="auto"/>
        <w:left w:val="none" w:sz="0" w:space="0" w:color="auto"/>
        <w:bottom w:val="none" w:sz="0" w:space="0" w:color="auto"/>
        <w:right w:val="none" w:sz="0" w:space="0" w:color="auto"/>
      </w:divBdr>
    </w:div>
    <w:div w:id="1601060129">
      <w:bodyDiv w:val="1"/>
      <w:marLeft w:val="0"/>
      <w:marRight w:val="0"/>
      <w:marTop w:val="0"/>
      <w:marBottom w:val="0"/>
      <w:divBdr>
        <w:top w:val="none" w:sz="0" w:space="0" w:color="auto"/>
        <w:left w:val="none" w:sz="0" w:space="0" w:color="auto"/>
        <w:bottom w:val="none" w:sz="0" w:space="0" w:color="auto"/>
        <w:right w:val="none" w:sz="0" w:space="0" w:color="auto"/>
      </w:divBdr>
    </w:div>
    <w:div w:id="1601529872">
      <w:bodyDiv w:val="1"/>
      <w:marLeft w:val="0"/>
      <w:marRight w:val="0"/>
      <w:marTop w:val="0"/>
      <w:marBottom w:val="0"/>
      <w:divBdr>
        <w:top w:val="none" w:sz="0" w:space="0" w:color="auto"/>
        <w:left w:val="none" w:sz="0" w:space="0" w:color="auto"/>
        <w:bottom w:val="none" w:sz="0" w:space="0" w:color="auto"/>
        <w:right w:val="none" w:sz="0" w:space="0" w:color="auto"/>
      </w:divBdr>
    </w:div>
    <w:div w:id="1606310120">
      <w:bodyDiv w:val="1"/>
      <w:marLeft w:val="0"/>
      <w:marRight w:val="0"/>
      <w:marTop w:val="0"/>
      <w:marBottom w:val="0"/>
      <w:divBdr>
        <w:top w:val="none" w:sz="0" w:space="0" w:color="auto"/>
        <w:left w:val="none" w:sz="0" w:space="0" w:color="auto"/>
        <w:bottom w:val="none" w:sz="0" w:space="0" w:color="auto"/>
        <w:right w:val="none" w:sz="0" w:space="0" w:color="auto"/>
      </w:divBdr>
    </w:div>
    <w:div w:id="1611862275">
      <w:bodyDiv w:val="1"/>
      <w:marLeft w:val="0"/>
      <w:marRight w:val="0"/>
      <w:marTop w:val="0"/>
      <w:marBottom w:val="0"/>
      <w:divBdr>
        <w:top w:val="none" w:sz="0" w:space="0" w:color="auto"/>
        <w:left w:val="none" w:sz="0" w:space="0" w:color="auto"/>
        <w:bottom w:val="none" w:sz="0" w:space="0" w:color="auto"/>
        <w:right w:val="none" w:sz="0" w:space="0" w:color="auto"/>
      </w:divBdr>
    </w:div>
    <w:div w:id="1626499451">
      <w:bodyDiv w:val="1"/>
      <w:marLeft w:val="0"/>
      <w:marRight w:val="0"/>
      <w:marTop w:val="0"/>
      <w:marBottom w:val="0"/>
      <w:divBdr>
        <w:top w:val="none" w:sz="0" w:space="0" w:color="auto"/>
        <w:left w:val="none" w:sz="0" w:space="0" w:color="auto"/>
        <w:bottom w:val="none" w:sz="0" w:space="0" w:color="auto"/>
        <w:right w:val="none" w:sz="0" w:space="0" w:color="auto"/>
      </w:divBdr>
    </w:div>
    <w:div w:id="1642072284">
      <w:bodyDiv w:val="1"/>
      <w:marLeft w:val="0"/>
      <w:marRight w:val="0"/>
      <w:marTop w:val="0"/>
      <w:marBottom w:val="0"/>
      <w:divBdr>
        <w:top w:val="none" w:sz="0" w:space="0" w:color="auto"/>
        <w:left w:val="none" w:sz="0" w:space="0" w:color="auto"/>
        <w:bottom w:val="none" w:sz="0" w:space="0" w:color="auto"/>
        <w:right w:val="none" w:sz="0" w:space="0" w:color="auto"/>
      </w:divBdr>
    </w:div>
    <w:div w:id="1646204659">
      <w:bodyDiv w:val="1"/>
      <w:marLeft w:val="0"/>
      <w:marRight w:val="0"/>
      <w:marTop w:val="0"/>
      <w:marBottom w:val="0"/>
      <w:divBdr>
        <w:top w:val="none" w:sz="0" w:space="0" w:color="auto"/>
        <w:left w:val="none" w:sz="0" w:space="0" w:color="auto"/>
        <w:bottom w:val="none" w:sz="0" w:space="0" w:color="auto"/>
        <w:right w:val="none" w:sz="0" w:space="0" w:color="auto"/>
      </w:divBdr>
    </w:div>
    <w:div w:id="1668358047">
      <w:bodyDiv w:val="1"/>
      <w:marLeft w:val="0"/>
      <w:marRight w:val="0"/>
      <w:marTop w:val="0"/>
      <w:marBottom w:val="0"/>
      <w:divBdr>
        <w:top w:val="none" w:sz="0" w:space="0" w:color="auto"/>
        <w:left w:val="none" w:sz="0" w:space="0" w:color="auto"/>
        <w:bottom w:val="none" w:sz="0" w:space="0" w:color="auto"/>
        <w:right w:val="none" w:sz="0" w:space="0" w:color="auto"/>
      </w:divBdr>
    </w:div>
    <w:div w:id="1684555309">
      <w:bodyDiv w:val="1"/>
      <w:marLeft w:val="0"/>
      <w:marRight w:val="0"/>
      <w:marTop w:val="0"/>
      <w:marBottom w:val="0"/>
      <w:divBdr>
        <w:top w:val="none" w:sz="0" w:space="0" w:color="auto"/>
        <w:left w:val="none" w:sz="0" w:space="0" w:color="auto"/>
        <w:bottom w:val="none" w:sz="0" w:space="0" w:color="auto"/>
        <w:right w:val="none" w:sz="0" w:space="0" w:color="auto"/>
      </w:divBdr>
    </w:div>
    <w:div w:id="1695227361">
      <w:bodyDiv w:val="1"/>
      <w:marLeft w:val="0"/>
      <w:marRight w:val="0"/>
      <w:marTop w:val="0"/>
      <w:marBottom w:val="0"/>
      <w:divBdr>
        <w:top w:val="none" w:sz="0" w:space="0" w:color="auto"/>
        <w:left w:val="none" w:sz="0" w:space="0" w:color="auto"/>
        <w:bottom w:val="none" w:sz="0" w:space="0" w:color="auto"/>
        <w:right w:val="none" w:sz="0" w:space="0" w:color="auto"/>
      </w:divBdr>
    </w:div>
    <w:div w:id="1696030001">
      <w:bodyDiv w:val="1"/>
      <w:marLeft w:val="0"/>
      <w:marRight w:val="0"/>
      <w:marTop w:val="0"/>
      <w:marBottom w:val="0"/>
      <w:divBdr>
        <w:top w:val="none" w:sz="0" w:space="0" w:color="auto"/>
        <w:left w:val="none" w:sz="0" w:space="0" w:color="auto"/>
        <w:bottom w:val="none" w:sz="0" w:space="0" w:color="auto"/>
        <w:right w:val="none" w:sz="0" w:space="0" w:color="auto"/>
      </w:divBdr>
    </w:div>
    <w:div w:id="1705905616">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22629222">
      <w:bodyDiv w:val="1"/>
      <w:marLeft w:val="0"/>
      <w:marRight w:val="0"/>
      <w:marTop w:val="0"/>
      <w:marBottom w:val="0"/>
      <w:divBdr>
        <w:top w:val="none" w:sz="0" w:space="0" w:color="auto"/>
        <w:left w:val="none" w:sz="0" w:space="0" w:color="auto"/>
        <w:bottom w:val="none" w:sz="0" w:space="0" w:color="auto"/>
        <w:right w:val="none" w:sz="0" w:space="0" w:color="auto"/>
      </w:divBdr>
    </w:div>
    <w:div w:id="1735155139">
      <w:bodyDiv w:val="1"/>
      <w:marLeft w:val="0"/>
      <w:marRight w:val="0"/>
      <w:marTop w:val="0"/>
      <w:marBottom w:val="0"/>
      <w:divBdr>
        <w:top w:val="none" w:sz="0" w:space="0" w:color="auto"/>
        <w:left w:val="none" w:sz="0" w:space="0" w:color="auto"/>
        <w:bottom w:val="none" w:sz="0" w:space="0" w:color="auto"/>
        <w:right w:val="none" w:sz="0" w:space="0" w:color="auto"/>
      </w:divBdr>
    </w:div>
    <w:div w:id="1751466665">
      <w:bodyDiv w:val="1"/>
      <w:marLeft w:val="0"/>
      <w:marRight w:val="0"/>
      <w:marTop w:val="0"/>
      <w:marBottom w:val="0"/>
      <w:divBdr>
        <w:top w:val="none" w:sz="0" w:space="0" w:color="auto"/>
        <w:left w:val="none" w:sz="0" w:space="0" w:color="auto"/>
        <w:bottom w:val="none" w:sz="0" w:space="0" w:color="auto"/>
        <w:right w:val="none" w:sz="0" w:space="0" w:color="auto"/>
      </w:divBdr>
    </w:div>
    <w:div w:id="1753819935">
      <w:bodyDiv w:val="1"/>
      <w:marLeft w:val="0"/>
      <w:marRight w:val="0"/>
      <w:marTop w:val="0"/>
      <w:marBottom w:val="0"/>
      <w:divBdr>
        <w:top w:val="none" w:sz="0" w:space="0" w:color="auto"/>
        <w:left w:val="none" w:sz="0" w:space="0" w:color="auto"/>
        <w:bottom w:val="none" w:sz="0" w:space="0" w:color="auto"/>
        <w:right w:val="none" w:sz="0" w:space="0" w:color="auto"/>
      </w:divBdr>
    </w:div>
    <w:div w:id="1763063273">
      <w:bodyDiv w:val="1"/>
      <w:marLeft w:val="0"/>
      <w:marRight w:val="0"/>
      <w:marTop w:val="0"/>
      <w:marBottom w:val="0"/>
      <w:divBdr>
        <w:top w:val="none" w:sz="0" w:space="0" w:color="auto"/>
        <w:left w:val="none" w:sz="0" w:space="0" w:color="auto"/>
        <w:bottom w:val="none" w:sz="0" w:space="0" w:color="auto"/>
        <w:right w:val="none" w:sz="0" w:space="0" w:color="auto"/>
      </w:divBdr>
    </w:div>
    <w:div w:id="1767115622">
      <w:bodyDiv w:val="1"/>
      <w:marLeft w:val="0"/>
      <w:marRight w:val="0"/>
      <w:marTop w:val="0"/>
      <w:marBottom w:val="0"/>
      <w:divBdr>
        <w:top w:val="none" w:sz="0" w:space="0" w:color="auto"/>
        <w:left w:val="none" w:sz="0" w:space="0" w:color="auto"/>
        <w:bottom w:val="none" w:sz="0" w:space="0" w:color="auto"/>
        <w:right w:val="none" w:sz="0" w:space="0" w:color="auto"/>
      </w:divBdr>
    </w:div>
    <w:div w:id="1793792705">
      <w:bodyDiv w:val="1"/>
      <w:marLeft w:val="0"/>
      <w:marRight w:val="0"/>
      <w:marTop w:val="0"/>
      <w:marBottom w:val="0"/>
      <w:divBdr>
        <w:top w:val="none" w:sz="0" w:space="0" w:color="auto"/>
        <w:left w:val="none" w:sz="0" w:space="0" w:color="auto"/>
        <w:bottom w:val="none" w:sz="0" w:space="0" w:color="auto"/>
        <w:right w:val="none" w:sz="0" w:space="0" w:color="auto"/>
      </w:divBdr>
    </w:div>
    <w:div w:id="1796632700">
      <w:bodyDiv w:val="1"/>
      <w:marLeft w:val="0"/>
      <w:marRight w:val="0"/>
      <w:marTop w:val="0"/>
      <w:marBottom w:val="0"/>
      <w:divBdr>
        <w:top w:val="none" w:sz="0" w:space="0" w:color="auto"/>
        <w:left w:val="none" w:sz="0" w:space="0" w:color="auto"/>
        <w:bottom w:val="none" w:sz="0" w:space="0" w:color="auto"/>
        <w:right w:val="none" w:sz="0" w:space="0" w:color="auto"/>
      </w:divBdr>
    </w:div>
    <w:div w:id="1835488652">
      <w:bodyDiv w:val="1"/>
      <w:marLeft w:val="0"/>
      <w:marRight w:val="0"/>
      <w:marTop w:val="0"/>
      <w:marBottom w:val="0"/>
      <w:divBdr>
        <w:top w:val="none" w:sz="0" w:space="0" w:color="auto"/>
        <w:left w:val="none" w:sz="0" w:space="0" w:color="auto"/>
        <w:bottom w:val="none" w:sz="0" w:space="0" w:color="auto"/>
        <w:right w:val="none" w:sz="0" w:space="0" w:color="auto"/>
      </w:divBdr>
    </w:div>
    <w:div w:id="1838224269">
      <w:bodyDiv w:val="1"/>
      <w:marLeft w:val="0"/>
      <w:marRight w:val="0"/>
      <w:marTop w:val="0"/>
      <w:marBottom w:val="0"/>
      <w:divBdr>
        <w:top w:val="none" w:sz="0" w:space="0" w:color="auto"/>
        <w:left w:val="none" w:sz="0" w:space="0" w:color="auto"/>
        <w:bottom w:val="none" w:sz="0" w:space="0" w:color="auto"/>
        <w:right w:val="none" w:sz="0" w:space="0" w:color="auto"/>
      </w:divBdr>
    </w:div>
    <w:div w:id="1841115719">
      <w:bodyDiv w:val="1"/>
      <w:marLeft w:val="0"/>
      <w:marRight w:val="0"/>
      <w:marTop w:val="0"/>
      <w:marBottom w:val="0"/>
      <w:divBdr>
        <w:top w:val="none" w:sz="0" w:space="0" w:color="auto"/>
        <w:left w:val="none" w:sz="0" w:space="0" w:color="auto"/>
        <w:bottom w:val="none" w:sz="0" w:space="0" w:color="auto"/>
        <w:right w:val="none" w:sz="0" w:space="0" w:color="auto"/>
      </w:divBdr>
    </w:div>
    <w:div w:id="1842893867">
      <w:bodyDiv w:val="1"/>
      <w:marLeft w:val="0"/>
      <w:marRight w:val="0"/>
      <w:marTop w:val="0"/>
      <w:marBottom w:val="0"/>
      <w:divBdr>
        <w:top w:val="none" w:sz="0" w:space="0" w:color="auto"/>
        <w:left w:val="none" w:sz="0" w:space="0" w:color="auto"/>
        <w:bottom w:val="none" w:sz="0" w:space="0" w:color="auto"/>
        <w:right w:val="none" w:sz="0" w:space="0" w:color="auto"/>
      </w:divBdr>
    </w:div>
    <w:div w:id="1913587920">
      <w:bodyDiv w:val="1"/>
      <w:marLeft w:val="0"/>
      <w:marRight w:val="0"/>
      <w:marTop w:val="0"/>
      <w:marBottom w:val="0"/>
      <w:divBdr>
        <w:top w:val="none" w:sz="0" w:space="0" w:color="auto"/>
        <w:left w:val="none" w:sz="0" w:space="0" w:color="auto"/>
        <w:bottom w:val="none" w:sz="0" w:space="0" w:color="auto"/>
        <w:right w:val="none" w:sz="0" w:space="0" w:color="auto"/>
      </w:divBdr>
    </w:div>
    <w:div w:id="1928035082">
      <w:bodyDiv w:val="1"/>
      <w:marLeft w:val="0"/>
      <w:marRight w:val="0"/>
      <w:marTop w:val="0"/>
      <w:marBottom w:val="0"/>
      <w:divBdr>
        <w:top w:val="none" w:sz="0" w:space="0" w:color="auto"/>
        <w:left w:val="none" w:sz="0" w:space="0" w:color="auto"/>
        <w:bottom w:val="none" w:sz="0" w:space="0" w:color="auto"/>
        <w:right w:val="none" w:sz="0" w:space="0" w:color="auto"/>
      </w:divBdr>
    </w:div>
    <w:div w:id="1933589628">
      <w:bodyDiv w:val="1"/>
      <w:marLeft w:val="0"/>
      <w:marRight w:val="0"/>
      <w:marTop w:val="0"/>
      <w:marBottom w:val="0"/>
      <w:divBdr>
        <w:top w:val="none" w:sz="0" w:space="0" w:color="auto"/>
        <w:left w:val="none" w:sz="0" w:space="0" w:color="auto"/>
        <w:bottom w:val="none" w:sz="0" w:space="0" w:color="auto"/>
        <w:right w:val="none" w:sz="0" w:space="0" w:color="auto"/>
      </w:divBdr>
    </w:div>
    <w:div w:id="1934897807">
      <w:bodyDiv w:val="1"/>
      <w:marLeft w:val="0"/>
      <w:marRight w:val="0"/>
      <w:marTop w:val="0"/>
      <w:marBottom w:val="0"/>
      <w:divBdr>
        <w:top w:val="none" w:sz="0" w:space="0" w:color="auto"/>
        <w:left w:val="none" w:sz="0" w:space="0" w:color="auto"/>
        <w:bottom w:val="none" w:sz="0" w:space="0" w:color="auto"/>
        <w:right w:val="none" w:sz="0" w:space="0" w:color="auto"/>
      </w:divBdr>
    </w:div>
    <w:div w:id="1967614635">
      <w:bodyDiv w:val="1"/>
      <w:marLeft w:val="0"/>
      <w:marRight w:val="0"/>
      <w:marTop w:val="0"/>
      <w:marBottom w:val="0"/>
      <w:divBdr>
        <w:top w:val="none" w:sz="0" w:space="0" w:color="auto"/>
        <w:left w:val="none" w:sz="0" w:space="0" w:color="auto"/>
        <w:bottom w:val="none" w:sz="0" w:space="0" w:color="auto"/>
        <w:right w:val="none" w:sz="0" w:space="0" w:color="auto"/>
      </w:divBdr>
    </w:div>
    <w:div w:id="1969582813">
      <w:bodyDiv w:val="1"/>
      <w:marLeft w:val="0"/>
      <w:marRight w:val="0"/>
      <w:marTop w:val="0"/>
      <w:marBottom w:val="0"/>
      <w:divBdr>
        <w:top w:val="none" w:sz="0" w:space="0" w:color="auto"/>
        <w:left w:val="none" w:sz="0" w:space="0" w:color="auto"/>
        <w:bottom w:val="none" w:sz="0" w:space="0" w:color="auto"/>
        <w:right w:val="none" w:sz="0" w:space="0" w:color="auto"/>
      </w:divBdr>
    </w:div>
    <w:div w:id="1988780006">
      <w:bodyDiv w:val="1"/>
      <w:marLeft w:val="0"/>
      <w:marRight w:val="0"/>
      <w:marTop w:val="0"/>
      <w:marBottom w:val="0"/>
      <w:divBdr>
        <w:top w:val="none" w:sz="0" w:space="0" w:color="auto"/>
        <w:left w:val="none" w:sz="0" w:space="0" w:color="auto"/>
        <w:bottom w:val="none" w:sz="0" w:space="0" w:color="auto"/>
        <w:right w:val="none" w:sz="0" w:space="0" w:color="auto"/>
      </w:divBdr>
    </w:div>
    <w:div w:id="1995982914">
      <w:bodyDiv w:val="1"/>
      <w:marLeft w:val="0"/>
      <w:marRight w:val="0"/>
      <w:marTop w:val="0"/>
      <w:marBottom w:val="0"/>
      <w:divBdr>
        <w:top w:val="none" w:sz="0" w:space="0" w:color="auto"/>
        <w:left w:val="none" w:sz="0" w:space="0" w:color="auto"/>
        <w:bottom w:val="none" w:sz="0" w:space="0" w:color="auto"/>
        <w:right w:val="none" w:sz="0" w:space="0" w:color="auto"/>
      </w:divBdr>
    </w:div>
    <w:div w:id="1998193341">
      <w:bodyDiv w:val="1"/>
      <w:marLeft w:val="0"/>
      <w:marRight w:val="0"/>
      <w:marTop w:val="0"/>
      <w:marBottom w:val="0"/>
      <w:divBdr>
        <w:top w:val="none" w:sz="0" w:space="0" w:color="auto"/>
        <w:left w:val="none" w:sz="0" w:space="0" w:color="auto"/>
        <w:bottom w:val="none" w:sz="0" w:space="0" w:color="auto"/>
        <w:right w:val="none" w:sz="0" w:space="0" w:color="auto"/>
      </w:divBdr>
    </w:div>
    <w:div w:id="2007897956">
      <w:bodyDiv w:val="1"/>
      <w:marLeft w:val="0"/>
      <w:marRight w:val="0"/>
      <w:marTop w:val="0"/>
      <w:marBottom w:val="0"/>
      <w:divBdr>
        <w:top w:val="none" w:sz="0" w:space="0" w:color="auto"/>
        <w:left w:val="none" w:sz="0" w:space="0" w:color="auto"/>
        <w:bottom w:val="none" w:sz="0" w:space="0" w:color="auto"/>
        <w:right w:val="none" w:sz="0" w:space="0" w:color="auto"/>
      </w:divBdr>
    </w:div>
    <w:div w:id="2008093038">
      <w:bodyDiv w:val="1"/>
      <w:marLeft w:val="0"/>
      <w:marRight w:val="0"/>
      <w:marTop w:val="0"/>
      <w:marBottom w:val="0"/>
      <w:divBdr>
        <w:top w:val="none" w:sz="0" w:space="0" w:color="auto"/>
        <w:left w:val="none" w:sz="0" w:space="0" w:color="auto"/>
        <w:bottom w:val="none" w:sz="0" w:space="0" w:color="auto"/>
        <w:right w:val="none" w:sz="0" w:space="0" w:color="auto"/>
      </w:divBdr>
    </w:div>
    <w:div w:id="2008826187">
      <w:bodyDiv w:val="1"/>
      <w:marLeft w:val="0"/>
      <w:marRight w:val="0"/>
      <w:marTop w:val="0"/>
      <w:marBottom w:val="0"/>
      <w:divBdr>
        <w:top w:val="none" w:sz="0" w:space="0" w:color="auto"/>
        <w:left w:val="none" w:sz="0" w:space="0" w:color="auto"/>
        <w:bottom w:val="none" w:sz="0" w:space="0" w:color="auto"/>
        <w:right w:val="none" w:sz="0" w:space="0" w:color="auto"/>
      </w:divBdr>
    </w:div>
    <w:div w:id="2039429497">
      <w:bodyDiv w:val="1"/>
      <w:marLeft w:val="0"/>
      <w:marRight w:val="0"/>
      <w:marTop w:val="0"/>
      <w:marBottom w:val="0"/>
      <w:divBdr>
        <w:top w:val="none" w:sz="0" w:space="0" w:color="auto"/>
        <w:left w:val="none" w:sz="0" w:space="0" w:color="auto"/>
        <w:bottom w:val="none" w:sz="0" w:space="0" w:color="auto"/>
        <w:right w:val="none" w:sz="0" w:space="0" w:color="auto"/>
      </w:divBdr>
    </w:div>
    <w:div w:id="2050445924">
      <w:bodyDiv w:val="1"/>
      <w:marLeft w:val="0"/>
      <w:marRight w:val="0"/>
      <w:marTop w:val="0"/>
      <w:marBottom w:val="0"/>
      <w:divBdr>
        <w:top w:val="none" w:sz="0" w:space="0" w:color="auto"/>
        <w:left w:val="none" w:sz="0" w:space="0" w:color="auto"/>
        <w:bottom w:val="none" w:sz="0" w:space="0" w:color="auto"/>
        <w:right w:val="none" w:sz="0" w:space="0" w:color="auto"/>
      </w:divBdr>
    </w:div>
    <w:div w:id="2051109584">
      <w:bodyDiv w:val="1"/>
      <w:marLeft w:val="0"/>
      <w:marRight w:val="0"/>
      <w:marTop w:val="0"/>
      <w:marBottom w:val="0"/>
      <w:divBdr>
        <w:top w:val="none" w:sz="0" w:space="0" w:color="auto"/>
        <w:left w:val="none" w:sz="0" w:space="0" w:color="auto"/>
        <w:bottom w:val="none" w:sz="0" w:space="0" w:color="auto"/>
        <w:right w:val="none" w:sz="0" w:space="0" w:color="auto"/>
      </w:divBdr>
    </w:div>
    <w:div w:id="2056198074">
      <w:bodyDiv w:val="1"/>
      <w:marLeft w:val="0"/>
      <w:marRight w:val="0"/>
      <w:marTop w:val="0"/>
      <w:marBottom w:val="0"/>
      <w:divBdr>
        <w:top w:val="none" w:sz="0" w:space="0" w:color="auto"/>
        <w:left w:val="none" w:sz="0" w:space="0" w:color="auto"/>
        <w:bottom w:val="none" w:sz="0" w:space="0" w:color="auto"/>
        <w:right w:val="none" w:sz="0" w:space="0" w:color="auto"/>
      </w:divBdr>
    </w:div>
    <w:div w:id="2061518760">
      <w:bodyDiv w:val="1"/>
      <w:marLeft w:val="0"/>
      <w:marRight w:val="0"/>
      <w:marTop w:val="0"/>
      <w:marBottom w:val="0"/>
      <w:divBdr>
        <w:top w:val="none" w:sz="0" w:space="0" w:color="auto"/>
        <w:left w:val="none" w:sz="0" w:space="0" w:color="auto"/>
        <w:bottom w:val="none" w:sz="0" w:space="0" w:color="auto"/>
        <w:right w:val="none" w:sz="0" w:space="0" w:color="auto"/>
      </w:divBdr>
    </w:div>
    <w:div w:id="2070032129">
      <w:bodyDiv w:val="1"/>
      <w:marLeft w:val="0"/>
      <w:marRight w:val="0"/>
      <w:marTop w:val="0"/>
      <w:marBottom w:val="0"/>
      <w:divBdr>
        <w:top w:val="none" w:sz="0" w:space="0" w:color="auto"/>
        <w:left w:val="none" w:sz="0" w:space="0" w:color="auto"/>
        <w:bottom w:val="none" w:sz="0" w:space="0" w:color="auto"/>
        <w:right w:val="none" w:sz="0" w:space="0" w:color="auto"/>
      </w:divBdr>
    </w:div>
    <w:div w:id="2082096427">
      <w:bodyDiv w:val="1"/>
      <w:marLeft w:val="0"/>
      <w:marRight w:val="0"/>
      <w:marTop w:val="0"/>
      <w:marBottom w:val="0"/>
      <w:divBdr>
        <w:top w:val="none" w:sz="0" w:space="0" w:color="auto"/>
        <w:left w:val="none" w:sz="0" w:space="0" w:color="auto"/>
        <w:bottom w:val="none" w:sz="0" w:space="0" w:color="auto"/>
        <w:right w:val="none" w:sz="0" w:space="0" w:color="auto"/>
      </w:divBdr>
    </w:div>
    <w:div w:id="2114010960">
      <w:bodyDiv w:val="1"/>
      <w:marLeft w:val="0"/>
      <w:marRight w:val="0"/>
      <w:marTop w:val="0"/>
      <w:marBottom w:val="0"/>
      <w:divBdr>
        <w:top w:val="none" w:sz="0" w:space="0" w:color="auto"/>
        <w:left w:val="none" w:sz="0" w:space="0" w:color="auto"/>
        <w:bottom w:val="none" w:sz="0" w:space="0" w:color="auto"/>
        <w:right w:val="none" w:sz="0" w:space="0" w:color="auto"/>
      </w:divBdr>
    </w:div>
    <w:div w:id="212469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ka.wikipedia.org/wiki/%E1%83%9C%E1%83%90%E1%83%A5%E1%83%90%E1%83%9A%E1%83%90%E1%83%A5%E1%83%94%E1%83%95%E1%83%98" TargetMode="External"/><Relationship Id="rId26" Type="http://schemas.openxmlformats.org/officeDocument/2006/relationships/hyperlink" Target="https://ka.wikipedia.org/wiki/%E1%83%95%E1%83%90%E1%83%A0%E1%83%AB%E1%83%98%E1%83%90_(%E1%83%9B%E1%83%9D%E1%83%9C%E1%83%90%E1%83%A1%E1%83%A2%E1%83%94%E1%83%A0%E1%83%98)" TargetMode="External"/><Relationship Id="rId39" Type="http://schemas.openxmlformats.org/officeDocument/2006/relationships/footer" Target="footer1.xml"/><Relationship Id="rId21" Type="http://schemas.openxmlformats.org/officeDocument/2006/relationships/hyperlink" Target="https://ka.wikipedia.org/w/index.php?title=%E1%83%9B%E1%83%98%E1%83%AC%E1%83%90%E1%83%97%E1%83%9B%E1%83%9D%E1%83%A5%E1%83%9B%E1%83%94%E1%83%93%E1%83%94%E1%83%91%E1%83%90&amp;action=edit&amp;redlink=1" TargetMode="External"/><Relationship Id="rId34" Type="http://schemas.openxmlformats.org/officeDocument/2006/relationships/chart" Target="charts/chart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ka.wikipedia.org/wiki/%E1%83%9D%E1%83%97%E1%83%90_(%E1%83%9B%E1%83%93%E1%83%98%E1%83%9C%E1%83%90%E1%83%A0%E1%83%94)" TargetMode="External"/><Relationship Id="rId20" Type="http://schemas.openxmlformats.org/officeDocument/2006/relationships/hyperlink" Target="https://ka.wikipedia.org/wiki/%E1%83%A1%E1%83%90%E1%83%99%E1%83%A0%E1%83%94%E1%83%91%E1%83%A3%E1%83%9A%E1%83%9D" TargetMode="External"/><Relationship Id="rId29" Type="http://schemas.openxmlformats.org/officeDocument/2006/relationships/hyperlink" Target="https://ka.wikipedia.org/w/index.php?title=%E1%83%97%E1%83%90%E1%83%95%E1%83%99%E1%83%95%E1%83%94%E1%83%97%E1%83%A3%E1%83%A0%E1%83%90&amp;action=edit&amp;redlink=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wikipedia.org/wiki/%E1%83%97%E1%83%A0%E1%83%98%E1%83%90%E1%83%9A%E1%83%94%E1%83%97%E1%83%98%E1%83%A1_%E1%83%A5%E1%83%94%E1%83%93%E1%83%98" TargetMode="External"/><Relationship Id="rId24" Type="http://schemas.openxmlformats.org/officeDocument/2006/relationships/hyperlink" Target="https://ka.wikipedia.org/wiki/%E1%83%A1%E1%83%99%E1%83%9D%E1%83%9A%E1%83%90" TargetMode="External"/><Relationship Id="rId32" Type="http://schemas.openxmlformats.org/officeDocument/2006/relationships/chart" Target="charts/chart3.xml"/><Relationship Id="rId37" Type="http://schemas.openxmlformats.org/officeDocument/2006/relationships/chart" Target="charts/chart8.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ka.wikipedia.org/wiki/%E1%83%A4%E1%83%90%E1%83%A0%E1%83%90%E1%83%95%E1%83%90%E1%83%9C%E1%83%98_(%E1%83%9B%E1%83%93%E1%83%98%E1%83%9C%E1%83%90%E1%83%A0%E1%83%94)" TargetMode="External"/><Relationship Id="rId23" Type="http://schemas.openxmlformats.org/officeDocument/2006/relationships/hyperlink" Target="https://ka.wikipedia.org/wiki/%E1%83%90%E1%83%A1%E1%83%9E%E1%83%98%E1%83%9C%E1%83%AB%E1%83%90" TargetMode="External"/><Relationship Id="rId28" Type="http://schemas.openxmlformats.org/officeDocument/2006/relationships/hyperlink" Target="https://ka.wikipedia.org/wiki/%E1%83%95%E1%83%90%E1%83%9C%E1%83%98%E1%83%A1_%E1%83%A5%E1%83%95%E1%83%90%E1%83%91%E1%83%94%E1%83%91%E1%83%98" TargetMode="External"/><Relationship Id="rId36" Type="http://schemas.openxmlformats.org/officeDocument/2006/relationships/chart" Target="charts/chart7.xml"/><Relationship Id="rId10" Type="http://schemas.openxmlformats.org/officeDocument/2006/relationships/hyperlink" Target="https://ka.wikipedia.org/wiki/%E1%83%90%E1%83%AE%E1%83%90%E1%83%9A%E1%83%AA%E1%83%98%E1%83%AE%E1%83%98%E1%83%A1_%E1%83%A5%E1%83%95%E1%83%90%E1%83%91%E1%83%A3%E1%83%9A%E1%83%98" TargetMode="External"/><Relationship Id="rId19" Type="http://schemas.openxmlformats.org/officeDocument/2006/relationships/hyperlink" Target="https://ka.wikipedia.org/wiki/%E1%83%AC%E1%83%A3%E1%83%9C%E1%83%93%E1%83%98%E1%83%A1_%E1%83%A2%E1%83%91%E1%83%90" TargetMode="External"/><Relationship Id="rId31"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s://ka.wikipedia.org/wiki/888" TargetMode="External"/><Relationship Id="rId14" Type="http://schemas.openxmlformats.org/officeDocument/2006/relationships/hyperlink" Target="https://ka.wikipedia.org/wiki/%E1%83%9B%E1%83%A2%E1%83%99%E1%83%95%E1%83%90%E1%83%A0%E1%83%98" TargetMode="External"/><Relationship Id="rId22" Type="http://schemas.openxmlformats.org/officeDocument/2006/relationships/hyperlink" Target="https://ka.wikipedia.org/w/index.php?title=%E1%83%9B%E1%83%94%E1%83%AE%E1%83%98%E1%83%9A%E1%83%94%E1%83%9D%E1%83%91%E1%83%90&amp;action=edit&amp;redlink=1" TargetMode="External"/><Relationship Id="rId27" Type="http://schemas.openxmlformats.org/officeDocument/2006/relationships/hyperlink" Target="https://ka.wikipedia.org/wiki/%E1%83%96%E1%83%94%E1%83%93%E1%83%90_%E1%83%95%E1%83%90%E1%83%A0%E1%83%AB%E1%83%98%E1%83%90" TargetMode="External"/><Relationship Id="rId30" Type="http://schemas.openxmlformats.org/officeDocument/2006/relationships/chart" Target="charts/chart1.xml"/><Relationship Id="rId35" Type="http://schemas.openxmlformats.org/officeDocument/2006/relationships/chart" Target="charts/chart6.xml"/><Relationship Id="rId8" Type="http://schemas.openxmlformats.org/officeDocument/2006/relationships/image" Target="media/image2.jpg"/><Relationship Id="rId3" Type="http://schemas.openxmlformats.org/officeDocument/2006/relationships/styles" Target="styles.xml"/><Relationship Id="rId12" Type="http://schemas.openxmlformats.org/officeDocument/2006/relationships/hyperlink" Target="https://ka.wikipedia.org/wiki/%E1%83%94%E1%83%A0%E1%83%A3%E1%83%A8%E1%83%94%E1%83%97%E1%83%98%E1%83%A1_%E1%83%A5%E1%83%94%E1%83%93%E1%83%98" TargetMode="External"/><Relationship Id="rId17" Type="http://schemas.openxmlformats.org/officeDocument/2006/relationships/hyperlink" Target="https://ka.wikipedia.org/wiki/%E1%83%9D%E1%83%A8%E1%83%9D%E1%83%A0%E1%83%90_(%E1%83%9B%E1%83%93%E1%83%98%E1%83%9C%E1%83%90%E1%83%A0%E1%83%94)" TargetMode="External"/><Relationship Id="rId25" Type="http://schemas.openxmlformats.org/officeDocument/2006/relationships/hyperlink" Target="https://ka.wikipedia.org/wiki/%E1%83%91%E1%83%98%E1%83%91%E1%83%9A%E1%83%98%E1%83%9D%E1%83%97%E1%83%94%E1%83%99%E1%83%90" TargetMode="External"/><Relationship Id="rId33" Type="http://schemas.openxmlformats.org/officeDocument/2006/relationships/chart" Target="charts/chart4.xml"/><Relationship Id="rId38" Type="http://schemas.openxmlformats.org/officeDocument/2006/relationships/chart" Target="charts/chart9.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ka-GE"/>
              <a:t>ქონების გადასახადი</a:t>
            </a:r>
            <a:endParaRPr lang="en-US"/>
          </a:p>
        </c:rich>
      </c:tx>
      <c:overlay val="0"/>
    </c:title>
    <c:autoTitleDeleted val="0"/>
    <c:view3D>
      <c:rotX val="15"/>
      <c:hPercent val="45"/>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3175">
          <a:solidFill>
            <a:srgbClr val="000000"/>
          </a:solidFill>
          <a:prstDash val="solid"/>
        </a:ln>
      </c:spPr>
    </c:sideWall>
    <c:backWall>
      <c:thickness val="0"/>
      <c:spPr>
        <a:solidFill>
          <a:srgbClr val="FFFFFF"/>
        </a:solidFill>
        <a:ln w="3175">
          <a:solidFill>
            <a:srgbClr val="000000"/>
          </a:solidFill>
          <a:prstDash val="solid"/>
        </a:ln>
      </c:spPr>
    </c:backWall>
    <c:plotArea>
      <c:layout>
        <c:manualLayout>
          <c:layoutTarget val="inner"/>
          <c:xMode val="edge"/>
          <c:yMode val="edge"/>
          <c:x val="9.7560952919637428E-2"/>
          <c:y val="9.0168134923728591E-2"/>
          <c:w val="0.88026607538802659"/>
          <c:h val="0.82819859151269459"/>
        </c:manualLayout>
      </c:layout>
      <c:bar3DChart>
        <c:barDir val="col"/>
        <c:grouping val="clustered"/>
        <c:varyColors val="0"/>
        <c:ser>
          <c:idx val="1"/>
          <c:order val="0"/>
          <c:tx>
            <c:strRef>
              <c:f>Sheet1!$A$2</c:f>
              <c:strCache>
                <c:ptCount val="1"/>
                <c:pt idx="0">
                  <c:v>West</c:v>
                </c:pt>
              </c:strCache>
            </c:strRef>
          </c:tx>
          <c:spPr>
            <a:solidFill>
              <a:srgbClr val="993366"/>
            </a:solidFill>
            <a:ln w="12672">
              <a:solidFill>
                <a:srgbClr val="000000"/>
              </a:solidFill>
              <a:prstDash val="solid"/>
            </a:ln>
          </c:spPr>
          <c:invertIfNegative val="1"/>
          <c:dPt>
            <c:idx val="0"/>
            <c:invertIfNegative val="1"/>
            <c:bubble3D val="0"/>
            <c:spPr>
              <a:solidFill>
                <a:srgbClr val="00CCFF"/>
              </a:solidFill>
              <a:ln w="12672">
                <a:solidFill>
                  <a:srgbClr val="000000"/>
                </a:solidFill>
                <a:prstDash val="solid"/>
              </a:ln>
            </c:spPr>
            <c:extLst>
              <c:ext xmlns:c16="http://schemas.microsoft.com/office/drawing/2014/chart" uri="{C3380CC4-5D6E-409C-BE32-E72D297353CC}">
                <c16:uniqueId val="{00000001-CC81-44A8-BC94-E00F3761543C}"/>
              </c:ext>
            </c:extLst>
          </c:dPt>
          <c:dPt>
            <c:idx val="1"/>
            <c:invertIfNegative val="1"/>
            <c:bubble3D val="0"/>
            <c:spPr>
              <a:solidFill>
                <a:srgbClr val="00CCFF"/>
              </a:solidFill>
              <a:ln w="12672">
                <a:solidFill>
                  <a:srgbClr val="000000"/>
                </a:solidFill>
                <a:prstDash val="solid"/>
              </a:ln>
            </c:spPr>
            <c:extLst>
              <c:ext xmlns:c16="http://schemas.microsoft.com/office/drawing/2014/chart" uri="{C3380CC4-5D6E-409C-BE32-E72D297353CC}">
                <c16:uniqueId val="{00000003-CC81-44A8-BC94-E00F3761543C}"/>
              </c:ext>
            </c:extLst>
          </c:dPt>
          <c:dPt>
            <c:idx val="2"/>
            <c:invertIfNegative val="0"/>
            <c:bubble3D val="0"/>
            <c:spPr>
              <a:solidFill>
                <a:srgbClr val="00CCFF"/>
              </a:solidFill>
              <a:ln w="12672">
                <a:solidFill>
                  <a:srgbClr val="000000"/>
                </a:solidFill>
                <a:prstDash val="solid"/>
              </a:ln>
            </c:spPr>
            <c:extLst>
              <c:ext xmlns:c16="http://schemas.microsoft.com/office/drawing/2014/chart" uri="{C3380CC4-5D6E-409C-BE32-E72D297353CC}">
                <c16:uniqueId val="{00000005-CC81-44A8-BC94-E00F3761543C}"/>
              </c:ext>
            </c:extLst>
          </c:dPt>
          <c:dPt>
            <c:idx val="3"/>
            <c:invertIfNegative val="1"/>
            <c:bubble3D val="0"/>
            <c:spPr>
              <a:solidFill>
                <a:srgbClr val="00CCFF"/>
              </a:solidFill>
              <a:ln w="12672">
                <a:solidFill>
                  <a:srgbClr val="000000"/>
                </a:solidFill>
                <a:prstDash val="solid"/>
              </a:ln>
            </c:spPr>
            <c:extLst>
              <c:ext xmlns:c16="http://schemas.microsoft.com/office/drawing/2014/chart" uri="{C3380CC4-5D6E-409C-BE32-E72D297353CC}">
                <c16:uniqueId val="{00000007-CC81-44A8-BC94-E00F3761543C}"/>
              </c:ext>
            </c:extLst>
          </c:dPt>
          <c:dPt>
            <c:idx val="4"/>
            <c:invertIfNegative val="1"/>
            <c:bubble3D val="0"/>
            <c:spPr>
              <a:solidFill>
                <a:srgbClr val="00CCFF"/>
              </a:solidFill>
              <a:ln w="12672">
                <a:solidFill>
                  <a:srgbClr val="000000"/>
                </a:solidFill>
                <a:prstDash val="solid"/>
              </a:ln>
            </c:spPr>
            <c:extLst>
              <c:ext xmlns:c16="http://schemas.microsoft.com/office/drawing/2014/chart" uri="{C3380CC4-5D6E-409C-BE32-E72D297353CC}">
                <c16:uniqueId val="{00000009-CC81-44A8-BC94-E00F3761543C}"/>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Sheet1!$B$1:$G$1</c:f>
              <c:strCache>
                <c:ptCount val="6"/>
                <c:pt idx="0">
                  <c:v>2019წ</c:v>
                </c:pt>
                <c:pt idx="1">
                  <c:v>2020 წ</c:v>
                </c:pt>
                <c:pt idx="2">
                  <c:v>2021წ</c:v>
                </c:pt>
                <c:pt idx="3">
                  <c:v>2022წ</c:v>
                </c:pt>
                <c:pt idx="4">
                  <c:v>2023წ</c:v>
                </c:pt>
                <c:pt idx="5">
                  <c:v>2024წ</c:v>
                </c:pt>
              </c:strCache>
            </c:strRef>
          </c:cat>
          <c:val>
            <c:numRef>
              <c:f>Sheet1!$B$2:$G$2</c:f>
              <c:numCache>
                <c:formatCode>General</c:formatCode>
                <c:ptCount val="6"/>
                <c:pt idx="0">
                  <c:v>2422.6</c:v>
                </c:pt>
                <c:pt idx="1">
                  <c:v>3327.5</c:v>
                </c:pt>
                <c:pt idx="2">
                  <c:v>3555</c:v>
                </c:pt>
                <c:pt idx="3">
                  <c:v>3191.8</c:v>
                </c:pt>
                <c:pt idx="4">
                  <c:v>2896.6</c:v>
                </c:pt>
                <c:pt idx="5">
                  <c:v>3325.7</c:v>
                </c:pt>
              </c:numCache>
            </c:numRef>
          </c:val>
          <c:extLst>
            <c:ext xmlns:c14="http://schemas.microsoft.com/office/drawing/2007/8/2/chart" uri="{6F2FDCE9-48DA-4B69-8628-5D25D57E5C99}">
              <c14:invertSolidFillFmt>
                <c14:spPr xmlns:c14="http://schemas.microsoft.com/office/drawing/2007/8/2/chart">
                  <a:solidFill>
                    <a:srgbClr val="FFFFFF"/>
                  </a:solidFill>
                  <a:ln w="12672">
                    <a:solidFill>
                      <a:srgbClr val="000000"/>
                    </a:solidFill>
                    <a:prstDash val="solid"/>
                  </a:ln>
                </c14:spPr>
              </c14:invertSolidFillFmt>
            </c:ext>
            <c:ext xmlns:c16="http://schemas.microsoft.com/office/drawing/2014/chart" uri="{C3380CC4-5D6E-409C-BE32-E72D297353CC}">
              <c16:uniqueId val="{0000000A-CC81-44A8-BC94-E00F3761543C}"/>
            </c:ext>
          </c:extLst>
        </c:ser>
        <c:dLbls>
          <c:showLegendKey val="0"/>
          <c:showVal val="1"/>
          <c:showCatName val="0"/>
          <c:showSerName val="0"/>
          <c:showPercent val="0"/>
          <c:showBubbleSize val="0"/>
        </c:dLbls>
        <c:gapWidth val="150"/>
        <c:gapDepth val="0"/>
        <c:shape val="box"/>
        <c:axId val="378574288"/>
        <c:axId val="378564096"/>
        <c:axId val="0"/>
      </c:bar3DChart>
      <c:catAx>
        <c:axId val="378574288"/>
        <c:scaling>
          <c:orientation val="minMax"/>
        </c:scaling>
        <c:delete val="0"/>
        <c:axPos val="b"/>
        <c:numFmt formatCode="General" sourceLinked="1"/>
        <c:majorTickMark val="out"/>
        <c:minorTickMark val="none"/>
        <c:tickLblPos val="low"/>
        <c:spPr>
          <a:ln w="3168">
            <a:solidFill>
              <a:srgbClr val="000000"/>
            </a:solidFill>
            <a:prstDash val="solid"/>
          </a:ln>
        </c:spPr>
        <c:txPr>
          <a:bodyPr rot="0" vert="horz"/>
          <a:lstStyle/>
          <a:p>
            <a:pPr>
              <a:defRPr sz="948" b="1" i="0" u="none" strike="noStrike" baseline="0">
                <a:solidFill>
                  <a:srgbClr val="000000"/>
                </a:solidFill>
                <a:latin typeface="Calibri"/>
                <a:ea typeface="Calibri"/>
                <a:cs typeface="Calibri"/>
              </a:defRPr>
            </a:pPr>
            <a:endParaRPr lang="en-US"/>
          </a:p>
        </c:txPr>
        <c:crossAx val="378564096"/>
        <c:crosses val="autoZero"/>
        <c:auto val="1"/>
        <c:lblAlgn val="ctr"/>
        <c:lblOffset val="100"/>
        <c:tickLblSkip val="1"/>
        <c:tickMarkSkip val="1"/>
        <c:noMultiLvlLbl val="0"/>
      </c:catAx>
      <c:valAx>
        <c:axId val="378564096"/>
        <c:scaling>
          <c:orientation val="minMax"/>
        </c:scaling>
        <c:delete val="0"/>
        <c:axPos val="l"/>
        <c:majorGridlines>
          <c:spPr>
            <a:ln w="3168">
              <a:solidFill>
                <a:srgbClr val="000000"/>
              </a:solidFill>
              <a:prstDash val="solid"/>
            </a:ln>
          </c:spPr>
        </c:majorGridlines>
        <c:numFmt formatCode="General" sourceLinked="1"/>
        <c:majorTickMark val="out"/>
        <c:minorTickMark val="none"/>
        <c:tickLblPos val="nextTo"/>
        <c:spPr>
          <a:ln w="3168">
            <a:solidFill>
              <a:srgbClr val="000000"/>
            </a:solidFill>
            <a:prstDash val="solid"/>
          </a:ln>
        </c:spPr>
        <c:txPr>
          <a:bodyPr rot="0" vert="horz"/>
          <a:lstStyle/>
          <a:p>
            <a:pPr>
              <a:defRPr sz="948" b="1" i="0" u="none" strike="noStrike" baseline="0">
                <a:solidFill>
                  <a:srgbClr val="000000"/>
                </a:solidFill>
                <a:latin typeface="Calibri"/>
                <a:ea typeface="Calibri"/>
                <a:cs typeface="Calibri"/>
              </a:defRPr>
            </a:pPr>
            <a:endParaRPr lang="en-US"/>
          </a:p>
        </c:txPr>
        <c:crossAx val="378574288"/>
        <c:crosses val="autoZero"/>
        <c:crossBetween val="between"/>
      </c:valAx>
      <c:spPr>
        <a:noFill/>
        <a:ln w="25345">
          <a:noFill/>
        </a:ln>
      </c:spPr>
    </c:plotArea>
    <c:plotVisOnly val="1"/>
    <c:dispBlanksAs val="gap"/>
    <c:showDLblsOverMax val="0"/>
  </c:chart>
  <c:spPr>
    <a:noFill/>
    <a:ln>
      <a:noFill/>
    </a:ln>
  </c:spPr>
  <c:txPr>
    <a:bodyPr/>
    <a:lstStyle/>
    <a:p>
      <a:pPr>
        <a:defRPr sz="948" b="1"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ka-GE" sz="1200">
                <a:solidFill>
                  <a:sysClr val="windowText" lastClr="000000"/>
                </a:solidFill>
              </a:rPr>
              <a:t>გრანტები</a:t>
            </a:r>
            <a:endParaRPr lang="en-GB" sz="1200">
              <a:solidFill>
                <a:sysClr val="windowText" lastClr="000000"/>
              </a:solidFill>
            </a:endParaRP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view3D>
      <c:rotX val="10"/>
      <c:hPercent val="10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34020618556701"/>
          <c:y val="5.7142857142857141E-2"/>
          <c:w val="0.86082474226804129"/>
          <c:h val="0.84897959183673466"/>
        </c:manualLayout>
      </c:layout>
      <c:bar3DChart>
        <c:barDir val="col"/>
        <c:grouping val="standard"/>
        <c:varyColors val="0"/>
        <c:ser>
          <c:idx val="1"/>
          <c:order val="0"/>
          <c:tx>
            <c:strRef>
              <c:f>Sheet1!$A$2</c:f>
              <c:strCache>
                <c:ptCount val="1"/>
                <c:pt idx="0">
                  <c:v>West</c:v>
                </c:pt>
              </c:strCache>
            </c:strRef>
          </c:tx>
          <c:spPr>
            <a:pattFill prst="ltDnDiag">
              <a:fgClr>
                <a:schemeClr val="accent5">
                  <a:shade val="76000"/>
                </a:schemeClr>
              </a:fgClr>
              <a:bgClr>
                <a:schemeClr val="accent5">
                  <a:shade val="76000"/>
                  <a:lumMod val="20000"/>
                  <a:lumOff val="80000"/>
                </a:schemeClr>
              </a:bgClr>
            </a:pattFill>
            <a:ln>
              <a:solidFill>
                <a:schemeClr val="accent5">
                  <a:shade val="76000"/>
                </a:schemeClr>
              </a:solidFill>
            </a:ln>
            <a:effectLst/>
            <a:sp3d>
              <a:contourClr>
                <a:schemeClr val="accent5">
                  <a:shade val="76000"/>
                </a:schemeClr>
              </a:contourClr>
            </a:sp3d>
          </c:spPr>
          <c:invertIfNegative val="1"/>
          <c:dPt>
            <c:idx val="0"/>
            <c:invertIfNegative val="0"/>
            <c:bubble3D val="0"/>
            <c:extLst>
              <c:ext xmlns:c16="http://schemas.microsoft.com/office/drawing/2014/chart" uri="{C3380CC4-5D6E-409C-BE32-E72D297353CC}">
                <c16:uniqueId val="{00000000-B1C9-44F0-8578-538016B5A0BF}"/>
              </c:ext>
            </c:extLst>
          </c:dPt>
          <c:dPt>
            <c:idx val="1"/>
            <c:invertIfNegative val="1"/>
            <c:bubble3D val="0"/>
            <c:extLst>
              <c:ext xmlns:c16="http://schemas.microsoft.com/office/drawing/2014/chart" uri="{C3380CC4-5D6E-409C-BE32-E72D297353CC}">
                <c16:uniqueId val="{00000001-B1C9-44F0-8578-538016B5A0BF}"/>
              </c:ext>
            </c:extLst>
          </c:dPt>
          <c:dPt>
            <c:idx val="4"/>
            <c:invertIfNegative val="1"/>
            <c:bubble3D val="0"/>
            <c:extLst>
              <c:ext xmlns:c16="http://schemas.microsoft.com/office/drawing/2014/chart" uri="{C3380CC4-5D6E-409C-BE32-E72D297353CC}">
                <c16:uniqueId val="{00000002-B1C9-44F0-8578-538016B5A0BF}"/>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Sheet1!$B$1:$C$1</c:f>
              <c:strCache>
                <c:ptCount val="2"/>
                <c:pt idx="0">
                  <c:v>მიზნობრივი ტრანსფერი</c:v>
                </c:pt>
                <c:pt idx="1">
                  <c:v>კაპიტალური ტრანსფერი</c:v>
                </c:pt>
              </c:strCache>
            </c:strRef>
          </c:cat>
          <c:val>
            <c:numRef>
              <c:f>Sheet1!$B$2:$C$2</c:f>
              <c:numCache>
                <c:formatCode>0.0</c:formatCode>
                <c:ptCount val="2"/>
                <c:pt idx="0">
                  <c:v>324.39999999999998</c:v>
                </c:pt>
                <c:pt idx="1">
                  <c:v>6943.8</c:v>
                </c:pt>
              </c:numCache>
            </c:numRef>
          </c:val>
          <c:extLst>
            <c:ext xmlns:c16="http://schemas.microsoft.com/office/drawing/2014/chart" uri="{C3380CC4-5D6E-409C-BE32-E72D297353CC}">
              <c16:uniqueId val="{00000003-B1C9-44F0-8578-538016B5A0BF}"/>
            </c:ext>
          </c:extLst>
        </c:ser>
        <c:dLbls>
          <c:showLegendKey val="0"/>
          <c:showVal val="0"/>
          <c:showCatName val="0"/>
          <c:showSerName val="0"/>
          <c:showPercent val="0"/>
          <c:showBubbleSize val="0"/>
        </c:dLbls>
        <c:gapWidth val="160"/>
        <c:gapDepth val="0"/>
        <c:shape val="box"/>
        <c:axId val="378570760"/>
        <c:axId val="378571152"/>
        <c:axId val="379807280"/>
      </c:bar3DChart>
      <c:catAx>
        <c:axId val="378570760"/>
        <c:scaling>
          <c:orientation val="minMax"/>
        </c:scaling>
        <c:delete val="1"/>
        <c:axPos val="b"/>
        <c:numFmt formatCode="General" sourceLinked="1"/>
        <c:majorTickMark val="out"/>
        <c:minorTickMark val="none"/>
        <c:tickLblPos val="nextTo"/>
        <c:crossAx val="378571152"/>
        <c:crosses val="autoZero"/>
        <c:auto val="1"/>
        <c:lblAlgn val="ctr"/>
        <c:lblOffset val="100"/>
        <c:noMultiLvlLbl val="0"/>
      </c:catAx>
      <c:valAx>
        <c:axId val="378571152"/>
        <c:scaling>
          <c:orientation val="minMax"/>
        </c:scaling>
        <c:delete val="0"/>
        <c:axPos val="l"/>
        <c:numFmt formatCode="0.0" sourceLinked="1"/>
        <c:majorTickMark val="out"/>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8570760"/>
        <c:crosses val="autoZero"/>
        <c:crossBetween val="between"/>
      </c:valAx>
      <c:serAx>
        <c:axId val="379807280"/>
        <c:scaling>
          <c:orientation val="minMax"/>
        </c:scaling>
        <c:delete val="1"/>
        <c:axPos val="b"/>
        <c:majorTickMark val="out"/>
        <c:minorTickMark val="none"/>
        <c:tickLblPos val="nextTo"/>
        <c:crossAx val="378571152"/>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ka-GE" sz="1100" b="1"/>
              <a:t>2024 წლის ფაქტიური</a:t>
            </a:r>
            <a:r>
              <a:rPr lang="ka-GE" sz="1100" b="1" baseline="0"/>
              <a:t> </a:t>
            </a:r>
            <a:r>
              <a:rPr lang="ka-GE" sz="1100" b="1"/>
              <a:t>შემოსულობები</a:t>
            </a:r>
            <a:endParaRPr lang="en-US" sz="1100" b="1"/>
          </a:p>
        </c:rich>
      </c:tx>
      <c:layout>
        <c:manualLayout>
          <c:xMode val="edge"/>
          <c:yMode val="edge"/>
          <c:x val="8.9537037037037054E-2"/>
          <c:y val="3.0226700251889168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962962962962965E-2"/>
          <c:y val="0.13990889677833088"/>
          <c:w val="0.87268518518518523"/>
          <c:h val="0.5814292231103354"/>
        </c:manualLayout>
      </c:layout>
      <c:pie3DChart>
        <c:varyColors val="1"/>
        <c:ser>
          <c:idx val="0"/>
          <c:order val="0"/>
          <c:tx>
            <c:strRef>
              <c:f>Sheet1!$B$1</c:f>
              <c:strCache>
                <c:ptCount val="1"/>
                <c:pt idx="0">
                  <c:v>Series 1</c:v>
                </c:pt>
              </c:strCache>
            </c:strRef>
          </c:tx>
          <c:dPt>
            <c:idx val="0"/>
            <c:bubble3D val="0"/>
            <c:explosion val="11"/>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FA3-4FE7-B288-88A8C35CA46E}"/>
              </c:ext>
            </c:extLst>
          </c:dPt>
          <c:dPt>
            <c:idx val="1"/>
            <c:bubble3D val="0"/>
            <c:explosion val="7"/>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FA3-4FE7-B288-88A8C35CA46E}"/>
              </c:ext>
            </c:extLst>
          </c:dPt>
          <c:dPt>
            <c:idx val="2"/>
            <c:bubble3D val="0"/>
            <c:explosion val="12"/>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FA3-4FE7-B288-88A8C35CA46E}"/>
              </c:ext>
            </c:extLst>
          </c:dPt>
          <c:dPt>
            <c:idx val="3"/>
            <c:bubble3D val="0"/>
            <c:explosion val="18"/>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6FA3-4FE7-B288-88A8C35CA46E}"/>
              </c:ext>
            </c:extLst>
          </c:dPt>
          <c:dPt>
            <c:idx val="4"/>
            <c:bubble3D val="0"/>
            <c:explosion val="17"/>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6FA3-4FE7-B288-88A8C35CA46E}"/>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6FA3-4FE7-B288-88A8C35CA46E}"/>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6FA3-4FE7-B288-88A8C35CA46E}"/>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6FA3-4FE7-B288-88A8C35CA46E}"/>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6FA3-4FE7-B288-88A8C35CA46E}"/>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6FA3-4FE7-B288-88A8C35CA46E}"/>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6FA3-4FE7-B288-88A8C35CA46E}"/>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6FA3-4FE7-B288-88A8C35CA46E}"/>
              </c:ext>
            </c:extLst>
          </c:dPt>
          <c:dLbls>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6="http://schemas.microsoft.com/office/drawing/2014/chart" uri="{C3380CC4-5D6E-409C-BE32-E72D297353CC}">
                  <c16:uniqueId val="{00000001-6FA3-4FE7-B288-88A8C35CA46E}"/>
                </c:ext>
              </c:extLst>
            </c:dLbl>
            <c:dLbl>
              <c:idx val="1"/>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6="http://schemas.microsoft.com/office/drawing/2014/chart" uri="{C3380CC4-5D6E-409C-BE32-E72D297353CC}">
                  <c16:uniqueId val="{00000003-6FA3-4FE7-B288-88A8C35CA46E}"/>
                </c:ext>
              </c:extLst>
            </c:dLbl>
            <c:dLbl>
              <c:idx val="2"/>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6="http://schemas.microsoft.com/office/drawing/2014/chart" uri="{C3380CC4-5D6E-409C-BE32-E72D297353CC}">
                  <c16:uniqueId val="{00000005-6FA3-4FE7-B288-88A8C35CA46E}"/>
                </c:ext>
              </c:extLst>
            </c:dLbl>
            <c:dLbl>
              <c:idx val="3"/>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6="http://schemas.microsoft.com/office/drawing/2014/chart" uri="{C3380CC4-5D6E-409C-BE32-E72D297353CC}">
                  <c16:uniqueId val="{00000007-6FA3-4FE7-B288-88A8C35CA46E}"/>
                </c:ext>
              </c:extLst>
            </c:dLbl>
            <c:dLbl>
              <c:idx val="4"/>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6="http://schemas.microsoft.com/office/drawing/2014/chart" uri="{C3380CC4-5D6E-409C-BE32-E72D297353CC}">
                  <c16:uniqueId val="{00000009-6FA3-4FE7-B288-88A8C35CA46E}"/>
                </c:ext>
              </c:extLst>
            </c:dLbl>
            <c:dLbl>
              <c:idx val="5"/>
              <c:delete val="1"/>
              <c:extLst>
                <c:ext xmlns:c15="http://schemas.microsoft.com/office/drawing/2012/chart" uri="{CE6537A1-D6FC-4f65-9D91-7224C49458BB}"/>
                <c:ext xmlns:c16="http://schemas.microsoft.com/office/drawing/2014/chart" uri="{C3380CC4-5D6E-409C-BE32-E72D297353CC}">
                  <c16:uniqueId val="{0000000B-6FA3-4FE7-B288-88A8C35CA46E}"/>
                </c:ext>
              </c:extLst>
            </c:dLbl>
            <c:dLbl>
              <c:idx val="6"/>
              <c:delete val="1"/>
              <c:extLst>
                <c:ext xmlns:c15="http://schemas.microsoft.com/office/drawing/2012/chart" uri="{CE6537A1-D6FC-4f65-9D91-7224C49458BB}"/>
                <c:ext xmlns:c16="http://schemas.microsoft.com/office/drawing/2014/chart" uri="{C3380CC4-5D6E-409C-BE32-E72D297353CC}">
                  <c16:uniqueId val="{0000000D-6FA3-4FE7-B288-88A8C35CA46E}"/>
                </c:ext>
              </c:extLst>
            </c:dLbl>
            <c:dLbl>
              <c:idx val="7"/>
              <c:delete val="1"/>
              <c:extLst>
                <c:ext xmlns:c15="http://schemas.microsoft.com/office/drawing/2012/chart" uri="{CE6537A1-D6FC-4f65-9D91-7224C49458BB}"/>
                <c:ext xmlns:c16="http://schemas.microsoft.com/office/drawing/2014/chart" uri="{C3380CC4-5D6E-409C-BE32-E72D297353CC}">
                  <c16:uniqueId val="{0000000F-6FA3-4FE7-B288-88A8C35CA46E}"/>
                </c:ext>
              </c:extLst>
            </c:dLbl>
            <c:dLbl>
              <c:idx val="8"/>
              <c:delete val="1"/>
              <c:extLst>
                <c:ext xmlns:c15="http://schemas.microsoft.com/office/drawing/2012/chart" uri="{CE6537A1-D6FC-4f65-9D91-7224C49458BB}"/>
                <c:ext xmlns:c16="http://schemas.microsoft.com/office/drawing/2014/chart" uri="{C3380CC4-5D6E-409C-BE32-E72D297353CC}">
                  <c16:uniqueId val="{00000011-6FA3-4FE7-B288-88A8C35CA46E}"/>
                </c:ext>
              </c:extLst>
            </c:dLbl>
            <c:dLbl>
              <c:idx val="9"/>
              <c:delete val="1"/>
              <c:extLst>
                <c:ext xmlns:c15="http://schemas.microsoft.com/office/drawing/2012/chart" uri="{CE6537A1-D6FC-4f65-9D91-7224C49458BB}"/>
                <c:ext xmlns:c16="http://schemas.microsoft.com/office/drawing/2014/chart" uri="{C3380CC4-5D6E-409C-BE32-E72D297353CC}">
                  <c16:uniqueId val="{00000013-6FA3-4FE7-B288-88A8C35CA46E}"/>
                </c:ext>
              </c:extLst>
            </c:dLbl>
            <c:dLbl>
              <c:idx val="10"/>
              <c:delete val="1"/>
              <c:extLst>
                <c:ext xmlns:c15="http://schemas.microsoft.com/office/drawing/2012/chart" uri="{CE6537A1-D6FC-4f65-9D91-7224C49458BB}"/>
                <c:ext xmlns:c16="http://schemas.microsoft.com/office/drawing/2014/chart" uri="{C3380CC4-5D6E-409C-BE32-E72D297353CC}">
                  <c16:uniqueId val="{00000015-6FA3-4FE7-B288-88A8C35CA46E}"/>
                </c:ext>
              </c:extLst>
            </c:dLbl>
            <c:dLbl>
              <c:idx val="11"/>
              <c:delete val="1"/>
              <c:extLst>
                <c:ext xmlns:c15="http://schemas.microsoft.com/office/drawing/2012/chart" uri="{CE6537A1-D6FC-4f65-9D91-7224C49458BB}"/>
                <c:ext xmlns:c16="http://schemas.microsoft.com/office/drawing/2014/chart" uri="{C3380CC4-5D6E-409C-BE32-E72D297353CC}">
                  <c16:uniqueId val="{00000017-6FA3-4FE7-B288-88A8C35CA46E}"/>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Sheet1!$A$2:$A$13</c:f>
              <c:strCache>
                <c:ptCount val="5"/>
                <c:pt idx="0">
                  <c:v>გადასახადი ქონებაზე</c:v>
                </c:pt>
                <c:pt idx="1">
                  <c:v>დამატებითი ღირებულების გადასახადი</c:v>
                </c:pt>
                <c:pt idx="2">
                  <c:v>გრანტები</c:v>
                </c:pt>
                <c:pt idx="3">
                  <c:v>სხვაშემოსავლები</c:v>
                </c:pt>
                <c:pt idx="4">
                  <c:v>არაფინანსური აქტივების კლება</c:v>
                </c:pt>
              </c:strCache>
            </c:strRef>
          </c:cat>
          <c:val>
            <c:numRef>
              <c:f>Sheet1!$B$2:$B$13</c:f>
              <c:numCache>
                <c:formatCode>0.00</c:formatCode>
                <c:ptCount val="12"/>
                <c:pt idx="0">
                  <c:v>3325.7</c:v>
                </c:pt>
                <c:pt idx="1">
                  <c:v>6560.3</c:v>
                </c:pt>
                <c:pt idx="2">
                  <c:v>7268.2</c:v>
                </c:pt>
                <c:pt idx="3">
                  <c:v>828.7</c:v>
                </c:pt>
                <c:pt idx="4">
                  <c:v>779.928</c:v>
                </c:pt>
              </c:numCache>
            </c:numRef>
          </c:val>
          <c:extLst>
            <c:ext xmlns:c16="http://schemas.microsoft.com/office/drawing/2014/chart" uri="{C3380CC4-5D6E-409C-BE32-E72D297353CC}">
              <c16:uniqueId val="{00000018-6FA3-4FE7-B288-88A8C35CA46E}"/>
            </c:ext>
          </c:extLst>
        </c:ser>
        <c:dLbls>
          <c:dLblPos val="bestFit"/>
          <c:showLegendKey val="0"/>
          <c:showVal val="1"/>
          <c:showCatName val="0"/>
          <c:showSerName val="0"/>
          <c:showPercent val="0"/>
          <c:showBubbleSize val="0"/>
          <c:showLeaderLines val="1"/>
        </c:dLbls>
      </c:pie3DChart>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egendEntry>
        <c:idx val="0"/>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Entry>
      <c:legendEntry>
        <c:idx val="5"/>
        <c:delete val="1"/>
      </c:legendEntry>
      <c:legendEntry>
        <c:idx val="6"/>
        <c:delete val="1"/>
      </c:legendEntry>
      <c:legendEntry>
        <c:idx val="7"/>
        <c:delete val="1"/>
      </c:legendEntry>
      <c:legendEntry>
        <c:idx val="8"/>
        <c:delete val="1"/>
      </c:legendEntry>
      <c:legendEntry>
        <c:idx val="9"/>
        <c:delete val="1"/>
      </c:legendEntry>
      <c:legendEntry>
        <c:idx val="10"/>
        <c:delete val="1"/>
      </c:legendEntry>
      <c:legendEntry>
        <c:idx val="11"/>
        <c:delete val="1"/>
      </c:legendEntry>
      <c:layout>
        <c:manualLayout>
          <c:xMode val="edge"/>
          <c:yMode val="edge"/>
          <c:x val="2.979804607757363E-2"/>
          <c:y val="0.65435913709778726"/>
          <c:w val="0.90799650043744529"/>
          <c:h val="0.20458292839339667"/>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100" b="1" i="0" u="none" strike="noStrike" kern="1200" baseline="0">
                <a:solidFill>
                  <a:sysClr val="windowText" lastClr="000000"/>
                </a:solidFill>
                <a:latin typeface="Calibri"/>
                <a:ea typeface="Calibri"/>
                <a:cs typeface="Calibri"/>
              </a:defRPr>
            </a:pPr>
            <a:r>
              <a:rPr lang="ka-GE" sz="1100">
                <a:solidFill>
                  <a:sysClr val="windowText" lastClr="000000"/>
                </a:solidFill>
              </a:rPr>
              <a:t>შემოსულობების  შესრულება წლების</a:t>
            </a:r>
            <a:r>
              <a:rPr lang="ka-GE" sz="1100" baseline="0">
                <a:solidFill>
                  <a:sysClr val="windowText" lastClr="000000"/>
                </a:solidFill>
              </a:rPr>
              <a:t> მიხედვით </a:t>
            </a:r>
            <a:endParaRPr lang="en-US" sz="1100">
              <a:solidFill>
                <a:sysClr val="windowText" lastClr="000000"/>
              </a:solidFill>
            </a:endParaRPr>
          </a:p>
        </c:rich>
      </c:tx>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Calibri"/>
              <a:ea typeface="Calibri"/>
              <a:cs typeface="Calibri"/>
            </a:defRPr>
          </a:pPr>
          <a:endParaRPr lang="en-US"/>
        </a:p>
      </c:txPr>
    </c:title>
    <c:autoTitleDeleted val="0"/>
    <c:view3D>
      <c:rotX val="15"/>
      <c:hPercent val="53"/>
      <c:rotY val="20"/>
      <c:depthPercent val="100"/>
      <c:rAngAx val="1"/>
    </c:view3D>
    <c:floor>
      <c:thickness val="0"/>
      <c:spPr>
        <a:solidFill>
          <a:srgbClr val="C0C0C0"/>
        </a:solidFill>
        <a:ln w="3175" cap="flat" cmpd="sng" algn="ctr">
          <a:solidFill>
            <a:srgbClr val="000000"/>
          </a:solidFill>
          <a:prstDash val="solid"/>
          <a:round/>
        </a:ln>
        <a:effectLst/>
        <a:sp3d contourW="3175">
          <a:contourClr>
            <a:srgbClr val="000000"/>
          </a:contourClr>
        </a:sp3d>
      </c:spPr>
    </c:floor>
    <c:sideWall>
      <c:thickness val="0"/>
      <c:spPr>
        <a:solidFill>
          <a:srgbClr val="FFFFFF"/>
        </a:solidFill>
        <a:ln w="3175">
          <a:solidFill>
            <a:srgbClr val="000000"/>
          </a:solidFill>
          <a:prstDash val="solid"/>
        </a:ln>
        <a:effectLst/>
        <a:sp3d contourW="3175">
          <a:contourClr>
            <a:srgbClr val="000000"/>
          </a:contourClr>
        </a:sp3d>
      </c:spPr>
    </c:sideWall>
    <c:backWall>
      <c:thickness val="0"/>
      <c:spPr>
        <a:solidFill>
          <a:srgbClr val="FFFFFF"/>
        </a:solidFill>
        <a:ln w="3175">
          <a:solidFill>
            <a:srgbClr val="000000"/>
          </a:solidFill>
          <a:prstDash val="solid"/>
        </a:ln>
        <a:effectLst/>
        <a:sp3d contourW="3175">
          <a:contourClr>
            <a:srgbClr val="000000"/>
          </a:contourClr>
        </a:sp3d>
      </c:spPr>
    </c:backWall>
    <c:plotArea>
      <c:layout>
        <c:manualLayout>
          <c:layoutTarget val="inner"/>
          <c:xMode val="edge"/>
          <c:yMode val="edge"/>
          <c:x val="0.10019062051437194"/>
          <c:y val="6.6272803547550899E-2"/>
          <c:w val="0.8830715532286213"/>
          <c:h val="0.82108626198083068"/>
        </c:manualLayout>
      </c:layout>
      <c:bar3DChart>
        <c:barDir val="col"/>
        <c:grouping val="clustered"/>
        <c:varyColors val="0"/>
        <c:ser>
          <c:idx val="1"/>
          <c:order val="0"/>
          <c:tx>
            <c:strRef>
              <c:f>Sheet1!$A$2</c:f>
              <c:strCache>
                <c:ptCount val="1"/>
                <c:pt idx="0">
                  <c:v>West</c:v>
                </c:pt>
              </c:strCache>
            </c:strRef>
          </c:tx>
          <c:spPr>
            <a:solidFill>
              <a:srgbClr val="97B9E0"/>
            </a:solidFill>
            <a:ln>
              <a:noFill/>
            </a:ln>
            <a:effectLst/>
            <a:sp3d/>
          </c:spPr>
          <c:invertIfNegative val="1"/>
          <c:dPt>
            <c:idx val="0"/>
            <c:invertIfNegative val="1"/>
            <c:bubble3D val="0"/>
            <c:extLst>
              <c:ext xmlns:c16="http://schemas.microsoft.com/office/drawing/2014/chart" uri="{C3380CC4-5D6E-409C-BE32-E72D297353CC}">
                <c16:uniqueId val="{00000000-BEBF-4D47-8966-F73F228D1E2E}"/>
              </c:ext>
            </c:extLst>
          </c:dPt>
          <c:dPt>
            <c:idx val="1"/>
            <c:invertIfNegative val="1"/>
            <c:bubble3D val="0"/>
            <c:spPr>
              <a:solidFill>
                <a:schemeClr val="accent1">
                  <a:tint val="77000"/>
                </a:schemeClr>
              </a:solidFill>
              <a:ln>
                <a:noFill/>
              </a:ln>
              <a:effectLst/>
              <a:sp3d/>
            </c:spPr>
            <c:extLst>
              <c:ext xmlns:c16="http://schemas.microsoft.com/office/drawing/2014/chart" uri="{C3380CC4-5D6E-409C-BE32-E72D297353CC}">
                <c16:uniqueId val="{00000002-BEBF-4D47-8966-F73F228D1E2E}"/>
              </c:ext>
            </c:extLst>
          </c:dPt>
          <c:dPt>
            <c:idx val="2"/>
            <c:invertIfNegative val="0"/>
            <c:bubble3D val="0"/>
            <c:spPr>
              <a:solidFill>
                <a:schemeClr val="accent1">
                  <a:tint val="77000"/>
                </a:schemeClr>
              </a:solidFill>
              <a:ln>
                <a:noFill/>
              </a:ln>
              <a:effectLst/>
              <a:sp3d/>
            </c:spPr>
            <c:extLst>
              <c:ext xmlns:c16="http://schemas.microsoft.com/office/drawing/2014/chart" uri="{C3380CC4-5D6E-409C-BE32-E72D297353CC}">
                <c16:uniqueId val="{00000004-BEBF-4D47-8966-F73F228D1E2E}"/>
              </c:ext>
            </c:extLst>
          </c:dPt>
          <c:dPt>
            <c:idx val="3"/>
            <c:invertIfNegative val="1"/>
            <c:bubble3D val="0"/>
            <c:spPr>
              <a:solidFill>
                <a:schemeClr val="accent1">
                  <a:tint val="77000"/>
                </a:schemeClr>
              </a:solidFill>
              <a:ln>
                <a:noFill/>
              </a:ln>
              <a:effectLst/>
              <a:sp3d/>
            </c:spPr>
            <c:extLst>
              <c:ext xmlns:c16="http://schemas.microsoft.com/office/drawing/2014/chart" uri="{C3380CC4-5D6E-409C-BE32-E72D297353CC}">
                <c16:uniqueId val="{00000006-BEBF-4D47-8966-F73F228D1E2E}"/>
              </c:ext>
            </c:extLst>
          </c:dPt>
          <c:dPt>
            <c:idx val="4"/>
            <c:invertIfNegative val="1"/>
            <c:bubble3D val="0"/>
            <c:spPr>
              <a:solidFill>
                <a:schemeClr val="accent1">
                  <a:tint val="77000"/>
                </a:schemeClr>
              </a:solidFill>
              <a:ln>
                <a:noFill/>
              </a:ln>
              <a:effectLst/>
              <a:sp3d/>
            </c:spPr>
            <c:extLst>
              <c:ext xmlns:c16="http://schemas.microsoft.com/office/drawing/2014/chart" uri="{C3380CC4-5D6E-409C-BE32-E72D297353CC}">
                <c16:uniqueId val="{00000008-BEBF-4D47-8966-F73F228D1E2E}"/>
              </c:ext>
            </c:extLst>
          </c:dPt>
          <c:dLbls>
            <c:spPr>
              <a:noFill/>
              <a:ln>
                <a:noFill/>
              </a:ln>
              <a:effectLst/>
            </c:spPr>
            <c:txPr>
              <a:bodyPr rot="0" spcFirstLastPara="1" vertOverflow="ellipsis" vert="horz" wrap="square" lIns="38100" tIns="19050" rIns="38100" bIns="19050" anchor="ctr" anchorCtr="1">
                <a:spAutoFit/>
              </a:bodyPr>
              <a:lstStyle/>
              <a:p>
                <a:pPr>
                  <a:defRPr sz="1196" b="1" i="0" u="none" strike="noStrike" kern="1200"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Sheet1!$B$1:$G$1</c:f>
              <c:strCache>
                <c:ptCount val="6"/>
                <c:pt idx="0">
                  <c:v>2019წ</c:v>
                </c:pt>
                <c:pt idx="1">
                  <c:v>2020წ</c:v>
                </c:pt>
                <c:pt idx="2">
                  <c:v>2021წ</c:v>
                </c:pt>
                <c:pt idx="3">
                  <c:v>2022წ</c:v>
                </c:pt>
                <c:pt idx="4">
                  <c:v>2023წ</c:v>
                </c:pt>
                <c:pt idx="5">
                  <c:v>2024წ</c:v>
                </c:pt>
              </c:strCache>
            </c:strRef>
          </c:cat>
          <c:val>
            <c:numRef>
              <c:f>Sheet1!$B$2:$G$2</c:f>
              <c:numCache>
                <c:formatCode>General</c:formatCode>
                <c:ptCount val="6"/>
                <c:pt idx="0">
                  <c:v>9026.9</c:v>
                </c:pt>
                <c:pt idx="1">
                  <c:v>11195.8</c:v>
                </c:pt>
                <c:pt idx="2">
                  <c:v>9953.7000000000007</c:v>
                </c:pt>
                <c:pt idx="3">
                  <c:v>10615.3</c:v>
                </c:pt>
                <c:pt idx="4">
                  <c:v>15924.9</c:v>
                </c:pt>
                <c:pt idx="5">
                  <c:v>18762.8</c:v>
                </c:pt>
              </c:numCache>
            </c:numRef>
          </c:val>
          <c:extLst>
            <c:ext xmlns:c14="http://schemas.microsoft.com/office/drawing/2007/8/2/chart" uri="{6F2FDCE9-48DA-4B69-8628-5D25D57E5C99}">
              <c14:invertSolidFillFmt>
                <c14:spPr xmlns:c14="http://schemas.microsoft.com/office/drawing/2007/8/2/chart">
                  <a:solidFill>
                    <a:srgbClr val="FFFFFF"/>
                  </a:solidFill>
                  <a:ln>
                    <a:noFill/>
                  </a:ln>
                  <a:effectLst/>
                  <a:sp3d/>
                </c14:spPr>
              </c14:invertSolidFillFmt>
            </c:ext>
            <c:ext xmlns:c16="http://schemas.microsoft.com/office/drawing/2014/chart" uri="{C3380CC4-5D6E-409C-BE32-E72D297353CC}">
              <c16:uniqueId val="{00000009-BEBF-4D47-8966-F73F228D1E2E}"/>
            </c:ext>
          </c:extLst>
        </c:ser>
        <c:dLbls>
          <c:showLegendKey val="0"/>
          <c:showVal val="1"/>
          <c:showCatName val="0"/>
          <c:showSerName val="0"/>
          <c:showPercent val="0"/>
          <c:showBubbleSize val="0"/>
        </c:dLbls>
        <c:gapWidth val="150"/>
        <c:gapDepth val="0"/>
        <c:shape val="box"/>
        <c:axId val="378566448"/>
        <c:axId val="378569584"/>
        <c:axId val="0"/>
      </c:bar3DChart>
      <c:catAx>
        <c:axId val="378566448"/>
        <c:scaling>
          <c:orientation val="minMax"/>
        </c:scaling>
        <c:delete val="0"/>
        <c:axPos val="b"/>
        <c:numFmt formatCode="General" sourceLinked="1"/>
        <c:majorTickMark val="out"/>
        <c:minorTickMark val="none"/>
        <c:tickLblPos val="low"/>
        <c:spPr>
          <a:noFill/>
          <a:ln w="3164" cap="flat" cmpd="sng" algn="ctr">
            <a:solidFill>
              <a:srgbClr val="000000"/>
            </a:solidFill>
            <a:prstDash val="solid"/>
            <a:round/>
          </a:ln>
          <a:effectLst/>
        </c:spPr>
        <c:txPr>
          <a:bodyPr rot="0" spcFirstLastPara="1" vertOverflow="ellipsis" wrap="square" anchor="ctr" anchorCtr="1"/>
          <a:lstStyle/>
          <a:p>
            <a:pPr>
              <a:defRPr sz="1196" b="1" i="0" u="none" strike="noStrike" kern="1200" baseline="0">
                <a:solidFill>
                  <a:srgbClr val="000000"/>
                </a:solidFill>
                <a:latin typeface="Calibri"/>
                <a:ea typeface="Calibri"/>
                <a:cs typeface="Calibri"/>
              </a:defRPr>
            </a:pPr>
            <a:endParaRPr lang="en-US"/>
          </a:p>
        </c:txPr>
        <c:crossAx val="378569584"/>
        <c:crosses val="autoZero"/>
        <c:auto val="1"/>
        <c:lblAlgn val="ctr"/>
        <c:lblOffset val="100"/>
        <c:tickLblSkip val="1"/>
        <c:tickMarkSkip val="1"/>
        <c:noMultiLvlLbl val="0"/>
      </c:catAx>
      <c:valAx>
        <c:axId val="378569584"/>
        <c:scaling>
          <c:orientation val="minMax"/>
        </c:scaling>
        <c:delete val="0"/>
        <c:axPos val="l"/>
        <c:numFmt formatCode="General" sourceLinked="1"/>
        <c:majorTickMark val="out"/>
        <c:minorTickMark val="none"/>
        <c:tickLblPos val="nextTo"/>
        <c:spPr>
          <a:noFill/>
          <a:ln w="3164" cap="flat" cmpd="sng" algn="ctr">
            <a:solidFill>
              <a:srgbClr val="000000"/>
            </a:solidFill>
            <a:prstDash val="solid"/>
            <a:round/>
          </a:ln>
          <a:effectLst/>
        </c:spPr>
        <c:txPr>
          <a:bodyPr rot="0" spcFirstLastPara="1" vertOverflow="ellipsis" wrap="square" anchor="ctr" anchorCtr="1"/>
          <a:lstStyle/>
          <a:p>
            <a:pPr>
              <a:defRPr sz="1196" b="1" i="0" u="none" strike="noStrike" kern="1200" baseline="0">
                <a:solidFill>
                  <a:srgbClr val="000000"/>
                </a:solidFill>
                <a:latin typeface="Calibri"/>
                <a:ea typeface="Calibri"/>
                <a:cs typeface="Calibri"/>
              </a:defRPr>
            </a:pPr>
            <a:endParaRPr lang="en-US"/>
          </a:p>
        </c:txPr>
        <c:crossAx val="378566448"/>
        <c:crosses val="autoZero"/>
        <c:crossBetween val="between"/>
      </c:valAx>
      <c:spPr>
        <a:noFill/>
        <a:ln w="25312">
          <a:noFill/>
        </a:ln>
        <a:effectLst/>
      </c:spPr>
    </c:plotArea>
    <c:plotVisOnly val="1"/>
    <c:dispBlanksAs val="gap"/>
    <c:showDLblsOverMax val="0"/>
  </c:chart>
  <c:spPr>
    <a:noFill/>
    <a:ln w="9525" cap="flat" cmpd="sng" algn="ctr">
      <a:noFill/>
      <a:prstDash val="solid"/>
      <a:round/>
    </a:ln>
    <a:effectLst/>
  </c:spPr>
  <c:txPr>
    <a:bodyPr/>
    <a:lstStyle/>
    <a:p>
      <a:pPr>
        <a:defRPr sz="1196" b="1" i="0" u="none" strike="noStrike" baseline="0">
          <a:solidFill>
            <a:srgbClr val="000000"/>
          </a:solidFill>
          <a:latin typeface="Calibri"/>
          <a:ea typeface="Calibri"/>
          <a:cs typeface="Calibri"/>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შემოსულობები 2024 წ</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7150772820064157E-2"/>
          <c:y val="0.1237192253830777"/>
          <c:w val="0.848034412365121"/>
          <c:h val="0.66393730347291757"/>
        </c:manualLayout>
      </c:layout>
      <c:barChart>
        <c:barDir val="col"/>
        <c:grouping val="clustered"/>
        <c:varyColors val="0"/>
        <c:ser>
          <c:idx val="0"/>
          <c:order val="0"/>
          <c:tx>
            <c:strRef>
              <c:f>Sheet1!$B$1:$C$1</c:f>
              <c:strCache>
                <c:ptCount val="1"/>
                <c:pt idx="0">
                  <c:v>გეგმა ფაქტი</c:v>
                </c:pt>
              </c:strCache>
            </c:strRef>
          </c:tx>
          <c:spPr>
            <a:solidFill>
              <a:schemeClr val="accent1"/>
            </a:solidFill>
            <a:ln>
              <a:noFill/>
            </a:ln>
            <a:effectLst/>
          </c:spPr>
          <c:invertIfNegative val="0"/>
          <c:dLbls>
            <c:dLbl>
              <c:idx val="0"/>
              <c:tx>
                <c:rich>
                  <a:bodyPr/>
                  <a:lstStyle/>
                  <a:p>
                    <a:r>
                      <a:rPr lang="en-US"/>
                      <a:t>16597,10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046-4A2F-8925-CFAC8D02D22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შემოსავლები</c:v>
                </c:pt>
                <c:pt idx="1">
                  <c:v>არაფინანსური აქტივების კლება</c:v>
                </c:pt>
                <c:pt idx="2">
                  <c:v>ფინანსური აქტივების კლება</c:v>
                </c:pt>
                <c:pt idx="3">
                  <c:v>ვალდებულებების ზრდა</c:v>
                </c:pt>
              </c:strCache>
            </c:strRef>
          </c:cat>
          <c:val>
            <c:numRef>
              <c:f>Sheet1!$B$2:$B$5</c:f>
              <c:numCache>
                <c:formatCode>General</c:formatCode>
                <c:ptCount val="4"/>
                <c:pt idx="0">
                  <c:v>16695.5</c:v>
                </c:pt>
                <c:pt idx="1">
                  <c:v>10</c:v>
                </c:pt>
                <c:pt idx="2">
                  <c:v>0</c:v>
                </c:pt>
                <c:pt idx="3">
                  <c:v>0</c:v>
                </c:pt>
              </c:numCache>
            </c:numRef>
          </c:val>
          <c:extLst>
            <c:ext xmlns:c16="http://schemas.microsoft.com/office/drawing/2014/chart" uri="{C3380CC4-5D6E-409C-BE32-E72D297353CC}">
              <c16:uniqueId val="{00000001-0046-4A2F-8925-CFAC8D02D22E}"/>
            </c:ext>
          </c:extLst>
        </c:ser>
        <c:ser>
          <c:idx val="1"/>
          <c:order val="1"/>
          <c:tx>
            <c:strRef>
              <c:f>Sheet1!$C$1</c:f>
              <c:strCache>
                <c:ptCount val="1"/>
                <c:pt idx="0">
                  <c:v>ფაქტი</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შემოსავლები</c:v>
                </c:pt>
                <c:pt idx="1">
                  <c:v>არაფინანსური აქტივების კლება</c:v>
                </c:pt>
                <c:pt idx="2">
                  <c:v>ფინანსური აქტივების კლება</c:v>
                </c:pt>
                <c:pt idx="3">
                  <c:v>ვალდებულებების ზრდა</c:v>
                </c:pt>
              </c:strCache>
            </c:strRef>
          </c:cat>
          <c:val>
            <c:numRef>
              <c:f>Sheet1!$C$2:$C$5</c:f>
              <c:numCache>
                <c:formatCode>General</c:formatCode>
                <c:ptCount val="4"/>
                <c:pt idx="0">
                  <c:v>15805.1</c:v>
                </c:pt>
                <c:pt idx="1">
                  <c:v>119.8</c:v>
                </c:pt>
                <c:pt idx="2">
                  <c:v>0</c:v>
                </c:pt>
                <c:pt idx="3">
                  <c:v>0</c:v>
                </c:pt>
              </c:numCache>
            </c:numRef>
          </c:val>
          <c:extLst>
            <c:ext xmlns:c16="http://schemas.microsoft.com/office/drawing/2014/chart" uri="{C3380CC4-5D6E-409C-BE32-E72D297353CC}">
              <c16:uniqueId val="{00000002-0046-4A2F-8925-CFAC8D02D22E}"/>
            </c:ext>
          </c:extLst>
        </c:ser>
        <c:dLbls>
          <c:dLblPos val="outEnd"/>
          <c:showLegendKey val="0"/>
          <c:showVal val="1"/>
          <c:showCatName val="0"/>
          <c:showSerName val="0"/>
          <c:showPercent val="0"/>
          <c:showBubbleSize val="0"/>
        </c:dLbls>
        <c:gapWidth val="219"/>
        <c:overlap val="-27"/>
        <c:axId val="205356367"/>
        <c:axId val="205365935"/>
      </c:barChart>
      <c:catAx>
        <c:axId val="2053563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365935"/>
        <c:crosses val="autoZero"/>
        <c:auto val="1"/>
        <c:lblAlgn val="ctr"/>
        <c:lblOffset val="100"/>
        <c:noMultiLvlLbl val="0"/>
      </c:catAx>
      <c:valAx>
        <c:axId val="2053659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3563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გადასახდელები</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ფაქტი</c:v>
                </c:pt>
              </c:strCache>
            </c:strRef>
          </c:tx>
          <c:dPt>
            <c:idx val="0"/>
            <c:bubble3D val="0"/>
            <c:explosion val="5"/>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292-4218-A0A8-809FC290F32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2-6292-4218-A0A8-809FC290F32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3-6292-4218-A0A8-809FC290F327}"/>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4-6292-4218-A0A8-809FC290F32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ხარჯი</c:v>
                </c:pt>
                <c:pt idx="1">
                  <c:v>არაფინანსური აქტივების ზრდა</c:v>
                </c:pt>
              </c:strCache>
            </c:strRef>
          </c:cat>
          <c:val>
            <c:numRef>
              <c:f>Sheet1!$B$2:$B$5</c:f>
              <c:numCache>
                <c:formatCode>General</c:formatCode>
                <c:ptCount val="4"/>
                <c:pt idx="0">
                  <c:v>8486.2999999999993</c:v>
                </c:pt>
                <c:pt idx="1">
                  <c:v>9398</c:v>
                </c:pt>
              </c:numCache>
            </c:numRef>
          </c:val>
          <c:extLst>
            <c:ext xmlns:c16="http://schemas.microsoft.com/office/drawing/2014/chart" uri="{C3380CC4-5D6E-409C-BE32-E72D297353CC}">
              <c16:uniqueId val="{00000000-6292-4218-A0A8-809FC290F327}"/>
            </c:ext>
          </c:extLst>
        </c:ser>
        <c:dLbls>
          <c:dLblPos val="ctr"/>
          <c:showLegendKey val="0"/>
          <c:showVal val="0"/>
          <c:showCatName val="1"/>
          <c:showSerName val="0"/>
          <c:showPercent val="0"/>
          <c:showBubbleSize val="0"/>
          <c:showLeaderLines val="1"/>
        </c:dLbls>
      </c:pie3D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baseline="0">
                <a:solidFill>
                  <a:schemeClr val="tx1">
                    <a:lumMod val="65000"/>
                    <a:lumOff val="35000"/>
                  </a:schemeClr>
                </a:solidFill>
                <a:latin typeface="+mn-lt"/>
                <a:ea typeface="+mn-ea"/>
                <a:cs typeface="+mn-cs"/>
              </a:defRPr>
            </a:pPr>
            <a:r>
              <a:rPr lang="ka-GE" sz="1400"/>
              <a:t>2024 წლის ფუნქციონალური კლასიფიკაციის მიხედვით</a:t>
            </a:r>
            <a:endParaRPr lang="en-US" sz="1400"/>
          </a:p>
        </c:rich>
      </c:tx>
      <c:layout>
        <c:manualLayout>
          <c:xMode val="edge"/>
          <c:yMode val="edge"/>
          <c:x val="5.2358500710931628E-2"/>
          <c:y val="1.3227433527330823E-2"/>
        </c:manualLayout>
      </c:layout>
      <c:overlay val="0"/>
      <c:spPr>
        <a:noFill/>
        <a:ln>
          <a:noFill/>
        </a:ln>
        <a:effectLst/>
      </c:spPr>
      <c:txPr>
        <a:bodyPr rot="0" spcFirstLastPara="1" vertOverflow="ellipsis" vert="horz" wrap="square" anchor="ctr" anchorCtr="1"/>
        <a:lstStyle/>
        <a:p>
          <a:pPr>
            <a:defRPr sz="14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951772151394582"/>
          <c:y val="0.12339198904484763"/>
          <c:w val="0.82477186926976598"/>
          <c:h val="0.76243552889222177"/>
        </c:manualLayout>
      </c:layout>
      <c:pie3DChart>
        <c:varyColors val="1"/>
        <c:ser>
          <c:idx val="0"/>
          <c:order val="0"/>
          <c:tx>
            <c:strRef>
              <c:f>Sheet1!$B$1</c:f>
              <c:strCache>
                <c:ptCount val="1"/>
                <c:pt idx="0">
                  <c:v>Sales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B2FF-4AC8-8295-6FFF109655F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B2FF-4AC8-8295-6FFF109655F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B2FF-4AC8-8295-6FFF109655F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B2FF-4AC8-8295-6FFF109655F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B2FF-4AC8-8295-6FFF109655F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B2FF-4AC8-8295-6FFF109655F4}"/>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B2FF-4AC8-8295-6FFF109655F4}"/>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B2FF-4AC8-8295-6FFF109655F4}"/>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B2FF-4AC8-8295-6FFF109655F4}"/>
                </c:ext>
              </c:extLst>
            </c:dLbl>
            <c:dLbl>
              <c:idx val="1"/>
              <c:layout>
                <c:manualLayout>
                  <c:x val="-9.7116843702579669E-2"/>
                  <c:y val="3.768115942028974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2FF-4AC8-8295-6FFF109655F4}"/>
                </c:ext>
              </c:extLst>
            </c:dLbl>
            <c:dLbl>
              <c:idx val="2"/>
              <c:layout>
                <c:manualLayout>
                  <c:x val="1.8209408194233688E-2"/>
                  <c:y val="4.347826086956521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2FF-4AC8-8295-6FFF109655F4}"/>
                </c:ext>
              </c:extLst>
            </c:dLbl>
            <c:dLbl>
              <c:idx val="3"/>
              <c:layout>
                <c:manualLayout>
                  <c:x val="-4.6535154274152758E-2"/>
                  <c:y val="3.1884057971014373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3692455362654782"/>
                      <c:h val="0.16718840579710142"/>
                    </c:manualLayout>
                  </c15:layout>
                </c:ext>
                <c:ext xmlns:c16="http://schemas.microsoft.com/office/drawing/2014/chart" uri="{C3380CC4-5D6E-409C-BE32-E72D297353CC}">
                  <c16:uniqueId val="{00000007-B2FF-4AC8-8295-6FFF109655F4}"/>
                </c:ext>
              </c:extLst>
            </c:dLbl>
            <c:dLbl>
              <c:idx val="4"/>
              <c:layout>
                <c:manualLayout>
                  <c:x val="0"/>
                  <c:y val="-8.115942028985502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B2FF-4AC8-8295-6FFF109655F4}"/>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B2FF-4AC8-8295-6FFF109655F4}"/>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D-B2FF-4AC8-8295-6FFF109655F4}"/>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F-B2FF-4AC8-8295-6FFF109655F4}"/>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Sheet1!$A$2:$A$9</c:f>
              <c:strCache>
                <c:ptCount val="8"/>
                <c:pt idx="0">
                  <c:v>მართველობა და საერთო დანშნულების ხარჯები</c:v>
                </c:pt>
                <c:pt idx="1">
                  <c:v>ეკონომიკური საქმიანობა</c:v>
                </c:pt>
                <c:pt idx="2">
                  <c:v>გარემოს დაცვა</c:v>
                </c:pt>
                <c:pt idx="3">
                  <c:v>საბინაო-კომუნალური მეურნეობა</c:v>
                </c:pt>
                <c:pt idx="4">
                  <c:v>ჯანმრთელობის დაცვა</c:v>
                </c:pt>
                <c:pt idx="5">
                  <c:v>დასვენება, კულტურა და რელიგია</c:v>
                </c:pt>
                <c:pt idx="6">
                  <c:v>განათლება</c:v>
                </c:pt>
                <c:pt idx="7">
                  <c:v>სოციალური დაცვა</c:v>
                </c:pt>
              </c:strCache>
            </c:strRef>
          </c:cat>
          <c:val>
            <c:numRef>
              <c:f>Sheet1!$B$2:$B$9</c:f>
              <c:numCache>
                <c:formatCode>#,##0.00</c:formatCode>
                <c:ptCount val="8"/>
                <c:pt idx="0" formatCode="General">
                  <c:v>3954</c:v>
                </c:pt>
                <c:pt idx="1">
                  <c:v>6646.7</c:v>
                </c:pt>
                <c:pt idx="2">
                  <c:v>1060.9000000000001</c:v>
                </c:pt>
                <c:pt idx="3">
                  <c:v>1047</c:v>
                </c:pt>
                <c:pt idx="4" formatCode="General">
                  <c:v>183.8</c:v>
                </c:pt>
                <c:pt idx="5">
                  <c:v>2496.6</c:v>
                </c:pt>
                <c:pt idx="6">
                  <c:v>1631.8</c:v>
                </c:pt>
                <c:pt idx="7" formatCode="General">
                  <c:v>863.5</c:v>
                </c:pt>
              </c:numCache>
            </c:numRef>
          </c:val>
          <c:extLst>
            <c:ext xmlns:c16="http://schemas.microsoft.com/office/drawing/2014/chart" uri="{C3380CC4-5D6E-409C-BE32-E72D297353CC}">
              <c16:uniqueId val="{00000010-B2FF-4AC8-8295-6FFF109655F4}"/>
            </c:ext>
          </c:extLst>
        </c:ser>
        <c:ser>
          <c:idx val="1"/>
          <c:order val="1"/>
          <c:tx>
            <c:strRef>
              <c:f>Sheet1!$C$1</c:f>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2-B2FF-4AC8-8295-6FFF109655F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4-B2FF-4AC8-8295-6FFF109655F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6-B2FF-4AC8-8295-6FFF109655F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8-B2FF-4AC8-8295-6FFF109655F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A-B2FF-4AC8-8295-6FFF109655F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C-B2FF-4AC8-8295-6FFF109655F4}"/>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E-B2FF-4AC8-8295-6FFF109655F4}"/>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0-B2FF-4AC8-8295-6FFF109655F4}"/>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2-B2FF-4AC8-8295-6FFF109655F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4-B2FF-4AC8-8295-6FFF109655F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6-B2FF-4AC8-8295-6FFF109655F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8-B2FF-4AC8-8295-6FFF109655F4}"/>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A-B2FF-4AC8-8295-6FFF109655F4}"/>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C-B2FF-4AC8-8295-6FFF109655F4}"/>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E-B2FF-4AC8-8295-6FFF109655F4}"/>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20-B2FF-4AC8-8295-6FFF109655F4}"/>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Sheet1!$A$2:$A$9</c:f>
              <c:strCache>
                <c:ptCount val="8"/>
                <c:pt idx="0">
                  <c:v>მართველობა და საერთო დანშნულების ხარჯები</c:v>
                </c:pt>
                <c:pt idx="1">
                  <c:v>ეკონომიკური საქმიანობა</c:v>
                </c:pt>
                <c:pt idx="2">
                  <c:v>გარემოს დაცვა</c:v>
                </c:pt>
                <c:pt idx="3">
                  <c:v>საბინაო-კომუნალური მეურნეობა</c:v>
                </c:pt>
                <c:pt idx="4">
                  <c:v>ჯანმრთელობის დაცვა</c:v>
                </c:pt>
                <c:pt idx="5">
                  <c:v>დასვენება, კულტურა და რელიგია</c:v>
                </c:pt>
                <c:pt idx="6">
                  <c:v>განათლება</c:v>
                </c:pt>
                <c:pt idx="7">
                  <c:v>სოციალური დაცვა</c:v>
                </c:pt>
              </c:strCache>
            </c:strRef>
          </c:cat>
          <c:val>
            <c:numRef>
              <c:f>Sheet1!$C$2:$C$9</c:f>
              <c:numCache>
                <c:formatCode>General</c:formatCode>
                <c:ptCount val="8"/>
                <c:pt idx="0">
                  <c:v>95.3</c:v>
                </c:pt>
                <c:pt idx="1">
                  <c:v>80.599999999999994</c:v>
                </c:pt>
                <c:pt idx="2">
                  <c:v>94.5</c:v>
                </c:pt>
                <c:pt idx="3">
                  <c:v>0</c:v>
                </c:pt>
                <c:pt idx="4">
                  <c:v>77.7</c:v>
                </c:pt>
                <c:pt idx="5">
                  <c:v>97.5</c:v>
                </c:pt>
                <c:pt idx="6">
                  <c:v>98.4</c:v>
                </c:pt>
                <c:pt idx="7">
                  <c:v>98.7</c:v>
                </c:pt>
              </c:numCache>
            </c:numRef>
          </c:val>
          <c:extLst>
            <c:ext xmlns:c16="http://schemas.microsoft.com/office/drawing/2014/chart" uri="{C3380CC4-5D6E-409C-BE32-E72D297353CC}">
              <c16:uniqueId val="{00000021-B2FF-4AC8-8295-6FFF109655F4}"/>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ka-GE" sz="1100" b="1"/>
              <a:t>განათლება </a:t>
            </a:r>
            <a:endParaRPr lang="en-US" sz="1100" b="1"/>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837042108866836E-2"/>
          <c:y val="0.10449600466608341"/>
          <c:w val="0.89578713968957868"/>
          <c:h val="0.78139534883720929"/>
        </c:manualLayout>
      </c:layout>
      <c:bar3DChart>
        <c:barDir val="col"/>
        <c:grouping val="clustered"/>
        <c:varyColors val="0"/>
        <c:ser>
          <c:idx val="0"/>
          <c:order val="0"/>
          <c:tx>
            <c:strRef>
              <c:f>Sheet1!$A$2</c:f>
              <c:strCache>
                <c:ptCount val="1"/>
                <c:pt idx="0">
                  <c:v>East</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Sheet1!$B$1:$G$1</c:f>
              <c:strCache>
                <c:ptCount val="6"/>
                <c:pt idx="0">
                  <c:v>2019წ</c:v>
                </c:pt>
                <c:pt idx="1">
                  <c:v>2020წ</c:v>
                </c:pt>
                <c:pt idx="2">
                  <c:v>2021წ</c:v>
                </c:pt>
                <c:pt idx="3">
                  <c:v>2022წ</c:v>
                </c:pt>
                <c:pt idx="4">
                  <c:v>2023წ</c:v>
                </c:pt>
                <c:pt idx="5">
                  <c:v>2024წ</c:v>
                </c:pt>
              </c:strCache>
            </c:strRef>
          </c:cat>
          <c:val>
            <c:numRef>
              <c:f>Sheet1!$B$2:$G$2</c:f>
              <c:numCache>
                <c:formatCode>General</c:formatCode>
                <c:ptCount val="6"/>
                <c:pt idx="0">
                  <c:v>1280.7</c:v>
                </c:pt>
                <c:pt idx="1">
                  <c:v>803.6</c:v>
                </c:pt>
                <c:pt idx="2">
                  <c:v>960.5</c:v>
                </c:pt>
                <c:pt idx="3">
                  <c:v>1559.2</c:v>
                </c:pt>
                <c:pt idx="4">
                  <c:v>2271.1999999999998</c:v>
                </c:pt>
                <c:pt idx="5">
                  <c:v>1631.8</c:v>
                </c:pt>
              </c:numCache>
            </c:numRef>
          </c:val>
          <c:extLst>
            <c:ext xmlns:c16="http://schemas.microsoft.com/office/drawing/2014/chart" uri="{C3380CC4-5D6E-409C-BE32-E72D297353CC}">
              <c16:uniqueId val="{00000000-6383-441A-882B-D09F21FF72C1}"/>
            </c:ext>
          </c:extLst>
        </c:ser>
        <c:dLbls>
          <c:showLegendKey val="0"/>
          <c:showVal val="1"/>
          <c:showCatName val="0"/>
          <c:showSerName val="0"/>
          <c:showPercent val="0"/>
          <c:showBubbleSize val="0"/>
        </c:dLbls>
        <c:gapWidth val="150"/>
        <c:shape val="box"/>
        <c:axId val="367736352"/>
        <c:axId val="367736744"/>
        <c:axId val="0"/>
      </c:bar3DChart>
      <c:catAx>
        <c:axId val="367736352"/>
        <c:scaling>
          <c:orientation val="minMax"/>
        </c:scaling>
        <c:delete val="0"/>
        <c:axPos val="b"/>
        <c:numFmt formatCode="General" sourceLinked="1"/>
        <c:majorTickMark val="none"/>
        <c:minorTickMark val="none"/>
        <c:tickLblPos val="low"/>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736744"/>
        <c:crosses val="autoZero"/>
        <c:auto val="1"/>
        <c:lblAlgn val="ctr"/>
        <c:lblOffset val="100"/>
        <c:tickLblSkip val="1"/>
        <c:tickMarkSkip val="1"/>
        <c:noMultiLvlLbl val="0"/>
      </c:catAx>
      <c:valAx>
        <c:axId val="367736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736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ka-GE" sz="1000" b="1"/>
              <a:t>განათლება 2023 წლის პროცენტული მაჩვენებელი </a:t>
            </a:r>
            <a:endParaRPr lang="en-US" sz="1000" b="1"/>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837042108866836E-2"/>
          <c:y val="0.10449600466608341"/>
          <c:w val="0.89578713968957868"/>
          <c:h val="0.78139534883720929"/>
        </c:manualLayout>
      </c:layout>
      <c:bar3DChart>
        <c:barDir val="col"/>
        <c:grouping val="clustered"/>
        <c:varyColors val="0"/>
        <c:ser>
          <c:idx val="0"/>
          <c:order val="0"/>
          <c:tx>
            <c:strRef>
              <c:f>Sheet1!$A$2</c:f>
              <c:strCache>
                <c:ptCount val="1"/>
                <c:pt idx="0">
                  <c:v>East</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Sheet1!$B$1:$G$1</c:f>
              <c:strCache>
                <c:ptCount val="6"/>
                <c:pt idx="0">
                  <c:v>2019წ</c:v>
                </c:pt>
                <c:pt idx="1">
                  <c:v>2020წ</c:v>
                </c:pt>
                <c:pt idx="2">
                  <c:v>2021წ</c:v>
                </c:pt>
                <c:pt idx="3">
                  <c:v>2022წ</c:v>
                </c:pt>
                <c:pt idx="4">
                  <c:v>2023წ</c:v>
                </c:pt>
                <c:pt idx="5">
                  <c:v>2024წ</c:v>
                </c:pt>
              </c:strCache>
            </c:strRef>
          </c:cat>
          <c:val>
            <c:numRef>
              <c:f>Sheet1!$B$2:$G$2</c:f>
              <c:numCache>
                <c:formatCode>General</c:formatCode>
                <c:ptCount val="6"/>
                <c:pt idx="0">
                  <c:v>92.9</c:v>
                </c:pt>
                <c:pt idx="1">
                  <c:v>85.8</c:v>
                </c:pt>
                <c:pt idx="2">
                  <c:v>82.3</c:v>
                </c:pt>
                <c:pt idx="3">
                  <c:v>94.5</c:v>
                </c:pt>
                <c:pt idx="4">
                  <c:v>94.9</c:v>
                </c:pt>
                <c:pt idx="5">
                  <c:v>98.4</c:v>
                </c:pt>
              </c:numCache>
            </c:numRef>
          </c:val>
          <c:extLst>
            <c:ext xmlns:c16="http://schemas.microsoft.com/office/drawing/2014/chart" uri="{C3380CC4-5D6E-409C-BE32-E72D297353CC}">
              <c16:uniqueId val="{00000000-B9F4-4948-AE3B-5640294BA36A}"/>
            </c:ext>
          </c:extLst>
        </c:ser>
        <c:dLbls>
          <c:showLegendKey val="0"/>
          <c:showVal val="1"/>
          <c:showCatName val="0"/>
          <c:showSerName val="0"/>
          <c:showPercent val="0"/>
          <c:showBubbleSize val="0"/>
        </c:dLbls>
        <c:gapWidth val="150"/>
        <c:shape val="box"/>
        <c:axId val="367726944"/>
        <c:axId val="367731648"/>
        <c:axId val="0"/>
      </c:bar3DChart>
      <c:catAx>
        <c:axId val="367726944"/>
        <c:scaling>
          <c:orientation val="minMax"/>
        </c:scaling>
        <c:delete val="0"/>
        <c:axPos val="b"/>
        <c:numFmt formatCode="General" sourceLinked="1"/>
        <c:majorTickMark val="none"/>
        <c:minorTickMark val="none"/>
        <c:tickLblPos val="low"/>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731648"/>
        <c:crosses val="autoZero"/>
        <c:auto val="1"/>
        <c:lblAlgn val="ctr"/>
        <c:lblOffset val="100"/>
        <c:tickLblSkip val="1"/>
        <c:tickMarkSkip val="1"/>
        <c:noMultiLvlLbl val="0"/>
      </c:catAx>
      <c:valAx>
        <c:axId val="367731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726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5">
  <a:schemeClr val="accent5"/>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DA7B0-68BC-449E-BDD6-3C934A852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3101</TotalTime>
  <Pages>1</Pages>
  <Words>26536</Words>
  <Characters>151260</Characters>
  <Application>Microsoft Office Word</Application>
  <DocSecurity>0</DocSecurity>
  <Lines>1260</Lines>
  <Paragraphs>354</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177442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Dau</dc:creator>
  <cp:lastModifiedBy>Achi</cp:lastModifiedBy>
  <cp:revision>1112</cp:revision>
  <dcterms:created xsi:type="dcterms:W3CDTF">2024-08-02T06:44:00Z</dcterms:created>
  <dcterms:modified xsi:type="dcterms:W3CDTF">2025-09-04T11:50:00Z</dcterms:modified>
</cp:coreProperties>
</file>